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ind w:left="6372"/>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d"/>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6192"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B5476F" w:rsidRPr="0069123B" w:rsidRDefault="00B5476F" w:rsidP="001D1638">
      <w:pPr>
        <w:pStyle w:val="ad"/>
        <w:spacing w:line="360" w:lineRule="auto"/>
        <w:jc w:val="center"/>
        <w:rPr>
          <w:rFonts w:ascii="Times New Roman" w:eastAsia="MS Mincho" w:hAnsi="Times New Roman"/>
          <w:b/>
          <w:sz w:val="72"/>
          <w:szCs w:val="72"/>
          <w:lang w:eastAsia="ru-RU"/>
        </w:rPr>
      </w:pPr>
    </w:p>
    <w:p w:rsidR="00486B5A" w:rsidRPr="0069123B" w:rsidRDefault="00486B5A" w:rsidP="001D1638">
      <w:pPr>
        <w:pStyle w:val="ad"/>
        <w:spacing w:line="360" w:lineRule="auto"/>
        <w:jc w:val="center"/>
        <w:rPr>
          <w:rFonts w:ascii="Times New Roman" w:eastAsia="MS Mincho" w:hAnsi="Times New Roman"/>
          <w:b/>
          <w:sz w:val="72"/>
          <w:szCs w:val="72"/>
          <w:lang w:eastAsia="ru-RU"/>
        </w:rPr>
      </w:pPr>
    </w:p>
    <w:p w:rsidR="00015D72"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651FF3">
        <w:rPr>
          <w:rFonts w:ascii="Times New Roman" w:eastAsia="Times New Roman" w:hAnsi="Times New Roman"/>
          <w:b/>
          <w:sz w:val="56"/>
          <w:szCs w:val="56"/>
          <w:lang w:eastAsia="ru-RU"/>
        </w:rPr>
        <w:t xml:space="preserve"> </w:t>
      </w:r>
      <w:r w:rsidR="00BF62D2">
        <w:rPr>
          <w:rFonts w:ascii="Times New Roman" w:eastAsia="Times New Roman" w:hAnsi="Times New Roman"/>
          <w:b/>
          <w:sz w:val="56"/>
          <w:szCs w:val="56"/>
          <w:lang w:eastAsia="ru-RU"/>
        </w:rPr>
        <w:t>1</w:t>
      </w:r>
      <w:r w:rsidR="00965733">
        <w:rPr>
          <w:rFonts w:ascii="Times New Roman" w:eastAsia="Times New Roman" w:hAnsi="Times New Roman"/>
          <w:b/>
          <w:sz w:val="56"/>
          <w:szCs w:val="56"/>
          <w:lang w:eastAsia="ru-RU"/>
        </w:rPr>
        <w:t>2</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486B5A" w:rsidRDefault="00486B5A" w:rsidP="00B6571A">
      <w:pPr>
        <w:spacing w:after="0" w:line="240" w:lineRule="auto"/>
        <w:jc w:val="center"/>
        <w:rPr>
          <w:rFonts w:ascii="Times New Roman" w:eastAsia="Times New Roman" w:hAnsi="Times New Roman"/>
          <w:b/>
          <w:sz w:val="48"/>
          <w:szCs w:val="48"/>
          <w:lang w:eastAsia="ru-RU"/>
        </w:rPr>
      </w:pPr>
    </w:p>
    <w:p w:rsidR="00486B5A" w:rsidRDefault="00486B5A"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2517EF" w:rsidP="000D40A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 октября</w:t>
      </w:r>
      <w:r w:rsidR="006113DE">
        <w:rPr>
          <w:rFonts w:ascii="Times New Roman" w:eastAsia="Times New Roman" w:hAnsi="Times New Roman"/>
          <w:sz w:val="24"/>
          <w:szCs w:val="24"/>
          <w:lang w:eastAsia="ru-RU"/>
        </w:rPr>
        <w:t xml:space="preserve"> </w:t>
      </w:r>
      <w:r w:rsidR="00651FF3">
        <w:rPr>
          <w:rFonts w:ascii="Times New Roman" w:eastAsia="Times New Roman" w:hAnsi="Times New Roman"/>
          <w:sz w:val="24"/>
          <w:szCs w:val="24"/>
          <w:lang w:eastAsia="ru-RU"/>
        </w:rPr>
        <w:t xml:space="preserve"> 2014 год</w:t>
      </w: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A52F28" w:rsidRDefault="00651FF3" w:rsidP="00651FF3">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lastRenderedPageBreak/>
        <w:t>Перечень</w:t>
      </w:r>
    </w:p>
    <w:p w:rsidR="00D47B83" w:rsidRPr="00D47B83" w:rsidRDefault="00D47B83" w:rsidP="00D47B83">
      <w:pPr>
        <w:numPr>
          <w:ilvl w:val="0"/>
          <w:numId w:val="9"/>
        </w:numPr>
        <w:spacing w:after="0" w:line="240" w:lineRule="auto"/>
        <w:jc w:val="both"/>
        <w:rPr>
          <w:rFonts w:ascii="Times New Roman" w:hAnsi="Times New Roman"/>
          <w:sz w:val="20"/>
          <w:szCs w:val="20"/>
        </w:rPr>
      </w:pPr>
      <w:r w:rsidRPr="00D47B83">
        <w:rPr>
          <w:rFonts w:ascii="Times New Roman" w:hAnsi="Times New Roman"/>
          <w:sz w:val="20"/>
          <w:szCs w:val="20"/>
        </w:rPr>
        <w:t>Постановление администрации Богучанского района № 1120-П от 08.09.2014 г. «О внесении изменений в муниципальную программу «Система социальной защиты населения Богучанского района» на 2014-2016 годы, утвержденную постановлением администрации Богучанского района от 01.11.2013 № 1393-П»</w:t>
      </w:r>
    </w:p>
    <w:p w:rsidR="00D47B83" w:rsidRPr="00D47B83" w:rsidRDefault="00D47B83" w:rsidP="00D47B83">
      <w:pPr>
        <w:numPr>
          <w:ilvl w:val="0"/>
          <w:numId w:val="9"/>
        </w:numPr>
        <w:spacing w:after="0" w:line="240" w:lineRule="auto"/>
        <w:jc w:val="both"/>
        <w:rPr>
          <w:rFonts w:ascii="Times New Roman" w:hAnsi="Times New Roman"/>
          <w:sz w:val="20"/>
          <w:szCs w:val="20"/>
        </w:rPr>
      </w:pPr>
      <w:r w:rsidRPr="00D47B83">
        <w:rPr>
          <w:rFonts w:ascii="Times New Roman" w:hAnsi="Times New Roman"/>
          <w:sz w:val="20"/>
          <w:szCs w:val="20"/>
        </w:rPr>
        <w:t>Постановление администрации Богучанского района № 1133-П от 11.09.2014 г. «О внесении изменений в муниципальную программу Богучанского района «Развитие культуры» на 2014-2016 годы, утвержденную постановлением администрации Богучанского района от 01.11.2013 № 1392-П»</w:t>
      </w:r>
      <w:r w:rsidRPr="00D47B83">
        <w:rPr>
          <w:rFonts w:ascii="Times New Roman" w:hAnsi="Times New Roman"/>
          <w:sz w:val="20"/>
          <w:szCs w:val="20"/>
        </w:rPr>
        <w:tab/>
      </w:r>
    </w:p>
    <w:p w:rsidR="00D47B83" w:rsidRPr="00D47B83" w:rsidRDefault="00D47B83" w:rsidP="00D47B83">
      <w:pPr>
        <w:numPr>
          <w:ilvl w:val="0"/>
          <w:numId w:val="9"/>
        </w:numPr>
        <w:spacing w:after="0" w:line="240" w:lineRule="auto"/>
        <w:jc w:val="both"/>
        <w:rPr>
          <w:rFonts w:ascii="Times New Roman" w:hAnsi="Times New Roman"/>
          <w:sz w:val="20"/>
          <w:szCs w:val="20"/>
        </w:rPr>
      </w:pPr>
      <w:r w:rsidRPr="00D47B83">
        <w:rPr>
          <w:rFonts w:ascii="Times New Roman" w:hAnsi="Times New Roman"/>
          <w:sz w:val="20"/>
          <w:szCs w:val="20"/>
        </w:rPr>
        <w:t>Постановление администрации Богучанского района № 1138-П от 15.09.2014 г. «О внесении изменений и дополнений в Постановление администрации Богучанского района от 18.05.2012 № 651-П «Об утверждении Положения о новой системе оплаты труда работников муниципальных бюджетных и казенных учреждений»</w:t>
      </w:r>
    </w:p>
    <w:p w:rsidR="00D47B83" w:rsidRPr="00D47B83" w:rsidRDefault="00D47B83" w:rsidP="00D47B83">
      <w:pPr>
        <w:numPr>
          <w:ilvl w:val="0"/>
          <w:numId w:val="9"/>
        </w:numPr>
        <w:spacing w:after="0" w:line="240" w:lineRule="auto"/>
        <w:jc w:val="both"/>
        <w:rPr>
          <w:rFonts w:ascii="Times New Roman" w:hAnsi="Times New Roman"/>
          <w:sz w:val="20"/>
          <w:szCs w:val="20"/>
        </w:rPr>
      </w:pPr>
      <w:r w:rsidRPr="00D47B83">
        <w:rPr>
          <w:rFonts w:ascii="Times New Roman" w:hAnsi="Times New Roman"/>
          <w:sz w:val="20"/>
          <w:szCs w:val="20"/>
        </w:rPr>
        <w:t>Постановление администрации Богучанского района № 1141-П от 16.09.2014 г. «О признании утратившим силу нормативного правового акта»</w:t>
      </w:r>
    </w:p>
    <w:p w:rsidR="00D47B83" w:rsidRPr="00D47B83" w:rsidRDefault="00D47B83" w:rsidP="00D47B83">
      <w:pPr>
        <w:numPr>
          <w:ilvl w:val="0"/>
          <w:numId w:val="9"/>
        </w:numPr>
        <w:spacing w:after="0" w:line="240" w:lineRule="auto"/>
        <w:jc w:val="both"/>
        <w:rPr>
          <w:rFonts w:ascii="Times New Roman" w:hAnsi="Times New Roman"/>
          <w:sz w:val="20"/>
          <w:szCs w:val="20"/>
        </w:rPr>
      </w:pPr>
      <w:r w:rsidRPr="00D47B83">
        <w:rPr>
          <w:rFonts w:ascii="Times New Roman" w:hAnsi="Times New Roman"/>
          <w:sz w:val="20"/>
          <w:szCs w:val="20"/>
        </w:rPr>
        <w:t>Постановление администрации Богучанского района № 1142-П от 16.09.2014 г. «О внесении изменений в постановление администрации Богучанского района от 20.01.2014 № 27-П «О предоставлении исполнителям коммунальных услуг субсидии на компенсацию части расходов граждан на оплату коммунальных услуг в 2014 году»</w:t>
      </w:r>
    </w:p>
    <w:p w:rsidR="00D47B83" w:rsidRPr="00D47B83" w:rsidRDefault="00D47B83" w:rsidP="00D47B83">
      <w:pPr>
        <w:numPr>
          <w:ilvl w:val="0"/>
          <w:numId w:val="9"/>
        </w:numPr>
        <w:spacing w:after="0" w:line="240" w:lineRule="auto"/>
        <w:jc w:val="both"/>
        <w:rPr>
          <w:rFonts w:ascii="Times New Roman" w:hAnsi="Times New Roman"/>
          <w:sz w:val="20"/>
          <w:szCs w:val="20"/>
        </w:rPr>
      </w:pPr>
      <w:r w:rsidRPr="00D47B83">
        <w:rPr>
          <w:rFonts w:ascii="Times New Roman" w:hAnsi="Times New Roman"/>
          <w:sz w:val="20"/>
          <w:szCs w:val="20"/>
        </w:rPr>
        <w:t>Постановление администрации Богучанского района № 1181-П от 19.09.2014 г. «Об отмене постановления администрации Богучанского района от  05.05.2014 г. № 508-П»</w:t>
      </w:r>
      <w:r w:rsidRPr="00D47B83">
        <w:rPr>
          <w:rFonts w:ascii="Times New Roman" w:hAnsi="Times New Roman"/>
          <w:sz w:val="20"/>
          <w:szCs w:val="20"/>
        </w:rPr>
        <w:tab/>
      </w:r>
    </w:p>
    <w:p w:rsidR="00D47B83" w:rsidRPr="00D47B83" w:rsidRDefault="00D47B83" w:rsidP="00D47B83">
      <w:pPr>
        <w:numPr>
          <w:ilvl w:val="0"/>
          <w:numId w:val="9"/>
        </w:numPr>
        <w:spacing w:after="0" w:line="240" w:lineRule="auto"/>
        <w:jc w:val="both"/>
        <w:rPr>
          <w:rFonts w:ascii="Times New Roman" w:hAnsi="Times New Roman"/>
          <w:sz w:val="20"/>
          <w:szCs w:val="20"/>
        </w:rPr>
      </w:pPr>
      <w:r w:rsidRPr="00D47B83">
        <w:rPr>
          <w:rFonts w:ascii="Times New Roman" w:hAnsi="Times New Roman"/>
          <w:sz w:val="20"/>
          <w:szCs w:val="20"/>
        </w:rPr>
        <w:t>Постановление администрации Богучанского района №  1189-П от 23.09.2014 г. «О внесении изменений в административный регламент предоставления муниципальной услуги «Выдача разрешений на строительство», утвержденный постановлением администрации Богучанского района от 28.05.2013 № 613-П»</w:t>
      </w:r>
    </w:p>
    <w:p w:rsidR="00D47B83" w:rsidRPr="00D47B83" w:rsidRDefault="00D47B83" w:rsidP="00D47B83">
      <w:pPr>
        <w:numPr>
          <w:ilvl w:val="0"/>
          <w:numId w:val="9"/>
        </w:numPr>
        <w:spacing w:after="0" w:line="240" w:lineRule="auto"/>
        <w:jc w:val="both"/>
        <w:rPr>
          <w:rFonts w:ascii="Times New Roman" w:hAnsi="Times New Roman"/>
          <w:sz w:val="20"/>
          <w:szCs w:val="20"/>
        </w:rPr>
      </w:pPr>
      <w:r w:rsidRPr="00D47B83">
        <w:rPr>
          <w:rFonts w:ascii="Times New Roman" w:hAnsi="Times New Roman"/>
          <w:sz w:val="20"/>
          <w:szCs w:val="20"/>
        </w:rPr>
        <w:t>Постановление администрации Богучанского района № 1205-П от 24.09.2014 г. «О внесении изменений в Постановление администрации Богучанского района от 30.05.2012 № 718-П «Об утверждении Примерного положения об оплате труда работников Муниципальных бюджетных и казенных учреждений культуры»</w:t>
      </w:r>
      <w:r w:rsidRPr="00D47B83">
        <w:rPr>
          <w:rFonts w:ascii="Times New Roman" w:hAnsi="Times New Roman"/>
          <w:sz w:val="20"/>
          <w:szCs w:val="20"/>
        </w:rPr>
        <w:tab/>
      </w:r>
    </w:p>
    <w:p w:rsidR="00D47B83" w:rsidRPr="00D47B83" w:rsidRDefault="00D47B83" w:rsidP="00D47B83">
      <w:pPr>
        <w:numPr>
          <w:ilvl w:val="0"/>
          <w:numId w:val="9"/>
        </w:numPr>
        <w:spacing w:after="0" w:line="240" w:lineRule="auto"/>
        <w:jc w:val="both"/>
        <w:rPr>
          <w:rFonts w:ascii="Times New Roman" w:hAnsi="Times New Roman"/>
          <w:sz w:val="20"/>
          <w:szCs w:val="20"/>
        </w:rPr>
      </w:pPr>
      <w:r w:rsidRPr="00D47B83">
        <w:rPr>
          <w:rFonts w:ascii="Times New Roman" w:hAnsi="Times New Roman"/>
          <w:sz w:val="20"/>
          <w:szCs w:val="20"/>
        </w:rPr>
        <w:t>Постановление администрации Богучанского района № 1206-П от 24.09.2014 г. «О внесении дополнений в Постановление администрации Богучанского района от 30.05.2012 № 719-П «Об утверждении видов, условий, размеров и порядка выплат стимулирующего характера, в том числе критерий оценки результативности и качества труда работников муниципальных бюджетных и казенных учреждений культуры»</w:t>
      </w:r>
    </w:p>
    <w:p w:rsidR="00D47B83" w:rsidRPr="00D47B83" w:rsidRDefault="00D47B83" w:rsidP="00D47B83">
      <w:pPr>
        <w:numPr>
          <w:ilvl w:val="0"/>
          <w:numId w:val="9"/>
        </w:numPr>
        <w:spacing w:after="0" w:line="240" w:lineRule="auto"/>
        <w:jc w:val="both"/>
        <w:rPr>
          <w:rFonts w:ascii="Times New Roman" w:hAnsi="Times New Roman"/>
          <w:sz w:val="20"/>
          <w:szCs w:val="20"/>
        </w:rPr>
      </w:pPr>
      <w:r w:rsidRPr="00D47B83">
        <w:rPr>
          <w:rFonts w:ascii="Times New Roman" w:hAnsi="Times New Roman"/>
          <w:sz w:val="20"/>
          <w:szCs w:val="20"/>
        </w:rPr>
        <w:t>Постановление администрации Богучанского района № 1207-П от 24.09.2014 г. «О внесении изменений в постановление администрации Богучанского района от 23.09.2013 г. № 1187-П «Об утверждении положения об оплате труда работников муниципального казенного учреждения «Управление культуры Богучанского района»</w:t>
      </w:r>
    </w:p>
    <w:p w:rsidR="00D47B83" w:rsidRPr="00D47B83" w:rsidRDefault="00D47B83" w:rsidP="00D47B83">
      <w:pPr>
        <w:numPr>
          <w:ilvl w:val="0"/>
          <w:numId w:val="9"/>
        </w:numPr>
        <w:spacing w:after="0" w:line="240" w:lineRule="auto"/>
        <w:jc w:val="both"/>
        <w:rPr>
          <w:rFonts w:ascii="Times New Roman" w:hAnsi="Times New Roman"/>
          <w:sz w:val="20"/>
          <w:szCs w:val="20"/>
        </w:rPr>
      </w:pPr>
      <w:r w:rsidRPr="00D47B83">
        <w:rPr>
          <w:rFonts w:ascii="Times New Roman" w:hAnsi="Times New Roman"/>
          <w:sz w:val="20"/>
          <w:szCs w:val="20"/>
        </w:rPr>
        <w:t>Постановление администрации Богучанского района № 1208-П от 24.09.2014 г. «О внесении изменений в Постановление администрации Богучанского района от 17.12.2013 № 1648-П «Об утверждении Положения об оплате труда работников муниципального бюджетного учреждения «Муниципальная пожарная часть № 1»</w:t>
      </w:r>
    </w:p>
    <w:p w:rsidR="00D47B83" w:rsidRPr="00D47B83" w:rsidRDefault="00D47B83" w:rsidP="00D47B83">
      <w:pPr>
        <w:numPr>
          <w:ilvl w:val="0"/>
          <w:numId w:val="9"/>
        </w:numPr>
        <w:spacing w:after="0" w:line="240" w:lineRule="auto"/>
        <w:jc w:val="both"/>
        <w:rPr>
          <w:rFonts w:ascii="Times New Roman" w:hAnsi="Times New Roman"/>
          <w:sz w:val="20"/>
          <w:szCs w:val="20"/>
        </w:rPr>
      </w:pPr>
      <w:r w:rsidRPr="00D47B83">
        <w:rPr>
          <w:rFonts w:ascii="Times New Roman" w:hAnsi="Times New Roman"/>
          <w:sz w:val="20"/>
          <w:szCs w:val="20"/>
        </w:rPr>
        <w:t>Постановление администрации Богучанского района № 1209-П от 24.09.2014 г. «О внесении изменений в Постановление администрации Богучанского района от 05.11.2013 № 1404-П «Об утверждении Положения об оплате труда работников Муниципального казенного учреждения «Муниципальная служба Заказчика»</w:t>
      </w:r>
    </w:p>
    <w:p w:rsidR="00D47B83" w:rsidRPr="00D47B83" w:rsidRDefault="00D47B83" w:rsidP="00D47B83">
      <w:pPr>
        <w:numPr>
          <w:ilvl w:val="0"/>
          <w:numId w:val="9"/>
        </w:numPr>
        <w:spacing w:after="0" w:line="240" w:lineRule="auto"/>
        <w:jc w:val="both"/>
        <w:rPr>
          <w:rFonts w:ascii="Times New Roman" w:hAnsi="Times New Roman"/>
          <w:sz w:val="20"/>
          <w:szCs w:val="20"/>
        </w:rPr>
      </w:pPr>
      <w:r w:rsidRPr="00D47B83">
        <w:rPr>
          <w:rFonts w:ascii="Times New Roman" w:hAnsi="Times New Roman"/>
          <w:sz w:val="20"/>
          <w:szCs w:val="20"/>
        </w:rPr>
        <w:t>Постановление администрации Богучанского района № 1210-П от 24.09.2014 г. «О внесении изменений и дополнений в постановление администрации Богучанского района от 25.01.2013 № 62-П «Об утверждении Примерного положения об оплате труда работников муниципальных бюджетных учреждений, осуществляющих деятельность в области молодежной политики»</w:t>
      </w:r>
    </w:p>
    <w:p w:rsidR="00D47B83" w:rsidRPr="00D47B83" w:rsidRDefault="00D47B83" w:rsidP="00D47B83">
      <w:pPr>
        <w:numPr>
          <w:ilvl w:val="0"/>
          <w:numId w:val="9"/>
        </w:numPr>
        <w:spacing w:after="0" w:line="240" w:lineRule="auto"/>
        <w:jc w:val="both"/>
        <w:rPr>
          <w:rFonts w:ascii="Times New Roman" w:hAnsi="Times New Roman"/>
          <w:sz w:val="20"/>
          <w:szCs w:val="20"/>
        </w:rPr>
      </w:pPr>
      <w:r w:rsidRPr="00D47B83">
        <w:rPr>
          <w:rFonts w:ascii="Times New Roman" w:hAnsi="Times New Roman"/>
          <w:sz w:val="20"/>
          <w:szCs w:val="20"/>
        </w:rPr>
        <w:t>Постановление администрации Богучанского района № 1211-П от 24.09.2014 г. «О внесении изменений и дополнений в постановление администрации Богучанского района от 23.09.2013 № 1186-П «Об утверждении Положения об оплате труда работников администрации Богучанского района, структурных подразделений администрации Богучанского района, не являющихся  муниципальными служащими и не занимающими муниципальные должности»</w:t>
      </w:r>
    </w:p>
    <w:p w:rsidR="00D47B83" w:rsidRDefault="00D47B83" w:rsidP="00D47B83">
      <w:pPr>
        <w:numPr>
          <w:ilvl w:val="0"/>
          <w:numId w:val="9"/>
        </w:numPr>
        <w:spacing w:after="0" w:line="240" w:lineRule="auto"/>
        <w:jc w:val="both"/>
        <w:rPr>
          <w:rFonts w:ascii="Times New Roman" w:hAnsi="Times New Roman"/>
          <w:sz w:val="20"/>
          <w:szCs w:val="20"/>
        </w:rPr>
      </w:pPr>
      <w:r w:rsidRPr="00D47B83">
        <w:rPr>
          <w:rFonts w:ascii="Times New Roman" w:hAnsi="Times New Roman"/>
          <w:sz w:val="20"/>
          <w:szCs w:val="20"/>
        </w:rPr>
        <w:t>Постановление администрации Богучанского района № 1234-П от 29.09.2014 г. «Об утверждении порядка организации и проведения на территории муниципального образования Богучанский район общественных обсуждений о намечаемой хозяйственной и иной деятельности, которая подлежит экологической экспертизе»</w:t>
      </w:r>
    </w:p>
    <w:p w:rsidR="002517EF" w:rsidRDefault="002517EF" w:rsidP="00D47B83">
      <w:pPr>
        <w:numPr>
          <w:ilvl w:val="0"/>
          <w:numId w:val="9"/>
        </w:numPr>
        <w:spacing w:after="0" w:line="240" w:lineRule="auto"/>
        <w:jc w:val="both"/>
        <w:rPr>
          <w:rFonts w:ascii="Times New Roman" w:hAnsi="Times New Roman"/>
          <w:sz w:val="20"/>
          <w:szCs w:val="20"/>
        </w:rPr>
      </w:pPr>
      <w:r>
        <w:rPr>
          <w:rFonts w:ascii="Times New Roman" w:hAnsi="Times New Roman"/>
          <w:sz w:val="20"/>
          <w:szCs w:val="20"/>
        </w:rPr>
        <w:t>Решение Богучанского районного Совета депутатов № 39/1-331 от 05.08.2014 г. «О внесении изменений и допонений в Устав Богучанского района Красноярского края»</w:t>
      </w:r>
    </w:p>
    <w:p w:rsidR="00FF231D" w:rsidRDefault="002517EF" w:rsidP="002517EF">
      <w:pPr>
        <w:numPr>
          <w:ilvl w:val="0"/>
          <w:numId w:val="9"/>
        </w:numPr>
        <w:spacing w:after="0" w:line="240" w:lineRule="auto"/>
        <w:jc w:val="both"/>
        <w:rPr>
          <w:rFonts w:ascii="Times New Roman" w:hAnsi="Times New Roman"/>
          <w:sz w:val="20"/>
          <w:szCs w:val="20"/>
        </w:rPr>
      </w:pPr>
      <w:r>
        <w:rPr>
          <w:rFonts w:ascii="Times New Roman" w:hAnsi="Times New Roman"/>
          <w:sz w:val="20"/>
          <w:szCs w:val="20"/>
        </w:rPr>
        <w:t>Решение Арбитражного суда Красноярского края дело № А 33-305/2014 от 03.09.2014 года</w:t>
      </w:r>
    </w:p>
    <w:p w:rsidR="002517EF" w:rsidRPr="002517EF" w:rsidRDefault="002517EF" w:rsidP="002517EF">
      <w:pPr>
        <w:spacing w:after="0" w:line="240" w:lineRule="auto"/>
        <w:ind w:left="810"/>
        <w:jc w:val="both"/>
        <w:rPr>
          <w:rFonts w:ascii="Times New Roman" w:hAnsi="Times New Roman"/>
          <w:sz w:val="20"/>
          <w:szCs w:val="20"/>
        </w:rPr>
      </w:pPr>
    </w:p>
    <w:p w:rsidR="00FF231D" w:rsidRPr="00FF231D" w:rsidRDefault="00FF231D" w:rsidP="00FF231D">
      <w:pPr>
        <w:spacing w:after="0" w:line="240" w:lineRule="auto"/>
        <w:jc w:val="center"/>
        <w:rPr>
          <w:rFonts w:ascii="Times New Roman" w:hAnsi="Times New Roman"/>
          <w:sz w:val="18"/>
          <w:szCs w:val="18"/>
        </w:rPr>
      </w:pPr>
      <w:r w:rsidRPr="00FF231D">
        <w:rPr>
          <w:rFonts w:ascii="Times New Roman" w:hAnsi="Times New Roman"/>
          <w:sz w:val="18"/>
          <w:szCs w:val="18"/>
        </w:rPr>
        <w:t xml:space="preserve">АДМИНИСТРАЦИЯ БОГУЧАНСКОГО  РАЙОНА  </w:t>
      </w:r>
    </w:p>
    <w:p w:rsidR="00FF231D" w:rsidRPr="00FF231D" w:rsidRDefault="00FF231D" w:rsidP="00FF231D">
      <w:pPr>
        <w:spacing w:after="0" w:line="240" w:lineRule="auto"/>
        <w:jc w:val="center"/>
        <w:rPr>
          <w:rFonts w:ascii="Times New Roman" w:hAnsi="Times New Roman"/>
          <w:sz w:val="18"/>
          <w:szCs w:val="18"/>
        </w:rPr>
      </w:pPr>
      <w:r w:rsidRPr="00FF231D">
        <w:rPr>
          <w:rFonts w:ascii="Times New Roman" w:hAnsi="Times New Roman"/>
          <w:sz w:val="18"/>
          <w:szCs w:val="18"/>
        </w:rPr>
        <w:t>КРАСНОЯРСКОГО КРАЯ</w:t>
      </w:r>
    </w:p>
    <w:p w:rsidR="00FF231D" w:rsidRPr="00FF231D" w:rsidRDefault="00FF231D" w:rsidP="00FF231D">
      <w:pPr>
        <w:spacing w:after="0" w:line="240" w:lineRule="auto"/>
        <w:jc w:val="center"/>
        <w:rPr>
          <w:rFonts w:ascii="Times New Roman" w:hAnsi="Times New Roman"/>
          <w:sz w:val="18"/>
          <w:szCs w:val="18"/>
        </w:rPr>
      </w:pPr>
      <w:r w:rsidRPr="00FF231D">
        <w:rPr>
          <w:rFonts w:ascii="Times New Roman" w:hAnsi="Times New Roman"/>
          <w:sz w:val="18"/>
          <w:szCs w:val="18"/>
        </w:rPr>
        <w:t xml:space="preserve"> ПОСТАНОВЛЕНИЕ</w:t>
      </w:r>
    </w:p>
    <w:p w:rsidR="00FF231D" w:rsidRPr="00FF231D" w:rsidRDefault="00FF231D" w:rsidP="00FF231D">
      <w:pPr>
        <w:pStyle w:val="ab"/>
        <w:spacing w:after="0" w:line="240" w:lineRule="auto"/>
        <w:rPr>
          <w:rFonts w:ascii="Times New Roman" w:hAnsi="Times New Roman"/>
          <w:sz w:val="20"/>
          <w:szCs w:val="20"/>
        </w:rPr>
      </w:pPr>
      <w:r w:rsidRPr="00FF231D">
        <w:rPr>
          <w:rFonts w:ascii="Times New Roman" w:hAnsi="Times New Roman"/>
          <w:sz w:val="20"/>
          <w:szCs w:val="20"/>
        </w:rPr>
        <w:t>08</w:t>
      </w:r>
      <w:r w:rsidRPr="00FF231D">
        <w:rPr>
          <w:rFonts w:ascii="Times New Roman" w:hAnsi="Times New Roman"/>
          <w:sz w:val="20"/>
          <w:szCs w:val="20"/>
        </w:rPr>
        <w:softHyphen/>
      </w:r>
      <w:r w:rsidRPr="00FF231D">
        <w:rPr>
          <w:rFonts w:ascii="Times New Roman" w:hAnsi="Times New Roman"/>
          <w:sz w:val="20"/>
          <w:szCs w:val="20"/>
        </w:rPr>
        <w:softHyphen/>
        <w:t xml:space="preserve">.09. 2014                          </w:t>
      </w:r>
      <w:r>
        <w:rPr>
          <w:rFonts w:ascii="Times New Roman" w:hAnsi="Times New Roman"/>
          <w:sz w:val="20"/>
          <w:szCs w:val="20"/>
        </w:rPr>
        <w:t xml:space="preserve">                                     </w:t>
      </w:r>
      <w:r w:rsidRPr="00FF231D">
        <w:rPr>
          <w:rFonts w:ascii="Times New Roman" w:hAnsi="Times New Roman"/>
          <w:sz w:val="20"/>
          <w:szCs w:val="20"/>
        </w:rPr>
        <w:t xml:space="preserve"> с. Богучаны                                             </w:t>
      </w:r>
      <w:r>
        <w:rPr>
          <w:rFonts w:ascii="Times New Roman" w:hAnsi="Times New Roman"/>
          <w:sz w:val="20"/>
          <w:szCs w:val="20"/>
        </w:rPr>
        <w:t xml:space="preserve">                    </w:t>
      </w:r>
      <w:r w:rsidRPr="00FF231D">
        <w:rPr>
          <w:rFonts w:ascii="Times New Roman" w:hAnsi="Times New Roman"/>
          <w:sz w:val="20"/>
          <w:szCs w:val="20"/>
        </w:rPr>
        <w:t>№ 1120 -п</w:t>
      </w:r>
    </w:p>
    <w:p w:rsidR="00FF231D" w:rsidRPr="00FF231D" w:rsidRDefault="00FF231D" w:rsidP="00FF231D">
      <w:pPr>
        <w:pStyle w:val="ab"/>
        <w:spacing w:after="0" w:line="240" w:lineRule="auto"/>
        <w:jc w:val="both"/>
        <w:rPr>
          <w:rFonts w:ascii="Times New Roman" w:hAnsi="Times New Roman"/>
          <w:sz w:val="20"/>
          <w:szCs w:val="20"/>
        </w:rPr>
      </w:pPr>
    </w:p>
    <w:p w:rsidR="00FF231D" w:rsidRPr="00FF231D" w:rsidRDefault="00FF231D" w:rsidP="00FF231D">
      <w:pPr>
        <w:pStyle w:val="ab"/>
        <w:spacing w:after="0" w:line="240" w:lineRule="auto"/>
        <w:jc w:val="center"/>
        <w:rPr>
          <w:rFonts w:ascii="Times New Roman" w:hAnsi="Times New Roman"/>
          <w:sz w:val="20"/>
          <w:szCs w:val="20"/>
        </w:rPr>
      </w:pPr>
      <w:r w:rsidRPr="00FF231D">
        <w:rPr>
          <w:rFonts w:ascii="Times New Roman" w:hAnsi="Times New Roman"/>
          <w:sz w:val="20"/>
          <w:szCs w:val="20"/>
        </w:rPr>
        <w:t>О внесении изменений в муниципальную  программу  «Система социальной защиты населения Богучанского района» на 2014-2016 годы, утвержденную постановлением администрации Богучанского района от 01.11.2013 № 1393-п</w:t>
      </w:r>
    </w:p>
    <w:p w:rsidR="00FF231D" w:rsidRPr="00FF231D" w:rsidRDefault="00FF231D" w:rsidP="00FF231D">
      <w:pPr>
        <w:spacing w:after="0" w:line="240" w:lineRule="auto"/>
        <w:jc w:val="center"/>
        <w:rPr>
          <w:rFonts w:ascii="Times New Roman" w:hAnsi="Times New Roman"/>
          <w:sz w:val="20"/>
          <w:szCs w:val="20"/>
        </w:rPr>
      </w:pPr>
    </w:p>
    <w:p w:rsidR="00FF231D" w:rsidRPr="00FF231D" w:rsidRDefault="00FF231D" w:rsidP="00FF231D">
      <w:pPr>
        <w:autoSpaceDE w:val="0"/>
        <w:spacing w:after="0" w:line="240" w:lineRule="auto"/>
        <w:ind w:firstLine="720"/>
        <w:jc w:val="both"/>
        <w:rPr>
          <w:rFonts w:ascii="Times New Roman" w:hAnsi="Times New Roman"/>
          <w:sz w:val="20"/>
          <w:szCs w:val="20"/>
        </w:rPr>
      </w:pPr>
      <w:r w:rsidRPr="00FF231D">
        <w:rPr>
          <w:rFonts w:ascii="Times New Roman" w:hAnsi="Times New Roman"/>
          <w:sz w:val="20"/>
          <w:szCs w:val="20"/>
        </w:rPr>
        <w:t xml:space="preserve">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7,8,47,48  Устава Богучанского района ПОСТАНАВЛЯЮ: </w:t>
      </w:r>
    </w:p>
    <w:p w:rsidR="00FF231D" w:rsidRPr="00FF231D" w:rsidRDefault="00FF231D" w:rsidP="00FF231D">
      <w:pPr>
        <w:pStyle w:val="ab"/>
        <w:spacing w:after="0" w:line="240" w:lineRule="auto"/>
        <w:ind w:firstLine="709"/>
        <w:jc w:val="both"/>
        <w:rPr>
          <w:rFonts w:ascii="Times New Roman" w:hAnsi="Times New Roman"/>
          <w:sz w:val="20"/>
          <w:szCs w:val="20"/>
        </w:rPr>
      </w:pPr>
      <w:r w:rsidRPr="00FF231D">
        <w:rPr>
          <w:rFonts w:ascii="Times New Roman" w:hAnsi="Times New Roman"/>
          <w:sz w:val="20"/>
          <w:szCs w:val="20"/>
        </w:rPr>
        <w:t>1. Внести изменения в муниципальную программу «Система социальной защиты населения Богучанского района» на 2014-2016 годы, утвержденную постановлением администрации Богучанского района от 01.11.2013№ 1393-п (далее Муниципальная программа), следующего содержания:</w:t>
      </w:r>
    </w:p>
    <w:p w:rsidR="00FF231D" w:rsidRDefault="00FF231D" w:rsidP="00FF231D">
      <w:pPr>
        <w:pStyle w:val="ab"/>
        <w:spacing w:after="0" w:line="240" w:lineRule="auto"/>
        <w:ind w:firstLine="709"/>
        <w:jc w:val="both"/>
        <w:rPr>
          <w:rFonts w:ascii="Times New Roman" w:hAnsi="Times New Roman"/>
          <w:sz w:val="20"/>
          <w:szCs w:val="20"/>
        </w:rPr>
      </w:pPr>
      <w:r w:rsidRPr="00FF231D">
        <w:rPr>
          <w:rFonts w:ascii="Times New Roman" w:hAnsi="Times New Roman"/>
          <w:sz w:val="20"/>
          <w:szCs w:val="20"/>
        </w:rPr>
        <w:t>1.1. В разделе 1. Паспорт  муниципальной программы  строку «Ресурсное обеспечение муниципальной программы» читать в новой редакции:</w:t>
      </w:r>
    </w:p>
    <w:p w:rsidR="00FF231D" w:rsidRPr="00FF231D" w:rsidRDefault="00FF231D" w:rsidP="00FF231D">
      <w:pPr>
        <w:pStyle w:val="ab"/>
        <w:spacing w:after="0" w:line="240" w:lineRule="auto"/>
        <w:ind w:firstLine="709"/>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5940"/>
      </w:tblGrid>
      <w:tr w:rsidR="00FF231D" w:rsidRPr="00FF231D" w:rsidTr="00FF231D">
        <w:trPr>
          <w:trHeight w:val="20"/>
        </w:trPr>
        <w:tc>
          <w:tcPr>
            <w:tcW w:w="3528" w:type="dxa"/>
            <w:shd w:val="clear" w:color="auto" w:fill="auto"/>
          </w:tcPr>
          <w:p w:rsidR="00FF231D" w:rsidRPr="00FF231D" w:rsidRDefault="00FF231D" w:rsidP="00FF231D">
            <w:pPr>
              <w:pStyle w:val="ab"/>
              <w:spacing w:after="0" w:line="240" w:lineRule="auto"/>
              <w:jc w:val="both"/>
              <w:rPr>
                <w:rFonts w:ascii="Times New Roman" w:eastAsia="Times New Roman" w:hAnsi="Times New Roman"/>
                <w:sz w:val="16"/>
                <w:szCs w:val="16"/>
              </w:rPr>
            </w:pPr>
            <w:r w:rsidRPr="00FF231D">
              <w:rPr>
                <w:rFonts w:ascii="Times New Roman" w:eastAsia="Times New Roman" w:hAnsi="Times New Roman"/>
                <w:sz w:val="16"/>
                <w:szCs w:val="16"/>
              </w:rPr>
              <w:t xml:space="preserve">  Ресурсное обеспечение муниципальной программы</w:t>
            </w:r>
          </w:p>
          <w:p w:rsidR="00FF231D" w:rsidRPr="00FF231D" w:rsidRDefault="00FF231D" w:rsidP="00FF231D">
            <w:pPr>
              <w:pStyle w:val="ab"/>
              <w:spacing w:after="0" w:line="240" w:lineRule="auto"/>
              <w:jc w:val="both"/>
              <w:rPr>
                <w:rFonts w:ascii="Times New Roman" w:eastAsia="Times New Roman" w:hAnsi="Times New Roman"/>
                <w:sz w:val="16"/>
                <w:szCs w:val="16"/>
              </w:rPr>
            </w:pPr>
          </w:p>
        </w:tc>
        <w:tc>
          <w:tcPr>
            <w:tcW w:w="5940" w:type="dxa"/>
            <w:shd w:val="clear" w:color="auto" w:fill="auto"/>
          </w:tcPr>
          <w:p w:rsidR="00FF231D" w:rsidRPr="00FF231D" w:rsidRDefault="00FF231D" w:rsidP="00FF231D">
            <w:pPr>
              <w:pStyle w:val="ab"/>
              <w:spacing w:after="0" w:line="240" w:lineRule="auto"/>
              <w:ind w:hanging="108"/>
              <w:jc w:val="both"/>
              <w:rPr>
                <w:rFonts w:ascii="Times New Roman" w:eastAsia="Times New Roman" w:hAnsi="Times New Roman"/>
                <w:sz w:val="16"/>
                <w:szCs w:val="16"/>
              </w:rPr>
            </w:pPr>
            <w:r w:rsidRPr="00FF231D">
              <w:rPr>
                <w:rFonts w:ascii="Times New Roman" w:eastAsia="Times New Roman" w:hAnsi="Times New Roman"/>
                <w:sz w:val="16"/>
                <w:szCs w:val="16"/>
              </w:rPr>
              <w:t xml:space="preserve">  Общий объем финансирования программы за период с 2014 по 2016 годы -  1 034 407 722,59  рублей, в том числе: </w:t>
            </w:r>
          </w:p>
          <w:p w:rsidR="00FF231D" w:rsidRPr="00FF231D" w:rsidRDefault="00FF231D" w:rsidP="00FF231D">
            <w:pPr>
              <w:pStyle w:val="ab"/>
              <w:spacing w:after="0" w:line="240" w:lineRule="auto"/>
              <w:ind w:hanging="108"/>
              <w:jc w:val="both"/>
              <w:rPr>
                <w:rFonts w:ascii="Times New Roman" w:eastAsia="Times New Roman" w:hAnsi="Times New Roman"/>
                <w:sz w:val="16"/>
                <w:szCs w:val="16"/>
              </w:rPr>
            </w:pPr>
            <w:r w:rsidRPr="00FF231D">
              <w:rPr>
                <w:rFonts w:ascii="Times New Roman" w:eastAsia="Times New Roman" w:hAnsi="Times New Roman"/>
                <w:sz w:val="16"/>
                <w:szCs w:val="16"/>
              </w:rPr>
              <w:t xml:space="preserve">      средства краевого бюджета за период с 2014 по 2016 годы всего- 1 030 714 851,59 рублей, в том числе: </w:t>
            </w:r>
          </w:p>
          <w:p w:rsidR="00FF231D" w:rsidRPr="00FF231D" w:rsidRDefault="00FF231D" w:rsidP="00FF231D">
            <w:pPr>
              <w:pStyle w:val="ab"/>
              <w:spacing w:after="0" w:line="240" w:lineRule="auto"/>
              <w:jc w:val="both"/>
              <w:rPr>
                <w:rFonts w:ascii="Times New Roman" w:eastAsia="Times New Roman" w:hAnsi="Times New Roman"/>
                <w:sz w:val="16"/>
                <w:szCs w:val="16"/>
              </w:rPr>
            </w:pPr>
            <w:r w:rsidRPr="00FF231D">
              <w:rPr>
                <w:rFonts w:ascii="Times New Roman" w:eastAsia="Times New Roman" w:hAnsi="Times New Roman"/>
                <w:sz w:val="16"/>
                <w:szCs w:val="16"/>
              </w:rPr>
              <w:t xml:space="preserve"> в 2014 году - 342 352 751,59 рублей; </w:t>
            </w:r>
          </w:p>
          <w:p w:rsidR="00FF231D" w:rsidRPr="00FF231D" w:rsidRDefault="00FF231D" w:rsidP="00FF231D">
            <w:pPr>
              <w:pStyle w:val="ab"/>
              <w:spacing w:after="0" w:line="240" w:lineRule="auto"/>
              <w:jc w:val="both"/>
              <w:rPr>
                <w:rFonts w:ascii="Times New Roman" w:eastAsia="Times New Roman" w:hAnsi="Times New Roman"/>
                <w:sz w:val="16"/>
                <w:szCs w:val="16"/>
              </w:rPr>
            </w:pPr>
            <w:r w:rsidRPr="00FF231D">
              <w:rPr>
                <w:rFonts w:ascii="Times New Roman" w:eastAsia="Times New Roman" w:hAnsi="Times New Roman"/>
                <w:sz w:val="16"/>
                <w:szCs w:val="16"/>
              </w:rPr>
              <w:t xml:space="preserve"> в 2015 году - 356 298 400,0   рублей; </w:t>
            </w:r>
          </w:p>
          <w:p w:rsidR="00FF231D" w:rsidRPr="00FF231D" w:rsidRDefault="00FF231D" w:rsidP="00FF231D">
            <w:pPr>
              <w:pStyle w:val="ab"/>
              <w:spacing w:after="0" w:line="240" w:lineRule="auto"/>
              <w:jc w:val="both"/>
              <w:rPr>
                <w:rFonts w:ascii="Times New Roman" w:eastAsia="Times New Roman" w:hAnsi="Times New Roman"/>
                <w:sz w:val="16"/>
                <w:szCs w:val="16"/>
              </w:rPr>
            </w:pPr>
            <w:r w:rsidRPr="00FF231D">
              <w:rPr>
                <w:rFonts w:ascii="Times New Roman" w:eastAsia="Times New Roman" w:hAnsi="Times New Roman"/>
                <w:sz w:val="16"/>
                <w:szCs w:val="16"/>
              </w:rPr>
              <w:t xml:space="preserve"> в 2016 году – 332 063 700,0 рублей.</w:t>
            </w:r>
          </w:p>
          <w:p w:rsidR="00FF231D" w:rsidRPr="00FF231D" w:rsidRDefault="00FF231D" w:rsidP="00FF231D">
            <w:pPr>
              <w:pStyle w:val="ConsPlusCell"/>
              <w:rPr>
                <w:rFonts w:ascii="Times New Roman" w:hAnsi="Times New Roman" w:cs="Times New Roman"/>
                <w:color w:val="000000"/>
                <w:sz w:val="16"/>
                <w:szCs w:val="16"/>
              </w:rPr>
            </w:pPr>
            <w:r w:rsidRPr="00FF231D">
              <w:rPr>
                <w:rFonts w:ascii="Times New Roman" w:hAnsi="Times New Roman" w:cs="Times New Roman"/>
                <w:color w:val="000000"/>
                <w:sz w:val="16"/>
                <w:szCs w:val="16"/>
              </w:rPr>
              <w:t xml:space="preserve">средства районного бюджета за период с 2014 по 2016 годы всего -  3 692 871,0 рублей, в том числе: </w:t>
            </w:r>
          </w:p>
          <w:p w:rsidR="00FF231D" w:rsidRPr="00FF231D" w:rsidRDefault="00FF231D" w:rsidP="00FF231D">
            <w:pPr>
              <w:pStyle w:val="ConsPlusCell"/>
              <w:rPr>
                <w:rFonts w:ascii="Times New Roman" w:hAnsi="Times New Roman" w:cs="Times New Roman"/>
                <w:color w:val="000000"/>
                <w:sz w:val="16"/>
                <w:szCs w:val="16"/>
              </w:rPr>
            </w:pPr>
            <w:r w:rsidRPr="00FF231D">
              <w:rPr>
                <w:rFonts w:ascii="Times New Roman" w:hAnsi="Times New Roman" w:cs="Times New Roman"/>
                <w:color w:val="000000"/>
                <w:sz w:val="16"/>
                <w:szCs w:val="16"/>
              </w:rPr>
              <w:t>в 2014 году - 1 230 957,0 рублей;</w:t>
            </w:r>
          </w:p>
          <w:p w:rsidR="00FF231D" w:rsidRPr="00FF231D" w:rsidRDefault="00FF231D" w:rsidP="00FF231D">
            <w:pPr>
              <w:pStyle w:val="ConsPlusCell"/>
              <w:rPr>
                <w:rFonts w:ascii="Times New Roman" w:hAnsi="Times New Roman" w:cs="Times New Roman"/>
                <w:color w:val="000000"/>
                <w:sz w:val="16"/>
                <w:szCs w:val="16"/>
              </w:rPr>
            </w:pPr>
            <w:r w:rsidRPr="00FF231D">
              <w:rPr>
                <w:rFonts w:ascii="Times New Roman" w:hAnsi="Times New Roman" w:cs="Times New Roman"/>
                <w:color w:val="000000"/>
                <w:sz w:val="16"/>
                <w:szCs w:val="16"/>
              </w:rPr>
              <w:t xml:space="preserve">в 2015 году - 1 230 957,0 рублей; </w:t>
            </w:r>
          </w:p>
          <w:p w:rsidR="00FF231D" w:rsidRPr="00FF231D" w:rsidRDefault="00FF231D" w:rsidP="00FF231D">
            <w:pPr>
              <w:pStyle w:val="ConsPlusCell"/>
              <w:rPr>
                <w:rFonts w:ascii="Times New Roman" w:hAnsi="Times New Roman" w:cs="Times New Roman"/>
                <w:color w:val="000000"/>
                <w:sz w:val="16"/>
                <w:szCs w:val="16"/>
              </w:rPr>
            </w:pPr>
            <w:r w:rsidRPr="00FF231D">
              <w:rPr>
                <w:rFonts w:ascii="Times New Roman" w:hAnsi="Times New Roman" w:cs="Times New Roman"/>
                <w:color w:val="000000"/>
                <w:sz w:val="16"/>
                <w:szCs w:val="16"/>
              </w:rPr>
              <w:t>в 2016 году -  1 230 957,0 рублей.</w:t>
            </w:r>
          </w:p>
        </w:tc>
      </w:tr>
    </w:tbl>
    <w:p w:rsidR="00FF231D" w:rsidRPr="00FF231D" w:rsidRDefault="00FF231D" w:rsidP="00FF231D">
      <w:pPr>
        <w:pStyle w:val="ab"/>
        <w:spacing w:after="0" w:line="240" w:lineRule="auto"/>
        <w:ind w:firstLine="709"/>
        <w:jc w:val="both"/>
        <w:rPr>
          <w:rFonts w:ascii="Times New Roman" w:hAnsi="Times New Roman"/>
          <w:sz w:val="20"/>
          <w:szCs w:val="20"/>
        </w:rPr>
      </w:pPr>
    </w:p>
    <w:p w:rsidR="00FF231D" w:rsidRPr="00FF231D" w:rsidRDefault="00FF231D" w:rsidP="00FF231D">
      <w:pPr>
        <w:pStyle w:val="ab"/>
        <w:spacing w:after="0" w:line="240" w:lineRule="auto"/>
        <w:ind w:firstLine="709"/>
        <w:rPr>
          <w:rFonts w:ascii="Times New Roman" w:hAnsi="Times New Roman"/>
          <w:sz w:val="20"/>
          <w:szCs w:val="20"/>
        </w:rPr>
      </w:pPr>
      <w:r w:rsidRPr="00FF231D">
        <w:rPr>
          <w:rFonts w:ascii="Times New Roman" w:hAnsi="Times New Roman"/>
          <w:sz w:val="20"/>
          <w:szCs w:val="20"/>
        </w:rPr>
        <w:t xml:space="preserve"> Раздел 10. «Информация о ресурсном обеспечении и прогнозной оценке расходов на реализацию целей муниципальной программы с учетом источников финансирования» читать в новой редакции:</w:t>
      </w:r>
    </w:p>
    <w:p w:rsidR="00FF231D" w:rsidRPr="00FF231D" w:rsidRDefault="00FF231D" w:rsidP="00FF231D">
      <w:pPr>
        <w:shd w:val="clear" w:color="auto" w:fill="FFFFFF"/>
        <w:spacing w:after="0" w:line="240" w:lineRule="auto"/>
        <w:ind w:firstLine="567"/>
        <w:rPr>
          <w:rFonts w:ascii="Times New Roman" w:hAnsi="Times New Roman"/>
          <w:sz w:val="20"/>
          <w:szCs w:val="20"/>
        </w:rPr>
      </w:pPr>
      <w:r w:rsidRPr="00FF231D">
        <w:rPr>
          <w:rFonts w:ascii="Times New Roman" w:hAnsi="Times New Roman"/>
          <w:sz w:val="20"/>
          <w:szCs w:val="20"/>
        </w:rPr>
        <w:t>«Общий объем финансирования на реализацию муниципальной программы за счет средств  краевого и районного бюджетов за период с 2014 по 2016 годы составляет  1 034 407 722,59 рублей, в том числе:</w:t>
      </w:r>
    </w:p>
    <w:p w:rsidR="00FF231D" w:rsidRPr="00FF231D" w:rsidRDefault="00FF231D" w:rsidP="00FF231D">
      <w:pPr>
        <w:pStyle w:val="ConsPlusCell"/>
        <w:rPr>
          <w:rFonts w:ascii="Times New Roman" w:hAnsi="Times New Roman" w:cs="Times New Roman"/>
        </w:rPr>
      </w:pPr>
      <w:r w:rsidRPr="00FF231D">
        <w:rPr>
          <w:rFonts w:ascii="Times New Roman" w:hAnsi="Times New Roman" w:cs="Times New Roman"/>
        </w:rPr>
        <w:t xml:space="preserve">    в 2014 году -  343 583 708,59 рублей;</w:t>
      </w:r>
    </w:p>
    <w:p w:rsidR="00FF231D" w:rsidRPr="00FF231D" w:rsidRDefault="00FF231D" w:rsidP="00FF231D">
      <w:pPr>
        <w:pStyle w:val="ConsPlusCell"/>
        <w:rPr>
          <w:rFonts w:ascii="Times New Roman" w:hAnsi="Times New Roman" w:cs="Times New Roman"/>
        </w:rPr>
      </w:pPr>
      <w:r w:rsidRPr="00FF231D">
        <w:rPr>
          <w:rFonts w:ascii="Times New Roman" w:hAnsi="Times New Roman" w:cs="Times New Roman"/>
        </w:rPr>
        <w:t xml:space="preserve">                                      в 2015 году -  357 529 357,0 рублей;</w:t>
      </w:r>
    </w:p>
    <w:p w:rsidR="00FF231D" w:rsidRPr="00FF231D" w:rsidRDefault="00FF231D" w:rsidP="00FF231D">
      <w:pPr>
        <w:pStyle w:val="ConsPlusCell"/>
        <w:rPr>
          <w:rFonts w:ascii="Times New Roman" w:hAnsi="Times New Roman" w:cs="Times New Roman"/>
        </w:rPr>
      </w:pPr>
      <w:r w:rsidRPr="00FF231D">
        <w:rPr>
          <w:rFonts w:ascii="Times New Roman" w:hAnsi="Times New Roman" w:cs="Times New Roman"/>
        </w:rPr>
        <w:t xml:space="preserve">                                      в 2016 году -  333 294 657,0 рублей, из них:</w:t>
      </w:r>
    </w:p>
    <w:p w:rsidR="00FF231D" w:rsidRPr="00FF231D" w:rsidRDefault="00FF231D" w:rsidP="00FF231D">
      <w:pPr>
        <w:shd w:val="clear" w:color="auto" w:fill="FFFFFF"/>
        <w:spacing w:after="0" w:line="240" w:lineRule="auto"/>
        <w:ind w:firstLine="709"/>
        <w:rPr>
          <w:rFonts w:ascii="Times New Roman" w:hAnsi="Times New Roman"/>
          <w:sz w:val="20"/>
          <w:szCs w:val="20"/>
        </w:rPr>
      </w:pPr>
      <w:r w:rsidRPr="00FF231D">
        <w:rPr>
          <w:rFonts w:ascii="Times New Roman" w:hAnsi="Times New Roman"/>
          <w:sz w:val="20"/>
          <w:szCs w:val="20"/>
        </w:rPr>
        <w:t>Из  средств  краевого бюджета за период с 2014 по 2016 годы  составляет 1 030 714 851,59  рублей, в том числе:</w:t>
      </w:r>
    </w:p>
    <w:p w:rsidR="00FF231D" w:rsidRPr="00FF231D" w:rsidRDefault="00FF231D" w:rsidP="00FF231D">
      <w:pPr>
        <w:pStyle w:val="ConsPlusCell"/>
        <w:rPr>
          <w:rFonts w:ascii="Times New Roman" w:hAnsi="Times New Roman" w:cs="Times New Roman"/>
        </w:rPr>
      </w:pPr>
      <w:r w:rsidRPr="00FF231D">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w:t>
      </w:r>
      <w:r w:rsidRPr="00FF231D">
        <w:rPr>
          <w:rFonts w:ascii="Times New Roman" w:hAnsi="Times New Roman" w:cs="Times New Roman"/>
        </w:rPr>
        <w:t>в 2014 году -  342 352 751,59 рублей;</w:t>
      </w:r>
    </w:p>
    <w:p w:rsidR="00FF231D" w:rsidRPr="00FF231D" w:rsidRDefault="00FF231D" w:rsidP="00FF231D">
      <w:pPr>
        <w:pStyle w:val="ConsPlusCell"/>
        <w:rPr>
          <w:rFonts w:ascii="Times New Roman" w:hAnsi="Times New Roman" w:cs="Times New Roman"/>
        </w:rPr>
      </w:pPr>
      <w:r w:rsidRPr="00FF231D">
        <w:rPr>
          <w:rFonts w:ascii="Times New Roman" w:hAnsi="Times New Roman" w:cs="Times New Roman"/>
        </w:rPr>
        <w:t xml:space="preserve">                                      в 2015 году -  356 298 400,0 рублей;</w:t>
      </w:r>
    </w:p>
    <w:p w:rsidR="00FF231D" w:rsidRPr="00FF231D" w:rsidRDefault="00FF231D" w:rsidP="00FF231D">
      <w:pPr>
        <w:pStyle w:val="ConsPlusCell"/>
        <w:rPr>
          <w:rFonts w:ascii="Times New Roman" w:hAnsi="Times New Roman" w:cs="Times New Roman"/>
        </w:rPr>
      </w:pPr>
      <w:r w:rsidRPr="00FF231D">
        <w:rPr>
          <w:rFonts w:ascii="Times New Roman" w:hAnsi="Times New Roman" w:cs="Times New Roman"/>
        </w:rPr>
        <w:t xml:space="preserve">                                      в 2016 году -  332 063 700,0 рублей; </w:t>
      </w:r>
    </w:p>
    <w:p w:rsidR="00FF231D" w:rsidRPr="00FF231D" w:rsidRDefault="00FF231D" w:rsidP="00FF231D">
      <w:pPr>
        <w:pStyle w:val="ConsPlusCell"/>
        <w:rPr>
          <w:rFonts w:ascii="Times New Roman" w:hAnsi="Times New Roman" w:cs="Times New Roman"/>
        </w:rPr>
      </w:pPr>
      <w:r w:rsidRPr="00FF231D">
        <w:rPr>
          <w:rFonts w:ascii="Times New Roman" w:hAnsi="Times New Roman" w:cs="Times New Roman"/>
        </w:rPr>
        <w:t xml:space="preserve">       Из средств районного бюджета за период с 2014 по 2016 годы составляет </w:t>
      </w:r>
    </w:p>
    <w:p w:rsidR="00FF231D" w:rsidRPr="00FF231D" w:rsidRDefault="00FF231D" w:rsidP="00FF231D">
      <w:pPr>
        <w:pStyle w:val="ConsPlusCell"/>
        <w:rPr>
          <w:rFonts w:ascii="Times New Roman" w:hAnsi="Times New Roman" w:cs="Times New Roman"/>
        </w:rPr>
      </w:pPr>
      <w:r w:rsidRPr="00FF231D">
        <w:rPr>
          <w:rFonts w:ascii="Times New Roman" w:hAnsi="Times New Roman" w:cs="Times New Roman"/>
        </w:rPr>
        <w:t xml:space="preserve">3 692 871,0 рублей, в том числе: </w:t>
      </w:r>
    </w:p>
    <w:p w:rsidR="00FF231D" w:rsidRPr="00FF231D" w:rsidRDefault="00FF231D" w:rsidP="00FF231D">
      <w:pPr>
        <w:pStyle w:val="ConsPlusCell"/>
        <w:rPr>
          <w:rFonts w:ascii="Times New Roman" w:hAnsi="Times New Roman" w:cs="Times New Roman"/>
        </w:rPr>
      </w:pPr>
      <w:r w:rsidRPr="00FF231D">
        <w:rPr>
          <w:rFonts w:ascii="Times New Roman" w:hAnsi="Times New Roman" w:cs="Times New Roman"/>
        </w:rPr>
        <w:t xml:space="preserve">                                      в 2014 году -  1 230 957,0 рублей;</w:t>
      </w:r>
    </w:p>
    <w:p w:rsidR="00FF231D" w:rsidRPr="00FF231D" w:rsidRDefault="00FF231D" w:rsidP="00FF231D">
      <w:pPr>
        <w:pStyle w:val="ConsPlusCell"/>
        <w:rPr>
          <w:rFonts w:ascii="Times New Roman" w:hAnsi="Times New Roman" w:cs="Times New Roman"/>
        </w:rPr>
      </w:pPr>
      <w:r w:rsidRPr="00FF231D">
        <w:rPr>
          <w:rFonts w:ascii="Times New Roman" w:hAnsi="Times New Roman" w:cs="Times New Roman"/>
        </w:rPr>
        <w:t xml:space="preserve">                                      в 2015 году -  1 230 957,0 рублей;</w:t>
      </w:r>
    </w:p>
    <w:p w:rsidR="00FF231D" w:rsidRPr="00FF231D" w:rsidRDefault="00FF231D" w:rsidP="00FF231D">
      <w:pPr>
        <w:pStyle w:val="ConsPlusCell"/>
        <w:rPr>
          <w:rFonts w:ascii="Times New Roman" w:hAnsi="Times New Roman" w:cs="Times New Roman"/>
        </w:rPr>
      </w:pPr>
      <w:r w:rsidRPr="00FF231D">
        <w:rPr>
          <w:rFonts w:ascii="Times New Roman" w:hAnsi="Times New Roman" w:cs="Times New Roman"/>
        </w:rPr>
        <w:t xml:space="preserve">                                      в 2016 году -  1 230 957,0 рублей. </w:t>
      </w:r>
    </w:p>
    <w:p w:rsidR="00FF231D" w:rsidRPr="00FF231D" w:rsidRDefault="00FF231D" w:rsidP="00FF231D">
      <w:pPr>
        <w:autoSpaceDE w:val="0"/>
        <w:autoSpaceDN w:val="0"/>
        <w:adjustRightInd w:val="0"/>
        <w:spacing w:after="0" w:line="240" w:lineRule="auto"/>
        <w:ind w:firstLine="708"/>
        <w:jc w:val="both"/>
        <w:rPr>
          <w:rFonts w:ascii="Times New Roman" w:hAnsi="Times New Roman"/>
          <w:sz w:val="20"/>
          <w:szCs w:val="20"/>
        </w:rPr>
      </w:pPr>
      <w:r w:rsidRPr="00FF231D">
        <w:rPr>
          <w:rFonts w:ascii="Times New Roman" w:hAnsi="Times New Roman"/>
          <w:sz w:val="20"/>
          <w:szCs w:val="20"/>
        </w:rPr>
        <w:t>Ресурсное обеспечение и прогнозная оценка расходов на реализацию целей муниципальной программы с учетом источников финан</w:t>
      </w:r>
      <w:r>
        <w:rPr>
          <w:rFonts w:ascii="Times New Roman" w:hAnsi="Times New Roman"/>
          <w:sz w:val="20"/>
          <w:szCs w:val="20"/>
        </w:rPr>
        <w:t xml:space="preserve">сирования, </w:t>
      </w:r>
      <w:r w:rsidRPr="00FF231D">
        <w:rPr>
          <w:rFonts w:ascii="Times New Roman" w:hAnsi="Times New Roman"/>
          <w:sz w:val="20"/>
          <w:szCs w:val="20"/>
        </w:rPr>
        <w:t>в том числе по уровням бюджетной системы, в разрезе мероприятий приведены в приложении № 3 к настоящей муниципальной программе».</w:t>
      </w:r>
    </w:p>
    <w:p w:rsidR="00FF231D" w:rsidRPr="00FF231D" w:rsidRDefault="00FF231D" w:rsidP="00FF231D">
      <w:pPr>
        <w:pStyle w:val="ConsPlusCell"/>
        <w:ind w:firstLine="709"/>
        <w:jc w:val="both"/>
        <w:rPr>
          <w:rFonts w:ascii="Times New Roman" w:hAnsi="Times New Roman" w:cs="Times New Roman"/>
        </w:rPr>
      </w:pPr>
      <w:r w:rsidRPr="00FF231D">
        <w:rPr>
          <w:rFonts w:ascii="Times New Roman" w:hAnsi="Times New Roman" w:cs="Times New Roman"/>
        </w:rPr>
        <w:t>1.2.  В приложении № 5 к Муниципальной программе в паспорте  подпрограммы 1 «Повышение качества жизни отдельных категорий граждан, в т. ч.  инвалидов, степени их социальной защищенности»    строку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муниципальной программы» читать в новой редакции:</w:t>
      </w:r>
    </w:p>
    <w:p w:rsidR="00FF231D" w:rsidRPr="00FF231D" w:rsidRDefault="00FF231D" w:rsidP="00FF231D">
      <w:pPr>
        <w:autoSpaceDE w:val="0"/>
        <w:autoSpaceDN w:val="0"/>
        <w:adjustRightInd w:val="0"/>
        <w:spacing w:after="0" w:line="240" w:lineRule="auto"/>
        <w:ind w:left="708"/>
        <w:jc w:val="both"/>
        <w:rPr>
          <w:rFonts w:ascii="Times New Roman" w:hAnsi="Times New Roman"/>
          <w:sz w:val="20"/>
          <w:szCs w:val="20"/>
        </w:rPr>
      </w:pPr>
      <w:r w:rsidRPr="00FF231D">
        <w:rPr>
          <w:rFonts w:ascii="Times New Roman" w:hAnsi="Times New Roman"/>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FF231D" w:rsidRPr="00FF231D" w:rsidTr="00FF231D">
        <w:trPr>
          <w:trHeight w:val="20"/>
        </w:trPr>
        <w:tc>
          <w:tcPr>
            <w:tcW w:w="4785" w:type="dxa"/>
            <w:shd w:val="clear" w:color="auto" w:fill="auto"/>
          </w:tcPr>
          <w:p w:rsidR="00FF231D" w:rsidRPr="00FF231D" w:rsidRDefault="00FF231D" w:rsidP="00FF231D">
            <w:pPr>
              <w:autoSpaceDE w:val="0"/>
              <w:autoSpaceDN w:val="0"/>
              <w:adjustRightInd w:val="0"/>
              <w:spacing w:after="0" w:line="240" w:lineRule="auto"/>
              <w:jc w:val="both"/>
              <w:rPr>
                <w:rFonts w:ascii="Times New Roman" w:hAnsi="Times New Roman"/>
                <w:sz w:val="16"/>
                <w:szCs w:val="16"/>
              </w:rPr>
            </w:pPr>
            <w:r w:rsidRPr="00FF231D">
              <w:rPr>
                <w:rFonts w:ascii="Times New Roman" w:hAnsi="Times New Roman"/>
                <w:sz w:val="16"/>
                <w:szCs w:val="16"/>
              </w:rPr>
              <w:t xml:space="preserve">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муниципальной программы</w:t>
            </w:r>
          </w:p>
        </w:tc>
        <w:tc>
          <w:tcPr>
            <w:tcW w:w="4786" w:type="dxa"/>
            <w:shd w:val="clear" w:color="auto" w:fill="auto"/>
          </w:tcPr>
          <w:p w:rsidR="00FF231D" w:rsidRPr="00FF231D" w:rsidRDefault="00FF231D" w:rsidP="00FF231D">
            <w:pPr>
              <w:pStyle w:val="ab"/>
              <w:spacing w:after="0" w:line="240" w:lineRule="auto"/>
              <w:ind w:hanging="108"/>
              <w:jc w:val="both"/>
              <w:rPr>
                <w:rFonts w:ascii="Times New Roman" w:eastAsia="Times New Roman" w:hAnsi="Times New Roman"/>
                <w:sz w:val="16"/>
                <w:szCs w:val="16"/>
              </w:rPr>
            </w:pPr>
            <w:r w:rsidRPr="00FF231D">
              <w:rPr>
                <w:rFonts w:ascii="Times New Roman" w:eastAsia="Times New Roman" w:hAnsi="Times New Roman"/>
                <w:sz w:val="16"/>
                <w:szCs w:val="16"/>
              </w:rPr>
              <w:t xml:space="preserve">     Общий объем финансирования программы за период с 2014 по 2016 годы - 106 869 127,40  рублей, в том числе: </w:t>
            </w:r>
          </w:p>
          <w:p w:rsidR="00FF231D" w:rsidRPr="00FF231D" w:rsidRDefault="00FF231D" w:rsidP="00FF231D">
            <w:pPr>
              <w:pStyle w:val="ab"/>
              <w:spacing w:after="0" w:line="240" w:lineRule="auto"/>
              <w:ind w:hanging="108"/>
              <w:jc w:val="both"/>
              <w:rPr>
                <w:rFonts w:ascii="Times New Roman" w:eastAsia="Times New Roman" w:hAnsi="Times New Roman"/>
                <w:sz w:val="16"/>
                <w:szCs w:val="16"/>
              </w:rPr>
            </w:pPr>
            <w:r w:rsidRPr="00FF231D">
              <w:rPr>
                <w:rFonts w:ascii="Times New Roman" w:eastAsia="Times New Roman" w:hAnsi="Times New Roman"/>
                <w:sz w:val="16"/>
                <w:szCs w:val="16"/>
              </w:rPr>
              <w:t xml:space="preserve"> средства краевого бюджета за период с 2014 по 2016 годы всего  - 103 176 256,40  рублей, в том числе: </w:t>
            </w:r>
          </w:p>
          <w:p w:rsidR="00FF231D" w:rsidRPr="00FF231D" w:rsidRDefault="00FF231D" w:rsidP="00FF231D">
            <w:pPr>
              <w:pStyle w:val="ab"/>
              <w:spacing w:after="0" w:line="240" w:lineRule="auto"/>
              <w:jc w:val="both"/>
              <w:rPr>
                <w:rFonts w:ascii="Times New Roman" w:eastAsia="Times New Roman" w:hAnsi="Times New Roman"/>
                <w:sz w:val="16"/>
                <w:szCs w:val="16"/>
              </w:rPr>
            </w:pPr>
            <w:r w:rsidRPr="00FF231D">
              <w:rPr>
                <w:rFonts w:ascii="Times New Roman" w:eastAsia="Times New Roman" w:hAnsi="Times New Roman"/>
                <w:sz w:val="16"/>
                <w:szCs w:val="16"/>
              </w:rPr>
              <w:t>в 2014 году - 33 551 756,40  рублей.</w:t>
            </w:r>
          </w:p>
          <w:p w:rsidR="00FF231D" w:rsidRPr="00FF231D" w:rsidRDefault="00FF231D" w:rsidP="00FF231D">
            <w:pPr>
              <w:pStyle w:val="ConsPlusCell"/>
              <w:rPr>
                <w:rFonts w:ascii="Times New Roman" w:hAnsi="Times New Roman" w:cs="Times New Roman"/>
                <w:color w:val="000000"/>
                <w:sz w:val="16"/>
                <w:szCs w:val="16"/>
              </w:rPr>
            </w:pPr>
            <w:r w:rsidRPr="00FF231D">
              <w:rPr>
                <w:rFonts w:ascii="Times New Roman" w:hAnsi="Times New Roman" w:cs="Times New Roman"/>
                <w:color w:val="000000"/>
                <w:sz w:val="16"/>
                <w:szCs w:val="16"/>
              </w:rPr>
              <w:t>в 2015 году -  34 712 600,0  рублей;</w:t>
            </w:r>
          </w:p>
          <w:p w:rsidR="00FF231D" w:rsidRPr="00FF231D" w:rsidRDefault="00FF231D" w:rsidP="00FF231D">
            <w:pPr>
              <w:pStyle w:val="ConsPlusCell"/>
              <w:rPr>
                <w:rFonts w:ascii="Times New Roman" w:hAnsi="Times New Roman" w:cs="Times New Roman"/>
                <w:color w:val="000000"/>
                <w:sz w:val="16"/>
                <w:szCs w:val="16"/>
              </w:rPr>
            </w:pPr>
            <w:r w:rsidRPr="00FF231D">
              <w:rPr>
                <w:rFonts w:ascii="Times New Roman" w:hAnsi="Times New Roman" w:cs="Times New Roman"/>
                <w:color w:val="000000"/>
                <w:sz w:val="16"/>
                <w:szCs w:val="16"/>
              </w:rPr>
              <w:t>в 2016 году -  34 911 900,0  рублей.</w:t>
            </w:r>
          </w:p>
          <w:p w:rsidR="00FF231D" w:rsidRPr="00FF231D" w:rsidRDefault="00FF231D" w:rsidP="00FF231D">
            <w:pPr>
              <w:pStyle w:val="ConsPlusCell"/>
              <w:rPr>
                <w:rFonts w:ascii="Times New Roman" w:hAnsi="Times New Roman" w:cs="Times New Roman"/>
                <w:color w:val="000000"/>
                <w:sz w:val="16"/>
                <w:szCs w:val="16"/>
              </w:rPr>
            </w:pPr>
            <w:r w:rsidRPr="00FF231D">
              <w:rPr>
                <w:rFonts w:ascii="Times New Roman" w:hAnsi="Times New Roman" w:cs="Times New Roman"/>
                <w:color w:val="000000"/>
                <w:sz w:val="16"/>
                <w:szCs w:val="16"/>
              </w:rPr>
              <w:t xml:space="preserve">средства районного бюджета за период с 2014 по 2016 годы всего </w:t>
            </w:r>
            <w:r w:rsidRPr="00FF231D">
              <w:rPr>
                <w:rFonts w:ascii="Times New Roman" w:hAnsi="Times New Roman" w:cs="Times New Roman"/>
                <w:color w:val="000000"/>
                <w:sz w:val="16"/>
                <w:szCs w:val="16"/>
              </w:rPr>
              <w:lastRenderedPageBreak/>
              <w:t xml:space="preserve">-  3 692 871,0 рублей, в том числе: </w:t>
            </w:r>
          </w:p>
          <w:p w:rsidR="00FF231D" w:rsidRPr="00FF231D" w:rsidRDefault="00FF231D" w:rsidP="00FF231D">
            <w:pPr>
              <w:pStyle w:val="ConsPlusCell"/>
              <w:rPr>
                <w:rFonts w:ascii="Times New Roman" w:hAnsi="Times New Roman" w:cs="Times New Roman"/>
                <w:color w:val="000000"/>
                <w:sz w:val="16"/>
                <w:szCs w:val="16"/>
              </w:rPr>
            </w:pPr>
            <w:r w:rsidRPr="00FF231D">
              <w:rPr>
                <w:rFonts w:ascii="Times New Roman" w:hAnsi="Times New Roman" w:cs="Times New Roman"/>
                <w:color w:val="000000"/>
                <w:sz w:val="16"/>
                <w:szCs w:val="16"/>
              </w:rPr>
              <w:t>в 2014 году - 1 230 957,0 рублей;</w:t>
            </w:r>
          </w:p>
          <w:p w:rsidR="00FF231D" w:rsidRPr="00FF231D" w:rsidRDefault="00FF231D" w:rsidP="00FF231D">
            <w:pPr>
              <w:pStyle w:val="ConsPlusCell"/>
              <w:rPr>
                <w:rFonts w:ascii="Times New Roman" w:hAnsi="Times New Roman" w:cs="Times New Roman"/>
                <w:color w:val="000000"/>
                <w:sz w:val="16"/>
                <w:szCs w:val="16"/>
              </w:rPr>
            </w:pPr>
            <w:r w:rsidRPr="00FF231D">
              <w:rPr>
                <w:rFonts w:ascii="Times New Roman" w:hAnsi="Times New Roman" w:cs="Times New Roman"/>
                <w:color w:val="000000"/>
                <w:sz w:val="16"/>
                <w:szCs w:val="16"/>
              </w:rPr>
              <w:t xml:space="preserve">в 2015 году - 1 230 957,0 рублей; </w:t>
            </w:r>
          </w:p>
          <w:p w:rsidR="00FF231D" w:rsidRPr="00FF231D" w:rsidRDefault="00FF231D" w:rsidP="00FF231D">
            <w:pPr>
              <w:pStyle w:val="ConsPlusCell"/>
              <w:rPr>
                <w:rFonts w:ascii="Times New Roman" w:hAnsi="Times New Roman" w:cs="Times New Roman"/>
                <w:color w:val="000000"/>
                <w:sz w:val="16"/>
                <w:szCs w:val="16"/>
              </w:rPr>
            </w:pPr>
            <w:r w:rsidRPr="00FF231D">
              <w:rPr>
                <w:rFonts w:ascii="Times New Roman" w:hAnsi="Times New Roman" w:cs="Times New Roman"/>
                <w:color w:val="000000"/>
                <w:sz w:val="16"/>
                <w:szCs w:val="16"/>
              </w:rPr>
              <w:t>в 2016 году -  1 230 957,0 рублей.</w:t>
            </w:r>
          </w:p>
        </w:tc>
      </w:tr>
    </w:tbl>
    <w:p w:rsidR="00FF231D" w:rsidRPr="00FF231D" w:rsidRDefault="00FF231D" w:rsidP="00FF231D">
      <w:pPr>
        <w:autoSpaceDE w:val="0"/>
        <w:autoSpaceDN w:val="0"/>
        <w:adjustRightInd w:val="0"/>
        <w:spacing w:after="0" w:line="240" w:lineRule="auto"/>
        <w:ind w:firstLine="708"/>
        <w:jc w:val="both"/>
        <w:rPr>
          <w:rFonts w:ascii="Times New Roman" w:hAnsi="Times New Roman"/>
          <w:sz w:val="20"/>
          <w:szCs w:val="20"/>
        </w:rPr>
      </w:pPr>
    </w:p>
    <w:p w:rsidR="00FF231D" w:rsidRPr="00FF231D" w:rsidRDefault="00FF231D" w:rsidP="00FF231D">
      <w:pPr>
        <w:autoSpaceDE w:val="0"/>
        <w:autoSpaceDN w:val="0"/>
        <w:adjustRightInd w:val="0"/>
        <w:spacing w:after="0" w:line="240" w:lineRule="auto"/>
        <w:ind w:firstLine="540"/>
        <w:rPr>
          <w:rFonts w:ascii="Times New Roman" w:hAnsi="Times New Roman"/>
          <w:sz w:val="20"/>
          <w:szCs w:val="20"/>
        </w:rPr>
      </w:pPr>
      <w:r w:rsidRPr="00FF231D">
        <w:rPr>
          <w:rFonts w:ascii="Times New Roman" w:hAnsi="Times New Roman"/>
          <w:sz w:val="20"/>
          <w:szCs w:val="20"/>
        </w:rPr>
        <w:t>В разделе 2 пункт 2.7 «Обоснование финансовых, материальных и трудовых затрат (ресурсное обеспечение подпрограммы) с указанием источников финансирования»  читать в новой редакции:</w:t>
      </w:r>
    </w:p>
    <w:p w:rsidR="00FF231D" w:rsidRPr="00FF231D" w:rsidRDefault="00FF231D" w:rsidP="00FF231D">
      <w:pPr>
        <w:pStyle w:val="ConsPlusCell"/>
        <w:ind w:firstLine="709"/>
        <w:jc w:val="both"/>
        <w:rPr>
          <w:rFonts w:ascii="Times New Roman" w:hAnsi="Times New Roman" w:cs="Times New Roman"/>
        </w:rPr>
      </w:pPr>
      <w:r w:rsidRPr="00FF231D">
        <w:rPr>
          <w:rFonts w:ascii="Times New Roman" w:hAnsi="Times New Roman" w:cs="Times New Roman"/>
        </w:rPr>
        <w:t xml:space="preserve">«Источниками финансирования подпрограммы   являются средства краевого бюджета и районного бюджета. </w:t>
      </w:r>
    </w:p>
    <w:p w:rsidR="00FF231D" w:rsidRPr="00FF231D" w:rsidRDefault="00FF231D" w:rsidP="00FF231D">
      <w:pPr>
        <w:pStyle w:val="ConsPlusCell"/>
        <w:ind w:firstLine="709"/>
        <w:jc w:val="both"/>
        <w:rPr>
          <w:rFonts w:ascii="Times New Roman" w:hAnsi="Times New Roman" w:cs="Times New Roman"/>
        </w:rPr>
      </w:pPr>
      <w:r w:rsidRPr="00FF231D">
        <w:rPr>
          <w:rFonts w:ascii="Times New Roman" w:hAnsi="Times New Roman" w:cs="Times New Roman"/>
        </w:rPr>
        <w:t xml:space="preserve">Общий объем средств на реализацию подпрограммы составляет </w:t>
      </w:r>
    </w:p>
    <w:p w:rsidR="00FF231D" w:rsidRDefault="00FF231D" w:rsidP="00FF231D">
      <w:pPr>
        <w:pStyle w:val="ConsPlusCell"/>
        <w:ind w:firstLine="709"/>
        <w:jc w:val="both"/>
        <w:rPr>
          <w:rFonts w:ascii="Times New Roman" w:hAnsi="Times New Roman" w:cs="Times New Roman"/>
        </w:rPr>
      </w:pPr>
      <w:r w:rsidRPr="00FF231D">
        <w:rPr>
          <w:rFonts w:ascii="Times New Roman" w:hAnsi="Times New Roman" w:cs="Times New Roman"/>
        </w:rPr>
        <w:t>106 869 127,40  рублей, в том числе:</w:t>
      </w:r>
    </w:p>
    <w:p w:rsidR="00FF231D" w:rsidRPr="00FF231D" w:rsidRDefault="00FF231D" w:rsidP="00FF231D">
      <w:pPr>
        <w:pStyle w:val="ConsPlusCell"/>
        <w:ind w:firstLine="709"/>
        <w:jc w:val="both"/>
        <w:rPr>
          <w:rFonts w:ascii="Times New Roman" w:hAnsi="Times New Roman" w:cs="Times New Roman"/>
        </w:rPr>
      </w:pPr>
      <w:r w:rsidRPr="00FF231D">
        <w:rPr>
          <w:rFonts w:ascii="Times New Roman" w:hAnsi="Times New Roman" w:cs="Times New Roman"/>
        </w:rPr>
        <w:t>в 2014 году -  34 782 713,40 рублей;</w:t>
      </w:r>
    </w:p>
    <w:p w:rsidR="00FF231D" w:rsidRPr="00FF231D" w:rsidRDefault="00FF231D" w:rsidP="00FF231D">
      <w:pPr>
        <w:pStyle w:val="ConsPlusCell"/>
        <w:ind w:firstLine="708"/>
        <w:rPr>
          <w:rFonts w:ascii="Times New Roman" w:hAnsi="Times New Roman" w:cs="Times New Roman"/>
        </w:rPr>
      </w:pPr>
      <w:r>
        <w:rPr>
          <w:rFonts w:ascii="Times New Roman" w:hAnsi="Times New Roman" w:cs="Times New Roman"/>
        </w:rPr>
        <w:t xml:space="preserve"> </w:t>
      </w:r>
      <w:r w:rsidRPr="00FF231D">
        <w:rPr>
          <w:rFonts w:ascii="Times New Roman" w:hAnsi="Times New Roman" w:cs="Times New Roman"/>
        </w:rPr>
        <w:t>в 2015 году -  35 943 557,0 рублей;</w:t>
      </w:r>
    </w:p>
    <w:p w:rsidR="00FF231D" w:rsidRPr="00FF231D" w:rsidRDefault="00FF231D" w:rsidP="00FF231D">
      <w:pPr>
        <w:pStyle w:val="ConsPlusCell"/>
        <w:ind w:firstLine="708"/>
        <w:rPr>
          <w:rFonts w:ascii="Times New Roman" w:hAnsi="Times New Roman" w:cs="Times New Roman"/>
        </w:rPr>
      </w:pPr>
      <w:r w:rsidRPr="00FF231D">
        <w:rPr>
          <w:rFonts w:ascii="Times New Roman" w:hAnsi="Times New Roman" w:cs="Times New Roman"/>
        </w:rPr>
        <w:t xml:space="preserve"> в 2016 году -   36 142 857,0 рублей, из них </w:t>
      </w:r>
    </w:p>
    <w:p w:rsidR="00FF231D" w:rsidRPr="00FF231D" w:rsidRDefault="00FF231D" w:rsidP="00FF231D">
      <w:pPr>
        <w:pStyle w:val="ConsPlusCell"/>
        <w:rPr>
          <w:rFonts w:ascii="Times New Roman" w:hAnsi="Times New Roman" w:cs="Times New Roman"/>
          <w:color w:val="000000"/>
        </w:rPr>
      </w:pPr>
      <w:r w:rsidRPr="00FF231D">
        <w:rPr>
          <w:rFonts w:ascii="Times New Roman" w:hAnsi="Times New Roman" w:cs="Times New Roman"/>
          <w:color w:val="000000"/>
        </w:rPr>
        <w:t>средства  краевого  бюджета за период с 2014 по 2016 годы всего-</w:t>
      </w:r>
    </w:p>
    <w:p w:rsidR="00FF231D" w:rsidRPr="00FF231D" w:rsidRDefault="00FF231D" w:rsidP="00FF231D">
      <w:pPr>
        <w:pStyle w:val="ConsPlusCell"/>
        <w:ind w:firstLine="709"/>
        <w:rPr>
          <w:rFonts w:ascii="Times New Roman" w:hAnsi="Times New Roman" w:cs="Times New Roman"/>
          <w:color w:val="000000"/>
        </w:rPr>
      </w:pPr>
      <w:r w:rsidRPr="00FF231D">
        <w:rPr>
          <w:rFonts w:ascii="Times New Roman" w:hAnsi="Times New Roman" w:cs="Times New Roman"/>
          <w:color w:val="000000"/>
        </w:rPr>
        <w:t>103 176 256,40  рублей, в том числе:</w:t>
      </w:r>
    </w:p>
    <w:p w:rsidR="00FF231D" w:rsidRPr="00FF231D" w:rsidRDefault="00FF231D" w:rsidP="00FF231D">
      <w:pPr>
        <w:pStyle w:val="ConsPlusCell"/>
        <w:ind w:firstLine="709"/>
        <w:rPr>
          <w:rFonts w:ascii="Times New Roman" w:hAnsi="Times New Roman" w:cs="Times New Roman"/>
          <w:color w:val="000000"/>
        </w:rPr>
      </w:pPr>
      <w:r w:rsidRPr="00FF231D">
        <w:rPr>
          <w:rFonts w:ascii="Times New Roman" w:hAnsi="Times New Roman" w:cs="Times New Roman"/>
          <w:color w:val="000000"/>
        </w:rPr>
        <w:t>в 2014 году -  33 551  756,40  рублей;</w:t>
      </w:r>
    </w:p>
    <w:p w:rsidR="00FF231D" w:rsidRPr="00FF231D" w:rsidRDefault="00FF231D" w:rsidP="00FF231D">
      <w:pPr>
        <w:pStyle w:val="ConsPlusCell"/>
        <w:ind w:firstLine="709"/>
        <w:rPr>
          <w:rFonts w:ascii="Times New Roman" w:hAnsi="Times New Roman" w:cs="Times New Roman"/>
          <w:color w:val="000000"/>
        </w:rPr>
      </w:pPr>
      <w:r w:rsidRPr="00FF231D">
        <w:rPr>
          <w:rFonts w:ascii="Times New Roman" w:hAnsi="Times New Roman" w:cs="Times New Roman"/>
          <w:color w:val="000000"/>
        </w:rPr>
        <w:t>в 2015 году -  34 712 600,0  рублей;</w:t>
      </w:r>
    </w:p>
    <w:p w:rsidR="00FF231D" w:rsidRPr="00FF231D" w:rsidRDefault="00FF231D" w:rsidP="00FF231D">
      <w:pPr>
        <w:pStyle w:val="ConsPlusCell"/>
        <w:ind w:firstLine="709"/>
        <w:rPr>
          <w:rFonts w:ascii="Times New Roman" w:hAnsi="Times New Roman" w:cs="Times New Roman"/>
          <w:color w:val="000000"/>
        </w:rPr>
      </w:pPr>
      <w:r w:rsidRPr="00FF231D">
        <w:rPr>
          <w:rFonts w:ascii="Times New Roman" w:hAnsi="Times New Roman" w:cs="Times New Roman"/>
          <w:color w:val="000000"/>
        </w:rPr>
        <w:t>в 2016 году -  34 911 900,0  рублей.</w:t>
      </w:r>
    </w:p>
    <w:p w:rsidR="00FF231D" w:rsidRPr="00FF231D" w:rsidRDefault="00FF231D" w:rsidP="00FF231D">
      <w:pPr>
        <w:pStyle w:val="ConsPlusCell"/>
        <w:ind w:firstLine="709"/>
        <w:rPr>
          <w:rFonts w:ascii="Times New Roman" w:hAnsi="Times New Roman" w:cs="Times New Roman"/>
          <w:color w:val="000000"/>
        </w:rPr>
      </w:pPr>
      <w:r w:rsidRPr="00FF231D">
        <w:rPr>
          <w:rFonts w:ascii="Times New Roman" w:hAnsi="Times New Roman" w:cs="Times New Roman"/>
          <w:color w:val="000000"/>
        </w:rPr>
        <w:t xml:space="preserve">средства районного бюджета за период с 2014 по 2016 годы всего -  3 692 871,0 рублей, в том числе: </w:t>
      </w:r>
    </w:p>
    <w:p w:rsidR="00FF231D" w:rsidRPr="00FF231D" w:rsidRDefault="00FF231D" w:rsidP="00FF231D">
      <w:pPr>
        <w:pStyle w:val="ConsPlusCell"/>
        <w:ind w:firstLine="709"/>
        <w:rPr>
          <w:rFonts w:ascii="Times New Roman" w:hAnsi="Times New Roman" w:cs="Times New Roman"/>
          <w:color w:val="000000"/>
        </w:rPr>
      </w:pPr>
      <w:r w:rsidRPr="00FF231D">
        <w:rPr>
          <w:rFonts w:ascii="Times New Roman" w:hAnsi="Times New Roman" w:cs="Times New Roman"/>
          <w:color w:val="000000"/>
        </w:rPr>
        <w:t>в 2014 году - 1 230 957,0 рублей;</w:t>
      </w:r>
    </w:p>
    <w:p w:rsidR="00FF231D" w:rsidRPr="00FF231D" w:rsidRDefault="00FF231D" w:rsidP="00FF231D">
      <w:pPr>
        <w:pStyle w:val="ConsPlusCell"/>
        <w:ind w:firstLine="709"/>
        <w:rPr>
          <w:rFonts w:ascii="Times New Roman" w:hAnsi="Times New Roman" w:cs="Times New Roman"/>
          <w:color w:val="000000"/>
        </w:rPr>
      </w:pPr>
      <w:r w:rsidRPr="00FF231D">
        <w:rPr>
          <w:rFonts w:ascii="Times New Roman" w:hAnsi="Times New Roman" w:cs="Times New Roman"/>
          <w:color w:val="000000"/>
        </w:rPr>
        <w:t xml:space="preserve">в 2015 году - 1 230 957,0 рублей; </w:t>
      </w:r>
    </w:p>
    <w:p w:rsidR="00FF231D" w:rsidRPr="00FF231D" w:rsidRDefault="00FF231D" w:rsidP="00FF231D">
      <w:pPr>
        <w:pStyle w:val="ConsPlusCell"/>
        <w:ind w:firstLine="709"/>
        <w:rPr>
          <w:rFonts w:ascii="Times New Roman" w:hAnsi="Times New Roman" w:cs="Times New Roman"/>
          <w:color w:val="000000"/>
        </w:rPr>
      </w:pPr>
      <w:r w:rsidRPr="00FF231D">
        <w:rPr>
          <w:rFonts w:ascii="Times New Roman" w:hAnsi="Times New Roman" w:cs="Times New Roman"/>
          <w:color w:val="000000"/>
        </w:rPr>
        <w:t>в 2016 году -  1 230 957,0 рублей.</w:t>
      </w:r>
    </w:p>
    <w:p w:rsidR="00FF231D" w:rsidRPr="00FF231D" w:rsidRDefault="00FF231D" w:rsidP="00FF231D">
      <w:pPr>
        <w:pStyle w:val="ConsPlusCell"/>
        <w:ind w:firstLine="709"/>
        <w:jc w:val="both"/>
        <w:rPr>
          <w:rFonts w:ascii="Times New Roman" w:hAnsi="Times New Roman" w:cs="Times New Roman"/>
        </w:rPr>
      </w:pPr>
      <w:r w:rsidRPr="00FF231D">
        <w:rPr>
          <w:rFonts w:ascii="Times New Roman" w:hAnsi="Times New Roman" w:cs="Times New Roman"/>
        </w:rPr>
        <w:t xml:space="preserve">Средства, необходимые для обеспечения реализации управлением социальной защиты населения администрации Богучанского района, учитываются в общем объеме субвенций, направляемых бюджету Богучанского района в соответствии с Законом Красноярского края от 06.03.2008 № 4-1381 «О наделении органов местного самоуправления муниципальных районов и городских округов края отдельными государственными полномочиями по обеспечению социальным пособием на погребение и возмещению стоимости услуг по погребению», Законом Красноярского края  от 09.12.2010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w:t>
      </w:r>
    </w:p>
    <w:p w:rsidR="00FF231D" w:rsidRPr="00FF231D" w:rsidRDefault="00FF231D" w:rsidP="00FF231D">
      <w:pPr>
        <w:pStyle w:val="ab"/>
        <w:spacing w:after="0" w:line="240" w:lineRule="auto"/>
        <w:ind w:firstLine="709"/>
        <w:jc w:val="both"/>
        <w:rPr>
          <w:rFonts w:ascii="Times New Roman" w:hAnsi="Times New Roman"/>
          <w:sz w:val="20"/>
          <w:szCs w:val="20"/>
        </w:rPr>
      </w:pPr>
      <w:r w:rsidRPr="00FF231D">
        <w:rPr>
          <w:rFonts w:ascii="Times New Roman" w:hAnsi="Times New Roman"/>
          <w:sz w:val="20"/>
          <w:szCs w:val="20"/>
        </w:rPr>
        <w:t xml:space="preserve">1.3 В приложении № 6 к Муниципальной программе  в паспорте  подпрограммы 2 «Социальная поддержка семей, имеющих детей» строку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муниципальной программы» читать в новой редакции: </w:t>
      </w:r>
    </w:p>
    <w:p w:rsidR="00FF231D" w:rsidRPr="00FF231D" w:rsidRDefault="00FF231D" w:rsidP="00FF231D">
      <w:pPr>
        <w:pStyle w:val="ab"/>
        <w:spacing w:after="0" w:line="240" w:lineRule="auto"/>
        <w:jc w:val="both"/>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5940"/>
      </w:tblGrid>
      <w:tr w:rsidR="00FF231D" w:rsidRPr="00FF231D" w:rsidTr="00FF231D">
        <w:trPr>
          <w:trHeight w:val="515"/>
        </w:trPr>
        <w:tc>
          <w:tcPr>
            <w:tcW w:w="3420" w:type="dxa"/>
            <w:shd w:val="clear" w:color="auto" w:fill="auto"/>
          </w:tcPr>
          <w:p w:rsidR="00FF231D" w:rsidRPr="00FF231D" w:rsidRDefault="00FF231D" w:rsidP="00FF231D">
            <w:pPr>
              <w:pStyle w:val="ab"/>
              <w:spacing w:after="0" w:line="240" w:lineRule="auto"/>
              <w:jc w:val="both"/>
              <w:rPr>
                <w:rFonts w:ascii="Times New Roman" w:eastAsia="Times New Roman" w:hAnsi="Times New Roman"/>
                <w:sz w:val="16"/>
                <w:szCs w:val="16"/>
              </w:rPr>
            </w:pPr>
            <w:r w:rsidRPr="00FF231D">
              <w:rPr>
                <w:rFonts w:ascii="Times New Roman" w:eastAsia="Times New Roman" w:hAnsi="Times New Roman"/>
                <w:sz w:val="16"/>
                <w:szCs w:val="16"/>
              </w:rPr>
              <w:t xml:space="preserve">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муниципальной программы </w:t>
            </w:r>
          </w:p>
        </w:tc>
        <w:tc>
          <w:tcPr>
            <w:tcW w:w="5940" w:type="dxa"/>
            <w:shd w:val="clear" w:color="auto" w:fill="auto"/>
          </w:tcPr>
          <w:p w:rsidR="00FF231D" w:rsidRPr="00FF231D" w:rsidRDefault="00FF231D" w:rsidP="00FF231D">
            <w:pPr>
              <w:pStyle w:val="ab"/>
              <w:spacing w:after="0" w:line="240" w:lineRule="auto"/>
              <w:ind w:hanging="108"/>
              <w:jc w:val="both"/>
              <w:rPr>
                <w:rFonts w:ascii="Times New Roman" w:eastAsia="Times New Roman" w:hAnsi="Times New Roman"/>
                <w:sz w:val="16"/>
                <w:szCs w:val="16"/>
              </w:rPr>
            </w:pPr>
            <w:r w:rsidRPr="00FF231D">
              <w:rPr>
                <w:rFonts w:ascii="Times New Roman" w:eastAsia="Times New Roman" w:hAnsi="Times New Roman"/>
                <w:sz w:val="16"/>
                <w:szCs w:val="16"/>
              </w:rPr>
              <w:t xml:space="preserve">  из средств краевого бюджета за период с 2014 по </w:t>
            </w:r>
            <w:smartTag w:uri="urn:schemas-microsoft-com:office:smarttags" w:element="metricconverter">
              <w:smartTagPr>
                <w:attr w:name="ProductID" w:val="2016 г"/>
              </w:smartTagPr>
              <w:r w:rsidRPr="00FF231D">
                <w:rPr>
                  <w:rFonts w:ascii="Times New Roman" w:eastAsia="Times New Roman" w:hAnsi="Times New Roman"/>
                  <w:sz w:val="16"/>
                  <w:szCs w:val="16"/>
                </w:rPr>
                <w:t>2016 г</w:t>
              </w:r>
            </w:smartTag>
            <w:r w:rsidRPr="00FF231D">
              <w:rPr>
                <w:rFonts w:ascii="Times New Roman" w:eastAsia="Times New Roman" w:hAnsi="Times New Roman"/>
                <w:sz w:val="16"/>
                <w:szCs w:val="16"/>
              </w:rPr>
              <w:t xml:space="preserve">.г.-  117 078 077,60  рублей, в том числе: </w:t>
            </w:r>
          </w:p>
          <w:p w:rsidR="00FF231D" w:rsidRPr="00FF231D" w:rsidRDefault="00FF231D" w:rsidP="00FF231D">
            <w:pPr>
              <w:pStyle w:val="ab"/>
              <w:spacing w:after="0" w:line="240" w:lineRule="auto"/>
              <w:jc w:val="both"/>
              <w:rPr>
                <w:rFonts w:ascii="Times New Roman" w:eastAsia="Times New Roman" w:hAnsi="Times New Roman"/>
                <w:sz w:val="16"/>
                <w:szCs w:val="16"/>
              </w:rPr>
            </w:pPr>
            <w:r w:rsidRPr="00FF231D">
              <w:rPr>
                <w:rFonts w:ascii="Times New Roman" w:eastAsia="Times New Roman" w:hAnsi="Times New Roman"/>
                <w:sz w:val="16"/>
                <w:szCs w:val="16"/>
              </w:rPr>
              <w:t xml:space="preserve"> в 2014 году -  57 485 177,60 рублей;</w:t>
            </w:r>
          </w:p>
          <w:p w:rsidR="00FF231D" w:rsidRPr="00FF231D" w:rsidRDefault="00FF231D" w:rsidP="00FF231D">
            <w:pPr>
              <w:pStyle w:val="ConsPlusCell"/>
              <w:rPr>
                <w:rFonts w:ascii="Times New Roman" w:hAnsi="Times New Roman" w:cs="Times New Roman"/>
                <w:sz w:val="16"/>
                <w:szCs w:val="16"/>
              </w:rPr>
            </w:pPr>
            <w:r w:rsidRPr="00FF231D">
              <w:rPr>
                <w:rFonts w:ascii="Times New Roman" w:hAnsi="Times New Roman" w:cs="Times New Roman"/>
                <w:sz w:val="16"/>
                <w:szCs w:val="16"/>
              </w:rPr>
              <w:t>в 2015 году -  42 128 300,00  рублей;</w:t>
            </w:r>
          </w:p>
          <w:p w:rsidR="00FF231D" w:rsidRPr="00FF231D" w:rsidRDefault="00FF231D" w:rsidP="00FF231D">
            <w:pPr>
              <w:pStyle w:val="ConsPlusCell"/>
              <w:rPr>
                <w:rFonts w:ascii="Times New Roman" w:hAnsi="Times New Roman" w:cs="Times New Roman"/>
                <w:sz w:val="16"/>
                <w:szCs w:val="16"/>
              </w:rPr>
            </w:pPr>
            <w:r w:rsidRPr="00FF231D">
              <w:rPr>
                <w:rFonts w:ascii="Times New Roman" w:hAnsi="Times New Roman" w:cs="Times New Roman"/>
                <w:sz w:val="16"/>
                <w:szCs w:val="16"/>
              </w:rPr>
              <w:t>в 2016 году -  17 464 600,00  рублей.</w:t>
            </w:r>
          </w:p>
        </w:tc>
      </w:tr>
    </w:tbl>
    <w:p w:rsidR="00FF231D" w:rsidRPr="00FF231D" w:rsidRDefault="00FF231D" w:rsidP="00FF231D">
      <w:pPr>
        <w:pStyle w:val="ab"/>
        <w:spacing w:after="0" w:line="240" w:lineRule="auto"/>
        <w:ind w:firstLine="709"/>
        <w:jc w:val="both"/>
        <w:rPr>
          <w:rFonts w:ascii="Times New Roman" w:hAnsi="Times New Roman"/>
          <w:sz w:val="20"/>
          <w:szCs w:val="20"/>
        </w:rPr>
      </w:pPr>
      <w:r w:rsidRPr="00FF231D">
        <w:rPr>
          <w:rFonts w:ascii="Times New Roman" w:hAnsi="Times New Roman"/>
          <w:sz w:val="20"/>
          <w:szCs w:val="20"/>
        </w:rPr>
        <w:t>В разделе 2 пункт 2.7 «Обоснование финансовых, материальных и трудовых затрат (ресурсное обеспечение подпрограммы) с указанием источников финансирования»  читать в новой редакции:</w:t>
      </w:r>
    </w:p>
    <w:p w:rsidR="00FF231D" w:rsidRPr="00FF231D" w:rsidRDefault="00FF231D" w:rsidP="00FF231D">
      <w:pPr>
        <w:pStyle w:val="ab"/>
        <w:spacing w:after="0" w:line="240" w:lineRule="auto"/>
        <w:ind w:firstLine="709"/>
        <w:jc w:val="both"/>
        <w:rPr>
          <w:rFonts w:ascii="Times New Roman" w:hAnsi="Times New Roman"/>
          <w:sz w:val="20"/>
          <w:szCs w:val="20"/>
        </w:rPr>
      </w:pPr>
      <w:r w:rsidRPr="00FF231D">
        <w:rPr>
          <w:rFonts w:ascii="Times New Roman" w:hAnsi="Times New Roman"/>
          <w:sz w:val="20"/>
          <w:szCs w:val="20"/>
        </w:rPr>
        <w:t xml:space="preserve">«Источниками финансирования подпрограммы являются средства  краевого бюджета. </w:t>
      </w:r>
    </w:p>
    <w:p w:rsidR="00FF231D" w:rsidRPr="00FF231D" w:rsidRDefault="00FF231D" w:rsidP="00FF231D">
      <w:pPr>
        <w:pStyle w:val="ab"/>
        <w:spacing w:after="0" w:line="240" w:lineRule="auto"/>
        <w:ind w:firstLine="709"/>
        <w:jc w:val="both"/>
        <w:rPr>
          <w:rFonts w:ascii="Times New Roman" w:hAnsi="Times New Roman"/>
          <w:sz w:val="20"/>
          <w:szCs w:val="20"/>
        </w:rPr>
      </w:pPr>
      <w:r w:rsidRPr="00FF231D">
        <w:rPr>
          <w:rFonts w:ascii="Times New Roman" w:hAnsi="Times New Roman"/>
          <w:sz w:val="20"/>
          <w:szCs w:val="20"/>
        </w:rPr>
        <w:t xml:space="preserve">Общий объем средств на реализацию подпрограммы составляет </w:t>
      </w:r>
    </w:p>
    <w:p w:rsidR="00FF231D" w:rsidRPr="00FF231D" w:rsidRDefault="00FF231D" w:rsidP="00FF231D">
      <w:pPr>
        <w:pStyle w:val="ab"/>
        <w:spacing w:after="0" w:line="240" w:lineRule="auto"/>
        <w:ind w:firstLine="709"/>
        <w:jc w:val="both"/>
        <w:rPr>
          <w:rFonts w:ascii="Times New Roman" w:hAnsi="Times New Roman"/>
          <w:sz w:val="20"/>
          <w:szCs w:val="20"/>
        </w:rPr>
      </w:pPr>
      <w:r w:rsidRPr="00FF231D">
        <w:rPr>
          <w:rFonts w:ascii="Times New Roman" w:hAnsi="Times New Roman"/>
          <w:sz w:val="20"/>
          <w:szCs w:val="20"/>
        </w:rPr>
        <w:t>117 078 077,60  рублей, в том числе:</w:t>
      </w:r>
    </w:p>
    <w:p w:rsidR="00FF231D" w:rsidRPr="00FF231D" w:rsidRDefault="00FF231D" w:rsidP="00FF231D">
      <w:pPr>
        <w:pStyle w:val="ab"/>
        <w:spacing w:after="0" w:line="240" w:lineRule="auto"/>
        <w:ind w:firstLine="709"/>
        <w:jc w:val="both"/>
        <w:rPr>
          <w:rFonts w:ascii="Times New Roman" w:hAnsi="Times New Roman"/>
          <w:sz w:val="20"/>
          <w:szCs w:val="20"/>
        </w:rPr>
      </w:pPr>
      <w:r w:rsidRPr="00FF231D">
        <w:rPr>
          <w:rFonts w:ascii="Times New Roman" w:hAnsi="Times New Roman"/>
          <w:sz w:val="20"/>
          <w:szCs w:val="20"/>
        </w:rPr>
        <w:t>в 2014 году – 57 485 177,60  рублей;</w:t>
      </w:r>
    </w:p>
    <w:p w:rsidR="00FF231D" w:rsidRPr="00FF231D" w:rsidRDefault="00FF231D" w:rsidP="00FF231D">
      <w:pPr>
        <w:pStyle w:val="ab"/>
        <w:spacing w:after="0" w:line="240" w:lineRule="auto"/>
        <w:ind w:firstLine="709"/>
        <w:jc w:val="both"/>
        <w:rPr>
          <w:rFonts w:ascii="Times New Roman" w:hAnsi="Times New Roman"/>
          <w:sz w:val="20"/>
          <w:szCs w:val="20"/>
        </w:rPr>
      </w:pPr>
      <w:r w:rsidRPr="00FF231D">
        <w:rPr>
          <w:rFonts w:ascii="Times New Roman" w:hAnsi="Times New Roman"/>
          <w:sz w:val="20"/>
          <w:szCs w:val="20"/>
        </w:rPr>
        <w:t>в 2015 году – 42 128 300,00  рублей;</w:t>
      </w:r>
    </w:p>
    <w:p w:rsidR="00FF231D" w:rsidRPr="00FF231D" w:rsidRDefault="00FF231D" w:rsidP="00FF231D">
      <w:pPr>
        <w:pStyle w:val="ab"/>
        <w:spacing w:after="0" w:line="240" w:lineRule="auto"/>
        <w:ind w:firstLine="709"/>
        <w:jc w:val="both"/>
        <w:rPr>
          <w:rFonts w:ascii="Times New Roman" w:hAnsi="Times New Roman"/>
          <w:sz w:val="20"/>
          <w:szCs w:val="20"/>
        </w:rPr>
      </w:pPr>
      <w:r w:rsidRPr="00FF231D">
        <w:rPr>
          <w:rFonts w:ascii="Times New Roman" w:hAnsi="Times New Roman"/>
          <w:sz w:val="20"/>
          <w:szCs w:val="20"/>
        </w:rPr>
        <w:t>в 2016 году – 17 464 600,00  рублей.</w:t>
      </w:r>
    </w:p>
    <w:p w:rsidR="00FF231D" w:rsidRPr="00FF231D" w:rsidRDefault="00FF231D" w:rsidP="00FF231D">
      <w:pPr>
        <w:pStyle w:val="ab"/>
        <w:spacing w:after="0" w:line="240" w:lineRule="auto"/>
        <w:ind w:firstLine="709"/>
        <w:jc w:val="both"/>
        <w:rPr>
          <w:rFonts w:ascii="Times New Roman" w:hAnsi="Times New Roman"/>
          <w:sz w:val="20"/>
          <w:szCs w:val="20"/>
        </w:rPr>
      </w:pPr>
      <w:r w:rsidRPr="00FF231D">
        <w:rPr>
          <w:rFonts w:ascii="Times New Roman" w:hAnsi="Times New Roman"/>
          <w:sz w:val="20"/>
          <w:szCs w:val="20"/>
        </w:rPr>
        <w:t xml:space="preserve">Средства, необходимые для обеспечения деятельности УСЗН Богучанского района, осуществляющего реализацию мероприятий программы, учитываются  в общем объеме субвенций, направляемых бюджету Богучанского района в соответствии с Законом Красноярского края от 09.12.2010 № 11- 5397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w:t>
      </w:r>
    </w:p>
    <w:p w:rsidR="00FF231D" w:rsidRPr="00FF231D" w:rsidRDefault="00FF231D" w:rsidP="00FF231D">
      <w:pPr>
        <w:pStyle w:val="ab"/>
        <w:spacing w:after="0" w:line="240" w:lineRule="auto"/>
        <w:ind w:firstLine="709"/>
        <w:jc w:val="both"/>
        <w:rPr>
          <w:rFonts w:ascii="Times New Roman" w:hAnsi="Times New Roman"/>
          <w:sz w:val="20"/>
          <w:szCs w:val="20"/>
        </w:rPr>
      </w:pPr>
      <w:r w:rsidRPr="00FF231D">
        <w:rPr>
          <w:rFonts w:ascii="Times New Roman" w:hAnsi="Times New Roman"/>
          <w:sz w:val="20"/>
          <w:szCs w:val="20"/>
        </w:rPr>
        <w:t xml:space="preserve">1.4.  В приложении № 7 к Муниципальной программе  в паспорте  подпрограммы 3 «Обеспечение социальной поддержки граждан на оплату жилого помещения и коммунальных услуг»  строку  «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муниципальной программы»                                                читать в новой редакции: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5940"/>
      </w:tblGrid>
      <w:tr w:rsidR="00FF231D" w:rsidRPr="00FF231D" w:rsidTr="00FF231D">
        <w:trPr>
          <w:trHeight w:val="415"/>
        </w:trPr>
        <w:tc>
          <w:tcPr>
            <w:tcW w:w="3528" w:type="dxa"/>
            <w:shd w:val="clear" w:color="auto" w:fill="auto"/>
          </w:tcPr>
          <w:p w:rsidR="00FF231D" w:rsidRPr="00FF231D" w:rsidRDefault="00FF231D" w:rsidP="00FF231D">
            <w:pPr>
              <w:pStyle w:val="ab"/>
              <w:spacing w:after="0" w:line="240" w:lineRule="auto"/>
              <w:rPr>
                <w:rFonts w:ascii="Times New Roman" w:eastAsia="Times New Roman" w:hAnsi="Times New Roman"/>
                <w:sz w:val="16"/>
                <w:szCs w:val="16"/>
              </w:rPr>
            </w:pPr>
            <w:r w:rsidRPr="00FF231D">
              <w:rPr>
                <w:rFonts w:ascii="Times New Roman" w:eastAsia="Times New Roman" w:hAnsi="Times New Roman"/>
                <w:sz w:val="16"/>
                <w:szCs w:val="16"/>
              </w:rPr>
              <w:t xml:space="preserve">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муниципальной программы </w:t>
            </w:r>
          </w:p>
        </w:tc>
        <w:tc>
          <w:tcPr>
            <w:tcW w:w="5940" w:type="dxa"/>
            <w:shd w:val="clear" w:color="auto" w:fill="auto"/>
          </w:tcPr>
          <w:p w:rsidR="00FF231D" w:rsidRPr="00FF231D" w:rsidRDefault="00FF231D" w:rsidP="00FF231D">
            <w:pPr>
              <w:pStyle w:val="ab"/>
              <w:spacing w:after="0" w:line="240" w:lineRule="auto"/>
              <w:ind w:hanging="108"/>
              <w:jc w:val="both"/>
              <w:rPr>
                <w:rFonts w:ascii="Times New Roman" w:eastAsia="Times New Roman" w:hAnsi="Times New Roman"/>
                <w:sz w:val="16"/>
                <w:szCs w:val="16"/>
              </w:rPr>
            </w:pPr>
            <w:r w:rsidRPr="00FF231D">
              <w:rPr>
                <w:rFonts w:ascii="Times New Roman" w:eastAsia="Times New Roman" w:hAnsi="Times New Roman"/>
                <w:sz w:val="16"/>
                <w:szCs w:val="16"/>
              </w:rPr>
              <w:t xml:space="preserve">  из средств краевого бюджета за период с 2014 по </w:t>
            </w:r>
            <w:smartTag w:uri="urn:schemas-microsoft-com:office:smarttags" w:element="metricconverter">
              <w:smartTagPr>
                <w:attr w:name="ProductID" w:val="2016 г"/>
              </w:smartTagPr>
              <w:r w:rsidRPr="00FF231D">
                <w:rPr>
                  <w:rFonts w:ascii="Times New Roman" w:eastAsia="Times New Roman" w:hAnsi="Times New Roman"/>
                  <w:sz w:val="16"/>
                  <w:szCs w:val="16"/>
                </w:rPr>
                <w:t>2016 г</w:t>
              </w:r>
            </w:smartTag>
            <w:r w:rsidRPr="00FF231D">
              <w:rPr>
                <w:rFonts w:ascii="Times New Roman" w:eastAsia="Times New Roman" w:hAnsi="Times New Roman"/>
                <w:sz w:val="16"/>
                <w:szCs w:val="16"/>
              </w:rPr>
              <w:t xml:space="preserve">.г.-  641 087 500,00  рублей, в том числе: </w:t>
            </w:r>
          </w:p>
          <w:p w:rsidR="00FF231D" w:rsidRPr="00FF231D" w:rsidRDefault="00FF231D" w:rsidP="00FF231D">
            <w:pPr>
              <w:pStyle w:val="ab"/>
              <w:spacing w:after="0" w:line="240" w:lineRule="auto"/>
              <w:jc w:val="both"/>
              <w:rPr>
                <w:rFonts w:ascii="Times New Roman" w:eastAsia="Times New Roman" w:hAnsi="Times New Roman"/>
                <w:sz w:val="16"/>
                <w:szCs w:val="16"/>
              </w:rPr>
            </w:pPr>
            <w:r w:rsidRPr="00FF231D">
              <w:rPr>
                <w:rFonts w:ascii="Times New Roman" w:eastAsia="Times New Roman" w:hAnsi="Times New Roman"/>
                <w:sz w:val="16"/>
                <w:szCs w:val="16"/>
              </w:rPr>
              <w:t xml:space="preserve"> в 2014 году -  197 078 800,0 рублей;</w:t>
            </w:r>
          </w:p>
          <w:p w:rsidR="00FF231D" w:rsidRPr="00FF231D" w:rsidRDefault="00FF231D" w:rsidP="00FF231D">
            <w:pPr>
              <w:pStyle w:val="ConsPlusCell"/>
              <w:rPr>
                <w:rFonts w:ascii="Times New Roman" w:hAnsi="Times New Roman" w:cs="Times New Roman"/>
                <w:sz w:val="16"/>
                <w:szCs w:val="16"/>
              </w:rPr>
            </w:pPr>
            <w:r w:rsidRPr="00FF231D">
              <w:rPr>
                <w:rFonts w:ascii="Times New Roman" w:hAnsi="Times New Roman" w:cs="Times New Roman"/>
                <w:sz w:val="16"/>
                <w:szCs w:val="16"/>
              </w:rPr>
              <w:t>в 2015 году -  221 889 500,0  рублей;</w:t>
            </w:r>
          </w:p>
          <w:p w:rsidR="00FF231D" w:rsidRPr="00FF231D" w:rsidRDefault="00FF231D" w:rsidP="00FF231D">
            <w:pPr>
              <w:pStyle w:val="ConsPlusCell"/>
              <w:rPr>
                <w:rFonts w:ascii="Times New Roman" w:hAnsi="Times New Roman" w:cs="Times New Roman"/>
                <w:sz w:val="16"/>
                <w:szCs w:val="16"/>
              </w:rPr>
            </w:pPr>
            <w:r w:rsidRPr="00FF231D">
              <w:rPr>
                <w:rFonts w:ascii="Times New Roman" w:hAnsi="Times New Roman" w:cs="Times New Roman"/>
                <w:sz w:val="16"/>
                <w:szCs w:val="16"/>
              </w:rPr>
              <w:t>в 2016 году -  222 119 200  рублей.</w:t>
            </w:r>
          </w:p>
        </w:tc>
      </w:tr>
    </w:tbl>
    <w:p w:rsidR="00FF231D" w:rsidRPr="00FF231D" w:rsidRDefault="00FF231D" w:rsidP="00FF231D">
      <w:pPr>
        <w:pStyle w:val="ab"/>
        <w:spacing w:after="0" w:line="240" w:lineRule="auto"/>
        <w:ind w:firstLine="720"/>
        <w:jc w:val="both"/>
        <w:rPr>
          <w:rFonts w:ascii="Times New Roman" w:hAnsi="Times New Roman"/>
          <w:sz w:val="20"/>
          <w:szCs w:val="20"/>
        </w:rPr>
      </w:pPr>
    </w:p>
    <w:p w:rsidR="00FF231D" w:rsidRPr="00FF231D" w:rsidRDefault="00FF231D" w:rsidP="00FF231D">
      <w:pPr>
        <w:autoSpaceDE w:val="0"/>
        <w:autoSpaceDN w:val="0"/>
        <w:adjustRightInd w:val="0"/>
        <w:spacing w:after="0" w:line="240" w:lineRule="auto"/>
        <w:ind w:firstLine="708"/>
        <w:jc w:val="both"/>
        <w:rPr>
          <w:rFonts w:ascii="Times New Roman" w:hAnsi="Times New Roman"/>
          <w:sz w:val="20"/>
          <w:szCs w:val="20"/>
        </w:rPr>
      </w:pPr>
      <w:r w:rsidRPr="00FF231D">
        <w:rPr>
          <w:rFonts w:ascii="Times New Roman" w:hAnsi="Times New Roman"/>
          <w:sz w:val="20"/>
          <w:szCs w:val="20"/>
        </w:rPr>
        <w:t>В разделе 2 пункт 2.7 «Обоснование финансовых, материальных и трудовых затрат (ресурсное обеспечение подпрограммы) с указанием источников финансирования»  читать в новой редакции:</w:t>
      </w:r>
    </w:p>
    <w:p w:rsidR="00FF231D" w:rsidRPr="00FF231D" w:rsidRDefault="00FF231D" w:rsidP="00FF231D">
      <w:pPr>
        <w:pStyle w:val="ConsPlusCell"/>
        <w:ind w:firstLine="708"/>
        <w:jc w:val="both"/>
        <w:rPr>
          <w:rFonts w:ascii="Times New Roman" w:hAnsi="Times New Roman" w:cs="Times New Roman"/>
        </w:rPr>
      </w:pPr>
      <w:r w:rsidRPr="00FF231D">
        <w:rPr>
          <w:rFonts w:ascii="Times New Roman" w:hAnsi="Times New Roman" w:cs="Times New Roman"/>
        </w:rPr>
        <w:t xml:space="preserve">«Источниками финансирования подпрограммы являются средства  краевого бюджета. </w:t>
      </w:r>
    </w:p>
    <w:p w:rsidR="00FF231D" w:rsidRPr="00FF231D" w:rsidRDefault="00FF231D" w:rsidP="00FF231D">
      <w:pPr>
        <w:pStyle w:val="ConsPlusCell"/>
        <w:ind w:firstLine="708"/>
        <w:jc w:val="both"/>
        <w:rPr>
          <w:rFonts w:ascii="Times New Roman" w:hAnsi="Times New Roman" w:cs="Times New Roman"/>
        </w:rPr>
      </w:pPr>
      <w:r w:rsidRPr="00FF231D">
        <w:rPr>
          <w:rFonts w:ascii="Times New Roman" w:hAnsi="Times New Roman" w:cs="Times New Roman"/>
        </w:rPr>
        <w:t xml:space="preserve">Общий объем средств на реализацию подпрограммы составляет </w:t>
      </w:r>
    </w:p>
    <w:p w:rsidR="00FF231D" w:rsidRPr="00FF231D" w:rsidRDefault="00FF231D" w:rsidP="00FF231D">
      <w:pPr>
        <w:pStyle w:val="ConsPlusCell"/>
        <w:jc w:val="both"/>
        <w:rPr>
          <w:rFonts w:ascii="Times New Roman" w:hAnsi="Times New Roman" w:cs="Times New Roman"/>
        </w:rPr>
      </w:pPr>
      <w:r w:rsidRPr="00FF231D">
        <w:rPr>
          <w:rFonts w:ascii="Times New Roman" w:hAnsi="Times New Roman" w:cs="Times New Roman"/>
        </w:rPr>
        <w:t>641 087 500,0  рублей, в том числе:</w:t>
      </w:r>
    </w:p>
    <w:p w:rsidR="00FF231D" w:rsidRPr="00FF231D" w:rsidRDefault="00FF231D" w:rsidP="00FF231D">
      <w:pPr>
        <w:pStyle w:val="ConsPlusCell"/>
        <w:ind w:firstLine="708"/>
        <w:jc w:val="center"/>
        <w:rPr>
          <w:rFonts w:ascii="Times New Roman" w:hAnsi="Times New Roman" w:cs="Times New Roman"/>
        </w:rPr>
      </w:pPr>
      <w:r w:rsidRPr="00FF231D">
        <w:rPr>
          <w:rFonts w:ascii="Times New Roman" w:hAnsi="Times New Roman" w:cs="Times New Roman"/>
        </w:rPr>
        <w:t>в 2014 году – 197 078 800,0  рублей;</w:t>
      </w:r>
    </w:p>
    <w:p w:rsidR="00FF231D" w:rsidRPr="00FF231D" w:rsidRDefault="00FF231D" w:rsidP="00FF231D">
      <w:pPr>
        <w:pStyle w:val="ConsPlusCell"/>
        <w:ind w:firstLine="708"/>
        <w:jc w:val="center"/>
        <w:rPr>
          <w:rFonts w:ascii="Times New Roman" w:hAnsi="Times New Roman" w:cs="Times New Roman"/>
        </w:rPr>
      </w:pPr>
      <w:r w:rsidRPr="00FF231D">
        <w:rPr>
          <w:rFonts w:ascii="Times New Roman" w:hAnsi="Times New Roman" w:cs="Times New Roman"/>
        </w:rPr>
        <w:t>в 2015 году – 221 889 500,0  рублей;</w:t>
      </w:r>
    </w:p>
    <w:p w:rsidR="00FF231D" w:rsidRPr="00FF231D" w:rsidRDefault="00FF231D" w:rsidP="00FF231D">
      <w:pPr>
        <w:pStyle w:val="ConsPlusCell"/>
        <w:ind w:firstLine="708"/>
        <w:jc w:val="center"/>
        <w:rPr>
          <w:rFonts w:ascii="Times New Roman" w:hAnsi="Times New Roman" w:cs="Times New Roman"/>
        </w:rPr>
      </w:pPr>
      <w:r w:rsidRPr="00FF231D">
        <w:rPr>
          <w:rFonts w:ascii="Times New Roman" w:hAnsi="Times New Roman" w:cs="Times New Roman"/>
        </w:rPr>
        <w:t>в 2016 году – 222 119 200,0  рублей.</w:t>
      </w:r>
    </w:p>
    <w:p w:rsidR="00FF231D" w:rsidRPr="00FF231D" w:rsidRDefault="00FF231D" w:rsidP="00FF231D">
      <w:pPr>
        <w:pStyle w:val="ConsPlusCell"/>
        <w:ind w:firstLine="709"/>
        <w:jc w:val="both"/>
        <w:rPr>
          <w:rFonts w:ascii="Times New Roman" w:hAnsi="Times New Roman" w:cs="Times New Roman"/>
        </w:rPr>
      </w:pPr>
      <w:r w:rsidRPr="00FF231D">
        <w:rPr>
          <w:rFonts w:ascii="Times New Roman" w:hAnsi="Times New Roman" w:cs="Times New Roman"/>
        </w:rPr>
        <w:t xml:space="preserve">Средства, необходимые для обеспечения деятельности УСЗН Богучанского района, осуществляющего реализацию мероприятий программы, учитываются  в общем объеме субвенций, направляемых бюджету Богучанского района в соответствии с Законом Красноярского края от 09.12.2010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w:t>
      </w:r>
    </w:p>
    <w:p w:rsidR="00FF231D" w:rsidRPr="00FF231D" w:rsidRDefault="00FF231D" w:rsidP="00FF231D">
      <w:pPr>
        <w:pStyle w:val="ab"/>
        <w:spacing w:after="0" w:line="240" w:lineRule="auto"/>
        <w:ind w:firstLine="709"/>
        <w:jc w:val="both"/>
        <w:rPr>
          <w:rFonts w:ascii="Times New Roman" w:hAnsi="Times New Roman"/>
          <w:sz w:val="20"/>
          <w:szCs w:val="20"/>
        </w:rPr>
      </w:pPr>
      <w:r w:rsidRPr="00FF231D">
        <w:rPr>
          <w:rFonts w:ascii="Times New Roman" w:hAnsi="Times New Roman"/>
          <w:sz w:val="20"/>
          <w:szCs w:val="20"/>
        </w:rPr>
        <w:t xml:space="preserve">1.5. В приложении № 8 к Муниципальной программе в паспорте   подпрограммы 4 «Повышение качества и доступности социальных услуг населению» строку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муниципальной программы»  читать в новой редакции: </w:t>
      </w:r>
    </w:p>
    <w:p w:rsidR="00FF231D" w:rsidRPr="00FF231D" w:rsidRDefault="00FF231D" w:rsidP="00FF231D">
      <w:pPr>
        <w:autoSpaceDE w:val="0"/>
        <w:autoSpaceDN w:val="0"/>
        <w:adjustRightInd w:val="0"/>
        <w:spacing w:after="0" w:line="240" w:lineRule="auto"/>
        <w:ind w:firstLine="708"/>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5940"/>
      </w:tblGrid>
      <w:tr w:rsidR="00FF231D" w:rsidRPr="00FF231D" w:rsidTr="00FF231D">
        <w:trPr>
          <w:trHeight w:val="20"/>
        </w:trPr>
        <w:tc>
          <w:tcPr>
            <w:tcW w:w="3528" w:type="dxa"/>
            <w:shd w:val="clear" w:color="auto" w:fill="auto"/>
          </w:tcPr>
          <w:p w:rsidR="00FF231D" w:rsidRPr="00FF231D" w:rsidRDefault="00FF231D" w:rsidP="00FF231D">
            <w:pPr>
              <w:pStyle w:val="ab"/>
              <w:spacing w:after="0" w:line="240" w:lineRule="auto"/>
              <w:jc w:val="both"/>
              <w:rPr>
                <w:rFonts w:ascii="Times New Roman" w:eastAsia="Times New Roman" w:hAnsi="Times New Roman"/>
                <w:sz w:val="16"/>
                <w:szCs w:val="16"/>
              </w:rPr>
            </w:pPr>
            <w:r w:rsidRPr="00FF231D">
              <w:rPr>
                <w:rFonts w:ascii="Times New Roman" w:eastAsia="Times New Roman" w:hAnsi="Times New Roman"/>
                <w:sz w:val="16"/>
                <w:szCs w:val="16"/>
              </w:rPr>
              <w:t xml:space="preserve">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муниципальной программы </w:t>
            </w:r>
          </w:p>
        </w:tc>
        <w:tc>
          <w:tcPr>
            <w:tcW w:w="5940" w:type="dxa"/>
            <w:shd w:val="clear" w:color="auto" w:fill="auto"/>
          </w:tcPr>
          <w:p w:rsidR="00FF231D" w:rsidRPr="00FF231D" w:rsidRDefault="00FF231D" w:rsidP="00FF231D">
            <w:pPr>
              <w:pStyle w:val="ab"/>
              <w:spacing w:after="0" w:line="240" w:lineRule="auto"/>
              <w:ind w:hanging="108"/>
              <w:jc w:val="both"/>
              <w:rPr>
                <w:rFonts w:ascii="Times New Roman" w:eastAsia="Times New Roman" w:hAnsi="Times New Roman"/>
                <w:sz w:val="16"/>
                <w:szCs w:val="16"/>
              </w:rPr>
            </w:pPr>
            <w:r w:rsidRPr="00FF231D">
              <w:rPr>
                <w:rFonts w:ascii="Times New Roman" w:eastAsia="Times New Roman" w:hAnsi="Times New Roman"/>
                <w:sz w:val="16"/>
                <w:szCs w:val="16"/>
              </w:rPr>
              <w:t xml:space="preserve">  из средств краевого бюджета за период с 2014 по </w:t>
            </w:r>
            <w:smartTag w:uri="urn:schemas-microsoft-com:office:smarttags" w:element="metricconverter">
              <w:smartTagPr>
                <w:attr w:name="ProductID" w:val="2016 г"/>
              </w:smartTagPr>
              <w:r w:rsidRPr="00FF231D">
                <w:rPr>
                  <w:rFonts w:ascii="Times New Roman" w:eastAsia="Times New Roman" w:hAnsi="Times New Roman"/>
                  <w:sz w:val="16"/>
                  <w:szCs w:val="16"/>
                </w:rPr>
                <w:t>2016 г</w:t>
              </w:r>
            </w:smartTag>
            <w:r w:rsidRPr="00FF231D">
              <w:rPr>
                <w:rFonts w:ascii="Times New Roman" w:eastAsia="Times New Roman" w:hAnsi="Times New Roman"/>
                <w:sz w:val="16"/>
                <w:szCs w:val="16"/>
              </w:rPr>
              <w:t>.г. - 108 988 017,59  рублей,</w:t>
            </w:r>
          </w:p>
          <w:p w:rsidR="00FF231D" w:rsidRPr="00FF231D" w:rsidRDefault="00FF231D" w:rsidP="00FF231D">
            <w:pPr>
              <w:pStyle w:val="ab"/>
              <w:spacing w:after="0" w:line="240" w:lineRule="auto"/>
              <w:ind w:hanging="108"/>
              <w:jc w:val="both"/>
              <w:rPr>
                <w:rFonts w:ascii="Times New Roman" w:eastAsia="Times New Roman" w:hAnsi="Times New Roman"/>
                <w:sz w:val="16"/>
                <w:szCs w:val="16"/>
              </w:rPr>
            </w:pPr>
            <w:r w:rsidRPr="00FF231D">
              <w:rPr>
                <w:rFonts w:ascii="Times New Roman" w:eastAsia="Times New Roman" w:hAnsi="Times New Roman"/>
                <w:sz w:val="16"/>
                <w:szCs w:val="16"/>
              </w:rPr>
              <w:t xml:space="preserve"> в том числе: </w:t>
            </w:r>
          </w:p>
          <w:p w:rsidR="00FF231D" w:rsidRPr="00FF231D" w:rsidRDefault="00FF231D" w:rsidP="00FF231D">
            <w:pPr>
              <w:pStyle w:val="ab"/>
              <w:spacing w:after="0" w:line="240" w:lineRule="auto"/>
              <w:jc w:val="both"/>
              <w:rPr>
                <w:rFonts w:ascii="Times New Roman" w:eastAsia="Times New Roman" w:hAnsi="Times New Roman"/>
                <w:sz w:val="16"/>
                <w:szCs w:val="16"/>
              </w:rPr>
            </w:pPr>
            <w:r w:rsidRPr="00FF231D">
              <w:rPr>
                <w:rFonts w:ascii="Times New Roman" w:eastAsia="Times New Roman" w:hAnsi="Times New Roman"/>
                <w:sz w:val="16"/>
                <w:szCs w:val="16"/>
              </w:rPr>
              <w:t xml:space="preserve"> в 2014 году -   34 784 017,59  рублей;</w:t>
            </w:r>
          </w:p>
          <w:p w:rsidR="00FF231D" w:rsidRPr="00FF231D" w:rsidRDefault="00FF231D" w:rsidP="00FF231D">
            <w:pPr>
              <w:pStyle w:val="ConsPlusCell"/>
              <w:rPr>
                <w:rFonts w:ascii="Times New Roman" w:hAnsi="Times New Roman" w:cs="Times New Roman"/>
                <w:sz w:val="16"/>
                <w:szCs w:val="16"/>
              </w:rPr>
            </w:pPr>
            <w:r w:rsidRPr="00FF231D">
              <w:rPr>
                <w:rFonts w:ascii="Times New Roman" w:hAnsi="Times New Roman" w:cs="Times New Roman"/>
                <w:sz w:val="16"/>
                <w:szCs w:val="16"/>
              </w:rPr>
              <w:t>в 2015 году -   37 102 000,0  рублей;</w:t>
            </w:r>
          </w:p>
          <w:p w:rsidR="00FF231D" w:rsidRPr="00FF231D" w:rsidRDefault="00FF231D" w:rsidP="00FF231D">
            <w:pPr>
              <w:pStyle w:val="ConsPlusCell"/>
              <w:rPr>
                <w:rFonts w:ascii="Times New Roman" w:hAnsi="Times New Roman" w:cs="Times New Roman"/>
                <w:sz w:val="16"/>
                <w:szCs w:val="16"/>
              </w:rPr>
            </w:pPr>
            <w:r w:rsidRPr="00FF231D">
              <w:rPr>
                <w:rFonts w:ascii="Times New Roman" w:hAnsi="Times New Roman" w:cs="Times New Roman"/>
                <w:sz w:val="16"/>
                <w:szCs w:val="16"/>
              </w:rPr>
              <w:t>в 2016 году -   37 102 000,0  рублей.</w:t>
            </w:r>
          </w:p>
        </w:tc>
      </w:tr>
    </w:tbl>
    <w:p w:rsidR="00FF231D" w:rsidRPr="00FF231D" w:rsidRDefault="00FF231D" w:rsidP="00FF231D">
      <w:pPr>
        <w:pStyle w:val="ab"/>
        <w:spacing w:after="0" w:line="240" w:lineRule="auto"/>
        <w:ind w:firstLine="720"/>
        <w:jc w:val="both"/>
        <w:rPr>
          <w:rFonts w:ascii="Times New Roman" w:hAnsi="Times New Roman"/>
          <w:sz w:val="20"/>
          <w:szCs w:val="20"/>
        </w:rPr>
      </w:pPr>
    </w:p>
    <w:p w:rsidR="00FF231D" w:rsidRPr="00FF231D" w:rsidRDefault="00FF231D" w:rsidP="00FF231D">
      <w:pPr>
        <w:autoSpaceDE w:val="0"/>
        <w:autoSpaceDN w:val="0"/>
        <w:adjustRightInd w:val="0"/>
        <w:spacing w:after="0" w:line="240" w:lineRule="auto"/>
        <w:ind w:firstLine="709"/>
        <w:rPr>
          <w:rFonts w:ascii="Times New Roman" w:hAnsi="Times New Roman"/>
          <w:sz w:val="20"/>
          <w:szCs w:val="20"/>
        </w:rPr>
      </w:pPr>
      <w:r w:rsidRPr="00FF231D">
        <w:rPr>
          <w:rFonts w:ascii="Times New Roman" w:hAnsi="Times New Roman"/>
          <w:sz w:val="20"/>
          <w:szCs w:val="20"/>
        </w:rPr>
        <w:t>В разделе 2 пункт 2.7 « Обоснование финансовых, материальных и трудовых затрат (ресурсное обеспечение подпрограммы) с указанием источников финансирования»  читать в новой редакции:</w:t>
      </w:r>
    </w:p>
    <w:p w:rsidR="00FF231D" w:rsidRPr="00FF231D" w:rsidRDefault="00FF231D" w:rsidP="00FF231D">
      <w:pPr>
        <w:autoSpaceDE w:val="0"/>
        <w:autoSpaceDN w:val="0"/>
        <w:adjustRightInd w:val="0"/>
        <w:spacing w:after="0" w:line="240" w:lineRule="auto"/>
        <w:ind w:firstLine="567"/>
        <w:jc w:val="both"/>
        <w:rPr>
          <w:rFonts w:ascii="Times New Roman" w:hAnsi="Times New Roman"/>
          <w:sz w:val="20"/>
          <w:szCs w:val="20"/>
        </w:rPr>
      </w:pPr>
      <w:r w:rsidRPr="00FF231D">
        <w:rPr>
          <w:rFonts w:ascii="Times New Roman" w:hAnsi="Times New Roman"/>
          <w:sz w:val="20"/>
          <w:szCs w:val="20"/>
        </w:rPr>
        <w:t>«Источниками финансирования подпрограммы являются средства краевого бюджета.</w:t>
      </w:r>
    </w:p>
    <w:p w:rsidR="00FF231D" w:rsidRPr="00FF231D" w:rsidRDefault="00FF231D" w:rsidP="00FF231D">
      <w:pPr>
        <w:autoSpaceDE w:val="0"/>
        <w:autoSpaceDN w:val="0"/>
        <w:adjustRightInd w:val="0"/>
        <w:spacing w:after="0" w:line="240" w:lineRule="auto"/>
        <w:ind w:firstLine="708"/>
        <w:jc w:val="both"/>
        <w:outlineLvl w:val="0"/>
        <w:rPr>
          <w:rFonts w:ascii="Times New Roman" w:hAnsi="Times New Roman"/>
          <w:sz w:val="20"/>
          <w:szCs w:val="20"/>
        </w:rPr>
      </w:pPr>
      <w:r w:rsidRPr="00FF231D">
        <w:rPr>
          <w:rFonts w:ascii="Times New Roman" w:hAnsi="Times New Roman"/>
          <w:sz w:val="20"/>
          <w:szCs w:val="20"/>
        </w:rPr>
        <w:t>Общий объем средств на реализацию подпрограммы составляет</w:t>
      </w:r>
    </w:p>
    <w:p w:rsidR="00FF231D" w:rsidRPr="00FF231D" w:rsidRDefault="00FF231D" w:rsidP="00FF231D">
      <w:pPr>
        <w:tabs>
          <w:tab w:val="left" w:pos="0"/>
        </w:tabs>
        <w:autoSpaceDE w:val="0"/>
        <w:autoSpaceDN w:val="0"/>
        <w:adjustRightInd w:val="0"/>
        <w:spacing w:after="0" w:line="240" w:lineRule="auto"/>
        <w:ind w:firstLine="708"/>
        <w:jc w:val="both"/>
        <w:outlineLvl w:val="0"/>
        <w:rPr>
          <w:rFonts w:ascii="Times New Roman" w:hAnsi="Times New Roman"/>
          <w:sz w:val="20"/>
          <w:szCs w:val="20"/>
        </w:rPr>
      </w:pPr>
      <w:r w:rsidRPr="00FF231D">
        <w:rPr>
          <w:rFonts w:ascii="Times New Roman" w:hAnsi="Times New Roman"/>
          <w:sz w:val="20"/>
          <w:szCs w:val="20"/>
        </w:rPr>
        <w:t>108 988 017,59  рублей, в том числе:</w:t>
      </w:r>
    </w:p>
    <w:p w:rsidR="00FF231D" w:rsidRPr="00FF231D" w:rsidRDefault="00FF231D" w:rsidP="00FF231D">
      <w:pPr>
        <w:autoSpaceDE w:val="0"/>
        <w:autoSpaceDN w:val="0"/>
        <w:adjustRightInd w:val="0"/>
        <w:spacing w:after="0" w:line="240" w:lineRule="auto"/>
        <w:ind w:firstLine="708"/>
        <w:jc w:val="both"/>
        <w:outlineLvl w:val="0"/>
        <w:rPr>
          <w:rFonts w:ascii="Times New Roman" w:hAnsi="Times New Roman"/>
          <w:sz w:val="20"/>
          <w:szCs w:val="20"/>
        </w:rPr>
      </w:pPr>
      <w:r w:rsidRPr="00FF231D">
        <w:rPr>
          <w:rFonts w:ascii="Times New Roman" w:hAnsi="Times New Roman"/>
          <w:sz w:val="20"/>
          <w:szCs w:val="20"/>
        </w:rPr>
        <w:t>в 2014 году – 34 784 017,59   рублей;</w:t>
      </w:r>
    </w:p>
    <w:p w:rsidR="00FF231D" w:rsidRPr="00FF231D" w:rsidRDefault="00FF231D" w:rsidP="00FF231D">
      <w:pPr>
        <w:autoSpaceDE w:val="0"/>
        <w:autoSpaceDN w:val="0"/>
        <w:adjustRightInd w:val="0"/>
        <w:spacing w:after="0" w:line="240" w:lineRule="auto"/>
        <w:ind w:firstLine="708"/>
        <w:jc w:val="both"/>
        <w:outlineLvl w:val="0"/>
        <w:rPr>
          <w:rFonts w:ascii="Times New Roman" w:hAnsi="Times New Roman"/>
          <w:sz w:val="20"/>
          <w:szCs w:val="20"/>
        </w:rPr>
      </w:pPr>
      <w:r w:rsidRPr="00FF231D">
        <w:rPr>
          <w:rFonts w:ascii="Times New Roman" w:hAnsi="Times New Roman"/>
          <w:sz w:val="20"/>
          <w:szCs w:val="20"/>
        </w:rPr>
        <w:t>в 2015 году – 37 102 000,0  рублей;</w:t>
      </w:r>
    </w:p>
    <w:p w:rsidR="00FF231D" w:rsidRPr="00FF231D" w:rsidRDefault="00FF231D" w:rsidP="00FF231D">
      <w:pPr>
        <w:autoSpaceDE w:val="0"/>
        <w:autoSpaceDN w:val="0"/>
        <w:adjustRightInd w:val="0"/>
        <w:spacing w:after="0" w:line="240" w:lineRule="auto"/>
        <w:ind w:firstLine="567"/>
        <w:jc w:val="both"/>
        <w:rPr>
          <w:rFonts w:ascii="Times New Roman" w:hAnsi="Times New Roman"/>
          <w:sz w:val="20"/>
          <w:szCs w:val="20"/>
        </w:rPr>
      </w:pPr>
      <w:r w:rsidRPr="00FF231D">
        <w:rPr>
          <w:rFonts w:ascii="Times New Roman" w:hAnsi="Times New Roman"/>
          <w:sz w:val="20"/>
          <w:szCs w:val="20"/>
        </w:rPr>
        <w:t xml:space="preserve">  в 2016 году – 37 102 000,0  рублей.</w:t>
      </w:r>
    </w:p>
    <w:p w:rsidR="00FF231D" w:rsidRPr="00FF231D" w:rsidRDefault="00FF231D" w:rsidP="00FF231D">
      <w:pPr>
        <w:autoSpaceDE w:val="0"/>
        <w:autoSpaceDN w:val="0"/>
        <w:adjustRightInd w:val="0"/>
        <w:spacing w:after="0" w:line="240" w:lineRule="auto"/>
        <w:ind w:firstLine="708"/>
        <w:jc w:val="both"/>
        <w:rPr>
          <w:rFonts w:ascii="Times New Roman" w:hAnsi="Times New Roman"/>
          <w:sz w:val="20"/>
          <w:szCs w:val="20"/>
        </w:rPr>
      </w:pPr>
      <w:r w:rsidRPr="00FF231D">
        <w:rPr>
          <w:rFonts w:ascii="Times New Roman" w:hAnsi="Times New Roman"/>
          <w:sz w:val="20"/>
          <w:szCs w:val="20"/>
        </w:rPr>
        <w:t>Средства, необходимые для обеспечения реализации органами социальной защиты населения муниципальных районов и городских округов края, муниципальными учреждениями социального обслуживания населения мероприятий подпрограммы учитываются в общем объеме субвенций, направляемых бюджетам муниципальных районов и городских округов Красноярского края в соответствии с Законом Красноярского края от 09.12.2010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w:t>
      </w:r>
      <w:r w:rsidRPr="00FF231D">
        <w:rPr>
          <w:rFonts w:ascii="Times New Roman" w:hAnsi="Times New Roman"/>
          <w:color w:val="FF0000"/>
          <w:sz w:val="20"/>
          <w:szCs w:val="20"/>
        </w:rPr>
        <w:t xml:space="preserve"> </w:t>
      </w:r>
      <w:r w:rsidRPr="00FF231D">
        <w:rPr>
          <w:rFonts w:ascii="Times New Roman" w:hAnsi="Times New Roman"/>
          <w:sz w:val="20"/>
          <w:szCs w:val="20"/>
        </w:rPr>
        <w:t xml:space="preserve">социального обслуживания населения». </w:t>
      </w:r>
    </w:p>
    <w:p w:rsidR="00FF231D" w:rsidRPr="00FF231D" w:rsidRDefault="00FF231D" w:rsidP="00FF231D">
      <w:pPr>
        <w:autoSpaceDE w:val="0"/>
        <w:autoSpaceDN w:val="0"/>
        <w:adjustRightInd w:val="0"/>
        <w:spacing w:after="0" w:line="240" w:lineRule="auto"/>
        <w:ind w:firstLine="708"/>
        <w:jc w:val="both"/>
        <w:rPr>
          <w:rFonts w:ascii="Times New Roman" w:hAnsi="Times New Roman"/>
          <w:sz w:val="20"/>
          <w:szCs w:val="20"/>
        </w:rPr>
      </w:pPr>
      <w:r w:rsidRPr="00FF231D">
        <w:rPr>
          <w:rFonts w:ascii="Times New Roman" w:hAnsi="Times New Roman"/>
          <w:sz w:val="20"/>
          <w:szCs w:val="20"/>
        </w:rPr>
        <w:t>1.6. Приложение № 2 к муниципальной программе изложить в новой редакции согласно приложению № 1 к настоящему постановлению.</w:t>
      </w:r>
    </w:p>
    <w:p w:rsidR="00FF231D" w:rsidRPr="00FF231D" w:rsidRDefault="00FF231D" w:rsidP="00FF231D">
      <w:pPr>
        <w:autoSpaceDE w:val="0"/>
        <w:autoSpaceDN w:val="0"/>
        <w:adjustRightInd w:val="0"/>
        <w:spacing w:after="0" w:line="240" w:lineRule="auto"/>
        <w:ind w:firstLine="708"/>
        <w:jc w:val="both"/>
        <w:rPr>
          <w:rFonts w:ascii="Times New Roman" w:hAnsi="Times New Roman"/>
          <w:sz w:val="20"/>
          <w:szCs w:val="20"/>
        </w:rPr>
      </w:pPr>
      <w:r w:rsidRPr="00FF231D">
        <w:rPr>
          <w:rFonts w:ascii="Times New Roman" w:hAnsi="Times New Roman"/>
          <w:sz w:val="20"/>
          <w:szCs w:val="20"/>
        </w:rPr>
        <w:t>1.7 Приложение № 3 к муниципальной программе изложить в новой редакции согласно приложению № 2 к настоящему постановлению.</w:t>
      </w:r>
    </w:p>
    <w:p w:rsidR="00FF231D" w:rsidRPr="00FF231D" w:rsidRDefault="00FF231D" w:rsidP="00FF231D">
      <w:pPr>
        <w:autoSpaceDE w:val="0"/>
        <w:autoSpaceDN w:val="0"/>
        <w:adjustRightInd w:val="0"/>
        <w:spacing w:after="0" w:line="240" w:lineRule="auto"/>
        <w:ind w:firstLine="708"/>
        <w:jc w:val="both"/>
        <w:rPr>
          <w:rFonts w:ascii="Times New Roman" w:hAnsi="Times New Roman"/>
          <w:sz w:val="20"/>
          <w:szCs w:val="20"/>
        </w:rPr>
      </w:pPr>
      <w:r w:rsidRPr="00FF231D">
        <w:rPr>
          <w:rFonts w:ascii="Times New Roman" w:hAnsi="Times New Roman"/>
          <w:sz w:val="20"/>
          <w:szCs w:val="20"/>
        </w:rPr>
        <w:t>1.8 Приложение №2 к подпрограмме 1«Повышение качества жизни отдельных категорий граждан в т. ч. инвалидов, степени их социальной защищенности»  изложить в новой редакции согласно  приложению № 3 к настоящему постановлению.</w:t>
      </w:r>
    </w:p>
    <w:p w:rsidR="00FF231D" w:rsidRPr="00FF231D" w:rsidRDefault="00FF231D" w:rsidP="00FF231D">
      <w:pPr>
        <w:autoSpaceDE w:val="0"/>
        <w:autoSpaceDN w:val="0"/>
        <w:adjustRightInd w:val="0"/>
        <w:spacing w:after="0" w:line="240" w:lineRule="auto"/>
        <w:ind w:firstLine="708"/>
        <w:jc w:val="both"/>
        <w:rPr>
          <w:rFonts w:ascii="Times New Roman" w:hAnsi="Times New Roman"/>
          <w:sz w:val="20"/>
          <w:szCs w:val="20"/>
        </w:rPr>
      </w:pPr>
      <w:r w:rsidRPr="00FF231D">
        <w:rPr>
          <w:rFonts w:ascii="Times New Roman" w:hAnsi="Times New Roman"/>
          <w:sz w:val="20"/>
          <w:szCs w:val="20"/>
        </w:rPr>
        <w:t>1.9 Приложение № 2 к подпрограмме 2 «Социальная поддержка» семей, имеющих детей», реализуемой в рамках муниципальной программы   изложить в новой редакции согласно  приложению № 4 к настоящему постановлению.</w:t>
      </w:r>
    </w:p>
    <w:p w:rsidR="00FF231D" w:rsidRPr="00FF231D" w:rsidRDefault="00FF231D" w:rsidP="00FF231D">
      <w:pPr>
        <w:autoSpaceDE w:val="0"/>
        <w:autoSpaceDN w:val="0"/>
        <w:adjustRightInd w:val="0"/>
        <w:spacing w:after="0" w:line="240" w:lineRule="auto"/>
        <w:ind w:firstLine="708"/>
        <w:jc w:val="both"/>
        <w:rPr>
          <w:rFonts w:ascii="Times New Roman" w:hAnsi="Times New Roman"/>
          <w:sz w:val="20"/>
          <w:szCs w:val="20"/>
        </w:rPr>
      </w:pPr>
      <w:r w:rsidRPr="00FF231D">
        <w:rPr>
          <w:rFonts w:ascii="Times New Roman" w:hAnsi="Times New Roman"/>
          <w:sz w:val="20"/>
          <w:szCs w:val="20"/>
        </w:rPr>
        <w:t>1.10 Приложение №2 к подпрограмме 3 «Обеспечение социальной поддержки граждан на оплату жилого помещения и коммунальных услуг»  изложить в новой редакции согласно  приложению № 5 к настоящему постановлению.</w:t>
      </w:r>
    </w:p>
    <w:p w:rsidR="00FF231D" w:rsidRPr="00FF231D" w:rsidRDefault="00FF231D" w:rsidP="00FF231D">
      <w:pPr>
        <w:autoSpaceDE w:val="0"/>
        <w:autoSpaceDN w:val="0"/>
        <w:adjustRightInd w:val="0"/>
        <w:spacing w:after="0" w:line="240" w:lineRule="auto"/>
        <w:ind w:firstLine="708"/>
        <w:jc w:val="both"/>
        <w:rPr>
          <w:rFonts w:ascii="Times New Roman" w:hAnsi="Times New Roman"/>
          <w:sz w:val="20"/>
          <w:szCs w:val="20"/>
        </w:rPr>
      </w:pPr>
      <w:r w:rsidRPr="00FF231D">
        <w:rPr>
          <w:rFonts w:ascii="Times New Roman" w:hAnsi="Times New Roman"/>
          <w:sz w:val="20"/>
          <w:szCs w:val="20"/>
        </w:rPr>
        <w:t>1.11. Приложение №2 к подпрограмме  4 «Повышение качества и доступности социальных услуг населению» изложить в новой редакции согласно  приложению № 6 к настоящему постановлению.</w:t>
      </w:r>
    </w:p>
    <w:p w:rsidR="00FF231D" w:rsidRPr="00FF231D" w:rsidRDefault="00FF231D" w:rsidP="00FF231D">
      <w:pPr>
        <w:spacing w:after="0" w:line="240" w:lineRule="auto"/>
        <w:ind w:firstLine="720"/>
        <w:jc w:val="both"/>
        <w:rPr>
          <w:rFonts w:ascii="Times New Roman" w:hAnsi="Times New Roman"/>
          <w:color w:val="000000"/>
          <w:sz w:val="20"/>
          <w:szCs w:val="20"/>
        </w:rPr>
      </w:pPr>
      <w:r w:rsidRPr="00FF231D">
        <w:rPr>
          <w:rFonts w:ascii="Times New Roman" w:hAnsi="Times New Roman"/>
          <w:color w:val="000000"/>
          <w:sz w:val="20"/>
          <w:szCs w:val="20"/>
        </w:rPr>
        <w:t>2. Контроль  за исполнением настоящего постановления возложить на заместителя главы администрации Богучанского района по социальным вопросам  Л.В. Софронову.</w:t>
      </w:r>
    </w:p>
    <w:p w:rsidR="00FF231D" w:rsidRPr="00FF231D" w:rsidRDefault="00FF231D" w:rsidP="00FF231D">
      <w:pPr>
        <w:spacing w:after="0" w:line="240" w:lineRule="auto"/>
        <w:jc w:val="both"/>
        <w:rPr>
          <w:rFonts w:ascii="Times New Roman" w:hAnsi="Times New Roman"/>
          <w:color w:val="000000"/>
          <w:sz w:val="20"/>
          <w:szCs w:val="20"/>
        </w:rPr>
      </w:pPr>
      <w:r w:rsidRPr="00FF231D">
        <w:rPr>
          <w:rFonts w:ascii="Times New Roman" w:hAnsi="Times New Roman"/>
          <w:color w:val="000000"/>
          <w:sz w:val="20"/>
          <w:szCs w:val="20"/>
        </w:rPr>
        <w:t xml:space="preserve">          </w:t>
      </w:r>
      <w:r>
        <w:rPr>
          <w:rFonts w:ascii="Times New Roman" w:hAnsi="Times New Roman"/>
          <w:color w:val="000000"/>
          <w:sz w:val="20"/>
          <w:szCs w:val="20"/>
        </w:rPr>
        <w:tab/>
      </w:r>
      <w:r w:rsidRPr="00FF231D">
        <w:rPr>
          <w:rFonts w:ascii="Times New Roman" w:hAnsi="Times New Roman"/>
          <w:color w:val="000000"/>
          <w:sz w:val="20"/>
          <w:szCs w:val="20"/>
        </w:rPr>
        <w:t xml:space="preserve">3. </w:t>
      </w:r>
      <w:r w:rsidRPr="00FF231D">
        <w:rPr>
          <w:rFonts w:ascii="Times New Roman" w:hAnsi="Times New Roman"/>
          <w:sz w:val="20"/>
          <w:szCs w:val="20"/>
        </w:rPr>
        <w:t>Постановление вступает в силу после опубликования в Официальном вестнике Богучанского района.</w:t>
      </w:r>
    </w:p>
    <w:p w:rsidR="00FF231D" w:rsidRPr="00FF231D" w:rsidRDefault="00FF231D" w:rsidP="00FF231D">
      <w:pPr>
        <w:autoSpaceDE w:val="0"/>
        <w:spacing w:after="0" w:line="240" w:lineRule="auto"/>
        <w:rPr>
          <w:rFonts w:ascii="Times New Roman" w:hAnsi="Times New Roman"/>
          <w:sz w:val="20"/>
          <w:szCs w:val="20"/>
        </w:rPr>
      </w:pPr>
    </w:p>
    <w:p w:rsidR="00FF231D" w:rsidRPr="00FF231D" w:rsidRDefault="00FF231D" w:rsidP="00FF231D">
      <w:pPr>
        <w:autoSpaceDE w:val="0"/>
        <w:spacing w:after="0" w:line="240" w:lineRule="auto"/>
        <w:rPr>
          <w:rFonts w:ascii="Times New Roman" w:hAnsi="Times New Roman"/>
          <w:sz w:val="20"/>
          <w:szCs w:val="20"/>
        </w:rPr>
      </w:pPr>
      <w:r w:rsidRPr="00FF231D">
        <w:rPr>
          <w:rFonts w:ascii="Times New Roman" w:hAnsi="Times New Roman"/>
          <w:sz w:val="20"/>
          <w:szCs w:val="20"/>
        </w:rPr>
        <w:t>Глава администрации</w:t>
      </w:r>
    </w:p>
    <w:p w:rsidR="00FF231D" w:rsidRPr="00FF231D" w:rsidRDefault="00FF231D" w:rsidP="00FF231D">
      <w:pPr>
        <w:autoSpaceDE w:val="0"/>
        <w:spacing w:after="0" w:line="240" w:lineRule="auto"/>
        <w:rPr>
          <w:rFonts w:ascii="Times New Roman" w:hAnsi="Times New Roman"/>
          <w:sz w:val="20"/>
          <w:szCs w:val="20"/>
        </w:rPr>
      </w:pPr>
      <w:r w:rsidRPr="00FF231D">
        <w:rPr>
          <w:rFonts w:ascii="Times New Roman" w:hAnsi="Times New Roman"/>
          <w:sz w:val="20"/>
          <w:szCs w:val="20"/>
        </w:rPr>
        <w:t xml:space="preserve">Богучанского района                                                                     </w:t>
      </w:r>
      <w:r>
        <w:rPr>
          <w:rFonts w:ascii="Times New Roman" w:hAnsi="Times New Roman"/>
          <w:sz w:val="20"/>
          <w:szCs w:val="20"/>
        </w:rPr>
        <w:t xml:space="preserve">                                                    </w:t>
      </w:r>
      <w:r w:rsidRPr="00FF231D">
        <w:rPr>
          <w:rFonts w:ascii="Times New Roman" w:hAnsi="Times New Roman"/>
          <w:sz w:val="20"/>
          <w:szCs w:val="20"/>
        </w:rPr>
        <w:t>В.Ю. Карнаухов</w:t>
      </w:r>
    </w:p>
    <w:p w:rsidR="00BD7F4C" w:rsidRDefault="00BD7F4C" w:rsidP="00BD7F4C">
      <w:pPr>
        <w:pStyle w:val="ConsPlusCell"/>
        <w:jc w:val="right"/>
        <w:rPr>
          <w:rFonts w:ascii="Times New Roman" w:hAnsi="Times New Roman" w:cs="Times New Roman"/>
          <w:sz w:val="18"/>
          <w:szCs w:val="18"/>
        </w:rPr>
      </w:pPr>
      <w:r w:rsidRPr="00BD7F4C">
        <w:rPr>
          <w:rFonts w:ascii="Times New Roman" w:hAnsi="Times New Roman" w:cs="Times New Roman"/>
          <w:sz w:val="18"/>
          <w:szCs w:val="18"/>
        </w:rPr>
        <w:t xml:space="preserve">                                                                                                                                                  </w:t>
      </w:r>
    </w:p>
    <w:p w:rsidR="00BD7F4C" w:rsidRPr="00BD7F4C" w:rsidRDefault="00BD7F4C" w:rsidP="00BD7F4C">
      <w:pPr>
        <w:pStyle w:val="ConsPlusCell"/>
        <w:jc w:val="right"/>
        <w:rPr>
          <w:rFonts w:ascii="Times New Roman" w:hAnsi="Times New Roman" w:cs="Times New Roman"/>
          <w:sz w:val="18"/>
          <w:szCs w:val="18"/>
        </w:rPr>
      </w:pPr>
      <w:r w:rsidRPr="00BD7F4C">
        <w:rPr>
          <w:rFonts w:ascii="Times New Roman" w:hAnsi="Times New Roman" w:cs="Times New Roman"/>
          <w:sz w:val="18"/>
          <w:szCs w:val="18"/>
        </w:rPr>
        <w:lastRenderedPageBreak/>
        <w:t>Приложение №1</w:t>
      </w:r>
    </w:p>
    <w:p w:rsidR="00BD7F4C" w:rsidRPr="00BD7F4C" w:rsidRDefault="00BD7F4C" w:rsidP="00BD7F4C">
      <w:pPr>
        <w:pStyle w:val="ConsPlusCell"/>
        <w:jc w:val="right"/>
        <w:rPr>
          <w:rFonts w:ascii="Times New Roman" w:hAnsi="Times New Roman" w:cs="Times New Roman"/>
          <w:sz w:val="18"/>
          <w:szCs w:val="18"/>
        </w:rPr>
      </w:pPr>
      <w:r w:rsidRPr="00BD7F4C">
        <w:rPr>
          <w:rFonts w:ascii="Times New Roman" w:hAnsi="Times New Roman" w:cs="Times New Roman"/>
          <w:sz w:val="18"/>
          <w:szCs w:val="18"/>
        </w:rPr>
        <w:t xml:space="preserve">                                                                                                                                               к  Постановлению администрации </w:t>
      </w:r>
      <w:r>
        <w:rPr>
          <w:rFonts w:ascii="Times New Roman" w:hAnsi="Times New Roman" w:cs="Times New Roman"/>
          <w:sz w:val="18"/>
          <w:szCs w:val="18"/>
        </w:rPr>
        <w:t xml:space="preserve">             </w:t>
      </w:r>
      <w:r w:rsidRPr="00BD7F4C">
        <w:rPr>
          <w:rFonts w:ascii="Times New Roman" w:hAnsi="Times New Roman" w:cs="Times New Roman"/>
          <w:sz w:val="18"/>
          <w:szCs w:val="18"/>
        </w:rPr>
        <w:t xml:space="preserve">Богучанского    района Красноярского края </w:t>
      </w:r>
    </w:p>
    <w:p w:rsidR="00BD7F4C" w:rsidRPr="00BD7F4C" w:rsidRDefault="00BD7F4C" w:rsidP="00BD7F4C">
      <w:pPr>
        <w:pStyle w:val="ConsPlusCell"/>
        <w:jc w:val="right"/>
        <w:rPr>
          <w:rFonts w:ascii="Times New Roman" w:hAnsi="Times New Roman" w:cs="Times New Roman"/>
          <w:sz w:val="18"/>
          <w:szCs w:val="18"/>
        </w:rPr>
      </w:pPr>
      <w:r w:rsidRPr="00BD7F4C">
        <w:rPr>
          <w:rFonts w:ascii="Times New Roman" w:hAnsi="Times New Roman" w:cs="Times New Roman"/>
          <w:sz w:val="18"/>
          <w:szCs w:val="18"/>
        </w:rPr>
        <w:t>от 08.09.2014  №  1120-п</w:t>
      </w:r>
    </w:p>
    <w:p w:rsidR="00BD7F4C" w:rsidRDefault="00BD7F4C" w:rsidP="00BD7F4C">
      <w:pPr>
        <w:pStyle w:val="ConsPlusCell"/>
        <w:jc w:val="right"/>
        <w:rPr>
          <w:rFonts w:ascii="Times New Roman" w:hAnsi="Times New Roman" w:cs="Times New Roman"/>
          <w:sz w:val="18"/>
          <w:szCs w:val="18"/>
        </w:rPr>
      </w:pPr>
    </w:p>
    <w:p w:rsidR="00B42353" w:rsidRDefault="00B42353" w:rsidP="00BD7F4C">
      <w:pPr>
        <w:pStyle w:val="ConsPlusCell"/>
        <w:jc w:val="right"/>
        <w:rPr>
          <w:rFonts w:ascii="Times New Roman" w:hAnsi="Times New Roman" w:cs="Times New Roman"/>
          <w:sz w:val="18"/>
          <w:szCs w:val="18"/>
        </w:rPr>
      </w:pPr>
      <w:r>
        <w:rPr>
          <w:rFonts w:ascii="Times New Roman" w:hAnsi="Times New Roman" w:cs="Times New Roman"/>
          <w:sz w:val="18"/>
          <w:szCs w:val="18"/>
        </w:rPr>
        <w:t>Приложение № 2</w:t>
      </w:r>
    </w:p>
    <w:p w:rsidR="00B42353" w:rsidRDefault="00B42353" w:rsidP="00BD7F4C">
      <w:pPr>
        <w:pStyle w:val="ConsPlusCell"/>
        <w:jc w:val="right"/>
        <w:rPr>
          <w:rFonts w:ascii="Times New Roman" w:hAnsi="Times New Roman" w:cs="Times New Roman"/>
          <w:sz w:val="18"/>
          <w:szCs w:val="18"/>
        </w:rPr>
      </w:pPr>
      <w:r>
        <w:rPr>
          <w:rFonts w:ascii="Times New Roman" w:hAnsi="Times New Roman" w:cs="Times New Roman"/>
          <w:sz w:val="18"/>
          <w:szCs w:val="18"/>
        </w:rPr>
        <w:t>к муниципальной программе «Система социальной</w:t>
      </w:r>
    </w:p>
    <w:p w:rsidR="00B42353" w:rsidRDefault="00B42353" w:rsidP="00BD7F4C">
      <w:pPr>
        <w:pStyle w:val="ConsPlusCell"/>
        <w:jc w:val="right"/>
        <w:rPr>
          <w:rFonts w:ascii="Times New Roman" w:hAnsi="Times New Roman" w:cs="Times New Roman"/>
          <w:sz w:val="18"/>
          <w:szCs w:val="18"/>
        </w:rPr>
      </w:pPr>
      <w:r>
        <w:rPr>
          <w:rFonts w:ascii="Times New Roman" w:hAnsi="Times New Roman" w:cs="Times New Roman"/>
          <w:sz w:val="18"/>
          <w:szCs w:val="18"/>
        </w:rPr>
        <w:t>защиты населения Богучанского района» на 2014-2016 годы</w:t>
      </w:r>
    </w:p>
    <w:p w:rsidR="00B42353" w:rsidRDefault="00B42353" w:rsidP="00BD7F4C">
      <w:pPr>
        <w:pStyle w:val="ConsPlusCell"/>
        <w:jc w:val="right"/>
        <w:rPr>
          <w:rFonts w:ascii="Times New Roman" w:hAnsi="Times New Roman" w:cs="Times New Roman"/>
          <w:sz w:val="18"/>
          <w:szCs w:val="18"/>
        </w:rPr>
      </w:pPr>
    </w:p>
    <w:p w:rsidR="00B42353" w:rsidRPr="00B42353" w:rsidRDefault="00B42353" w:rsidP="00B42353">
      <w:pPr>
        <w:pStyle w:val="ConsPlusCell"/>
        <w:jc w:val="center"/>
        <w:rPr>
          <w:rFonts w:ascii="Times New Roman" w:hAnsi="Times New Roman" w:cs="Times New Roman"/>
        </w:rPr>
      </w:pPr>
      <w:r w:rsidRPr="00B42353">
        <w:rPr>
          <w:rFonts w:ascii="Times New Roman" w:hAnsi="Times New Roman" w:cs="Times New Roman"/>
        </w:rPr>
        <w:t>Информация о распределении планируемых расходов по отдельным мероприятиям программы, подпрограмм муниципальной программы «Система социальной защиты населения Богучанского района» на 2014-2016 годы</w:t>
      </w:r>
    </w:p>
    <w:p w:rsidR="00B42353" w:rsidRPr="00BD7F4C" w:rsidRDefault="00B42353" w:rsidP="00BD7F4C">
      <w:pPr>
        <w:pStyle w:val="ConsPlusCell"/>
        <w:jc w:val="right"/>
        <w:rPr>
          <w:rFonts w:ascii="Times New Roman" w:hAnsi="Times New Roman" w:cs="Times New Roman"/>
          <w:sz w:val="18"/>
          <w:szCs w:val="18"/>
        </w:rPr>
      </w:pPr>
    </w:p>
    <w:tbl>
      <w:tblPr>
        <w:tblpPr w:leftFromText="180" w:rightFromText="180" w:vertAnchor="text" w:tblpX="41" w:tblpY="1"/>
        <w:tblOverlap w:val="never"/>
        <w:tblW w:w="0" w:type="auto"/>
        <w:tblLayout w:type="fixed"/>
        <w:tblLook w:val="04A0"/>
      </w:tblPr>
      <w:tblGrid>
        <w:gridCol w:w="959"/>
        <w:gridCol w:w="1134"/>
        <w:gridCol w:w="1134"/>
        <w:gridCol w:w="850"/>
        <w:gridCol w:w="567"/>
        <w:gridCol w:w="567"/>
        <w:gridCol w:w="426"/>
        <w:gridCol w:w="992"/>
        <w:gridCol w:w="1134"/>
        <w:gridCol w:w="850"/>
        <w:gridCol w:w="957"/>
      </w:tblGrid>
      <w:tr w:rsidR="00B42353" w:rsidRPr="00B42353" w:rsidTr="002517EF">
        <w:trPr>
          <w:trHeight w:val="274"/>
        </w:trPr>
        <w:tc>
          <w:tcPr>
            <w:tcW w:w="9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42353" w:rsidRPr="00B42353" w:rsidRDefault="00B42353" w:rsidP="00872157">
            <w:pPr>
              <w:spacing w:after="0" w:line="240" w:lineRule="auto"/>
              <w:jc w:val="center"/>
              <w:rPr>
                <w:rFonts w:ascii="Times New Roman" w:hAnsi="Times New Roman"/>
                <w:sz w:val="14"/>
                <w:szCs w:val="14"/>
              </w:rPr>
            </w:pPr>
            <w:r w:rsidRPr="00B42353">
              <w:rPr>
                <w:rFonts w:ascii="Times New Roman" w:hAnsi="Times New Roman"/>
                <w:sz w:val="14"/>
                <w:szCs w:val="14"/>
              </w:rPr>
              <w:t>Статус</w:t>
            </w:r>
            <w:r w:rsidRPr="00B42353">
              <w:rPr>
                <w:rFonts w:ascii="Times New Roman" w:hAnsi="Times New Roman"/>
                <w:sz w:val="14"/>
                <w:szCs w:val="14"/>
              </w:rPr>
              <w:br/>
              <w:t>муниципальная программа,</w:t>
            </w:r>
            <w:r w:rsidRPr="00B42353">
              <w:rPr>
                <w:rFonts w:ascii="Times New Roman" w:hAnsi="Times New Roman"/>
                <w:sz w:val="14"/>
                <w:szCs w:val="14"/>
              </w:rPr>
              <w:br/>
              <w:t>подпрограмма</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 xml:space="preserve">Наименование </w:t>
            </w:r>
            <w:r w:rsidRPr="00B42353">
              <w:rPr>
                <w:rFonts w:ascii="Times New Roman" w:hAnsi="Times New Roman"/>
                <w:sz w:val="14"/>
                <w:szCs w:val="14"/>
              </w:rPr>
              <w:br/>
              <w:t>программы,</w:t>
            </w:r>
            <w:r w:rsidRPr="00B42353">
              <w:rPr>
                <w:rFonts w:ascii="Times New Roman" w:hAnsi="Times New Roman"/>
                <w:sz w:val="14"/>
                <w:szCs w:val="14"/>
              </w:rPr>
              <w:br/>
              <w:t>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Наименование ГРБС</w:t>
            </w:r>
          </w:p>
        </w:tc>
        <w:tc>
          <w:tcPr>
            <w:tcW w:w="2410" w:type="dxa"/>
            <w:gridSpan w:val="4"/>
            <w:tcBorders>
              <w:top w:val="single" w:sz="4" w:space="0" w:color="auto"/>
              <w:left w:val="nil"/>
              <w:bottom w:val="single" w:sz="4" w:space="0" w:color="auto"/>
              <w:right w:val="single" w:sz="4" w:space="0" w:color="auto"/>
            </w:tcBorders>
            <w:shd w:val="clear" w:color="000000" w:fill="FFFFFF"/>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Код бюджетной</w:t>
            </w:r>
            <w:r w:rsidRPr="00B42353">
              <w:rPr>
                <w:rFonts w:ascii="Times New Roman" w:hAnsi="Times New Roman"/>
                <w:sz w:val="14"/>
                <w:szCs w:val="14"/>
              </w:rPr>
              <w:br/>
              <w:t>классификации</w:t>
            </w:r>
          </w:p>
        </w:tc>
        <w:tc>
          <w:tcPr>
            <w:tcW w:w="3933" w:type="dxa"/>
            <w:gridSpan w:val="4"/>
            <w:tcBorders>
              <w:top w:val="single" w:sz="4" w:space="0" w:color="auto"/>
              <w:left w:val="nil"/>
              <w:bottom w:val="single" w:sz="4" w:space="0" w:color="auto"/>
              <w:right w:val="single" w:sz="4" w:space="0" w:color="auto"/>
            </w:tcBorders>
            <w:shd w:val="clear" w:color="000000" w:fill="FFFFFF"/>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Расходы</w:t>
            </w:r>
            <w:r w:rsidRPr="00B42353">
              <w:rPr>
                <w:rFonts w:ascii="Times New Roman" w:hAnsi="Times New Roman"/>
                <w:sz w:val="14"/>
                <w:szCs w:val="14"/>
              </w:rPr>
              <w:br/>
              <w:t>(рублей), годы</w:t>
            </w:r>
          </w:p>
          <w:p w:rsidR="00B42353" w:rsidRPr="00B42353" w:rsidRDefault="00B42353" w:rsidP="00B42353">
            <w:pPr>
              <w:spacing w:after="0" w:line="240" w:lineRule="auto"/>
              <w:rPr>
                <w:rFonts w:ascii="Times New Roman" w:hAnsi="Times New Roman"/>
                <w:sz w:val="14"/>
                <w:szCs w:val="14"/>
                <w:highlight w:val="yellow"/>
              </w:rPr>
            </w:pPr>
            <w:r w:rsidRPr="00B42353">
              <w:rPr>
                <w:rFonts w:ascii="Times New Roman" w:hAnsi="Times New Roman"/>
                <w:sz w:val="14"/>
                <w:szCs w:val="14"/>
              </w:rPr>
              <w:t> </w:t>
            </w:r>
          </w:p>
        </w:tc>
      </w:tr>
      <w:tr w:rsidR="00872157" w:rsidRPr="00B42353" w:rsidTr="00872157">
        <w:trPr>
          <w:trHeight w:val="20"/>
        </w:trPr>
        <w:tc>
          <w:tcPr>
            <w:tcW w:w="959" w:type="dxa"/>
            <w:vMerge/>
            <w:tcBorders>
              <w:top w:val="single" w:sz="4" w:space="0" w:color="auto"/>
              <w:left w:val="single" w:sz="4" w:space="0" w:color="auto"/>
              <w:bottom w:val="single" w:sz="4" w:space="0" w:color="000000"/>
              <w:right w:val="single" w:sz="4" w:space="0" w:color="auto"/>
            </w:tcBorders>
            <w:vAlign w:val="center"/>
          </w:tcPr>
          <w:p w:rsidR="00B42353" w:rsidRPr="00B42353" w:rsidRDefault="00B42353" w:rsidP="00872157">
            <w:pPr>
              <w:spacing w:after="0" w:line="240" w:lineRule="auto"/>
              <w:jc w:val="center"/>
              <w:rPr>
                <w:rFonts w:ascii="Times New Roman" w:hAnsi="Times New Roman"/>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B42353" w:rsidRPr="00B42353" w:rsidRDefault="00B42353" w:rsidP="00B42353">
            <w:pPr>
              <w:spacing w:after="0" w:line="240" w:lineRule="auto"/>
              <w:rPr>
                <w:rFonts w:ascii="Times New Roman" w:hAnsi="Times New Roman"/>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B42353" w:rsidRPr="00B42353" w:rsidRDefault="00B42353" w:rsidP="00B42353">
            <w:pPr>
              <w:spacing w:after="0" w:line="240" w:lineRule="auto"/>
              <w:rPr>
                <w:rFonts w:ascii="Times New Roman" w:hAnsi="Times New Roman"/>
                <w:sz w:val="14"/>
                <w:szCs w:val="14"/>
              </w:rPr>
            </w:pP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ГРБС</w:t>
            </w:r>
          </w:p>
        </w:tc>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Рз Пр</w:t>
            </w:r>
          </w:p>
        </w:tc>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ЦСР</w:t>
            </w:r>
          </w:p>
        </w:tc>
        <w:tc>
          <w:tcPr>
            <w:tcW w:w="4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ВР</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очередной</w:t>
            </w:r>
            <w:r w:rsidRPr="00B42353">
              <w:rPr>
                <w:rFonts w:ascii="Times New Roman" w:hAnsi="Times New Roman"/>
                <w:sz w:val="14"/>
                <w:szCs w:val="14"/>
              </w:rPr>
              <w:br/>
              <w:t>финансовый</w:t>
            </w:r>
            <w:r w:rsidRPr="00B42353">
              <w:rPr>
                <w:rFonts w:ascii="Times New Roman" w:hAnsi="Times New Roman"/>
                <w:sz w:val="14"/>
                <w:szCs w:val="14"/>
              </w:rPr>
              <w:br/>
              <w:t>год</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 xml:space="preserve">первый год </w:t>
            </w:r>
            <w:r w:rsidRPr="00B42353">
              <w:rPr>
                <w:rFonts w:ascii="Times New Roman" w:hAnsi="Times New Roman"/>
                <w:sz w:val="14"/>
                <w:szCs w:val="14"/>
              </w:rPr>
              <w:br/>
              <w:t>планового периода</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 xml:space="preserve">второй год </w:t>
            </w:r>
            <w:r w:rsidRPr="00B42353">
              <w:rPr>
                <w:rFonts w:ascii="Times New Roman" w:hAnsi="Times New Roman"/>
                <w:sz w:val="14"/>
                <w:szCs w:val="14"/>
              </w:rPr>
              <w:br/>
              <w:t>планового периода</w:t>
            </w:r>
          </w:p>
        </w:tc>
        <w:tc>
          <w:tcPr>
            <w:tcW w:w="95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B42353" w:rsidRPr="00B42353" w:rsidRDefault="00B42353" w:rsidP="00B42353">
            <w:pPr>
              <w:spacing w:after="0" w:line="240" w:lineRule="auto"/>
              <w:jc w:val="center"/>
              <w:rPr>
                <w:rFonts w:ascii="Times New Roman" w:hAnsi="Times New Roman"/>
                <w:sz w:val="14"/>
                <w:szCs w:val="14"/>
                <w:highlight w:val="yellow"/>
              </w:rPr>
            </w:pPr>
            <w:r w:rsidRPr="00B42353">
              <w:rPr>
                <w:rFonts w:ascii="Times New Roman" w:hAnsi="Times New Roman"/>
                <w:sz w:val="14"/>
                <w:szCs w:val="14"/>
              </w:rPr>
              <w:t>Итого</w:t>
            </w:r>
            <w:r w:rsidRPr="00B42353">
              <w:rPr>
                <w:rFonts w:ascii="Times New Roman" w:hAnsi="Times New Roman"/>
                <w:sz w:val="14"/>
                <w:szCs w:val="14"/>
              </w:rPr>
              <w:br/>
              <w:t>на период</w:t>
            </w:r>
          </w:p>
        </w:tc>
      </w:tr>
      <w:tr w:rsidR="00872157" w:rsidRPr="00B42353" w:rsidTr="00872157">
        <w:trPr>
          <w:trHeight w:val="20"/>
        </w:trPr>
        <w:tc>
          <w:tcPr>
            <w:tcW w:w="959" w:type="dxa"/>
            <w:vMerge/>
            <w:tcBorders>
              <w:top w:val="nil"/>
              <w:left w:val="single" w:sz="4" w:space="0" w:color="auto"/>
              <w:bottom w:val="single" w:sz="4" w:space="0" w:color="000000"/>
              <w:right w:val="single" w:sz="4" w:space="0" w:color="auto"/>
            </w:tcBorders>
            <w:vAlign w:val="center"/>
          </w:tcPr>
          <w:p w:rsidR="00B42353" w:rsidRPr="00B42353" w:rsidRDefault="00B42353" w:rsidP="00872157">
            <w:pPr>
              <w:spacing w:after="0" w:line="240" w:lineRule="auto"/>
              <w:jc w:val="center"/>
              <w:rPr>
                <w:rFonts w:ascii="Times New Roman" w:hAnsi="Times New Roman"/>
                <w:sz w:val="14"/>
                <w:szCs w:val="14"/>
              </w:rPr>
            </w:pPr>
          </w:p>
        </w:tc>
        <w:tc>
          <w:tcPr>
            <w:tcW w:w="1134" w:type="dxa"/>
            <w:vMerge/>
            <w:tcBorders>
              <w:top w:val="nil"/>
              <w:left w:val="single" w:sz="4" w:space="0" w:color="auto"/>
              <w:bottom w:val="single" w:sz="4" w:space="0" w:color="000000"/>
              <w:right w:val="single" w:sz="4" w:space="0" w:color="auto"/>
            </w:tcBorders>
            <w:vAlign w:val="center"/>
          </w:tcPr>
          <w:p w:rsidR="00B42353" w:rsidRPr="00B42353" w:rsidRDefault="00B42353" w:rsidP="00B42353">
            <w:pPr>
              <w:spacing w:after="0" w:line="240" w:lineRule="auto"/>
              <w:rPr>
                <w:rFonts w:ascii="Times New Roman" w:hAnsi="Times New Roman"/>
                <w:sz w:val="14"/>
                <w:szCs w:val="14"/>
              </w:rPr>
            </w:pPr>
          </w:p>
        </w:tc>
        <w:tc>
          <w:tcPr>
            <w:tcW w:w="1134" w:type="dxa"/>
            <w:vMerge/>
            <w:tcBorders>
              <w:top w:val="nil"/>
              <w:left w:val="single" w:sz="4" w:space="0" w:color="auto"/>
              <w:bottom w:val="single" w:sz="4" w:space="0" w:color="000000"/>
              <w:right w:val="single" w:sz="4" w:space="0" w:color="auto"/>
            </w:tcBorders>
            <w:vAlign w:val="center"/>
          </w:tcPr>
          <w:p w:rsidR="00B42353" w:rsidRPr="00B42353" w:rsidRDefault="00B42353" w:rsidP="00B42353">
            <w:pPr>
              <w:spacing w:after="0" w:line="240" w:lineRule="auto"/>
              <w:rPr>
                <w:rFonts w:ascii="Times New Roman" w:hAnsi="Times New Roman"/>
                <w:sz w:val="14"/>
                <w:szCs w:val="14"/>
              </w:rPr>
            </w:pPr>
          </w:p>
        </w:tc>
        <w:tc>
          <w:tcPr>
            <w:tcW w:w="850" w:type="dxa"/>
            <w:vMerge/>
            <w:tcBorders>
              <w:top w:val="nil"/>
              <w:left w:val="single" w:sz="4" w:space="0" w:color="auto"/>
              <w:bottom w:val="single" w:sz="4" w:space="0" w:color="000000"/>
              <w:right w:val="single" w:sz="4" w:space="0" w:color="auto"/>
            </w:tcBorders>
            <w:vAlign w:val="center"/>
          </w:tcPr>
          <w:p w:rsidR="00B42353" w:rsidRPr="00B42353" w:rsidRDefault="00B42353" w:rsidP="00B42353">
            <w:pPr>
              <w:spacing w:after="0" w:line="240" w:lineRule="auto"/>
              <w:rPr>
                <w:rFonts w:ascii="Times New Roman" w:hAnsi="Times New Roman"/>
                <w:sz w:val="14"/>
                <w:szCs w:val="14"/>
              </w:rPr>
            </w:pPr>
          </w:p>
        </w:tc>
        <w:tc>
          <w:tcPr>
            <w:tcW w:w="567" w:type="dxa"/>
            <w:vMerge/>
            <w:tcBorders>
              <w:top w:val="nil"/>
              <w:left w:val="single" w:sz="4" w:space="0" w:color="auto"/>
              <w:bottom w:val="single" w:sz="4" w:space="0" w:color="000000"/>
              <w:right w:val="single" w:sz="4" w:space="0" w:color="auto"/>
            </w:tcBorders>
            <w:vAlign w:val="center"/>
          </w:tcPr>
          <w:p w:rsidR="00B42353" w:rsidRPr="00B42353" w:rsidRDefault="00B42353" w:rsidP="00B42353">
            <w:pPr>
              <w:spacing w:after="0" w:line="240" w:lineRule="auto"/>
              <w:rPr>
                <w:rFonts w:ascii="Times New Roman" w:hAnsi="Times New Roman"/>
                <w:sz w:val="14"/>
                <w:szCs w:val="14"/>
              </w:rPr>
            </w:pPr>
          </w:p>
        </w:tc>
        <w:tc>
          <w:tcPr>
            <w:tcW w:w="567" w:type="dxa"/>
            <w:vMerge/>
            <w:tcBorders>
              <w:top w:val="nil"/>
              <w:left w:val="single" w:sz="4" w:space="0" w:color="auto"/>
              <w:bottom w:val="single" w:sz="4" w:space="0" w:color="000000"/>
              <w:right w:val="single" w:sz="4" w:space="0" w:color="auto"/>
            </w:tcBorders>
            <w:vAlign w:val="center"/>
          </w:tcPr>
          <w:p w:rsidR="00B42353" w:rsidRPr="00B42353" w:rsidRDefault="00B42353" w:rsidP="00B42353">
            <w:pPr>
              <w:spacing w:after="0" w:line="240" w:lineRule="auto"/>
              <w:rPr>
                <w:rFonts w:ascii="Times New Roman" w:hAnsi="Times New Roman"/>
                <w:sz w:val="14"/>
                <w:szCs w:val="14"/>
              </w:rPr>
            </w:pPr>
          </w:p>
        </w:tc>
        <w:tc>
          <w:tcPr>
            <w:tcW w:w="426" w:type="dxa"/>
            <w:vMerge/>
            <w:tcBorders>
              <w:top w:val="nil"/>
              <w:left w:val="single" w:sz="4" w:space="0" w:color="auto"/>
              <w:bottom w:val="single" w:sz="4" w:space="0" w:color="000000"/>
              <w:right w:val="single" w:sz="4" w:space="0" w:color="auto"/>
            </w:tcBorders>
            <w:vAlign w:val="center"/>
          </w:tcPr>
          <w:p w:rsidR="00B42353" w:rsidRPr="00B42353" w:rsidRDefault="00B42353" w:rsidP="00B42353">
            <w:pPr>
              <w:spacing w:after="0" w:line="240" w:lineRule="auto"/>
              <w:rPr>
                <w:rFonts w:ascii="Times New Roman" w:hAnsi="Times New Roman"/>
                <w:sz w:val="14"/>
                <w:szCs w:val="14"/>
              </w:rPr>
            </w:pPr>
          </w:p>
        </w:tc>
        <w:tc>
          <w:tcPr>
            <w:tcW w:w="992" w:type="dxa"/>
            <w:tcBorders>
              <w:top w:val="nil"/>
              <w:left w:val="nil"/>
              <w:bottom w:val="single" w:sz="4" w:space="0" w:color="auto"/>
              <w:right w:val="single" w:sz="4" w:space="0" w:color="auto"/>
            </w:tcBorders>
            <w:shd w:val="clear" w:color="000000" w:fill="FFFFFF"/>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2014 год</w:t>
            </w:r>
          </w:p>
        </w:tc>
        <w:tc>
          <w:tcPr>
            <w:tcW w:w="1134" w:type="dxa"/>
            <w:tcBorders>
              <w:top w:val="nil"/>
              <w:left w:val="nil"/>
              <w:bottom w:val="single" w:sz="4" w:space="0" w:color="auto"/>
              <w:right w:val="single" w:sz="4" w:space="0" w:color="auto"/>
            </w:tcBorders>
            <w:shd w:val="clear" w:color="000000" w:fill="FFFFFF"/>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2015 год</w:t>
            </w:r>
          </w:p>
        </w:tc>
        <w:tc>
          <w:tcPr>
            <w:tcW w:w="850" w:type="dxa"/>
            <w:tcBorders>
              <w:top w:val="nil"/>
              <w:left w:val="nil"/>
              <w:bottom w:val="single" w:sz="4" w:space="0" w:color="auto"/>
              <w:right w:val="single" w:sz="4" w:space="0" w:color="auto"/>
            </w:tcBorders>
            <w:shd w:val="clear" w:color="000000" w:fill="FFFFFF"/>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2016 год</w:t>
            </w:r>
          </w:p>
        </w:tc>
        <w:tc>
          <w:tcPr>
            <w:tcW w:w="957" w:type="dxa"/>
            <w:vMerge/>
            <w:tcBorders>
              <w:top w:val="nil"/>
              <w:left w:val="single" w:sz="4" w:space="0" w:color="auto"/>
              <w:bottom w:val="single" w:sz="4" w:space="0" w:color="000000"/>
              <w:right w:val="single" w:sz="4" w:space="0" w:color="auto"/>
            </w:tcBorders>
            <w:vAlign w:val="center"/>
          </w:tcPr>
          <w:p w:rsidR="00B42353" w:rsidRPr="00B42353" w:rsidRDefault="00B42353" w:rsidP="00B42353">
            <w:pPr>
              <w:spacing w:after="0" w:line="240" w:lineRule="auto"/>
              <w:rPr>
                <w:rFonts w:ascii="Times New Roman" w:hAnsi="Times New Roman"/>
                <w:sz w:val="14"/>
                <w:szCs w:val="14"/>
                <w:highlight w:val="yellow"/>
              </w:rPr>
            </w:pPr>
          </w:p>
        </w:tc>
      </w:tr>
      <w:tr w:rsidR="00872157" w:rsidRPr="00B42353" w:rsidTr="00872157">
        <w:trPr>
          <w:trHeight w:val="20"/>
        </w:trPr>
        <w:tc>
          <w:tcPr>
            <w:tcW w:w="959" w:type="dxa"/>
            <w:vMerge w:val="restart"/>
            <w:tcBorders>
              <w:top w:val="nil"/>
              <w:left w:val="single" w:sz="4" w:space="0" w:color="auto"/>
              <w:bottom w:val="nil"/>
              <w:right w:val="single" w:sz="4" w:space="0" w:color="auto"/>
            </w:tcBorders>
            <w:shd w:val="clear" w:color="000000" w:fill="FFFFFF"/>
            <w:vAlign w:val="center"/>
          </w:tcPr>
          <w:p w:rsidR="00B42353" w:rsidRPr="00B42353" w:rsidRDefault="00B42353" w:rsidP="00872157">
            <w:pPr>
              <w:spacing w:after="0" w:line="240" w:lineRule="auto"/>
              <w:jc w:val="center"/>
              <w:rPr>
                <w:rFonts w:ascii="Times New Roman" w:hAnsi="Times New Roman"/>
                <w:sz w:val="14"/>
                <w:szCs w:val="14"/>
              </w:rPr>
            </w:pPr>
            <w:r w:rsidRPr="00B42353">
              <w:rPr>
                <w:rFonts w:ascii="Times New Roman" w:hAnsi="Times New Roman"/>
                <w:sz w:val="14"/>
                <w:szCs w:val="14"/>
              </w:rPr>
              <w:t>Муниципальная программа</w:t>
            </w:r>
          </w:p>
        </w:tc>
        <w:tc>
          <w:tcPr>
            <w:tcW w:w="1134" w:type="dxa"/>
            <w:vMerge w:val="restart"/>
            <w:tcBorders>
              <w:top w:val="nil"/>
              <w:left w:val="single" w:sz="4" w:space="0" w:color="auto"/>
              <w:bottom w:val="nil"/>
              <w:right w:val="single" w:sz="4" w:space="0" w:color="auto"/>
            </w:tcBorders>
            <w:shd w:val="clear" w:color="000000" w:fill="FFFFFF"/>
            <w:vAlign w:val="center"/>
          </w:tcPr>
          <w:p w:rsidR="00B42353" w:rsidRPr="00B42353" w:rsidRDefault="00B42353" w:rsidP="00B42353">
            <w:pPr>
              <w:spacing w:after="0" w:line="240" w:lineRule="auto"/>
              <w:rPr>
                <w:rFonts w:ascii="Times New Roman" w:hAnsi="Times New Roman"/>
                <w:sz w:val="14"/>
                <w:szCs w:val="14"/>
              </w:rPr>
            </w:pPr>
            <w:r w:rsidRPr="00B42353">
              <w:rPr>
                <w:rFonts w:ascii="Times New Roman" w:hAnsi="Times New Roman"/>
                <w:sz w:val="14"/>
                <w:szCs w:val="14"/>
              </w:rPr>
              <w:t>Система социальной защиты населения Богучанского района на  2014-2016 годы</w:t>
            </w:r>
          </w:p>
        </w:tc>
        <w:tc>
          <w:tcPr>
            <w:tcW w:w="1134" w:type="dxa"/>
            <w:tcBorders>
              <w:top w:val="nil"/>
              <w:left w:val="nil"/>
              <w:bottom w:val="single" w:sz="4" w:space="0" w:color="auto"/>
              <w:right w:val="single" w:sz="4" w:space="0" w:color="auto"/>
            </w:tcBorders>
            <w:shd w:val="clear" w:color="000000" w:fill="FFFFFF"/>
            <w:vAlign w:val="center"/>
          </w:tcPr>
          <w:p w:rsidR="00B42353" w:rsidRPr="00B42353" w:rsidRDefault="00B42353" w:rsidP="00B42353">
            <w:pPr>
              <w:spacing w:after="0" w:line="240" w:lineRule="auto"/>
              <w:rPr>
                <w:rFonts w:ascii="Times New Roman" w:hAnsi="Times New Roman"/>
                <w:sz w:val="14"/>
                <w:szCs w:val="14"/>
              </w:rPr>
            </w:pPr>
            <w:r w:rsidRPr="00B42353">
              <w:rPr>
                <w:rFonts w:ascii="Times New Roman" w:hAnsi="Times New Roman"/>
                <w:sz w:val="14"/>
                <w:szCs w:val="14"/>
              </w:rPr>
              <w:t>всего расходные</w:t>
            </w:r>
            <w:r w:rsidRPr="00B42353">
              <w:rPr>
                <w:rFonts w:ascii="Times New Roman" w:hAnsi="Times New Roman"/>
                <w:sz w:val="14"/>
                <w:szCs w:val="14"/>
              </w:rPr>
              <w:br/>
              <w:t>обязательства по программе</w:t>
            </w:r>
          </w:p>
        </w:tc>
        <w:tc>
          <w:tcPr>
            <w:tcW w:w="850" w:type="dxa"/>
            <w:tcBorders>
              <w:top w:val="nil"/>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X</w:t>
            </w:r>
          </w:p>
        </w:tc>
        <w:tc>
          <w:tcPr>
            <w:tcW w:w="567" w:type="dxa"/>
            <w:tcBorders>
              <w:top w:val="nil"/>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X</w:t>
            </w:r>
          </w:p>
        </w:tc>
        <w:tc>
          <w:tcPr>
            <w:tcW w:w="567" w:type="dxa"/>
            <w:tcBorders>
              <w:top w:val="nil"/>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X</w:t>
            </w:r>
          </w:p>
        </w:tc>
        <w:tc>
          <w:tcPr>
            <w:tcW w:w="426" w:type="dxa"/>
            <w:tcBorders>
              <w:top w:val="nil"/>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X</w:t>
            </w:r>
          </w:p>
        </w:tc>
        <w:tc>
          <w:tcPr>
            <w:tcW w:w="992" w:type="dxa"/>
            <w:tcBorders>
              <w:top w:val="nil"/>
              <w:left w:val="nil"/>
              <w:bottom w:val="single" w:sz="4" w:space="0" w:color="auto"/>
              <w:right w:val="single" w:sz="4" w:space="0" w:color="auto"/>
            </w:tcBorders>
            <w:shd w:val="clear" w:color="000000" w:fill="FFFFFF"/>
          </w:tcPr>
          <w:p w:rsidR="00B42353" w:rsidRPr="00872157" w:rsidRDefault="00B42353" w:rsidP="00B42353">
            <w:pPr>
              <w:spacing w:after="0" w:line="240" w:lineRule="auto"/>
              <w:rPr>
                <w:rFonts w:ascii="Times New Roman" w:hAnsi="Times New Roman"/>
                <w:sz w:val="12"/>
                <w:szCs w:val="12"/>
              </w:rPr>
            </w:pPr>
          </w:p>
          <w:p w:rsidR="00B42353" w:rsidRPr="00872157" w:rsidRDefault="00B42353" w:rsidP="00B42353">
            <w:pPr>
              <w:spacing w:after="0" w:line="240" w:lineRule="auto"/>
              <w:ind w:right="-177"/>
              <w:rPr>
                <w:rFonts w:ascii="Times New Roman" w:hAnsi="Times New Roman"/>
                <w:sz w:val="12"/>
                <w:szCs w:val="12"/>
              </w:rPr>
            </w:pPr>
            <w:r w:rsidRPr="00872157">
              <w:rPr>
                <w:rFonts w:ascii="Times New Roman" w:hAnsi="Times New Roman"/>
                <w:sz w:val="12"/>
                <w:szCs w:val="12"/>
              </w:rPr>
              <w:t>343 583 708,59</w:t>
            </w:r>
          </w:p>
        </w:tc>
        <w:tc>
          <w:tcPr>
            <w:tcW w:w="1134" w:type="dxa"/>
            <w:tcBorders>
              <w:top w:val="nil"/>
              <w:left w:val="nil"/>
              <w:bottom w:val="single" w:sz="4" w:space="0" w:color="auto"/>
              <w:right w:val="single" w:sz="4" w:space="0" w:color="auto"/>
            </w:tcBorders>
            <w:shd w:val="clear" w:color="000000" w:fill="FFFFFF"/>
            <w:vAlign w:val="center"/>
          </w:tcPr>
          <w:p w:rsidR="00B42353" w:rsidRPr="00872157" w:rsidRDefault="00B42353" w:rsidP="00872157">
            <w:pPr>
              <w:spacing w:after="0" w:line="240" w:lineRule="auto"/>
              <w:jc w:val="center"/>
              <w:rPr>
                <w:rFonts w:ascii="Times New Roman" w:hAnsi="Times New Roman"/>
                <w:sz w:val="12"/>
                <w:szCs w:val="12"/>
              </w:rPr>
            </w:pPr>
            <w:r w:rsidRPr="00872157">
              <w:rPr>
                <w:rFonts w:ascii="Times New Roman" w:hAnsi="Times New Roman"/>
                <w:sz w:val="12"/>
                <w:szCs w:val="12"/>
              </w:rPr>
              <w:t>357 529 357,0</w:t>
            </w:r>
          </w:p>
        </w:tc>
        <w:tc>
          <w:tcPr>
            <w:tcW w:w="850" w:type="dxa"/>
            <w:tcBorders>
              <w:top w:val="nil"/>
              <w:left w:val="nil"/>
              <w:bottom w:val="single" w:sz="4" w:space="0" w:color="auto"/>
              <w:right w:val="single" w:sz="4" w:space="0" w:color="auto"/>
            </w:tcBorders>
            <w:shd w:val="clear" w:color="000000" w:fill="FFFFFF"/>
            <w:vAlign w:val="center"/>
          </w:tcPr>
          <w:p w:rsidR="00B42353" w:rsidRPr="00872157" w:rsidRDefault="00B42353" w:rsidP="00872157">
            <w:pPr>
              <w:spacing w:after="0" w:line="240" w:lineRule="auto"/>
              <w:jc w:val="center"/>
              <w:rPr>
                <w:rFonts w:ascii="Times New Roman" w:hAnsi="Times New Roman"/>
                <w:sz w:val="12"/>
                <w:szCs w:val="12"/>
              </w:rPr>
            </w:pPr>
            <w:r w:rsidRPr="00872157">
              <w:rPr>
                <w:rFonts w:ascii="Times New Roman" w:hAnsi="Times New Roman"/>
                <w:sz w:val="12"/>
                <w:szCs w:val="12"/>
              </w:rPr>
              <w:t>333 294 657,0</w:t>
            </w:r>
          </w:p>
        </w:tc>
        <w:tc>
          <w:tcPr>
            <w:tcW w:w="957" w:type="dxa"/>
            <w:tcBorders>
              <w:top w:val="nil"/>
              <w:left w:val="nil"/>
              <w:bottom w:val="single" w:sz="4" w:space="0" w:color="auto"/>
              <w:right w:val="single" w:sz="4" w:space="0" w:color="auto"/>
            </w:tcBorders>
            <w:shd w:val="clear" w:color="000000" w:fill="FFFFFF"/>
            <w:noWrap/>
            <w:vAlign w:val="center"/>
          </w:tcPr>
          <w:p w:rsidR="00B42353" w:rsidRPr="00872157" w:rsidRDefault="00B42353" w:rsidP="00872157">
            <w:pPr>
              <w:spacing w:after="0" w:line="240" w:lineRule="auto"/>
              <w:jc w:val="center"/>
              <w:rPr>
                <w:rFonts w:ascii="Times New Roman" w:hAnsi="Times New Roman"/>
                <w:sz w:val="12"/>
                <w:szCs w:val="12"/>
              </w:rPr>
            </w:pPr>
            <w:r w:rsidRPr="00872157">
              <w:rPr>
                <w:rFonts w:ascii="Times New Roman" w:hAnsi="Times New Roman"/>
                <w:sz w:val="12"/>
                <w:szCs w:val="12"/>
              </w:rPr>
              <w:t>1 034 407 722,59</w:t>
            </w:r>
          </w:p>
        </w:tc>
      </w:tr>
      <w:tr w:rsidR="00872157" w:rsidRPr="00B42353" w:rsidTr="00872157">
        <w:trPr>
          <w:trHeight w:val="20"/>
        </w:trPr>
        <w:tc>
          <w:tcPr>
            <w:tcW w:w="959" w:type="dxa"/>
            <w:vMerge/>
            <w:tcBorders>
              <w:top w:val="nil"/>
              <w:left w:val="single" w:sz="4" w:space="0" w:color="auto"/>
              <w:bottom w:val="nil"/>
              <w:right w:val="single" w:sz="4" w:space="0" w:color="auto"/>
            </w:tcBorders>
            <w:vAlign w:val="center"/>
          </w:tcPr>
          <w:p w:rsidR="00B42353" w:rsidRPr="00B42353" w:rsidRDefault="00B42353" w:rsidP="00872157">
            <w:pPr>
              <w:spacing w:after="0" w:line="240" w:lineRule="auto"/>
              <w:jc w:val="center"/>
              <w:rPr>
                <w:rFonts w:ascii="Times New Roman" w:hAnsi="Times New Roman"/>
                <w:sz w:val="14"/>
                <w:szCs w:val="14"/>
              </w:rPr>
            </w:pPr>
          </w:p>
        </w:tc>
        <w:tc>
          <w:tcPr>
            <w:tcW w:w="1134" w:type="dxa"/>
            <w:vMerge/>
            <w:tcBorders>
              <w:top w:val="nil"/>
              <w:left w:val="single" w:sz="4" w:space="0" w:color="auto"/>
              <w:bottom w:val="nil"/>
              <w:right w:val="single" w:sz="4" w:space="0" w:color="auto"/>
            </w:tcBorders>
            <w:vAlign w:val="center"/>
          </w:tcPr>
          <w:p w:rsidR="00B42353" w:rsidRPr="00B42353" w:rsidRDefault="00B42353" w:rsidP="00B42353">
            <w:pPr>
              <w:spacing w:after="0" w:line="240" w:lineRule="auto"/>
              <w:rPr>
                <w:rFonts w:ascii="Times New Roman" w:hAnsi="Times New Roman"/>
                <w:sz w:val="14"/>
                <w:szCs w:val="14"/>
              </w:rPr>
            </w:pPr>
          </w:p>
        </w:tc>
        <w:tc>
          <w:tcPr>
            <w:tcW w:w="1134" w:type="dxa"/>
            <w:tcBorders>
              <w:top w:val="nil"/>
              <w:left w:val="nil"/>
              <w:bottom w:val="single" w:sz="4" w:space="0" w:color="auto"/>
              <w:right w:val="single" w:sz="4" w:space="0" w:color="auto"/>
            </w:tcBorders>
            <w:shd w:val="clear" w:color="000000" w:fill="FFFFFF"/>
            <w:vAlign w:val="center"/>
          </w:tcPr>
          <w:p w:rsidR="00B42353" w:rsidRPr="00B42353" w:rsidRDefault="00B42353" w:rsidP="00B42353">
            <w:pPr>
              <w:spacing w:after="0" w:line="240" w:lineRule="auto"/>
              <w:rPr>
                <w:rFonts w:ascii="Times New Roman" w:hAnsi="Times New Roman"/>
                <w:sz w:val="14"/>
                <w:szCs w:val="14"/>
              </w:rPr>
            </w:pPr>
            <w:r w:rsidRPr="00B42353">
              <w:rPr>
                <w:rFonts w:ascii="Times New Roman" w:hAnsi="Times New Roman"/>
                <w:sz w:val="14"/>
                <w:szCs w:val="14"/>
              </w:rPr>
              <w:t>в том числе по ГРБС</w:t>
            </w:r>
          </w:p>
        </w:tc>
        <w:tc>
          <w:tcPr>
            <w:tcW w:w="850" w:type="dxa"/>
            <w:tcBorders>
              <w:top w:val="nil"/>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УСЗН </w:t>
            </w:r>
          </w:p>
        </w:tc>
        <w:tc>
          <w:tcPr>
            <w:tcW w:w="567" w:type="dxa"/>
            <w:tcBorders>
              <w:top w:val="nil"/>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 </w:t>
            </w:r>
          </w:p>
        </w:tc>
        <w:tc>
          <w:tcPr>
            <w:tcW w:w="567" w:type="dxa"/>
            <w:tcBorders>
              <w:top w:val="nil"/>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 </w:t>
            </w:r>
          </w:p>
        </w:tc>
        <w:tc>
          <w:tcPr>
            <w:tcW w:w="426" w:type="dxa"/>
            <w:tcBorders>
              <w:top w:val="nil"/>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 </w:t>
            </w:r>
          </w:p>
        </w:tc>
        <w:tc>
          <w:tcPr>
            <w:tcW w:w="992" w:type="dxa"/>
            <w:tcBorders>
              <w:top w:val="nil"/>
              <w:left w:val="nil"/>
              <w:bottom w:val="single" w:sz="4" w:space="0" w:color="auto"/>
              <w:right w:val="single" w:sz="4" w:space="0" w:color="auto"/>
            </w:tcBorders>
            <w:shd w:val="clear" w:color="000000" w:fill="FFFFFF"/>
            <w:noWrap/>
          </w:tcPr>
          <w:p w:rsidR="00B42353" w:rsidRPr="00872157" w:rsidRDefault="00B42353" w:rsidP="00B42353">
            <w:pPr>
              <w:spacing w:after="0" w:line="240" w:lineRule="auto"/>
              <w:ind w:right="-177"/>
              <w:rPr>
                <w:rFonts w:ascii="Times New Roman" w:hAnsi="Times New Roman"/>
                <w:sz w:val="12"/>
                <w:szCs w:val="12"/>
              </w:rPr>
            </w:pPr>
          </w:p>
          <w:p w:rsidR="00B42353" w:rsidRPr="00872157" w:rsidRDefault="00B42353" w:rsidP="00B42353">
            <w:pPr>
              <w:spacing w:after="0" w:line="240" w:lineRule="auto"/>
              <w:rPr>
                <w:rFonts w:ascii="Times New Roman" w:hAnsi="Times New Roman"/>
                <w:sz w:val="12"/>
                <w:szCs w:val="12"/>
              </w:rPr>
            </w:pPr>
            <w:r w:rsidRPr="00872157">
              <w:rPr>
                <w:rFonts w:ascii="Times New Roman" w:hAnsi="Times New Roman"/>
                <w:sz w:val="12"/>
                <w:szCs w:val="12"/>
              </w:rPr>
              <w:t>342 268 251,59</w:t>
            </w:r>
          </w:p>
        </w:tc>
        <w:tc>
          <w:tcPr>
            <w:tcW w:w="1134" w:type="dxa"/>
            <w:tcBorders>
              <w:top w:val="nil"/>
              <w:left w:val="nil"/>
              <w:bottom w:val="single" w:sz="4" w:space="0" w:color="auto"/>
              <w:right w:val="single" w:sz="4" w:space="0" w:color="auto"/>
            </w:tcBorders>
            <w:shd w:val="clear" w:color="000000" w:fill="FFFFFF"/>
            <w:noWrap/>
            <w:vAlign w:val="center"/>
          </w:tcPr>
          <w:p w:rsidR="00B42353" w:rsidRPr="00872157" w:rsidRDefault="00B42353" w:rsidP="00872157">
            <w:pPr>
              <w:spacing w:after="0" w:line="240" w:lineRule="auto"/>
              <w:jc w:val="center"/>
              <w:rPr>
                <w:rFonts w:ascii="Times New Roman" w:hAnsi="Times New Roman"/>
                <w:sz w:val="12"/>
                <w:szCs w:val="12"/>
              </w:rPr>
            </w:pPr>
            <w:r w:rsidRPr="00872157">
              <w:rPr>
                <w:rFonts w:ascii="Times New Roman" w:hAnsi="Times New Roman"/>
                <w:sz w:val="12"/>
                <w:szCs w:val="12"/>
              </w:rPr>
              <w:t>356 244 900,0</w:t>
            </w:r>
          </w:p>
        </w:tc>
        <w:tc>
          <w:tcPr>
            <w:tcW w:w="850" w:type="dxa"/>
            <w:tcBorders>
              <w:top w:val="nil"/>
              <w:left w:val="nil"/>
              <w:bottom w:val="single" w:sz="4" w:space="0" w:color="auto"/>
              <w:right w:val="single" w:sz="4" w:space="0" w:color="auto"/>
            </w:tcBorders>
            <w:shd w:val="clear" w:color="000000" w:fill="FFFFFF"/>
            <w:noWrap/>
            <w:vAlign w:val="center"/>
          </w:tcPr>
          <w:p w:rsidR="00B42353" w:rsidRPr="00872157" w:rsidRDefault="00B42353" w:rsidP="00872157">
            <w:pPr>
              <w:spacing w:after="0" w:line="240" w:lineRule="auto"/>
              <w:jc w:val="center"/>
              <w:rPr>
                <w:rFonts w:ascii="Times New Roman" w:hAnsi="Times New Roman"/>
                <w:sz w:val="12"/>
                <w:szCs w:val="12"/>
              </w:rPr>
            </w:pPr>
            <w:r w:rsidRPr="00872157">
              <w:rPr>
                <w:rFonts w:ascii="Times New Roman" w:hAnsi="Times New Roman"/>
                <w:sz w:val="12"/>
                <w:szCs w:val="12"/>
              </w:rPr>
              <w:t>332 010 200,0</w:t>
            </w:r>
          </w:p>
        </w:tc>
        <w:tc>
          <w:tcPr>
            <w:tcW w:w="957" w:type="dxa"/>
            <w:tcBorders>
              <w:top w:val="nil"/>
              <w:left w:val="nil"/>
              <w:bottom w:val="single" w:sz="4" w:space="0" w:color="auto"/>
              <w:right w:val="single" w:sz="4" w:space="0" w:color="auto"/>
            </w:tcBorders>
            <w:shd w:val="clear" w:color="000000" w:fill="FFFFFF"/>
            <w:noWrap/>
            <w:vAlign w:val="center"/>
          </w:tcPr>
          <w:p w:rsidR="00B42353" w:rsidRPr="00872157" w:rsidRDefault="00B42353" w:rsidP="00872157">
            <w:pPr>
              <w:spacing w:after="0" w:line="240" w:lineRule="auto"/>
              <w:jc w:val="center"/>
              <w:rPr>
                <w:rFonts w:ascii="Times New Roman" w:hAnsi="Times New Roman"/>
                <w:sz w:val="12"/>
                <w:szCs w:val="12"/>
              </w:rPr>
            </w:pPr>
            <w:r w:rsidRPr="00872157">
              <w:rPr>
                <w:rFonts w:ascii="Times New Roman" w:hAnsi="Times New Roman"/>
                <w:sz w:val="12"/>
                <w:szCs w:val="12"/>
              </w:rPr>
              <w:t>1 030 523 351,59</w:t>
            </w:r>
          </w:p>
        </w:tc>
      </w:tr>
      <w:tr w:rsidR="00872157" w:rsidRPr="00B42353" w:rsidTr="00872157">
        <w:trPr>
          <w:trHeight w:val="20"/>
        </w:trPr>
        <w:tc>
          <w:tcPr>
            <w:tcW w:w="959" w:type="dxa"/>
            <w:vMerge/>
            <w:tcBorders>
              <w:top w:val="nil"/>
              <w:left w:val="single" w:sz="4" w:space="0" w:color="auto"/>
              <w:bottom w:val="single" w:sz="4" w:space="0" w:color="auto"/>
              <w:right w:val="single" w:sz="4" w:space="0" w:color="auto"/>
            </w:tcBorders>
            <w:vAlign w:val="center"/>
          </w:tcPr>
          <w:p w:rsidR="00B42353" w:rsidRPr="00B42353" w:rsidRDefault="00B42353" w:rsidP="00872157">
            <w:pPr>
              <w:spacing w:after="0" w:line="240" w:lineRule="auto"/>
              <w:jc w:val="center"/>
              <w:rPr>
                <w:rFonts w:ascii="Times New Roman" w:hAnsi="Times New Roman"/>
                <w:sz w:val="14"/>
                <w:szCs w:val="14"/>
              </w:rPr>
            </w:pPr>
          </w:p>
        </w:tc>
        <w:tc>
          <w:tcPr>
            <w:tcW w:w="1134" w:type="dxa"/>
            <w:vMerge/>
            <w:tcBorders>
              <w:top w:val="nil"/>
              <w:left w:val="single" w:sz="4" w:space="0" w:color="auto"/>
              <w:bottom w:val="single" w:sz="4" w:space="0" w:color="auto"/>
              <w:right w:val="single" w:sz="4" w:space="0" w:color="auto"/>
            </w:tcBorders>
            <w:vAlign w:val="center"/>
          </w:tcPr>
          <w:p w:rsidR="00B42353" w:rsidRPr="00B42353" w:rsidRDefault="00B42353" w:rsidP="00B42353">
            <w:pPr>
              <w:spacing w:after="0" w:line="240" w:lineRule="auto"/>
              <w:rPr>
                <w:rFonts w:ascii="Times New Roman" w:hAnsi="Times New Roman"/>
                <w:sz w:val="14"/>
                <w:szCs w:val="14"/>
              </w:rPr>
            </w:pPr>
          </w:p>
        </w:tc>
        <w:tc>
          <w:tcPr>
            <w:tcW w:w="1134" w:type="dxa"/>
            <w:tcBorders>
              <w:top w:val="nil"/>
              <w:left w:val="nil"/>
              <w:bottom w:val="single" w:sz="4" w:space="0" w:color="auto"/>
              <w:right w:val="single" w:sz="4" w:space="0" w:color="auto"/>
            </w:tcBorders>
            <w:shd w:val="clear" w:color="000000" w:fill="FFFFFF"/>
            <w:vAlign w:val="center"/>
          </w:tcPr>
          <w:p w:rsidR="00B42353" w:rsidRPr="00B42353" w:rsidRDefault="00B42353" w:rsidP="00B42353">
            <w:pPr>
              <w:spacing w:after="0" w:line="240" w:lineRule="auto"/>
              <w:rPr>
                <w:rFonts w:ascii="Times New Roman" w:hAnsi="Times New Roman"/>
                <w:color w:val="FF0000"/>
                <w:sz w:val="14"/>
                <w:szCs w:val="14"/>
              </w:rPr>
            </w:pPr>
          </w:p>
        </w:tc>
        <w:tc>
          <w:tcPr>
            <w:tcW w:w="850" w:type="dxa"/>
            <w:tcBorders>
              <w:top w:val="nil"/>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Администрация Богучанского района</w:t>
            </w:r>
          </w:p>
        </w:tc>
        <w:tc>
          <w:tcPr>
            <w:tcW w:w="567" w:type="dxa"/>
            <w:tcBorders>
              <w:top w:val="nil"/>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p>
        </w:tc>
        <w:tc>
          <w:tcPr>
            <w:tcW w:w="567" w:type="dxa"/>
            <w:tcBorders>
              <w:top w:val="nil"/>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p>
        </w:tc>
        <w:tc>
          <w:tcPr>
            <w:tcW w:w="426" w:type="dxa"/>
            <w:tcBorders>
              <w:top w:val="nil"/>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p>
        </w:tc>
        <w:tc>
          <w:tcPr>
            <w:tcW w:w="992" w:type="dxa"/>
            <w:tcBorders>
              <w:top w:val="nil"/>
              <w:left w:val="nil"/>
              <w:bottom w:val="single" w:sz="4" w:space="0" w:color="auto"/>
              <w:right w:val="single" w:sz="4" w:space="0" w:color="auto"/>
            </w:tcBorders>
            <w:shd w:val="clear" w:color="000000" w:fill="FFFFFF"/>
            <w:vAlign w:val="center"/>
          </w:tcPr>
          <w:p w:rsidR="00B42353" w:rsidRPr="00872157" w:rsidRDefault="00B42353" w:rsidP="00B42353">
            <w:pPr>
              <w:spacing w:after="0" w:line="240" w:lineRule="auto"/>
              <w:jc w:val="center"/>
              <w:rPr>
                <w:rFonts w:ascii="Times New Roman" w:hAnsi="Times New Roman"/>
                <w:sz w:val="12"/>
                <w:szCs w:val="12"/>
              </w:rPr>
            </w:pPr>
            <w:r w:rsidRPr="00872157">
              <w:rPr>
                <w:rFonts w:ascii="Times New Roman" w:hAnsi="Times New Roman"/>
                <w:sz w:val="12"/>
                <w:szCs w:val="12"/>
              </w:rPr>
              <w:t>1 315 457,0</w:t>
            </w:r>
          </w:p>
        </w:tc>
        <w:tc>
          <w:tcPr>
            <w:tcW w:w="1134" w:type="dxa"/>
            <w:tcBorders>
              <w:top w:val="nil"/>
              <w:left w:val="nil"/>
              <w:bottom w:val="single" w:sz="4" w:space="0" w:color="auto"/>
              <w:right w:val="single" w:sz="4" w:space="0" w:color="auto"/>
            </w:tcBorders>
            <w:shd w:val="clear" w:color="000000" w:fill="FFFFFF"/>
            <w:vAlign w:val="center"/>
          </w:tcPr>
          <w:p w:rsidR="00B42353" w:rsidRPr="00872157" w:rsidRDefault="00B42353" w:rsidP="00872157">
            <w:pPr>
              <w:spacing w:after="0" w:line="240" w:lineRule="auto"/>
              <w:jc w:val="center"/>
              <w:rPr>
                <w:rFonts w:ascii="Times New Roman" w:hAnsi="Times New Roman"/>
                <w:sz w:val="12"/>
                <w:szCs w:val="12"/>
              </w:rPr>
            </w:pPr>
            <w:r w:rsidRPr="00872157">
              <w:rPr>
                <w:rFonts w:ascii="Times New Roman" w:hAnsi="Times New Roman"/>
                <w:sz w:val="12"/>
                <w:szCs w:val="12"/>
              </w:rPr>
              <w:t>1 284 457,0</w:t>
            </w:r>
          </w:p>
        </w:tc>
        <w:tc>
          <w:tcPr>
            <w:tcW w:w="850" w:type="dxa"/>
            <w:tcBorders>
              <w:top w:val="nil"/>
              <w:left w:val="nil"/>
              <w:bottom w:val="single" w:sz="4" w:space="0" w:color="auto"/>
              <w:right w:val="single" w:sz="4" w:space="0" w:color="auto"/>
            </w:tcBorders>
            <w:shd w:val="clear" w:color="000000" w:fill="FFFFFF"/>
            <w:vAlign w:val="center"/>
          </w:tcPr>
          <w:p w:rsidR="00B42353" w:rsidRPr="00872157" w:rsidRDefault="00B42353" w:rsidP="00872157">
            <w:pPr>
              <w:spacing w:after="0" w:line="240" w:lineRule="auto"/>
              <w:jc w:val="center"/>
              <w:rPr>
                <w:rFonts w:ascii="Times New Roman" w:hAnsi="Times New Roman"/>
                <w:sz w:val="12"/>
                <w:szCs w:val="12"/>
              </w:rPr>
            </w:pPr>
            <w:r w:rsidRPr="00872157">
              <w:rPr>
                <w:rFonts w:ascii="Times New Roman" w:hAnsi="Times New Roman"/>
                <w:sz w:val="12"/>
                <w:szCs w:val="12"/>
              </w:rPr>
              <w:t>1 284 457,0</w:t>
            </w:r>
          </w:p>
        </w:tc>
        <w:tc>
          <w:tcPr>
            <w:tcW w:w="957" w:type="dxa"/>
            <w:tcBorders>
              <w:top w:val="nil"/>
              <w:left w:val="nil"/>
              <w:bottom w:val="single" w:sz="4" w:space="0" w:color="auto"/>
              <w:right w:val="single" w:sz="4" w:space="0" w:color="auto"/>
            </w:tcBorders>
            <w:shd w:val="clear" w:color="000000" w:fill="FFFFFF"/>
            <w:noWrap/>
            <w:vAlign w:val="center"/>
          </w:tcPr>
          <w:p w:rsidR="00B42353" w:rsidRPr="00872157" w:rsidRDefault="00B42353" w:rsidP="00872157">
            <w:pPr>
              <w:spacing w:after="0" w:line="240" w:lineRule="auto"/>
              <w:jc w:val="center"/>
              <w:rPr>
                <w:rFonts w:ascii="Times New Roman" w:hAnsi="Times New Roman"/>
                <w:sz w:val="12"/>
                <w:szCs w:val="12"/>
              </w:rPr>
            </w:pPr>
            <w:r w:rsidRPr="00872157">
              <w:rPr>
                <w:rFonts w:ascii="Times New Roman" w:hAnsi="Times New Roman"/>
                <w:sz w:val="12"/>
                <w:szCs w:val="12"/>
              </w:rPr>
              <w:t>3 884 371,0</w:t>
            </w:r>
          </w:p>
        </w:tc>
      </w:tr>
      <w:tr w:rsidR="00872157" w:rsidRPr="00B42353" w:rsidTr="00872157">
        <w:trPr>
          <w:trHeight w:val="20"/>
        </w:trPr>
        <w:tc>
          <w:tcPr>
            <w:tcW w:w="9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42353" w:rsidRPr="00B42353" w:rsidRDefault="00B42353" w:rsidP="00872157">
            <w:pPr>
              <w:spacing w:after="0" w:line="240" w:lineRule="auto"/>
              <w:jc w:val="center"/>
              <w:rPr>
                <w:rFonts w:ascii="Times New Roman" w:hAnsi="Times New Roman"/>
                <w:sz w:val="14"/>
                <w:szCs w:val="14"/>
              </w:rPr>
            </w:pPr>
            <w:r w:rsidRPr="00B42353">
              <w:rPr>
                <w:rFonts w:ascii="Times New Roman" w:hAnsi="Times New Roman"/>
                <w:sz w:val="14"/>
                <w:szCs w:val="14"/>
              </w:rPr>
              <w:t>Подпрограмма 1</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42353" w:rsidRPr="00B42353" w:rsidRDefault="00B42353" w:rsidP="00B42353">
            <w:pPr>
              <w:spacing w:after="0" w:line="240" w:lineRule="auto"/>
              <w:rPr>
                <w:rFonts w:ascii="Times New Roman" w:hAnsi="Times New Roman"/>
                <w:sz w:val="14"/>
                <w:szCs w:val="14"/>
              </w:rPr>
            </w:pPr>
            <w:r w:rsidRPr="00B42353">
              <w:rPr>
                <w:rFonts w:ascii="Times New Roman" w:hAnsi="Times New Roman"/>
                <w:sz w:val="14"/>
                <w:szCs w:val="14"/>
              </w:rPr>
              <w:t>Повышение качества жизни отдельных категорий граждан, в т. ч инвалидов, степени их социальной защищенности</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42353" w:rsidRPr="00B42353" w:rsidRDefault="00B42353" w:rsidP="00B42353">
            <w:pPr>
              <w:spacing w:after="0" w:line="240" w:lineRule="auto"/>
              <w:rPr>
                <w:rFonts w:ascii="Times New Roman" w:hAnsi="Times New Roman"/>
                <w:sz w:val="14"/>
                <w:szCs w:val="14"/>
              </w:rPr>
            </w:pPr>
            <w:r w:rsidRPr="00B42353">
              <w:rPr>
                <w:rFonts w:ascii="Times New Roman" w:hAnsi="Times New Roman"/>
                <w:sz w:val="14"/>
                <w:szCs w:val="14"/>
              </w:rPr>
              <w:t>всего расходные</w:t>
            </w:r>
            <w:r w:rsidRPr="00B42353">
              <w:rPr>
                <w:rFonts w:ascii="Times New Roman" w:hAnsi="Times New Roman"/>
                <w:sz w:val="14"/>
                <w:szCs w:val="14"/>
              </w:rPr>
              <w:br/>
              <w:t>обязательства по подпрограмме</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X</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X</w:t>
            </w:r>
          </w:p>
        </w:tc>
        <w:tc>
          <w:tcPr>
            <w:tcW w:w="426" w:type="dxa"/>
            <w:tcBorders>
              <w:top w:val="single" w:sz="4" w:space="0" w:color="auto"/>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X</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B42353" w:rsidRPr="00872157" w:rsidRDefault="00B42353" w:rsidP="00B42353">
            <w:pPr>
              <w:spacing w:after="0" w:line="240" w:lineRule="auto"/>
              <w:rPr>
                <w:rFonts w:ascii="Times New Roman" w:hAnsi="Times New Roman"/>
                <w:sz w:val="12"/>
                <w:szCs w:val="12"/>
              </w:rPr>
            </w:pPr>
            <w:r w:rsidRPr="00872157">
              <w:rPr>
                <w:rFonts w:ascii="Times New Roman" w:hAnsi="Times New Roman"/>
                <w:sz w:val="12"/>
                <w:szCs w:val="12"/>
              </w:rPr>
              <w:t>34 782 713,4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B42353" w:rsidRPr="00872157" w:rsidRDefault="00B42353" w:rsidP="00872157">
            <w:pPr>
              <w:spacing w:after="0" w:line="240" w:lineRule="auto"/>
              <w:jc w:val="center"/>
              <w:rPr>
                <w:rFonts w:ascii="Times New Roman" w:hAnsi="Times New Roman"/>
                <w:sz w:val="12"/>
                <w:szCs w:val="12"/>
              </w:rPr>
            </w:pPr>
            <w:r w:rsidRPr="00872157">
              <w:rPr>
                <w:rFonts w:ascii="Times New Roman" w:hAnsi="Times New Roman"/>
                <w:sz w:val="12"/>
                <w:szCs w:val="12"/>
              </w:rPr>
              <w:t>35 943 557,0</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B42353" w:rsidRPr="00872157" w:rsidRDefault="00B42353" w:rsidP="00872157">
            <w:pPr>
              <w:spacing w:after="0" w:line="240" w:lineRule="auto"/>
              <w:jc w:val="center"/>
              <w:rPr>
                <w:rFonts w:ascii="Times New Roman" w:hAnsi="Times New Roman"/>
                <w:sz w:val="12"/>
                <w:szCs w:val="12"/>
              </w:rPr>
            </w:pPr>
            <w:r w:rsidRPr="00872157">
              <w:rPr>
                <w:rFonts w:ascii="Times New Roman" w:hAnsi="Times New Roman"/>
                <w:sz w:val="12"/>
                <w:szCs w:val="12"/>
              </w:rPr>
              <w:t>36 142 857,0</w:t>
            </w:r>
          </w:p>
        </w:tc>
        <w:tc>
          <w:tcPr>
            <w:tcW w:w="957" w:type="dxa"/>
            <w:tcBorders>
              <w:top w:val="single" w:sz="4" w:space="0" w:color="auto"/>
              <w:left w:val="nil"/>
              <w:bottom w:val="single" w:sz="4" w:space="0" w:color="auto"/>
              <w:right w:val="single" w:sz="4" w:space="0" w:color="auto"/>
            </w:tcBorders>
            <w:shd w:val="clear" w:color="000000" w:fill="FFFFFF"/>
            <w:noWrap/>
            <w:vAlign w:val="center"/>
          </w:tcPr>
          <w:p w:rsidR="00B42353" w:rsidRPr="00872157" w:rsidRDefault="00B42353" w:rsidP="00872157">
            <w:pPr>
              <w:spacing w:after="0" w:line="240" w:lineRule="auto"/>
              <w:jc w:val="center"/>
              <w:rPr>
                <w:rFonts w:ascii="Times New Roman" w:hAnsi="Times New Roman"/>
                <w:sz w:val="12"/>
                <w:szCs w:val="12"/>
              </w:rPr>
            </w:pPr>
            <w:r w:rsidRPr="00872157">
              <w:rPr>
                <w:rFonts w:ascii="Times New Roman" w:hAnsi="Times New Roman"/>
                <w:sz w:val="12"/>
                <w:szCs w:val="12"/>
              </w:rPr>
              <w:t>106 869 127,40</w:t>
            </w:r>
          </w:p>
        </w:tc>
      </w:tr>
      <w:tr w:rsidR="00872157" w:rsidRPr="00B42353" w:rsidTr="00872157">
        <w:trPr>
          <w:trHeight w:val="20"/>
        </w:trPr>
        <w:tc>
          <w:tcPr>
            <w:tcW w:w="959" w:type="dxa"/>
            <w:vMerge/>
            <w:tcBorders>
              <w:top w:val="single" w:sz="4" w:space="0" w:color="auto"/>
              <w:left w:val="single" w:sz="4" w:space="0" w:color="auto"/>
              <w:bottom w:val="single" w:sz="4" w:space="0" w:color="auto"/>
              <w:right w:val="single" w:sz="4" w:space="0" w:color="auto"/>
            </w:tcBorders>
            <w:vAlign w:val="center"/>
          </w:tcPr>
          <w:p w:rsidR="00B42353" w:rsidRPr="00B42353" w:rsidRDefault="00B42353" w:rsidP="00872157">
            <w:pPr>
              <w:spacing w:after="0" w:line="240" w:lineRule="auto"/>
              <w:jc w:val="center"/>
              <w:rPr>
                <w:rFonts w:ascii="Times New Roman" w:hAnsi="Times New Roman"/>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42353" w:rsidRPr="00B42353" w:rsidRDefault="00B42353" w:rsidP="00B42353">
            <w:pPr>
              <w:spacing w:after="0" w:line="240" w:lineRule="auto"/>
              <w:rPr>
                <w:rFonts w:ascii="Times New Roman" w:hAnsi="Times New Roman"/>
                <w:sz w:val="14"/>
                <w:szCs w:val="14"/>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B42353" w:rsidRPr="00B42353" w:rsidRDefault="00B42353" w:rsidP="00B42353">
            <w:pPr>
              <w:spacing w:after="0" w:line="240" w:lineRule="auto"/>
              <w:rPr>
                <w:rFonts w:ascii="Times New Roman" w:hAnsi="Times New Roman"/>
                <w:sz w:val="14"/>
                <w:szCs w:val="14"/>
              </w:rPr>
            </w:pPr>
            <w:r w:rsidRPr="00B42353">
              <w:rPr>
                <w:rFonts w:ascii="Times New Roman" w:hAnsi="Times New Roman"/>
                <w:sz w:val="14"/>
                <w:szCs w:val="14"/>
              </w:rPr>
              <w:t>в том числе по ГРБС</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УСЗН </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 </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 </w:t>
            </w:r>
          </w:p>
        </w:tc>
        <w:tc>
          <w:tcPr>
            <w:tcW w:w="426" w:type="dxa"/>
            <w:tcBorders>
              <w:top w:val="single" w:sz="4" w:space="0" w:color="auto"/>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B42353" w:rsidRPr="00872157" w:rsidRDefault="00B42353" w:rsidP="00B42353">
            <w:pPr>
              <w:spacing w:after="0" w:line="240" w:lineRule="auto"/>
              <w:rPr>
                <w:rFonts w:ascii="Times New Roman" w:hAnsi="Times New Roman"/>
                <w:sz w:val="12"/>
                <w:szCs w:val="12"/>
              </w:rPr>
            </w:pPr>
            <w:r w:rsidRPr="00872157">
              <w:rPr>
                <w:rFonts w:ascii="Times New Roman" w:hAnsi="Times New Roman"/>
                <w:sz w:val="12"/>
                <w:szCs w:val="12"/>
              </w:rPr>
              <w:t>33 551 756,4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B42353" w:rsidRPr="00872157" w:rsidRDefault="00B42353" w:rsidP="00872157">
            <w:pPr>
              <w:spacing w:after="0" w:line="240" w:lineRule="auto"/>
              <w:jc w:val="center"/>
              <w:rPr>
                <w:rFonts w:ascii="Times New Roman" w:hAnsi="Times New Roman"/>
                <w:sz w:val="12"/>
                <w:szCs w:val="12"/>
              </w:rPr>
            </w:pPr>
            <w:r w:rsidRPr="00872157">
              <w:rPr>
                <w:rFonts w:ascii="Times New Roman" w:hAnsi="Times New Roman"/>
                <w:sz w:val="12"/>
                <w:szCs w:val="12"/>
              </w:rPr>
              <w:t>34 712 600,0</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B42353" w:rsidRPr="00872157" w:rsidRDefault="00B42353" w:rsidP="00872157">
            <w:pPr>
              <w:spacing w:after="0" w:line="240" w:lineRule="auto"/>
              <w:jc w:val="center"/>
              <w:rPr>
                <w:rFonts w:ascii="Times New Roman" w:hAnsi="Times New Roman"/>
                <w:sz w:val="12"/>
                <w:szCs w:val="12"/>
              </w:rPr>
            </w:pPr>
            <w:r w:rsidRPr="00872157">
              <w:rPr>
                <w:rFonts w:ascii="Times New Roman" w:hAnsi="Times New Roman"/>
                <w:sz w:val="12"/>
                <w:szCs w:val="12"/>
              </w:rPr>
              <w:t>34 911 900,0</w:t>
            </w:r>
          </w:p>
        </w:tc>
        <w:tc>
          <w:tcPr>
            <w:tcW w:w="957" w:type="dxa"/>
            <w:tcBorders>
              <w:top w:val="single" w:sz="4" w:space="0" w:color="auto"/>
              <w:left w:val="nil"/>
              <w:bottom w:val="single" w:sz="4" w:space="0" w:color="auto"/>
              <w:right w:val="single" w:sz="4" w:space="0" w:color="auto"/>
            </w:tcBorders>
            <w:shd w:val="clear" w:color="000000" w:fill="FFFFFF"/>
            <w:noWrap/>
            <w:vAlign w:val="center"/>
          </w:tcPr>
          <w:p w:rsidR="00B42353" w:rsidRPr="00872157" w:rsidRDefault="00B42353" w:rsidP="00872157">
            <w:pPr>
              <w:spacing w:after="0" w:line="240" w:lineRule="auto"/>
              <w:jc w:val="center"/>
              <w:rPr>
                <w:rFonts w:ascii="Times New Roman" w:hAnsi="Times New Roman"/>
                <w:sz w:val="12"/>
                <w:szCs w:val="12"/>
              </w:rPr>
            </w:pPr>
            <w:r w:rsidRPr="00872157">
              <w:rPr>
                <w:rFonts w:ascii="Times New Roman" w:hAnsi="Times New Roman"/>
                <w:sz w:val="12"/>
                <w:szCs w:val="12"/>
              </w:rPr>
              <w:t>103 176 256,40</w:t>
            </w:r>
          </w:p>
        </w:tc>
      </w:tr>
      <w:tr w:rsidR="00872157" w:rsidRPr="00B42353" w:rsidTr="00872157">
        <w:trPr>
          <w:trHeight w:val="20"/>
        </w:trPr>
        <w:tc>
          <w:tcPr>
            <w:tcW w:w="959" w:type="dxa"/>
            <w:vMerge/>
            <w:tcBorders>
              <w:top w:val="single" w:sz="4" w:space="0" w:color="auto"/>
              <w:left w:val="single" w:sz="4" w:space="0" w:color="auto"/>
              <w:bottom w:val="single" w:sz="4" w:space="0" w:color="auto"/>
              <w:right w:val="single" w:sz="4" w:space="0" w:color="auto"/>
            </w:tcBorders>
            <w:vAlign w:val="center"/>
          </w:tcPr>
          <w:p w:rsidR="00B42353" w:rsidRPr="00B42353" w:rsidRDefault="00B42353" w:rsidP="00872157">
            <w:pPr>
              <w:spacing w:after="0" w:line="240" w:lineRule="auto"/>
              <w:jc w:val="center"/>
              <w:rPr>
                <w:rFonts w:ascii="Times New Roman" w:hAnsi="Times New Roman"/>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42353" w:rsidRPr="00B42353" w:rsidRDefault="00B42353" w:rsidP="00B42353">
            <w:pPr>
              <w:spacing w:after="0" w:line="240" w:lineRule="auto"/>
              <w:rPr>
                <w:rFonts w:ascii="Times New Roman" w:hAnsi="Times New Roman"/>
                <w:sz w:val="14"/>
                <w:szCs w:val="14"/>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B42353" w:rsidRPr="00B42353" w:rsidRDefault="00B42353" w:rsidP="00B42353">
            <w:pPr>
              <w:spacing w:after="0" w:line="240" w:lineRule="auto"/>
              <w:rPr>
                <w:rFonts w:ascii="Times New Roman" w:hAnsi="Times New Roman"/>
                <w:color w:val="FF0000"/>
                <w:sz w:val="14"/>
                <w:szCs w:val="14"/>
              </w:rPr>
            </w:pP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Администрация Богучанского района</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p>
        </w:tc>
        <w:tc>
          <w:tcPr>
            <w:tcW w:w="426" w:type="dxa"/>
            <w:tcBorders>
              <w:top w:val="single" w:sz="4" w:space="0" w:color="auto"/>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B42353" w:rsidRPr="00872157" w:rsidRDefault="00B42353" w:rsidP="00B42353">
            <w:pPr>
              <w:spacing w:after="0" w:line="240" w:lineRule="auto"/>
              <w:rPr>
                <w:rFonts w:ascii="Times New Roman" w:hAnsi="Times New Roman"/>
                <w:sz w:val="12"/>
                <w:szCs w:val="12"/>
              </w:rPr>
            </w:pPr>
            <w:r w:rsidRPr="00872157">
              <w:rPr>
                <w:rFonts w:ascii="Times New Roman" w:hAnsi="Times New Roman"/>
                <w:sz w:val="12"/>
                <w:szCs w:val="12"/>
              </w:rPr>
              <w:t>1 230 957,0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B42353" w:rsidRPr="00872157" w:rsidRDefault="00B42353" w:rsidP="00872157">
            <w:pPr>
              <w:spacing w:after="0" w:line="240" w:lineRule="auto"/>
              <w:jc w:val="center"/>
              <w:rPr>
                <w:rFonts w:ascii="Times New Roman" w:hAnsi="Times New Roman"/>
                <w:sz w:val="12"/>
                <w:szCs w:val="12"/>
              </w:rPr>
            </w:pPr>
            <w:r w:rsidRPr="00872157">
              <w:rPr>
                <w:rFonts w:ascii="Times New Roman" w:hAnsi="Times New Roman"/>
                <w:sz w:val="12"/>
                <w:szCs w:val="12"/>
              </w:rPr>
              <w:t>1 230 957,0</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B42353" w:rsidRPr="00872157" w:rsidRDefault="00B42353" w:rsidP="00872157">
            <w:pPr>
              <w:spacing w:after="0" w:line="240" w:lineRule="auto"/>
              <w:jc w:val="center"/>
              <w:rPr>
                <w:rFonts w:ascii="Times New Roman" w:hAnsi="Times New Roman"/>
                <w:sz w:val="12"/>
                <w:szCs w:val="12"/>
              </w:rPr>
            </w:pPr>
            <w:r w:rsidRPr="00872157">
              <w:rPr>
                <w:rFonts w:ascii="Times New Roman" w:hAnsi="Times New Roman"/>
                <w:sz w:val="12"/>
                <w:szCs w:val="12"/>
              </w:rPr>
              <w:t>1 230 957,0</w:t>
            </w:r>
          </w:p>
        </w:tc>
        <w:tc>
          <w:tcPr>
            <w:tcW w:w="957" w:type="dxa"/>
            <w:tcBorders>
              <w:top w:val="single" w:sz="4" w:space="0" w:color="auto"/>
              <w:left w:val="nil"/>
              <w:bottom w:val="single" w:sz="4" w:space="0" w:color="auto"/>
              <w:right w:val="single" w:sz="4" w:space="0" w:color="auto"/>
            </w:tcBorders>
            <w:shd w:val="clear" w:color="000000" w:fill="FFFFFF"/>
            <w:noWrap/>
            <w:vAlign w:val="center"/>
          </w:tcPr>
          <w:p w:rsidR="00B42353" w:rsidRPr="00872157" w:rsidRDefault="00B42353" w:rsidP="00872157">
            <w:pPr>
              <w:spacing w:after="0" w:line="240" w:lineRule="auto"/>
              <w:jc w:val="center"/>
              <w:rPr>
                <w:rFonts w:ascii="Times New Roman" w:hAnsi="Times New Roman"/>
                <w:sz w:val="12"/>
                <w:szCs w:val="12"/>
              </w:rPr>
            </w:pPr>
            <w:r w:rsidRPr="00872157">
              <w:rPr>
                <w:rFonts w:ascii="Times New Roman" w:hAnsi="Times New Roman"/>
                <w:sz w:val="12"/>
                <w:szCs w:val="12"/>
              </w:rPr>
              <w:t>3 692 871,0</w:t>
            </w:r>
          </w:p>
        </w:tc>
      </w:tr>
      <w:tr w:rsidR="00872157" w:rsidRPr="00B42353" w:rsidTr="00872157">
        <w:trPr>
          <w:trHeight w:val="20"/>
        </w:trPr>
        <w:tc>
          <w:tcPr>
            <w:tcW w:w="9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42353" w:rsidRPr="00B42353" w:rsidRDefault="00B42353" w:rsidP="00872157">
            <w:pPr>
              <w:spacing w:after="0" w:line="240" w:lineRule="auto"/>
              <w:jc w:val="center"/>
              <w:rPr>
                <w:rFonts w:ascii="Times New Roman" w:hAnsi="Times New Roman"/>
                <w:sz w:val="14"/>
                <w:szCs w:val="14"/>
              </w:rPr>
            </w:pPr>
            <w:r w:rsidRPr="00B42353">
              <w:rPr>
                <w:rFonts w:ascii="Times New Roman" w:hAnsi="Times New Roman"/>
                <w:sz w:val="14"/>
                <w:szCs w:val="14"/>
              </w:rPr>
              <w:t>Подпрограмма 2</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42353" w:rsidRPr="00B42353" w:rsidRDefault="00B42353" w:rsidP="00B42353">
            <w:pPr>
              <w:spacing w:after="0" w:line="240" w:lineRule="auto"/>
              <w:rPr>
                <w:rFonts w:ascii="Times New Roman" w:hAnsi="Times New Roman"/>
                <w:sz w:val="14"/>
                <w:szCs w:val="14"/>
              </w:rPr>
            </w:pPr>
            <w:r w:rsidRPr="00B42353">
              <w:rPr>
                <w:rFonts w:ascii="Times New Roman" w:hAnsi="Times New Roman"/>
                <w:sz w:val="14"/>
                <w:szCs w:val="14"/>
              </w:rPr>
              <w:t>Социальная поддержка семей, имеющих детей</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42353" w:rsidRPr="00B42353" w:rsidRDefault="00B42353" w:rsidP="00B42353">
            <w:pPr>
              <w:spacing w:after="0" w:line="240" w:lineRule="auto"/>
              <w:rPr>
                <w:rFonts w:ascii="Times New Roman" w:hAnsi="Times New Roman"/>
                <w:sz w:val="14"/>
                <w:szCs w:val="14"/>
              </w:rPr>
            </w:pPr>
            <w:r w:rsidRPr="00B42353">
              <w:rPr>
                <w:rFonts w:ascii="Times New Roman" w:hAnsi="Times New Roman"/>
                <w:sz w:val="14"/>
                <w:szCs w:val="14"/>
              </w:rPr>
              <w:t>всего расходные</w:t>
            </w:r>
            <w:r w:rsidRPr="00B42353">
              <w:rPr>
                <w:rFonts w:ascii="Times New Roman" w:hAnsi="Times New Roman"/>
                <w:sz w:val="14"/>
                <w:szCs w:val="14"/>
              </w:rPr>
              <w:br/>
              <w:t>обязательства по подпрограмме</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х</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X</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X</w:t>
            </w:r>
          </w:p>
        </w:tc>
        <w:tc>
          <w:tcPr>
            <w:tcW w:w="426" w:type="dxa"/>
            <w:tcBorders>
              <w:top w:val="single" w:sz="4" w:space="0" w:color="auto"/>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X</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B42353" w:rsidRPr="00872157" w:rsidRDefault="00B42353" w:rsidP="00B42353">
            <w:pPr>
              <w:spacing w:after="0" w:line="240" w:lineRule="auto"/>
              <w:jc w:val="center"/>
              <w:rPr>
                <w:rFonts w:ascii="Times New Roman" w:hAnsi="Times New Roman"/>
                <w:sz w:val="12"/>
                <w:szCs w:val="12"/>
              </w:rPr>
            </w:pPr>
            <w:r w:rsidRPr="00872157">
              <w:rPr>
                <w:rFonts w:ascii="Times New Roman" w:hAnsi="Times New Roman"/>
                <w:sz w:val="12"/>
                <w:szCs w:val="12"/>
              </w:rPr>
              <w:t>57 485 177,6</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B42353" w:rsidRPr="00872157" w:rsidRDefault="00B42353" w:rsidP="00872157">
            <w:pPr>
              <w:spacing w:after="0" w:line="240" w:lineRule="auto"/>
              <w:jc w:val="center"/>
              <w:rPr>
                <w:rFonts w:ascii="Times New Roman" w:hAnsi="Times New Roman"/>
                <w:sz w:val="12"/>
                <w:szCs w:val="12"/>
              </w:rPr>
            </w:pPr>
            <w:r w:rsidRPr="00872157">
              <w:rPr>
                <w:rFonts w:ascii="Times New Roman" w:hAnsi="Times New Roman"/>
                <w:sz w:val="12"/>
                <w:szCs w:val="12"/>
              </w:rPr>
              <w:t>42 128 300,0</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B42353" w:rsidRPr="00872157" w:rsidRDefault="00B42353" w:rsidP="00872157">
            <w:pPr>
              <w:spacing w:after="0" w:line="240" w:lineRule="auto"/>
              <w:jc w:val="center"/>
              <w:rPr>
                <w:rFonts w:ascii="Times New Roman" w:hAnsi="Times New Roman"/>
                <w:sz w:val="12"/>
                <w:szCs w:val="12"/>
              </w:rPr>
            </w:pPr>
            <w:r w:rsidRPr="00872157">
              <w:rPr>
                <w:rFonts w:ascii="Times New Roman" w:hAnsi="Times New Roman"/>
                <w:sz w:val="12"/>
                <w:szCs w:val="12"/>
              </w:rPr>
              <w:t>17 464 600,0</w:t>
            </w:r>
          </w:p>
        </w:tc>
        <w:tc>
          <w:tcPr>
            <w:tcW w:w="957" w:type="dxa"/>
            <w:tcBorders>
              <w:top w:val="single" w:sz="4" w:space="0" w:color="auto"/>
              <w:left w:val="nil"/>
              <w:bottom w:val="single" w:sz="4" w:space="0" w:color="auto"/>
              <w:right w:val="single" w:sz="4" w:space="0" w:color="auto"/>
            </w:tcBorders>
            <w:shd w:val="clear" w:color="000000" w:fill="FFFFFF"/>
            <w:noWrap/>
            <w:vAlign w:val="center"/>
          </w:tcPr>
          <w:p w:rsidR="00B42353" w:rsidRPr="00872157" w:rsidRDefault="00B42353" w:rsidP="00872157">
            <w:pPr>
              <w:spacing w:after="0" w:line="240" w:lineRule="auto"/>
              <w:jc w:val="center"/>
              <w:rPr>
                <w:rFonts w:ascii="Times New Roman" w:hAnsi="Times New Roman"/>
                <w:sz w:val="12"/>
                <w:szCs w:val="12"/>
              </w:rPr>
            </w:pPr>
            <w:r w:rsidRPr="00872157">
              <w:rPr>
                <w:rFonts w:ascii="Times New Roman" w:hAnsi="Times New Roman"/>
                <w:sz w:val="12"/>
                <w:szCs w:val="12"/>
              </w:rPr>
              <w:t>117 078 077,6</w:t>
            </w:r>
          </w:p>
        </w:tc>
      </w:tr>
      <w:tr w:rsidR="00872157" w:rsidRPr="00B42353" w:rsidTr="00872157">
        <w:trPr>
          <w:trHeight w:val="20"/>
        </w:trPr>
        <w:tc>
          <w:tcPr>
            <w:tcW w:w="959" w:type="dxa"/>
            <w:vMerge/>
            <w:tcBorders>
              <w:top w:val="single" w:sz="4" w:space="0" w:color="auto"/>
              <w:left w:val="single" w:sz="4" w:space="0" w:color="auto"/>
              <w:bottom w:val="single" w:sz="4" w:space="0" w:color="auto"/>
              <w:right w:val="single" w:sz="4" w:space="0" w:color="auto"/>
            </w:tcBorders>
            <w:vAlign w:val="center"/>
          </w:tcPr>
          <w:p w:rsidR="00B42353" w:rsidRPr="00B42353" w:rsidRDefault="00B42353" w:rsidP="00872157">
            <w:pPr>
              <w:spacing w:after="0" w:line="240" w:lineRule="auto"/>
              <w:jc w:val="center"/>
              <w:rPr>
                <w:rFonts w:ascii="Times New Roman" w:hAnsi="Times New Roman"/>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42353" w:rsidRPr="00B42353" w:rsidRDefault="00B42353" w:rsidP="00B42353">
            <w:pPr>
              <w:spacing w:after="0" w:line="240" w:lineRule="auto"/>
              <w:rPr>
                <w:rFonts w:ascii="Times New Roman" w:hAnsi="Times New Roman"/>
                <w:sz w:val="14"/>
                <w:szCs w:val="14"/>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B42353" w:rsidRPr="00B42353" w:rsidRDefault="00B42353" w:rsidP="00B42353">
            <w:pPr>
              <w:spacing w:after="0" w:line="240" w:lineRule="auto"/>
              <w:rPr>
                <w:rFonts w:ascii="Times New Roman" w:hAnsi="Times New Roman"/>
                <w:sz w:val="14"/>
                <w:szCs w:val="14"/>
              </w:rPr>
            </w:pPr>
            <w:r w:rsidRPr="00B42353">
              <w:rPr>
                <w:rFonts w:ascii="Times New Roman" w:hAnsi="Times New Roman"/>
                <w:sz w:val="14"/>
                <w:szCs w:val="14"/>
              </w:rPr>
              <w:t>в том числе по ГРБС</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УСЗН </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 </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 </w:t>
            </w:r>
          </w:p>
        </w:tc>
        <w:tc>
          <w:tcPr>
            <w:tcW w:w="426" w:type="dxa"/>
            <w:tcBorders>
              <w:top w:val="single" w:sz="4" w:space="0" w:color="auto"/>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 </w:t>
            </w:r>
          </w:p>
        </w:tc>
        <w:tc>
          <w:tcPr>
            <w:tcW w:w="992" w:type="dxa"/>
            <w:tcBorders>
              <w:top w:val="single" w:sz="4" w:space="0" w:color="auto"/>
              <w:left w:val="nil"/>
              <w:bottom w:val="single" w:sz="4" w:space="0" w:color="auto"/>
              <w:right w:val="single" w:sz="4" w:space="0" w:color="auto"/>
            </w:tcBorders>
            <w:shd w:val="clear" w:color="000000" w:fill="FFFFFF"/>
            <w:noWrap/>
          </w:tcPr>
          <w:p w:rsidR="00B42353" w:rsidRPr="00872157" w:rsidRDefault="00B42353" w:rsidP="00B42353">
            <w:pPr>
              <w:spacing w:after="0" w:line="240" w:lineRule="auto"/>
              <w:rPr>
                <w:rFonts w:ascii="Times New Roman" w:hAnsi="Times New Roman"/>
                <w:sz w:val="12"/>
                <w:szCs w:val="12"/>
              </w:rPr>
            </w:pPr>
            <w:r w:rsidRPr="00872157">
              <w:rPr>
                <w:rFonts w:ascii="Times New Roman" w:hAnsi="Times New Roman"/>
                <w:sz w:val="12"/>
                <w:szCs w:val="12"/>
              </w:rPr>
              <w:t>57 485 177,6</w:t>
            </w:r>
          </w:p>
        </w:tc>
        <w:tc>
          <w:tcPr>
            <w:tcW w:w="1134" w:type="dxa"/>
            <w:tcBorders>
              <w:top w:val="single" w:sz="4" w:space="0" w:color="auto"/>
              <w:left w:val="nil"/>
              <w:bottom w:val="single" w:sz="4" w:space="0" w:color="auto"/>
              <w:right w:val="single" w:sz="4" w:space="0" w:color="auto"/>
            </w:tcBorders>
            <w:shd w:val="clear" w:color="000000" w:fill="FFFFFF"/>
            <w:noWrap/>
          </w:tcPr>
          <w:p w:rsidR="00B42353" w:rsidRPr="00872157" w:rsidRDefault="00B42353" w:rsidP="00872157">
            <w:pPr>
              <w:spacing w:after="0" w:line="240" w:lineRule="auto"/>
              <w:jc w:val="center"/>
              <w:rPr>
                <w:rFonts w:ascii="Times New Roman" w:hAnsi="Times New Roman"/>
                <w:sz w:val="12"/>
                <w:szCs w:val="12"/>
              </w:rPr>
            </w:pPr>
            <w:r w:rsidRPr="00872157">
              <w:rPr>
                <w:rFonts w:ascii="Times New Roman" w:hAnsi="Times New Roman"/>
                <w:sz w:val="12"/>
                <w:szCs w:val="12"/>
              </w:rPr>
              <w:t>42 128 300,0</w:t>
            </w:r>
          </w:p>
        </w:tc>
        <w:tc>
          <w:tcPr>
            <w:tcW w:w="850" w:type="dxa"/>
            <w:tcBorders>
              <w:top w:val="single" w:sz="4" w:space="0" w:color="auto"/>
              <w:left w:val="nil"/>
              <w:bottom w:val="single" w:sz="4" w:space="0" w:color="auto"/>
              <w:right w:val="single" w:sz="4" w:space="0" w:color="auto"/>
            </w:tcBorders>
            <w:shd w:val="clear" w:color="000000" w:fill="FFFFFF"/>
            <w:noWrap/>
          </w:tcPr>
          <w:p w:rsidR="00B42353" w:rsidRPr="00872157" w:rsidRDefault="00B42353" w:rsidP="00872157">
            <w:pPr>
              <w:spacing w:after="0" w:line="240" w:lineRule="auto"/>
              <w:jc w:val="center"/>
              <w:rPr>
                <w:rFonts w:ascii="Times New Roman" w:hAnsi="Times New Roman"/>
                <w:sz w:val="12"/>
                <w:szCs w:val="12"/>
              </w:rPr>
            </w:pPr>
            <w:r w:rsidRPr="00872157">
              <w:rPr>
                <w:rFonts w:ascii="Times New Roman" w:hAnsi="Times New Roman"/>
                <w:sz w:val="12"/>
                <w:szCs w:val="12"/>
              </w:rPr>
              <w:t>17 464 600,0</w:t>
            </w:r>
          </w:p>
        </w:tc>
        <w:tc>
          <w:tcPr>
            <w:tcW w:w="957" w:type="dxa"/>
            <w:tcBorders>
              <w:top w:val="single" w:sz="4" w:space="0" w:color="auto"/>
              <w:left w:val="nil"/>
              <w:bottom w:val="single" w:sz="4" w:space="0" w:color="auto"/>
              <w:right w:val="single" w:sz="4" w:space="0" w:color="auto"/>
            </w:tcBorders>
            <w:shd w:val="clear" w:color="000000" w:fill="FFFFFF"/>
            <w:noWrap/>
          </w:tcPr>
          <w:p w:rsidR="00B42353" w:rsidRPr="00872157" w:rsidRDefault="00B42353" w:rsidP="00872157">
            <w:pPr>
              <w:spacing w:after="0" w:line="240" w:lineRule="auto"/>
              <w:jc w:val="center"/>
              <w:rPr>
                <w:rFonts w:ascii="Times New Roman" w:hAnsi="Times New Roman"/>
                <w:sz w:val="12"/>
                <w:szCs w:val="12"/>
              </w:rPr>
            </w:pPr>
            <w:r w:rsidRPr="00872157">
              <w:rPr>
                <w:rFonts w:ascii="Times New Roman" w:hAnsi="Times New Roman"/>
                <w:sz w:val="12"/>
                <w:szCs w:val="12"/>
              </w:rPr>
              <w:t>117 078 077,6</w:t>
            </w:r>
          </w:p>
        </w:tc>
      </w:tr>
      <w:tr w:rsidR="00872157" w:rsidRPr="00B42353" w:rsidTr="00872157">
        <w:trPr>
          <w:trHeight w:val="20"/>
        </w:trPr>
        <w:tc>
          <w:tcPr>
            <w:tcW w:w="959" w:type="dxa"/>
            <w:vMerge/>
            <w:tcBorders>
              <w:top w:val="single" w:sz="4" w:space="0" w:color="auto"/>
              <w:left w:val="single" w:sz="4" w:space="0" w:color="auto"/>
              <w:bottom w:val="nil"/>
              <w:right w:val="single" w:sz="4" w:space="0" w:color="auto"/>
            </w:tcBorders>
            <w:vAlign w:val="center"/>
          </w:tcPr>
          <w:p w:rsidR="00B42353" w:rsidRPr="00B42353" w:rsidRDefault="00B42353" w:rsidP="00872157">
            <w:pPr>
              <w:spacing w:after="0" w:line="240" w:lineRule="auto"/>
              <w:jc w:val="center"/>
              <w:rPr>
                <w:rFonts w:ascii="Times New Roman" w:hAnsi="Times New Roman"/>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42353" w:rsidRPr="00B42353" w:rsidRDefault="00B42353" w:rsidP="00B42353">
            <w:pPr>
              <w:spacing w:after="0" w:line="240" w:lineRule="auto"/>
              <w:rPr>
                <w:rFonts w:ascii="Times New Roman" w:hAnsi="Times New Roman"/>
                <w:sz w:val="14"/>
                <w:szCs w:val="14"/>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B42353" w:rsidRPr="00B42353" w:rsidRDefault="00B42353" w:rsidP="00B42353">
            <w:pPr>
              <w:spacing w:after="0" w:line="240" w:lineRule="auto"/>
              <w:rPr>
                <w:rFonts w:ascii="Times New Roman" w:hAnsi="Times New Roman"/>
                <w:color w:val="FF0000"/>
                <w:sz w:val="14"/>
                <w:szCs w:val="14"/>
              </w:rPr>
            </w:pP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X</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х</w:t>
            </w:r>
          </w:p>
        </w:tc>
        <w:tc>
          <w:tcPr>
            <w:tcW w:w="426" w:type="dxa"/>
            <w:tcBorders>
              <w:top w:val="single" w:sz="4" w:space="0" w:color="auto"/>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х</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B42353" w:rsidRPr="00872157" w:rsidRDefault="00B42353" w:rsidP="00B42353">
            <w:pPr>
              <w:spacing w:after="0" w:line="240" w:lineRule="auto"/>
              <w:jc w:val="right"/>
              <w:rPr>
                <w:rFonts w:ascii="Times New Roman" w:hAnsi="Times New Roman"/>
                <w:sz w:val="12"/>
                <w:szCs w:val="12"/>
                <w:highlight w:val="yellow"/>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B42353" w:rsidRPr="00872157" w:rsidRDefault="00B42353" w:rsidP="00872157">
            <w:pPr>
              <w:spacing w:after="0" w:line="240" w:lineRule="auto"/>
              <w:jc w:val="center"/>
              <w:rPr>
                <w:rFonts w:ascii="Times New Roman" w:hAnsi="Times New Roman"/>
                <w:sz w:val="12"/>
                <w:szCs w:val="12"/>
                <w:highlight w:val="yellow"/>
              </w:rPr>
            </w:pP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B42353" w:rsidRPr="00872157" w:rsidRDefault="00B42353" w:rsidP="00872157">
            <w:pPr>
              <w:spacing w:after="0" w:line="240" w:lineRule="auto"/>
              <w:jc w:val="center"/>
              <w:rPr>
                <w:rFonts w:ascii="Times New Roman" w:hAnsi="Times New Roman"/>
                <w:sz w:val="12"/>
                <w:szCs w:val="12"/>
                <w:highlight w:val="yellow"/>
              </w:rPr>
            </w:pPr>
          </w:p>
        </w:tc>
        <w:tc>
          <w:tcPr>
            <w:tcW w:w="957" w:type="dxa"/>
            <w:tcBorders>
              <w:top w:val="single" w:sz="4" w:space="0" w:color="auto"/>
              <w:left w:val="nil"/>
              <w:bottom w:val="single" w:sz="4" w:space="0" w:color="auto"/>
              <w:right w:val="single" w:sz="4" w:space="0" w:color="auto"/>
            </w:tcBorders>
            <w:shd w:val="clear" w:color="000000" w:fill="FFFFFF"/>
            <w:noWrap/>
            <w:vAlign w:val="center"/>
          </w:tcPr>
          <w:p w:rsidR="00B42353" w:rsidRPr="00872157" w:rsidRDefault="00B42353" w:rsidP="00872157">
            <w:pPr>
              <w:spacing w:after="0" w:line="240" w:lineRule="auto"/>
              <w:jc w:val="center"/>
              <w:rPr>
                <w:rFonts w:ascii="Times New Roman" w:hAnsi="Times New Roman"/>
                <w:sz w:val="12"/>
                <w:szCs w:val="12"/>
                <w:highlight w:val="yellow"/>
              </w:rPr>
            </w:pPr>
          </w:p>
        </w:tc>
      </w:tr>
      <w:tr w:rsidR="00872157" w:rsidRPr="00B42353" w:rsidTr="00872157">
        <w:trPr>
          <w:trHeight w:val="20"/>
        </w:trPr>
        <w:tc>
          <w:tcPr>
            <w:tcW w:w="9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B42353" w:rsidRPr="00B42353" w:rsidRDefault="00B42353" w:rsidP="00872157">
            <w:pPr>
              <w:spacing w:after="0" w:line="240" w:lineRule="auto"/>
              <w:jc w:val="center"/>
              <w:rPr>
                <w:rFonts w:ascii="Times New Roman" w:hAnsi="Times New Roman"/>
                <w:sz w:val="14"/>
                <w:szCs w:val="14"/>
              </w:rPr>
            </w:pPr>
            <w:r w:rsidRPr="00B42353">
              <w:rPr>
                <w:rFonts w:ascii="Times New Roman" w:hAnsi="Times New Roman"/>
                <w:sz w:val="14"/>
                <w:szCs w:val="14"/>
              </w:rPr>
              <w:t>Подпрограмма 3</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42353" w:rsidRPr="00B42353" w:rsidRDefault="00B42353" w:rsidP="00B42353">
            <w:pPr>
              <w:spacing w:after="0" w:line="240" w:lineRule="auto"/>
              <w:rPr>
                <w:rFonts w:ascii="Times New Roman" w:hAnsi="Times New Roman"/>
                <w:sz w:val="14"/>
                <w:szCs w:val="14"/>
              </w:rPr>
            </w:pPr>
            <w:r w:rsidRPr="00B42353">
              <w:rPr>
                <w:rFonts w:ascii="Times New Roman" w:hAnsi="Times New Roman"/>
                <w:sz w:val="14"/>
                <w:szCs w:val="14"/>
              </w:rPr>
              <w:t>Обеспечение социальной поддержки граждан на оплату жилого помещения и коммунальных услуг</w:t>
            </w:r>
          </w:p>
        </w:tc>
        <w:tc>
          <w:tcPr>
            <w:tcW w:w="1134" w:type="dxa"/>
            <w:tcBorders>
              <w:top w:val="nil"/>
              <w:left w:val="nil"/>
              <w:bottom w:val="single" w:sz="4" w:space="0" w:color="auto"/>
              <w:right w:val="single" w:sz="4" w:space="0" w:color="auto"/>
            </w:tcBorders>
            <w:shd w:val="clear" w:color="000000" w:fill="FFFFFF"/>
            <w:vAlign w:val="center"/>
          </w:tcPr>
          <w:p w:rsidR="00B42353" w:rsidRPr="00B42353" w:rsidRDefault="00B42353" w:rsidP="00B42353">
            <w:pPr>
              <w:spacing w:after="0" w:line="240" w:lineRule="auto"/>
              <w:rPr>
                <w:rFonts w:ascii="Times New Roman" w:hAnsi="Times New Roman"/>
                <w:sz w:val="14"/>
                <w:szCs w:val="14"/>
              </w:rPr>
            </w:pPr>
            <w:r w:rsidRPr="00B42353">
              <w:rPr>
                <w:rFonts w:ascii="Times New Roman" w:hAnsi="Times New Roman"/>
                <w:sz w:val="14"/>
                <w:szCs w:val="14"/>
              </w:rPr>
              <w:t>всего расходные</w:t>
            </w:r>
            <w:r w:rsidRPr="00B42353">
              <w:rPr>
                <w:rFonts w:ascii="Times New Roman" w:hAnsi="Times New Roman"/>
                <w:sz w:val="14"/>
                <w:szCs w:val="14"/>
              </w:rPr>
              <w:br w:type="page"/>
              <w:t>обязательства по подпрограмме</w:t>
            </w:r>
          </w:p>
        </w:tc>
        <w:tc>
          <w:tcPr>
            <w:tcW w:w="850" w:type="dxa"/>
            <w:tcBorders>
              <w:top w:val="nil"/>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х</w:t>
            </w:r>
          </w:p>
        </w:tc>
        <w:tc>
          <w:tcPr>
            <w:tcW w:w="567" w:type="dxa"/>
            <w:tcBorders>
              <w:top w:val="nil"/>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X</w:t>
            </w:r>
          </w:p>
        </w:tc>
        <w:tc>
          <w:tcPr>
            <w:tcW w:w="567" w:type="dxa"/>
            <w:tcBorders>
              <w:top w:val="nil"/>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X</w:t>
            </w:r>
          </w:p>
        </w:tc>
        <w:tc>
          <w:tcPr>
            <w:tcW w:w="426" w:type="dxa"/>
            <w:tcBorders>
              <w:top w:val="nil"/>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X</w:t>
            </w:r>
          </w:p>
        </w:tc>
        <w:tc>
          <w:tcPr>
            <w:tcW w:w="992" w:type="dxa"/>
            <w:tcBorders>
              <w:top w:val="nil"/>
              <w:left w:val="nil"/>
              <w:bottom w:val="single" w:sz="4" w:space="0" w:color="auto"/>
              <w:right w:val="single" w:sz="4" w:space="0" w:color="auto"/>
            </w:tcBorders>
            <w:shd w:val="clear" w:color="000000" w:fill="FFFFFF"/>
            <w:noWrap/>
            <w:vAlign w:val="center"/>
          </w:tcPr>
          <w:p w:rsidR="00B42353" w:rsidRPr="00872157" w:rsidRDefault="00B42353" w:rsidP="00B42353">
            <w:pPr>
              <w:spacing w:after="0" w:line="240" w:lineRule="auto"/>
              <w:jc w:val="right"/>
              <w:rPr>
                <w:rFonts w:ascii="Times New Roman" w:hAnsi="Times New Roman"/>
                <w:sz w:val="12"/>
                <w:szCs w:val="12"/>
              </w:rPr>
            </w:pPr>
            <w:r w:rsidRPr="00872157">
              <w:rPr>
                <w:rFonts w:ascii="Times New Roman" w:hAnsi="Times New Roman"/>
                <w:sz w:val="12"/>
                <w:szCs w:val="12"/>
              </w:rPr>
              <w:t>197 078 800,0</w:t>
            </w:r>
          </w:p>
        </w:tc>
        <w:tc>
          <w:tcPr>
            <w:tcW w:w="1134" w:type="dxa"/>
            <w:tcBorders>
              <w:top w:val="nil"/>
              <w:left w:val="nil"/>
              <w:bottom w:val="single" w:sz="4" w:space="0" w:color="auto"/>
              <w:right w:val="single" w:sz="4" w:space="0" w:color="auto"/>
            </w:tcBorders>
            <w:shd w:val="clear" w:color="000000" w:fill="FFFFFF"/>
            <w:noWrap/>
            <w:vAlign w:val="center"/>
          </w:tcPr>
          <w:p w:rsidR="00B42353" w:rsidRPr="00872157" w:rsidRDefault="00B42353" w:rsidP="00872157">
            <w:pPr>
              <w:spacing w:after="0" w:line="240" w:lineRule="auto"/>
              <w:jc w:val="center"/>
              <w:rPr>
                <w:rFonts w:ascii="Times New Roman" w:hAnsi="Times New Roman"/>
                <w:sz w:val="12"/>
                <w:szCs w:val="12"/>
              </w:rPr>
            </w:pPr>
            <w:r w:rsidRPr="00872157">
              <w:rPr>
                <w:rFonts w:ascii="Times New Roman" w:hAnsi="Times New Roman"/>
                <w:sz w:val="12"/>
                <w:szCs w:val="12"/>
              </w:rPr>
              <w:t>221 889 500,0</w:t>
            </w:r>
          </w:p>
        </w:tc>
        <w:tc>
          <w:tcPr>
            <w:tcW w:w="850" w:type="dxa"/>
            <w:tcBorders>
              <w:top w:val="nil"/>
              <w:left w:val="nil"/>
              <w:bottom w:val="single" w:sz="4" w:space="0" w:color="auto"/>
              <w:right w:val="single" w:sz="4" w:space="0" w:color="auto"/>
            </w:tcBorders>
            <w:shd w:val="clear" w:color="000000" w:fill="FFFFFF"/>
            <w:noWrap/>
            <w:vAlign w:val="center"/>
          </w:tcPr>
          <w:p w:rsidR="00B42353" w:rsidRPr="00872157" w:rsidRDefault="00B42353" w:rsidP="00872157">
            <w:pPr>
              <w:spacing w:after="0" w:line="240" w:lineRule="auto"/>
              <w:jc w:val="center"/>
              <w:rPr>
                <w:rFonts w:ascii="Times New Roman" w:hAnsi="Times New Roman"/>
                <w:sz w:val="12"/>
                <w:szCs w:val="12"/>
              </w:rPr>
            </w:pPr>
            <w:r w:rsidRPr="00872157">
              <w:rPr>
                <w:rFonts w:ascii="Times New Roman" w:hAnsi="Times New Roman"/>
                <w:sz w:val="12"/>
                <w:szCs w:val="12"/>
              </w:rPr>
              <w:t>222 119 200,0</w:t>
            </w:r>
          </w:p>
        </w:tc>
        <w:tc>
          <w:tcPr>
            <w:tcW w:w="957" w:type="dxa"/>
            <w:tcBorders>
              <w:top w:val="nil"/>
              <w:left w:val="nil"/>
              <w:bottom w:val="single" w:sz="4" w:space="0" w:color="auto"/>
              <w:right w:val="single" w:sz="4" w:space="0" w:color="auto"/>
            </w:tcBorders>
            <w:shd w:val="clear" w:color="000000" w:fill="FFFFFF"/>
            <w:noWrap/>
            <w:vAlign w:val="center"/>
          </w:tcPr>
          <w:p w:rsidR="00B42353" w:rsidRPr="00872157" w:rsidRDefault="00B42353" w:rsidP="00872157">
            <w:pPr>
              <w:spacing w:after="0" w:line="240" w:lineRule="auto"/>
              <w:jc w:val="center"/>
              <w:rPr>
                <w:rFonts w:ascii="Times New Roman" w:hAnsi="Times New Roman"/>
                <w:sz w:val="12"/>
                <w:szCs w:val="12"/>
              </w:rPr>
            </w:pPr>
            <w:r w:rsidRPr="00872157">
              <w:rPr>
                <w:rFonts w:ascii="Times New Roman" w:hAnsi="Times New Roman"/>
                <w:sz w:val="12"/>
                <w:szCs w:val="12"/>
              </w:rPr>
              <w:t>641 087 500,0</w:t>
            </w:r>
          </w:p>
        </w:tc>
      </w:tr>
      <w:tr w:rsidR="00872157" w:rsidRPr="00B42353" w:rsidTr="00872157">
        <w:trPr>
          <w:trHeight w:val="20"/>
        </w:trPr>
        <w:tc>
          <w:tcPr>
            <w:tcW w:w="959" w:type="dxa"/>
            <w:vMerge/>
            <w:tcBorders>
              <w:top w:val="single" w:sz="4" w:space="0" w:color="auto"/>
              <w:left w:val="single" w:sz="4" w:space="0" w:color="auto"/>
              <w:bottom w:val="single" w:sz="4" w:space="0" w:color="000000"/>
              <w:right w:val="single" w:sz="4" w:space="0" w:color="auto"/>
            </w:tcBorders>
            <w:vAlign w:val="center"/>
          </w:tcPr>
          <w:p w:rsidR="00B42353" w:rsidRPr="00B42353" w:rsidRDefault="00B42353" w:rsidP="00872157">
            <w:pPr>
              <w:spacing w:after="0" w:line="240" w:lineRule="auto"/>
              <w:jc w:val="center"/>
              <w:rPr>
                <w:rFonts w:ascii="Times New Roman" w:hAnsi="Times New Roman"/>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42353" w:rsidRPr="00B42353" w:rsidRDefault="00B42353" w:rsidP="00B42353">
            <w:pPr>
              <w:spacing w:after="0" w:line="240" w:lineRule="auto"/>
              <w:rPr>
                <w:rFonts w:ascii="Times New Roman" w:hAnsi="Times New Roman"/>
                <w:sz w:val="14"/>
                <w:szCs w:val="14"/>
              </w:rPr>
            </w:pPr>
          </w:p>
        </w:tc>
        <w:tc>
          <w:tcPr>
            <w:tcW w:w="1134" w:type="dxa"/>
            <w:tcBorders>
              <w:top w:val="nil"/>
              <w:left w:val="nil"/>
              <w:bottom w:val="single" w:sz="4" w:space="0" w:color="auto"/>
              <w:right w:val="single" w:sz="4" w:space="0" w:color="auto"/>
            </w:tcBorders>
            <w:shd w:val="clear" w:color="000000" w:fill="FFFFFF"/>
            <w:vAlign w:val="center"/>
          </w:tcPr>
          <w:p w:rsidR="00B42353" w:rsidRPr="00B42353" w:rsidRDefault="00B42353" w:rsidP="00B42353">
            <w:pPr>
              <w:spacing w:after="0" w:line="240" w:lineRule="auto"/>
              <w:rPr>
                <w:rFonts w:ascii="Times New Roman" w:hAnsi="Times New Roman"/>
                <w:sz w:val="14"/>
                <w:szCs w:val="14"/>
              </w:rPr>
            </w:pPr>
            <w:r w:rsidRPr="00B42353">
              <w:rPr>
                <w:rFonts w:ascii="Times New Roman" w:hAnsi="Times New Roman"/>
                <w:sz w:val="14"/>
                <w:szCs w:val="14"/>
              </w:rPr>
              <w:t>в том числе по ГРБС</w:t>
            </w:r>
          </w:p>
        </w:tc>
        <w:tc>
          <w:tcPr>
            <w:tcW w:w="850" w:type="dxa"/>
            <w:tcBorders>
              <w:top w:val="nil"/>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УСЗН </w:t>
            </w:r>
          </w:p>
        </w:tc>
        <w:tc>
          <w:tcPr>
            <w:tcW w:w="567" w:type="dxa"/>
            <w:tcBorders>
              <w:top w:val="nil"/>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 </w:t>
            </w:r>
          </w:p>
        </w:tc>
        <w:tc>
          <w:tcPr>
            <w:tcW w:w="567" w:type="dxa"/>
            <w:tcBorders>
              <w:top w:val="nil"/>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 </w:t>
            </w:r>
          </w:p>
        </w:tc>
        <w:tc>
          <w:tcPr>
            <w:tcW w:w="426" w:type="dxa"/>
            <w:tcBorders>
              <w:top w:val="nil"/>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 </w:t>
            </w:r>
          </w:p>
        </w:tc>
        <w:tc>
          <w:tcPr>
            <w:tcW w:w="992" w:type="dxa"/>
            <w:tcBorders>
              <w:top w:val="nil"/>
              <w:left w:val="nil"/>
              <w:bottom w:val="single" w:sz="4" w:space="0" w:color="auto"/>
              <w:right w:val="single" w:sz="4" w:space="0" w:color="auto"/>
            </w:tcBorders>
            <w:shd w:val="clear" w:color="000000" w:fill="FFFFFF"/>
            <w:noWrap/>
          </w:tcPr>
          <w:p w:rsidR="00B42353" w:rsidRPr="00872157" w:rsidRDefault="00B42353" w:rsidP="00B42353">
            <w:pPr>
              <w:spacing w:after="0" w:line="240" w:lineRule="auto"/>
              <w:rPr>
                <w:rFonts w:ascii="Times New Roman" w:hAnsi="Times New Roman"/>
                <w:sz w:val="12"/>
                <w:szCs w:val="12"/>
              </w:rPr>
            </w:pPr>
            <w:r w:rsidRPr="00872157">
              <w:rPr>
                <w:rFonts w:ascii="Times New Roman" w:hAnsi="Times New Roman"/>
                <w:sz w:val="12"/>
                <w:szCs w:val="12"/>
              </w:rPr>
              <w:t>197 078 800,0</w:t>
            </w:r>
          </w:p>
        </w:tc>
        <w:tc>
          <w:tcPr>
            <w:tcW w:w="1134" w:type="dxa"/>
            <w:tcBorders>
              <w:top w:val="nil"/>
              <w:left w:val="nil"/>
              <w:bottom w:val="single" w:sz="4" w:space="0" w:color="auto"/>
              <w:right w:val="single" w:sz="4" w:space="0" w:color="auto"/>
            </w:tcBorders>
            <w:shd w:val="clear" w:color="000000" w:fill="FFFFFF"/>
            <w:noWrap/>
          </w:tcPr>
          <w:p w:rsidR="00B42353" w:rsidRPr="00872157" w:rsidRDefault="00B42353" w:rsidP="00872157">
            <w:pPr>
              <w:spacing w:after="0" w:line="240" w:lineRule="auto"/>
              <w:jc w:val="center"/>
              <w:rPr>
                <w:rFonts w:ascii="Times New Roman" w:hAnsi="Times New Roman"/>
                <w:sz w:val="12"/>
                <w:szCs w:val="12"/>
              </w:rPr>
            </w:pPr>
            <w:r w:rsidRPr="00872157">
              <w:rPr>
                <w:rFonts w:ascii="Times New Roman" w:hAnsi="Times New Roman"/>
                <w:sz w:val="12"/>
                <w:szCs w:val="12"/>
              </w:rPr>
              <w:t>221 889 500,0</w:t>
            </w:r>
          </w:p>
        </w:tc>
        <w:tc>
          <w:tcPr>
            <w:tcW w:w="850" w:type="dxa"/>
            <w:tcBorders>
              <w:top w:val="nil"/>
              <w:left w:val="nil"/>
              <w:bottom w:val="single" w:sz="4" w:space="0" w:color="auto"/>
              <w:right w:val="single" w:sz="4" w:space="0" w:color="auto"/>
            </w:tcBorders>
            <w:shd w:val="clear" w:color="000000" w:fill="FFFFFF"/>
            <w:noWrap/>
          </w:tcPr>
          <w:p w:rsidR="00B42353" w:rsidRPr="00872157" w:rsidRDefault="00B42353" w:rsidP="00872157">
            <w:pPr>
              <w:spacing w:after="0" w:line="240" w:lineRule="auto"/>
              <w:jc w:val="center"/>
              <w:rPr>
                <w:rFonts w:ascii="Times New Roman" w:hAnsi="Times New Roman"/>
                <w:sz w:val="12"/>
                <w:szCs w:val="12"/>
              </w:rPr>
            </w:pPr>
            <w:r w:rsidRPr="00872157">
              <w:rPr>
                <w:rFonts w:ascii="Times New Roman" w:hAnsi="Times New Roman"/>
                <w:sz w:val="12"/>
                <w:szCs w:val="12"/>
              </w:rPr>
              <w:t>222 119 200,0</w:t>
            </w:r>
          </w:p>
        </w:tc>
        <w:tc>
          <w:tcPr>
            <w:tcW w:w="957" w:type="dxa"/>
            <w:tcBorders>
              <w:top w:val="nil"/>
              <w:left w:val="nil"/>
              <w:bottom w:val="single" w:sz="4" w:space="0" w:color="auto"/>
              <w:right w:val="single" w:sz="4" w:space="0" w:color="auto"/>
            </w:tcBorders>
            <w:shd w:val="clear" w:color="000000" w:fill="FFFFFF"/>
            <w:noWrap/>
          </w:tcPr>
          <w:p w:rsidR="00B42353" w:rsidRPr="00872157" w:rsidRDefault="00B42353" w:rsidP="00872157">
            <w:pPr>
              <w:spacing w:after="0" w:line="240" w:lineRule="auto"/>
              <w:jc w:val="center"/>
              <w:rPr>
                <w:rFonts w:ascii="Times New Roman" w:hAnsi="Times New Roman"/>
                <w:sz w:val="12"/>
                <w:szCs w:val="12"/>
              </w:rPr>
            </w:pPr>
            <w:r w:rsidRPr="00872157">
              <w:rPr>
                <w:rFonts w:ascii="Times New Roman" w:hAnsi="Times New Roman"/>
                <w:sz w:val="12"/>
                <w:szCs w:val="12"/>
              </w:rPr>
              <w:t>641 087 500,0</w:t>
            </w:r>
          </w:p>
        </w:tc>
      </w:tr>
      <w:tr w:rsidR="00872157" w:rsidRPr="00B42353" w:rsidTr="00872157">
        <w:trPr>
          <w:trHeight w:val="20"/>
        </w:trPr>
        <w:tc>
          <w:tcPr>
            <w:tcW w:w="959" w:type="dxa"/>
            <w:vMerge/>
            <w:tcBorders>
              <w:top w:val="single" w:sz="4" w:space="0" w:color="auto"/>
              <w:left w:val="single" w:sz="4" w:space="0" w:color="auto"/>
              <w:bottom w:val="single" w:sz="4" w:space="0" w:color="000000"/>
              <w:right w:val="single" w:sz="4" w:space="0" w:color="auto"/>
            </w:tcBorders>
            <w:vAlign w:val="center"/>
          </w:tcPr>
          <w:p w:rsidR="00B42353" w:rsidRPr="00B42353" w:rsidRDefault="00B42353" w:rsidP="00872157">
            <w:pPr>
              <w:spacing w:after="0" w:line="240" w:lineRule="auto"/>
              <w:jc w:val="center"/>
              <w:rPr>
                <w:rFonts w:ascii="Times New Roman" w:hAnsi="Times New Roman"/>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42353" w:rsidRPr="00B42353" w:rsidRDefault="00B42353" w:rsidP="00B42353">
            <w:pPr>
              <w:spacing w:after="0" w:line="240" w:lineRule="auto"/>
              <w:rPr>
                <w:rFonts w:ascii="Times New Roman" w:hAnsi="Times New Roman"/>
                <w:sz w:val="14"/>
                <w:szCs w:val="14"/>
              </w:rPr>
            </w:pPr>
          </w:p>
        </w:tc>
        <w:tc>
          <w:tcPr>
            <w:tcW w:w="1134" w:type="dxa"/>
            <w:tcBorders>
              <w:top w:val="nil"/>
              <w:left w:val="nil"/>
              <w:bottom w:val="single" w:sz="4" w:space="0" w:color="auto"/>
              <w:right w:val="single" w:sz="4" w:space="0" w:color="auto"/>
            </w:tcBorders>
            <w:shd w:val="clear" w:color="000000" w:fill="FFFFFF"/>
            <w:vAlign w:val="center"/>
          </w:tcPr>
          <w:p w:rsidR="00B42353" w:rsidRPr="00B42353" w:rsidRDefault="00B42353" w:rsidP="00B42353">
            <w:pPr>
              <w:spacing w:after="0" w:line="240" w:lineRule="auto"/>
              <w:rPr>
                <w:rFonts w:ascii="Times New Roman" w:hAnsi="Times New Roman"/>
                <w:color w:val="FF0000"/>
                <w:sz w:val="14"/>
                <w:szCs w:val="14"/>
              </w:rPr>
            </w:pPr>
          </w:p>
        </w:tc>
        <w:tc>
          <w:tcPr>
            <w:tcW w:w="850" w:type="dxa"/>
            <w:tcBorders>
              <w:top w:val="nil"/>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p>
        </w:tc>
        <w:tc>
          <w:tcPr>
            <w:tcW w:w="567" w:type="dxa"/>
            <w:tcBorders>
              <w:top w:val="nil"/>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X</w:t>
            </w:r>
          </w:p>
        </w:tc>
        <w:tc>
          <w:tcPr>
            <w:tcW w:w="567" w:type="dxa"/>
            <w:tcBorders>
              <w:top w:val="nil"/>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х</w:t>
            </w:r>
          </w:p>
        </w:tc>
        <w:tc>
          <w:tcPr>
            <w:tcW w:w="426" w:type="dxa"/>
            <w:tcBorders>
              <w:top w:val="nil"/>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х</w:t>
            </w:r>
          </w:p>
        </w:tc>
        <w:tc>
          <w:tcPr>
            <w:tcW w:w="992" w:type="dxa"/>
            <w:tcBorders>
              <w:top w:val="nil"/>
              <w:left w:val="nil"/>
              <w:bottom w:val="single" w:sz="4" w:space="0" w:color="auto"/>
              <w:right w:val="single" w:sz="4" w:space="0" w:color="auto"/>
            </w:tcBorders>
            <w:shd w:val="clear" w:color="000000" w:fill="FFFFFF"/>
            <w:noWrap/>
            <w:vAlign w:val="center"/>
          </w:tcPr>
          <w:p w:rsidR="00B42353" w:rsidRPr="00872157" w:rsidRDefault="00B42353" w:rsidP="00B42353">
            <w:pPr>
              <w:spacing w:after="0" w:line="240" w:lineRule="auto"/>
              <w:jc w:val="right"/>
              <w:rPr>
                <w:rFonts w:ascii="Times New Roman" w:hAnsi="Times New Roman"/>
                <w:sz w:val="12"/>
                <w:szCs w:val="12"/>
              </w:rPr>
            </w:pPr>
          </w:p>
        </w:tc>
        <w:tc>
          <w:tcPr>
            <w:tcW w:w="1134" w:type="dxa"/>
            <w:tcBorders>
              <w:top w:val="nil"/>
              <w:left w:val="nil"/>
              <w:bottom w:val="single" w:sz="4" w:space="0" w:color="auto"/>
              <w:right w:val="single" w:sz="4" w:space="0" w:color="auto"/>
            </w:tcBorders>
            <w:shd w:val="clear" w:color="000000" w:fill="FFFFFF"/>
            <w:noWrap/>
            <w:vAlign w:val="center"/>
          </w:tcPr>
          <w:p w:rsidR="00B42353" w:rsidRPr="00872157" w:rsidRDefault="00B42353" w:rsidP="00872157">
            <w:pPr>
              <w:spacing w:after="0" w:line="240" w:lineRule="auto"/>
              <w:jc w:val="center"/>
              <w:rPr>
                <w:rFonts w:ascii="Times New Roman" w:hAnsi="Times New Roman"/>
                <w:sz w:val="12"/>
                <w:szCs w:val="12"/>
              </w:rPr>
            </w:pPr>
          </w:p>
        </w:tc>
        <w:tc>
          <w:tcPr>
            <w:tcW w:w="850" w:type="dxa"/>
            <w:tcBorders>
              <w:top w:val="nil"/>
              <w:left w:val="nil"/>
              <w:bottom w:val="single" w:sz="4" w:space="0" w:color="auto"/>
              <w:right w:val="single" w:sz="4" w:space="0" w:color="auto"/>
            </w:tcBorders>
            <w:shd w:val="clear" w:color="000000" w:fill="FFFFFF"/>
            <w:noWrap/>
            <w:vAlign w:val="center"/>
          </w:tcPr>
          <w:p w:rsidR="00B42353" w:rsidRPr="00872157" w:rsidRDefault="00B42353" w:rsidP="00872157">
            <w:pPr>
              <w:spacing w:after="0" w:line="240" w:lineRule="auto"/>
              <w:jc w:val="center"/>
              <w:rPr>
                <w:rFonts w:ascii="Times New Roman" w:hAnsi="Times New Roman"/>
                <w:sz w:val="12"/>
                <w:szCs w:val="12"/>
              </w:rPr>
            </w:pPr>
          </w:p>
        </w:tc>
        <w:tc>
          <w:tcPr>
            <w:tcW w:w="957" w:type="dxa"/>
            <w:tcBorders>
              <w:top w:val="nil"/>
              <w:left w:val="nil"/>
              <w:bottom w:val="single" w:sz="4" w:space="0" w:color="auto"/>
              <w:right w:val="single" w:sz="4" w:space="0" w:color="auto"/>
            </w:tcBorders>
            <w:shd w:val="clear" w:color="000000" w:fill="FFFFFF"/>
            <w:noWrap/>
            <w:vAlign w:val="center"/>
          </w:tcPr>
          <w:p w:rsidR="00B42353" w:rsidRPr="00872157" w:rsidRDefault="00B42353" w:rsidP="00872157">
            <w:pPr>
              <w:spacing w:after="0" w:line="240" w:lineRule="auto"/>
              <w:jc w:val="center"/>
              <w:rPr>
                <w:rFonts w:ascii="Times New Roman" w:hAnsi="Times New Roman"/>
                <w:sz w:val="12"/>
                <w:szCs w:val="12"/>
              </w:rPr>
            </w:pPr>
          </w:p>
        </w:tc>
      </w:tr>
      <w:tr w:rsidR="00872157" w:rsidRPr="00B42353" w:rsidTr="00872157">
        <w:trPr>
          <w:trHeight w:val="20"/>
        </w:trPr>
        <w:tc>
          <w:tcPr>
            <w:tcW w:w="959" w:type="dxa"/>
            <w:vMerge w:val="restart"/>
            <w:tcBorders>
              <w:top w:val="single" w:sz="4" w:space="0" w:color="auto"/>
              <w:left w:val="single" w:sz="4" w:space="0" w:color="auto"/>
              <w:bottom w:val="nil"/>
              <w:right w:val="single" w:sz="4" w:space="0" w:color="auto"/>
            </w:tcBorders>
            <w:shd w:val="clear" w:color="000000" w:fill="FFFFFF"/>
            <w:vAlign w:val="center"/>
          </w:tcPr>
          <w:p w:rsidR="00B42353" w:rsidRPr="00B42353" w:rsidRDefault="00B42353" w:rsidP="00872157">
            <w:pPr>
              <w:spacing w:after="0" w:line="240" w:lineRule="auto"/>
              <w:jc w:val="center"/>
              <w:rPr>
                <w:rFonts w:ascii="Times New Roman" w:hAnsi="Times New Roman"/>
                <w:sz w:val="14"/>
                <w:szCs w:val="14"/>
              </w:rPr>
            </w:pPr>
            <w:r w:rsidRPr="00B42353">
              <w:rPr>
                <w:rFonts w:ascii="Times New Roman" w:hAnsi="Times New Roman"/>
                <w:sz w:val="14"/>
                <w:szCs w:val="14"/>
              </w:rPr>
              <w:t>Подпрограмма 4</w:t>
            </w:r>
          </w:p>
        </w:tc>
        <w:tc>
          <w:tcPr>
            <w:tcW w:w="1134" w:type="dxa"/>
            <w:vMerge w:val="restart"/>
            <w:tcBorders>
              <w:top w:val="single" w:sz="4" w:space="0" w:color="auto"/>
              <w:left w:val="single" w:sz="4" w:space="0" w:color="auto"/>
              <w:bottom w:val="nil"/>
              <w:right w:val="single" w:sz="4" w:space="0" w:color="auto"/>
            </w:tcBorders>
            <w:shd w:val="clear" w:color="000000" w:fill="FFFFFF"/>
            <w:vAlign w:val="center"/>
          </w:tcPr>
          <w:p w:rsidR="00B42353" w:rsidRPr="00B42353" w:rsidRDefault="00B42353" w:rsidP="00B42353">
            <w:pPr>
              <w:spacing w:after="0" w:line="240" w:lineRule="auto"/>
              <w:rPr>
                <w:rFonts w:ascii="Times New Roman" w:hAnsi="Times New Roman"/>
                <w:sz w:val="14"/>
                <w:szCs w:val="14"/>
              </w:rPr>
            </w:pPr>
            <w:r w:rsidRPr="00B42353">
              <w:rPr>
                <w:rFonts w:ascii="Times New Roman" w:hAnsi="Times New Roman"/>
                <w:sz w:val="14"/>
                <w:szCs w:val="14"/>
              </w:rPr>
              <w:t>Повышение качества и доступности социальных услуг населению</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42353" w:rsidRPr="00B42353" w:rsidRDefault="00B42353" w:rsidP="00B42353">
            <w:pPr>
              <w:spacing w:after="0" w:line="240" w:lineRule="auto"/>
              <w:rPr>
                <w:rFonts w:ascii="Times New Roman" w:hAnsi="Times New Roman"/>
                <w:color w:val="000000"/>
                <w:sz w:val="14"/>
                <w:szCs w:val="14"/>
              </w:rPr>
            </w:pPr>
            <w:r w:rsidRPr="00B42353">
              <w:rPr>
                <w:rFonts w:ascii="Times New Roman" w:hAnsi="Times New Roman"/>
                <w:sz w:val="14"/>
                <w:szCs w:val="14"/>
              </w:rPr>
              <w:t>всего расходные</w:t>
            </w:r>
            <w:r w:rsidRPr="00B42353">
              <w:rPr>
                <w:rFonts w:ascii="Times New Roman" w:hAnsi="Times New Roman"/>
                <w:sz w:val="14"/>
                <w:szCs w:val="14"/>
              </w:rPr>
              <w:br w:type="page"/>
              <w:t>обязательства по подпрограмме</w:t>
            </w:r>
          </w:p>
          <w:p w:rsidR="00B42353" w:rsidRPr="00B42353" w:rsidRDefault="00B42353" w:rsidP="00B42353">
            <w:pPr>
              <w:spacing w:after="0" w:line="240" w:lineRule="auto"/>
              <w:rPr>
                <w:rFonts w:ascii="Times New Roman" w:hAnsi="Times New Roman"/>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X</w:t>
            </w:r>
          </w:p>
        </w:tc>
        <w:tc>
          <w:tcPr>
            <w:tcW w:w="567" w:type="dxa"/>
            <w:tcBorders>
              <w:top w:val="nil"/>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X</w:t>
            </w:r>
          </w:p>
        </w:tc>
        <w:tc>
          <w:tcPr>
            <w:tcW w:w="426" w:type="dxa"/>
            <w:tcBorders>
              <w:top w:val="nil"/>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X</w:t>
            </w:r>
          </w:p>
        </w:tc>
        <w:tc>
          <w:tcPr>
            <w:tcW w:w="992" w:type="dxa"/>
            <w:tcBorders>
              <w:top w:val="nil"/>
              <w:left w:val="nil"/>
              <w:bottom w:val="single" w:sz="4" w:space="0" w:color="auto"/>
              <w:right w:val="single" w:sz="4" w:space="0" w:color="auto"/>
            </w:tcBorders>
            <w:shd w:val="clear" w:color="000000" w:fill="FFFFFF"/>
            <w:noWrap/>
            <w:vAlign w:val="center"/>
          </w:tcPr>
          <w:p w:rsidR="00B42353" w:rsidRPr="00872157" w:rsidRDefault="00B42353" w:rsidP="00B42353">
            <w:pPr>
              <w:spacing w:after="0" w:line="240" w:lineRule="auto"/>
              <w:jc w:val="right"/>
              <w:rPr>
                <w:rFonts w:ascii="Times New Roman" w:hAnsi="Times New Roman"/>
                <w:sz w:val="12"/>
                <w:szCs w:val="12"/>
              </w:rPr>
            </w:pPr>
            <w:r w:rsidRPr="00872157">
              <w:rPr>
                <w:rFonts w:ascii="Times New Roman" w:hAnsi="Times New Roman"/>
                <w:sz w:val="12"/>
                <w:szCs w:val="12"/>
              </w:rPr>
              <w:t>34 784 017 ,59</w:t>
            </w:r>
          </w:p>
        </w:tc>
        <w:tc>
          <w:tcPr>
            <w:tcW w:w="1134" w:type="dxa"/>
            <w:tcBorders>
              <w:top w:val="nil"/>
              <w:left w:val="nil"/>
              <w:bottom w:val="single" w:sz="4" w:space="0" w:color="auto"/>
              <w:right w:val="single" w:sz="4" w:space="0" w:color="auto"/>
            </w:tcBorders>
            <w:shd w:val="clear" w:color="000000" w:fill="FFFFFF"/>
            <w:noWrap/>
            <w:vAlign w:val="center"/>
          </w:tcPr>
          <w:p w:rsidR="00B42353" w:rsidRPr="00872157" w:rsidRDefault="00B42353" w:rsidP="00872157">
            <w:pPr>
              <w:spacing w:after="0" w:line="240" w:lineRule="auto"/>
              <w:jc w:val="center"/>
              <w:rPr>
                <w:rFonts w:ascii="Times New Roman" w:hAnsi="Times New Roman"/>
                <w:sz w:val="12"/>
                <w:szCs w:val="12"/>
              </w:rPr>
            </w:pPr>
            <w:r w:rsidRPr="00872157">
              <w:rPr>
                <w:rFonts w:ascii="Times New Roman" w:hAnsi="Times New Roman"/>
                <w:sz w:val="12"/>
                <w:szCs w:val="12"/>
              </w:rPr>
              <w:t>37 102 000,0</w:t>
            </w:r>
          </w:p>
        </w:tc>
        <w:tc>
          <w:tcPr>
            <w:tcW w:w="850" w:type="dxa"/>
            <w:tcBorders>
              <w:top w:val="nil"/>
              <w:left w:val="nil"/>
              <w:bottom w:val="single" w:sz="4" w:space="0" w:color="auto"/>
              <w:right w:val="single" w:sz="4" w:space="0" w:color="auto"/>
            </w:tcBorders>
            <w:shd w:val="clear" w:color="000000" w:fill="FFFFFF"/>
            <w:noWrap/>
            <w:vAlign w:val="center"/>
          </w:tcPr>
          <w:p w:rsidR="00B42353" w:rsidRPr="00872157" w:rsidRDefault="00B42353" w:rsidP="00872157">
            <w:pPr>
              <w:spacing w:after="0" w:line="240" w:lineRule="auto"/>
              <w:jc w:val="center"/>
              <w:rPr>
                <w:rFonts w:ascii="Times New Roman" w:hAnsi="Times New Roman"/>
                <w:sz w:val="12"/>
                <w:szCs w:val="12"/>
              </w:rPr>
            </w:pPr>
            <w:r w:rsidRPr="00872157">
              <w:rPr>
                <w:rFonts w:ascii="Times New Roman" w:hAnsi="Times New Roman"/>
                <w:sz w:val="12"/>
                <w:szCs w:val="12"/>
              </w:rPr>
              <w:t>37 102 000,0</w:t>
            </w:r>
          </w:p>
        </w:tc>
        <w:tc>
          <w:tcPr>
            <w:tcW w:w="957" w:type="dxa"/>
            <w:tcBorders>
              <w:top w:val="nil"/>
              <w:left w:val="nil"/>
              <w:bottom w:val="single" w:sz="4" w:space="0" w:color="auto"/>
              <w:right w:val="single" w:sz="4" w:space="0" w:color="auto"/>
            </w:tcBorders>
            <w:shd w:val="clear" w:color="000000" w:fill="FFFFFF"/>
            <w:noWrap/>
            <w:vAlign w:val="center"/>
          </w:tcPr>
          <w:p w:rsidR="00B42353" w:rsidRPr="00872157" w:rsidRDefault="00B42353" w:rsidP="00872157">
            <w:pPr>
              <w:spacing w:after="0" w:line="240" w:lineRule="auto"/>
              <w:jc w:val="center"/>
              <w:rPr>
                <w:rFonts w:ascii="Times New Roman" w:hAnsi="Times New Roman"/>
                <w:sz w:val="12"/>
                <w:szCs w:val="12"/>
              </w:rPr>
            </w:pPr>
            <w:r w:rsidRPr="00872157">
              <w:rPr>
                <w:rFonts w:ascii="Times New Roman" w:hAnsi="Times New Roman"/>
                <w:sz w:val="12"/>
                <w:szCs w:val="12"/>
              </w:rPr>
              <w:t>108 988 017,59</w:t>
            </w:r>
          </w:p>
        </w:tc>
      </w:tr>
      <w:tr w:rsidR="00872157" w:rsidRPr="00B42353" w:rsidTr="00872157">
        <w:trPr>
          <w:trHeight w:val="20"/>
        </w:trPr>
        <w:tc>
          <w:tcPr>
            <w:tcW w:w="959" w:type="dxa"/>
            <w:vMerge/>
            <w:tcBorders>
              <w:top w:val="single" w:sz="4" w:space="0" w:color="auto"/>
              <w:left w:val="single" w:sz="4" w:space="0" w:color="auto"/>
              <w:bottom w:val="nil"/>
              <w:right w:val="single" w:sz="4" w:space="0" w:color="auto"/>
            </w:tcBorders>
            <w:vAlign w:val="center"/>
          </w:tcPr>
          <w:p w:rsidR="00B42353" w:rsidRPr="00B42353" w:rsidRDefault="00B42353" w:rsidP="00872157">
            <w:pPr>
              <w:spacing w:after="0" w:line="240" w:lineRule="auto"/>
              <w:jc w:val="center"/>
              <w:rPr>
                <w:rFonts w:ascii="Times New Roman" w:hAnsi="Times New Roman"/>
                <w:sz w:val="14"/>
                <w:szCs w:val="14"/>
              </w:rPr>
            </w:pPr>
          </w:p>
        </w:tc>
        <w:tc>
          <w:tcPr>
            <w:tcW w:w="1134" w:type="dxa"/>
            <w:vMerge/>
            <w:tcBorders>
              <w:top w:val="single" w:sz="4" w:space="0" w:color="auto"/>
              <w:left w:val="single" w:sz="4" w:space="0" w:color="auto"/>
              <w:bottom w:val="nil"/>
              <w:right w:val="single" w:sz="4" w:space="0" w:color="auto"/>
            </w:tcBorders>
            <w:vAlign w:val="center"/>
          </w:tcPr>
          <w:p w:rsidR="00B42353" w:rsidRPr="00B42353" w:rsidRDefault="00B42353" w:rsidP="00B42353">
            <w:pPr>
              <w:spacing w:after="0" w:line="240" w:lineRule="auto"/>
              <w:rPr>
                <w:rFonts w:ascii="Times New Roman" w:hAnsi="Times New Roman"/>
                <w:sz w:val="14"/>
                <w:szCs w:val="14"/>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B42353" w:rsidRPr="00B42353" w:rsidRDefault="00B42353" w:rsidP="00B42353">
            <w:pPr>
              <w:spacing w:after="0" w:line="240" w:lineRule="auto"/>
              <w:rPr>
                <w:rFonts w:ascii="Times New Roman" w:hAnsi="Times New Roman"/>
                <w:sz w:val="14"/>
                <w:szCs w:val="14"/>
              </w:rPr>
            </w:pPr>
            <w:r w:rsidRPr="00B42353">
              <w:rPr>
                <w:rFonts w:ascii="Times New Roman" w:hAnsi="Times New Roman"/>
                <w:sz w:val="14"/>
                <w:szCs w:val="14"/>
              </w:rPr>
              <w:t>в том числе по ГРБС</w:t>
            </w:r>
          </w:p>
        </w:tc>
        <w:tc>
          <w:tcPr>
            <w:tcW w:w="850" w:type="dxa"/>
            <w:tcBorders>
              <w:top w:val="single" w:sz="4" w:space="0" w:color="auto"/>
              <w:left w:val="nil"/>
              <w:bottom w:val="single" w:sz="4" w:space="0" w:color="auto"/>
              <w:right w:val="single" w:sz="4" w:space="0" w:color="auto"/>
            </w:tcBorders>
            <w:shd w:val="clear" w:color="000000" w:fill="FFFFFF"/>
            <w:noWrap/>
            <w:vAlign w:val="bottom"/>
          </w:tcPr>
          <w:p w:rsidR="00B42353" w:rsidRPr="00B42353" w:rsidRDefault="00B42353" w:rsidP="00B42353">
            <w:pPr>
              <w:spacing w:after="0" w:line="240" w:lineRule="auto"/>
              <w:rPr>
                <w:rFonts w:ascii="Times New Roman" w:hAnsi="Times New Roman"/>
                <w:sz w:val="14"/>
                <w:szCs w:val="14"/>
              </w:rPr>
            </w:pPr>
            <w:r w:rsidRPr="00B42353">
              <w:rPr>
                <w:rFonts w:ascii="Times New Roman" w:hAnsi="Times New Roman"/>
                <w:sz w:val="14"/>
                <w:szCs w:val="14"/>
              </w:rPr>
              <w:t>  УСЗН</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 </w:t>
            </w:r>
          </w:p>
        </w:tc>
        <w:tc>
          <w:tcPr>
            <w:tcW w:w="567" w:type="dxa"/>
            <w:tcBorders>
              <w:top w:val="nil"/>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 </w:t>
            </w:r>
          </w:p>
        </w:tc>
        <w:tc>
          <w:tcPr>
            <w:tcW w:w="426" w:type="dxa"/>
            <w:tcBorders>
              <w:top w:val="nil"/>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 </w:t>
            </w:r>
          </w:p>
        </w:tc>
        <w:tc>
          <w:tcPr>
            <w:tcW w:w="992" w:type="dxa"/>
            <w:tcBorders>
              <w:top w:val="nil"/>
              <w:left w:val="nil"/>
              <w:bottom w:val="single" w:sz="4" w:space="0" w:color="auto"/>
              <w:right w:val="single" w:sz="4" w:space="0" w:color="auto"/>
            </w:tcBorders>
            <w:shd w:val="clear" w:color="000000" w:fill="FFFFFF"/>
            <w:noWrap/>
          </w:tcPr>
          <w:p w:rsidR="00B42353" w:rsidRPr="00872157" w:rsidRDefault="00B42353" w:rsidP="00B42353">
            <w:pPr>
              <w:spacing w:after="0" w:line="240" w:lineRule="auto"/>
              <w:rPr>
                <w:rFonts w:ascii="Times New Roman" w:hAnsi="Times New Roman"/>
                <w:sz w:val="12"/>
                <w:szCs w:val="12"/>
              </w:rPr>
            </w:pPr>
            <w:r w:rsidRPr="00872157">
              <w:rPr>
                <w:rFonts w:ascii="Times New Roman" w:hAnsi="Times New Roman"/>
                <w:sz w:val="12"/>
                <w:szCs w:val="12"/>
              </w:rPr>
              <w:t>34 784 017 ,59</w:t>
            </w:r>
          </w:p>
        </w:tc>
        <w:tc>
          <w:tcPr>
            <w:tcW w:w="1134" w:type="dxa"/>
            <w:tcBorders>
              <w:top w:val="nil"/>
              <w:left w:val="nil"/>
              <w:bottom w:val="single" w:sz="4" w:space="0" w:color="auto"/>
              <w:right w:val="single" w:sz="4" w:space="0" w:color="auto"/>
            </w:tcBorders>
            <w:shd w:val="clear" w:color="000000" w:fill="FFFFFF"/>
            <w:noWrap/>
          </w:tcPr>
          <w:p w:rsidR="00B42353" w:rsidRPr="00872157" w:rsidRDefault="00B42353" w:rsidP="00872157">
            <w:pPr>
              <w:spacing w:after="0" w:line="240" w:lineRule="auto"/>
              <w:jc w:val="center"/>
              <w:rPr>
                <w:rFonts w:ascii="Times New Roman" w:hAnsi="Times New Roman"/>
                <w:sz w:val="12"/>
                <w:szCs w:val="12"/>
              </w:rPr>
            </w:pPr>
            <w:r w:rsidRPr="00872157">
              <w:rPr>
                <w:rFonts w:ascii="Times New Roman" w:hAnsi="Times New Roman"/>
                <w:sz w:val="12"/>
                <w:szCs w:val="12"/>
              </w:rPr>
              <w:t>37 102 000,0</w:t>
            </w:r>
          </w:p>
        </w:tc>
        <w:tc>
          <w:tcPr>
            <w:tcW w:w="850" w:type="dxa"/>
            <w:tcBorders>
              <w:top w:val="nil"/>
              <w:left w:val="nil"/>
              <w:bottom w:val="single" w:sz="4" w:space="0" w:color="auto"/>
              <w:right w:val="single" w:sz="4" w:space="0" w:color="auto"/>
            </w:tcBorders>
            <w:shd w:val="clear" w:color="000000" w:fill="FFFFFF"/>
            <w:noWrap/>
          </w:tcPr>
          <w:p w:rsidR="00B42353" w:rsidRPr="00872157" w:rsidRDefault="00B42353" w:rsidP="00872157">
            <w:pPr>
              <w:spacing w:after="0" w:line="240" w:lineRule="auto"/>
              <w:jc w:val="center"/>
              <w:rPr>
                <w:rFonts w:ascii="Times New Roman" w:hAnsi="Times New Roman"/>
                <w:sz w:val="12"/>
                <w:szCs w:val="12"/>
              </w:rPr>
            </w:pPr>
            <w:r w:rsidRPr="00872157">
              <w:rPr>
                <w:rFonts w:ascii="Times New Roman" w:hAnsi="Times New Roman"/>
                <w:sz w:val="12"/>
                <w:szCs w:val="12"/>
              </w:rPr>
              <w:t>37 102 000,0</w:t>
            </w:r>
          </w:p>
        </w:tc>
        <w:tc>
          <w:tcPr>
            <w:tcW w:w="957" w:type="dxa"/>
            <w:tcBorders>
              <w:top w:val="nil"/>
              <w:left w:val="nil"/>
              <w:bottom w:val="single" w:sz="4" w:space="0" w:color="auto"/>
              <w:right w:val="single" w:sz="4" w:space="0" w:color="auto"/>
            </w:tcBorders>
            <w:shd w:val="clear" w:color="000000" w:fill="FFFFFF"/>
            <w:noWrap/>
          </w:tcPr>
          <w:p w:rsidR="00B42353" w:rsidRPr="00872157" w:rsidRDefault="00B42353" w:rsidP="00872157">
            <w:pPr>
              <w:spacing w:after="0" w:line="240" w:lineRule="auto"/>
              <w:jc w:val="center"/>
              <w:rPr>
                <w:rFonts w:ascii="Times New Roman" w:hAnsi="Times New Roman"/>
                <w:sz w:val="12"/>
                <w:szCs w:val="12"/>
              </w:rPr>
            </w:pPr>
            <w:r w:rsidRPr="00872157">
              <w:rPr>
                <w:rFonts w:ascii="Times New Roman" w:hAnsi="Times New Roman"/>
                <w:sz w:val="12"/>
                <w:szCs w:val="12"/>
              </w:rPr>
              <w:t>108 988 017,59</w:t>
            </w:r>
          </w:p>
        </w:tc>
      </w:tr>
      <w:tr w:rsidR="00872157" w:rsidRPr="00B42353" w:rsidTr="00872157">
        <w:trPr>
          <w:trHeight w:val="20"/>
        </w:trPr>
        <w:tc>
          <w:tcPr>
            <w:tcW w:w="959" w:type="dxa"/>
            <w:vMerge/>
            <w:tcBorders>
              <w:top w:val="single" w:sz="4" w:space="0" w:color="auto"/>
              <w:left w:val="single" w:sz="4" w:space="0" w:color="auto"/>
              <w:bottom w:val="single" w:sz="4" w:space="0" w:color="auto"/>
              <w:right w:val="single" w:sz="4" w:space="0" w:color="auto"/>
            </w:tcBorders>
            <w:vAlign w:val="center"/>
          </w:tcPr>
          <w:p w:rsidR="00B42353" w:rsidRPr="00B42353" w:rsidRDefault="00B42353" w:rsidP="00872157">
            <w:pPr>
              <w:spacing w:after="0" w:line="240" w:lineRule="auto"/>
              <w:jc w:val="center"/>
              <w:rPr>
                <w:rFonts w:ascii="Times New Roman" w:hAnsi="Times New Roman"/>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42353" w:rsidRPr="00B42353" w:rsidRDefault="00B42353" w:rsidP="00B42353">
            <w:pPr>
              <w:spacing w:after="0" w:line="240" w:lineRule="auto"/>
              <w:rPr>
                <w:rFonts w:ascii="Times New Roman" w:hAnsi="Times New Roman"/>
                <w:sz w:val="14"/>
                <w:szCs w:val="14"/>
              </w:rPr>
            </w:pPr>
          </w:p>
        </w:tc>
        <w:tc>
          <w:tcPr>
            <w:tcW w:w="1134" w:type="dxa"/>
            <w:tcBorders>
              <w:top w:val="nil"/>
              <w:left w:val="nil"/>
              <w:bottom w:val="single" w:sz="4" w:space="0" w:color="auto"/>
              <w:right w:val="single" w:sz="4" w:space="0" w:color="auto"/>
            </w:tcBorders>
            <w:shd w:val="clear" w:color="000000" w:fill="FFFFFF"/>
            <w:vAlign w:val="center"/>
          </w:tcPr>
          <w:p w:rsidR="00B42353" w:rsidRPr="00B42353" w:rsidRDefault="00B42353" w:rsidP="00B42353">
            <w:pPr>
              <w:spacing w:after="0" w:line="240" w:lineRule="auto"/>
              <w:rPr>
                <w:rFonts w:ascii="Times New Roman" w:hAnsi="Times New Roman"/>
                <w:color w:val="FF0000"/>
                <w:sz w:val="14"/>
                <w:szCs w:val="14"/>
              </w:rPr>
            </w:pPr>
          </w:p>
        </w:tc>
        <w:tc>
          <w:tcPr>
            <w:tcW w:w="850" w:type="dxa"/>
            <w:tcBorders>
              <w:top w:val="nil"/>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p>
        </w:tc>
        <w:tc>
          <w:tcPr>
            <w:tcW w:w="567" w:type="dxa"/>
            <w:tcBorders>
              <w:top w:val="nil"/>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X</w:t>
            </w:r>
          </w:p>
        </w:tc>
        <w:tc>
          <w:tcPr>
            <w:tcW w:w="567" w:type="dxa"/>
            <w:tcBorders>
              <w:top w:val="nil"/>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х</w:t>
            </w:r>
          </w:p>
        </w:tc>
        <w:tc>
          <w:tcPr>
            <w:tcW w:w="426" w:type="dxa"/>
            <w:tcBorders>
              <w:top w:val="nil"/>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х</w:t>
            </w:r>
          </w:p>
        </w:tc>
        <w:tc>
          <w:tcPr>
            <w:tcW w:w="992" w:type="dxa"/>
            <w:tcBorders>
              <w:top w:val="nil"/>
              <w:left w:val="nil"/>
              <w:bottom w:val="single" w:sz="4" w:space="0" w:color="auto"/>
              <w:right w:val="single" w:sz="4" w:space="0" w:color="auto"/>
            </w:tcBorders>
            <w:shd w:val="clear" w:color="000000" w:fill="FFFFFF"/>
            <w:noWrap/>
          </w:tcPr>
          <w:p w:rsidR="00B42353" w:rsidRPr="00872157" w:rsidRDefault="00B42353" w:rsidP="00B42353">
            <w:pPr>
              <w:spacing w:after="0" w:line="240" w:lineRule="auto"/>
              <w:jc w:val="right"/>
              <w:rPr>
                <w:rFonts w:ascii="Times New Roman" w:hAnsi="Times New Roman"/>
                <w:sz w:val="12"/>
                <w:szCs w:val="12"/>
              </w:rPr>
            </w:pPr>
          </w:p>
        </w:tc>
        <w:tc>
          <w:tcPr>
            <w:tcW w:w="1134" w:type="dxa"/>
            <w:tcBorders>
              <w:top w:val="nil"/>
              <w:left w:val="nil"/>
              <w:bottom w:val="single" w:sz="4" w:space="0" w:color="auto"/>
              <w:right w:val="single" w:sz="4" w:space="0" w:color="auto"/>
            </w:tcBorders>
            <w:shd w:val="clear" w:color="000000" w:fill="FFFFFF"/>
            <w:noWrap/>
          </w:tcPr>
          <w:p w:rsidR="00B42353" w:rsidRPr="00872157" w:rsidRDefault="00B42353" w:rsidP="00872157">
            <w:pPr>
              <w:spacing w:after="0" w:line="240" w:lineRule="auto"/>
              <w:jc w:val="center"/>
              <w:rPr>
                <w:rFonts w:ascii="Times New Roman" w:hAnsi="Times New Roman"/>
                <w:sz w:val="12"/>
                <w:szCs w:val="12"/>
              </w:rPr>
            </w:pPr>
          </w:p>
        </w:tc>
        <w:tc>
          <w:tcPr>
            <w:tcW w:w="850" w:type="dxa"/>
            <w:tcBorders>
              <w:top w:val="nil"/>
              <w:left w:val="nil"/>
              <w:bottom w:val="single" w:sz="4" w:space="0" w:color="auto"/>
              <w:right w:val="single" w:sz="4" w:space="0" w:color="auto"/>
            </w:tcBorders>
            <w:shd w:val="clear" w:color="000000" w:fill="FFFFFF"/>
            <w:noWrap/>
          </w:tcPr>
          <w:p w:rsidR="00B42353" w:rsidRPr="00872157" w:rsidRDefault="00B42353" w:rsidP="00872157">
            <w:pPr>
              <w:spacing w:after="0" w:line="240" w:lineRule="auto"/>
              <w:jc w:val="center"/>
              <w:rPr>
                <w:rFonts w:ascii="Times New Roman" w:hAnsi="Times New Roman"/>
                <w:sz w:val="12"/>
                <w:szCs w:val="12"/>
              </w:rPr>
            </w:pPr>
          </w:p>
        </w:tc>
        <w:tc>
          <w:tcPr>
            <w:tcW w:w="957" w:type="dxa"/>
            <w:tcBorders>
              <w:top w:val="nil"/>
              <w:left w:val="nil"/>
              <w:bottom w:val="single" w:sz="4" w:space="0" w:color="auto"/>
              <w:right w:val="single" w:sz="4" w:space="0" w:color="auto"/>
            </w:tcBorders>
            <w:shd w:val="clear" w:color="000000" w:fill="FFFFFF"/>
            <w:noWrap/>
          </w:tcPr>
          <w:p w:rsidR="00B42353" w:rsidRPr="00872157" w:rsidRDefault="00B42353" w:rsidP="00872157">
            <w:pPr>
              <w:spacing w:after="0" w:line="240" w:lineRule="auto"/>
              <w:jc w:val="center"/>
              <w:rPr>
                <w:rFonts w:ascii="Times New Roman" w:hAnsi="Times New Roman"/>
                <w:sz w:val="12"/>
                <w:szCs w:val="12"/>
              </w:rPr>
            </w:pPr>
          </w:p>
        </w:tc>
      </w:tr>
      <w:tr w:rsidR="00872157" w:rsidRPr="00B42353" w:rsidTr="00872157">
        <w:trPr>
          <w:trHeight w:val="20"/>
        </w:trPr>
        <w:tc>
          <w:tcPr>
            <w:tcW w:w="9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42353" w:rsidRPr="00B42353" w:rsidRDefault="00B42353" w:rsidP="00872157">
            <w:pPr>
              <w:spacing w:after="0" w:line="240" w:lineRule="auto"/>
              <w:jc w:val="center"/>
              <w:rPr>
                <w:rFonts w:ascii="Times New Roman" w:hAnsi="Times New Roman"/>
                <w:sz w:val="14"/>
                <w:szCs w:val="14"/>
              </w:rPr>
            </w:pPr>
            <w:r w:rsidRPr="00B42353">
              <w:rPr>
                <w:rFonts w:ascii="Times New Roman" w:hAnsi="Times New Roman"/>
                <w:sz w:val="14"/>
                <w:szCs w:val="14"/>
              </w:rPr>
              <w:t>Подпрограмма 5</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42353" w:rsidRPr="00B42353" w:rsidRDefault="00B42353" w:rsidP="00B42353">
            <w:pPr>
              <w:spacing w:after="0" w:line="240" w:lineRule="auto"/>
              <w:rPr>
                <w:rFonts w:ascii="Times New Roman" w:hAnsi="Times New Roman"/>
                <w:sz w:val="14"/>
                <w:szCs w:val="14"/>
              </w:rPr>
            </w:pPr>
            <w:r w:rsidRPr="00B42353">
              <w:rPr>
                <w:rFonts w:ascii="Times New Roman" w:hAnsi="Times New Roman"/>
                <w:sz w:val="14"/>
                <w:szCs w:val="14"/>
              </w:rPr>
              <w:t>Обеспечение реализации муниципальной программы и прочие мероприятия</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42353" w:rsidRPr="00B42353" w:rsidRDefault="00B42353" w:rsidP="00B42353">
            <w:pPr>
              <w:spacing w:after="0" w:line="240" w:lineRule="auto"/>
              <w:rPr>
                <w:rFonts w:ascii="Times New Roman" w:hAnsi="Times New Roman"/>
                <w:color w:val="000000"/>
                <w:sz w:val="14"/>
                <w:szCs w:val="14"/>
              </w:rPr>
            </w:pPr>
            <w:r w:rsidRPr="00B42353">
              <w:rPr>
                <w:rFonts w:ascii="Times New Roman" w:hAnsi="Times New Roman"/>
                <w:noProof/>
                <w:color w:val="000000"/>
                <w:sz w:val="14"/>
                <w:szCs w:val="14"/>
                <w:lang w:eastAsia="ru-RU"/>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85725" cy="228600"/>
                  <wp:effectExtent l="0" t="0" r="0" b="0"/>
                  <wp:wrapNone/>
                  <wp:docPr id="45" name="Прямоугольник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638800" y="13744575"/>
                            <a:ext cx="85458" cy="227491"/>
                            <a:chOff x="5638800" y="13744575"/>
                            <a:chExt cx="85458" cy="227491"/>
                          </a:xfrm>
                        </a:grpSpPr>
                        <a:sp>
                          <a:nvSpPr>
                            <a:cNvPr id="8" name="Прямоугольник 7"/>
                            <a:cNvSpPr/>
                          </a:nvSpPr>
                          <a:spPr>
                            <a:xfrm>
                              <a:off x="5638800" y="13744575"/>
                              <a:ext cx="85458" cy="227491"/>
                            </a:xfrm>
                            <a:prstGeom prst="rect">
                              <a:avLst/>
                            </a:prstGeom>
                            <a:noFill/>
                          </a:spPr>
                          <a:txSp>
                            <a:txBody>
                              <a:bodyPr wrap="none" lIns="91440" tIns="45720" rIns="91440" bIns="45720" numCol="1">
                                <a:prstTxWarp prst="textCurveDown">
                                  <a:avLst>
                                    <a:gd name="adj" fmla="val 56338"/>
                                  </a:avLst>
                                </a:prstTxWarp>
                                <a:spAutoFit/>
                                <a:scene3d>
                                  <a:camera prst="orthographicFront"/>
                                  <a:lightRig rig="flat" dir="tl"/>
                                </a:scene3d>
                                <a:sp3d contourW="19050" prstMaterial="clear">
                                  <a:bevelT w="50800" h="50800"/>
                                  <a:contourClr>
                                    <a:schemeClr val="accent5">
                                      <a:tint val="70000"/>
                                      <a:satMod val="180000"/>
                                      <a:alpha val="70000"/>
                                    </a:schemeClr>
                                  </a:contourClr>
                                </a:sp3d>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a:endParaRPr lang="ru-RU" sz="5400" b="1" cap="none" spc="0">
                                  <a:ln/>
                                  <a:solidFill>
                                    <a:schemeClr val="accent5">
                                      <a:tint val="50000"/>
                                      <a:satMod val="180000"/>
                                    </a:schemeClr>
                                  </a:solidFill>
                                  <a:effectLst/>
                                </a:endParaRPr>
                              </a:p>
                            </a:txBody>
                            <a:useSpRect/>
                          </a:txSp>
                        </a:sp>
                      </lc:lockedCanvas>
                    </a:graphicData>
                  </a:graphic>
                </wp:anchor>
              </w:drawing>
            </w:r>
            <w:r w:rsidRPr="00B42353">
              <w:rPr>
                <w:rFonts w:ascii="Times New Roman" w:hAnsi="Times New Roman"/>
                <w:noProof/>
                <w:color w:val="000000"/>
                <w:sz w:val="14"/>
                <w:szCs w:val="14"/>
                <w:lang w:eastAsia="ru-RU"/>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85725" cy="228600"/>
                  <wp:effectExtent l="0" t="0" r="0" b="0"/>
                  <wp:wrapNone/>
                  <wp:docPr id="44" name="Прямоугольник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638800" y="13744575"/>
                            <a:ext cx="85458" cy="228705"/>
                            <a:chOff x="5638800" y="13744575"/>
                            <a:chExt cx="85458" cy="228705"/>
                          </a:xfrm>
                        </a:grpSpPr>
                        <a:sp>
                          <a:nvSpPr>
                            <a:cNvPr id="9" name="Прямоугольник 8"/>
                            <a:cNvSpPr/>
                          </a:nvSpPr>
                          <a:spPr>
                            <a:xfrm>
                              <a:off x="5638800" y="13744575"/>
                              <a:ext cx="85458" cy="228705"/>
                            </a:xfrm>
                            <a:prstGeom prst="rect">
                              <a:avLst/>
                            </a:prstGeom>
                            <a:noFill/>
                          </a:spPr>
                          <a:txSp>
                            <a:txBody>
                              <a:bodyPr wrap="none" lIns="91440" tIns="45720" rIns="91440" bIns="45720" numCol="1">
                                <a:prstTxWarp prst="textCurveDown">
                                  <a:avLst>
                                    <a:gd name="adj" fmla="val 56338"/>
                                  </a:avLst>
                                </a:prstTxWarp>
                                <a:spAutoFit/>
                                <a:scene3d>
                                  <a:camera prst="orthographicFront"/>
                                  <a:lightRig rig="flat" dir="tl"/>
                                </a:scene3d>
                                <a:sp3d contourW="19050" prstMaterial="clear">
                                  <a:bevelT w="50800" h="50800"/>
                                  <a:contourClr>
                                    <a:schemeClr val="accent5">
                                      <a:tint val="70000"/>
                                      <a:satMod val="180000"/>
                                      <a:alpha val="70000"/>
                                    </a:schemeClr>
                                  </a:contourClr>
                                </a:sp3d>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a:endParaRPr lang="ru-RU" sz="5400" b="1" cap="none" spc="0">
                                  <a:ln/>
                                  <a:solidFill>
                                    <a:schemeClr val="accent5">
                                      <a:tint val="50000"/>
                                      <a:satMod val="180000"/>
                                    </a:schemeClr>
                                  </a:solidFill>
                                  <a:effectLst/>
                                </a:endParaRPr>
                              </a:p>
                            </a:txBody>
                            <a:useSpRect/>
                          </a:txSp>
                        </a:sp>
                      </lc:lockedCanvas>
                    </a:graphicData>
                  </a:graphic>
                </wp:anchor>
              </w:drawing>
            </w:r>
          </w:p>
          <w:p w:rsidR="00B42353" w:rsidRPr="00B42353" w:rsidRDefault="00B42353" w:rsidP="00B42353">
            <w:pPr>
              <w:spacing w:after="0" w:line="240" w:lineRule="auto"/>
              <w:rPr>
                <w:rFonts w:ascii="Times New Roman" w:hAnsi="Times New Roman"/>
                <w:color w:val="000000"/>
                <w:sz w:val="14"/>
                <w:szCs w:val="14"/>
              </w:rPr>
            </w:pPr>
            <w:r w:rsidRPr="00B42353">
              <w:rPr>
                <w:rFonts w:ascii="Times New Roman" w:hAnsi="Times New Roman"/>
                <w:sz w:val="14"/>
                <w:szCs w:val="14"/>
              </w:rPr>
              <w:t>всего расходные</w:t>
            </w:r>
            <w:r w:rsidRPr="00B42353">
              <w:rPr>
                <w:rFonts w:ascii="Times New Roman" w:hAnsi="Times New Roman"/>
                <w:sz w:val="14"/>
                <w:szCs w:val="14"/>
              </w:rPr>
              <w:br w:type="page"/>
              <w:t>обязательства по подпрограмме</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X</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X</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42353" w:rsidRPr="00872157" w:rsidRDefault="00B42353" w:rsidP="00B42353">
            <w:pPr>
              <w:spacing w:after="0" w:line="240" w:lineRule="auto"/>
              <w:jc w:val="right"/>
              <w:rPr>
                <w:rFonts w:ascii="Times New Roman" w:hAnsi="Times New Roman"/>
                <w:sz w:val="12"/>
                <w:szCs w:val="12"/>
              </w:rPr>
            </w:pPr>
            <w:r w:rsidRPr="00872157">
              <w:rPr>
                <w:rFonts w:ascii="Times New Roman" w:hAnsi="Times New Roman"/>
                <w:sz w:val="12"/>
                <w:szCs w:val="12"/>
              </w:rPr>
              <w:t>19 368 500,0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42353" w:rsidRPr="00872157" w:rsidRDefault="00B42353" w:rsidP="00872157">
            <w:pPr>
              <w:spacing w:after="0" w:line="240" w:lineRule="auto"/>
              <w:jc w:val="center"/>
              <w:rPr>
                <w:rFonts w:ascii="Times New Roman" w:hAnsi="Times New Roman"/>
                <w:sz w:val="12"/>
                <w:szCs w:val="12"/>
              </w:rPr>
            </w:pPr>
            <w:r w:rsidRPr="00872157">
              <w:rPr>
                <w:rFonts w:ascii="Times New Roman" w:hAnsi="Times New Roman"/>
                <w:sz w:val="12"/>
                <w:szCs w:val="12"/>
              </w:rPr>
              <w:t>20 412 500,0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42353" w:rsidRPr="00872157" w:rsidRDefault="00B42353" w:rsidP="00872157">
            <w:pPr>
              <w:spacing w:after="0" w:line="240" w:lineRule="auto"/>
              <w:jc w:val="center"/>
              <w:rPr>
                <w:rFonts w:ascii="Times New Roman" w:hAnsi="Times New Roman"/>
                <w:sz w:val="12"/>
                <w:szCs w:val="12"/>
              </w:rPr>
            </w:pPr>
            <w:r w:rsidRPr="00872157">
              <w:rPr>
                <w:rFonts w:ascii="Times New Roman" w:hAnsi="Times New Roman"/>
                <w:sz w:val="12"/>
                <w:szCs w:val="12"/>
              </w:rPr>
              <w:t>20 412 500,0</w:t>
            </w:r>
          </w:p>
        </w:tc>
        <w:tc>
          <w:tcPr>
            <w:tcW w:w="957" w:type="dxa"/>
            <w:tcBorders>
              <w:top w:val="single" w:sz="4" w:space="0" w:color="auto"/>
              <w:left w:val="nil"/>
              <w:bottom w:val="single" w:sz="4" w:space="0" w:color="auto"/>
              <w:right w:val="single" w:sz="4" w:space="0" w:color="auto"/>
            </w:tcBorders>
            <w:shd w:val="clear" w:color="000000" w:fill="FFFFFF"/>
            <w:noWrap/>
            <w:vAlign w:val="center"/>
          </w:tcPr>
          <w:p w:rsidR="00B42353" w:rsidRPr="00872157" w:rsidRDefault="00B42353" w:rsidP="00872157">
            <w:pPr>
              <w:spacing w:after="0" w:line="240" w:lineRule="auto"/>
              <w:jc w:val="center"/>
              <w:rPr>
                <w:rFonts w:ascii="Times New Roman" w:hAnsi="Times New Roman"/>
                <w:sz w:val="12"/>
                <w:szCs w:val="12"/>
              </w:rPr>
            </w:pPr>
            <w:r w:rsidRPr="00872157">
              <w:rPr>
                <w:rFonts w:ascii="Times New Roman" w:hAnsi="Times New Roman"/>
                <w:sz w:val="12"/>
                <w:szCs w:val="12"/>
              </w:rPr>
              <w:t>60 193 500,0</w:t>
            </w:r>
          </w:p>
        </w:tc>
      </w:tr>
      <w:tr w:rsidR="00872157" w:rsidRPr="00B42353" w:rsidTr="00872157">
        <w:trPr>
          <w:trHeight w:val="20"/>
        </w:trPr>
        <w:tc>
          <w:tcPr>
            <w:tcW w:w="959" w:type="dxa"/>
            <w:vMerge/>
            <w:tcBorders>
              <w:top w:val="single" w:sz="4" w:space="0" w:color="auto"/>
              <w:left w:val="single" w:sz="4" w:space="0" w:color="auto"/>
              <w:bottom w:val="single" w:sz="4" w:space="0" w:color="auto"/>
              <w:right w:val="single" w:sz="4" w:space="0" w:color="auto"/>
            </w:tcBorders>
            <w:vAlign w:val="center"/>
          </w:tcPr>
          <w:p w:rsidR="00B42353" w:rsidRPr="00B42353" w:rsidRDefault="00B42353" w:rsidP="00872157">
            <w:pPr>
              <w:spacing w:after="0" w:line="240" w:lineRule="auto"/>
              <w:jc w:val="center"/>
              <w:rPr>
                <w:rFonts w:ascii="Times New Roman" w:hAnsi="Times New Roman"/>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42353" w:rsidRPr="00B42353" w:rsidRDefault="00B42353" w:rsidP="00B42353">
            <w:pPr>
              <w:spacing w:after="0" w:line="240" w:lineRule="auto"/>
              <w:rPr>
                <w:rFonts w:ascii="Times New Roman" w:hAnsi="Times New Roman"/>
                <w:sz w:val="14"/>
                <w:szCs w:val="14"/>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B42353" w:rsidRPr="00B42353" w:rsidRDefault="00B42353" w:rsidP="00B42353">
            <w:pPr>
              <w:spacing w:after="0" w:line="240" w:lineRule="auto"/>
              <w:rPr>
                <w:rFonts w:ascii="Times New Roman" w:hAnsi="Times New Roman"/>
                <w:sz w:val="14"/>
                <w:szCs w:val="14"/>
              </w:rPr>
            </w:pPr>
            <w:r w:rsidRPr="00B42353">
              <w:rPr>
                <w:rFonts w:ascii="Times New Roman" w:hAnsi="Times New Roman"/>
                <w:sz w:val="14"/>
                <w:szCs w:val="14"/>
              </w:rPr>
              <w:t>в том числе по ГРБС</w:t>
            </w:r>
          </w:p>
          <w:p w:rsidR="00B42353" w:rsidRPr="00B42353" w:rsidRDefault="00B42353" w:rsidP="00B42353">
            <w:pPr>
              <w:spacing w:after="0" w:line="240" w:lineRule="auto"/>
              <w:rPr>
                <w:rFonts w:ascii="Times New Roman" w:hAnsi="Times New Roman"/>
                <w:sz w:val="14"/>
                <w:szCs w:val="14"/>
              </w:rPr>
            </w:pP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УСЗН </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 </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 </w:t>
            </w:r>
          </w:p>
        </w:tc>
        <w:tc>
          <w:tcPr>
            <w:tcW w:w="426" w:type="dxa"/>
            <w:tcBorders>
              <w:top w:val="single" w:sz="4" w:space="0" w:color="auto"/>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r w:rsidRPr="00B42353">
              <w:rPr>
                <w:rFonts w:ascii="Times New Roman" w:hAnsi="Times New Roman"/>
                <w:sz w:val="14"/>
                <w:szCs w:val="14"/>
              </w:rPr>
              <w:t> </w:t>
            </w:r>
          </w:p>
        </w:tc>
        <w:tc>
          <w:tcPr>
            <w:tcW w:w="992" w:type="dxa"/>
            <w:tcBorders>
              <w:top w:val="single" w:sz="4" w:space="0" w:color="auto"/>
              <w:left w:val="nil"/>
              <w:bottom w:val="single" w:sz="4" w:space="0" w:color="auto"/>
              <w:right w:val="single" w:sz="4" w:space="0" w:color="auto"/>
            </w:tcBorders>
            <w:shd w:val="clear" w:color="000000" w:fill="FFFFFF"/>
            <w:noWrap/>
          </w:tcPr>
          <w:p w:rsidR="00B42353" w:rsidRPr="00872157" w:rsidRDefault="00B42353" w:rsidP="00B42353">
            <w:pPr>
              <w:spacing w:after="0" w:line="240" w:lineRule="auto"/>
              <w:jc w:val="right"/>
              <w:rPr>
                <w:rFonts w:ascii="Times New Roman" w:hAnsi="Times New Roman"/>
                <w:sz w:val="12"/>
                <w:szCs w:val="12"/>
              </w:rPr>
            </w:pPr>
            <w:r w:rsidRPr="00872157">
              <w:rPr>
                <w:rFonts w:ascii="Times New Roman" w:hAnsi="Times New Roman"/>
                <w:sz w:val="12"/>
                <w:szCs w:val="12"/>
              </w:rPr>
              <w:t>19 368 500,0</w:t>
            </w:r>
          </w:p>
        </w:tc>
        <w:tc>
          <w:tcPr>
            <w:tcW w:w="1134" w:type="dxa"/>
            <w:tcBorders>
              <w:top w:val="single" w:sz="4" w:space="0" w:color="auto"/>
              <w:left w:val="nil"/>
              <w:bottom w:val="single" w:sz="4" w:space="0" w:color="auto"/>
              <w:right w:val="single" w:sz="4" w:space="0" w:color="auto"/>
            </w:tcBorders>
            <w:shd w:val="clear" w:color="000000" w:fill="FFFFFF"/>
            <w:noWrap/>
          </w:tcPr>
          <w:p w:rsidR="00B42353" w:rsidRPr="00872157" w:rsidRDefault="00B42353" w:rsidP="00872157">
            <w:pPr>
              <w:spacing w:after="0" w:line="240" w:lineRule="auto"/>
              <w:jc w:val="center"/>
              <w:rPr>
                <w:rFonts w:ascii="Times New Roman" w:hAnsi="Times New Roman"/>
                <w:sz w:val="12"/>
                <w:szCs w:val="12"/>
              </w:rPr>
            </w:pPr>
            <w:r w:rsidRPr="00872157">
              <w:rPr>
                <w:rFonts w:ascii="Times New Roman" w:hAnsi="Times New Roman"/>
                <w:sz w:val="12"/>
                <w:szCs w:val="12"/>
              </w:rPr>
              <w:t>20 412 500,0</w:t>
            </w:r>
          </w:p>
        </w:tc>
        <w:tc>
          <w:tcPr>
            <w:tcW w:w="850" w:type="dxa"/>
            <w:tcBorders>
              <w:top w:val="single" w:sz="4" w:space="0" w:color="auto"/>
              <w:left w:val="nil"/>
              <w:bottom w:val="single" w:sz="4" w:space="0" w:color="auto"/>
              <w:right w:val="single" w:sz="4" w:space="0" w:color="auto"/>
            </w:tcBorders>
            <w:shd w:val="clear" w:color="000000" w:fill="FFFFFF"/>
            <w:noWrap/>
          </w:tcPr>
          <w:p w:rsidR="00B42353" w:rsidRPr="00872157" w:rsidRDefault="00B42353" w:rsidP="00872157">
            <w:pPr>
              <w:spacing w:after="0" w:line="240" w:lineRule="auto"/>
              <w:jc w:val="center"/>
              <w:rPr>
                <w:rFonts w:ascii="Times New Roman" w:hAnsi="Times New Roman"/>
                <w:sz w:val="12"/>
                <w:szCs w:val="12"/>
              </w:rPr>
            </w:pPr>
            <w:r w:rsidRPr="00872157">
              <w:rPr>
                <w:rFonts w:ascii="Times New Roman" w:hAnsi="Times New Roman"/>
                <w:sz w:val="12"/>
                <w:szCs w:val="12"/>
              </w:rPr>
              <w:t>20 412 500,0</w:t>
            </w:r>
          </w:p>
        </w:tc>
        <w:tc>
          <w:tcPr>
            <w:tcW w:w="957" w:type="dxa"/>
            <w:tcBorders>
              <w:top w:val="single" w:sz="4" w:space="0" w:color="auto"/>
              <w:left w:val="nil"/>
              <w:bottom w:val="single" w:sz="4" w:space="0" w:color="auto"/>
              <w:right w:val="single" w:sz="4" w:space="0" w:color="auto"/>
            </w:tcBorders>
            <w:shd w:val="clear" w:color="000000" w:fill="FFFFFF"/>
            <w:noWrap/>
          </w:tcPr>
          <w:p w:rsidR="00B42353" w:rsidRPr="00872157" w:rsidRDefault="00B42353" w:rsidP="00872157">
            <w:pPr>
              <w:spacing w:after="0" w:line="240" w:lineRule="auto"/>
              <w:jc w:val="center"/>
              <w:rPr>
                <w:rFonts w:ascii="Times New Roman" w:hAnsi="Times New Roman"/>
                <w:sz w:val="12"/>
                <w:szCs w:val="12"/>
              </w:rPr>
            </w:pPr>
            <w:r w:rsidRPr="00872157">
              <w:rPr>
                <w:rFonts w:ascii="Times New Roman" w:hAnsi="Times New Roman"/>
                <w:sz w:val="12"/>
                <w:szCs w:val="12"/>
              </w:rPr>
              <w:t>60 193 500,0</w:t>
            </w:r>
          </w:p>
        </w:tc>
      </w:tr>
      <w:tr w:rsidR="00872157" w:rsidRPr="00B42353" w:rsidTr="00872157">
        <w:trPr>
          <w:trHeight w:val="20"/>
        </w:trPr>
        <w:tc>
          <w:tcPr>
            <w:tcW w:w="959" w:type="dxa"/>
            <w:vMerge w:val="restart"/>
            <w:tcBorders>
              <w:top w:val="single" w:sz="4" w:space="0" w:color="auto"/>
              <w:left w:val="single" w:sz="4" w:space="0" w:color="auto"/>
              <w:right w:val="single" w:sz="4" w:space="0" w:color="auto"/>
            </w:tcBorders>
            <w:vAlign w:val="center"/>
          </w:tcPr>
          <w:p w:rsidR="00B42353" w:rsidRPr="00B42353" w:rsidRDefault="00B42353" w:rsidP="00872157">
            <w:pPr>
              <w:spacing w:after="0" w:line="240" w:lineRule="auto"/>
              <w:jc w:val="center"/>
              <w:rPr>
                <w:rFonts w:ascii="Times New Roman" w:hAnsi="Times New Roman"/>
                <w:sz w:val="14"/>
                <w:szCs w:val="14"/>
              </w:rPr>
            </w:pPr>
            <w:r w:rsidRPr="00B42353">
              <w:rPr>
                <w:rFonts w:ascii="Times New Roman" w:hAnsi="Times New Roman"/>
                <w:sz w:val="14"/>
                <w:szCs w:val="14"/>
              </w:rPr>
              <w:t>Отдельные мероприятия</w:t>
            </w:r>
          </w:p>
        </w:tc>
        <w:tc>
          <w:tcPr>
            <w:tcW w:w="1134" w:type="dxa"/>
            <w:vMerge w:val="restart"/>
            <w:tcBorders>
              <w:top w:val="single" w:sz="4" w:space="0" w:color="auto"/>
              <w:left w:val="single" w:sz="4" w:space="0" w:color="auto"/>
              <w:right w:val="single" w:sz="4" w:space="0" w:color="auto"/>
            </w:tcBorders>
            <w:vAlign w:val="center"/>
          </w:tcPr>
          <w:p w:rsidR="00B42353" w:rsidRPr="00B42353" w:rsidRDefault="00B42353" w:rsidP="00B42353">
            <w:pPr>
              <w:spacing w:after="0" w:line="240" w:lineRule="auto"/>
              <w:rPr>
                <w:rFonts w:ascii="Times New Roman" w:hAnsi="Times New Roman"/>
                <w:sz w:val="14"/>
                <w:szCs w:val="14"/>
              </w:rPr>
            </w:pPr>
            <w:r w:rsidRPr="00B42353">
              <w:rPr>
                <w:rFonts w:ascii="Times New Roman" w:hAnsi="Times New Roman"/>
                <w:sz w:val="14"/>
                <w:szCs w:val="14"/>
              </w:rPr>
              <w:t xml:space="preserve">Компенсация стоимости багажа к новому месту жительства неработающим пенсионерам по старости и </w:t>
            </w:r>
            <w:r w:rsidRPr="00B42353">
              <w:rPr>
                <w:rFonts w:ascii="Times New Roman" w:hAnsi="Times New Roman"/>
                <w:sz w:val="14"/>
                <w:szCs w:val="14"/>
              </w:rPr>
              <w:lastRenderedPageBreak/>
              <w:t>инвалидности, проживающим в районах Крайнего Севера</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B42353" w:rsidRPr="00B42353" w:rsidRDefault="00B42353" w:rsidP="00B42353">
            <w:pPr>
              <w:spacing w:after="0" w:line="240" w:lineRule="auto"/>
              <w:rPr>
                <w:rFonts w:ascii="Times New Roman" w:hAnsi="Times New Roman"/>
                <w:color w:val="000000"/>
                <w:sz w:val="14"/>
                <w:szCs w:val="14"/>
              </w:rPr>
            </w:pPr>
            <w:r w:rsidRPr="00B42353">
              <w:rPr>
                <w:rFonts w:ascii="Times New Roman" w:hAnsi="Times New Roman"/>
                <w:noProof/>
                <w:color w:val="000000"/>
                <w:sz w:val="14"/>
                <w:szCs w:val="14"/>
                <w:lang w:eastAsia="ru-RU"/>
              </w:rPr>
              <w:lastRenderedPageBreak/>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85725" cy="228600"/>
                  <wp:effectExtent l="0" t="0" r="0" b="0"/>
                  <wp:wrapNone/>
                  <wp:docPr id="43" name="Прямоугольник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638800" y="13744575"/>
                            <a:ext cx="85458" cy="227491"/>
                            <a:chOff x="5638800" y="13744575"/>
                            <a:chExt cx="85458" cy="227491"/>
                          </a:xfrm>
                        </a:grpSpPr>
                        <a:sp>
                          <a:nvSpPr>
                            <a:cNvPr id="8" name="Прямоугольник 7"/>
                            <a:cNvSpPr/>
                          </a:nvSpPr>
                          <a:spPr>
                            <a:xfrm>
                              <a:off x="5638800" y="13744575"/>
                              <a:ext cx="85458" cy="227491"/>
                            </a:xfrm>
                            <a:prstGeom prst="rect">
                              <a:avLst/>
                            </a:prstGeom>
                            <a:noFill/>
                          </a:spPr>
                          <a:txSp>
                            <a:txBody>
                              <a:bodyPr wrap="none" lIns="91440" tIns="45720" rIns="91440" bIns="45720" numCol="1">
                                <a:prstTxWarp prst="textCurveDown">
                                  <a:avLst>
                                    <a:gd name="adj" fmla="val 56338"/>
                                  </a:avLst>
                                </a:prstTxWarp>
                                <a:spAutoFit/>
                                <a:scene3d>
                                  <a:camera prst="orthographicFront"/>
                                  <a:lightRig rig="flat" dir="tl"/>
                                </a:scene3d>
                                <a:sp3d contourW="19050" prstMaterial="clear">
                                  <a:bevelT w="50800" h="50800"/>
                                  <a:contourClr>
                                    <a:schemeClr val="accent5">
                                      <a:tint val="70000"/>
                                      <a:satMod val="180000"/>
                                      <a:alpha val="70000"/>
                                    </a:schemeClr>
                                  </a:contourClr>
                                </a:sp3d>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a:endParaRPr lang="ru-RU" sz="5400" b="1" cap="none" spc="0">
                                  <a:ln/>
                                  <a:solidFill>
                                    <a:schemeClr val="accent5">
                                      <a:tint val="50000"/>
                                      <a:satMod val="180000"/>
                                    </a:schemeClr>
                                  </a:solidFill>
                                  <a:effectLst/>
                                </a:endParaRPr>
                              </a:p>
                            </a:txBody>
                            <a:useSpRect/>
                          </a:txSp>
                        </a:sp>
                      </lc:lockedCanvas>
                    </a:graphicData>
                  </a:graphic>
                </wp:anchor>
              </w:drawing>
            </w:r>
            <w:r w:rsidRPr="00B42353">
              <w:rPr>
                <w:rFonts w:ascii="Times New Roman" w:hAnsi="Times New Roman"/>
                <w:noProof/>
                <w:color w:val="000000"/>
                <w:sz w:val="14"/>
                <w:szCs w:val="14"/>
                <w:lang w:eastAsia="ru-RU"/>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5725" cy="228600"/>
                  <wp:effectExtent l="0" t="0" r="0" b="0"/>
                  <wp:wrapNone/>
                  <wp:docPr id="42" name="Прямоугольник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638800" y="13744575"/>
                            <a:ext cx="85458" cy="228705"/>
                            <a:chOff x="5638800" y="13744575"/>
                            <a:chExt cx="85458" cy="228705"/>
                          </a:xfrm>
                        </a:grpSpPr>
                        <a:sp>
                          <a:nvSpPr>
                            <a:cNvPr id="9" name="Прямоугольник 8"/>
                            <a:cNvSpPr/>
                          </a:nvSpPr>
                          <a:spPr>
                            <a:xfrm>
                              <a:off x="5638800" y="13744575"/>
                              <a:ext cx="85458" cy="228705"/>
                            </a:xfrm>
                            <a:prstGeom prst="rect">
                              <a:avLst/>
                            </a:prstGeom>
                            <a:noFill/>
                          </a:spPr>
                          <a:txSp>
                            <a:txBody>
                              <a:bodyPr wrap="none" lIns="91440" tIns="45720" rIns="91440" bIns="45720" numCol="1">
                                <a:prstTxWarp prst="textCurveDown">
                                  <a:avLst>
                                    <a:gd name="adj" fmla="val 56338"/>
                                  </a:avLst>
                                </a:prstTxWarp>
                                <a:spAutoFit/>
                                <a:scene3d>
                                  <a:camera prst="orthographicFront"/>
                                  <a:lightRig rig="flat" dir="tl"/>
                                </a:scene3d>
                                <a:sp3d contourW="19050" prstMaterial="clear">
                                  <a:bevelT w="50800" h="50800"/>
                                  <a:contourClr>
                                    <a:schemeClr val="accent5">
                                      <a:tint val="70000"/>
                                      <a:satMod val="180000"/>
                                      <a:alpha val="70000"/>
                                    </a:schemeClr>
                                  </a:contourClr>
                                </a:sp3d>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a:endParaRPr lang="ru-RU" sz="5400" b="1" cap="none" spc="0">
                                  <a:ln/>
                                  <a:solidFill>
                                    <a:schemeClr val="accent5">
                                      <a:tint val="50000"/>
                                      <a:satMod val="180000"/>
                                    </a:schemeClr>
                                  </a:solidFill>
                                  <a:effectLst/>
                                </a:endParaRPr>
                              </a:p>
                            </a:txBody>
                            <a:useSpRect/>
                          </a:txSp>
                        </a:sp>
                      </lc:lockedCanvas>
                    </a:graphicData>
                  </a:graphic>
                </wp:anchor>
              </w:drawing>
            </w:r>
          </w:p>
          <w:p w:rsidR="00B42353" w:rsidRPr="00B42353" w:rsidRDefault="00B42353" w:rsidP="00B42353">
            <w:pPr>
              <w:spacing w:after="0" w:line="240" w:lineRule="auto"/>
              <w:rPr>
                <w:rFonts w:ascii="Times New Roman" w:hAnsi="Times New Roman"/>
                <w:color w:val="000000"/>
                <w:sz w:val="14"/>
                <w:szCs w:val="14"/>
              </w:rPr>
            </w:pPr>
            <w:r w:rsidRPr="00B42353">
              <w:rPr>
                <w:rFonts w:ascii="Times New Roman" w:hAnsi="Times New Roman"/>
                <w:sz w:val="14"/>
                <w:szCs w:val="14"/>
              </w:rPr>
              <w:t>всего расходные</w:t>
            </w:r>
            <w:r w:rsidRPr="00B42353">
              <w:rPr>
                <w:rFonts w:ascii="Times New Roman" w:hAnsi="Times New Roman"/>
                <w:sz w:val="14"/>
                <w:szCs w:val="14"/>
              </w:rPr>
              <w:br w:type="page"/>
              <w:t>обязательства по мероприятиям</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highlight w:val="yellow"/>
              </w:rPr>
            </w:pP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highlight w:val="yellow"/>
              </w:rPr>
            </w:pP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highlight w:val="yellow"/>
              </w:rPr>
            </w:pPr>
          </w:p>
        </w:tc>
        <w:tc>
          <w:tcPr>
            <w:tcW w:w="426" w:type="dxa"/>
            <w:tcBorders>
              <w:top w:val="single" w:sz="4" w:space="0" w:color="auto"/>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highlight w:val="yellow"/>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B42353" w:rsidRPr="00872157" w:rsidRDefault="00B42353" w:rsidP="00B42353">
            <w:pPr>
              <w:spacing w:after="0" w:line="240" w:lineRule="auto"/>
              <w:jc w:val="right"/>
              <w:rPr>
                <w:rFonts w:ascii="Times New Roman" w:hAnsi="Times New Roman"/>
                <w:sz w:val="12"/>
                <w:szCs w:val="12"/>
              </w:rPr>
            </w:pPr>
            <w:r w:rsidRPr="00872157">
              <w:rPr>
                <w:rFonts w:ascii="Times New Roman" w:hAnsi="Times New Roman"/>
                <w:sz w:val="12"/>
                <w:szCs w:val="12"/>
              </w:rPr>
              <w:t>84 500,0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B42353" w:rsidRPr="00872157" w:rsidRDefault="00B42353" w:rsidP="00872157">
            <w:pPr>
              <w:spacing w:after="0" w:line="240" w:lineRule="auto"/>
              <w:jc w:val="center"/>
              <w:rPr>
                <w:rFonts w:ascii="Times New Roman" w:hAnsi="Times New Roman"/>
                <w:sz w:val="12"/>
                <w:szCs w:val="12"/>
              </w:rPr>
            </w:pPr>
            <w:r w:rsidRPr="00872157">
              <w:rPr>
                <w:rFonts w:ascii="Times New Roman" w:hAnsi="Times New Roman"/>
                <w:sz w:val="12"/>
                <w:szCs w:val="12"/>
              </w:rPr>
              <w:t>53 500,0</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B42353" w:rsidRPr="00872157" w:rsidRDefault="00B42353" w:rsidP="00872157">
            <w:pPr>
              <w:spacing w:after="0" w:line="240" w:lineRule="auto"/>
              <w:jc w:val="center"/>
              <w:rPr>
                <w:rFonts w:ascii="Times New Roman" w:hAnsi="Times New Roman"/>
                <w:sz w:val="12"/>
                <w:szCs w:val="12"/>
              </w:rPr>
            </w:pPr>
            <w:r w:rsidRPr="00872157">
              <w:rPr>
                <w:rFonts w:ascii="Times New Roman" w:hAnsi="Times New Roman"/>
                <w:sz w:val="12"/>
                <w:szCs w:val="12"/>
              </w:rPr>
              <w:t>53 500,0</w:t>
            </w:r>
          </w:p>
        </w:tc>
        <w:tc>
          <w:tcPr>
            <w:tcW w:w="957" w:type="dxa"/>
            <w:tcBorders>
              <w:top w:val="single" w:sz="4" w:space="0" w:color="auto"/>
              <w:left w:val="nil"/>
              <w:bottom w:val="single" w:sz="4" w:space="0" w:color="auto"/>
              <w:right w:val="single" w:sz="4" w:space="0" w:color="auto"/>
            </w:tcBorders>
            <w:shd w:val="clear" w:color="000000" w:fill="FFFFFF"/>
            <w:noWrap/>
            <w:vAlign w:val="center"/>
          </w:tcPr>
          <w:p w:rsidR="00B42353" w:rsidRPr="00872157" w:rsidRDefault="00B42353" w:rsidP="00872157">
            <w:pPr>
              <w:spacing w:after="0" w:line="240" w:lineRule="auto"/>
              <w:jc w:val="center"/>
              <w:rPr>
                <w:rFonts w:ascii="Times New Roman" w:hAnsi="Times New Roman"/>
                <w:sz w:val="12"/>
                <w:szCs w:val="12"/>
              </w:rPr>
            </w:pPr>
            <w:r w:rsidRPr="00872157">
              <w:rPr>
                <w:rFonts w:ascii="Times New Roman" w:hAnsi="Times New Roman"/>
                <w:sz w:val="12"/>
                <w:szCs w:val="12"/>
              </w:rPr>
              <w:t>191 500,0</w:t>
            </w:r>
          </w:p>
        </w:tc>
      </w:tr>
      <w:tr w:rsidR="00872157" w:rsidRPr="00B42353" w:rsidTr="00872157">
        <w:trPr>
          <w:trHeight w:val="20"/>
        </w:trPr>
        <w:tc>
          <w:tcPr>
            <w:tcW w:w="959" w:type="dxa"/>
            <w:vMerge/>
            <w:tcBorders>
              <w:left w:val="single" w:sz="4" w:space="0" w:color="auto"/>
              <w:bottom w:val="single" w:sz="4" w:space="0" w:color="auto"/>
              <w:right w:val="single" w:sz="4" w:space="0" w:color="auto"/>
            </w:tcBorders>
            <w:vAlign w:val="center"/>
          </w:tcPr>
          <w:p w:rsidR="00B42353" w:rsidRPr="00B42353" w:rsidRDefault="00B42353" w:rsidP="00B42353">
            <w:pPr>
              <w:spacing w:after="0" w:line="240" w:lineRule="auto"/>
              <w:rPr>
                <w:rFonts w:ascii="Times New Roman" w:hAnsi="Times New Roman"/>
                <w:sz w:val="14"/>
                <w:szCs w:val="14"/>
              </w:rPr>
            </w:pPr>
          </w:p>
        </w:tc>
        <w:tc>
          <w:tcPr>
            <w:tcW w:w="1134" w:type="dxa"/>
            <w:vMerge/>
            <w:tcBorders>
              <w:left w:val="single" w:sz="4" w:space="0" w:color="auto"/>
              <w:bottom w:val="single" w:sz="4" w:space="0" w:color="auto"/>
              <w:right w:val="single" w:sz="4" w:space="0" w:color="auto"/>
            </w:tcBorders>
            <w:vAlign w:val="center"/>
          </w:tcPr>
          <w:p w:rsidR="00B42353" w:rsidRPr="00B42353" w:rsidRDefault="00B42353" w:rsidP="00B42353">
            <w:pPr>
              <w:spacing w:after="0" w:line="240" w:lineRule="auto"/>
              <w:rPr>
                <w:rFonts w:ascii="Times New Roman" w:hAnsi="Times New Roman"/>
                <w:sz w:val="14"/>
                <w:szCs w:val="14"/>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B42353" w:rsidRPr="00B42353" w:rsidRDefault="00B42353" w:rsidP="00B42353">
            <w:pPr>
              <w:spacing w:after="0" w:line="240" w:lineRule="auto"/>
              <w:rPr>
                <w:rFonts w:ascii="Times New Roman" w:hAnsi="Times New Roman"/>
                <w:sz w:val="14"/>
                <w:szCs w:val="14"/>
              </w:rPr>
            </w:pPr>
            <w:r w:rsidRPr="00B42353">
              <w:rPr>
                <w:rFonts w:ascii="Times New Roman" w:hAnsi="Times New Roman"/>
                <w:sz w:val="14"/>
                <w:szCs w:val="14"/>
              </w:rPr>
              <w:t>в том числе по ГРБС</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highlight w:val="yellow"/>
              </w:rPr>
            </w:pPr>
            <w:r w:rsidRPr="00B42353">
              <w:rPr>
                <w:rFonts w:ascii="Times New Roman" w:hAnsi="Times New Roman"/>
                <w:sz w:val="14"/>
                <w:szCs w:val="14"/>
              </w:rPr>
              <w:t>Администрация Богучанск</w:t>
            </w:r>
            <w:r w:rsidRPr="00B42353">
              <w:rPr>
                <w:rFonts w:ascii="Times New Roman" w:hAnsi="Times New Roman"/>
                <w:sz w:val="14"/>
                <w:szCs w:val="14"/>
              </w:rPr>
              <w:lastRenderedPageBreak/>
              <w:t>ого района</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p>
        </w:tc>
        <w:tc>
          <w:tcPr>
            <w:tcW w:w="426" w:type="dxa"/>
            <w:tcBorders>
              <w:top w:val="single" w:sz="4" w:space="0" w:color="auto"/>
              <w:left w:val="nil"/>
              <w:bottom w:val="single" w:sz="4" w:space="0" w:color="auto"/>
              <w:right w:val="single" w:sz="4" w:space="0" w:color="auto"/>
            </w:tcBorders>
            <w:shd w:val="clear" w:color="000000" w:fill="FFFFFF"/>
            <w:noWrap/>
            <w:vAlign w:val="center"/>
          </w:tcPr>
          <w:p w:rsidR="00B42353" w:rsidRPr="00B42353" w:rsidRDefault="00B42353" w:rsidP="00B42353">
            <w:pPr>
              <w:spacing w:after="0" w:line="240" w:lineRule="auto"/>
              <w:jc w:val="center"/>
              <w:rPr>
                <w:rFonts w:ascii="Times New Roman" w:hAnsi="Times New Roman"/>
                <w:sz w:val="14"/>
                <w:szCs w:val="14"/>
              </w:rPr>
            </w:pPr>
          </w:p>
        </w:tc>
        <w:tc>
          <w:tcPr>
            <w:tcW w:w="992" w:type="dxa"/>
            <w:tcBorders>
              <w:top w:val="single" w:sz="4" w:space="0" w:color="auto"/>
              <w:left w:val="nil"/>
              <w:bottom w:val="single" w:sz="4" w:space="0" w:color="auto"/>
              <w:right w:val="single" w:sz="4" w:space="0" w:color="auto"/>
            </w:tcBorders>
            <w:shd w:val="clear" w:color="000000" w:fill="FFFFFF"/>
            <w:noWrap/>
          </w:tcPr>
          <w:p w:rsidR="00B42353" w:rsidRPr="00872157" w:rsidRDefault="00B42353" w:rsidP="00B42353">
            <w:pPr>
              <w:spacing w:after="0" w:line="240" w:lineRule="auto"/>
              <w:jc w:val="right"/>
              <w:rPr>
                <w:rFonts w:ascii="Times New Roman" w:hAnsi="Times New Roman"/>
                <w:sz w:val="12"/>
                <w:szCs w:val="12"/>
              </w:rPr>
            </w:pPr>
          </w:p>
        </w:tc>
        <w:tc>
          <w:tcPr>
            <w:tcW w:w="1134" w:type="dxa"/>
            <w:tcBorders>
              <w:top w:val="single" w:sz="4" w:space="0" w:color="auto"/>
              <w:left w:val="nil"/>
              <w:bottom w:val="single" w:sz="4" w:space="0" w:color="auto"/>
              <w:right w:val="single" w:sz="4" w:space="0" w:color="auto"/>
            </w:tcBorders>
            <w:shd w:val="clear" w:color="000000" w:fill="FFFFFF"/>
            <w:noWrap/>
          </w:tcPr>
          <w:p w:rsidR="00B42353" w:rsidRPr="00872157" w:rsidRDefault="00B42353" w:rsidP="00872157">
            <w:pPr>
              <w:spacing w:after="0" w:line="240" w:lineRule="auto"/>
              <w:jc w:val="center"/>
              <w:rPr>
                <w:rFonts w:ascii="Times New Roman" w:hAnsi="Times New Roman"/>
                <w:sz w:val="12"/>
                <w:szCs w:val="12"/>
              </w:rPr>
            </w:pPr>
          </w:p>
        </w:tc>
        <w:tc>
          <w:tcPr>
            <w:tcW w:w="850" w:type="dxa"/>
            <w:tcBorders>
              <w:top w:val="single" w:sz="4" w:space="0" w:color="auto"/>
              <w:left w:val="nil"/>
              <w:bottom w:val="single" w:sz="4" w:space="0" w:color="auto"/>
              <w:right w:val="single" w:sz="4" w:space="0" w:color="auto"/>
            </w:tcBorders>
            <w:shd w:val="clear" w:color="000000" w:fill="FFFFFF"/>
            <w:noWrap/>
          </w:tcPr>
          <w:p w:rsidR="00B42353" w:rsidRPr="00872157" w:rsidRDefault="00B42353" w:rsidP="00872157">
            <w:pPr>
              <w:spacing w:after="0" w:line="240" w:lineRule="auto"/>
              <w:jc w:val="center"/>
              <w:rPr>
                <w:rFonts w:ascii="Times New Roman" w:hAnsi="Times New Roman"/>
                <w:sz w:val="12"/>
                <w:szCs w:val="12"/>
              </w:rPr>
            </w:pPr>
          </w:p>
        </w:tc>
        <w:tc>
          <w:tcPr>
            <w:tcW w:w="957" w:type="dxa"/>
            <w:tcBorders>
              <w:top w:val="single" w:sz="4" w:space="0" w:color="auto"/>
              <w:left w:val="nil"/>
              <w:bottom w:val="single" w:sz="4" w:space="0" w:color="auto"/>
              <w:right w:val="single" w:sz="4" w:space="0" w:color="auto"/>
            </w:tcBorders>
            <w:shd w:val="clear" w:color="000000" w:fill="FFFFFF"/>
            <w:noWrap/>
          </w:tcPr>
          <w:p w:rsidR="00B42353" w:rsidRPr="00872157" w:rsidRDefault="00B42353" w:rsidP="00872157">
            <w:pPr>
              <w:spacing w:after="0" w:line="240" w:lineRule="auto"/>
              <w:jc w:val="center"/>
              <w:rPr>
                <w:rFonts w:ascii="Times New Roman" w:hAnsi="Times New Roman"/>
                <w:sz w:val="12"/>
                <w:szCs w:val="12"/>
              </w:rPr>
            </w:pPr>
          </w:p>
        </w:tc>
      </w:tr>
    </w:tbl>
    <w:p w:rsidR="00D47B83" w:rsidRDefault="00D47B83" w:rsidP="00872157">
      <w:pPr>
        <w:spacing w:after="0" w:line="240" w:lineRule="auto"/>
        <w:jc w:val="both"/>
        <w:rPr>
          <w:rFonts w:ascii="Times New Roman" w:eastAsia="Times New Roman" w:hAnsi="Times New Roman"/>
          <w:sz w:val="20"/>
          <w:szCs w:val="20"/>
          <w:lang w:eastAsia="ru-RU"/>
        </w:rPr>
      </w:pPr>
    </w:p>
    <w:p w:rsidR="00BB0F34" w:rsidRPr="00BD7F4C" w:rsidRDefault="00BB0F34" w:rsidP="00BB0F34">
      <w:pPr>
        <w:pStyle w:val="ConsPlusCell"/>
        <w:jc w:val="right"/>
        <w:rPr>
          <w:rFonts w:ascii="Times New Roman" w:hAnsi="Times New Roman" w:cs="Times New Roman"/>
          <w:sz w:val="18"/>
          <w:szCs w:val="18"/>
        </w:rPr>
      </w:pPr>
      <w:r w:rsidRPr="00BD7F4C">
        <w:rPr>
          <w:rFonts w:ascii="Times New Roman" w:hAnsi="Times New Roman" w:cs="Times New Roman"/>
          <w:sz w:val="18"/>
          <w:szCs w:val="18"/>
        </w:rPr>
        <w:t>Приложение №</w:t>
      </w:r>
      <w:r>
        <w:rPr>
          <w:rFonts w:ascii="Times New Roman" w:hAnsi="Times New Roman" w:cs="Times New Roman"/>
          <w:sz w:val="18"/>
          <w:szCs w:val="18"/>
        </w:rPr>
        <w:t xml:space="preserve"> 2 </w:t>
      </w:r>
    </w:p>
    <w:p w:rsidR="00BB0F34" w:rsidRPr="00BD7F4C" w:rsidRDefault="00BB0F34" w:rsidP="00BB0F34">
      <w:pPr>
        <w:pStyle w:val="ConsPlusCell"/>
        <w:jc w:val="right"/>
        <w:rPr>
          <w:rFonts w:ascii="Times New Roman" w:hAnsi="Times New Roman" w:cs="Times New Roman"/>
          <w:sz w:val="18"/>
          <w:szCs w:val="18"/>
        </w:rPr>
      </w:pPr>
      <w:r w:rsidRPr="00BD7F4C">
        <w:rPr>
          <w:rFonts w:ascii="Times New Roman" w:hAnsi="Times New Roman" w:cs="Times New Roman"/>
          <w:sz w:val="18"/>
          <w:szCs w:val="18"/>
        </w:rPr>
        <w:t xml:space="preserve">                                                                                                                                               к  Постановлению администрации </w:t>
      </w:r>
      <w:r>
        <w:rPr>
          <w:rFonts w:ascii="Times New Roman" w:hAnsi="Times New Roman" w:cs="Times New Roman"/>
          <w:sz w:val="18"/>
          <w:szCs w:val="18"/>
        </w:rPr>
        <w:t xml:space="preserve">             </w:t>
      </w:r>
      <w:r w:rsidRPr="00BD7F4C">
        <w:rPr>
          <w:rFonts w:ascii="Times New Roman" w:hAnsi="Times New Roman" w:cs="Times New Roman"/>
          <w:sz w:val="18"/>
          <w:szCs w:val="18"/>
        </w:rPr>
        <w:t xml:space="preserve">Богучанского    района Красноярского края </w:t>
      </w:r>
    </w:p>
    <w:p w:rsidR="00BB0F34" w:rsidRPr="00BD7F4C" w:rsidRDefault="00BB0F34" w:rsidP="00BB0F34">
      <w:pPr>
        <w:pStyle w:val="ConsPlusCell"/>
        <w:jc w:val="right"/>
        <w:rPr>
          <w:rFonts w:ascii="Times New Roman" w:hAnsi="Times New Roman" w:cs="Times New Roman"/>
          <w:sz w:val="18"/>
          <w:szCs w:val="18"/>
        </w:rPr>
      </w:pPr>
      <w:r w:rsidRPr="00BD7F4C">
        <w:rPr>
          <w:rFonts w:ascii="Times New Roman" w:hAnsi="Times New Roman" w:cs="Times New Roman"/>
          <w:sz w:val="18"/>
          <w:szCs w:val="18"/>
        </w:rPr>
        <w:t>от 08.09.2014  №  1120-п</w:t>
      </w:r>
    </w:p>
    <w:p w:rsidR="00BB0F34" w:rsidRDefault="00BB0F34" w:rsidP="00BB0F34">
      <w:pPr>
        <w:pStyle w:val="ConsPlusCell"/>
        <w:jc w:val="right"/>
        <w:rPr>
          <w:rFonts w:ascii="Times New Roman" w:hAnsi="Times New Roman" w:cs="Times New Roman"/>
          <w:sz w:val="18"/>
          <w:szCs w:val="18"/>
        </w:rPr>
      </w:pPr>
    </w:p>
    <w:p w:rsidR="00BB0F34" w:rsidRDefault="00BB0F34" w:rsidP="00BB0F34">
      <w:pPr>
        <w:pStyle w:val="ConsPlusCell"/>
        <w:jc w:val="right"/>
        <w:rPr>
          <w:rFonts w:ascii="Times New Roman" w:hAnsi="Times New Roman" w:cs="Times New Roman"/>
          <w:sz w:val="18"/>
          <w:szCs w:val="18"/>
        </w:rPr>
      </w:pPr>
      <w:r>
        <w:rPr>
          <w:rFonts w:ascii="Times New Roman" w:hAnsi="Times New Roman" w:cs="Times New Roman"/>
          <w:sz w:val="18"/>
          <w:szCs w:val="18"/>
        </w:rPr>
        <w:t>Приложение № 3</w:t>
      </w:r>
    </w:p>
    <w:p w:rsidR="00BB0F34" w:rsidRDefault="00BB0F34" w:rsidP="00BB0F34">
      <w:pPr>
        <w:pStyle w:val="ConsPlusCell"/>
        <w:jc w:val="right"/>
        <w:rPr>
          <w:rFonts w:ascii="Times New Roman" w:hAnsi="Times New Roman" w:cs="Times New Roman"/>
          <w:sz w:val="18"/>
          <w:szCs w:val="18"/>
        </w:rPr>
      </w:pPr>
      <w:r>
        <w:rPr>
          <w:rFonts w:ascii="Times New Roman" w:hAnsi="Times New Roman" w:cs="Times New Roman"/>
          <w:sz w:val="18"/>
          <w:szCs w:val="18"/>
        </w:rPr>
        <w:t>к муниципальной программе «Система социальной</w:t>
      </w:r>
    </w:p>
    <w:p w:rsidR="00BB0F34" w:rsidRDefault="00BB0F34" w:rsidP="00BB0F34">
      <w:pPr>
        <w:pStyle w:val="ConsPlusCell"/>
        <w:jc w:val="right"/>
        <w:rPr>
          <w:rFonts w:ascii="Times New Roman" w:hAnsi="Times New Roman" w:cs="Times New Roman"/>
          <w:sz w:val="18"/>
          <w:szCs w:val="18"/>
        </w:rPr>
      </w:pPr>
      <w:r>
        <w:rPr>
          <w:rFonts w:ascii="Times New Roman" w:hAnsi="Times New Roman" w:cs="Times New Roman"/>
          <w:sz w:val="18"/>
          <w:szCs w:val="18"/>
        </w:rPr>
        <w:t>защиты населения Богучанского района» на 2014-2016 годы</w:t>
      </w:r>
    </w:p>
    <w:p w:rsidR="00BB0F34" w:rsidRDefault="00BB0F34" w:rsidP="00BB0F34">
      <w:pPr>
        <w:pStyle w:val="ConsPlusCell"/>
        <w:jc w:val="right"/>
        <w:rPr>
          <w:rFonts w:ascii="Times New Roman" w:hAnsi="Times New Roman" w:cs="Times New Roman"/>
          <w:sz w:val="18"/>
          <w:szCs w:val="18"/>
        </w:rPr>
      </w:pPr>
    </w:p>
    <w:p w:rsidR="00BB0F34" w:rsidRDefault="00BB0F34" w:rsidP="00BB0F34">
      <w:pPr>
        <w:pStyle w:val="ConsPlusCell"/>
        <w:jc w:val="center"/>
        <w:rPr>
          <w:rFonts w:ascii="Times New Roman" w:hAnsi="Times New Roman" w:cs="Times New Roman"/>
        </w:rPr>
      </w:pPr>
      <w:r w:rsidRPr="00B42353">
        <w:rPr>
          <w:rFonts w:ascii="Times New Roman" w:hAnsi="Times New Roman" w:cs="Times New Roman"/>
        </w:rPr>
        <w:t xml:space="preserve">Информация о </w:t>
      </w:r>
      <w:r>
        <w:rPr>
          <w:rFonts w:ascii="Times New Roman" w:hAnsi="Times New Roman" w:cs="Times New Roman"/>
        </w:rPr>
        <w:t>ресурсном обеспечении и прогнозной оценке расходов на реалихацию целей мувниципальной программы «Система социальной защиты населения Богучанского района на 2014-2016 годы» с учетом источников финансирования, в том числе средств краевого бюджета и бюджета Богучанского района</w:t>
      </w:r>
    </w:p>
    <w:tbl>
      <w:tblPr>
        <w:tblpPr w:leftFromText="180" w:rightFromText="180" w:vertAnchor="text" w:horzAnchor="margin" w:tblpY="145"/>
        <w:tblW w:w="5000" w:type="pct"/>
        <w:tblLook w:val="04A0"/>
      </w:tblPr>
      <w:tblGrid>
        <w:gridCol w:w="1329"/>
        <w:gridCol w:w="1310"/>
        <w:gridCol w:w="2265"/>
        <w:gridCol w:w="1147"/>
        <w:gridCol w:w="1146"/>
        <w:gridCol w:w="1146"/>
        <w:gridCol w:w="1212"/>
        <w:gridCol w:w="15"/>
      </w:tblGrid>
      <w:tr w:rsidR="00BB0F34" w:rsidRPr="00BB0F34" w:rsidTr="00BB0F34">
        <w:trPr>
          <w:trHeight w:val="20"/>
        </w:trPr>
        <w:tc>
          <w:tcPr>
            <w:tcW w:w="69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BB0F34" w:rsidRPr="00BB0F34" w:rsidRDefault="00BB0F34" w:rsidP="00BB0F34">
            <w:pPr>
              <w:spacing w:after="0" w:line="240" w:lineRule="auto"/>
              <w:jc w:val="center"/>
              <w:rPr>
                <w:rFonts w:ascii="Times New Roman" w:hAnsi="Times New Roman"/>
                <w:sz w:val="14"/>
                <w:szCs w:val="14"/>
              </w:rPr>
            </w:pPr>
            <w:r w:rsidRPr="00BB0F34">
              <w:rPr>
                <w:rFonts w:ascii="Times New Roman" w:hAnsi="Times New Roman"/>
                <w:sz w:val="14"/>
                <w:szCs w:val="14"/>
              </w:rPr>
              <w:t>Статус</w:t>
            </w:r>
          </w:p>
        </w:tc>
        <w:tc>
          <w:tcPr>
            <w:tcW w:w="68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BB0F34" w:rsidRPr="00BB0F34" w:rsidRDefault="00BB0F34" w:rsidP="00BB0F34">
            <w:pPr>
              <w:spacing w:after="0" w:line="240" w:lineRule="auto"/>
              <w:jc w:val="center"/>
              <w:rPr>
                <w:rFonts w:ascii="Times New Roman" w:hAnsi="Times New Roman"/>
                <w:sz w:val="14"/>
                <w:szCs w:val="14"/>
              </w:rPr>
            </w:pPr>
            <w:r w:rsidRPr="00BB0F34">
              <w:rPr>
                <w:rFonts w:ascii="Times New Roman" w:hAnsi="Times New Roman"/>
                <w:sz w:val="14"/>
                <w:szCs w:val="14"/>
              </w:rPr>
              <w:t>Наименование муниципальной</w:t>
            </w:r>
            <w:r w:rsidRPr="00BB0F34">
              <w:rPr>
                <w:rFonts w:ascii="Times New Roman" w:hAnsi="Times New Roman"/>
                <w:sz w:val="14"/>
                <w:szCs w:val="14"/>
              </w:rPr>
              <w:br/>
              <w:t>программы, подпрограммы</w:t>
            </w:r>
            <w:r w:rsidRPr="00BB0F34">
              <w:rPr>
                <w:rFonts w:ascii="Times New Roman" w:hAnsi="Times New Roman"/>
                <w:sz w:val="14"/>
                <w:szCs w:val="14"/>
              </w:rPr>
              <w:br/>
              <w:t>муниципальной программы</w:t>
            </w:r>
          </w:p>
        </w:tc>
        <w:tc>
          <w:tcPr>
            <w:tcW w:w="118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BB0F34" w:rsidRPr="00BB0F34" w:rsidRDefault="00BB0F34" w:rsidP="00BB0F34">
            <w:pPr>
              <w:spacing w:after="0" w:line="240" w:lineRule="auto"/>
              <w:jc w:val="center"/>
              <w:rPr>
                <w:rFonts w:ascii="Times New Roman" w:hAnsi="Times New Roman"/>
                <w:sz w:val="14"/>
                <w:szCs w:val="14"/>
              </w:rPr>
            </w:pPr>
            <w:r w:rsidRPr="00BB0F34">
              <w:rPr>
                <w:rFonts w:ascii="Times New Roman" w:hAnsi="Times New Roman"/>
                <w:sz w:val="14"/>
                <w:szCs w:val="14"/>
              </w:rPr>
              <w:t>Ответственный исполнитель,</w:t>
            </w:r>
          </w:p>
          <w:p w:rsidR="00BB0F34" w:rsidRPr="00BB0F34" w:rsidRDefault="00BB0F34" w:rsidP="00BB0F34">
            <w:pPr>
              <w:spacing w:after="0" w:line="240" w:lineRule="auto"/>
              <w:jc w:val="center"/>
              <w:rPr>
                <w:rFonts w:ascii="Times New Roman" w:hAnsi="Times New Roman"/>
                <w:sz w:val="14"/>
                <w:szCs w:val="14"/>
              </w:rPr>
            </w:pPr>
            <w:r w:rsidRPr="00BB0F34">
              <w:rPr>
                <w:rFonts w:ascii="Times New Roman" w:hAnsi="Times New Roman"/>
                <w:sz w:val="14"/>
                <w:szCs w:val="14"/>
              </w:rPr>
              <w:t>исоисполнитель</w:t>
            </w:r>
          </w:p>
        </w:tc>
        <w:tc>
          <w:tcPr>
            <w:tcW w:w="2438" w:type="pct"/>
            <w:gridSpan w:val="5"/>
            <w:tcBorders>
              <w:top w:val="single" w:sz="4" w:space="0" w:color="auto"/>
              <w:left w:val="nil"/>
              <w:bottom w:val="single" w:sz="4" w:space="0" w:color="auto"/>
              <w:right w:val="single" w:sz="4" w:space="0" w:color="auto"/>
            </w:tcBorders>
            <w:shd w:val="clear" w:color="000000" w:fill="FFFFFF"/>
            <w:vAlign w:val="center"/>
          </w:tcPr>
          <w:p w:rsidR="00BB0F34" w:rsidRPr="00BB0F34" w:rsidRDefault="00BB0F34" w:rsidP="00BB0F34">
            <w:pPr>
              <w:spacing w:after="0" w:line="240" w:lineRule="auto"/>
              <w:jc w:val="center"/>
              <w:rPr>
                <w:rFonts w:ascii="Times New Roman" w:hAnsi="Times New Roman"/>
                <w:sz w:val="14"/>
                <w:szCs w:val="14"/>
              </w:rPr>
            </w:pPr>
            <w:r w:rsidRPr="00BB0F34">
              <w:rPr>
                <w:rFonts w:ascii="Times New Roman" w:hAnsi="Times New Roman"/>
                <w:sz w:val="14"/>
                <w:szCs w:val="14"/>
              </w:rPr>
              <w:t>Оценка расходов (рублей), годы</w:t>
            </w:r>
          </w:p>
        </w:tc>
      </w:tr>
      <w:tr w:rsidR="00BB0F34" w:rsidRPr="00BB0F34" w:rsidTr="00BB0F34">
        <w:trPr>
          <w:trHeight w:val="20"/>
        </w:trPr>
        <w:tc>
          <w:tcPr>
            <w:tcW w:w="694" w:type="pct"/>
            <w:vMerge/>
            <w:tcBorders>
              <w:top w:val="single" w:sz="4" w:space="0" w:color="auto"/>
              <w:left w:val="single" w:sz="4" w:space="0" w:color="auto"/>
              <w:bottom w:val="single" w:sz="4" w:space="0" w:color="000000"/>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684" w:type="pct"/>
            <w:vMerge/>
            <w:tcBorders>
              <w:top w:val="single" w:sz="4" w:space="0" w:color="auto"/>
              <w:left w:val="single" w:sz="4" w:space="0" w:color="auto"/>
              <w:bottom w:val="single" w:sz="4" w:space="0" w:color="000000"/>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1183" w:type="pct"/>
            <w:vMerge/>
            <w:tcBorders>
              <w:top w:val="single" w:sz="4" w:space="0" w:color="auto"/>
              <w:left w:val="single" w:sz="4" w:space="0" w:color="auto"/>
              <w:bottom w:val="single" w:sz="4" w:space="0" w:color="000000"/>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599" w:type="pct"/>
            <w:tcBorders>
              <w:top w:val="nil"/>
              <w:left w:val="nil"/>
              <w:bottom w:val="single" w:sz="4" w:space="0" w:color="auto"/>
              <w:right w:val="single" w:sz="4" w:space="0" w:color="auto"/>
            </w:tcBorders>
            <w:shd w:val="clear" w:color="000000" w:fill="FFFFFF"/>
            <w:vAlign w:val="center"/>
          </w:tcPr>
          <w:p w:rsidR="00BB0F34" w:rsidRPr="00BB0F34" w:rsidRDefault="00BB0F34" w:rsidP="00BB0F34">
            <w:pPr>
              <w:spacing w:after="0" w:line="240" w:lineRule="auto"/>
              <w:jc w:val="center"/>
              <w:rPr>
                <w:rFonts w:ascii="Times New Roman" w:hAnsi="Times New Roman"/>
                <w:sz w:val="14"/>
                <w:szCs w:val="14"/>
              </w:rPr>
            </w:pPr>
            <w:r w:rsidRPr="00BB0F34">
              <w:rPr>
                <w:rFonts w:ascii="Times New Roman" w:hAnsi="Times New Roman"/>
                <w:sz w:val="14"/>
                <w:szCs w:val="14"/>
              </w:rPr>
              <w:t>очередной</w:t>
            </w:r>
            <w:r w:rsidRPr="00BB0F34">
              <w:rPr>
                <w:rFonts w:ascii="Times New Roman" w:hAnsi="Times New Roman"/>
                <w:sz w:val="14"/>
                <w:szCs w:val="14"/>
              </w:rPr>
              <w:br/>
              <w:t>финансовый</w:t>
            </w:r>
            <w:r w:rsidRPr="00BB0F34">
              <w:rPr>
                <w:rFonts w:ascii="Times New Roman" w:hAnsi="Times New Roman"/>
                <w:sz w:val="14"/>
                <w:szCs w:val="14"/>
              </w:rPr>
              <w:br/>
              <w:t>год</w:t>
            </w:r>
          </w:p>
        </w:tc>
        <w:tc>
          <w:tcPr>
            <w:tcW w:w="599" w:type="pct"/>
            <w:tcBorders>
              <w:top w:val="nil"/>
              <w:left w:val="nil"/>
              <w:bottom w:val="single" w:sz="4" w:space="0" w:color="auto"/>
              <w:right w:val="single" w:sz="4" w:space="0" w:color="auto"/>
            </w:tcBorders>
            <w:shd w:val="clear" w:color="000000" w:fill="FFFFFF"/>
            <w:vAlign w:val="center"/>
          </w:tcPr>
          <w:p w:rsidR="00BB0F34" w:rsidRPr="00BB0F34" w:rsidRDefault="00BB0F34" w:rsidP="00BB0F34">
            <w:pPr>
              <w:spacing w:after="0" w:line="240" w:lineRule="auto"/>
              <w:jc w:val="center"/>
              <w:rPr>
                <w:rFonts w:ascii="Times New Roman" w:hAnsi="Times New Roman"/>
                <w:sz w:val="14"/>
                <w:szCs w:val="14"/>
              </w:rPr>
            </w:pPr>
            <w:r w:rsidRPr="00BB0F34">
              <w:rPr>
                <w:rFonts w:ascii="Times New Roman" w:hAnsi="Times New Roman"/>
                <w:sz w:val="14"/>
                <w:szCs w:val="14"/>
              </w:rPr>
              <w:t xml:space="preserve">первый год </w:t>
            </w:r>
            <w:r w:rsidRPr="00BB0F34">
              <w:rPr>
                <w:rFonts w:ascii="Times New Roman" w:hAnsi="Times New Roman"/>
                <w:sz w:val="14"/>
                <w:szCs w:val="14"/>
              </w:rPr>
              <w:br/>
              <w:t>планового периода</w:t>
            </w:r>
          </w:p>
        </w:tc>
        <w:tc>
          <w:tcPr>
            <w:tcW w:w="599" w:type="pct"/>
            <w:tcBorders>
              <w:top w:val="nil"/>
              <w:left w:val="nil"/>
              <w:bottom w:val="single" w:sz="4" w:space="0" w:color="auto"/>
              <w:right w:val="single" w:sz="4" w:space="0" w:color="auto"/>
            </w:tcBorders>
            <w:shd w:val="clear" w:color="000000" w:fill="FFFFFF"/>
            <w:vAlign w:val="center"/>
          </w:tcPr>
          <w:p w:rsidR="00BB0F34" w:rsidRPr="00BB0F34" w:rsidRDefault="00BB0F34" w:rsidP="00BB0F34">
            <w:pPr>
              <w:spacing w:after="0" w:line="240" w:lineRule="auto"/>
              <w:jc w:val="center"/>
              <w:rPr>
                <w:rFonts w:ascii="Times New Roman" w:hAnsi="Times New Roman"/>
                <w:sz w:val="14"/>
                <w:szCs w:val="14"/>
              </w:rPr>
            </w:pPr>
            <w:r w:rsidRPr="00BB0F34">
              <w:rPr>
                <w:rFonts w:ascii="Times New Roman" w:hAnsi="Times New Roman"/>
                <w:sz w:val="14"/>
                <w:szCs w:val="14"/>
              </w:rPr>
              <w:t xml:space="preserve">второй год </w:t>
            </w:r>
            <w:r w:rsidRPr="00BB0F34">
              <w:rPr>
                <w:rFonts w:ascii="Times New Roman" w:hAnsi="Times New Roman"/>
                <w:sz w:val="14"/>
                <w:szCs w:val="14"/>
              </w:rPr>
              <w:br/>
              <w:t>планового периода</w:t>
            </w:r>
          </w:p>
        </w:tc>
        <w:tc>
          <w:tcPr>
            <w:tcW w:w="641" w:type="pct"/>
            <w:gridSpan w:val="2"/>
            <w:vMerge w:val="restart"/>
            <w:tcBorders>
              <w:top w:val="nil"/>
              <w:left w:val="single" w:sz="4" w:space="0" w:color="auto"/>
              <w:bottom w:val="single" w:sz="4" w:space="0" w:color="000000"/>
              <w:right w:val="single" w:sz="4" w:space="0" w:color="auto"/>
            </w:tcBorders>
            <w:shd w:val="clear" w:color="000000" w:fill="FFFFFF"/>
            <w:vAlign w:val="center"/>
          </w:tcPr>
          <w:p w:rsidR="00BB0F34" w:rsidRPr="00BB0F34" w:rsidRDefault="00BB0F34" w:rsidP="00BB0F34">
            <w:pPr>
              <w:spacing w:after="0" w:line="240" w:lineRule="auto"/>
              <w:jc w:val="center"/>
              <w:rPr>
                <w:rFonts w:ascii="Times New Roman" w:hAnsi="Times New Roman"/>
                <w:sz w:val="14"/>
                <w:szCs w:val="14"/>
              </w:rPr>
            </w:pPr>
            <w:r w:rsidRPr="00BB0F34">
              <w:rPr>
                <w:rFonts w:ascii="Times New Roman" w:hAnsi="Times New Roman"/>
                <w:sz w:val="14"/>
                <w:szCs w:val="14"/>
              </w:rPr>
              <w:t>Итого</w:t>
            </w:r>
            <w:r w:rsidRPr="00BB0F34">
              <w:rPr>
                <w:rFonts w:ascii="Times New Roman" w:hAnsi="Times New Roman"/>
                <w:sz w:val="14"/>
                <w:szCs w:val="14"/>
              </w:rPr>
              <w:br/>
              <w:t>на период</w:t>
            </w:r>
          </w:p>
        </w:tc>
      </w:tr>
      <w:tr w:rsidR="00BB0F34" w:rsidRPr="00BB0F34" w:rsidTr="00BB0F34">
        <w:trPr>
          <w:trHeight w:val="20"/>
        </w:trPr>
        <w:tc>
          <w:tcPr>
            <w:tcW w:w="694" w:type="pct"/>
            <w:vMerge/>
            <w:tcBorders>
              <w:top w:val="single" w:sz="4" w:space="0" w:color="auto"/>
              <w:left w:val="single" w:sz="4" w:space="0" w:color="auto"/>
              <w:bottom w:val="single" w:sz="4" w:space="0" w:color="000000"/>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684" w:type="pct"/>
            <w:vMerge/>
            <w:tcBorders>
              <w:top w:val="single" w:sz="4" w:space="0" w:color="auto"/>
              <w:left w:val="single" w:sz="4" w:space="0" w:color="auto"/>
              <w:bottom w:val="single" w:sz="4" w:space="0" w:color="000000"/>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1183" w:type="pct"/>
            <w:vMerge/>
            <w:tcBorders>
              <w:top w:val="single" w:sz="4" w:space="0" w:color="auto"/>
              <w:left w:val="single" w:sz="4" w:space="0" w:color="auto"/>
              <w:bottom w:val="single" w:sz="4" w:space="0" w:color="000000"/>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599" w:type="pct"/>
            <w:tcBorders>
              <w:top w:val="nil"/>
              <w:left w:val="nil"/>
              <w:bottom w:val="single" w:sz="4" w:space="0" w:color="auto"/>
              <w:right w:val="single" w:sz="4" w:space="0" w:color="auto"/>
            </w:tcBorders>
            <w:shd w:val="clear" w:color="000000" w:fill="FFFFFF"/>
            <w:vAlign w:val="center"/>
          </w:tcPr>
          <w:p w:rsidR="00BB0F34" w:rsidRPr="00BB0F34" w:rsidRDefault="00BB0F34" w:rsidP="00BB0F34">
            <w:pPr>
              <w:spacing w:after="0" w:line="240" w:lineRule="auto"/>
              <w:jc w:val="center"/>
              <w:rPr>
                <w:rFonts w:ascii="Times New Roman" w:hAnsi="Times New Roman"/>
                <w:sz w:val="14"/>
                <w:szCs w:val="14"/>
              </w:rPr>
            </w:pPr>
            <w:r w:rsidRPr="00BB0F34">
              <w:rPr>
                <w:rFonts w:ascii="Times New Roman" w:hAnsi="Times New Roman"/>
                <w:sz w:val="14"/>
                <w:szCs w:val="14"/>
              </w:rPr>
              <w:t>2014 год</w:t>
            </w:r>
          </w:p>
        </w:tc>
        <w:tc>
          <w:tcPr>
            <w:tcW w:w="599" w:type="pct"/>
            <w:tcBorders>
              <w:top w:val="nil"/>
              <w:left w:val="nil"/>
              <w:bottom w:val="single" w:sz="4" w:space="0" w:color="auto"/>
              <w:right w:val="single" w:sz="4" w:space="0" w:color="auto"/>
            </w:tcBorders>
            <w:shd w:val="clear" w:color="000000" w:fill="FFFFFF"/>
            <w:vAlign w:val="center"/>
          </w:tcPr>
          <w:p w:rsidR="00BB0F34" w:rsidRPr="00BB0F34" w:rsidRDefault="00BB0F34" w:rsidP="00BB0F34">
            <w:pPr>
              <w:spacing w:after="0" w:line="240" w:lineRule="auto"/>
              <w:jc w:val="center"/>
              <w:rPr>
                <w:rFonts w:ascii="Times New Roman" w:hAnsi="Times New Roman"/>
                <w:sz w:val="14"/>
                <w:szCs w:val="14"/>
              </w:rPr>
            </w:pPr>
            <w:r w:rsidRPr="00BB0F34">
              <w:rPr>
                <w:rFonts w:ascii="Times New Roman" w:hAnsi="Times New Roman"/>
                <w:sz w:val="14"/>
                <w:szCs w:val="14"/>
              </w:rPr>
              <w:t>2015 год</w:t>
            </w:r>
          </w:p>
        </w:tc>
        <w:tc>
          <w:tcPr>
            <w:tcW w:w="599" w:type="pct"/>
            <w:tcBorders>
              <w:top w:val="nil"/>
              <w:left w:val="nil"/>
              <w:bottom w:val="single" w:sz="4" w:space="0" w:color="auto"/>
              <w:right w:val="single" w:sz="4" w:space="0" w:color="auto"/>
            </w:tcBorders>
            <w:shd w:val="clear" w:color="000000" w:fill="FFFFFF"/>
            <w:vAlign w:val="center"/>
          </w:tcPr>
          <w:p w:rsidR="00BB0F34" w:rsidRPr="00BB0F34" w:rsidRDefault="00BB0F34" w:rsidP="00BB0F34">
            <w:pPr>
              <w:spacing w:after="0" w:line="240" w:lineRule="auto"/>
              <w:jc w:val="center"/>
              <w:rPr>
                <w:rFonts w:ascii="Times New Roman" w:hAnsi="Times New Roman"/>
                <w:sz w:val="14"/>
                <w:szCs w:val="14"/>
              </w:rPr>
            </w:pPr>
            <w:r w:rsidRPr="00BB0F34">
              <w:rPr>
                <w:rFonts w:ascii="Times New Roman" w:hAnsi="Times New Roman"/>
                <w:sz w:val="14"/>
                <w:szCs w:val="14"/>
              </w:rPr>
              <w:t>2016 год</w:t>
            </w:r>
          </w:p>
        </w:tc>
        <w:tc>
          <w:tcPr>
            <w:tcW w:w="641" w:type="pct"/>
            <w:gridSpan w:val="2"/>
            <w:vMerge/>
            <w:tcBorders>
              <w:top w:val="nil"/>
              <w:left w:val="single" w:sz="4" w:space="0" w:color="auto"/>
              <w:bottom w:val="single" w:sz="4" w:space="0" w:color="000000"/>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r>
      <w:tr w:rsidR="00BB0F34" w:rsidRPr="00BB0F34" w:rsidTr="00BB0F34">
        <w:trPr>
          <w:gridAfter w:val="1"/>
          <w:wAfter w:w="8" w:type="pct"/>
          <w:trHeight w:val="20"/>
        </w:trPr>
        <w:tc>
          <w:tcPr>
            <w:tcW w:w="694" w:type="pct"/>
            <w:vMerge w:val="restart"/>
            <w:tcBorders>
              <w:top w:val="nil"/>
              <w:left w:val="single" w:sz="4" w:space="0" w:color="auto"/>
              <w:bottom w:val="single" w:sz="4" w:space="0" w:color="000000"/>
              <w:right w:val="single" w:sz="4" w:space="0" w:color="auto"/>
            </w:tcBorders>
            <w:shd w:val="clear" w:color="000000" w:fill="FFFFFF"/>
            <w:vAlign w:val="center"/>
          </w:tcPr>
          <w:p w:rsidR="00BB0F34" w:rsidRPr="00BB0F34" w:rsidRDefault="00BB0F34" w:rsidP="00BB0F34">
            <w:pPr>
              <w:spacing w:after="0" w:line="240" w:lineRule="auto"/>
              <w:jc w:val="center"/>
              <w:rPr>
                <w:rFonts w:ascii="Times New Roman" w:hAnsi="Times New Roman"/>
                <w:sz w:val="14"/>
                <w:szCs w:val="14"/>
              </w:rPr>
            </w:pPr>
            <w:r w:rsidRPr="00BB0F34">
              <w:rPr>
                <w:rFonts w:ascii="Times New Roman" w:hAnsi="Times New Roman"/>
                <w:sz w:val="14"/>
                <w:szCs w:val="14"/>
              </w:rPr>
              <w:t>Муниципальная программа</w:t>
            </w:r>
          </w:p>
        </w:tc>
        <w:tc>
          <w:tcPr>
            <w:tcW w:w="684" w:type="pct"/>
            <w:vMerge w:val="restart"/>
            <w:tcBorders>
              <w:top w:val="nil"/>
              <w:left w:val="single" w:sz="4" w:space="0" w:color="auto"/>
              <w:bottom w:val="single" w:sz="4" w:space="0" w:color="000000"/>
              <w:right w:val="single" w:sz="4" w:space="0" w:color="auto"/>
            </w:tcBorders>
            <w:shd w:val="clear" w:color="000000" w:fill="FFFFFF"/>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Система социальной защиты населения Богучанского района на 2014-2016 годы</w:t>
            </w:r>
          </w:p>
        </w:tc>
        <w:tc>
          <w:tcPr>
            <w:tcW w:w="1183" w:type="pct"/>
            <w:tcBorders>
              <w:top w:val="nil"/>
              <w:left w:val="nil"/>
              <w:bottom w:val="single" w:sz="4" w:space="0" w:color="auto"/>
              <w:right w:val="single" w:sz="4" w:space="0" w:color="auto"/>
            </w:tcBorders>
            <w:shd w:val="clear" w:color="000000" w:fill="FFFFFF"/>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 xml:space="preserve">Всего </w:t>
            </w:r>
          </w:p>
        </w:tc>
        <w:tc>
          <w:tcPr>
            <w:tcW w:w="599" w:type="pct"/>
            <w:tcBorders>
              <w:top w:val="nil"/>
              <w:left w:val="nil"/>
              <w:bottom w:val="single" w:sz="4" w:space="0" w:color="auto"/>
              <w:right w:val="single" w:sz="4" w:space="0" w:color="auto"/>
            </w:tcBorders>
            <w:shd w:val="clear" w:color="000000" w:fill="FFFFFF"/>
            <w:vAlign w:val="center"/>
          </w:tcPr>
          <w:p w:rsidR="00BB0F34" w:rsidRPr="00BB0F34" w:rsidRDefault="00BB0F34" w:rsidP="00BB0F34">
            <w:pPr>
              <w:spacing w:after="0" w:line="240" w:lineRule="auto"/>
              <w:ind w:left="72" w:right="-288" w:hanging="72"/>
              <w:jc w:val="both"/>
              <w:rPr>
                <w:rFonts w:ascii="Times New Roman" w:hAnsi="Times New Roman"/>
                <w:sz w:val="14"/>
                <w:szCs w:val="14"/>
              </w:rPr>
            </w:pPr>
            <w:r w:rsidRPr="00BB0F34">
              <w:rPr>
                <w:rFonts w:ascii="Times New Roman" w:hAnsi="Times New Roman"/>
                <w:sz w:val="14"/>
                <w:szCs w:val="14"/>
              </w:rPr>
              <w:t>344 583 708,59</w:t>
            </w:r>
          </w:p>
        </w:tc>
        <w:tc>
          <w:tcPr>
            <w:tcW w:w="599" w:type="pct"/>
            <w:tcBorders>
              <w:top w:val="nil"/>
              <w:left w:val="nil"/>
              <w:bottom w:val="single" w:sz="4" w:space="0" w:color="auto"/>
              <w:right w:val="single" w:sz="4" w:space="0" w:color="auto"/>
            </w:tcBorders>
            <w:shd w:val="clear" w:color="000000" w:fill="FFFFFF"/>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358 529 357,0</w:t>
            </w:r>
          </w:p>
        </w:tc>
        <w:tc>
          <w:tcPr>
            <w:tcW w:w="599" w:type="pct"/>
            <w:tcBorders>
              <w:top w:val="nil"/>
              <w:left w:val="nil"/>
              <w:bottom w:val="single" w:sz="4" w:space="0" w:color="auto"/>
              <w:right w:val="single" w:sz="4" w:space="0" w:color="auto"/>
            </w:tcBorders>
            <w:shd w:val="clear" w:color="000000" w:fill="FFFFFF"/>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334 294 657,0</w:t>
            </w:r>
          </w:p>
        </w:tc>
        <w:tc>
          <w:tcPr>
            <w:tcW w:w="633" w:type="pct"/>
            <w:tcBorders>
              <w:top w:val="nil"/>
              <w:left w:val="nil"/>
              <w:bottom w:val="single" w:sz="4" w:space="0" w:color="auto"/>
              <w:right w:val="single" w:sz="4" w:space="0" w:color="auto"/>
            </w:tcBorders>
            <w:shd w:val="clear" w:color="000000" w:fill="FFFFFF"/>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1 037 407 722,59</w:t>
            </w:r>
          </w:p>
        </w:tc>
      </w:tr>
      <w:tr w:rsidR="00BB0F34" w:rsidRPr="00BB0F34" w:rsidTr="00BB0F34">
        <w:trPr>
          <w:trHeight w:val="20"/>
        </w:trPr>
        <w:tc>
          <w:tcPr>
            <w:tcW w:w="694" w:type="pct"/>
            <w:vMerge/>
            <w:tcBorders>
              <w:top w:val="nil"/>
              <w:left w:val="single" w:sz="4" w:space="0" w:color="auto"/>
              <w:bottom w:val="single" w:sz="4" w:space="0" w:color="000000"/>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684" w:type="pct"/>
            <w:vMerge/>
            <w:tcBorders>
              <w:top w:val="nil"/>
              <w:left w:val="single" w:sz="4" w:space="0" w:color="auto"/>
              <w:bottom w:val="single" w:sz="4" w:space="0" w:color="000000"/>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1183" w:type="pct"/>
            <w:tcBorders>
              <w:top w:val="nil"/>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в том числе:</w:t>
            </w:r>
          </w:p>
        </w:tc>
        <w:tc>
          <w:tcPr>
            <w:tcW w:w="599" w:type="pct"/>
            <w:tcBorders>
              <w:top w:val="nil"/>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jc w:val="right"/>
              <w:rPr>
                <w:rFonts w:ascii="Times New Roman" w:hAnsi="Times New Roman"/>
                <w:sz w:val="14"/>
                <w:szCs w:val="14"/>
              </w:rPr>
            </w:pPr>
          </w:p>
        </w:tc>
        <w:tc>
          <w:tcPr>
            <w:tcW w:w="599" w:type="pct"/>
            <w:tcBorders>
              <w:top w:val="nil"/>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jc w:val="right"/>
              <w:rPr>
                <w:rFonts w:ascii="Times New Roman" w:hAnsi="Times New Roman"/>
                <w:sz w:val="14"/>
                <w:szCs w:val="14"/>
              </w:rPr>
            </w:pPr>
          </w:p>
        </w:tc>
        <w:tc>
          <w:tcPr>
            <w:tcW w:w="599" w:type="pct"/>
            <w:tcBorders>
              <w:top w:val="nil"/>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jc w:val="right"/>
              <w:rPr>
                <w:rFonts w:ascii="Times New Roman" w:hAnsi="Times New Roman"/>
                <w:sz w:val="14"/>
                <w:szCs w:val="14"/>
              </w:rPr>
            </w:pPr>
          </w:p>
        </w:tc>
        <w:tc>
          <w:tcPr>
            <w:tcW w:w="641" w:type="pct"/>
            <w:gridSpan w:val="2"/>
            <w:tcBorders>
              <w:top w:val="nil"/>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jc w:val="right"/>
              <w:rPr>
                <w:rFonts w:ascii="Times New Roman" w:hAnsi="Times New Roman"/>
                <w:sz w:val="14"/>
                <w:szCs w:val="14"/>
              </w:rPr>
            </w:pPr>
          </w:p>
        </w:tc>
      </w:tr>
      <w:tr w:rsidR="00BB0F34" w:rsidRPr="00BB0F34" w:rsidTr="00BB0F34">
        <w:trPr>
          <w:trHeight w:val="20"/>
        </w:trPr>
        <w:tc>
          <w:tcPr>
            <w:tcW w:w="694" w:type="pct"/>
            <w:vMerge/>
            <w:tcBorders>
              <w:top w:val="nil"/>
              <w:left w:val="single" w:sz="4" w:space="0" w:color="auto"/>
              <w:bottom w:val="single" w:sz="4" w:space="0" w:color="000000"/>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684" w:type="pct"/>
            <w:vMerge/>
            <w:tcBorders>
              <w:top w:val="nil"/>
              <w:left w:val="single" w:sz="4" w:space="0" w:color="auto"/>
              <w:bottom w:val="single" w:sz="4" w:space="0" w:color="000000"/>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1183" w:type="pct"/>
            <w:tcBorders>
              <w:top w:val="nil"/>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краевой бюджет</w:t>
            </w:r>
          </w:p>
        </w:tc>
        <w:tc>
          <w:tcPr>
            <w:tcW w:w="599" w:type="pct"/>
            <w:tcBorders>
              <w:top w:val="nil"/>
              <w:left w:val="nil"/>
              <w:bottom w:val="single" w:sz="4" w:space="0" w:color="auto"/>
              <w:right w:val="single" w:sz="4" w:space="0" w:color="auto"/>
            </w:tcBorders>
            <w:shd w:val="clear" w:color="000000" w:fill="FFFFFF"/>
            <w:noWrap/>
          </w:tcPr>
          <w:p w:rsidR="00BB0F34" w:rsidRPr="00BB0F34" w:rsidRDefault="00BB0F34" w:rsidP="00BB0F34">
            <w:pPr>
              <w:spacing w:after="0" w:line="240" w:lineRule="auto"/>
              <w:ind w:left="-422" w:firstLine="180"/>
              <w:rPr>
                <w:rFonts w:ascii="Times New Roman" w:hAnsi="Times New Roman"/>
                <w:sz w:val="14"/>
                <w:szCs w:val="14"/>
              </w:rPr>
            </w:pPr>
            <w:r w:rsidRPr="00BB0F34">
              <w:rPr>
                <w:rFonts w:ascii="Times New Roman" w:hAnsi="Times New Roman"/>
                <w:sz w:val="14"/>
                <w:szCs w:val="14"/>
              </w:rPr>
              <w:t>6 342 352 751,59</w:t>
            </w:r>
          </w:p>
        </w:tc>
        <w:tc>
          <w:tcPr>
            <w:tcW w:w="599" w:type="pct"/>
            <w:tcBorders>
              <w:top w:val="nil"/>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ind w:right="-368"/>
              <w:jc w:val="both"/>
              <w:rPr>
                <w:rFonts w:ascii="Times New Roman" w:hAnsi="Times New Roman"/>
                <w:sz w:val="14"/>
                <w:szCs w:val="14"/>
              </w:rPr>
            </w:pPr>
            <w:r w:rsidRPr="00BB0F34">
              <w:rPr>
                <w:rFonts w:ascii="Times New Roman" w:hAnsi="Times New Roman"/>
                <w:sz w:val="14"/>
                <w:szCs w:val="14"/>
              </w:rPr>
              <w:t>356 298 400,0</w:t>
            </w:r>
          </w:p>
        </w:tc>
        <w:tc>
          <w:tcPr>
            <w:tcW w:w="599" w:type="pct"/>
            <w:tcBorders>
              <w:top w:val="nil"/>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jc w:val="both"/>
              <w:rPr>
                <w:rFonts w:ascii="Times New Roman" w:hAnsi="Times New Roman"/>
                <w:sz w:val="14"/>
                <w:szCs w:val="14"/>
              </w:rPr>
            </w:pPr>
            <w:r w:rsidRPr="00BB0F34">
              <w:rPr>
                <w:rFonts w:ascii="Times New Roman" w:hAnsi="Times New Roman"/>
                <w:sz w:val="14"/>
                <w:szCs w:val="14"/>
              </w:rPr>
              <w:t>332 063 700,0</w:t>
            </w:r>
          </w:p>
        </w:tc>
        <w:tc>
          <w:tcPr>
            <w:tcW w:w="641" w:type="pct"/>
            <w:gridSpan w:val="2"/>
            <w:tcBorders>
              <w:top w:val="nil"/>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ind w:right="-566"/>
              <w:jc w:val="both"/>
              <w:rPr>
                <w:rFonts w:ascii="Times New Roman" w:hAnsi="Times New Roman"/>
                <w:sz w:val="14"/>
                <w:szCs w:val="14"/>
              </w:rPr>
            </w:pPr>
            <w:r w:rsidRPr="00BB0F34">
              <w:rPr>
                <w:rFonts w:ascii="Times New Roman" w:hAnsi="Times New Roman"/>
                <w:sz w:val="14"/>
                <w:szCs w:val="14"/>
              </w:rPr>
              <w:t>1 030 714 851,59</w:t>
            </w:r>
          </w:p>
        </w:tc>
      </w:tr>
      <w:tr w:rsidR="00BB0F34" w:rsidRPr="00BB0F34" w:rsidTr="00BB0F34">
        <w:trPr>
          <w:trHeight w:val="20"/>
        </w:trPr>
        <w:tc>
          <w:tcPr>
            <w:tcW w:w="694" w:type="pct"/>
            <w:vMerge/>
            <w:tcBorders>
              <w:top w:val="nil"/>
              <w:left w:val="single" w:sz="4" w:space="0" w:color="auto"/>
              <w:bottom w:val="single" w:sz="4" w:space="0" w:color="000000"/>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684" w:type="pct"/>
            <w:vMerge/>
            <w:tcBorders>
              <w:top w:val="nil"/>
              <w:left w:val="single" w:sz="4" w:space="0" w:color="auto"/>
              <w:bottom w:val="single" w:sz="4" w:space="0" w:color="000000"/>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1183" w:type="pct"/>
            <w:tcBorders>
              <w:top w:val="nil"/>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внебюджетные источники*</w:t>
            </w:r>
          </w:p>
        </w:tc>
        <w:tc>
          <w:tcPr>
            <w:tcW w:w="599" w:type="pct"/>
            <w:tcBorders>
              <w:top w:val="nil"/>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1 000 000,0</w:t>
            </w:r>
          </w:p>
        </w:tc>
        <w:tc>
          <w:tcPr>
            <w:tcW w:w="599" w:type="pct"/>
            <w:tcBorders>
              <w:top w:val="nil"/>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 xml:space="preserve"> 1 000 000,0</w:t>
            </w:r>
          </w:p>
        </w:tc>
        <w:tc>
          <w:tcPr>
            <w:tcW w:w="599" w:type="pct"/>
            <w:tcBorders>
              <w:top w:val="nil"/>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1 000 000,0</w:t>
            </w:r>
          </w:p>
        </w:tc>
        <w:tc>
          <w:tcPr>
            <w:tcW w:w="641" w:type="pct"/>
            <w:gridSpan w:val="2"/>
            <w:tcBorders>
              <w:top w:val="nil"/>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3 000 000,0</w:t>
            </w:r>
          </w:p>
        </w:tc>
      </w:tr>
      <w:tr w:rsidR="00BB0F34" w:rsidRPr="00BB0F34" w:rsidTr="00BB0F34">
        <w:trPr>
          <w:trHeight w:val="20"/>
        </w:trPr>
        <w:tc>
          <w:tcPr>
            <w:tcW w:w="694" w:type="pct"/>
            <w:vMerge/>
            <w:tcBorders>
              <w:top w:val="nil"/>
              <w:left w:val="single" w:sz="4" w:space="0" w:color="auto"/>
              <w:bottom w:val="single" w:sz="4" w:space="0" w:color="000000"/>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684" w:type="pct"/>
            <w:vMerge/>
            <w:tcBorders>
              <w:top w:val="nil"/>
              <w:left w:val="single" w:sz="4" w:space="0" w:color="auto"/>
              <w:bottom w:val="single" w:sz="4" w:space="0" w:color="000000"/>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1183" w:type="pct"/>
            <w:tcBorders>
              <w:top w:val="nil"/>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районный бюджет</w:t>
            </w:r>
          </w:p>
        </w:tc>
        <w:tc>
          <w:tcPr>
            <w:tcW w:w="599" w:type="pct"/>
            <w:tcBorders>
              <w:top w:val="nil"/>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1 230 957,0</w:t>
            </w:r>
          </w:p>
        </w:tc>
        <w:tc>
          <w:tcPr>
            <w:tcW w:w="599" w:type="pct"/>
            <w:tcBorders>
              <w:top w:val="nil"/>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1 230 957,0</w:t>
            </w:r>
          </w:p>
        </w:tc>
        <w:tc>
          <w:tcPr>
            <w:tcW w:w="599" w:type="pct"/>
            <w:tcBorders>
              <w:top w:val="nil"/>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1 230 957,0</w:t>
            </w:r>
          </w:p>
        </w:tc>
        <w:tc>
          <w:tcPr>
            <w:tcW w:w="641" w:type="pct"/>
            <w:gridSpan w:val="2"/>
            <w:tcBorders>
              <w:top w:val="nil"/>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3 692 871,0</w:t>
            </w:r>
          </w:p>
        </w:tc>
      </w:tr>
      <w:tr w:rsidR="00BB0F34" w:rsidRPr="00BB0F34" w:rsidTr="00BB0F34">
        <w:trPr>
          <w:trHeight w:val="20"/>
        </w:trPr>
        <w:tc>
          <w:tcPr>
            <w:tcW w:w="694" w:type="pct"/>
            <w:vMerge/>
            <w:tcBorders>
              <w:top w:val="nil"/>
              <w:left w:val="single" w:sz="4" w:space="0" w:color="auto"/>
              <w:bottom w:val="single" w:sz="4" w:space="0" w:color="auto"/>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684" w:type="pct"/>
            <w:vMerge/>
            <w:tcBorders>
              <w:top w:val="nil"/>
              <w:left w:val="single" w:sz="4" w:space="0" w:color="auto"/>
              <w:bottom w:val="single" w:sz="4" w:space="0" w:color="auto"/>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1183" w:type="pct"/>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юридические лица</w:t>
            </w:r>
          </w:p>
        </w:tc>
        <w:tc>
          <w:tcPr>
            <w:tcW w:w="599" w:type="pct"/>
            <w:tcBorders>
              <w:top w:val="nil"/>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jc w:val="right"/>
              <w:rPr>
                <w:rFonts w:ascii="Times New Roman" w:hAnsi="Times New Roman"/>
                <w:sz w:val="14"/>
                <w:szCs w:val="14"/>
              </w:rPr>
            </w:pPr>
          </w:p>
        </w:tc>
        <w:tc>
          <w:tcPr>
            <w:tcW w:w="599" w:type="pct"/>
            <w:tcBorders>
              <w:top w:val="nil"/>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jc w:val="right"/>
              <w:rPr>
                <w:rFonts w:ascii="Times New Roman" w:hAnsi="Times New Roman"/>
                <w:sz w:val="14"/>
                <w:szCs w:val="14"/>
              </w:rPr>
            </w:pPr>
          </w:p>
        </w:tc>
        <w:tc>
          <w:tcPr>
            <w:tcW w:w="599" w:type="pct"/>
            <w:tcBorders>
              <w:top w:val="nil"/>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jc w:val="right"/>
              <w:rPr>
                <w:rFonts w:ascii="Times New Roman" w:hAnsi="Times New Roman"/>
                <w:sz w:val="14"/>
                <w:szCs w:val="14"/>
              </w:rPr>
            </w:pPr>
          </w:p>
        </w:tc>
        <w:tc>
          <w:tcPr>
            <w:tcW w:w="641" w:type="pct"/>
            <w:gridSpan w:val="2"/>
            <w:tcBorders>
              <w:top w:val="nil"/>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jc w:val="right"/>
              <w:rPr>
                <w:rFonts w:ascii="Times New Roman" w:hAnsi="Times New Roman"/>
                <w:sz w:val="14"/>
                <w:szCs w:val="14"/>
              </w:rPr>
            </w:pPr>
          </w:p>
        </w:tc>
      </w:tr>
      <w:tr w:rsidR="00BB0F34" w:rsidRPr="00BB0F34" w:rsidTr="00BB0F34">
        <w:trPr>
          <w:trHeight w:val="20"/>
        </w:trPr>
        <w:tc>
          <w:tcPr>
            <w:tcW w:w="69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B0F34" w:rsidRPr="00BB0F34" w:rsidRDefault="00BB0F34" w:rsidP="00BB0F34">
            <w:pPr>
              <w:spacing w:after="0" w:line="240" w:lineRule="auto"/>
              <w:jc w:val="center"/>
              <w:rPr>
                <w:rFonts w:ascii="Times New Roman" w:hAnsi="Times New Roman"/>
                <w:sz w:val="14"/>
                <w:szCs w:val="14"/>
              </w:rPr>
            </w:pPr>
            <w:r w:rsidRPr="00BB0F34">
              <w:rPr>
                <w:rFonts w:ascii="Times New Roman" w:hAnsi="Times New Roman"/>
                <w:sz w:val="14"/>
                <w:szCs w:val="14"/>
              </w:rPr>
              <w:t>Подпрограмма 1</w:t>
            </w:r>
          </w:p>
        </w:tc>
        <w:tc>
          <w:tcPr>
            <w:tcW w:w="68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Повышение качества жизни отдельных категорий граждан, в т. ч. инвалидов, степени их социальной защищенности</w:t>
            </w:r>
          </w:p>
        </w:tc>
        <w:tc>
          <w:tcPr>
            <w:tcW w:w="1183" w:type="pct"/>
            <w:tcBorders>
              <w:top w:val="single" w:sz="4" w:space="0" w:color="auto"/>
              <w:left w:val="nil"/>
              <w:bottom w:val="single" w:sz="4" w:space="0" w:color="auto"/>
              <w:right w:val="single" w:sz="4" w:space="0" w:color="auto"/>
            </w:tcBorders>
            <w:shd w:val="clear" w:color="000000" w:fill="FFFFFF"/>
            <w:vAlign w:val="bottom"/>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 xml:space="preserve">Всего </w:t>
            </w:r>
          </w:p>
        </w:tc>
        <w:tc>
          <w:tcPr>
            <w:tcW w:w="599" w:type="pct"/>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34 782 713,40</w:t>
            </w:r>
          </w:p>
        </w:tc>
        <w:tc>
          <w:tcPr>
            <w:tcW w:w="599" w:type="pct"/>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35 943 557,0</w:t>
            </w:r>
          </w:p>
        </w:tc>
        <w:tc>
          <w:tcPr>
            <w:tcW w:w="599" w:type="pct"/>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36 142 857,0</w:t>
            </w:r>
          </w:p>
        </w:tc>
        <w:tc>
          <w:tcPr>
            <w:tcW w:w="641" w:type="pct"/>
            <w:gridSpan w:val="2"/>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106 869 127,40</w:t>
            </w:r>
          </w:p>
        </w:tc>
      </w:tr>
      <w:tr w:rsidR="00BB0F34" w:rsidRPr="00BB0F34" w:rsidTr="00BB0F34">
        <w:trPr>
          <w:trHeight w:val="20"/>
        </w:trPr>
        <w:tc>
          <w:tcPr>
            <w:tcW w:w="694" w:type="pct"/>
            <w:vMerge/>
            <w:tcBorders>
              <w:top w:val="single" w:sz="4" w:space="0" w:color="auto"/>
              <w:left w:val="single" w:sz="4" w:space="0" w:color="auto"/>
              <w:bottom w:val="single" w:sz="4" w:space="0" w:color="auto"/>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684" w:type="pct"/>
            <w:vMerge/>
            <w:tcBorders>
              <w:top w:val="single" w:sz="4" w:space="0" w:color="auto"/>
              <w:left w:val="single" w:sz="4" w:space="0" w:color="auto"/>
              <w:bottom w:val="single" w:sz="4" w:space="0" w:color="auto"/>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1183" w:type="pct"/>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в том числе:</w:t>
            </w:r>
          </w:p>
        </w:tc>
        <w:tc>
          <w:tcPr>
            <w:tcW w:w="599" w:type="pct"/>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jc w:val="right"/>
              <w:rPr>
                <w:rFonts w:ascii="Times New Roman" w:hAnsi="Times New Roman"/>
                <w:sz w:val="14"/>
                <w:szCs w:val="14"/>
              </w:rPr>
            </w:pPr>
          </w:p>
        </w:tc>
        <w:tc>
          <w:tcPr>
            <w:tcW w:w="599" w:type="pct"/>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p>
        </w:tc>
        <w:tc>
          <w:tcPr>
            <w:tcW w:w="599" w:type="pct"/>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p>
        </w:tc>
        <w:tc>
          <w:tcPr>
            <w:tcW w:w="641" w:type="pct"/>
            <w:gridSpan w:val="2"/>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p>
        </w:tc>
      </w:tr>
      <w:tr w:rsidR="00BB0F34" w:rsidRPr="00BB0F34" w:rsidTr="00BB0F34">
        <w:trPr>
          <w:trHeight w:val="20"/>
        </w:trPr>
        <w:tc>
          <w:tcPr>
            <w:tcW w:w="694" w:type="pct"/>
            <w:vMerge/>
            <w:tcBorders>
              <w:top w:val="single" w:sz="4" w:space="0" w:color="auto"/>
              <w:left w:val="single" w:sz="4" w:space="0" w:color="auto"/>
              <w:bottom w:val="single" w:sz="4" w:space="0" w:color="auto"/>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684" w:type="pct"/>
            <w:vMerge/>
            <w:tcBorders>
              <w:top w:val="single" w:sz="4" w:space="0" w:color="auto"/>
              <w:left w:val="single" w:sz="4" w:space="0" w:color="auto"/>
              <w:bottom w:val="single" w:sz="4" w:space="0" w:color="auto"/>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1183" w:type="pct"/>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краевой бюджет</w:t>
            </w:r>
          </w:p>
        </w:tc>
        <w:tc>
          <w:tcPr>
            <w:tcW w:w="599" w:type="pct"/>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33 551 756,40</w:t>
            </w:r>
          </w:p>
        </w:tc>
        <w:tc>
          <w:tcPr>
            <w:tcW w:w="599" w:type="pct"/>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34 712 600,0</w:t>
            </w:r>
          </w:p>
        </w:tc>
        <w:tc>
          <w:tcPr>
            <w:tcW w:w="599" w:type="pct"/>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34 911 900,0</w:t>
            </w:r>
          </w:p>
        </w:tc>
        <w:tc>
          <w:tcPr>
            <w:tcW w:w="641" w:type="pct"/>
            <w:gridSpan w:val="2"/>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103 176 256,40</w:t>
            </w:r>
          </w:p>
        </w:tc>
      </w:tr>
      <w:tr w:rsidR="00BB0F34" w:rsidRPr="00BB0F34" w:rsidTr="00BB0F34">
        <w:trPr>
          <w:trHeight w:val="20"/>
        </w:trPr>
        <w:tc>
          <w:tcPr>
            <w:tcW w:w="694" w:type="pct"/>
            <w:vMerge/>
            <w:tcBorders>
              <w:top w:val="single" w:sz="4" w:space="0" w:color="auto"/>
              <w:left w:val="single" w:sz="4" w:space="0" w:color="auto"/>
              <w:bottom w:val="single" w:sz="4" w:space="0" w:color="auto"/>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684" w:type="pct"/>
            <w:vMerge/>
            <w:tcBorders>
              <w:top w:val="single" w:sz="4" w:space="0" w:color="auto"/>
              <w:left w:val="single" w:sz="4" w:space="0" w:color="auto"/>
              <w:bottom w:val="single" w:sz="4" w:space="0" w:color="auto"/>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1183" w:type="pct"/>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внебюджетные источники</w:t>
            </w:r>
          </w:p>
        </w:tc>
        <w:tc>
          <w:tcPr>
            <w:tcW w:w="599" w:type="pct"/>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jc w:val="right"/>
              <w:rPr>
                <w:rFonts w:ascii="Times New Roman" w:hAnsi="Times New Roman"/>
                <w:sz w:val="14"/>
                <w:szCs w:val="14"/>
              </w:rPr>
            </w:pPr>
          </w:p>
        </w:tc>
        <w:tc>
          <w:tcPr>
            <w:tcW w:w="599" w:type="pct"/>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jc w:val="right"/>
              <w:rPr>
                <w:rFonts w:ascii="Times New Roman" w:hAnsi="Times New Roman"/>
                <w:sz w:val="14"/>
                <w:szCs w:val="14"/>
              </w:rPr>
            </w:pPr>
          </w:p>
        </w:tc>
        <w:tc>
          <w:tcPr>
            <w:tcW w:w="599" w:type="pct"/>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jc w:val="right"/>
              <w:rPr>
                <w:rFonts w:ascii="Times New Roman" w:hAnsi="Times New Roman"/>
                <w:sz w:val="14"/>
                <w:szCs w:val="14"/>
              </w:rPr>
            </w:pPr>
          </w:p>
        </w:tc>
        <w:tc>
          <w:tcPr>
            <w:tcW w:w="641" w:type="pct"/>
            <w:gridSpan w:val="2"/>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jc w:val="right"/>
              <w:rPr>
                <w:rFonts w:ascii="Times New Roman" w:hAnsi="Times New Roman"/>
                <w:sz w:val="14"/>
                <w:szCs w:val="14"/>
              </w:rPr>
            </w:pPr>
          </w:p>
        </w:tc>
      </w:tr>
      <w:tr w:rsidR="00BB0F34" w:rsidRPr="00BB0F34" w:rsidTr="00BB0F34">
        <w:trPr>
          <w:trHeight w:val="20"/>
        </w:trPr>
        <w:tc>
          <w:tcPr>
            <w:tcW w:w="694" w:type="pct"/>
            <w:vMerge/>
            <w:tcBorders>
              <w:top w:val="single" w:sz="4" w:space="0" w:color="auto"/>
              <w:left w:val="single" w:sz="4" w:space="0" w:color="auto"/>
              <w:bottom w:val="single" w:sz="4" w:space="0" w:color="auto"/>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684" w:type="pct"/>
            <w:vMerge/>
            <w:tcBorders>
              <w:top w:val="single" w:sz="4" w:space="0" w:color="auto"/>
              <w:left w:val="single" w:sz="4" w:space="0" w:color="auto"/>
              <w:bottom w:val="single" w:sz="4" w:space="0" w:color="auto"/>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1183" w:type="pct"/>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 xml:space="preserve">районный бюджет </w:t>
            </w:r>
          </w:p>
        </w:tc>
        <w:tc>
          <w:tcPr>
            <w:tcW w:w="599" w:type="pct"/>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 1 230 957,0</w:t>
            </w:r>
          </w:p>
        </w:tc>
        <w:tc>
          <w:tcPr>
            <w:tcW w:w="599" w:type="pct"/>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 1230 957,0</w:t>
            </w:r>
          </w:p>
        </w:tc>
        <w:tc>
          <w:tcPr>
            <w:tcW w:w="599" w:type="pct"/>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 1 230 957,0</w:t>
            </w:r>
          </w:p>
        </w:tc>
        <w:tc>
          <w:tcPr>
            <w:tcW w:w="641" w:type="pct"/>
            <w:gridSpan w:val="2"/>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 3 692 871,0</w:t>
            </w:r>
          </w:p>
        </w:tc>
      </w:tr>
      <w:tr w:rsidR="00BB0F34" w:rsidRPr="00BB0F34" w:rsidTr="00BB0F34">
        <w:trPr>
          <w:trHeight w:val="20"/>
        </w:trPr>
        <w:tc>
          <w:tcPr>
            <w:tcW w:w="694" w:type="pct"/>
            <w:vMerge/>
            <w:tcBorders>
              <w:top w:val="single" w:sz="4" w:space="0" w:color="auto"/>
              <w:left w:val="single" w:sz="4" w:space="0" w:color="auto"/>
              <w:bottom w:val="single" w:sz="4" w:space="0" w:color="auto"/>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684" w:type="pct"/>
            <w:vMerge/>
            <w:tcBorders>
              <w:top w:val="single" w:sz="4" w:space="0" w:color="auto"/>
              <w:left w:val="single" w:sz="4" w:space="0" w:color="auto"/>
              <w:bottom w:val="single" w:sz="4" w:space="0" w:color="auto"/>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1183" w:type="pct"/>
            <w:tcBorders>
              <w:top w:val="single" w:sz="4" w:space="0" w:color="auto"/>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юридические лица</w:t>
            </w:r>
          </w:p>
        </w:tc>
        <w:tc>
          <w:tcPr>
            <w:tcW w:w="599" w:type="pct"/>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jc w:val="right"/>
              <w:rPr>
                <w:rFonts w:ascii="Times New Roman" w:hAnsi="Times New Roman"/>
                <w:sz w:val="14"/>
                <w:szCs w:val="14"/>
              </w:rPr>
            </w:pPr>
            <w:r w:rsidRPr="00BB0F34">
              <w:rPr>
                <w:rFonts w:ascii="Times New Roman" w:hAnsi="Times New Roman"/>
                <w:sz w:val="14"/>
                <w:szCs w:val="14"/>
              </w:rPr>
              <w:t> </w:t>
            </w:r>
          </w:p>
        </w:tc>
        <w:tc>
          <w:tcPr>
            <w:tcW w:w="599" w:type="pct"/>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jc w:val="right"/>
              <w:rPr>
                <w:rFonts w:ascii="Times New Roman" w:hAnsi="Times New Roman"/>
                <w:sz w:val="14"/>
                <w:szCs w:val="14"/>
              </w:rPr>
            </w:pPr>
            <w:r w:rsidRPr="00BB0F34">
              <w:rPr>
                <w:rFonts w:ascii="Times New Roman" w:hAnsi="Times New Roman"/>
                <w:sz w:val="14"/>
                <w:szCs w:val="14"/>
              </w:rPr>
              <w:t> </w:t>
            </w:r>
          </w:p>
        </w:tc>
        <w:tc>
          <w:tcPr>
            <w:tcW w:w="599" w:type="pct"/>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jc w:val="right"/>
              <w:rPr>
                <w:rFonts w:ascii="Times New Roman" w:hAnsi="Times New Roman"/>
                <w:sz w:val="14"/>
                <w:szCs w:val="14"/>
              </w:rPr>
            </w:pPr>
            <w:r w:rsidRPr="00BB0F34">
              <w:rPr>
                <w:rFonts w:ascii="Times New Roman" w:hAnsi="Times New Roman"/>
                <w:sz w:val="14"/>
                <w:szCs w:val="14"/>
              </w:rPr>
              <w:t> </w:t>
            </w:r>
          </w:p>
        </w:tc>
        <w:tc>
          <w:tcPr>
            <w:tcW w:w="641" w:type="pct"/>
            <w:gridSpan w:val="2"/>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ind w:left="72" w:hanging="72"/>
              <w:jc w:val="right"/>
              <w:rPr>
                <w:rFonts w:ascii="Times New Roman" w:hAnsi="Times New Roman"/>
                <w:sz w:val="14"/>
                <w:szCs w:val="14"/>
              </w:rPr>
            </w:pPr>
            <w:r w:rsidRPr="00BB0F34">
              <w:rPr>
                <w:rFonts w:ascii="Times New Roman" w:hAnsi="Times New Roman"/>
                <w:sz w:val="14"/>
                <w:szCs w:val="14"/>
              </w:rPr>
              <w:t> </w:t>
            </w:r>
          </w:p>
        </w:tc>
      </w:tr>
      <w:tr w:rsidR="00BB0F34" w:rsidRPr="00BB0F34" w:rsidTr="00BB0F34">
        <w:trPr>
          <w:trHeight w:val="20"/>
        </w:trPr>
        <w:tc>
          <w:tcPr>
            <w:tcW w:w="69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B0F34" w:rsidRPr="00BB0F34" w:rsidRDefault="00BB0F34" w:rsidP="00BB0F34">
            <w:pPr>
              <w:spacing w:after="0" w:line="240" w:lineRule="auto"/>
              <w:jc w:val="center"/>
              <w:rPr>
                <w:rFonts w:ascii="Times New Roman" w:hAnsi="Times New Roman"/>
                <w:sz w:val="14"/>
                <w:szCs w:val="14"/>
              </w:rPr>
            </w:pPr>
            <w:r w:rsidRPr="00BB0F34">
              <w:rPr>
                <w:rFonts w:ascii="Times New Roman" w:hAnsi="Times New Roman"/>
                <w:sz w:val="14"/>
                <w:szCs w:val="14"/>
              </w:rPr>
              <w:t>Подпрограмма 2</w:t>
            </w:r>
          </w:p>
        </w:tc>
        <w:tc>
          <w:tcPr>
            <w:tcW w:w="68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Социальная поддержка семей, имеющих детей</w:t>
            </w:r>
          </w:p>
        </w:tc>
        <w:tc>
          <w:tcPr>
            <w:tcW w:w="1183" w:type="pct"/>
            <w:tcBorders>
              <w:top w:val="single" w:sz="4" w:space="0" w:color="auto"/>
              <w:left w:val="nil"/>
              <w:bottom w:val="single" w:sz="4" w:space="0" w:color="auto"/>
              <w:right w:val="single" w:sz="4" w:space="0" w:color="auto"/>
            </w:tcBorders>
            <w:shd w:val="clear" w:color="000000" w:fill="FFFFFF"/>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 xml:space="preserve">Всего </w:t>
            </w:r>
          </w:p>
        </w:tc>
        <w:tc>
          <w:tcPr>
            <w:tcW w:w="599" w:type="pct"/>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57 485 177,6</w:t>
            </w:r>
          </w:p>
        </w:tc>
        <w:tc>
          <w:tcPr>
            <w:tcW w:w="599" w:type="pct"/>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42 128 300,0</w:t>
            </w:r>
          </w:p>
        </w:tc>
        <w:tc>
          <w:tcPr>
            <w:tcW w:w="599" w:type="pct"/>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17 464 600,0</w:t>
            </w:r>
          </w:p>
        </w:tc>
        <w:tc>
          <w:tcPr>
            <w:tcW w:w="641" w:type="pct"/>
            <w:gridSpan w:val="2"/>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117 078 077,6</w:t>
            </w:r>
          </w:p>
        </w:tc>
      </w:tr>
      <w:tr w:rsidR="00BB0F34" w:rsidRPr="00BB0F34" w:rsidTr="00BB0F34">
        <w:trPr>
          <w:trHeight w:val="20"/>
        </w:trPr>
        <w:tc>
          <w:tcPr>
            <w:tcW w:w="694" w:type="pct"/>
            <w:vMerge/>
            <w:tcBorders>
              <w:top w:val="single" w:sz="4" w:space="0" w:color="auto"/>
              <w:left w:val="single" w:sz="4" w:space="0" w:color="auto"/>
              <w:bottom w:val="single" w:sz="4" w:space="0" w:color="auto"/>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684" w:type="pct"/>
            <w:vMerge/>
            <w:tcBorders>
              <w:top w:val="single" w:sz="4" w:space="0" w:color="auto"/>
              <w:left w:val="single" w:sz="4" w:space="0" w:color="auto"/>
              <w:bottom w:val="single" w:sz="4" w:space="0" w:color="auto"/>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1183" w:type="pct"/>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в том числе:</w:t>
            </w:r>
          </w:p>
        </w:tc>
        <w:tc>
          <w:tcPr>
            <w:tcW w:w="599" w:type="pct"/>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p>
        </w:tc>
        <w:tc>
          <w:tcPr>
            <w:tcW w:w="599" w:type="pct"/>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p>
        </w:tc>
        <w:tc>
          <w:tcPr>
            <w:tcW w:w="599" w:type="pct"/>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p>
        </w:tc>
        <w:tc>
          <w:tcPr>
            <w:tcW w:w="641" w:type="pct"/>
            <w:gridSpan w:val="2"/>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p>
        </w:tc>
      </w:tr>
      <w:tr w:rsidR="00BB0F34" w:rsidRPr="00BB0F34" w:rsidTr="00BB0F34">
        <w:trPr>
          <w:trHeight w:val="20"/>
        </w:trPr>
        <w:tc>
          <w:tcPr>
            <w:tcW w:w="694" w:type="pct"/>
            <w:vMerge/>
            <w:tcBorders>
              <w:top w:val="single" w:sz="4" w:space="0" w:color="auto"/>
              <w:left w:val="single" w:sz="4" w:space="0" w:color="auto"/>
              <w:bottom w:val="single" w:sz="4" w:space="0" w:color="auto"/>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684" w:type="pct"/>
            <w:vMerge/>
            <w:tcBorders>
              <w:top w:val="single" w:sz="4" w:space="0" w:color="auto"/>
              <w:left w:val="single" w:sz="4" w:space="0" w:color="auto"/>
              <w:bottom w:val="single" w:sz="4" w:space="0" w:color="auto"/>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1183" w:type="pct"/>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краевой бюджет</w:t>
            </w:r>
          </w:p>
        </w:tc>
        <w:tc>
          <w:tcPr>
            <w:tcW w:w="599" w:type="pct"/>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57 485 177,6</w:t>
            </w:r>
          </w:p>
        </w:tc>
        <w:tc>
          <w:tcPr>
            <w:tcW w:w="599" w:type="pct"/>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42 128 300,0</w:t>
            </w:r>
          </w:p>
        </w:tc>
        <w:tc>
          <w:tcPr>
            <w:tcW w:w="599" w:type="pct"/>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17 464 600,0</w:t>
            </w:r>
          </w:p>
        </w:tc>
        <w:tc>
          <w:tcPr>
            <w:tcW w:w="641" w:type="pct"/>
            <w:gridSpan w:val="2"/>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117 078 077,6</w:t>
            </w:r>
          </w:p>
        </w:tc>
      </w:tr>
      <w:tr w:rsidR="00BB0F34" w:rsidRPr="00BB0F34" w:rsidTr="00BB0F34">
        <w:trPr>
          <w:trHeight w:val="20"/>
        </w:trPr>
        <w:tc>
          <w:tcPr>
            <w:tcW w:w="694" w:type="pct"/>
            <w:vMerge/>
            <w:tcBorders>
              <w:top w:val="single" w:sz="4" w:space="0" w:color="auto"/>
              <w:left w:val="single" w:sz="4" w:space="0" w:color="auto"/>
              <w:bottom w:val="single" w:sz="4" w:space="0" w:color="auto"/>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684" w:type="pct"/>
            <w:vMerge/>
            <w:tcBorders>
              <w:top w:val="single" w:sz="4" w:space="0" w:color="auto"/>
              <w:left w:val="single" w:sz="4" w:space="0" w:color="auto"/>
              <w:bottom w:val="single" w:sz="4" w:space="0" w:color="auto"/>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1183" w:type="pct"/>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внебюджетные источники</w:t>
            </w:r>
          </w:p>
        </w:tc>
        <w:tc>
          <w:tcPr>
            <w:tcW w:w="599" w:type="pct"/>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p>
        </w:tc>
        <w:tc>
          <w:tcPr>
            <w:tcW w:w="599" w:type="pct"/>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p>
        </w:tc>
        <w:tc>
          <w:tcPr>
            <w:tcW w:w="599" w:type="pct"/>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p>
        </w:tc>
        <w:tc>
          <w:tcPr>
            <w:tcW w:w="641" w:type="pct"/>
            <w:gridSpan w:val="2"/>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p>
        </w:tc>
      </w:tr>
      <w:tr w:rsidR="00BB0F34" w:rsidRPr="00BB0F34" w:rsidTr="00BB0F34">
        <w:trPr>
          <w:trHeight w:val="20"/>
        </w:trPr>
        <w:tc>
          <w:tcPr>
            <w:tcW w:w="694" w:type="pct"/>
            <w:vMerge/>
            <w:tcBorders>
              <w:top w:val="single" w:sz="4" w:space="0" w:color="auto"/>
              <w:left w:val="single" w:sz="4" w:space="0" w:color="auto"/>
              <w:bottom w:val="single" w:sz="4" w:space="0" w:color="auto"/>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684" w:type="pct"/>
            <w:vMerge/>
            <w:tcBorders>
              <w:top w:val="single" w:sz="4" w:space="0" w:color="auto"/>
              <w:left w:val="single" w:sz="4" w:space="0" w:color="auto"/>
              <w:bottom w:val="single" w:sz="4" w:space="0" w:color="auto"/>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1183" w:type="pct"/>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 xml:space="preserve"> бюджет Богучанского района</w:t>
            </w:r>
          </w:p>
        </w:tc>
        <w:tc>
          <w:tcPr>
            <w:tcW w:w="599" w:type="pct"/>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jc w:val="right"/>
              <w:rPr>
                <w:rFonts w:ascii="Times New Roman" w:hAnsi="Times New Roman"/>
                <w:sz w:val="14"/>
                <w:szCs w:val="14"/>
              </w:rPr>
            </w:pPr>
          </w:p>
        </w:tc>
        <w:tc>
          <w:tcPr>
            <w:tcW w:w="599" w:type="pct"/>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jc w:val="right"/>
              <w:rPr>
                <w:rFonts w:ascii="Times New Roman" w:hAnsi="Times New Roman"/>
                <w:sz w:val="14"/>
                <w:szCs w:val="14"/>
              </w:rPr>
            </w:pPr>
          </w:p>
        </w:tc>
        <w:tc>
          <w:tcPr>
            <w:tcW w:w="599" w:type="pct"/>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jc w:val="right"/>
              <w:rPr>
                <w:rFonts w:ascii="Times New Roman" w:hAnsi="Times New Roman"/>
                <w:sz w:val="14"/>
                <w:szCs w:val="14"/>
              </w:rPr>
            </w:pPr>
          </w:p>
        </w:tc>
        <w:tc>
          <w:tcPr>
            <w:tcW w:w="641" w:type="pct"/>
            <w:gridSpan w:val="2"/>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jc w:val="right"/>
              <w:rPr>
                <w:rFonts w:ascii="Times New Roman" w:hAnsi="Times New Roman"/>
                <w:sz w:val="14"/>
                <w:szCs w:val="14"/>
              </w:rPr>
            </w:pPr>
          </w:p>
        </w:tc>
      </w:tr>
      <w:tr w:rsidR="00BB0F34" w:rsidRPr="00BB0F34" w:rsidTr="00BB0F34">
        <w:trPr>
          <w:trHeight w:val="20"/>
        </w:trPr>
        <w:tc>
          <w:tcPr>
            <w:tcW w:w="694" w:type="pct"/>
            <w:vMerge/>
            <w:tcBorders>
              <w:top w:val="single" w:sz="4" w:space="0" w:color="auto"/>
              <w:left w:val="single" w:sz="4" w:space="0" w:color="auto"/>
              <w:bottom w:val="single" w:sz="4" w:space="0" w:color="auto"/>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684" w:type="pct"/>
            <w:vMerge/>
            <w:tcBorders>
              <w:top w:val="single" w:sz="4" w:space="0" w:color="auto"/>
              <w:left w:val="single" w:sz="4" w:space="0" w:color="auto"/>
              <w:bottom w:val="single" w:sz="4" w:space="0" w:color="auto"/>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1183" w:type="pct"/>
            <w:tcBorders>
              <w:top w:val="single" w:sz="4" w:space="0" w:color="auto"/>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юридические лица</w:t>
            </w:r>
          </w:p>
        </w:tc>
        <w:tc>
          <w:tcPr>
            <w:tcW w:w="599" w:type="pct"/>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jc w:val="right"/>
              <w:rPr>
                <w:rFonts w:ascii="Times New Roman" w:hAnsi="Times New Roman"/>
                <w:sz w:val="14"/>
                <w:szCs w:val="14"/>
              </w:rPr>
            </w:pPr>
            <w:r w:rsidRPr="00BB0F34">
              <w:rPr>
                <w:rFonts w:ascii="Times New Roman" w:hAnsi="Times New Roman"/>
                <w:sz w:val="14"/>
                <w:szCs w:val="14"/>
              </w:rPr>
              <w:t> </w:t>
            </w:r>
          </w:p>
        </w:tc>
        <w:tc>
          <w:tcPr>
            <w:tcW w:w="599" w:type="pct"/>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jc w:val="right"/>
              <w:rPr>
                <w:rFonts w:ascii="Times New Roman" w:hAnsi="Times New Roman"/>
                <w:sz w:val="14"/>
                <w:szCs w:val="14"/>
              </w:rPr>
            </w:pPr>
            <w:r w:rsidRPr="00BB0F34">
              <w:rPr>
                <w:rFonts w:ascii="Times New Roman" w:hAnsi="Times New Roman"/>
                <w:sz w:val="14"/>
                <w:szCs w:val="14"/>
              </w:rPr>
              <w:t> </w:t>
            </w:r>
          </w:p>
        </w:tc>
        <w:tc>
          <w:tcPr>
            <w:tcW w:w="599" w:type="pct"/>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jc w:val="right"/>
              <w:rPr>
                <w:rFonts w:ascii="Times New Roman" w:hAnsi="Times New Roman"/>
                <w:sz w:val="14"/>
                <w:szCs w:val="14"/>
              </w:rPr>
            </w:pPr>
            <w:r w:rsidRPr="00BB0F34">
              <w:rPr>
                <w:rFonts w:ascii="Times New Roman" w:hAnsi="Times New Roman"/>
                <w:sz w:val="14"/>
                <w:szCs w:val="14"/>
              </w:rPr>
              <w:t> </w:t>
            </w:r>
          </w:p>
        </w:tc>
        <w:tc>
          <w:tcPr>
            <w:tcW w:w="641" w:type="pct"/>
            <w:gridSpan w:val="2"/>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jc w:val="right"/>
              <w:rPr>
                <w:rFonts w:ascii="Times New Roman" w:hAnsi="Times New Roman"/>
                <w:sz w:val="14"/>
                <w:szCs w:val="14"/>
              </w:rPr>
            </w:pPr>
            <w:r w:rsidRPr="00BB0F34">
              <w:rPr>
                <w:rFonts w:ascii="Times New Roman" w:hAnsi="Times New Roman"/>
                <w:sz w:val="14"/>
                <w:szCs w:val="14"/>
              </w:rPr>
              <w:t> </w:t>
            </w:r>
          </w:p>
        </w:tc>
      </w:tr>
      <w:tr w:rsidR="00BB0F34" w:rsidRPr="00BB0F34" w:rsidTr="00BB0F34">
        <w:trPr>
          <w:trHeight w:val="20"/>
        </w:trPr>
        <w:tc>
          <w:tcPr>
            <w:tcW w:w="69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B0F34" w:rsidRPr="00BB0F34" w:rsidRDefault="00BB0F34" w:rsidP="00BB0F34">
            <w:pPr>
              <w:spacing w:after="0" w:line="240" w:lineRule="auto"/>
              <w:jc w:val="center"/>
              <w:rPr>
                <w:rFonts w:ascii="Times New Roman" w:hAnsi="Times New Roman"/>
                <w:sz w:val="14"/>
                <w:szCs w:val="14"/>
              </w:rPr>
            </w:pPr>
            <w:r w:rsidRPr="00BB0F34">
              <w:rPr>
                <w:rFonts w:ascii="Times New Roman" w:hAnsi="Times New Roman"/>
                <w:sz w:val="14"/>
                <w:szCs w:val="14"/>
              </w:rPr>
              <w:t>Подпрограмма 3</w:t>
            </w:r>
          </w:p>
        </w:tc>
        <w:tc>
          <w:tcPr>
            <w:tcW w:w="68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Обеспечение социальной поддержки граждан на оплату жилого помещения и коммунальных услуг</w:t>
            </w:r>
          </w:p>
        </w:tc>
        <w:tc>
          <w:tcPr>
            <w:tcW w:w="1183" w:type="pct"/>
            <w:tcBorders>
              <w:top w:val="single" w:sz="4" w:space="0" w:color="auto"/>
              <w:left w:val="nil"/>
              <w:bottom w:val="single" w:sz="4" w:space="0" w:color="auto"/>
              <w:right w:val="single" w:sz="4" w:space="0" w:color="auto"/>
            </w:tcBorders>
            <w:shd w:val="clear" w:color="000000" w:fill="FFFFFF"/>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 xml:space="preserve">Всего </w:t>
            </w:r>
            <w:r w:rsidRPr="00BB0F34">
              <w:rPr>
                <w:rFonts w:ascii="Times New Roman" w:hAnsi="Times New Roman"/>
                <w:sz w:val="14"/>
                <w:szCs w:val="14"/>
              </w:rPr>
              <w:br w:type="page"/>
            </w:r>
          </w:p>
        </w:tc>
        <w:tc>
          <w:tcPr>
            <w:tcW w:w="599" w:type="pct"/>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197 078 800,0</w:t>
            </w:r>
          </w:p>
        </w:tc>
        <w:tc>
          <w:tcPr>
            <w:tcW w:w="599" w:type="pct"/>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221 889 500,0</w:t>
            </w:r>
          </w:p>
        </w:tc>
        <w:tc>
          <w:tcPr>
            <w:tcW w:w="599" w:type="pct"/>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222 119 200,0</w:t>
            </w:r>
          </w:p>
        </w:tc>
        <w:tc>
          <w:tcPr>
            <w:tcW w:w="641" w:type="pct"/>
            <w:gridSpan w:val="2"/>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641 087 500,0</w:t>
            </w:r>
          </w:p>
        </w:tc>
      </w:tr>
      <w:tr w:rsidR="00BB0F34" w:rsidRPr="00BB0F34" w:rsidTr="00BB0F34">
        <w:trPr>
          <w:trHeight w:val="20"/>
        </w:trPr>
        <w:tc>
          <w:tcPr>
            <w:tcW w:w="694" w:type="pct"/>
            <w:vMerge/>
            <w:tcBorders>
              <w:top w:val="single" w:sz="4" w:space="0" w:color="auto"/>
              <w:left w:val="single" w:sz="4" w:space="0" w:color="auto"/>
              <w:bottom w:val="single" w:sz="4" w:space="0" w:color="000000"/>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684" w:type="pct"/>
            <w:vMerge/>
            <w:tcBorders>
              <w:top w:val="single" w:sz="4" w:space="0" w:color="auto"/>
              <w:left w:val="single" w:sz="4" w:space="0" w:color="auto"/>
              <w:bottom w:val="single" w:sz="4" w:space="0" w:color="000000"/>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1183" w:type="pct"/>
            <w:tcBorders>
              <w:top w:val="single" w:sz="4" w:space="0" w:color="auto"/>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в том числе:</w:t>
            </w:r>
          </w:p>
        </w:tc>
        <w:tc>
          <w:tcPr>
            <w:tcW w:w="599" w:type="pct"/>
            <w:tcBorders>
              <w:top w:val="single" w:sz="4" w:space="0" w:color="auto"/>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rPr>
                <w:rFonts w:ascii="Times New Roman" w:hAnsi="Times New Roman"/>
                <w:sz w:val="14"/>
                <w:szCs w:val="14"/>
              </w:rPr>
            </w:pPr>
          </w:p>
        </w:tc>
        <w:tc>
          <w:tcPr>
            <w:tcW w:w="599" w:type="pct"/>
            <w:tcBorders>
              <w:top w:val="single" w:sz="4" w:space="0" w:color="auto"/>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rPr>
                <w:rFonts w:ascii="Times New Roman" w:hAnsi="Times New Roman"/>
                <w:sz w:val="14"/>
                <w:szCs w:val="14"/>
              </w:rPr>
            </w:pPr>
          </w:p>
        </w:tc>
        <w:tc>
          <w:tcPr>
            <w:tcW w:w="599" w:type="pct"/>
            <w:tcBorders>
              <w:top w:val="single" w:sz="4" w:space="0" w:color="auto"/>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rPr>
                <w:rFonts w:ascii="Times New Roman" w:hAnsi="Times New Roman"/>
                <w:sz w:val="14"/>
                <w:szCs w:val="14"/>
              </w:rPr>
            </w:pPr>
          </w:p>
        </w:tc>
        <w:tc>
          <w:tcPr>
            <w:tcW w:w="641" w:type="pct"/>
            <w:gridSpan w:val="2"/>
            <w:tcBorders>
              <w:top w:val="single" w:sz="4" w:space="0" w:color="auto"/>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rPr>
                <w:rFonts w:ascii="Times New Roman" w:hAnsi="Times New Roman"/>
                <w:sz w:val="14"/>
                <w:szCs w:val="14"/>
              </w:rPr>
            </w:pPr>
          </w:p>
        </w:tc>
      </w:tr>
      <w:tr w:rsidR="00BB0F34" w:rsidRPr="00BB0F34" w:rsidTr="00BB0F34">
        <w:trPr>
          <w:trHeight w:val="20"/>
        </w:trPr>
        <w:tc>
          <w:tcPr>
            <w:tcW w:w="694" w:type="pct"/>
            <w:vMerge/>
            <w:tcBorders>
              <w:top w:val="nil"/>
              <w:left w:val="single" w:sz="4" w:space="0" w:color="auto"/>
              <w:bottom w:val="single" w:sz="4" w:space="0" w:color="000000"/>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684" w:type="pct"/>
            <w:vMerge/>
            <w:tcBorders>
              <w:top w:val="nil"/>
              <w:left w:val="single" w:sz="4" w:space="0" w:color="auto"/>
              <w:bottom w:val="single" w:sz="4" w:space="0" w:color="000000"/>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1183" w:type="pct"/>
            <w:tcBorders>
              <w:top w:val="nil"/>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краевой бюджет</w:t>
            </w:r>
          </w:p>
        </w:tc>
        <w:tc>
          <w:tcPr>
            <w:tcW w:w="599" w:type="pct"/>
            <w:tcBorders>
              <w:top w:val="nil"/>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197 078 800,0</w:t>
            </w:r>
          </w:p>
        </w:tc>
        <w:tc>
          <w:tcPr>
            <w:tcW w:w="599" w:type="pct"/>
            <w:tcBorders>
              <w:top w:val="nil"/>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221 889 500,0</w:t>
            </w:r>
          </w:p>
        </w:tc>
        <w:tc>
          <w:tcPr>
            <w:tcW w:w="599" w:type="pct"/>
            <w:tcBorders>
              <w:top w:val="nil"/>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222 119 200,0</w:t>
            </w:r>
          </w:p>
        </w:tc>
        <w:tc>
          <w:tcPr>
            <w:tcW w:w="641" w:type="pct"/>
            <w:gridSpan w:val="2"/>
            <w:tcBorders>
              <w:top w:val="nil"/>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641 087 500,0</w:t>
            </w:r>
          </w:p>
        </w:tc>
      </w:tr>
      <w:tr w:rsidR="00BB0F34" w:rsidRPr="00BB0F34" w:rsidTr="00BB0F34">
        <w:trPr>
          <w:trHeight w:val="20"/>
        </w:trPr>
        <w:tc>
          <w:tcPr>
            <w:tcW w:w="694" w:type="pct"/>
            <w:vMerge/>
            <w:tcBorders>
              <w:top w:val="nil"/>
              <w:left w:val="single" w:sz="4" w:space="0" w:color="auto"/>
              <w:bottom w:val="single" w:sz="4" w:space="0" w:color="000000"/>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684" w:type="pct"/>
            <w:vMerge/>
            <w:tcBorders>
              <w:top w:val="nil"/>
              <w:left w:val="single" w:sz="4" w:space="0" w:color="auto"/>
              <w:bottom w:val="single" w:sz="4" w:space="0" w:color="000000"/>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1183" w:type="pct"/>
            <w:tcBorders>
              <w:top w:val="nil"/>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внебюджетные источники</w:t>
            </w:r>
          </w:p>
        </w:tc>
        <w:tc>
          <w:tcPr>
            <w:tcW w:w="599" w:type="pct"/>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jc w:val="right"/>
              <w:rPr>
                <w:rFonts w:ascii="Times New Roman" w:hAnsi="Times New Roman"/>
                <w:sz w:val="14"/>
                <w:szCs w:val="14"/>
              </w:rPr>
            </w:pPr>
          </w:p>
        </w:tc>
        <w:tc>
          <w:tcPr>
            <w:tcW w:w="599" w:type="pct"/>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jc w:val="right"/>
              <w:rPr>
                <w:rFonts w:ascii="Times New Roman" w:hAnsi="Times New Roman"/>
                <w:sz w:val="14"/>
                <w:szCs w:val="14"/>
                <w:highlight w:val="yellow"/>
              </w:rPr>
            </w:pPr>
          </w:p>
        </w:tc>
        <w:tc>
          <w:tcPr>
            <w:tcW w:w="599" w:type="pct"/>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jc w:val="right"/>
              <w:rPr>
                <w:rFonts w:ascii="Times New Roman" w:hAnsi="Times New Roman"/>
                <w:sz w:val="14"/>
                <w:szCs w:val="14"/>
                <w:highlight w:val="yellow"/>
              </w:rPr>
            </w:pPr>
          </w:p>
        </w:tc>
        <w:tc>
          <w:tcPr>
            <w:tcW w:w="641" w:type="pct"/>
            <w:gridSpan w:val="2"/>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jc w:val="right"/>
              <w:rPr>
                <w:rFonts w:ascii="Times New Roman" w:hAnsi="Times New Roman"/>
                <w:sz w:val="14"/>
                <w:szCs w:val="14"/>
              </w:rPr>
            </w:pPr>
          </w:p>
        </w:tc>
      </w:tr>
      <w:tr w:rsidR="00BB0F34" w:rsidRPr="00BB0F34" w:rsidTr="00BB0F34">
        <w:trPr>
          <w:trHeight w:val="20"/>
        </w:trPr>
        <w:tc>
          <w:tcPr>
            <w:tcW w:w="694" w:type="pct"/>
            <w:vMerge/>
            <w:tcBorders>
              <w:top w:val="nil"/>
              <w:left w:val="single" w:sz="4" w:space="0" w:color="auto"/>
              <w:bottom w:val="single" w:sz="4" w:space="0" w:color="000000"/>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684" w:type="pct"/>
            <w:vMerge/>
            <w:tcBorders>
              <w:top w:val="nil"/>
              <w:left w:val="single" w:sz="4" w:space="0" w:color="auto"/>
              <w:bottom w:val="single" w:sz="4" w:space="0" w:color="000000"/>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1183" w:type="pct"/>
            <w:tcBorders>
              <w:top w:val="nil"/>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бюджет Богучанского района</w:t>
            </w:r>
          </w:p>
        </w:tc>
        <w:tc>
          <w:tcPr>
            <w:tcW w:w="599" w:type="pct"/>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jc w:val="right"/>
              <w:rPr>
                <w:rFonts w:ascii="Times New Roman" w:hAnsi="Times New Roman"/>
                <w:sz w:val="14"/>
                <w:szCs w:val="14"/>
              </w:rPr>
            </w:pPr>
            <w:r w:rsidRPr="00BB0F34">
              <w:rPr>
                <w:rFonts w:ascii="Times New Roman" w:hAnsi="Times New Roman"/>
                <w:sz w:val="14"/>
                <w:szCs w:val="14"/>
              </w:rPr>
              <w:t> </w:t>
            </w:r>
          </w:p>
        </w:tc>
        <w:tc>
          <w:tcPr>
            <w:tcW w:w="599" w:type="pct"/>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jc w:val="right"/>
              <w:rPr>
                <w:rFonts w:ascii="Times New Roman" w:hAnsi="Times New Roman"/>
                <w:sz w:val="14"/>
                <w:szCs w:val="14"/>
              </w:rPr>
            </w:pPr>
            <w:r w:rsidRPr="00BB0F34">
              <w:rPr>
                <w:rFonts w:ascii="Times New Roman" w:hAnsi="Times New Roman"/>
                <w:sz w:val="14"/>
                <w:szCs w:val="14"/>
              </w:rPr>
              <w:t> </w:t>
            </w:r>
          </w:p>
        </w:tc>
        <w:tc>
          <w:tcPr>
            <w:tcW w:w="599" w:type="pct"/>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jc w:val="right"/>
              <w:rPr>
                <w:rFonts w:ascii="Times New Roman" w:hAnsi="Times New Roman"/>
                <w:sz w:val="14"/>
                <w:szCs w:val="14"/>
              </w:rPr>
            </w:pPr>
            <w:r w:rsidRPr="00BB0F34">
              <w:rPr>
                <w:rFonts w:ascii="Times New Roman" w:hAnsi="Times New Roman"/>
                <w:sz w:val="14"/>
                <w:szCs w:val="14"/>
              </w:rPr>
              <w:t> </w:t>
            </w:r>
          </w:p>
        </w:tc>
        <w:tc>
          <w:tcPr>
            <w:tcW w:w="641" w:type="pct"/>
            <w:gridSpan w:val="2"/>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jc w:val="right"/>
              <w:rPr>
                <w:rFonts w:ascii="Times New Roman" w:hAnsi="Times New Roman"/>
                <w:sz w:val="14"/>
                <w:szCs w:val="14"/>
              </w:rPr>
            </w:pPr>
            <w:r w:rsidRPr="00BB0F34">
              <w:rPr>
                <w:rFonts w:ascii="Times New Roman" w:hAnsi="Times New Roman"/>
                <w:sz w:val="14"/>
                <w:szCs w:val="14"/>
              </w:rPr>
              <w:t> </w:t>
            </w:r>
          </w:p>
        </w:tc>
      </w:tr>
      <w:tr w:rsidR="00BB0F34" w:rsidRPr="00BB0F34" w:rsidTr="00BB0F34">
        <w:trPr>
          <w:trHeight w:val="20"/>
        </w:trPr>
        <w:tc>
          <w:tcPr>
            <w:tcW w:w="694" w:type="pct"/>
            <w:vMerge/>
            <w:tcBorders>
              <w:top w:val="nil"/>
              <w:left w:val="single" w:sz="4" w:space="0" w:color="auto"/>
              <w:bottom w:val="single" w:sz="4" w:space="0" w:color="000000"/>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684" w:type="pct"/>
            <w:vMerge/>
            <w:tcBorders>
              <w:top w:val="nil"/>
              <w:left w:val="single" w:sz="4" w:space="0" w:color="auto"/>
              <w:bottom w:val="single" w:sz="4" w:space="0" w:color="000000"/>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1183" w:type="pct"/>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юридические лица</w:t>
            </w:r>
          </w:p>
        </w:tc>
        <w:tc>
          <w:tcPr>
            <w:tcW w:w="599" w:type="pct"/>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jc w:val="right"/>
              <w:rPr>
                <w:rFonts w:ascii="Times New Roman" w:hAnsi="Times New Roman"/>
                <w:sz w:val="14"/>
                <w:szCs w:val="14"/>
              </w:rPr>
            </w:pPr>
            <w:r w:rsidRPr="00BB0F34">
              <w:rPr>
                <w:rFonts w:ascii="Times New Roman" w:hAnsi="Times New Roman"/>
                <w:sz w:val="14"/>
                <w:szCs w:val="14"/>
              </w:rPr>
              <w:t> </w:t>
            </w:r>
          </w:p>
        </w:tc>
        <w:tc>
          <w:tcPr>
            <w:tcW w:w="599" w:type="pct"/>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jc w:val="right"/>
              <w:rPr>
                <w:rFonts w:ascii="Times New Roman" w:hAnsi="Times New Roman"/>
                <w:sz w:val="14"/>
                <w:szCs w:val="14"/>
              </w:rPr>
            </w:pPr>
            <w:r w:rsidRPr="00BB0F34">
              <w:rPr>
                <w:rFonts w:ascii="Times New Roman" w:hAnsi="Times New Roman"/>
                <w:sz w:val="14"/>
                <w:szCs w:val="14"/>
              </w:rPr>
              <w:t> </w:t>
            </w:r>
          </w:p>
        </w:tc>
        <w:tc>
          <w:tcPr>
            <w:tcW w:w="599" w:type="pct"/>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jc w:val="right"/>
              <w:rPr>
                <w:rFonts w:ascii="Times New Roman" w:hAnsi="Times New Roman"/>
                <w:sz w:val="14"/>
                <w:szCs w:val="14"/>
              </w:rPr>
            </w:pPr>
            <w:r w:rsidRPr="00BB0F34">
              <w:rPr>
                <w:rFonts w:ascii="Times New Roman" w:hAnsi="Times New Roman"/>
                <w:sz w:val="14"/>
                <w:szCs w:val="14"/>
              </w:rPr>
              <w:t> </w:t>
            </w:r>
          </w:p>
        </w:tc>
        <w:tc>
          <w:tcPr>
            <w:tcW w:w="641" w:type="pct"/>
            <w:gridSpan w:val="2"/>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jc w:val="right"/>
              <w:rPr>
                <w:rFonts w:ascii="Times New Roman" w:hAnsi="Times New Roman"/>
                <w:sz w:val="14"/>
                <w:szCs w:val="14"/>
              </w:rPr>
            </w:pPr>
            <w:r w:rsidRPr="00BB0F34">
              <w:rPr>
                <w:rFonts w:ascii="Times New Roman" w:hAnsi="Times New Roman"/>
                <w:sz w:val="14"/>
                <w:szCs w:val="14"/>
              </w:rPr>
              <w:t> </w:t>
            </w:r>
          </w:p>
        </w:tc>
      </w:tr>
      <w:tr w:rsidR="00BB0F34" w:rsidRPr="00BB0F34" w:rsidTr="00BB0F34">
        <w:trPr>
          <w:trHeight w:val="20"/>
        </w:trPr>
        <w:tc>
          <w:tcPr>
            <w:tcW w:w="694" w:type="pct"/>
            <w:vMerge w:val="restart"/>
            <w:tcBorders>
              <w:top w:val="nil"/>
              <w:left w:val="single" w:sz="4" w:space="0" w:color="auto"/>
              <w:bottom w:val="single" w:sz="4" w:space="0" w:color="000000"/>
              <w:right w:val="single" w:sz="4" w:space="0" w:color="auto"/>
            </w:tcBorders>
            <w:shd w:val="clear" w:color="000000" w:fill="FFFFFF"/>
            <w:vAlign w:val="center"/>
          </w:tcPr>
          <w:p w:rsidR="00BB0F34" w:rsidRPr="00BB0F34" w:rsidRDefault="00BB0F34" w:rsidP="00BB0F34">
            <w:pPr>
              <w:spacing w:after="0" w:line="240" w:lineRule="auto"/>
              <w:jc w:val="center"/>
              <w:rPr>
                <w:rFonts w:ascii="Times New Roman" w:hAnsi="Times New Roman"/>
                <w:sz w:val="14"/>
                <w:szCs w:val="14"/>
              </w:rPr>
            </w:pPr>
            <w:r w:rsidRPr="00BB0F34">
              <w:rPr>
                <w:rFonts w:ascii="Times New Roman" w:hAnsi="Times New Roman"/>
                <w:sz w:val="14"/>
                <w:szCs w:val="14"/>
              </w:rPr>
              <w:t>Подпрограмма 4</w:t>
            </w:r>
          </w:p>
        </w:tc>
        <w:tc>
          <w:tcPr>
            <w:tcW w:w="684" w:type="pct"/>
            <w:vMerge w:val="restart"/>
            <w:tcBorders>
              <w:top w:val="nil"/>
              <w:left w:val="single" w:sz="4" w:space="0" w:color="auto"/>
              <w:bottom w:val="single" w:sz="4" w:space="0" w:color="000000"/>
              <w:right w:val="single" w:sz="4" w:space="0" w:color="auto"/>
            </w:tcBorders>
            <w:shd w:val="clear" w:color="000000" w:fill="FFFFFF"/>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Повышение качества и доступности социальных услуг населению</w:t>
            </w:r>
          </w:p>
        </w:tc>
        <w:tc>
          <w:tcPr>
            <w:tcW w:w="1183" w:type="pct"/>
            <w:tcBorders>
              <w:top w:val="nil"/>
              <w:left w:val="nil"/>
              <w:bottom w:val="single" w:sz="4" w:space="0" w:color="auto"/>
              <w:right w:val="single" w:sz="4" w:space="0" w:color="auto"/>
            </w:tcBorders>
            <w:shd w:val="clear" w:color="000000" w:fill="FFFFFF"/>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 xml:space="preserve">Всего </w:t>
            </w:r>
          </w:p>
        </w:tc>
        <w:tc>
          <w:tcPr>
            <w:tcW w:w="599" w:type="pct"/>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35 784 017,59</w:t>
            </w:r>
          </w:p>
        </w:tc>
        <w:tc>
          <w:tcPr>
            <w:tcW w:w="599" w:type="pct"/>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38 102 000,0</w:t>
            </w:r>
          </w:p>
        </w:tc>
        <w:tc>
          <w:tcPr>
            <w:tcW w:w="599" w:type="pct"/>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38 102 000,0</w:t>
            </w:r>
          </w:p>
        </w:tc>
        <w:tc>
          <w:tcPr>
            <w:tcW w:w="641" w:type="pct"/>
            <w:gridSpan w:val="2"/>
            <w:tcBorders>
              <w:top w:val="nil"/>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111 988 017,59</w:t>
            </w:r>
          </w:p>
        </w:tc>
      </w:tr>
      <w:tr w:rsidR="00BB0F34" w:rsidRPr="00BB0F34" w:rsidTr="00BB0F34">
        <w:trPr>
          <w:trHeight w:val="20"/>
        </w:trPr>
        <w:tc>
          <w:tcPr>
            <w:tcW w:w="694" w:type="pct"/>
            <w:vMerge/>
            <w:tcBorders>
              <w:top w:val="nil"/>
              <w:left w:val="single" w:sz="4" w:space="0" w:color="auto"/>
              <w:bottom w:val="single" w:sz="4" w:space="0" w:color="000000"/>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684" w:type="pct"/>
            <w:vMerge/>
            <w:tcBorders>
              <w:top w:val="nil"/>
              <w:left w:val="single" w:sz="4" w:space="0" w:color="auto"/>
              <w:bottom w:val="single" w:sz="4" w:space="0" w:color="000000"/>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1183" w:type="pct"/>
            <w:tcBorders>
              <w:top w:val="nil"/>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в том числе:</w:t>
            </w:r>
          </w:p>
        </w:tc>
        <w:tc>
          <w:tcPr>
            <w:tcW w:w="599" w:type="pct"/>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jc w:val="right"/>
              <w:rPr>
                <w:rFonts w:ascii="Times New Roman" w:hAnsi="Times New Roman"/>
                <w:sz w:val="14"/>
                <w:szCs w:val="14"/>
              </w:rPr>
            </w:pPr>
          </w:p>
        </w:tc>
        <w:tc>
          <w:tcPr>
            <w:tcW w:w="599" w:type="pct"/>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jc w:val="right"/>
              <w:rPr>
                <w:rFonts w:ascii="Times New Roman" w:hAnsi="Times New Roman"/>
                <w:sz w:val="14"/>
                <w:szCs w:val="14"/>
                <w:highlight w:val="yellow"/>
              </w:rPr>
            </w:pPr>
          </w:p>
        </w:tc>
        <w:tc>
          <w:tcPr>
            <w:tcW w:w="599" w:type="pct"/>
            <w:tcBorders>
              <w:top w:val="nil"/>
              <w:left w:val="nil"/>
              <w:bottom w:val="single" w:sz="4" w:space="0" w:color="auto"/>
              <w:right w:val="single" w:sz="4" w:space="0" w:color="auto"/>
            </w:tcBorders>
            <w:shd w:val="clear" w:color="auto" w:fill="auto"/>
            <w:noWrap/>
            <w:vAlign w:val="bottom"/>
          </w:tcPr>
          <w:p w:rsidR="00BB0F34" w:rsidRPr="00BB0F34" w:rsidRDefault="00BB0F34" w:rsidP="00BB0F34">
            <w:pPr>
              <w:spacing w:after="0" w:line="240" w:lineRule="auto"/>
              <w:rPr>
                <w:rFonts w:ascii="Times New Roman" w:hAnsi="Times New Roman"/>
                <w:sz w:val="14"/>
                <w:szCs w:val="14"/>
                <w:highlight w:val="yellow"/>
              </w:rPr>
            </w:pPr>
          </w:p>
        </w:tc>
        <w:tc>
          <w:tcPr>
            <w:tcW w:w="641" w:type="pct"/>
            <w:gridSpan w:val="2"/>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jc w:val="right"/>
              <w:rPr>
                <w:rFonts w:ascii="Times New Roman" w:hAnsi="Times New Roman"/>
                <w:sz w:val="14"/>
                <w:szCs w:val="14"/>
              </w:rPr>
            </w:pPr>
          </w:p>
        </w:tc>
      </w:tr>
      <w:tr w:rsidR="00BB0F34" w:rsidRPr="00BB0F34" w:rsidTr="00BB0F34">
        <w:trPr>
          <w:trHeight w:val="20"/>
        </w:trPr>
        <w:tc>
          <w:tcPr>
            <w:tcW w:w="694" w:type="pct"/>
            <w:vMerge/>
            <w:tcBorders>
              <w:top w:val="nil"/>
              <w:left w:val="single" w:sz="4" w:space="0" w:color="auto"/>
              <w:bottom w:val="single" w:sz="4" w:space="0" w:color="000000"/>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684" w:type="pct"/>
            <w:vMerge/>
            <w:tcBorders>
              <w:top w:val="nil"/>
              <w:left w:val="single" w:sz="4" w:space="0" w:color="auto"/>
              <w:bottom w:val="single" w:sz="4" w:space="0" w:color="000000"/>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1183" w:type="pct"/>
            <w:tcBorders>
              <w:top w:val="nil"/>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краевой бюджет</w:t>
            </w:r>
          </w:p>
        </w:tc>
        <w:tc>
          <w:tcPr>
            <w:tcW w:w="599" w:type="pct"/>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34 784 017,59</w:t>
            </w:r>
          </w:p>
        </w:tc>
        <w:tc>
          <w:tcPr>
            <w:tcW w:w="599" w:type="pct"/>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37 102 000,0</w:t>
            </w:r>
          </w:p>
        </w:tc>
        <w:tc>
          <w:tcPr>
            <w:tcW w:w="599" w:type="pct"/>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37 102 000,0</w:t>
            </w:r>
          </w:p>
        </w:tc>
        <w:tc>
          <w:tcPr>
            <w:tcW w:w="641" w:type="pct"/>
            <w:gridSpan w:val="2"/>
            <w:tcBorders>
              <w:top w:val="nil"/>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108 988 017,59</w:t>
            </w:r>
          </w:p>
        </w:tc>
      </w:tr>
      <w:tr w:rsidR="00BB0F34" w:rsidRPr="00BB0F34" w:rsidTr="00BB0F34">
        <w:trPr>
          <w:trHeight w:val="20"/>
        </w:trPr>
        <w:tc>
          <w:tcPr>
            <w:tcW w:w="694" w:type="pct"/>
            <w:vMerge/>
            <w:tcBorders>
              <w:top w:val="nil"/>
              <w:left w:val="single" w:sz="4" w:space="0" w:color="auto"/>
              <w:bottom w:val="single" w:sz="4" w:space="0" w:color="000000"/>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684" w:type="pct"/>
            <w:vMerge/>
            <w:tcBorders>
              <w:top w:val="nil"/>
              <w:left w:val="single" w:sz="4" w:space="0" w:color="auto"/>
              <w:bottom w:val="single" w:sz="4" w:space="0" w:color="000000"/>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1183" w:type="pct"/>
            <w:tcBorders>
              <w:top w:val="nil"/>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внебюджетные источники</w:t>
            </w:r>
          </w:p>
        </w:tc>
        <w:tc>
          <w:tcPr>
            <w:tcW w:w="599" w:type="pct"/>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1 000 000,0</w:t>
            </w:r>
          </w:p>
        </w:tc>
        <w:tc>
          <w:tcPr>
            <w:tcW w:w="599" w:type="pct"/>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 xml:space="preserve"> 1000 000,0</w:t>
            </w:r>
          </w:p>
        </w:tc>
        <w:tc>
          <w:tcPr>
            <w:tcW w:w="599" w:type="pct"/>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1 000 000,0</w:t>
            </w:r>
          </w:p>
        </w:tc>
        <w:tc>
          <w:tcPr>
            <w:tcW w:w="641" w:type="pct"/>
            <w:gridSpan w:val="2"/>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3 000 000,0</w:t>
            </w:r>
          </w:p>
        </w:tc>
      </w:tr>
      <w:tr w:rsidR="00BB0F34" w:rsidRPr="00BB0F34" w:rsidTr="00BB0F34">
        <w:trPr>
          <w:trHeight w:val="20"/>
        </w:trPr>
        <w:tc>
          <w:tcPr>
            <w:tcW w:w="694" w:type="pct"/>
            <w:vMerge/>
            <w:tcBorders>
              <w:top w:val="nil"/>
              <w:left w:val="single" w:sz="4" w:space="0" w:color="auto"/>
              <w:bottom w:val="single" w:sz="4" w:space="0" w:color="000000"/>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684" w:type="pct"/>
            <w:vMerge/>
            <w:tcBorders>
              <w:top w:val="nil"/>
              <w:left w:val="single" w:sz="4" w:space="0" w:color="auto"/>
              <w:bottom w:val="single" w:sz="4" w:space="0" w:color="000000"/>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1183" w:type="pct"/>
            <w:tcBorders>
              <w:top w:val="nil"/>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 xml:space="preserve">бюджет Богучанского района </w:t>
            </w:r>
          </w:p>
        </w:tc>
        <w:tc>
          <w:tcPr>
            <w:tcW w:w="599" w:type="pct"/>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jc w:val="right"/>
              <w:rPr>
                <w:rFonts w:ascii="Times New Roman" w:hAnsi="Times New Roman"/>
                <w:sz w:val="14"/>
                <w:szCs w:val="14"/>
              </w:rPr>
            </w:pPr>
            <w:r w:rsidRPr="00BB0F34">
              <w:rPr>
                <w:rFonts w:ascii="Times New Roman" w:hAnsi="Times New Roman"/>
                <w:sz w:val="14"/>
                <w:szCs w:val="14"/>
              </w:rPr>
              <w:t> </w:t>
            </w:r>
          </w:p>
        </w:tc>
        <w:tc>
          <w:tcPr>
            <w:tcW w:w="599" w:type="pct"/>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jc w:val="right"/>
              <w:rPr>
                <w:rFonts w:ascii="Times New Roman" w:hAnsi="Times New Roman"/>
                <w:sz w:val="14"/>
                <w:szCs w:val="14"/>
              </w:rPr>
            </w:pPr>
            <w:r w:rsidRPr="00BB0F34">
              <w:rPr>
                <w:rFonts w:ascii="Times New Roman" w:hAnsi="Times New Roman"/>
                <w:sz w:val="14"/>
                <w:szCs w:val="14"/>
              </w:rPr>
              <w:t> </w:t>
            </w:r>
          </w:p>
        </w:tc>
        <w:tc>
          <w:tcPr>
            <w:tcW w:w="599" w:type="pct"/>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jc w:val="right"/>
              <w:rPr>
                <w:rFonts w:ascii="Times New Roman" w:hAnsi="Times New Roman"/>
                <w:sz w:val="14"/>
                <w:szCs w:val="14"/>
              </w:rPr>
            </w:pPr>
            <w:r w:rsidRPr="00BB0F34">
              <w:rPr>
                <w:rFonts w:ascii="Times New Roman" w:hAnsi="Times New Roman"/>
                <w:sz w:val="14"/>
                <w:szCs w:val="14"/>
              </w:rPr>
              <w:t> </w:t>
            </w:r>
          </w:p>
        </w:tc>
        <w:tc>
          <w:tcPr>
            <w:tcW w:w="641" w:type="pct"/>
            <w:gridSpan w:val="2"/>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jc w:val="right"/>
              <w:rPr>
                <w:rFonts w:ascii="Times New Roman" w:hAnsi="Times New Roman"/>
                <w:sz w:val="14"/>
                <w:szCs w:val="14"/>
              </w:rPr>
            </w:pPr>
            <w:r w:rsidRPr="00BB0F34">
              <w:rPr>
                <w:rFonts w:ascii="Times New Roman" w:hAnsi="Times New Roman"/>
                <w:sz w:val="14"/>
                <w:szCs w:val="14"/>
              </w:rPr>
              <w:t> </w:t>
            </w:r>
          </w:p>
        </w:tc>
      </w:tr>
      <w:tr w:rsidR="00BB0F34" w:rsidRPr="00BB0F34" w:rsidTr="00BB0F34">
        <w:trPr>
          <w:trHeight w:val="20"/>
        </w:trPr>
        <w:tc>
          <w:tcPr>
            <w:tcW w:w="694" w:type="pct"/>
            <w:vMerge/>
            <w:tcBorders>
              <w:top w:val="nil"/>
              <w:left w:val="single" w:sz="4" w:space="0" w:color="auto"/>
              <w:bottom w:val="single" w:sz="4" w:space="0" w:color="000000"/>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684" w:type="pct"/>
            <w:vMerge/>
            <w:tcBorders>
              <w:top w:val="nil"/>
              <w:left w:val="single" w:sz="4" w:space="0" w:color="auto"/>
              <w:bottom w:val="single" w:sz="4" w:space="0" w:color="000000"/>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1183" w:type="pct"/>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юридические лица</w:t>
            </w:r>
          </w:p>
        </w:tc>
        <w:tc>
          <w:tcPr>
            <w:tcW w:w="599" w:type="pct"/>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jc w:val="right"/>
              <w:rPr>
                <w:rFonts w:ascii="Times New Roman" w:hAnsi="Times New Roman"/>
                <w:sz w:val="14"/>
                <w:szCs w:val="14"/>
              </w:rPr>
            </w:pPr>
            <w:r w:rsidRPr="00BB0F34">
              <w:rPr>
                <w:rFonts w:ascii="Times New Roman" w:hAnsi="Times New Roman"/>
                <w:sz w:val="14"/>
                <w:szCs w:val="14"/>
              </w:rPr>
              <w:t> </w:t>
            </w:r>
          </w:p>
        </w:tc>
        <w:tc>
          <w:tcPr>
            <w:tcW w:w="599" w:type="pct"/>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jc w:val="right"/>
              <w:rPr>
                <w:rFonts w:ascii="Times New Roman" w:hAnsi="Times New Roman"/>
                <w:sz w:val="14"/>
                <w:szCs w:val="14"/>
              </w:rPr>
            </w:pPr>
            <w:r w:rsidRPr="00BB0F34">
              <w:rPr>
                <w:rFonts w:ascii="Times New Roman" w:hAnsi="Times New Roman"/>
                <w:sz w:val="14"/>
                <w:szCs w:val="14"/>
              </w:rPr>
              <w:t> </w:t>
            </w:r>
          </w:p>
        </w:tc>
        <w:tc>
          <w:tcPr>
            <w:tcW w:w="599" w:type="pct"/>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jc w:val="right"/>
              <w:rPr>
                <w:rFonts w:ascii="Times New Roman" w:hAnsi="Times New Roman"/>
                <w:sz w:val="14"/>
                <w:szCs w:val="14"/>
              </w:rPr>
            </w:pPr>
            <w:r w:rsidRPr="00BB0F34">
              <w:rPr>
                <w:rFonts w:ascii="Times New Roman" w:hAnsi="Times New Roman"/>
                <w:sz w:val="14"/>
                <w:szCs w:val="14"/>
              </w:rPr>
              <w:t> </w:t>
            </w:r>
          </w:p>
        </w:tc>
        <w:tc>
          <w:tcPr>
            <w:tcW w:w="641" w:type="pct"/>
            <w:gridSpan w:val="2"/>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jc w:val="right"/>
              <w:rPr>
                <w:rFonts w:ascii="Times New Roman" w:hAnsi="Times New Roman"/>
                <w:sz w:val="14"/>
                <w:szCs w:val="14"/>
              </w:rPr>
            </w:pPr>
            <w:r w:rsidRPr="00BB0F34">
              <w:rPr>
                <w:rFonts w:ascii="Times New Roman" w:hAnsi="Times New Roman"/>
                <w:sz w:val="14"/>
                <w:szCs w:val="14"/>
              </w:rPr>
              <w:t> </w:t>
            </w:r>
          </w:p>
        </w:tc>
      </w:tr>
      <w:tr w:rsidR="00BB0F34" w:rsidRPr="00BB0F34" w:rsidTr="00BB0F34">
        <w:trPr>
          <w:trHeight w:val="20"/>
        </w:trPr>
        <w:tc>
          <w:tcPr>
            <w:tcW w:w="694" w:type="pct"/>
            <w:vMerge w:val="restart"/>
            <w:tcBorders>
              <w:top w:val="nil"/>
              <w:left w:val="single" w:sz="4" w:space="0" w:color="auto"/>
              <w:bottom w:val="single" w:sz="4" w:space="0" w:color="auto"/>
              <w:right w:val="single" w:sz="4" w:space="0" w:color="auto"/>
            </w:tcBorders>
            <w:shd w:val="clear" w:color="000000" w:fill="FFFFFF"/>
            <w:vAlign w:val="center"/>
          </w:tcPr>
          <w:p w:rsidR="00BB0F34" w:rsidRPr="00BB0F34" w:rsidRDefault="00BB0F34" w:rsidP="00BB0F34">
            <w:pPr>
              <w:spacing w:after="0" w:line="240" w:lineRule="auto"/>
              <w:jc w:val="center"/>
              <w:rPr>
                <w:rFonts w:ascii="Times New Roman" w:hAnsi="Times New Roman"/>
                <w:sz w:val="14"/>
                <w:szCs w:val="14"/>
              </w:rPr>
            </w:pPr>
            <w:r w:rsidRPr="00BB0F34">
              <w:rPr>
                <w:rFonts w:ascii="Times New Roman" w:hAnsi="Times New Roman"/>
                <w:sz w:val="14"/>
                <w:szCs w:val="14"/>
              </w:rPr>
              <w:t>Подпрограмма 5</w:t>
            </w:r>
          </w:p>
        </w:tc>
        <w:tc>
          <w:tcPr>
            <w:tcW w:w="684" w:type="pct"/>
            <w:vMerge w:val="restart"/>
            <w:tcBorders>
              <w:top w:val="nil"/>
              <w:left w:val="single" w:sz="4" w:space="0" w:color="auto"/>
              <w:bottom w:val="single" w:sz="4" w:space="0" w:color="000000"/>
              <w:right w:val="single" w:sz="4" w:space="0" w:color="auto"/>
            </w:tcBorders>
            <w:shd w:val="clear" w:color="000000" w:fill="FFFFFF"/>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Обеспечение реализации муниципальной программы и прочие мероприятия</w:t>
            </w:r>
          </w:p>
        </w:tc>
        <w:tc>
          <w:tcPr>
            <w:tcW w:w="1183" w:type="pct"/>
            <w:tcBorders>
              <w:top w:val="nil"/>
              <w:left w:val="nil"/>
              <w:bottom w:val="single" w:sz="4" w:space="0" w:color="auto"/>
              <w:right w:val="single" w:sz="4" w:space="0" w:color="auto"/>
            </w:tcBorders>
            <w:shd w:val="clear" w:color="000000" w:fill="FFFFFF"/>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 xml:space="preserve">Всего </w:t>
            </w:r>
          </w:p>
        </w:tc>
        <w:tc>
          <w:tcPr>
            <w:tcW w:w="599" w:type="pct"/>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19 368 500,0</w:t>
            </w:r>
          </w:p>
        </w:tc>
        <w:tc>
          <w:tcPr>
            <w:tcW w:w="599" w:type="pct"/>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20 412 500,0</w:t>
            </w:r>
          </w:p>
        </w:tc>
        <w:tc>
          <w:tcPr>
            <w:tcW w:w="599" w:type="pct"/>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20 412 500,0</w:t>
            </w:r>
          </w:p>
        </w:tc>
        <w:tc>
          <w:tcPr>
            <w:tcW w:w="641" w:type="pct"/>
            <w:gridSpan w:val="2"/>
            <w:tcBorders>
              <w:top w:val="nil"/>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60 193 500,0</w:t>
            </w:r>
          </w:p>
        </w:tc>
      </w:tr>
      <w:tr w:rsidR="00BB0F34" w:rsidRPr="00BB0F34" w:rsidTr="00BB0F34">
        <w:trPr>
          <w:trHeight w:val="20"/>
        </w:trPr>
        <w:tc>
          <w:tcPr>
            <w:tcW w:w="694" w:type="pct"/>
            <w:vMerge/>
            <w:tcBorders>
              <w:top w:val="nil"/>
              <w:left w:val="single" w:sz="4" w:space="0" w:color="auto"/>
              <w:bottom w:val="single" w:sz="4" w:space="0" w:color="auto"/>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684" w:type="pct"/>
            <w:vMerge/>
            <w:tcBorders>
              <w:top w:val="nil"/>
              <w:left w:val="single" w:sz="4" w:space="0" w:color="auto"/>
              <w:bottom w:val="single" w:sz="4" w:space="0" w:color="000000"/>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1183" w:type="pct"/>
            <w:tcBorders>
              <w:top w:val="nil"/>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в том числе:</w:t>
            </w:r>
          </w:p>
        </w:tc>
        <w:tc>
          <w:tcPr>
            <w:tcW w:w="599" w:type="pct"/>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jc w:val="right"/>
              <w:rPr>
                <w:rFonts w:ascii="Times New Roman" w:hAnsi="Times New Roman"/>
                <w:sz w:val="14"/>
                <w:szCs w:val="14"/>
              </w:rPr>
            </w:pPr>
          </w:p>
        </w:tc>
        <w:tc>
          <w:tcPr>
            <w:tcW w:w="599" w:type="pct"/>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jc w:val="right"/>
              <w:rPr>
                <w:rFonts w:ascii="Times New Roman" w:hAnsi="Times New Roman"/>
                <w:sz w:val="14"/>
                <w:szCs w:val="14"/>
              </w:rPr>
            </w:pPr>
          </w:p>
        </w:tc>
        <w:tc>
          <w:tcPr>
            <w:tcW w:w="599" w:type="pct"/>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jc w:val="right"/>
              <w:rPr>
                <w:rFonts w:ascii="Times New Roman" w:hAnsi="Times New Roman"/>
                <w:sz w:val="14"/>
                <w:szCs w:val="14"/>
              </w:rPr>
            </w:pPr>
          </w:p>
        </w:tc>
        <w:tc>
          <w:tcPr>
            <w:tcW w:w="641" w:type="pct"/>
            <w:gridSpan w:val="2"/>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jc w:val="right"/>
              <w:rPr>
                <w:rFonts w:ascii="Times New Roman" w:hAnsi="Times New Roman"/>
                <w:sz w:val="14"/>
                <w:szCs w:val="14"/>
              </w:rPr>
            </w:pPr>
          </w:p>
        </w:tc>
      </w:tr>
      <w:tr w:rsidR="00BB0F34" w:rsidRPr="00BB0F34" w:rsidTr="00BB0F34">
        <w:trPr>
          <w:trHeight w:val="20"/>
        </w:trPr>
        <w:tc>
          <w:tcPr>
            <w:tcW w:w="694" w:type="pct"/>
            <w:vMerge/>
            <w:tcBorders>
              <w:top w:val="nil"/>
              <w:left w:val="single" w:sz="4" w:space="0" w:color="auto"/>
              <w:bottom w:val="single" w:sz="4" w:space="0" w:color="auto"/>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684" w:type="pct"/>
            <w:vMerge/>
            <w:tcBorders>
              <w:top w:val="nil"/>
              <w:left w:val="single" w:sz="4" w:space="0" w:color="auto"/>
              <w:bottom w:val="single" w:sz="4" w:space="0" w:color="000000"/>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1183" w:type="pct"/>
            <w:tcBorders>
              <w:top w:val="nil"/>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краевой бюджет</w:t>
            </w:r>
          </w:p>
        </w:tc>
        <w:tc>
          <w:tcPr>
            <w:tcW w:w="599" w:type="pct"/>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19 368 500,0</w:t>
            </w:r>
          </w:p>
        </w:tc>
        <w:tc>
          <w:tcPr>
            <w:tcW w:w="599" w:type="pct"/>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20 412 500,0</w:t>
            </w:r>
          </w:p>
        </w:tc>
        <w:tc>
          <w:tcPr>
            <w:tcW w:w="599" w:type="pct"/>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20 412 500,0</w:t>
            </w:r>
          </w:p>
        </w:tc>
        <w:tc>
          <w:tcPr>
            <w:tcW w:w="641" w:type="pct"/>
            <w:gridSpan w:val="2"/>
            <w:tcBorders>
              <w:top w:val="nil"/>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60 193 500,0</w:t>
            </w:r>
          </w:p>
        </w:tc>
      </w:tr>
      <w:tr w:rsidR="00BB0F34" w:rsidRPr="00BB0F34" w:rsidTr="00BB0F34">
        <w:trPr>
          <w:trHeight w:val="20"/>
        </w:trPr>
        <w:tc>
          <w:tcPr>
            <w:tcW w:w="694" w:type="pct"/>
            <w:vMerge/>
            <w:tcBorders>
              <w:top w:val="nil"/>
              <w:left w:val="single" w:sz="4" w:space="0" w:color="auto"/>
              <w:bottom w:val="single" w:sz="4" w:space="0" w:color="auto"/>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684" w:type="pct"/>
            <w:vMerge/>
            <w:tcBorders>
              <w:top w:val="nil"/>
              <w:left w:val="single" w:sz="4" w:space="0" w:color="auto"/>
              <w:bottom w:val="single" w:sz="4" w:space="0" w:color="000000"/>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1183" w:type="pct"/>
            <w:tcBorders>
              <w:top w:val="nil"/>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внебюджетные источники</w:t>
            </w:r>
          </w:p>
        </w:tc>
        <w:tc>
          <w:tcPr>
            <w:tcW w:w="599" w:type="pct"/>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jc w:val="right"/>
              <w:rPr>
                <w:rFonts w:ascii="Times New Roman" w:hAnsi="Times New Roman"/>
                <w:sz w:val="14"/>
                <w:szCs w:val="14"/>
              </w:rPr>
            </w:pPr>
          </w:p>
        </w:tc>
        <w:tc>
          <w:tcPr>
            <w:tcW w:w="599" w:type="pct"/>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jc w:val="right"/>
              <w:rPr>
                <w:rFonts w:ascii="Times New Roman" w:hAnsi="Times New Roman"/>
                <w:sz w:val="14"/>
                <w:szCs w:val="14"/>
              </w:rPr>
            </w:pPr>
          </w:p>
        </w:tc>
        <w:tc>
          <w:tcPr>
            <w:tcW w:w="599" w:type="pct"/>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jc w:val="right"/>
              <w:rPr>
                <w:rFonts w:ascii="Times New Roman" w:hAnsi="Times New Roman"/>
                <w:sz w:val="14"/>
                <w:szCs w:val="14"/>
              </w:rPr>
            </w:pPr>
          </w:p>
        </w:tc>
        <w:tc>
          <w:tcPr>
            <w:tcW w:w="641" w:type="pct"/>
            <w:gridSpan w:val="2"/>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jc w:val="right"/>
              <w:rPr>
                <w:rFonts w:ascii="Times New Roman" w:hAnsi="Times New Roman"/>
                <w:sz w:val="14"/>
                <w:szCs w:val="14"/>
              </w:rPr>
            </w:pPr>
          </w:p>
        </w:tc>
      </w:tr>
      <w:tr w:rsidR="00BB0F34" w:rsidRPr="00BB0F34" w:rsidTr="00BB0F34">
        <w:trPr>
          <w:trHeight w:val="20"/>
        </w:trPr>
        <w:tc>
          <w:tcPr>
            <w:tcW w:w="694" w:type="pct"/>
            <w:vMerge/>
            <w:tcBorders>
              <w:top w:val="nil"/>
              <w:left w:val="single" w:sz="4" w:space="0" w:color="auto"/>
              <w:bottom w:val="single" w:sz="4" w:space="0" w:color="auto"/>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684" w:type="pct"/>
            <w:vMerge/>
            <w:tcBorders>
              <w:top w:val="nil"/>
              <w:left w:val="single" w:sz="4" w:space="0" w:color="auto"/>
              <w:bottom w:val="single" w:sz="4" w:space="0" w:color="000000"/>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1183" w:type="pct"/>
            <w:tcBorders>
              <w:top w:val="nil"/>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бюджет Богучанского района</w:t>
            </w:r>
          </w:p>
        </w:tc>
        <w:tc>
          <w:tcPr>
            <w:tcW w:w="599" w:type="pct"/>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rPr>
                <w:rFonts w:ascii="Times New Roman" w:hAnsi="Times New Roman"/>
                <w:sz w:val="14"/>
                <w:szCs w:val="14"/>
              </w:rPr>
            </w:pPr>
          </w:p>
        </w:tc>
        <w:tc>
          <w:tcPr>
            <w:tcW w:w="599" w:type="pct"/>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rPr>
                <w:rFonts w:ascii="Times New Roman" w:hAnsi="Times New Roman"/>
                <w:sz w:val="14"/>
                <w:szCs w:val="14"/>
              </w:rPr>
            </w:pPr>
          </w:p>
        </w:tc>
        <w:tc>
          <w:tcPr>
            <w:tcW w:w="599" w:type="pct"/>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rPr>
                <w:rFonts w:ascii="Times New Roman" w:hAnsi="Times New Roman"/>
                <w:sz w:val="14"/>
                <w:szCs w:val="14"/>
              </w:rPr>
            </w:pPr>
          </w:p>
        </w:tc>
        <w:tc>
          <w:tcPr>
            <w:tcW w:w="641" w:type="pct"/>
            <w:gridSpan w:val="2"/>
            <w:tcBorders>
              <w:top w:val="nil"/>
              <w:left w:val="nil"/>
              <w:bottom w:val="single" w:sz="4" w:space="0" w:color="auto"/>
              <w:right w:val="single" w:sz="4" w:space="0" w:color="auto"/>
            </w:tcBorders>
            <w:shd w:val="clear" w:color="000000" w:fill="FFFFFF"/>
            <w:noWrap/>
            <w:vAlign w:val="center"/>
          </w:tcPr>
          <w:p w:rsidR="00BB0F34" w:rsidRPr="00BB0F34" w:rsidRDefault="00BB0F34" w:rsidP="00BB0F34">
            <w:pPr>
              <w:spacing w:after="0" w:line="240" w:lineRule="auto"/>
              <w:rPr>
                <w:rFonts w:ascii="Times New Roman" w:hAnsi="Times New Roman"/>
                <w:sz w:val="14"/>
                <w:szCs w:val="14"/>
              </w:rPr>
            </w:pPr>
          </w:p>
        </w:tc>
      </w:tr>
      <w:tr w:rsidR="00BB0F34" w:rsidRPr="00BB0F34" w:rsidTr="00BB0F34">
        <w:trPr>
          <w:trHeight w:val="20"/>
        </w:trPr>
        <w:tc>
          <w:tcPr>
            <w:tcW w:w="694" w:type="pct"/>
            <w:vMerge/>
            <w:tcBorders>
              <w:top w:val="nil"/>
              <w:left w:val="single" w:sz="4" w:space="0" w:color="auto"/>
              <w:bottom w:val="single" w:sz="4" w:space="0" w:color="auto"/>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684" w:type="pct"/>
            <w:vMerge/>
            <w:tcBorders>
              <w:top w:val="nil"/>
              <w:left w:val="single" w:sz="4" w:space="0" w:color="auto"/>
              <w:bottom w:val="single" w:sz="4" w:space="0" w:color="auto"/>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1183" w:type="pct"/>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юридические лица</w:t>
            </w:r>
          </w:p>
        </w:tc>
        <w:tc>
          <w:tcPr>
            <w:tcW w:w="599" w:type="pct"/>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jc w:val="right"/>
              <w:rPr>
                <w:rFonts w:ascii="Times New Roman" w:hAnsi="Times New Roman"/>
                <w:sz w:val="14"/>
                <w:szCs w:val="14"/>
              </w:rPr>
            </w:pPr>
            <w:r w:rsidRPr="00BB0F34">
              <w:rPr>
                <w:rFonts w:ascii="Times New Roman" w:hAnsi="Times New Roman"/>
                <w:sz w:val="14"/>
                <w:szCs w:val="14"/>
              </w:rPr>
              <w:t> </w:t>
            </w:r>
          </w:p>
        </w:tc>
        <w:tc>
          <w:tcPr>
            <w:tcW w:w="599" w:type="pct"/>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jc w:val="right"/>
              <w:rPr>
                <w:rFonts w:ascii="Times New Roman" w:hAnsi="Times New Roman"/>
                <w:sz w:val="14"/>
                <w:szCs w:val="14"/>
              </w:rPr>
            </w:pPr>
            <w:r w:rsidRPr="00BB0F34">
              <w:rPr>
                <w:rFonts w:ascii="Times New Roman" w:hAnsi="Times New Roman"/>
                <w:sz w:val="14"/>
                <w:szCs w:val="14"/>
              </w:rPr>
              <w:t> </w:t>
            </w:r>
          </w:p>
        </w:tc>
        <w:tc>
          <w:tcPr>
            <w:tcW w:w="599" w:type="pct"/>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jc w:val="right"/>
              <w:rPr>
                <w:rFonts w:ascii="Times New Roman" w:hAnsi="Times New Roman"/>
                <w:sz w:val="14"/>
                <w:szCs w:val="14"/>
              </w:rPr>
            </w:pPr>
            <w:r w:rsidRPr="00BB0F34">
              <w:rPr>
                <w:rFonts w:ascii="Times New Roman" w:hAnsi="Times New Roman"/>
                <w:sz w:val="14"/>
                <w:szCs w:val="14"/>
              </w:rPr>
              <w:t> </w:t>
            </w:r>
          </w:p>
        </w:tc>
        <w:tc>
          <w:tcPr>
            <w:tcW w:w="641" w:type="pct"/>
            <w:gridSpan w:val="2"/>
            <w:tcBorders>
              <w:top w:val="nil"/>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jc w:val="right"/>
              <w:rPr>
                <w:rFonts w:ascii="Times New Roman" w:hAnsi="Times New Roman"/>
                <w:sz w:val="14"/>
                <w:szCs w:val="14"/>
              </w:rPr>
            </w:pPr>
            <w:r w:rsidRPr="00BB0F34">
              <w:rPr>
                <w:rFonts w:ascii="Times New Roman" w:hAnsi="Times New Roman"/>
                <w:sz w:val="14"/>
                <w:szCs w:val="14"/>
              </w:rPr>
              <w:t> </w:t>
            </w:r>
          </w:p>
        </w:tc>
      </w:tr>
      <w:tr w:rsidR="00BB0F34" w:rsidRPr="00BB0F34" w:rsidTr="00BB0F34">
        <w:trPr>
          <w:gridAfter w:val="1"/>
          <w:wAfter w:w="8" w:type="pct"/>
          <w:trHeight w:val="20"/>
        </w:trPr>
        <w:tc>
          <w:tcPr>
            <w:tcW w:w="694" w:type="pct"/>
            <w:vMerge w:val="restart"/>
            <w:tcBorders>
              <w:top w:val="single" w:sz="4" w:space="0" w:color="auto"/>
              <w:left w:val="single" w:sz="4" w:space="0" w:color="auto"/>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Отдельные мероприятия</w:t>
            </w:r>
          </w:p>
          <w:p w:rsidR="00BB0F34" w:rsidRPr="00BB0F34" w:rsidRDefault="00BB0F34" w:rsidP="00BB0F34">
            <w:pPr>
              <w:spacing w:after="0" w:line="240" w:lineRule="auto"/>
              <w:rPr>
                <w:rFonts w:ascii="Times New Roman" w:hAnsi="Times New Roman"/>
                <w:sz w:val="14"/>
                <w:szCs w:val="14"/>
              </w:rPr>
            </w:pPr>
          </w:p>
        </w:tc>
        <w:tc>
          <w:tcPr>
            <w:tcW w:w="684" w:type="pct"/>
            <w:vMerge w:val="restart"/>
            <w:tcBorders>
              <w:top w:val="single" w:sz="4" w:space="0" w:color="auto"/>
              <w:left w:val="single" w:sz="4" w:space="0" w:color="auto"/>
              <w:right w:val="single" w:sz="4" w:space="0" w:color="auto"/>
            </w:tcBorders>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Компенсация стоимости провоза багажа к новому месту жительства неработающим пенсионерам по старости и по инвалидности, проживавшим в районах  Крайнего Севера и приравненных к ним местностям</w:t>
            </w:r>
          </w:p>
        </w:tc>
        <w:tc>
          <w:tcPr>
            <w:tcW w:w="1183" w:type="pct"/>
            <w:tcBorders>
              <w:top w:val="single" w:sz="4" w:space="0" w:color="auto"/>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Всего</w:t>
            </w:r>
          </w:p>
        </w:tc>
        <w:tc>
          <w:tcPr>
            <w:tcW w:w="599" w:type="pct"/>
            <w:tcBorders>
              <w:top w:val="single" w:sz="4" w:space="0" w:color="auto"/>
              <w:left w:val="nil"/>
              <w:bottom w:val="single" w:sz="4" w:space="0" w:color="auto"/>
              <w:right w:val="single" w:sz="4" w:space="0" w:color="auto"/>
            </w:tcBorders>
            <w:shd w:val="clear" w:color="000000" w:fill="FFFFFF"/>
            <w:vAlign w:val="bottom"/>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84 500,0</w:t>
            </w:r>
          </w:p>
        </w:tc>
        <w:tc>
          <w:tcPr>
            <w:tcW w:w="599" w:type="pct"/>
            <w:tcBorders>
              <w:top w:val="single" w:sz="4" w:space="0" w:color="auto"/>
              <w:left w:val="nil"/>
              <w:bottom w:val="single" w:sz="4" w:space="0" w:color="auto"/>
              <w:right w:val="single" w:sz="4" w:space="0" w:color="auto"/>
            </w:tcBorders>
            <w:shd w:val="clear" w:color="000000" w:fill="FFFFFF"/>
            <w:vAlign w:val="bottom"/>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53 500,0</w:t>
            </w:r>
          </w:p>
        </w:tc>
        <w:tc>
          <w:tcPr>
            <w:tcW w:w="599" w:type="pct"/>
            <w:tcBorders>
              <w:top w:val="single" w:sz="4" w:space="0" w:color="auto"/>
              <w:left w:val="nil"/>
              <w:bottom w:val="single" w:sz="4" w:space="0" w:color="auto"/>
              <w:right w:val="single" w:sz="4" w:space="0" w:color="auto"/>
            </w:tcBorders>
            <w:shd w:val="clear" w:color="000000" w:fill="FFFFFF"/>
            <w:vAlign w:val="bottom"/>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53 500,0</w:t>
            </w:r>
          </w:p>
        </w:tc>
        <w:tc>
          <w:tcPr>
            <w:tcW w:w="633" w:type="pct"/>
            <w:tcBorders>
              <w:top w:val="single" w:sz="4" w:space="0" w:color="auto"/>
              <w:left w:val="nil"/>
              <w:bottom w:val="single" w:sz="4" w:space="0" w:color="auto"/>
              <w:right w:val="single" w:sz="4" w:space="0" w:color="auto"/>
            </w:tcBorders>
            <w:shd w:val="clear" w:color="000000" w:fill="FFFFFF"/>
            <w:vAlign w:val="bottom"/>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191 500,0</w:t>
            </w:r>
          </w:p>
        </w:tc>
      </w:tr>
      <w:tr w:rsidR="00BB0F34" w:rsidRPr="00BB0F34" w:rsidTr="00BB0F34">
        <w:trPr>
          <w:gridAfter w:val="1"/>
          <w:wAfter w:w="8" w:type="pct"/>
          <w:trHeight w:val="20"/>
        </w:trPr>
        <w:tc>
          <w:tcPr>
            <w:tcW w:w="694" w:type="pct"/>
            <w:vMerge/>
            <w:tcBorders>
              <w:left w:val="single" w:sz="4" w:space="0" w:color="auto"/>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684" w:type="pct"/>
            <w:vMerge/>
            <w:tcBorders>
              <w:left w:val="single" w:sz="4" w:space="0" w:color="auto"/>
              <w:right w:val="single" w:sz="4" w:space="0" w:color="auto"/>
            </w:tcBorders>
          </w:tcPr>
          <w:p w:rsidR="00BB0F34" w:rsidRPr="00BB0F34" w:rsidRDefault="00BB0F34" w:rsidP="00BB0F34">
            <w:pPr>
              <w:spacing w:after="0" w:line="240" w:lineRule="auto"/>
              <w:rPr>
                <w:rFonts w:ascii="Times New Roman" w:hAnsi="Times New Roman"/>
                <w:sz w:val="14"/>
                <w:szCs w:val="14"/>
              </w:rPr>
            </w:pPr>
          </w:p>
        </w:tc>
        <w:tc>
          <w:tcPr>
            <w:tcW w:w="1183" w:type="pct"/>
            <w:tcBorders>
              <w:top w:val="single" w:sz="4" w:space="0" w:color="auto"/>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в том  числе:</w:t>
            </w:r>
          </w:p>
        </w:tc>
        <w:tc>
          <w:tcPr>
            <w:tcW w:w="599" w:type="pct"/>
            <w:tcBorders>
              <w:top w:val="single" w:sz="4" w:space="0" w:color="auto"/>
              <w:left w:val="nil"/>
              <w:bottom w:val="single" w:sz="4" w:space="0" w:color="auto"/>
              <w:right w:val="single" w:sz="4" w:space="0" w:color="auto"/>
            </w:tcBorders>
            <w:shd w:val="clear" w:color="000000" w:fill="FFFFFF"/>
            <w:vAlign w:val="bottom"/>
          </w:tcPr>
          <w:p w:rsidR="00BB0F34" w:rsidRPr="00BB0F34" w:rsidRDefault="00BB0F34" w:rsidP="00BB0F34">
            <w:pPr>
              <w:spacing w:after="0" w:line="240" w:lineRule="auto"/>
              <w:jc w:val="right"/>
              <w:rPr>
                <w:rFonts w:ascii="Times New Roman" w:hAnsi="Times New Roman"/>
                <w:sz w:val="14"/>
                <w:szCs w:val="14"/>
              </w:rPr>
            </w:pPr>
          </w:p>
        </w:tc>
        <w:tc>
          <w:tcPr>
            <w:tcW w:w="599" w:type="pct"/>
            <w:tcBorders>
              <w:top w:val="single" w:sz="4" w:space="0" w:color="auto"/>
              <w:left w:val="nil"/>
              <w:bottom w:val="single" w:sz="4" w:space="0" w:color="auto"/>
              <w:right w:val="single" w:sz="4" w:space="0" w:color="auto"/>
            </w:tcBorders>
            <w:shd w:val="clear" w:color="000000" w:fill="FFFFFF"/>
            <w:vAlign w:val="bottom"/>
          </w:tcPr>
          <w:p w:rsidR="00BB0F34" w:rsidRPr="00BB0F34" w:rsidRDefault="00BB0F34" w:rsidP="00BB0F34">
            <w:pPr>
              <w:spacing w:after="0" w:line="240" w:lineRule="auto"/>
              <w:jc w:val="right"/>
              <w:rPr>
                <w:rFonts w:ascii="Times New Roman" w:hAnsi="Times New Roman"/>
                <w:sz w:val="14"/>
                <w:szCs w:val="14"/>
              </w:rPr>
            </w:pPr>
          </w:p>
        </w:tc>
        <w:tc>
          <w:tcPr>
            <w:tcW w:w="599" w:type="pct"/>
            <w:tcBorders>
              <w:top w:val="single" w:sz="4" w:space="0" w:color="auto"/>
              <w:left w:val="nil"/>
              <w:bottom w:val="single" w:sz="4" w:space="0" w:color="auto"/>
              <w:right w:val="single" w:sz="4" w:space="0" w:color="auto"/>
            </w:tcBorders>
            <w:shd w:val="clear" w:color="000000" w:fill="FFFFFF"/>
            <w:vAlign w:val="bottom"/>
          </w:tcPr>
          <w:p w:rsidR="00BB0F34" w:rsidRPr="00BB0F34" w:rsidRDefault="00BB0F34" w:rsidP="00BB0F34">
            <w:pPr>
              <w:spacing w:after="0" w:line="240" w:lineRule="auto"/>
              <w:jc w:val="right"/>
              <w:rPr>
                <w:rFonts w:ascii="Times New Roman" w:hAnsi="Times New Roman"/>
                <w:sz w:val="14"/>
                <w:szCs w:val="14"/>
              </w:rPr>
            </w:pPr>
          </w:p>
        </w:tc>
        <w:tc>
          <w:tcPr>
            <w:tcW w:w="633" w:type="pct"/>
            <w:tcBorders>
              <w:top w:val="single" w:sz="4" w:space="0" w:color="auto"/>
              <w:left w:val="nil"/>
              <w:bottom w:val="single" w:sz="4" w:space="0" w:color="auto"/>
              <w:right w:val="single" w:sz="4" w:space="0" w:color="auto"/>
            </w:tcBorders>
            <w:shd w:val="clear" w:color="000000" w:fill="FFFFFF"/>
            <w:vAlign w:val="bottom"/>
          </w:tcPr>
          <w:p w:rsidR="00BB0F34" w:rsidRPr="00BB0F34" w:rsidRDefault="00BB0F34" w:rsidP="00BB0F34">
            <w:pPr>
              <w:spacing w:after="0" w:line="240" w:lineRule="auto"/>
              <w:jc w:val="right"/>
              <w:rPr>
                <w:rFonts w:ascii="Times New Roman" w:hAnsi="Times New Roman"/>
                <w:sz w:val="14"/>
                <w:szCs w:val="14"/>
              </w:rPr>
            </w:pPr>
          </w:p>
        </w:tc>
      </w:tr>
      <w:tr w:rsidR="00BB0F34" w:rsidRPr="00BB0F34" w:rsidTr="00BB0F34">
        <w:trPr>
          <w:gridAfter w:val="1"/>
          <w:wAfter w:w="8" w:type="pct"/>
          <w:trHeight w:val="20"/>
        </w:trPr>
        <w:tc>
          <w:tcPr>
            <w:tcW w:w="694" w:type="pct"/>
            <w:vMerge/>
            <w:tcBorders>
              <w:left w:val="single" w:sz="4" w:space="0" w:color="auto"/>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684" w:type="pct"/>
            <w:vMerge/>
            <w:tcBorders>
              <w:left w:val="single" w:sz="4" w:space="0" w:color="auto"/>
              <w:right w:val="single" w:sz="4" w:space="0" w:color="auto"/>
            </w:tcBorders>
          </w:tcPr>
          <w:p w:rsidR="00BB0F34" w:rsidRPr="00BB0F34" w:rsidRDefault="00BB0F34" w:rsidP="00BB0F34">
            <w:pPr>
              <w:spacing w:after="0" w:line="240" w:lineRule="auto"/>
              <w:rPr>
                <w:rFonts w:ascii="Times New Roman" w:hAnsi="Times New Roman"/>
                <w:sz w:val="14"/>
                <w:szCs w:val="14"/>
              </w:rPr>
            </w:pPr>
          </w:p>
        </w:tc>
        <w:tc>
          <w:tcPr>
            <w:tcW w:w="1183" w:type="pct"/>
            <w:tcBorders>
              <w:top w:val="single" w:sz="4" w:space="0" w:color="auto"/>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краевой бюджет</w:t>
            </w:r>
          </w:p>
        </w:tc>
        <w:tc>
          <w:tcPr>
            <w:tcW w:w="599" w:type="pct"/>
            <w:tcBorders>
              <w:top w:val="single" w:sz="4" w:space="0" w:color="auto"/>
              <w:left w:val="nil"/>
              <w:bottom w:val="single" w:sz="4" w:space="0" w:color="auto"/>
              <w:right w:val="single" w:sz="4" w:space="0" w:color="auto"/>
            </w:tcBorders>
            <w:shd w:val="clear" w:color="000000" w:fill="FFFFFF"/>
            <w:vAlign w:val="bottom"/>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84 500,0</w:t>
            </w:r>
          </w:p>
        </w:tc>
        <w:tc>
          <w:tcPr>
            <w:tcW w:w="599" w:type="pct"/>
            <w:tcBorders>
              <w:top w:val="single" w:sz="4" w:space="0" w:color="auto"/>
              <w:left w:val="nil"/>
              <w:bottom w:val="single" w:sz="4" w:space="0" w:color="auto"/>
              <w:right w:val="single" w:sz="4" w:space="0" w:color="auto"/>
            </w:tcBorders>
            <w:shd w:val="clear" w:color="000000" w:fill="FFFFFF"/>
            <w:vAlign w:val="bottom"/>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53 500,0</w:t>
            </w:r>
          </w:p>
        </w:tc>
        <w:tc>
          <w:tcPr>
            <w:tcW w:w="599" w:type="pct"/>
            <w:tcBorders>
              <w:top w:val="single" w:sz="4" w:space="0" w:color="auto"/>
              <w:left w:val="nil"/>
              <w:bottom w:val="single" w:sz="4" w:space="0" w:color="auto"/>
              <w:right w:val="single" w:sz="4" w:space="0" w:color="auto"/>
            </w:tcBorders>
            <w:shd w:val="clear" w:color="000000" w:fill="FFFFFF"/>
            <w:vAlign w:val="bottom"/>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53 500,0</w:t>
            </w:r>
          </w:p>
        </w:tc>
        <w:tc>
          <w:tcPr>
            <w:tcW w:w="633" w:type="pct"/>
            <w:tcBorders>
              <w:top w:val="single" w:sz="4" w:space="0" w:color="auto"/>
              <w:left w:val="nil"/>
              <w:bottom w:val="single" w:sz="4" w:space="0" w:color="auto"/>
              <w:right w:val="single" w:sz="4" w:space="0" w:color="auto"/>
            </w:tcBorders>
            <w:shd w:val="clear" w:color="000000" w:fill="FFFFFF"/>
            <w:vAlign w:val="bottom"/>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191 500,0</w:t>
            </w:r>
          </w:p>
        </w:tc>
      </w:tr>
      <w:tr w:rsidR="00BB0F34" w:rsidRPr="00BB0F34" w:rsidTr="00BB0F34">
        <w:trPr>
          <w:gridAfter w:val="1"/>
          <w:wAfter w:w="8" w:type="pct"/>
          <w:trHeight w:val="20"/>
        </w:trPr>
        <w:tc>
          <w:tcPr>
            <w:tcW w:w="694" w:type="pct"/>
            <w:vMerge/>
            <w:tcBorders>
              <w:left w:val="single" w:sz="4" w:space="0" w:color="auto"/>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684" w:type="pct"/>
            <w:vMerge/>
            <w:tcBorders>
              <w:left w:val="single" w:sz="4" w:space="0" w:color="auto"/>
              <w:right w:val="single" w:sz="4" w:space="0" w:color="auto"/>
            </w:tcBorders>
          </w:tcPr>
          <w:p w:rsidR="00BB0F34" w:rsidRPr="00BB0F34" w:rsidRDefault="00BB0F34" w:rsidP="00BB0F34">
            <w:pPr>
              <w:spacing w:after="0" w:line="240" w:lineRule="auto"/>
              <w:rPr>
                <w:rFonts w:ascii="Times New Roman" w:hAnsi="Times New Roman"/>
                <w:sz w:val="14"/>
                <w:szCs w:val="14"/>
              </w:rPr>
            </w:pPr>
          </w:p>
        </w:tc>
        <w:tc>
          <w:tcPr>
            <w:tcW w:w="1183" w:type="pct"/>
            <w:tcBorders>
              <w:top w:val="single" w:sz="4" w:space="0" w:color="auto"/>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внебюджетные источники</w:t>
            </w:r>
          </w:p>
        </w:tc>
        <w:tc>
          <w:tcPr>
            <w:tcW w:w="599" w:type="pct"/>
            <w:tcBorders>
              <w:top w:val="single" w:sz="4" w:space="0" w:color="auto"/>
              <w:left w:val="nil"/>
              <w:bottom w:val="single" w:sz="4" w:space="0" w:color="auto"/>
              <w:right w:val="single" w:sz="4" w:space="0" w:color="auto"/>
            </w:tcBorders>
            <w:shd w:val="clear" w:color="000000" w:fill="FFFFFF"/>
            <w:vAlign w:val="bottom"/>
          </w:tcPr>
          <w:p w:rsidR="00BB0F34" w:rsidRPr="00BB0F34" w:rsidRDefault="00BB0F34" w:rsidP="00BB0F34">
            <w:pPr>
              <w:spacing w:after="0" w:line="240" w:lineRule="auto"/>
              <w:jc w:val="right"/>
              <w:rPr>
                <w:rFonts w:ascii="Times New Roman" w:hAnsi="Times New Roman"/>
                <w:sz w:val="14"/>
                <w:szCs w:val="14"/>
              </w:rPr>
            </w:pPr>
          </w:p>
        </w:tc>
        <w:tc>
          <w:tcPr>
            <w:tcW w:w="599" w:type="pct"/>
            <w:tcBorders>
              <w:top w:val="single" w:sz="4" w:space="0" w:color="auto"/>
              <w:left w:val="nil"/>
              <w:bottom w:val="single" w:sz="4" w:space="0" w:color="auto"/>
              <w:right w:val="single" w:sz="4" w:space="0" w:color="auto"/>
            </w:tcBorders>
            <w:shd w:val="clear" w:color="000000" w:fill="FFFFFF"/>
            <w:vAlign w:val="bottom"/>
          </w:tcPr>
          <w:p w:rsidR="00BB0F34" w:rsidRPr="00BB0F34" w:rsidRDefault="00BB0F34" w:rsidP="00BB0F34">
            <w:pPr>
              <w:spacing w:after="0" w:line="240" w:lineRule="auto"/>
              <w:jc w:val="right"/>
              <w:rPr>
                <w:rFonts w:ascii="Times New Roman" w:hAnsi="Times New Roman"/>
                <w:sz w:val="14"/>
                <w:szCs w:val="14"/>
              </w:rPr>
            </w:pPr>
          </w:p>
        </w:tc>
        <w:tc>
          <w:tcPr>
            <w:tcW w:w="599" w:type="pct"/>
            <w:tcBorders>
              <w:top w:val="single" w:sz="4" w:space="0" w:color="auto"/>
              <w:left w:val="nil"/>
              <w:bottom w:val="single" w:sz="4" w:space="0" w:color="auto"/>
              <w:right w:val="single" w:sz="4" w:space="0" w:color="auto"/>
            </w:tcBorders>
            <w:shd w:val="clear" w:color="000000" w:fill="FFFFFF"/>
            <w:vAlign w:val="bottom"/>
          </w:tcPr>
          <w:p w:rsidR="00BB0F34" w:rsidRPr="00BB0F34" w:rsidRDefault="00BB0F34" w:rsidP="00BB0F34">
            <w:pPr>
              <w:spacing w:after="0" w:line="240" w:lineRule="auto"/>
              <w:jc w:val="right"/>
              <w:rPr>
                <w:rFonts w:ascii="Times New Roman" w:hAnsi="Times New Roman"/>
                <w:sz w:val="14"/>
                <w:szCs w:val="14"/>
              </w:rPr>
            </w:pPr>
          </w:p>
        </w:tc>
        <w:tc>
          <w:tcPr>
            <w:tcW w:w="633" w:type="pct"/>
            <w:tcBorders>
              <w:top w:val="single" w:sz="4" w:space="0" w:color="auto"/>
              <w:left w:val="nil"/>
              <w:bottom w:val="single" w:sz="4" w:space="0" w:color="auto"/>
              <w:right w:val="single" w:sz="4" w:space="0" w:color="auto"/>
            </w:tcBorders>
            <w:shd w:val="clear" w:color="000000" w:fill="FFFFFF"/>
            <w:vAlign w:val="bottom"/>
          </w:tcPr>
          <w:p w:rsidR="00BB0F34" w:rsidRPr="00BB0F34" w:rsidRDefault="00BB0F34" w:rsidP="00BB0F34">
            <w:pPr>
              <w:spacing w:after="0" w:line="240" w:lineRule="auto"/>
              <w:jc w:val="right"/>
              <w:rPr>
                <w:rFonts w:ascii="Times New Roman" w:hAnsi="Times New Roman"/>
                <w:sz w:val="14"/>
                <w:szCs w:val="14"/>
              </w:rPr>
            </w:pPr>
          </w:p>
        </w:tc>
      </w:tr>
      <w:tr w:rsidR="00BB0F34" w:rsidRPr="00BB0F34" w:rsidTr="00BB0F34">
        <w:trPr>
          <w:gridAfter w:val="1"/>
          <w:wAfter w:w="8" w:type="pct"/>
          <w:trHeight w:val="20"/>
        </w:trPr>
        <w:tc>
          <w:tcPr>
            <w:tcW w:w="694" w:type="pct"/>
            <w:vMerge/>
            <w:tcBorders>
              <w:left w:val="single" w:sz="4" w:space="0" w:color="auto"/>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684" w:type="pct"/>
            <w:vMerge/>
            <w:tcBorders>
              <w:left w:val="single" w:sz="4" w:space="0" w:color="auto"/>
              <w:right w:val="single" w:sz="4" w:space="0" w:color="auto"/>
            </w:tcBorders>
          </w:tcPr>
          <w:p w:rsidR="00BB0F34" w:rsidRPr="00BB0F34" w:rsidRDefault="00BB0F34" w:rsidP="00BB0F34">
            <w:pPr>
              <w:spacing w:after="0" w:line="240" w:lineRule="auto"/>
              <w:rPr>
                <w:rFonts w:ascii="Times New Roman" w:hAnsi="Times New Roman"/>
                <w:sz w:val="14"/>
                <w:szCs w:val="14"/>
              </w:rPr>
            </w:pPr>
          </w:p>
        </w:tc>
        <w:tc>
          <w:tcPr>
            <w:tcW w:w="1183" w:type="pct"/>
            <w:tcBorders>
              <w:top w:val="single" w:sz="4" w:space="0" w:color="auto"/>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районный бюджет</w:t>
            </w:r>
          </w:p>
        </w:tc>
        <w:tc>
          <w:tcPr>
            <w:tcW w:w="599" w:type="pct"/>
            <w:tcBorders>
              <w:top w:val="single" w:sz="4" w:space="0" w:color="auto"/>
              <w:left w:val="nil"/>
              <w:bottom w:val="single" w:sz="4" w:space="0" w:color="auto"/>
              <w:right w:val="single" w:sz="4" w:space="0" w:color="auto"/>
            </w:tcBorders>
            <w:shd w:val="clear" w:color="000000" w:fill="FFFFFF"/>
            <w:vAlign w:val="bottom"/>
          </w:tcPr>
          <w:p w:rsidR="00BB0F34" w:rsidRPr="00BB0F34" w:rsidRDefault="00BB0F34" w:rsidP="00BB0F34">
            <w:pPr>
              <w:spacing w:after="0" w:line="240" w:lineRule="auto"/>
              <w:jc w:val="right"/>
              <w:rPr>
                <w:rFonts w:ascii="Times New Roman" w:hAnsi="Times New Roman"/>
                <w:sz w:val="14"/>
                <w:szCs w:val="14"/>
              </w:rPr>
            </w:pPr>
          </w:p>
        </w:tc>
        <w:tc>
          <w:tcPr>
            <w:tcW w:w="599" w:type="pct"/>
            <w:tcBorders>
              <w:top w:val="single" w:sz="4" w:space="0" w:color="auto"/>
              <w:left w:val="nil"/>
              <w:bottom w:val="single" w:sz="4" w:space="0" w:color="auto"/>
              <w:right w:val="single" w:sz="4" w:space="0" w:color="auto"/>
            </w:tcBorders>
            <w:shd w:val="clear" w:color="000000" w:fill="FFFFFF"/>
            <w:vAlign w:val="bottom"/>
          </w:tcPr>
          <w:p w:rsidR="00BB0F34" w:rsidRPr="00BB0F34" w:rsidRDefault="00BB0F34" w:rsidP="00BB0F34">
            <w:pPr>
              <w:spacing w:after="0" w:line="240" w:lineRule="auto"/>
              <w:jc w:val="right"/>
              <w:rPr>
                <w:rFonts w:ascii="Times New Roman" w:hAnsi="Times New Roman"/>
                <w:sz w:val="14"/>
                <w:szCs w:val="14"/>
              </w:rPr>
            </w:pPr>
          </w:p>
        </w:tc>
        <w:tc>
          <w:tcPr>
            <w:tcW w:w="599" w:type="pct"/>
            <w:tcBorders>
              <w:top w:val="single" w:sz="4" w:space="0" w:color="auto"/>
              <w:left w:val="nil"/>
              <w:bottom w:val="single" w:sz="4" w:space="0" w:color="auto"/>
              <w:right w:val="single" w:sz="4" w:space="0" w:color="auto"/>
            </w:tcBorders>
            <w:shd w:val="clear" w:color="000000" w:fill="FFFFFF"/>
            <w:vAlign w:val="bottom"/>
          </w:tcPr>
          <w:p w:rsidR="00BB0F34" w:rsidRPr="00BB0F34" w:rsidRDefault="00BB0F34" w:rsidP="00BB0F34">
            <w:pPr>
              <w:spacing w:after="0" w:line="240" w:lineRule="auto"/>
              <w:jc w:val="right"/>
              <w:rPr>
                <w:rFonts w:ascii="Times New Roman" w:hAnsi="Times New Roman"/>
                <w:sz w:val="14"/>
                <w:szCs w:val="14"/>
              </w:rPr>
            </w:pPr>
          </w:p>
        </w:tc>
        <w:tc>
          <w:tcPr>
            <w:tcW w:w="633" w:type="pct"/>
            <w:tcBorders>
              <w:top w:val="single" w:sz="4" w:space="0" w:color="auto"/>
              <w:left w:val="nil"/>
              <w:bottom w:val="single" w:sz="4" w:space="0" w:color="auto"/>
              <w:right w:val="single" w:sz="4" w:space="0" w:color="auto"/>
            </w:tcBorders>
            <w:shd w:val="clear" w:color="000000" w:fill="FFFFFF"/>
            <w:vAlign w:val="bottom"/>
          </w:tcPr>
          <w:p w:rsidR="00BB0F34" w:rsidRPr="00BB0F34" w:rsidRDefault="00BB0F34" w:rsidP="00BB0F34">
            <w:pPr>
              <w:spacing w:after="0" w:line="240" w:lineRule="auto"/>
              <w:jc w:val="right"/>
              <w:rPr>
                <w:rFonts w:ascii="Times New Roman" w:hAnsi="Times New Roman"/>
                <w:sz w:val="14"/>
                <w:szCs w:val="14"/>
              </w:rPr>
            </w:pPr>
          </w:p>
        </w:tc>
      </w:tr>
      <w:tr w:rsidR="00BB0F34" w:rsidRPr="00BB0F34" w:rsidTr="00BB0F34">
        <w:trPr>
          <w:gridAfter w:val="1"/>
          <w:wAfter w:w="8" w:type="pct"/>
          <w:trHeight w:val="20"/>
        </w:trPr>
        <w:tc>
          <w:tcPr>
            <w:tcW w:w="694" w:type="pct"/>
            <w:vMerge/>
            <w:tcBorders>
              <w:left w:val="single" w:sz="4" w:space="0" w:color="auto"/>
              <w:bottom w:val="single" w:sz="4" w:space="0" w:color="auto"/>
              <w:right w:val="single" w:sz="4" w:space="0" w:color="auto"/>
            </w:tcBorders>
            <w:vAlign w:val="center"/>
          </w:tcPr>
          <w:p w:rsidR="00BB0F34" w:rsidRPr="00BB0F34" w:rsidRDefault="00BB0F34" w:rsidP="00BB0F34">
            <w:pPr>
              <w:spacing w:after="0" w:line="240" w:lineRule="auto"/>
              <w:rPr>
                <w:rFonts w:ascii="Times New Roman" w:hAnsi="Times New Roman"/>
                <w:sz w:val="14"/>
                <w:szCs w:val="14"/>
              </w:rPr>
            </w:pPr>
          </w:p>
        </w:tc>
        <w:tc>
          <w:tcPr>
            <w:tcW w:w="684" w:type="pct"/>
            <w:vMerge/>
            <w:tcBorders>
              <w:left w:val="single" w:sz="4" w:space="0" w:color="auto"/>
              <w:bottom w:val="single" w:sz="4" w:space="0" w:color="auto"/>
              <w:right w:val="single" w:sz="4" w:space="0" w:color="auto"/>
            </w:tcBorders>
          </w:tcPr>
          <w:p w:rsidR="00BB0F34" w:rsidRPr="00BB0F34" w:rsidRDefault="00BB0F34" w:rsidP="00BB0F34">
            <w:pPr>
              <w:spacing w:after="0" w:line="240" w:lineRule="auto"/>
              <w:rPr>
                <w:rFonts w:ascii="Times New Roman" w:hAnsi="Times New Roman"/>
                <w:sz w:val="14"/>
                <w:szCs w:val="14"/>
              </w:rPr>
            </w:pPr>
          </w:p>
        </w:tc>
        <w:tc>
          <w:tcPr>
            <w:tcW w:w="1183" w:type="pct"/>
            <w:tcBorders>
              <w:top w:val="single" w:sz="4" w:space="0" w:color="auto"/>
              <w:left w:val="nil"/>
              <w:bottom w:val="single" w:sz="4" w:space="0" w:color="auto"/>
              <w:right w:val="single" w:sz="4" w:space="0" w:color="auto"/>
            </w:tcBorders>
            <w:shd w:val="clear" w:color="000000" w:fill="FFFFFF"/>
            <w:noWrap/>
            <w:vAlign w:val="bottom"/>
          </w:tcPr>
          <w:p w:rsidR="00BB0F34" w:rsidRPr="00BB0F34" w:rsidRDefault="00BB0F34" w:rsidP="00BB0F34">
            <w:pPr>
              <w:spacing w:after="0" w:line="240" w:lineRule="auto"/>
              <w:rPr>
                <w:rFonts w:ascii="Times New Roman" w:hAnsi="Times New Roman"/>
                <w:sz w:val="14"/>
                <w:szCs w:val="14"/>
              </w:rPr>
            </w:pPr>
            <w:r w:rsidRPr="00BB0F34">
              <w:rPr>
                <w:rFonts w:ascii="Times New Roman" w:hAnsi="Times New Roman"/>
                <w:sz w:val="14"/>
                <w:szCs w:val="14"/>
              </w:rPr>
              <w:t>юридические лица</w:t>
            </w:r>
          </w:p>
        </w:tc>
        <w:tc>
          <w:tcPr>
            <w:tcW w:w="599" w:type="pct"/>
            <w:tcBorders>
              <w:top w:val="single" w:sz="4" w:space="0" w:color="auto"/>
              <w:left w:val="nil"/>
              <w:bottom w:val="single" w:sz="4" w:space="0" w:color="auto"/>
              <w:right w:val="single" w:sz="4" w:space="0" w:color="auto"/>
            </w:tcBorders>
            <w:shd w:val="clear" w:color="000000" w:fill="FFFFFF"/>
            <w:vAlign w:val="bottom"/>
          </w:tcPr>
          <w:p w:rsidR="00BB0F34" w:rsidRPr="00BB0F34" w:rsidRDefault="00BB0F34" w:rsidP="00BB0F34">
            <w:pPr>
              <w:spacing w:after="0" w:line="240" w:lineRule="auto"/>
              <w:jc w:val="right"/>
              <w:rPr>
                <w:rFonts w:ascii="Times New Roman" w:hAnsi="Times New Roman"/>
                <w:sz w:val="14"/>
                <w:szCs w:val="14"/>
              </w:rPr>
            </w:pPr>
          </w:p>
        </w:tc>
        <w:tc>
          <w:tcPr>
            <w:tcW w:w="599" w:type="pct"/>
            <w:tcBorders>
              <w:top w:val="single" w:sz="4" w:space="0" w:color="auto"/>
              <w:left w:val="nil"/>
              <w:bottom w:val="single" w:sz="4" w:space="0" w:color="auto"/>
              <w:right w:val="single" w:sz="4" w:space="0" w:color="auto"/>
            </w:tcBorders>
            <w:shd w:val="clear" w:color="000000" w:fill="FFFFFF"/>
            <w:vAlign w:val="bottom"/>
          </w:tcPr>
          <w:p w:rsidR="00BB0F34" w:rsidRPr="00BB0F34" w:rsidRDefault="00BB0F34" w:rsidP="00BB0F34">
            <w:pPr>
              <w:spacing w:after="0" w:line="240" w:lineRule="auto"/>
              <w:jc w:val="right"/>
              <w:rPr>
                <w:rFonts w:ascii="Times New Roman" w:hAnsi="Times New Roman"/>
                <w:sz w:val="14"/>
                <w:szCs w:val="14"/>
              </w:rPr>
            </w:pPr>
          </w:p>
        </w:tc>
        <w:tc>
          <w:tcPr>
            <w:tcW w:w="599" w:type="pct"/>
            <w:tcBorders>
              <w:top w:val="single" w:sz="4" w:space="0" w:color="auto"/>
              <w:left w:val="nil"/>
              <w:bottom w:val="single" w:sz="4" w:space="0" w:color="auto"/>
              <w:right w:val="single" w:sz="4" w:space="0" w:color="auto"/>
            </w:tcBorders>
            <w:shd w:val="clear" w:color="000000" w:fill="FFFFFF"/>
            <w:vAlign w:val="bottom"/>
          </w:tcPr>
          <w:p w:rsidR="00BB0F34" w:rsidRPr="00BB0F34" w:rsidRDefault="00BB0F34" w:rsidP="00BB0F34">
            <w:pPr>
              <w:spacing w:after="0" w:line="240" w:lineRule="auto"/>
              <w:jc w:val="right"/>
              <w:rPr>
                <w:rFonts w:ascii="Times New Roman" w:hAnsi="Times New Roman"/>
                <w:sz w:val="14"/>
                <w:szCs w:val="14"/>
              </w:rPr>
            </w:pPr>
          </w:p>
        </w:tc>
        <w:tc>
          <w:tcPr>
            <w:tcW w:w="633" w:type="pct"/>
            <w:tcBorders>
              <w:top w:val="single" w:sz="4" w:space="0" w:color="auto"/>
              <w:left w:val="nil"/>
              <w:bottom w:val="single" w:sz="4" w:space="0" w:color="auto"/>
              <w:right w:val="single" w:sz="4" w:space="0" w:color="auto"/>
            </w:tcBorders>
            <w:shd w:val="clear" w:color="000000" w:fill="FFFFFF"/>
            <w:vAlign w:val="bottom"/>
          </w:tcPr>
          <w:p w:rsidR="00BB0F34" w:rsidRPr="00BB0F34" w:rsidRDefault="00BB0F34" w:rsidP="00BB0F34">
            <w:pPr>
              <w:spacing w:after="0" w:line="240" w:lineRule="auto"/>
              <w:jc w:val="right"/>
              <w:rPr>
                <w:rFonts w:ascii="Times New Roman" w:hAnsi="Times New Roman"/>
                <w:sz w:val="14"/>
                <w:szCs w:val="14"/>
              </w:rPr>
            </w:pPr>
          </w:p>
        </w:tc>
      </w:tr>
    </w:tbl>
    <w:p w:rsidR="00BB0F34" w:rsidRDefault="00BB0F34" w:rsidP="00BB0F34">
      <w:pPr>
        <w:pStyle w:val="ConsPlusCell"/>
        <w:jc w:val="center"/>
        <w:rPr>
          <w:rFonts w:ascii="Times New Roman" w:hAnsi="Times New Roman" w:cs="Times New Roman"/>
        </w:rPr>
      </w:pPr>
    </w:p>
    <w:p w:rsidR="001B6C41" w:rsidRPr="001B6C41" w:rsidRDefault="001B6C41" w:rsidP="001B6C41">
      <w:pPr>
        <w:spacing w:after="0" w:line="240" w:lineRule="auto"/>
        <w:jc w:val="both"/>
        <w:rPr>
          <w:rFonts w:ascii="Times New Roman" w:hAnsi="Times New Roman"/>
          <w:sz w:val="20"/>
          <w:szCs w:val="20"/>
        </w:rPr>
      </w:pPr>
      <w:r w:rsidRPr="001B6C41">
        <w:rPr>
          <w:rFonts w:ascii="Times New Roman" w:hAnsi="Times New Roman"/>
          <w:sz w:val="20"/>
          <w:szCs w:val="20"/>
        </w:rPr>
        <w:lastRenderedPageBreak/>
        <w:t>*-указываются средства внебюджетных источников (доходы  муниципального бюджетного учреждения «Центр социального обслуживания граждан пожилого возраста и инвалидов»).</w:t>
      </w:r>
    </w:p>
    <w:p w:rsidR="001B6C41" w:rsidRPr="001B6C41" w:rsidRDefault="001B6C41" w:rsidP="001B6C41">
      <w:pPr>
        <w:spacing w:after="0" w:line="240" w:lineRule="auto"/>
        <w:ind w:firstLine="708"/>
        <w:jc w:val="both"/>
        <w:rPr>
          <w:rFonts w:ascii="Times New Roman" w:hAnsi="Times New Roman"/>
          <w:sz w:val="20"/>
          <w:szCs w:val="20"/>
        </w:rPr>
      </w:pPr>
      <w:r w:rsidRPr="001B6C41">
        <w:rPr>
          <w:rFonts w:ascii="Times New Roman" w:hAnsi="Times New Roman"/>
          <w:sz w:val="20"/>
          <w:szCs w:val="20"/>
        </w:rPr>
        <w:t>Сумма внебюджетных средств указывается и входит в итог ТОЛЬКО В ЭТОМ ПРИЛОЖЕНИИ (эти данные носят простой информационный характер).</w:t>
      </w:r>
    </w:p>
    <w:p w:rsidR="001B6C41" w:rsidRPr="001B6C41" w:rsidRDefault="001B6C41" w:rsidP="001B6C41">
      <w:pPr>
        <w:spacing w:after="0" w:line="240" w:lineRule="auto"/>
        <w:ind w:firstLine="708"/>
        <w:jc w:val="both"/>
        <w:rPr>
          <w:rFonts w:ascii="Times New Roman" w:hAnsi="Times New Roman"/>
          <w:sz w:val="20"/>
          <w:szCs w:val="20"/>
        </w:rPr>
      </w:pPr>
      <w:r w:rsidRPr="001B6C41">
        <w:rPr>
          <w:rFonts w:ascii="Times New Roman" w:hAnsi="Times New Roman"/>
          <w:sz w:val="20"/>
          <w:szCs w:val="20"/>
        </w:rPr>
        <w:t>ОБЪЕМ ФИНАНСОВОГО ОБЕСПЕЧЕНИЯ ВСЕЙ МУНИЦИПАЛЬНОЙ ПРОГРАММЫ ОПРЕДЕЛЯЕТСЯ БЕЗ УЧЕТА ВНЕБЮДЖЕТНЫХ СРЕДСТВ, т.к. в соответствии с Бюджетным кодексом РФ и положениями Федерального закона от 08.05.2010 № 83-ФЗ – бюджетные  и автономные учреждения не являются участниками бюджетного процесса и доходы, получаемые  учреждениями от оказания услуг на платной основе, поступают в их самостоятельное распоряжение.</w:t>
      </w:r>
    </w:p>
    <w:p w:rsidR="007F2ED1" w:rsidRPr="00BD7F4C" w:rsidRDefault="007F2ED1" w:rsidP="007F2ED1">
      <w:pPr>
        <w:pStyle w:val="ConsPlusCell"/>
        <w:jc w:val="right"/>
        <w:rPr>
          <w:rFonts w:ascii="Times New Roman" w:hAnsi="Times New Roman" w:cs="Times New Roman"/>
          <w:sz w:val="18"/>
          <w:szCs w:val="18"/>
        </w:rPr>
      </w:pPr>
      <w:r w:rsidRPr="00BD7F4C">
        <w:rPr>
          <w:rFonts w:ascii="Times New Roman" w:hAnsi="Times New Roman" w:cs="Times New Roman"/>
          <w:sz w:val="18"/>
          <w:szCs w:val="18"/>
        </w:rPr>
        <w:t>Приложение №</w:t>
      </w:r>
      <w:r>
        <w:rPr>
          <w:rFonts w:ascii="Times New Roman" w:hAnsi="Times New Roman" w:cs="Times New Roman"/>
          <w:sz w:val="18"/>
          <w:szCs w:val="18"/>
        </w:rPr>
        <w:t xml:space="preserve"> 3 </w:t>
      </w:r>
    </w:p>
    <w:p w:rsidR="007F2ED1" w:rsidRPr="00BD7F4C" w:rsidRDefault="007F2ED1" w:rsidP="007F2ED1">
      <w:pPr>
        <w:pStyle w:val="ConsPlusCell"/>
        <w:jc w:val="right"/>
        <w:rPr>
          <w:rFonts w:ascii="Times New Roman" w:hAnsi="Times New Roman" w:cs="Times New Roman"/>
          <w:sz w:val="18"/>
          <w:szCs w:val="18"/>
        </w:rPr>
      </w:pPr>
      <w:r w:rsidRPr="00BD7F4C">
        <w:rPr>
          <w:rFonts w:ascii="Times New Roman" w:hAnsi="Times New Roman" w:cs="Times New Roman"/>
          <w:sz w:val="18"/>
          <w:szCs w:val="18"/>
        </w:rPr>
        <w:t xml:space="preserve">                                                                                                                                               к  Постановлению администрации </w:t>
      </w:r>
      <w:r>
        <w:rPr>
          <w:rFonts w:ascii="Times New Roman" w:hAnsi="Times New Roman" w:cs="Times New Roman"/>
          <w:sz w:val="18"/>
          <w:szCs w:val="18"/>
        </w:rPr>
        <w:t xml:space="preserve">             </w:t>
      </w:r>
      <w:r w:rsidRPr="00BD7F4C">
        <w:rPr>
          <w:rFonts w:ascii="Times New Roman" w:hAnsi="Times New Roman" w:cs="Times New Roman"/>
          <w:sz w:val="18"/>
          <w:szCs w:val="18"/>
        </w:rPr>
        <w:t xml:space="preserve">Богучанского    района Красноярского края </w:t>
      </w:r>
    </w:p>
    <w:p w:rsidR="007F2ED1" w:rsidRPr="00BD7F4C" w:rsidRDefault="007F2ED1" w:rsidP="007F2ED1">
      <w:pPr>
        <w:pStyle w:val="ConsPlusCell"/>
        <w:jc w:val="right"/>
        <w:rPr>
          <w:rFonts w:ascii="Times New Roman" w:hAnsi="Times New Roman" w:cs="Times New Roman"/>
          <w:sz w:val="18"/>
          <w:szCs w:val="18"/>
        </w:rPr>
      </w:pPr>
      <w:r w:rsidRPr="00BD7F4C">
        <w:rPr>
          <w:rFonts w:ascii="Times New Roman" w:hAnsi="Times New Roman" w:cs="Times New Roman"/>
          <w:sz w:val="18"/>
          <w:szCs w:val="18"/>
        </w:rPr>
        <w:t>от 08.09.2014  №  1120-п</w:t>
      </w:r>
    </w:p>
    <w:p w:rsidR="007F2ED1" w:rsidRDefault="007F2ED1" w:rsidP="007F2ED1">
      <w:pPr>
        <w:pStyle w:val="ConsPlusCell"/>
        <w:jc w:val="right"/>
        <w:rPr>
          <w:rFonts w:ascii="Times New Roman" w:hAnsi="Times New Roman" w:cs="Times New Roman"/>
          <w:sz w:val="18"/>
          <w:szCs w:val="18"/>
        </w:rPr>
      </w:pPr>
    </w:p>
    <w:p w:rsidR="007F2ED1" w:rsidRDefault="007F2ED1" w:rsidP="007F2ED1">
      <w:pPr>
        <w:pStyle w:val="ConsPlusCell"/>
        <w:jc w:val="right"/>
        <w:rPr>
          <w:rFonts w:ascii="Times New Roman" w:hAnsi="Times New Roman" w:cs="Times New Roman"/>
          <w:sz w:val="18"/>
          <w:szCs w:val="18"/>
        </w:rPr>
      </w:pPr>
      <w:r>
        <w:rPr>
          <w:rFonts w:ascii="Times New Roman" w:hAnsi="Times New Roman" w:cs="Times New Roman"/>
          <w:sz w:val="18"/>
          <w:szCs w:val="18"/>
        </w:rPr>
        <w:t xml:space="preserve">Приложение № </w:t>
      </w:r>
      <w:r w:rsidR="002432F4">
        <w:rPr>
          <w:rFonts w:ascii="Times New Roman" w:hAnsi="Times New Roman" w:cs="Times New Roman"/>
          <w:sz w:val="18"/>
          <w:szCs w:val="18"/>
        </w:rPr>
        <w:t>2</w:t>
      </w:r>
    </w:p>
    <w:p w:rsidR="007F2ED1" w:rsidRDefault="002432F4" w:rsidP="007F2ED1">
      <w:pPr>
        <w:pStyle w:val="ConsPlusCell"/>
        <w:jc w:val="right"/>
        <w:rPr>
          <w:rFonts w:ascii="Times New Roman" w:hAnsi="Times New Roman" w:cs="Times New Roman"/>
          <w:sz w:val="18"/>
          <w:szCs w:val="18"/>
        </w:rPr>
      </w:pPr>
      <w:r>
        <w:rPr>
          <w:rFonts w:ascii="Times New Roman" w:hAnsi="Times New Roman" w:cs="Times New Roman"/>
          <w:sz w:val="18"/>
          <w:szCs w:val="18"/>
        </w:rPr>
        <w:t>к подпрограмме 1 «Повышение качества жизни отдельных категорий</w:t>
      </w:r>
    </w:p>
    <w:p w:rsidR="002432F4" w:rsidRDefault="002432F4" w:rsidP="007F2ED1">
      <w:pPr>
        <w:pStyle w:val="ConsPlusCell"/>
        <w:jc w:val="right"/>
        <w:rPr>
          <w:rFonts w:ascii="Times New Roman" w:hAnsi="Times New Roman" w:cs="Times New Roman"/>
          <w:sz w:val="18"/>
          <w:szCs w:val="18"/>
        </w:rPr>
      </w:pPr>
      <w:r>
        <w:rPr>
          <w:rFonts w:ascii="Times New Roman" w:hAnsi="Times New Roman" w:cs="Times New Roman"/>
          <w:sz w:val="18"/>
          <w:szCs w:val="18"/>
        </w:rPr>
        <w:t>граждан</w:t>
      </w:r>
      <w:r w:rsidR="002A222C">
        <w:rPr>
          <w:rFonts w:ascii="Times New Roman" w:hAnsi="Times New Roman" w:cs="Times New Roman"/>
          <w:sz w:val="18"/>
          <w:szCs w:val="18"/>
        </w:rPr>
        <w:t>, в том числе инвалидов, степени их социальной защищенности»,</w:t>
      </w:r>
    </w:p>
    <w:p w:rsidR="002A222C" w:rsidRDefault="002A222C" w:rsidP="007F2ED1">
      <w:pPr>
        <w:pStyle w:val="ConsPlusCell"/>
        <w:jc w:val="right"/>
        <w:rPr>
          <w:rFonts w:ascii="Times New Roman" w:hAnsi="Times New Roman" w:cs="Times New Roman"/>
          <w:sz w:val="18"/>
          <w:szCs w:val="18"/>
        </w:rPr>
      </w:pPr>
      <w:r>
        <w:rPr>
          <w:rFonts w:ascii="Times New Roman" w:hAnsi="Times New Roman" w:cs="Times New Roman"/>
          <w:sz w:val="18"/>
          <w:szCs w:val="18"/>
        </w:rPr>
        <w:t>реализуемой в рамках муниципальной программы «Система социальной зщащиты</w:t>
      </w:r>
    </w:p>
    <w:p w:rsidR="002A222C" w:rsidRDefault="002A222C" w:rsidP="007F2ED1">
      <w:pPr>
        <w:pStyle w:val="ConsPlusCell"/>
        <w:jc w:val="right"/>
        <w:rPr>
          <w:rFonts w:ascii="Times New Roman" w:hAnsi="Times New Roman" w:cs="Times New Roman"/>
          <w:sz w:val="18"/>
          <w:szCs w:val="18"/>
        </w:rPr>
      </w:pPr>
      <w:r>
        <w:rPr>
          <w:rFonts w:ascii="Times New Roman" w:hAnsi="Times New Roman" w:cs="Times New Roman"/>
          <w:sz w:val="18"/>
          <w:szCs w:val="18"/>
        </w:rPr>
        <w:t>населения Богучанского района» на 2014-2016 годы</w:t>
      </w:r>
    </w:p>
    <w:p w:rsidR="007F2ED1" w:rsidRDefault="007F2ED1" w:rsidP="007F2ED1">
      <w:pPr>
        <w:pStyle w:val="ConsPlusCell"/>
        <w:jc w:val="right"/>
        <w:rPr>
          <w:rFonts w:ascii="Times New Roman" w:hAnsi="Times New Roman" w:cs="Times New Roman"/>
          <w:sz w:val="18"/>
          <w:szCs w:val="18"/>
        </w:rPr>
      </w:pPr>
    </w:p>
    <w:p w:rsidR="00BB0F34" w:rsidRDefault="002A222C" w:rsidP="00BB0F34">
      <w:pPr>
        <w:pStyle w:val="ConsPlusCell"/>
        <w:jc w:val="center"/>
        <w:rPr>
          <w:rFonts w:ascii="Times New Roman" w:hAnsi="Times New Roman" w:cs="Times New Roman"/>
        </w:rPr>
      </w:pPr>
      <w:r>
        <w:rPr>
          <w:rFonts w:ascii="Times New Roman" w:hAnsi="Times New Roman" w:cs="Times New Roman"/>
        </w:rPr>
        <w:t>Перечень мероприятий подпрограммы 1 «Повышение качества жизни отдельных категорий граждан, в том числе инвалидов, степени их социальной защищенности»</w:t>
      </w:r>
    </w:p>
    <w:p w:rsidR="00BB0F34" w:rsidRDefault="00BB0F34" w:rsidP="00BB0F34">
      <w:pPr>
        <w:pStyle w:val="ConsPlusCell"/>
        <w:jc w:val="center"/>
        <w:rPr>
          <w:rFonts w:ascii="Times New Roman" w:hAnsi="Times New Roman" w:cs="Times New Roman"/>
        </w:rPr>
      </w:pPr>
    </w:p>
    <w:tbl>
      <w:tblPr>
        <w:tblW w:w="5000" w:type="pct"/>
        <w:tblLayout w:type="fixed"/>
        <w:tblLook w:val="04A0"/>
      </w:tblPr>
      <w:tblGrid>
        <w:gridCol w:w="2369"/>
        <w:gridCol w:w="433"/>
        <w:gridCol w:w="427"/>
        <w:gridCol w:w="567"/>
        <w:gridCol w:w="708"/>
        <w:gridCol w:w="567"/>
        <w:gridCol w:w="850"/>
        <w:gridCol w:w="993"/>
        <w:gridCol w:w="993"/>
        <w:gridCol w:w="850"/>
        <w:gridCol w:w="813"/>
      </w:tblGrid>
      <w:tr w:rsidR="00926D73" w:rsidRPr="00926D73" w:rsidTr="009B26FC">
        <w:trPr>
          <w:trHeight w:val="20"/>
        </w:trPr>
        <w:tc>
          <w:tcPr>
            <w:tcW w:w="123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Наименование  программы, подпрограммы</w:t>
            </w:r>
          </w:p>
        </w:tc>
        <w:tc>
          <w:tcPr>
            <w:tcW w:w="22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 xml:space="preserve">ГРБС </w:t>
            </w:r>
          </w:p>
        </w:tc>
        <w:tc>
          <w:tcPr>
            <w:tcW w:w="1185"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Код бюджетной классификации</w:t>
            </w:r>
          </w:p>
        </w:tc>
        <w:tc>
          <w:tcPr>
            <w:tcW w:w="1926" w:type="pct"/>
            <w:gridSpan w:val="4"/>
            <w:tcBorders>
              <w:top w:val="single" w:sz="4" w:space="0" w:color="auto"/>
              <w:left w:val="nil"/>
              <w:bottom w:val="single" w:sz="4" w:space="0" w:color="auto"/>
              <w:right w:val="single" w:sz="4" w:space="0" w:color="auto"/>
            </w:tcBorders>
            <w:shd w:val="clear" w:color="000000" w:fill="FFFFFF"/>
            <w:vAlign w:val="center"/>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Расходы</w:t>
            </w:r>
          </w:p>
        </w:tc>
        <w:tc>
          <w:tcPr>
            <w:tcW w:w="42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 xml:space="preserve">Ожидаемый результат от реализации подпрограммного мероприятия </w:t>
            </w:r>
            <w:r w:rsidRPr="00926D73">
              <w:rPr>
                <w:rFonts w:ascii="Times New Roman" w:eastAsia="Times New Roman" w:hAnsi="Times New Roman"/>
                <w:sz w:val="14"/>
                <w:szCs w:val="14"/>
                <w:lang w:eastAsia="ru-RU"/>
              </w:rPr>
              <w:br/>
              <w:t>(в натуральном выражении), количество получателей</w:t>
            </w:r>
          </w:p>
        </w:tc>
      </w:tr>
      <w:tr w:rsidR="00926D73" w:rsidRPr="00926D73" w:rsidTr="009B26FC">
        <w:trPr>
          <w:trHeight w:val="20"/>
        </w:trPr>
        <w:tc>
          <w:tcPr>
            <w:tcW w:w="1238" w:type="pct"/>
            <w:vMerge/>
            <w:tcBorders>
              <w:top w:val="single" w:sz="4" w:space="0" w:color="auto"/>
              <w:left w:val="single" w:sz="4" w:space="0" w:color="auto"/>
              <w:bottom w:val="single" w:sz="4" w:space="0" w:color="000000"/>
              <w:right w:val="single" w:sz="4" w:space="0" w:color="auto"/>
            </w:tcBorders>
            <w:vAlign w:val="center"/>
          </w:tcPr>
          <w:p w:rsidR="00926D73" w:rsidRPr="00926D73" w:rsidRDefault="00926D73" w:rsidP="00926D73">
            <w:pPr>
              <w:spacing w:after="0" w:line="240" w:lineRule="auto"/>
              <w:rPr>
                <w:rFonts w:ascii="Times New Roman" w:eastAsia="Times New Roman" w:hAnsi="Times New Roman"/>
                <w:sz w:val="14"/>
                <w:szCs w:val="14"/>
                <w:lang w:eastAsia="ru-RU"/>
              </w:rPr>
            </w:pPr>
          </w:p>
        </w:tc>
        <w:tc>
          <w:tcPr>
            <w:tcW w:w="226" w:type="pct"/>
            <w:vMerge/>
            <w:tcBorders>
              <w:top w:val="single" w:sz="4" w:space="0" w:color="auto"/>
              <w:left w:val="single" w:sz="4" w:space="0" w:color="auto"/>
              <w:bottom w:val="single" w:sz="4" w:space="0" w:color="000000"/>
              <w:right w:val="single" w:sz="4" w:space="0" w:color="auto"/>
            </w:tcBorders>
            <w:vAlign w:val="center"/>
          </w:tcPr>
          <w:p w:rsidR="00926D73" w:rsidRPr="00926D73" w:rsidRDefault="00926D73" w:rsidP="00926D73">
            <w:pPr>
              <w:spacing w:after="0" w:line="240" w:lineRule="auto"/>
              <w:rPr>
                <w:rFonts w:ascii="Times New Roman" w:eastAsia="Times New Roman" w:hAnsi="Times New Roman"/>
                <w:sz w:val="14"/>
                <w:szCs w:val="14"/>
                <w:lang w:eastAsia="ru-RU"/>
              </w:rPr>
            </w:pPr>
          </w:p>
        </w:tc>
        <w:tc>
          <w:tcPr>
            <w:tcW w:w="1185" w:type="pct"/>
            <w:gridSpan w:val="4"/>
            <w:vMerge/>
            <w:tcBorders>
              <w:top w:val="single" w:sz="4" w:space="0" w:color="auto"/>
              <w:left w:val="single" w:sz="4" w:space="0" w:color="auto"/>
              <w:bottom w:val="single" w:sz="4" w:space="0" w:color="auto"/>
              <w:right w:val="single" w:sz="4" w:space="0" w:color="auto"/>
            </w:tcBorders>
            <w:vAlign w:val="center"/>
          </w:tcPr>
          <w:p w:rsidR="00926D73" w:rsidRPr="00926D73" w:rsidRDefault="00926D73" w:rsidP="00926D73">
            <w:pPr>
              <w:spacing w:after="0" w:line="240" w:lineRule="auto"/>
              <w:rPr>
                <w:rFonts w:ascii="Times New Roman" w:eastAsia="Times New Roman" w:hAnsi="Times New Roman"/>
                <w:sz w:val="14"/>
                <w:szCs w:val="14"/>
                <w:lang w:eastAsia="ru-RU"/>
              </w:rPr>
            </w:pPr>
          </w:p>
        </w:tc>
        <w:tc>
          <w:tcPr>
            <w:tcW w:w="1926" w:type="pct"/>
            <w:gridSpan w:val="4"/>
            <w:tcBorders>
              <w:top w:val="single" w:sz="4" w:space="0" w:color="auto"/>
              <w:left w:val="nil"/>
              <w:bottom w:val="single" w:sz="4" w:space="0" w:color="auto"/>
              <w:right w:val="single" w:sz="4" w:space="0" w:color="auto"/>
            </w:tcBorders>
            <w:shd w:val="clear" w:color="000000" w:fill="FFFFFF"/>
            <w:vAlign w:val="center"/>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 рублей), годы</w:t>
            </w:r>
          </w:p>
        </w:tc>
        <w:tc>
          <w:tcPr>
            <w:tcW w:w="425" w:type="pct"/>
            <w:vMerge/>
            <w:tcBorders>
              <w:top w:val="single" w:sz="4" w:space="0" w:color="auto"/>
              <w:left w:val="single" w:sz="4" w:space="0" w:color="auto"/>
              <w:bottom w:val="single" w:sz="4" w:space="0" w:color="000000"/>
              <w:right w:val="single" w:sz="4" w:space="0" w:color="auto"/>
            </w:tcBorders>
            <w:vAlign w:val="center"/>
          </w:tcPr>
          <w:p w:rsidR="00926D73" w:rsidRPr="00926D73" w:rsidRDefault="00926D73" w:rsidP="00926D73">
            <w:pPr>
              <w:spacing w:after="0" w:line="240" w:lineRule="auto"/>
              <w:rPr>
                <w:rFonts w:ascii="Times New Roman" w:eastAsia="Times New Roman" w:hAnsi="Times New Roman"/>
                <w:sz w:val="14"/>
                <w:szCs w:val="14"/>
                <w:lang w:eastAsia="ru-RU"/>
              </w:rPr>
            </w:pPr>
          </w:p>
        </w:tc>
      </w:tr>
      <w:tr w:rsidR="00926D73" w:rsidRPr="00926D73" w:rsidTr="009B26FC">
        <w:trPr>
          <w:trHeight w:val="20"/>
        </w:trPr>
        <w:tc>
          <w:tcPr>
            <w:tcW w:w="1238" w:type="pct"/>
            <w:vMerge/>
            <w:tcBorders>
              <w:top w:val="single" w:sz="4" w:space="0" w:color="auto"/>
              <w:left w:val="single" w:sz="4" w:space="0" w:color="auto"/>
              <w:bottom w:val="single" w:sz="4" w:space="0" w:color="000000"/>
              <w:right w:val="single" w:sz="4" w:space="0" w:color="auto"/>
            </w:tcBorders>
            <w:vAlign w:val="center"/>
          </w:tcPr>
          <w:p w:rsidR="00926D73" w:rsidRPr="00926D73" w:rsidRDefault="00926D73" w:rsidP="00926D73">
            <w:pPr>
              <w:spacing w:after="0" w:line="240" w:lineRule="auto"/>
              <w:rPr>
                <w:rFonts w:ascii="Times New Roman" w:eastAsia="Times New Roman" w:hAnsi="Times New Roman"/>
                <w:sz w:val="14"/>
                <w:szCs w:val="14"/>
                <w:lang w:eastAsia="ru-RU"/>
              </w:rPr>
            </w:pPr>
          </w:p>
        </w:tc>
        <w:tc>
          <w:tcPr>
            <w:tcW w:w="226" w:type="pct"/>
            <w:vMerge/>
            <w:tcBorders>
              <w:top w:val="single" w:sz="4" w:space="0" w:color="auto"/>
              <w:left w:val="single" w:sz="4" w:space="0" w:color="auto"/>
              <w:bottom w:val="single" w:sz="4" w:space="0" w:color="000000"/>
              <w:right w:val="single" w:sz="4" w:space="0" w:color="auto"/>
            </w:tcBorders>
            <w:vAlign w:val="center"/>
          </w:tcPr>
          <w:p w:rsidR="00926D73" w:rsidRPr="00926D73" w:rsidRDefault="00926D73" w:rsidP="00926D73">
            <w:pPr>
              <w:spacing w:after="0" w:line="240" w:lineRule="auto"/>
              <w:rPr>
                <w:rFonts w:ascii="Times New Roman" w:eastAsia="Times New Roman" w:hAnsi="Times New Roman"/>
                <w:sz w:val="14"/>
                <w:szCs w:val="14"/>
                <w:lang w:eastAsia="ru-RU"/>
              </w:rPr>
            </w:pPr>
          </w:p>
        </w:tc>
        <w:tc>
          <w:tcPr>
            <w:tcW w:w="223" w:type="pct"/>
            <w:vMerge w:val="restart"/>
            <w:tcBorders>
              <w:top w:val="nil"/>
              <w:left w:val="single" w:sz="4" w:space="0" w:color="auto"/>
              <w:bottom w:val="single" w:sz="4" w:space="0" w:color="000000"/>
              <w:right w:val="single" w:sz="4" w:space="0" w:color="auto"/>
            </w:tcBorders>
            <w:shd w:val="clear" w:color="000000" w:fill="FFFFFF"/>
            <w:vAlign w:val="center"/>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ГРБС</w:t>
            </w:r>
          </w:p>
        </w:tc>
        <w:tc>
          <w:tcPr>
            <w:tcW w:w="296" w:type="pct"/>
            <w:vMerge w:val="restart"/>
            <w:tcBorders>
              <w:top w:val="nil"/>
              <w:left w:val="single" w:sz="4" w:space="0" w:color="auto"/>
              <w:bottom w:val="single" w:sz="4" w:space="0" w:color="000000"/>
              <w:right w:val="single" w:sz="4" w:space="0" w:color="auto"/>
            </w:tcBorders>
            <w:shd w:val="clear" w:color="000000" w:fill="FFFFFF"/>
            <w:vAlign w:val="center"/>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РзПр</w:t>
            </w:r>
          </w:p>
        </w:tc>
        <w:tc>
          <w:tcPr>
            <w:tcW w:w="370" w:type="pct"/>
            <w:vMerge w:val="restart"/>
            <w:tcBorders>
              <w:top w:val="nil"/>
              <w:left w:val="single" w:sz="4" w:space="0" w:color="auto"/>
              <w:bottom w:val="single" w:sz="4" w:space="0" w:color="000000"/>
              <w:right w:val="single" w:sz="4" w:space="0" w:color="auto"/>
            </w:tcBorders>
            <w:shd w:val="clear" w:color="000000" w:fill="FFFFFF"/>
            <w:vAlign w:val="center"/>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ЦСР</w:t>
            </w:r>
          </w:p>
        </w:tc>
        <w:tc>
          <w:tcPr>
            <w:tcW w:w="296" w:type="pct"/>
            <w:vMerge w:val="restart"/>
            <w:tcBorders>
              <w:top w:val="nil"/>
              <w:left w:val="single" w:sz="4" w:space="0" w:color="auto"/>
              <w:bottom w:val="single" w:sz="4" w:space="0" w:color="000000"/>
              <w:right w:val="single" w:sz="4" w:space="0" w:color="auto"/>
            </w:tcBorders>
            <w:shd w:val="clear" w:color="000000" w:fill="FFFFFF"/>
            <w:vAlign w:val="center"/>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ВР</w:t>
            </w:r>
          </w:p>
        </w:tc>
        <w:tc>
          <w:tcPr>
            <w:tcW w:w="444" w:type="pct"/>
            <w:tcBorders>
              <w:top w:val="nil"/>
              <w:left w:val="nil"/>
              <w:bottom w:val="single" w:sz="4" w:space="0" w:color="auto"/>
              <w:right w:val="single" w:sz="4" w:space="0" w:color="auto"/>
            </w:tcBorders>
            <w:shd w:val="clear" w:color="000000" w:fill="FFFFFF"/>
            <w:vAlign w:val="center"/>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очередной финансовый год</w:t>
            </w:r>
          </w:p>
        </w:tc>
        <w:tc>
          <w:tcPr>
            <w:tcW w:w="519" w:type="pct"/>
            <w:tcBorders>
              <w:top w:val="nil"/>
              <w:left w:val="nil"/>
              <w:bottom w:val="single" w:sz="4" w:space="0" w:color="auto"/>
              <w:right w:val="single" w:sz="4" w:space="0" w:color="auto"/>
            </w:tcBorders>
            <w:shd w:val="clear" w:color="000000" w:fill="FFFFFF"/>
            <w:vAlign w:val="center"/>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первый год планового периода</w:t>
            </w:r>
          </w:p>
        </w:tc>
        <w:tc>
          <w:tcPr>
            <w:tcW w:w="519" w:type="pct"/>
            <w:tcBorders>
              <w:top w:val="nil"/>
              <w:left w:val="nil"/>
              <w:bottom w:val="single" w:sz="4" w:space="0" w:color="auto"/>
              <w:right w:val="single" w:sz="4" w:space="0" w:color="auto"/>
            </w:tcBorders>
            <w:shd w:val="clear" w:color="000000" w:fill="FFFFFF"/>
            <w:vAlign w:val="center"/>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второй год планового периода</w:t>
            </w:r>
          </w:p>
        </w:tc>
        <w:tc>
          <w:tcPr>
            <w:tcW w:w="444" w:type="pct"/>
            <w:vMerge w:val="restart"/>
            <w:tcBorders>
              <w:top w:val="nil"/>
              <w:left w:val="single" w:sz="4" w:space="0" w:color="auto"/>
              <w:bottom w:val="single" w:sz="4" w:space="0" w:color="000000"/>
              <w:right w:val="single" w:sz="4" w:space="0" w:color="auto"/>
            </w:tcBorders>
            <w:shd w:val="clear" w:color="000000" w:fill="FFFFFF"/>
            <w:vAlign w:val="center"/>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Итого на период</w:t>
            </w:r>
          </w:p>
        </w:tc>
        <w:tc>
          <w:tcPr>
            <w:tcW w:w="425" w:type="pct"/>
            <w:vMerge/>
            <w:tcBorders>
              <w:top w:val="single" w:sz="4" w:space="0" w:color="auto"/>
              <w:left w:val="single" w:sz="4" w:space="0" w:color="auto"/>
              <w:bottom w:val="single" w:sz="4" w:space="0" w:color="000000"/>
              <w:right w:val="single" w:sz="4" w:space="0" w:color="auto"/>
            </w:tcBorders>
            <w:vAlign w:val="center"/>
          </w:tcPr>
          <w:p w:rsidR="00926D73" w:rsidRPr="00926D73" w:rsidRDefault="00926D73" w:rsidP="00926D73">
            <w:pPr>
              <w:spacing w:after="0" w:line="240" w:lineRule="auto"/>
              <w:rPr>
                <w:rFonts w:ascii="Times New Roman" w:eastAsia="Times New Roman" w:hAnsi="Times New Roman"/>
                <w:sz w:val="14"/>
                <w:szCs w:val="14"/>
                <w:lang w:eastAsia="ru-RU"/>
              </w:rPr>
            </w:pPr>
          </w:p>
        </w:tc>
      </w:tr>
      <w:tr w:rsidR="00926D73" w:rsidRPr="00926D73" w:rsidTr="009B26FC">
        <w:trPr>
          <w:trHeight w:val="20"/>
        </w:trPr>
        <w:tc>
          <w:tcPr>
            <w:tcW w:w="1238" w:type="pct"/>
            <w:vMerge/>
            <w:tcBorders>
              <w:top w:val="single" w:sz="4" w:space="0" w:color="auto"/>
              <w:left w:val="single" w:sz="4" w:space="0" w:color="auto"/>
              <w:bottom w:val="single" w:sz="4" w:space="0" w:color="000000"/>
              <w:right w:val="single" w:sz="4" w:space="0" w:color="auto"/>
            </w:tcBorders>
            <w:vAlign w:val="center"/>
          </w:tcPr>
          <w:p w:rsidR="00926D73" w:rsidRPr="00926D73" w:rsidRDefault="00926D73" w:rsidP="00926D73">
            <w:pPr>
              <w:spacing w:after="0" w:line="240" w:lineRule="auto"/>
              <w:rPr>
                <w:rFonts w:ascii="Times New Roman" w:eastAsia="Times New Roman" w:hAnsi="Times New Roman"/>
                <w:sz w:val="14"/>
                <w:szCs w:val="14"/>
                <w:lang w:eastAsia="ru-RU"/>
              </w:rPr>
            </w:pPr>
          </w:p>
        </w:tc>
        <w:tc>
          <w:tcPr>
            <w:tcW w:w="226" w:type="pct"/>
            <w:vMerge/>
            <w:tcBorders>
              <w:top w:val="single" w:sz="4" w:space="0" w:color="auto"/>
              <w:left w:val="single" w:sz="4" w:space="0" w:color="auto"/>
              <w:bottom w:val="single" w:sz="4" w:space="0" w:color="000000"/>
              <w:right w:val="single" w:sz="4" w:space="0" w:color="auto"/>
            </w:tcBorders>
            <w:vAlign w:val="center"/>
          </w:tcPr>
          <w:p w:rsidR="00926D73" w:rsidRPr="00926D73" w:rsidRDefault="00926D73" w:rsidP="00926D73">
            <w:pPr>
              <w:spacing w:after="0" w:line="240" w:lineRule="auto"/>
              <w:rPr>
                <w:rFonts w:ascii="Times New Roman" w:eastAsia="Times New Roman" w:hAnsi="Times New Roman"/>
                <w:sz w:val="14"/>
                <w:szCs w:val="14"/>
                <w:lang w:eastAsia="ru-RU"/>
              </w:rPr>
            </w:pPr>
          </w:p>
        </w:tc>
        <w:tc>
          <w:tcPr>
            <w:tcW w:w="223" w:type="pct"/>
            <w:vMerge/>
            <w:tcBorders>
              <w:top w:val="nil"/>
              <w:left w:val="single" w:sz="4" w:space="0" w:color="auto"/>
              <w:bottom w:val="single" w:sz="4" w:space="0" w:color="000000"/>
              <w:right w:val="single" w:sz="4" w:space="0" w:color="auto"/>
            </w:tcBorders>
            <w:vAlign w:val="center"/>
          </w:tcPr>
          <w:p w:rsidR="00926D73" w:rsidRPr="00926D73" w:rsidRDefault="00926D73" w:rsidP="00926D73">
            <w:pPr>
              <w:spacing w:after="0" w:line="240" w:lineRule="auto"/>
              <w:rPr>
                <w:rFonts w:ascii="Times New Roman" w:eastAsia="Times New Roman" w:hAnsi="Times New Roman"/>
                <w:sz w:val="14"/>
                <w:szCs w:val="14"/>
                <w:lang w:eastAsia="ru-RU"/>
              </w:rPr>
            </w:pPr>
          </w:p>
        </w:tc>
        <w:tc>
          <w:tcPr>
            <w:tcW w:w="296" w:type="pct"/>
            <w:vMerge/>
            <w:tcBorders>
              <w:top w:val="nil"/>
              <w:left w:val="single" w:sz="4" w:space="0" w:color="auto"/>
              <w:bottom w:val="single" w:sz="4" w:space="0" w:color="000000"/>
              <w:right w:val="single" w:sz="4" w:space="0" w:color="auto"/>
            </w:tcBorders>
            <w:vAlign w:val="center"/>
          </w:tcPr>
          <w:p w:rsidR="00926D73" w:rsidRPr="00926D73" w:rsidRDefault="00926D73" w:rsidP="00926D73">
            <w:pPr>
              <w:spacing w:after="0" w:line="240" w:lineRule="auto"/>
              <w:rPr>
                <w:rFonts w:ascii="Times New Roman" w:eastAsia="Times New Roman" w:hAnsi="Times New Roman"/>
                <w:sz w:val="14"/>
                <w:szCs w:val="14"/>
                <w:lang w:eastAsia="ru-RU"/>
              </w:rPr>
            </w:pPr>
          </w:p>
        </w:tc>
        <w:tc>
          <w:tcPr>
            <w:tcW w:w="370" w:type="pct"/>
            <w:vMerge/>
            <w:tcBorders>
              <w:top w:val="nil"/>
              <w:left w:val="single" w:sz="4" w:space="0" w:color="auto"/>
              <w:bottom w:val="single" w:sz="4" w:space="0" w:color="000000"/>
              <w:right w:val="single" w:sz="4" w:space="0" w:color="auto"/>
            </w:tcBorders>
            <w:vAlign w:val="center"/>
          </w:tcPr>
          <w:p w:rsidR="00926D73" w:rsidRPr="00926D73" w:rsidRDefault="00926D73" w:rsidP="00926D73">
            <w:pPr>
              <w:spacing w:after="0" w:line="240" w:lineRule="auto"/>
              <w:rPr>
                <w:rFonts w:ascii="Times New Roman" w:eastAsia="Times New Roman" w:hAnsi="Times New Roman"/>
                <w:sz w:val="14"/>
                <w:szCs w:val="14"/>
                <w:lang w:eastAsia="ru-RU"/>
              </w:rPr>
            </w:pPr>
          </w:p>
        </w:tc>
        <w:tc>
          <w:tcPr>
            <w:tcW w:w="296" w:type="pct"/>
            <w:vMerge/>
            <w:tcBorders>
              <w:top w:val="nil"/>
              <w:left w:val="single" w:sz="4" w:space="0" w:color="auto"/>
              <w:bottom w:val="single" w:sz="4" w:space="0" w:color="000000"/>
              <w:right w:val="single" w:sz="4" w:space="0" w:color="auto"/>
            </w:tcBorders>
            <w:vAlign w:val="center"/>
          </w:tcPr>
          <w:p w:rsidR="00926D73" w:rsidRPr="00926D73" w:rsidRDefault="00926D73" w:rsidP="00926D73">
            <w:pPr>
              <w:spacing w:after="0" w:line="240" w:lineRule="auto"/>
              <w:rPr>
                <w:rFonts w:ascii="Times New Roman" w:eastAsia="Times New Roman" w:hAnsi="Times New Roman"/>
                <w:sz w:val="14"/>
                <w:szCs w:val="14"/>
                <w:lang w:eastAsia="ru-RU"/>
              </w:rPr>
            </w:pPr>
          </w:p>
        </w:tc>
        <w:tc>
          <w:tcPr>
            <w:tcW w:w="444" w:type="pct"/>
            <w:tcBorders>
              <w:top w:val="nil"/>
              <w:left w:val="nil"/>
              <w:bottom w:val="single" w:sz="4" w:space="0" w:color="auto"/>
              <w:right w:val="single" w:sz="4" w:space="0" w:color="auto"/>
            </w:tcBorders>
            <w:shd w:val="clear" w:color="000000" w:fill="FFFFFF"/>
            <w:vAlign w:val="center"/>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2014 год</w:t>
            </w:r>
          </w:p>
        </w:tc>
        <w:tc>
          <w:tcPr>
            <w:tcW w:w="519" w:type="pct"/>
            <w:tcBorders>
              <w:top w:val="nil"/>
              <w:left w:val="nil"/>
              <w:bottom w:val="single" w:sz="4" w:space="0" w:color="auto"/>
              <w:right w:val="single" w:sz="4" w:space="0" w:color="auto"/>
            </w:tcBorders>
            <w:shd w:val="clear" w:color="000000" w:fill="FFFFFF"/>
            <w:vAlign w:val="center"/>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2015 год</w:t>
            </w:r>
          </w:p>
        </w:tc>
        <w:tc>
          <w:tcPr>
            <w:tcW w:w="519" w:type="pct"/>
            <w:tcBorders>
              <w:top w:val="nil"/>
              <w:left w:val="nil"/>
              <w:bottom w:val="single" w:sz="4" w:space="0" w:color="auto"/>
              <w:right w:val="single" w:sz="4" w:space="0" w:color="auto"/>
            </w:tcBorders>
            <w:shd w:val="clear" w:color="000000" w:fill="FFFFFF"/>
            <w:vAlign w:val="center"/>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2016 год</w:t>
            </w:r>
          </w:p>
        </w:tc>
        <w:tc>
          <w:tcPr>
            <w:tcW w:w="444" w:type="pct"/>
            <w:vMerge/>
            <w:tcBorders>
              <w:top w:val="nil"/>
              <w:left w:val="single" w:sz="4" w:space="0" w:color="auto"/>
              <w:bottom w:val="single" w:sz="4" w:space="0" w:color="000000"/>
              <w:right w:val="single" w:sz="4" w:space="0" w:color="auto"/>
            </w:tcBorders>
            <w:vAlign w:val="center"/>
          </w:tcPr>
          <w:p w:rsidR="00926D73" w:rsidRPr="00926D73" w:rsidRDefault="00926D73" w:rsidP="00926D73">
            <w:pPr>
              <w:spacing w:after="0" w:line="240" w:lineRule="auto"/>
              <w:rPr>
                <w:rFonts w:ascii="Times New Roman" w:eastAsia="Times New Roman" w:hAnsi="Times New Roman"/>
                <w:sz w:val="14"/>
                <w:szCs w:val="14"/>
                <w:lang w:eastAsia="ru-RU"/>
              </w:rPr>
            </w:pPr>
          </w:p>
        </w:tc>
        <w:tc>
          <w:tcPr>
            <w:tcW w:w="425" w:type="pct"/>
            <w:vMerge/>
            <w:tcBorders>
              <w:top w:val="single" w:sz="4" w:space="0" w:color="auto"/>
              <w:left w:val="single" w:sz="4" w:space="0" w:color="auto"/>
              <w:bottom w:val="single" w:sz="4" w:space="0" w:color="000000"/>
              <w:right w:val="single" w:sz="4" w:space="0" w:color="auto"/>
            </w:tcBorders>
            <w:vAlign w:val="center"/>
          </w:tcPr>
          <w:p w:rsidR="00926D73" w:rsidRPr="00926D73" w:rsidRDefault="00926D73" w:rsidP="00926D73">
            <w:pPr>
              <w:spacing w:after="0" w:line="240" w:lineRule="auto"/>
              <w:rPr>
                <w:rFonts w:ascii="Times New Roman" w:eastAsia="Times New Roman" w:hAnsi="Times New Roman"/>
                <w:sz w:val="14"/>
                <w:szCs w:val="14"/>
                <w:lang w:eastAsia="ru-RU"/>
              </w:rPr>
            </w:pPr>
          </w:p>
        </w:tc>
      </w:tr>
      <w:tr w:rsidR="00926D73" w:rsidRPr="00926D73" w:rsidTr="00926D73">
        <w:trPr>
          <w:trHeight w:val="20"/>
        </w:trPr>
        <w:tc>
          <w:tcPr>
            <w:tcW w:w="5000" w:type="pct"/>
            <w:gridSpan w:val="11"/>
            <w:tcBorders>
              <w:top w:val="nil"/>
              <w:left w:val="single" w:sz="4" w:space="0" w:color="auto"/>
              <w:bottom w:val="single" w:sz="4" w:space="0" w:color="auto"/>
              <w:right w:val="single" w:sz="4" w:space="0" w:color="auto"/>
            </w:tcBorders>
            <w:shd w:val="clear" w:color="000000" w:fill="FFFFFF"/>
          </w:tcPr>
          <w:p w:rsidR="00926D73" w:rsidRPr="00926D73" w:rsidRDefault="00926D73" w:rsidP="00926D73">
            <w:pPr>
              <w:spacing w:after="0" w:line="240" w:lineRule="auto"/>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Цель подпрограммы: Выполнение обязательств края и Богучанского района по социальной поддержке отдельных категорий граждан в т. ч. инвалидов, создание условий для повышения качества жизни отдельных категорий граждан, степени их социальной защищенности  </w:t>
            </w:r>
          </w:p>
        </w:tc>
      </w:tr>
      <w:tr w:rsidR="00926D73" w:rsidRPr="00926D73" w:rsidTr="00926D73">
        <w:trPr>
          <w:trHeight w:val="20"/>
        </w:trPr>
        <w:tc>
          <w:tcPr>
            <w:tcW w:w="5000" w:type="pct"/>
            <w:gridSpan w:val="11"/>
            <w:tcBorders>
              <w:top w:val="nil"/>
              <w:left w:val="single" w:sz="4" w:space="0" w:color="auto"/>
              <w:bottom w:val="single" w:sz="4" w:space="0" w:color="auto"/>
              <w:right w:val="single" w:sz="4" w:space="0" w:color="auto"/>
            </w:tcBorders>
            <w:shd w:val="clear" w:color="000000" w:fill="FFFFFF"/>
          </w:tcPr>
          <w:p w:rsidR="00926D73" w:rsidRPr="00926D73" w:rsidRDefault="00926D73" w:rsidP="00926D73">
            <w:pPr>
              <w:spacing w:after="0" w:line="240" w:lineRule="auto"/>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Задача 1.Своевременное и адресное предоставление мер социальной поддержки отдельным категориям граждан, в т.ч. инвалидам, в соответствии с действующим законодательством</w:t>
            </w:r>
          </w:p>
        </w:tc>
      </w:tr>
      <w:tr w:rsidR="00926D73" w:rsidRPr="00926D73" w:rsidTr="009B26FC">
        <w:trPr>
          <w:trHeight w:val="20"/>
        </w:trPr>
        <w:tc>
          <w:tcPr>
            <w:tcW w:w="1238" w:type="pct"/>
            <w:tcBorders>
              <w:top w:val="nil"/>
              <w:left w:val="single" w:sz="4" w:space="0" w:color="auto"/>
              <w:bottom w:val="single" w:sz="4" w:space="0" w:color="auto"/>
              <w:right w:val="single" w:sz="4" w:space="0" w:color="auto"/>
            </w:tcBorders>
            <w:shd w:val="clear" w:color="000000" w:fill="FFFFFF"/>
          </w:tcPr>
          <w:p w:rsidR="00926D73" w:rsidRPr="00926D73" w:rsidRDefault="00926D73" w:rsidP="00926D73">
            <w:pPr>
              <w:spacing w:after="0" w:line="240" w:lineRule="auto"/>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1.1.  Предоставление, доставка и пересылка ежемесячных денежных выплат ветеранам труда и труженикам тыла (в соответствии с Законом края от 10 декабря 2004 года № 12-2703 «О мерах социальной поддержки ветеранов»);</w:t>
            </w:r>
          </w:p>
        </w:tc>
        <w:tc>
          <w:tcPr>
            <w:tcW w:w="226" w:type="pct"/>
            <w:tcBorders>
              <w:top w:val="nil"/>
              <w:left w:val="nil"/>
              <w:bottom w:val="single" w:sz="4" w:space="0" w:color="auto"/>
              <w:right w:val="single" w:sz="4" w:space="0" w:color="auto"/>
            </w:tcBorders>
            <w:shd w:val="clear" w:color="000000" w:fill="FFFFFF"/>
          </w:tcPr>
          <w:p w:rsidR="00926D73" w:rsidRPr="00926D73" w:rsidRDefault="00926D73" w:rsidP="00926D73">
            <w:pPr>
              <w:spacing w:after="0" w:line="240" w:lineRule="auto"/>
              <w:jc w:val="center"/>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848</w:t>
            </w:r>
          </w:p>
        </w:tc>
        <w:tc>
          <w:tcPr>
            <w:tcW w:w="296"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1003</w:t>
            </w:r>
          </w:p>
        </w:tc>
        <w:tc>
          <w:tcPr>
            <w:tcW w:w="370"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0210211</w:t>
            </w:r>
          </w:p>
        </w:tc>
        <w:tc>
          <w:tcPr>
            <w:tcW w:w="296"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321,</w:t>
            </w:r>
          </w:p>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244</w:t>
            </w:r>
          </w:p>
        </w:tc>
        <w:tc>
          <w:tcPr>
            <w:tcW w:w="444"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9919500,0</w:t>
            </w:r>
          </w:p>
        </w:tc>
        <w:tc>
          <w:tcPr>
            <w:tcW w:w="519"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10 306 600,0</w:t>
            </w:r>
          </w:p>
        </w:tc>
        <w:tc>
          <w:tcPr>
            <w:tcW w:w="519"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10 306 600,0</w:t>
            </w:r>
          </w:p>
        </w:tc>
        <w:tc>
          <w:tcPr>
            <w:tcW w:w="444" w:type="pct"/>
            <w:tcBorders>
              <w:top w:val="nil"/>
              <w:left w:val="nil"/>
              <w:bottom w:val="single" w:sz="4" w:space="0" w:color="auto"/>
              <w:right w:val="single" w:sz="4" w:space="0" w:color="auto"/>
            </w:tcBorders>
            <w:shd w:val="clear" w:color="000000" w:fill="FFFFFF"/>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30532700,0</w:t>
            </w:r>
          </w:p>
        </w:tc>
        <w:tc>
          <w:tcPr>
            <w:tcW w:w="425" w:type="pct"/>
            <w:tcBorders>
              <w:top w:val="nil"/>
              <w:left w:val="nil"/>
              <w:bottom w:val="single" w:sz="4" w:space="0" w:color="auto"/>
              <w:right w:val="single" w:sz="4" w:space="0" w:color="auto"/>
            </w:tcBorders>
            <w:shd w:val="clear" w:color="000000" w:fill="FFFFFF"/>
          </w:tcPr>
          <w:p w:rsidR="00926D73" w:rsidRPr="00926D73" w:rsidRDefault="00926D73" w:rsidP="00926D73">
            <w:pPr>
              <w:spacing w:after="0" w:line="240" w:lineRule="auto"/>
              <w:ind w:right="-250"/>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2258 человек - ежегодно</w:t>
            </w:r>
          </w:p>
        </w:tc>
      </w:tr>
      <w:tr w:rsidR="00926D73" w:rsidRPr="00926D73" w:rsidTr="009B26FC">
        <w:trPr>
          <w:trHeight w:val="20"/>
        </w:trPr>
        <w:tc>
          <w:tcPr>
            <w:tcW w:w="1238" w:type="pct"/>
            <w:tcBorders>
              <w:top w:val="single" w:sz="4" w:space="0" w:color="auto"/>
              <w:left w:val="single" w:sz="4" w:space="0" w:color="auto"/>
              <w:bottom w:val="single" w:sz="4" w:space="0" w:color="auto"/>
              <w:right w:val="single" w:sz="4" w:space="0" w:color="auto"/>
            </w:tcBorders>
            <w:shd w:val="clear" w:color="000000" w:fill="FFFFFF"/>
          </w:tcPr>
          <w:p w:rsidR="00926D73" w:rsidRPr="00926D73" w:rsidRDefault="00926D73" w:rsidP="00926D73">
            <w:pPr>
              <w:spacing w:after="0" w:line="240" w:lineRule="auto"/>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1.2.  Предоставление, доставка и пересылка ежемесячных денежных выплат ветеранам труда края, пенсионерам, родителям и вдовам (вдовцам) военнослужащих, являющимся получателями пенсии по государственному пенсионному обеспечению (в соответствии с Законом края от 10 декабря 2004 года № 12-2703 «О мерах социальной поддержки ветеранов»);</w:t>
            </w:r>
          </w:p>
        </w:tc>
        <w:tc>
          <w:tcPr>
            <w:tcW w:w="226" w:type="pct"/>
            <w:tcBorders>
              <w:top w:val="single" w:sz="4" w:space="0" w:color="auto"/>
              <w:left w:val="single" w:sz="4" w:space="0" w:color="auto"/>
              <w:bottom w:val="single" w:sz="4" w:space="0" w:color="auto"/>
              <w:right w:val="single" w:sz="4" w:space="0" w:color="auto"/>
            </w:tcBorders>
            <w:shd w:val="clear" w:color="000000" w:fill="FFFFFF"/>
          </w:tcPr>
          <w:p w:rsidR="00926D73" w:rsidRPr="00926D73" w:rsidRDefault="00926D73" w:rsidP="00926D73">
            <w:pPr>
              <w:spacing w:after="0" w:line="240" w:lineRule="auto"/>
              <w:jc w:val="center"/>
              <w:rPr>
                <w:rFonts w:ascii="Times New Roman" w:eastAsia="Times New Roman" w:hAnsi="Times New Roman"/>
                <w:sz w:val="14"/>
                <w:szCs w:val="14"/>
                <w:lang w:eastAsia="ru-RU"/>
              </w:rPr>
            </w:pPr>
          </w:p>
        </w:tc>
        <w:tc>
          <w:tcPr>
            <w:tcW w:w="223" w:type="pct"/>
            <w:tcBorders>
              <w:top w:val="single" w:sz="4" w:space="0" w:color="auto"/>
              <w:left w:val="single" w:sz="4" w:space="0" w:color="auto"/>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848</w:t>
            </w:r>
          </w:p>
        </w:tc>
        <w:tc>
          <w:tcPr>
            <w:tcW w:w="296" w:type="pct"/>
            <w:tcBorders>
              <w:top w:val="single" w:sz="4" w:space="0" w:color="auto"/>
              <w:left w:val="single" w:sz="4" w:space="0" w:color="auto"/>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1003</w:t>
            </w:r>
          </w:p>
        </w:tc>
        <w:tc>
          <w:tcPr>
            <w:tcW w:w="370" w:type="pct"/>
            <w:tcBorders>
              <w:top w:val="single" w:sz="4" w:space="0" w:color="auto"/>
              <w:left w:val="single" w:sz="4" w:space="0" w:color="auto"/>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0210212</w:t>
            </w:r>
          </w:p>
        </w:tc>
        <w:tc>
          <w:tcPr>
            <w:tcW w:w="296" w:type="pct"/>
            <w:tcBorders>
              <w:top w:val="single" w:sz="4" w:space="0" w:color="auto"/>
              <w:left w:val="single" w:sz="4" w:space="0" w:color="auto"/>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321,</w:t>
            </w:r>
          </w:p>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244</w:t>
            </w:r>
          </w:p>
        </w:tc>
        <w:tc>
          <w:tcPr>
            <w:tcW w:w="444" w:type="pct"/>
            <w:tcBorders>
              <w:top w:val="single" w:sz="4" w:space="0" w:color="auto"/>
              <w:left w:val="single" w:sz="4" w:space="0" w:color="auto"/>
              <w:bottom w:val="single" w:sz="4" w:space="0" w:color="auto"/>
              <w:right w:val="single" w:sz="4" w:space="0" w:color="auto"/>
            </w:tcBorders>
            <w:shd w:val="clear" w:color="000000" w:fill="FFFFFF"/>
            <w:noWrap/>
          </w:tcPr>
          <w:p w:rsidR="00926D73" w:rsidRPr="00926D73" w:rsidRDefault="00926D73" w:rsidP="00926D73">
            <w:pPr>
              <w:spacing w:after="0" w:line="240" w:lineRule="auto"/>
              <w:ind w:right="-290"/>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16 916900,0</w:t>
            </w:r>
          </w:p>
        </w:tc>
        <w:tc>
          <w:tcPr>
            <w:tcW w:w="519" w:type="pct"/>
            <w:tcBorders>
              <w:top w:val="single" w:sz="4" w:space="0" w:color="auto"/>
              <w:left w:val="single" w:sz="4" w:space="0" w:color="auto"/>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17 355 400,0</w:t>
            </w:r>
          </w:p>
        </w:tc>
        <w:tc>
          <w:tcPr>
            <w:tcW w:w="519" w:type="pct"/>
            <w:tcBorders>
              <w:top w:val="single" w:sz="4" w:space="0" w:color="auto"/>
              <w:left w:val="single" w:sz="4" w:space="0" w:color="auto"/>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17 355 400,0</w:t>
            </w:r>
          </w:p>
        </w:tc>
        <w:tc>
          <w:tcPr>
            <w:tcW w:w="444" w:type="pct"/>
            <w:tcBorders>
              <w:top w:val="single" w:sz="4" w:space="0" w:color="auto"/>
              <w:left w:val="single" w:sz="4" w:space="0" w:color="auto"/>
              <w:bottom w:val="single" w:sz="4" w:space="0" w:color="auto"/>
              <w:right w:val="single" w:sz="4" w:space="0" w:color="auto"/>
            </w:tcBorders>
            <w:shd w:val="clear" w:color="000000" w:fill="FFFFFF"/>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51627700,0</w:t>
            </w:r>
          </w:p>
        </w:tc>
        <w:tc>
          <w:tcPr>
            <w:tcW w:w="425" w:type="pct"/>
            <w:tcBorders>
              <w:top w:val="single" w:sz="4" w:space="0" w:color="auto"/>
              <w:left w:val="single" w:sz="4" w:space="0" w:color="auto"/>
              <w:bottom w:val="single" w:sz="4" w:space="0" w:color="auto"/>
              <w:right w:val="single" w:sz="4" w:space="0" w:color="auto"/>
            </w:tcBorders>
            <w:shd w:val="clear" w:color="000000" w:fill="FFFFFF"/>
          </w:tcPr>
          <w:p w:rsidR="00926D73" w:rsidRPr="00926D73" w:rsidRDefault="00926D73" w:rsidP="00926D73">
            <w:pPr>
              <w:spacing w:after="0" w:line="240" w:lineRule="auto"/>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 xml:space="preserve">в 2014 году - 5745 человек </w:t>
            </w:r>
          </w:p>
          <w:p w:rsidR="00926D73" w:rsidRPr="00926D73" w:rsidRDefault="00926D73" w:rsidP="00926D73">
            <w:pPr>
              <w:spacing w:after="0" w:line="240" w:lineRule="auto"/>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 xml:space="preserve">в 2015 году - 5785 человек </w:t>
            </w:r>
          </w:p>
          <w:p w:rsidR="00926D73" w:rsidRPr="00926D73" w:rsidRDefault="00926D73" w:rsidP="00926D73">
            <w:pPr>
              <w:spacing w:after="0" w:line="240" w:lineRule="auto"/>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в 2016 году - 5785 человек</w:t>
            </w:r>
          </w:p>
        </w:tc>
      </w:tr>
      <w:tr w:rsidR="00926D73" w:rsidRPr="00926D73" w:rsidTr="009B26FC">
        <w:trPr>
          <w:trHeight w:val="20"/>
        </w:trPr>
        <w:tc>
          <w:tcPr>
            <w:tcW w:w="1238" w:type="pct"/>
            <w:tcBorders>
              <w:top w:val="single" w:sz="4" w:space="0" w:color="auto"/>
              <w:left w:val="single" w:sz="4" w:space="0" w:color="auto"/>
              <w:bottom w:val="single" w:sz="4" w:space="0" w:color="auto"/>
              <w:right w:val="single" w:sz="4" w:space="0" w:color="auto"/>
            </w:tcBorders>
            <w:shd w:val="clear" w:color="000000" w:fill="FFFFFF"/>
          </w:tcPr>
          <w:p w:rsidR="00926D73" w:rsidRPr="00926D73" w:rsidRDefault="00926D73" w:rsidP="00926D73">
            <w:pPr>
              <w:spacing w:after="0" w:line="240" w:lineRule="auto"/>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1.3.  Предоставление, доставка и пересылка ежемесячной денежной выплаты реабилитированным лицам и лицам, признанным пострадавшими от политических репрессий (в соответствии с Законом края от 10 декабря 2004 года № 12-2711 «О мерах социальной поддержки реабилитированных лиц и лиц, признанных пострадавшими от политических репрессий»);</w:t>
            </w:r>
          </w:p>
        </w:tc>
        <w:tc>
          <w:tcPr>
            <w:tcW w:w="226" w:type="pct"/>
            <w:tcBorders>
              <w:top w:val="single" w:sz="4" w:space="0" w:color="auto"/>
              <w:left w:val="nil"/>
              <w:bottom w:val="single" w:sz="4" w:space="0" w:color="auto"/>
              <w:right w:val="single" w:sz="4" w:space="0" w:color="auto"/>
            </w:tcBorders>
            <w:shd w:val="clear" w:color="000000" w:fill="FFFFFF"/>
          </w:tcPr>
          <w:p w:rsidR="00926D73" w:rsidRPr="00926D73" w:rsidRDefault="00926D73" w:rsidP="00926D73">
            <w:pPr>
              <w:spacing w:after="0" w:line="240" w:lineRule="auto"/>
              <w:jc w:val="center"/>
              <w:rPr>
                <w:rFonts w:ascii="Times New Roman" w:eastAsia="Times New Roman" w:hAnsi="Times New Roman"/>
                <w:sz w:val="14"/>
                <w:szCs w:val="14"/>
                <w:lang w:eastAsia="ru-RU"/>
              </w:rPr>
            </w:pPr>
          </w:p>
        </w:tc>
        <w:tc>
          <w:tcPr>
            <w:tcW w:w="223"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848</w:t>
            </w:r>
          </w:p>
        </w:tc>
        <w:tc>
          <w:tcPr>
            <w:tcW w:w="296"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1003</w:t>
            </w:r>
          </w:p>
        </w:tc>
        <w:tc>
          <w:tcPr>
            <w:tcW w:w="370"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0210181</w:t>
            </w:r>
          </w:p>
        </w:tc>
        <w:tc>
          <w:tcPr>
            <w:tcW w:w="296"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321,</w:t>
            </w:r>
          </w:p>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244</w:t>
            </w:r>
          </w:p>
        </w:tc>
        <w:tc>
          <w:tcPr>
            <w:tcW w:w="444"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1 307 300,0</w:t>
            </w:r>
          </w:p>
        </w:tc>
        <w:tc>
          <w:tcPr>
            <w:tcW w:w="519"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1 429 100,0</w:t>
            </w:r>
          </w:p>
        </w:tc>
        <w:tc>
          <w:tcPr>
            <w:tcW w:w="519"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1 429 100,0</w:t>
            </w:r>
          </w:p>
        </w:tc>
        <w:tc>
          <w:tcPr>
            <w:tcW w:w="444" w:type="pct"/>
            <w:tcBorders>
              <w:top w:val="single" w:sz="4" w:space="0" w:color="auto"/>
              <w:left w:val="nil"/>
              <w:bottom w:val="single" w:sz="4" w:space="0" w:color="auto"/>
              <w:right w:val="single" w:sz="4" w:space="0" w:color="auto"/>
            </w:tcBorders>
            <w:shd w:val="clear" w:color="000000" w:fill="FFFFFF"/>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4 165 500,0</w:t>
            </w:r>
          </w:p>
        </w:tc>
        <w:tc>
          <w:tcPr>
            <w:tcW w:w="425" w:type="pct"/>
            <w:tcBorders>
              <w:top w:val="single" w:sz="4" w:space="0" w:color="auto"/>
              <w:left w:val="nil"/>
              <w:bottom w:val="single" w:sz="4" w:space="0" w:color="auto"/>
              <w:right w:val="single" w:sz="4" w:space="0" w:color="auto"/>
            </w:tcBorders>
            <w:shd w:val="clear" w:color="000000" w:fill="FFFFFF"/>
          </w:tcPr>
          <w:p w:rsidR="00926D73" w:rsidRPr="00926D73" w:rsidRDefault="00926D73" w:rsidP="00926D73">
            <w:pPr>
              <w:spacing w:after="0" w:line="240" w:lineRule="auto"/>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 xml:space="preserve">321 человек - ежегодно </w:t>
            </w:r>
          </w:p>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 xml:space="preserve"> </w:t>
            </w:r>
          </w:p>
        </w:tc>
      </w:tr>
      <w:tr w:rsidR="00926D73" w:rsidRPr="00926D73" w:rsidTr="009B26FC">
        <w:trPr>
          <w:trHeight w:val="20"/>
        </w:trPr>
        <w:tc>
          <w:tcPr>
            <w:tcW w:w="1238" w:type="pct"/>
            <w:tcBorders>
              <w:top w:val="nil"/>
              <w:left w:val="single" w:sz="4" w:space="0" w:color="auto"/>
              <w:bottom w:val="single" w:sz="4" w:space="0" w:color="auto"/>
              <w:right w:val="single" w:sz="4" w:space="0" w:color="auto"/>
            </w:tcBorders>
            <w:shd w:val="clear" w:color="000000" w:fill="FFFFFF"/>
          </w:tcPr>
          <w:p w:rsidR="00926D73" w:rsidRPr="00926D73" w:rsidRDefault="00926D73" w:rsidP="00926D73">
            <w:pPr>
              <w:spacing w:after="0" w:line="240" w:lineRule="auto"/>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 xml:space="preserve">1.4.  Предоставление, доставка и пересылка ежемесячной денежной выплаты   членам семей </w:t>
            </w:r>
            <w:r w:rsidRPr="00926D73">
              <w:rPr>
                <w:rFonts w:ascii="Times New Roman" w:eastAsia="Times New Roman" w:hAnsi="Times New Roman"/>
                <w:sz w:val="14"/>
                <w:szCs w:val="14"/>
                <w:lang w:eastAsia="ru-RU"/>
              </w:rPr>
              <w:lastRenderedPageBreak/>
              <w:t>военнослужащих, лиц рядового и начальствующего состава органов внутренних дел,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других федеральных органов исполнительной власти, в которых законом предусмотрена военная служба, погибших (умерших) при исполнении обязанностей военной службы (служебных обязанностей) (в соответствии с Законом края от 20 декабря 2007 года № 4-1068 «О дополнительных мерах социальной поддержки членов семей военнослужащих, лиц рядового и начальствующего состава органов внутренних дел,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других федеральных органов исполнительной власти, в которых законом предусмотрена военная служба, погибших (умерших) при исполнении обязанностей военной службы (служебных обязанностей)»;</w:t>
            </w:r>
          </w:p>
        </w:tc>
        <w:tc>
          <w:tcPr>
            <w:tcW w:w="226" w:type="pct"/>
            <w:tcBorders>
              <w:top w:val="nil"/>
              <w:left w:val="nil"/>
              <w:bottom w:val="single" w:sz="4" w:space="0" w:color="auto"/>
              <w:right w:val="single" w:sz="4" w:space="0" w:color="auto"/>
            </w:tcBorders>
            <w:shd w:val="clear" w:color="000000" w:fill="FFFFFF"/>
          </w:tcPr>
          <w:p w:rsidR="00926D73" w:rsidRPr="00926D73" w:rsidRDefault="00926D73" w:rsidP="00926D73">
            <w:pPr>
              <w:spacing w:after="0" w:line="240" w:lineRule="auto"/>
              <w:jc w:val="center"/>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848</w:t>
            </w:r>
          </w:p>
        </w:tc>
        <w:tc>
          <w:tcPr>
            <w:tcW w:w="296"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1003</w:t>
            </w:r>
          </w:p>
        </w:tc>
        <w:tc>
          <w:tcPr>
            <w:tcW w:w="370"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0210221</w:t>
            </w:r>
          </w:p>
        </w:tc>
        <w:tc>
          <w:tcPr>
            <w:tcW w:w="296"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321,</w:t>
            </w:r>
          </w:p>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244</w:t>
            </w:r>
          </w:p>
        </w:tc>
        <w:tc>
          <w:tcPr>
            <w:tcW w:w="444"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68 800,0</w:t>
            </w:r>
          </w:p>
        </w:tc>
        <w:tc>
          <w:tcPr>
            <w:tcW w:w="519"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341 300,0</w:t>
            </w:r>
          </w:p>
        </w:tc>
        <w:tc>
          <w:tcPr>
            <w:tcW w:w="519"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341 300,0</w:t>
            </w:r>
          </w:p>
        </w:tc>
        <w:tc>
          <w:tcPr>
            <w:tcW w:w="444"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751 400,0</w:t>
            </w:r>
          </w:p>
        </w:tc>
        <w:tc>
          <w:tcPr>
            <w:tcW w:w="425" w:type="pct"/>
            <w:tcBorders>
              <w:top w:val="nil"/>
              <w:left w:val="nil"/>
              <w:bottom w:val="single" w:sz="4" w:space="0" w:color="auto"/>
              <w:right w:val="single" w:sz="4" w:space="0" w:color="auto"/>
            </w:tcBorders>
            <w:shd w:val="clear" w:color="000000" w:fill="FFFFFF"/>
          </w:tcPr>
          <w:p w:rsidR="00926D73" w:rsidRPr="00926D73" w:rsidRDefault="00926D73" w:rsidP="00926D73">
            <w:pPr>
              <w:spacing w:after="0" w:line="240" w:lineRule="auto"/>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15 человек  - ежегодно</w:t>
            </w:r>
          </w:p>
        </w:tc>
      </w:tr>
      <w:tr w:rsidR="00926D73" w:rsidRPr="00926D73" w:rsidTr="009B26FC">
        <w:trPr>
          <w:trHeight w:val="20"/>
        </w:trPr>
        <w:tc>
          <w:tcPr>
            <w:tcW w:w="1238" w:type="pct"/>
            <w:tcBorders>
              <w:top w:val="nil"/>
              <w:left w:val="single" w:sz="4" w:space="0" w:color="auto"/>
              <w:bottom w:val="single" w:sz="4" w:space="0" w:color="auto"/>
              <w:right w:val="single" w:sz="4" w:space="0" w:color="auto"/>
            </w:tcBorders>
            <w:shd w:val="clear" w:color="000000" w:fill="FFFFFF"/>
          </w:tcPr>
          <w:p w:rsidR="00926D73" w:rsidRPr="00926D73" w:rsidRDefault="00926D73" w:rsidP="00926D73">
            <w:pPr>
              <w:spacing w:after="0" w:line="240" w:lineRule="auto"/>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lastRenderedPageBreak/>
              <w:t>1.5.  Предоставление, доставка и пересылка социального пособия на погребение (в соответствии с Законом края от 7 февраля 2008 года № 4-1275 «О выплате социального пособия на погребение и возмещении стоимости услуг по погребению»;</w:t>
            </w:r>
          </w:p>
        </w:tc>
        <w:tc>
          <w:tcPr>
            <w:tcW w:w="226" w:type="pct"/>
            <w:tcBorders>
              <w:top w:val="nil"/>
              <w:left w:val="nil"/>
              <w:bottom w:val="single" w:sz="4" w:space="0" w:color="auto"/>
              <w:right w:val="single" w:sz="4" w:space="0" w:color="auto"/>
            </w:tcBorders>
            <w:shd w:val="clear" w:color="000000" w:fill="FFFFFF"/>
          </w:tcPr>
          <w:p w:rsidR="00926D73" w:rsidRPr="00926D73" w:rsidRDefault="00926D73" w:rsidP="00926D73">
            <w:pPr>
              <w:spacing w:after="0" w:line="240" w:lineRule="auto"/>
              <w:jc w:val="center"/>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848</w:t>
            </w:r>
          </w:p>
        </w:tc>
        <w:tc>
          <w:tcPr>
            <w:tcW w:w="296"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1003</w:t>
            </w:r>
          </w:p>
        </w:tc>
        <w:tc>
          <w:tcPr>
            <w:tcW w:w="370"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0210391</w:t>
            </w:r>
          </w:p>
        </w:tc>
        <w:tc>
          <w:tcPr>
            <w:tcW w:w="296"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321,</w:t>
            </w:r>
          </w:p>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244</w:t>
            </w:r>
          </w:p>
        </w:tc>
        <w:tc>
          <w:tcPr>
            <w:tcW w:w="444"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464 356,40</w:t>
            </w:r>
          </w:p>
        </w:tc>
        <w:tc>
          <w:tcPr>
            <w:tcW w:w="519"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535 100,0</w:t>
            </w:r>
          </w:p>
        </w:tc>
        <w:tc>
          <w:tcPr>
            <w:tcW w:w="519"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535 100,0</w:t>
            </w:r>
          </w:p>
        </w:tc>
        <w:tc>
          <w:tcPr>
            <w:tcW w:w="444"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1 534 556,40</w:t>
            </w:r>
          </w:p>
        </w:tc>
        <w:tc>
          <w:tcPr>
            <w:tcW w:w="425" w:type="pct"/>
            <w:tcBorders>
              <w:top w:val="nil"/>
              <w:left w:val="nil"/>
              <w:bottom w:val="single" w:sz="4" w:space="0" w:color="auto"/>
              <w:right w:val="single" w:sz="4" w:space="0" w:color="auto"/>
            </w:tcBorders>
            <w:shd w:val="clear" w:color="000000" w:fill="FFFFFF"/>
          </w:tcPr>
          <w:p w:rsidR="00926D73" w:rsidRPr="00926D73" w:rsidRDefault="00926D73" w:rsidP="00926D73">
            <w:pPr>
              <w:numPr>
                <w:ilvl w:val="0"/>
                <w:numId w:val="30"/>
              </w:numPr>
              <w:spacing w:after="0" w:line="240" w:lineRule="auto"/>
              <w:ind w:left="317" w:hanging="425"/>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человек - ежегодно</w:t>
            </w:r>
          </w:p>
        </w:tc>
      </w:tr>
      <w:tr w:rsidR="00926D73" w:rsidRPr="00926D73" w:rsidTr="009B26FC">
        <w:trPr>
          <w:trHeight w:val="20"/>
        </w:trPr>
        <w:tc>
          <w:tcPr>
            <w:tcW w:w="1238" w:type="pct"/>
            <w:tcBorders>
              <w:top w:val="single" w:sz="4" w:space="0" w:color="auto"/>
              <w:left w:val="single" w:sz="4" w:space="0" w:color="auto"/>
              <w:bottom w:val="single" w:sz="4" w:space="0" w:color="auto"/>
              <w:right w:val="single" w:sz="4" w:space="0" w:color="auto"/>
            </w:tcBorders>
            <w:shd w:val="clear" w:color="000000" w:fill="FFFFFF"/>
          </w:tcPr>
          <w:tbl>
            <w:tblPr>
              <w:tblW w:w="15891" w:type="dxa"/>
              <w:tblLayout w:type="fixed"/>
              <w:tblLook w:val="04A0"/>
            </w:tblPr>
            <w:tblGrid>
              <w:gridCol w:w="4693"/>
              <w:gridCol w:w="649"/>
              <w:gridCol w:w="769"/>
              <w:gridCol w:w="850"/>
              <w:gridCol w:w="1056"/>
              <w:gridCol w:w="645"/>
              <w:gridCol w:w="1134"/>
              <w:gridCol w:w="1276"/>
              <w:gridCol w:w="1276"/>
              <w:gridCol w:w="1417"/>
              <w:gridCol w:w="2126"/>
            </w:tblGrid>
            <w:tr w:rsidR="00926D73" w:rsidRPr="00926D73" w:rsidTr="00926D73">
              <w:trPr>
                <w:trHeight w:val="703"/>
              </w:trPr>
              <w:tc>
                <w:tcPr>
                  <w:tcW w:w="4693" w:type="dxa"/>
                  <w:tcBorders>
                    <w:top w:val="nil"/>
                  </w:tcBorders>
                  <w:shd w:val="clear" w:color="000000" w:fill="FFFFFF"/>
                </w:tcPr>
                <w:p w:rsidR="00926D73" w:rsidRPr="00926D73" w:rsidRDefault="00926D73" w:rsidP="00926D73">
                  <w:pPr>
                    <w:spacing w:after="0" w:line="240" w:lineRule="auto"/>
                    <w:ind w:left="-59"/>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1.6.  Возмещение специализированным службам по вопросам похоронного дела стоимости услуг по погребению (в соответствии с Законом края от 7 февраля 2008 года № 4-1275 «О выплате социального пособия на погребение и возмещении стоимости услуг по погребению»;</w:t>
                  </w:r>
                </w:p>
              </w:tc>
              <w:tc>
                <w:tcPr>
                  <w:tcW w:w="649" w:type="dxa"/>
                  <w:tcBorders>
                    <w:top w:val="nil"/>
                    <w:left w:val="nil"/>
                    <w:bottom w:val="single" w:sz="4" w:space="0" w:color="auto"/>
                    <w:right w:val="single" w:sz="4" w:space="0" w:color="auto"/>
                  </w:tcBorders>
                  <w:shd w:val="clear" w:color="000000" w:fill="FFFFFF"/>
                </w:tcPr>
                <w:p w:rsidR="00926D73" w:rsidRPr="00926D73" w:rsidRDefault="00926D73" w:rsidP="00926D73">
                  <w:pPr>
                    <w:spacing w:after="0" w:line="240" w:lineRule="auto"/>
                    <w:jc w:val="right"/>
                    <w:rPr>
                      <w:rFonts w:ascii="Times New Roman" w:eastAsia="Times New Roman" w:hAnsi="Times New Roman"/>
                      <w:color w:val="FF0000"/>
                      <w:sz w:val="14"/>
                      <w:szCs w:val="14"/>
                      <w:lang w:eastAsia="ru-RU"/>
                    </w:rPr>
                  </w:pPr>
                </w:p>
              </w:tc>
              <w:tc>
                <w:tcPr>
                  <w:tcW w:w="769" w:type="dxa"/>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right"/>
                    <w:rPr>
                      <w:rFonts w:ascii="Times New Roman" w:eastAsia="Times New Roman" w:hAnsi="Times New Roman"/>
                      <w:color w:val="FF0000"/>
                      <w:sz w:val="14"/>
                      <w:szCs w:val="14"/>
                      <w:lang w:eastAsia="ru-RU"/>
                    </w:rPr>
                  </w:pPr>
                </w:p>
              </w:tc>
              <w:tc>
                <w:tcPr>
                  <w:tcW w:w="850" w:type="dxa"/>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right"/>
                    <w:rPr>
                      <w:rFonts w:ascii="Times New Roman" w:eastAsia="Times New Roman" w:hAnsi="Times New Roman"/>
                      <w:color w:val="FF0000"/>
                      <w:sz w:val="14"/>
                      <w:szCs w:val="14"/>
                      <w:lang w:eastAsia="ru-RU"/>
                    </w:rPr>
                  </w:pPr>
                  <w:r w:rsidRPr="00926D73">
                    <w:rPr>
                      <w:rFonts w:ascii="Times New Roman" w:eastAsia="Times New Roman" w:hAnsi="Times New Roman"/>
                      <w:color w:val="FF0000"/>
                      <w:sz w:val="14"/>
                      <w:szCs w:val="14"/>
                      <w:lang w:eastAsia="ru-RU"/>
                    </w:rPr>
                    <w:t>1003</w:t>
                  </w:r>
                </w:p>
              </w:tc>
              <w:tc>
                <w:tcPr>
                  <w:tcW w:w="1056" w:type="dxa"/>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rPr>
                      <w:rFonts w:ascii="Times New Roman" w:eastAsia="Times New Roman" w:hAnsi="Times New Roman"/>
                      <w:color w:val="FF0000"/>
                      <w:sz w:val="14"/>
                      <w:szCs w:val="14"/>
                      <w:lang w:eastAsia="ru-RU"/>
                    </w:rPr>
                  </w:pPr>
                  <w:r w:rsidRPr="00926D73">
                    <w:rPr>
                      <w:rFonts w:ascii="Times New Roman" w:eastAsia="Times New Roman" w:hAnsi="Times New Roman"/>
                      <w:color w:val="FF0000"/>
                      <w:sz w:val="14"/>
                      <w:szCs w:val="14"/>
                      <w:lang w:eastAsia="ru-RU"/>
                    </w:rPr>
                    <w:t>**10392</w:t>
                  </w:r>
                </w:p>
              </w:tc>
              <w:tc>
                <w:tcPr>
                  <w:tcW w:w="645" w:type="dxa"/>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right"/>
                    <w:rPr>
                      <w:rFonts w:ascii="Times New Roman" w:eastAsia="Times New Roman" w:hAnsi="Times New Roman"/>
                      <w:color w:val="FF0000"/>
                      <w:sz w:val="14"/>
                      <w:szCs w:val="14"/>
                      <w:lang w:eastAsia="ru-RU"/>
                    </w:rPr>
                  </w:pPr>
                  <w:r w:rsidRPr="00926D73">
                    <w:rPr>
                      <w:rFonts w:ascii="Times New Roman" w:eastAsia="Times New Roman" w:hAnsi="Times New Roman"/>
                      <w:color w:val="FF0000"/>
                      <w:sz w:val="14"/>
                      <w:szCs w:val="14"/>
                      <w:lang w:eastAsia="ru-RU"/>
                    </w:rPr>
                    <w:t>530</w:t>
                  </w:r>
                </w:p>
              </w:tc>
              <w:tc>
                <w:tcPr>
                  <w:tcW w:w="1134" w:type="dxa"/>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right"/>
                    <w:rPr>
                      <w:rFonts w:ascii="Times New Roman" w:eastAsia="Times New Roman" w:hAnsi="Times New Roman"/>
                      <w:color w:val="FF0000"/>
                      <w:sz w:val="14"/>
                      <w:szCs w:val="14"/>
                      <w:lang w:eastAsia="ru-RU"/>
                    </w:rPr>
                  </w:pPr>
                </w:p>
              </w:tc>
              <w:tc>
                <w:tcPr>
                  <w:tcW w:w="1276" w:type="dxa"/>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right"/>
                    <w:rPr>
                      <w:rFonts w:ascii="Times New Roman" w:eastAsia="Times New Roman" w:hAnsi="Times New Roman"/>
                      <w:color w:val="FF0000"/>
                      <w:sz w:val="14"/>
                      <w:szCs w:val="14"/>
                      <w:lang w:eastAsia="ru-RU"/>
                    </w:rPr>
                  </w:pPr>
                </w:p>
              </w:tc>
              <w:tc>
                <w:tcPr>
                  <w:tcW w:w="1276" w:type="dxa"/>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right"/>
                    <w:rPr>
                      <w:rFonts w:ascii="Times New Roman" w:eastAsia="Times New Roman" w:hAnsi="Times New Roman"/>
                      <w:color w:val="FF0000"/>
                      <w:sz w:val="14"/>
                      <w:szCs w:val="14"/>
                      <w:lang w:eastAsia="ru-RU"/>
                    </w:rPr>
                  </w:pPr>
                </w:p>
              </w:tc>
              <w:tc>
                <w:tcPr>
                  <w:tcW w:w="1417" w:type="dxa"/>
                  <w:tcBorders>
                    <w:top w:val="nil"/>
                    <w:left w:val="nil"/>
                    <w:bottom w:val="single" w:sz="4" w:space="0" w:color="auto"/>
                    <w:right w:val="single" w:sz="4" w:space="0" w:color="auto"/>
                  </w:tcBorders>
                  <w:shd w:val="clear" w:color="000000" w:fill="FFFFFF"/>
                </w:tcPr>
                <w:p w:rsidR="00926D73" w:rsidRPr="00926D73" w:rsidRDefault="00926D73" w:rsidP="00926D73">
                  <w:pPr>
                    <w:spacing w:after="0" w:line="240" w:lineRule="auto"/>
                    <w:jc w:val="center"/>
                    <w:rPr>
                      <w:rFonts w:ascii="Times New Roman" w:eastAsia="Times New Roman" w:hAnsi="Times New Roman"/>
                      <w:color w:val="FF0000"/>
                      <w:sz w:val="14"/>
                      <w:szCs w:val="14"/>
                      <w:lang w:eastAsia="ru-RU"/>
                    </w:rPr>
                  </w:pPr>
                </w:p>
              </w:tc>
              <w:tc>
                <w:tcPr>
                  <w:tcW w:w="2126" w:type="dxa"/>
                  <w:tcBorders>
                    <w:top w:val="nil"/>
                    <w:left w:val="nil"/>
                    <w:bottom w:val="single" w:sz="4" w:space="0" w:color="auto"/>
                    <w:right w:val="single" w:sz="4" w:space="0" w:color="auto"/>
                  </w:tcBorders>
                  <w:shd w:val="clear" w:color="000000" w:fill="FFFFFF"/>
                </w:tcPr>
                <w:p w:rsidR="00926D73" w:rsidRPr="00926D73" w:rsidRDefault="00926D73" w:rsidP="00926D73">
                  <w:pPr>
                    <w:spacing w:after="0" w:line="240" w:lineRule="auto"/>
                    <w:jc w:val="center"/>
                    <w:rPr>
                      <w:rFonts w:ascii="Times New Roman" w:eastAsia="Times New Roman" w:hAnsi="Times New Roman"/>
                      <w:color w:val="FF0000"/>
                      <w:sz w:val="14"/>
                      <w:szCs w:val="14"/>
                      <w:lang w:eastAsia="ru-RU"/>
                    </w:rPr>
                  </w:pPr>
                </w:p>
              </w:tc>
            </w:tr>
          </w:tbl>
          <w:p w:rsidR="00926D73" w:rsidRPr="00926D73" w:rsidRDefault="00926D73" w:rsidP="00926D73">
            <w:pPr>
              <w:spacing w:after="0" w:line="240" w:lineRule="auto"/>
              <w:rPr>
                <w:rFonts w:ascii="Times New Roman" w:eastAsia="Times New Roman" w:hAnsi="Times New Roman"/>
                <w:sz w:val="14"/>
                <w:szCs w:val="14"/>
                <w:lang w:eastAsia="ru-RU"/>
              </w:rPr>
            </w:pPr>
          </w:p>
        </w:tc>
        <w:tc>
          <w:tcPr>
            <w:tcW w:w="226" w:type="pct"/>
            <w:tcBorders>
              <w:top w:val="single" w:sz="4" w:space="0" w:color="auto"/>
              <w:left w:val="single" w:sz="4" w:space="0" w:color="auto"/>
              <w:bottom w:val="single" w:sz="4" w:space="0" w:color="auto"/>
              <w:right w:val="single" w:sz="4" w:space="0" w:color="auto"/>
            </w:tcBorders>
            <w:shd w:val="clear" w:color="000000" w:fill="FFFFFF"/>
          </w:tcPr>
          <w:p w:rsidR="00926D73" w:rsidRPr="00926D73" w:rsidRDefault="00926D73" w:rsidP="00926D73">
            <w:pPr>
              <w:spacing w:after="0" w:line="240" w:lineRule="auto"/>
              <w:jc w:val="center"/>
              <w:rPr>
                <w:rFonts w:ascii="Times New Roman" w:eastAsia="Times New Roman" w:hAnsi="Times New Roman"/>
                <w:sz w:val="14"/>
                <w:szCs w:val="14"/>
                <w:lang w:eastAsia="ru-RU"/>
              </w:rPr>
            </w:pPr>
          </w:p>
        </w:tc>
        <w:tc>
          <w:tcPr>
            <w:tcW w:w="223" w:type="pct"/>
            <w:tcBorders>
              <w:top w:val="single" w:sz="4" w:space="0" w:color="auto"/>
              <w:left w:val="single" w:sz="4" w:space="0" w:color="auto"/>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848</w:t>
            </w:r>
          </w:p>
        </w:tc>
        <w:tc>
          <w:tcPr>
            <w:tcW w:w="296" w:type="pct"/>
            <w:tcBorders>
              <w:top w:val="single" w:sz="4" w:space="0" w:color="auto"/>
              <w:left w:val="single" w:sz="4" w:space="0" w:color="auto"/>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1003</w:t>
            </w:r>
          </w:p>
        </w:tc>
        <w:tc>
          <w:tcPr>
            <w:tcW w:w="370" w:type="pct"/>
            <w:tcBorders>
              <w:top w:val="single" w:sz="4" w:space="0" w:color="auto"/>
              <w:left w:val="single" w:sz="4" w:space="0" w:color="auto"/>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0210392</w:t>
            </w:r>
          </w:p>
        </w:tc>
        <w:tc>
          <w:tcPr>
            <w:tcW w:w="296" w:type="pct"/>
            <w:tcBorders>
              <w:top w:val="single" w:sz="4" w:space="0" w:color="auto"/>
              <w:left w:val="single" w:sz="4" w:space="0" w:color="auto"/>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244, 810</w:t>
            </w:r>
          </w:p>
        </w:tc>
        <w:tc>
          <w:tcPr>
            <w:tcW w:w="444" w:type="pct"/>
            <w:tcBorders>
              <w:top w:val="single" w:sz="4" w:space="0" w:color="auto"/>
              <w:left w:val="single" w:sz="4" w:space="0" w:color="auto"/>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264 100,0</w:t>
            </w:r>
          </w:p>
        </w:tc>
        <w:tc>
          <w:tcPr>
            <w:tcW w:w="519" w:type="pct"/>
            <w:tcBorders>
              <w:top w:val="single" w:sz="4" w:space="0" w:color="auto"/>
              <w:left w:val="single" w:sz="4" w:space="0" w:color="auto"/>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254 600,0</w:t>
            </w:r>
          </w:p>
        </w:tc>
        <w:tc>
          <w:tcPr>
            <w:tcW w:w="519" w:type="pct"/>
            <w:tcBorders>
              <w:top w:val="single" w:sz="4" w:space="0" w:color="auto"/>
              <w:left w:val="single" w:sz="4" w:space="0" w:color="auto"/>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254 600,0</w:t>
            </w:r>
          </w:p>
        </w:tc>
        <w:tc>
          <w:tcPr>
            <w:tcW w:w="444" w:type="pct"/>
            <w:tcBorders>
              <w:top w:val="single" w:sz="4" w:space="0" w:color="auto"/>
              <w:left w:val="single" w:sz="4" w:space="0" w:color="auto"/>
              <w:bottom w:val="single" w:sz="4" w:space="0" w:color="auto"/>
              <w:right w:val="single" w:sz="4" w:space="0" w:color="auto"/>
            </w:tcBorders>
            <w:shd w:val="clear" w:color="000000" w:fill="FFFFFF"/>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773 300,0</w:t>
            </w:r>
          </w:p>
        </w:tc>
        <w:tc>
          <w:tcPr>
            <w:tcW w:w="425" w:type="pct"/>
            <w:tcBorders>
              <w:top w:val="single" w:sz="4" w:space="0" w:color="auto"/>
              <w:left w:val="single" w:sz="4" w:space="0" w:color="auto"/>
              <w:bottom w:val="single" w:sz="4" w:space="0" w:color="auto"/>
              <w:right w:val="single" w:sz="4" w:space="0" w:color="auto"/>
            </w:tcBorders>
            <w:shd w:val="clear" w:color="000000" w:fill="FFFFFF"/>
          </w:tcPr>
          <w:p w:rsidR="00926D73" w:rsidRPr="00926D73" w:rsidRDefault="00926D73" w:rsidP="00926D73">
            <w:pPr>
              <w:spacing w:after="0" w:line="240" w:lineRule="auto"/>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33 человека - ежегодно</w:t>
            </w:r>
          </w:p>
        </w:tc>
      </w:tr>
      <w:tr w:rsidR="00926D73" w:rsidRPr="00926D73" w:rsidTr="009B26FC">
        <w:trPr>
          <w:trHeight w:val="20"/>
        </w:trPr>
        <w:tc>
          <w:tcPr>
            <w:tcW w:w="1238" w:type="pct"/>
            <w:tcBorders>
              <w:top w:val="single" w:sz="4" w:space="0" w:color="auto"/>
              <w:left w:val="single" w:sz="4" w:space="0" w:color="auto"/>
              <w:bottom w:val="single" w:sz="4" w:space="0" w:color="auto"/>
              <w:right w:val="single" w:sz="4" w:space="0" w:color="auto"/>
            </w:tcBorders>
            <w:shd w:val="clear" w:color="000000" w:fill="FFFFFF"/>
          </w:tcPr>
          <w:p w:rsidR="00926D73" w:rsidRPr="00926D73" w:rsidRDefault="00926D73" w:rsidP="00926D73">
            <w:pPr>
              <w:spacing w:after="0" w:line="240" w:lineRule="auto"/>
              <w:ind w:left="34"/>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1.7.  Обеспечение мер социальной поддержки для лиц, награжденных знаком «Почетный донор СССР», «Почетный донор России»;</w:t>
            </w:r>
          </w:p>
        </w:tc>
        <w:tc>
          <w:tcPr>
            <w:tcW w:w="226" w:type="pct"/>
            <w:tcBorders>
              <w:top w:val="single" w:sz="4" w:space="0" w:color="auto"/>
              <w:left w:val="nil"/>
              <w:bottom w:val="single" w:sz="4" w:space="0" w:color="auto"/>
              <w:right w:val="single" w:sz="4" w:space="0" w:color="auto"/>
            </w:tcBorders>
            <w:shd w:val="clear" w:color="000000" w:fill="FFFFFF"/>
          </w:tcPr>
          <w:p w:rsidR="00926D73" w:rsidRPr="00926D73" w:rsidRDefault="00926D73" w:rsidP="00926D73">
            <w:pPr>
              <w:spacing w:after="0" w:line="240" w:lineRule="auto"/>
              <w:jc w:val="center"/>
              <w:rPr>
                <w:rFonts w:ascii="Times New Roman" w:eastAsia="Times New Roman" w:hAnsi="Times New Roman"/>
                <w:sz w:val="14"/>
                <w:szCs w:val="14"/>
                <w:lang w:eastAsia="ru-RU"/>
              </w:rPr>
            </w:pPr>
          </w:p>
        </w:tc>
        <w:tc>
          <w:tcPr>
            <w:tcW w:w="223"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848</w:t>
            </w:r>
          </w:p>
        </w:tc>
        <w:tc>
          <w:tcPr>
            <w:tcW w:w="296"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1003</w:t>
            </w:r>
          </w:p>
        </w:tc>
        <w:tc>
          <w:tcPr>
            <w:tcW w:w="370"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0215220</w:t>
            </w:r>
          </w:p>
        </w:tc>
        <w:tc>
          <w:tcPr>
            <w:tcW w:w="296"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321,</w:t>
            </w:r>
          </w:p>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244</w:t>
            </w:r>
          </w:p>
        </w:tc>
        <w:tc>
          <w:tcPr>
            <w:tcW w:w="444"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71500,0</w:t>
            </w:r>
          </w:p>
        </w:tc>
        <w:tc>
          <w:tcPr>
            <w:tcW w:w="519"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75 100,0</w:t>
            </w:r>
          </w:p>
        </w:tc>
        <w:tc>
          <w:tcPr>
            <w:tcW w:w="519"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78 900,0</w:t>
            </w:r>
          </w:p>
        </w:tc>
        <w:tc>
          <w:tcPr>
            <w:tcW w:w="444" w:type="pct"/>
            <w:tcBorders>
              <w:top w:val="single" w:sz="4" w:space="0" w:color="auto"/>
              <w:left w:val="nil"/>
              <w:bottom w:val="single" w:sz="4" w:space="0" w:color="auto"/>
              <w:right w:val="single" w:sz="4" w:space="0" w:color="auto"/>
            </w:tcBorders>
            <w:shd w:val="clear" w:color="000000" w:fill="FFFFFF"/>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225 500,0</w:t>
            </w:r>
          </w:p>
          <w:p w:rsidR="00926D73" w:rsidRPr="00926D73" w:rsidRDefault="00926D73" w:rsidP="00926D73">
            <w:pPr>
              <w:spacing w:after="0" w:line="240" w:lineRule="auto"/>
              <w:jc w:val="center"/>
              <w:rPr>
                <w:rFonts w:ascii="Times New Roman" w:eastAsia="Times New Roman" w:hAnsi="Times New Roman"/>
                <w:sz w:val="14"/>
                <w:szCs w:val="14"/>
                <w:lang w:eastAsia="ru-RU"/>
              </w:rPr>
            </w:pPr>
          </w:p>
        </w:tc>
        <w:tc>
          <w:tcPr>
            <w:tcW w:w="425" w:type="pct"/>
            <w:tcBorders>
              <w:top w:val="single" w:sz="4" w:space="0" w:color="auto"/>
              <w:left w:val="nil"/>
              <w:bottom w:val="single" w:sz="4" w:space="0" w:color="auto"/>
              <w:right w:val="single" w:sz="4" w:space="0" w:color="auto"/>
            </w:tcBorders>
            <w:shd w:val="clear" w:color="000000" w:fill="FFFFFF"/>
          </w:tcPr>
          <w:p w:rsidR="00926D73" w:rsidRPr="00926D73" w:rsidRDefault="00926D73" w:rsidP="00926D73">
            <w:pPr>
              <w:spacing w:after="0" w:line="240" w:lineRule="auto"/>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6 человек - ежегодно</w:t>
            </w:r>
          </w:p>
        </w:tc>
      </w:tr>
      <w:tr w:rsidR="00926D73" w:rsidRPr="00926D73" w:rsidTr="009B26FC">
        <w:trPr>
          <w:trHeight w:val="20"/>
        </w:trPr>
        <w:tc>
          <w:tcPr>
            <w:tcW w:w="1238" w:type="pct"/>
            <w:tcBorders>
              <w:top w:val="single" w:sz="4" w:space="0" w:color="auto"/>
              <w:left w:val="single" w:sz="4" w:space="0" w:color="auto"/>
              <w:bottom w:val="single" w:sz="4" w:space="0" w:color="auto"/>
              <w:right w:val="single" w:sz="4" w:space="0" w:color="auto"/>
            </w:tcBorders>
            <w:shd w:val="clear" w:color="000000" w:fill="FFFFFF"/>
          </w:tcPr>
          <w:p w:rsidR="00926D73" w:rsidRPr="00926D73" w:rsidRDefault="00926D73" w:rsidP="00926D73">
            <w:pPr>
              <w:spacing w:after="0" w:line="240" w:lineRule="auto"/>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1.8.  Предоставление, доставка и пересылка компенсации расходов на проезд инвалидам (в том числе детям-инвалидам) к месту проведения обследования, медико-социальной экспертизы, реабилитации и обратно  (в соответствии с Законом края  от 10 декабря 2004 года № 12-2707«О социальной поддержке инвалидов»);</w:t>
            </w:r>
          </w:p>
        </w:tc>
        <w:tc>
          <w:tcPr>
            <w:tcW w:w="226" w:type="pct"/>
            <w:tcBorders>
              <w:top w:val="single" w:sz="4" w:space="0" w:color="auto"/>
              <w:left w:val="single" w:sz="4" w:space="0" w:color="auto"/>
              <w:bottom w:val="single" w:sz="4" w:space="0" w:color="auto"/>
              <w:right w:val="single" w:sz="4" w:space="0" w:color="auto"/>
            </w:tcBorders>
            <w:shd w:val="clear" w:color="000000" w:fill="FFFFFF"/>
          </w:tcPr>
          <w:p w:rsidR="00926D73" w:rsidRPr="00926D73" w:rsidRDefault="00926D73" w:rsidP="00926D73">
            <w:pPr>
              <w:spacing w:after="0" w:line="240" w:lineRule="auto"/>
              <w:jc w:val="center"/>
              <w:rPr>
                <w:rFonts w:ascii="Times New Roman" w:eastAsia="Times New Roman" w:hAnsi="Times New Roman"/>
                <w:sz w:val="14"/>
                <w:szCs w:val="14"/>
                <w:lang w:eastAsia="ru-RU"/>
              </w:rPr>
            </w:pPr>
          </w:p>
        </w:tc>
        <w:tc>
          <w:tcPr>
            <w:tcW w:w="223" w:type="pct"/>
            <w:tcBorders>
              <w:top w:val="single" w:sz="4" w:space="0" w:color="auto"/>
              <w:left w:val="single" w:sz="4" w:space="0" w:color="auto"/>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848</w:t>
            </w:r>
          </w:p>
        </w:tc>
        <w:tc>
          <w:tcPr>
            <w:tcW w:w="296" w:type="pct"/>
            <w:tcBorders>
              <w:top w:val="single" w:sz="4" w:space="0" w:color="auto"/>
              <w:left w:val="single" w:sz="4" w:space="0" w:color="auto"/>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1003</w:t>
            </w:r>
          </w:p>
        </w:tc>
        <w:tc>
          <w:tcPr>
            <w:tcW w:w="370" w:type="pct"/>
            <w:tcBorders>
              <w:top w:val="single" w:sz="4" w:space="0" w:color="auto"/>
              <w:left w:val="single" w:sz="4" w:space="0" w:color="auto"/>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0210286</w:t>
            </w:r>
          </w:p>
        </w:tc>
        <w:tc>
          <w:tcPr>
            <w:tcW w:w="296" w:type="pct"/>
            <w:tcBorders>
              <w:top w:val="single" w:sz="4" w:space="0" w:color="auto"/>
              <w:left w:val="single" w:sz="4" w:space="0" w:color="auto"/>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321,</w:t>
            </w:r>
          </w:p>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244</w:t>
            </w:r>
          </w:p>
        </w:tc>
        <w:tc>
          <w:tcPr>
            <w:tcW w:w="444" w:type="pct"/>
            <w:tcBorders>
              <w:top w:val="single" w:sz="4" w:space="0" w:color="auto"/>
              <w:left w:val="single" w:sz="4" w:space="0" w:color="auto"/>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1889800,0</w:t>
            </w:r>
          </w:p>
        </w:tc>
        <w:tc>
          <w:tcPr>
            <w:tcW w:w="519" w:type="pct"/>
            <w:tcBorders>
              <w:top w:val="single" w:sz="4" w:space="0" w:color="auto"/>
              <w:left w:val="single" w:sz="4" w:space="0" w:color="auto"/>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1 684 100,0</w:t>
            </w:r>
          </w:p>
        </w:tc>
        <w:tc>
          <w:tcPr>
            <w:tcW w:w="519" w:type="pct"/>
            <w:tcBorders>
              <w:top w:val="single" w:sz="4" w:space="0" w:color="auto"/>
              <w:left w:val="single" w:sz="4" w:space="0" w:color="auto"/>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1 684 100,0</w:t>
            </w:r>
          </w:p>
        </w:tc>
        <w:tc>
          <w:tcPr>
            <w:tcW w:w="444" w:type="pct"/>
            <w:tcBorders>
              <w:top w:val="single" w:sz="4" w:space="0" w:color="auto"/>
              <w:left w:val="single" w:sz="4" w:space="0" w:color="auto"/>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5258000,0</w:t>
            </w:r>
          </w:p>
        </w:tc>
        <w:tc>
          <w:tcPr>
            <w:tcW w:w="425" w:type="pct"/>
            <w:tcBorders>
              <w:top w:val="single" w:sz="4" w:space="0" w:color="auto"/>
              <w:left w:val="single" w:sz="4" w:space="0" w:color="auto"/>
              <w:bottom w:val="single" w:sz="4" w:space="0" w:color="auto"/>
              <w:right w:val="single" w:sz="4" w:space="0" w:color="auto"/>
            </w:tcBorders>
            <w:shd w:val="clear" w:color="000000" w:fill="FFFFFF"/>
          </w:tcPr>
          <w:p w:rsidR="00926D73" w:rsidRPr="00926D73" w:rsidRDefault="00926D73" w:rsidP="00926D73">
            <w:pPr>
              <w:spacing w:after="0" w:line="240" w:lineRule="auto"/>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419 человек - ежегодно</w:t>
            </w:r>
          </w:p>
        </w:tc>
      </w:tr>
      <w:tr w:rsidR="00926D73" w:rsidRPr="00926D73" w:rsidTr="009B26FC">
        <w:trPr>
          <w:trHeight w:val="20"/>
        </w:trPr>
        <w:tc>
          <w:tcPr>
            <w:tcW w:w="1238" w:type="pct"/>
            <w:tcBorders>
              <w:top w:val="single" w:sz="4" w:space="0" w:color="auto"/>
              <w:left w:val="single" w:sz="4" w:space="0" w:color="auto"/>
              <w:bottom w:val="single" w:sz="4" w:space="0" w:color="auto"/>
              <w:right w:val="single" w:sz="4" w:space="0" w:color="auto"/>
            </w:tcBorders>
            <w:shd w:val="clear" w:color="000000" w:fill="FFFFFF"/>
          </w:tcPr>
          <w:p w:rsidR="00926D73" w:rsidRPr="00926D73" w:rsidRDefault="00926D73" w:rsidP="00926D73">
            <w:pPr>
              <w:spacing w:after="0" w:line="240" w:lineRule="auto"/>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1.9.  Предоставление, доставка и пересылка  ежемесячных денежных выплат родителям и законным представителям детей-инвалидов, осуществляющих их воспитание и обучение на дому (в соответствии с Законом края  от 10 декабря 2004 года № 12-2707«О социальной поддержке инвалидов»);</w:t>
            </w:r>
          </w:p>
        </w:tc>
        <w:tc>
          <w:tcPr>
            <w:tcW w:w="226" w:type="pct"/>
            <w:tcBorders>
              <w:top w:val="single" w:sz="4" w:space="0" w:color="auto"/>
              <w:left w:val="nil"/>
              <w:bottom w:val="single" w:sz="4" w:space="0" w:color="auto"/>
              <w:right w:val="single" w:sz="4" w:space="0" w:color="auto"/>
            </w:tcBorders>
            <w:shd w:val="clear" w:color="000000" w:fill="FFFFFF"/>
          </w:tcPr>
          <w:p w:rsidR="00926D73" w:rsidRPr="00926D73" w:rsidRDefault="00926D73" w:rsidP="00926D73">
            <w:pPr>
              <w:spacing w:after="0" w:line="240" w:lineRule="auto"/>
              <w:jc w:val="center"/>
              <w:rPr>
                <w:rFonts w:ascii="Times New Roman" w:eastAsia="Times New Roman" w:hAnsi="Times New Roman"/>
                <w:sz w:val="14"/>
                <w:szCs w:val="14"/>
                <w:lang w:eastAsia="ru-RU"/>
              </w:rPr>
            </w:pPr>
          </w:p>
        </w:tc>
        <w:tc>
          <w:tcPr>
            <w:tcW w:w="223"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848</w:t>
            </w:r>
          </w:p>
        </w:tc>
        <w:tc>
          <w:tcPr>
            <w:tcW w:w="296"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1003</w:t>
            </w:r>
          </w:p>
        </w:tc>
        <w:tc>
          <w:tcPr>
            <w:tcW w:w="370"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0210288</w:t>
            </w:r>
          </w:p>
        </w:tc>
        <w:tc>
          <w:tcPr>
            <w:tcW w:w="296"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321,</w:t>
            </w:r>
          </w:p>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244</w:t>
            </w:r>
          </w:p>
        </w:tc>
        <w:tc>
          <w:tcPr>
            <w:tcW w:w="444"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369100,0</w:t>
            </w:r>
          </w:p>
        </w:tc>
        <w:tc>
          <w:tcPr>
            <w:tcW w:w="519"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437 000,0</w:t>
            </w:r>
          </w:p>
        </w:tc>
        <w:tc>
          <w:tcPr>
            <w:tcW w:w="519"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437 000,0</w:t>
            </w:r>
          </w:p>
        </w:tc>
        <w:tc>
          <w:tcPr>
            <w:tcW w:w="444"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1 243100,0</w:t>
            </w:r>
          </w:p>
        </w:tc>
        <w:tc>
          <w:tcPr>
            <w:tcW w:w="425" w:type="pct"/>
            <w:tcBorders>
              <w:top w:val="single" w:sz="4" w:space="0" w:color="auto"/>
              <w:left w:val="nil"/>
              <w:bottom w:val="single" w:sz="4" w:space="0" w:color="auto"/>
              <w:right w:val="single" w:sz="4" w:space="0" w:color="auto"/>
            </w:tcBorders>
            <w:shd w:val="clear" w:color="000000" w:fill="FFFFFF"/>
          </w:tcPr>
          <w:p w:rsidR="00926D73" w:rsidRPr="00926D73" w:rsidRDefault="00926D73" w:rsidP="00926D73">
            <w:pPr>
              <w:spacing w:after="0" w:line="240" w:lineRule="auto"/>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25 человек - ежегодно</w:t>
            </w:r>
          </w:p>
        </w:tc>
      </w:tr>
      <w:tr w:rsidR="00926D73" w:rsidRPr="00926D73" w:rsidTr="009B26FC">
        <w:trPr>
          <w:trHeight w:val="20"/>
        </w:trPr>
        <w:tc>
          <w:tcPr>
            <w:tcW w:w="1238" w:type="pct"/>
            <w:tcBorders>
              <w:top w:val="nil"/>
              <w:left w:val="single" w:sz="4" w:space="0" w:color="auto"/>
              <w:bottom w:val="single" w:sz="4" w:space="0" w:color="auto"/>
              <w:right w:val="single" w:sz="4" w:space="0" w:color="auto"/>
            </w:tcBorders>
            <w:shd w:val="clear" w:color="000000" w:fill="FFFFFF"/>
          </w:tcPr>
          <w:p w:rsidR="00926D73" w:rsidRPr="00926D73" w:rsidRDefault="00926D73" w:rsidP="00926D73">
            <w:pPr>
              <w:spacing w:after="0" w:line="240" w:lineRule="auto"/>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1.10.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226" w:type="pct"/>
            <w:tcBorders>
              <w:top w:val="nil"/>
              <w:left w:val="nil"/>
              <w:bottom w:val="single" w:sz="4" w:space="0" w:color="auto"/>
              <w:right w:val="single" w:sz="4" w:space="0" w:color="auto"/>
            </w:tcBorders>
            <w:shd w:val="clear" w:color="000000" w:fill="FFFFFF"/>
          </w:tcPr>
          <w:p w:rsidR="00926D73" w:rsidRPr="00926D73" w:rsidRDefault="00926D73" w:rsidP="00926D73">
            <w:pPr>
              <w:spacing w:after="0" w:line="240" w:lineRule="auto"/>
              <w:jc w:val="center"/>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848</w:t>
            </w:r>
          </w:p>
        </w:tc>
        <w:tc>
          <w:tcPr>
            <w:tcW w:w="296"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1003</w:t>
            </w:r>
          </w:p>
        </w:tc>
        <w:tc>
          <w:tcPr>
            <w:tcW w:w="370"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0215280</w:t>
            </w:r>
          </w:p>
        </w:tc>
        <w:tc>
          <w:tcPr>
            <w:tcW w:w="296"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321,</w:t>
            </w:r>
          </w:p>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244</w:t>
            </w:r>
          </w:p>
        </w:tc>
        <w:tc>
          <w:tcPr>
            <w:tcW w:w="444"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7 200,0</w:t>
            </w:r>
          </w:p>
        </w:tc>
        <w:tc>
          <w:tcPr>
            <w:tcW w:w="519"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7 200,0</w:t>
            </w:r>
          </w:p>
        </w:tc>
        <w:tc>
          <w:tcPr>
            <w:tcW w:w="519"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7 200,0</w:t>
            </w:r>
          </w:p>
        </w:tc>
        <w:tc>
          <w:tcPr>
            <w:tcW w:w="444"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21 600,0</w:t>
            </w:r>
          </w:p>
        </w:tc>
        <w:tc>
          <w:tcPr>
            <w:tcW w:w="425" w:type="pct"/>
            <w:tcBorders>
              <w:top w:val="nil"/>
              <w:left w:val="nil"/>
              <w:bottom w:val="single" w:sz="4" w:space="0" w:color="auto"/>
              <w:right w:val="single" w:sz="4" w:space="0" w:color="auto"/>
            </w:tcBorders>
            <w:shd w:val="clear" w:color="000000" w:fill="FFFFFF"/>
          </w:tcPr>
          <w:p w:rsidR="00926D73" w:rsidRPr="00926D73" w:rsidRDefault="00926D73" w:rsidP="00926D73">
            <w:pPr>
              <w:spacing w:after="0" w:line="240" w:lineRule="auto"/>
              <w:jc w:val="both"/>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21 человек - ежегодно</w:t>
            </w:r>
          </w:p>
        </w:tc>
      </w:tr>
      <w:tr w:rsidR="00926D73" w:rsidRPr="00926D73" w:rsidTr="009B26FC">
        <w:trPr>
          <w:trHeight w:val="20"/>
        </w:trPr>
        <w:tc>
          <w:tcPr>
            <w:tcW w:w="1238" w:type="pct"/>
            <w:tcBorders>
              <w:top w:val="nil"/>
              <w:left w:val="single" w:sz="4" w:space="0" w:color="auto"/>
              <w:bottom w:val="single" w:sz="4" w:space="0" w:color="auto"/>
              <w:right w:val="single" w:sz="4" w:space="0" w:color="auto"/>
            </w:tcBorders>
            <w:shd w:val="clear" w:color="000000" w:fill="FFFFFF"/>
          </w:tcPr>
          <w:p w:rsidR="00926D73" w:rsidRPr="00926D73" w:rsidRDefault="00926D73" w:rsidP="00926D73">
            <w:pPr>
              <w:spacing w:after="0" w:line="240" w:lineRule="auto"/>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1.11.Предоставление единовременной адресной материальной помощи обратившимся гражданам, находящимся в трудной жизненной ситуации;</w:t>
            </w:r>
          </w:p>
        </w:tc>
        <w:tc>
          <w:tcPr>
            <w:tcW w:w="226" w:type="pct"/>
            <w:tcBorders>
              <w:top w:val="nil"/>
              <w:left w:val="nil"/>
              <w:bottom w:val="single" w:sz="4" w:space="0" w:color="auto"/>
              <w:right w:val="single" w:sz="4" w:space="0" w:color="auto"/>
            </w:tcBorders>
            <w:shd w:val="clear" w:color="000000" w:fill="FFFFFF"/>
          </w:tcPr>
          <w:p w:rsidR="00926D73" w:rsidRPr="00926D73" w:rsidRDefault="00926D73" w:rsidP="00926D73">
            <w:pPr>
              <w:spacing w:after="0" w:line="240" w:lineRule="auto"/>
              <w:jc w:val="center"/>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848</w:t>
            </w:r>
          </w:p>
        </w:tc>
        <w:tc>
          <w:tcPr>
            <w:tcW w:w="296"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1003</w:t>
            </w:r>
          </w:p>
        </w:tc>
        <w:tc>
          <w:tcPr>
            <w:tcW w:w="370"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0212696</w:t>
            </w:r>
          </w:p>
        </w:tc>
        <w:tc>
          <w:tcPr>
            <w:tcW w:w="296"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321,</w:t>
            </w:r>
          </w:p>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244</w:t>
            </w:r>
          </w:p>
        </w:tc>
        <w:tc>
          <w:tcPr>
            <w:tcW w:w="444"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868 000,0</w:t>
            </w:r>
          </w:p>
        </w:tc>
        <w:tc>
          <w:tcPr>
            <w:tcW w:w="519"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868 000,0</w:t>
            </w:r>
          </w:p>
        </w:tc>
        <w:tc>
          <w:tcPr>
            <w:tcW w:w="519"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868 000,0</w:t>
            </w:r>
          </w:p>
        </w:tc>
        <w:tc>
          <w:tcPr>
            <w:tcW w:w="444"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2 604 000,0</w:t>
            </w:r>
          </w:p>
        </w:tc>
        <w:tc>
          <w:tcPr>
            <w:tcW w:w="425" w:type="pct"/>
            <w:tcBorders>
              <w:top w:val="nil"/>
              <w:left w:val="nil"/>
              <w:bottom w:val="single" w:sz="4" w:space="0" w:color="auto"/>
              <w:right w:val="single" w:sz="4" w:space="0" w:color="auto"/>
            </w:tcBorders>
            <w:shd w:val="clear" w:color="000000" w:fill="FFFFFF"/>
          </w:tcPr>
          <w:p w:rsidR="00926D73" w:rsidRPr="00926D73" w:rsidRDefault="00926D73" w:rsidP="00926D73">
            <w:pPr>
              <w:spacing w:after="0" w:line="240" w:lineRule="auto"/>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152 человека - ежегодно</w:t>
            </w:r>
          </w:p>
        </w:tc>
      </w:tr>
      <w:tr w:rsidR="00926D73" w:rsidRPr="00926D73" w:rsidTr="009B26FC">
        <w:trPr>
          <w:trHeight w:val="20"/>
        </w:trPr>
        <w:tc>
          <w:tcPr>
            <w:tcW w:w="1238" w:type="pct"/>
            <w:tcBorders>
              <w:top w:val="nil"/>
              <w:left w:val="single" w:sz="4" w:space="0" w:color="auto"/>
              <w:bottom w:val="single" w:sz="4" w:space="0" w:color="auto"/>
              <w:right w:val="single" w:sz="4" w:space="0" w:color="auto"/>
            </w:tcBorders>
            <w:shd w:val="clear" w:color="000000" w:fill="FFFFFF"/>
          </w:tcPr>
          <w:p w:rsidR="00926D73" w:rsidRPr="00926D73" w:rsidRDefault="00926D73" w:rsidP="00926D73">
            <w:pPr>
              <w:spacing w:after="0" w:line="240" w:lineRule="auto"/>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 xml:space="preserve">1.12.  Предоставление единовременной адресной материальной помощи на ремонт жилого помещения проживающим на территории Красноярского края </w:t>
            </w:r>
            <w:r w:rsidRPr="00926D73">
              <w:rPr>
                <w:rFonts w:ascii="Times New Roman" w:eastAsia="Times New Roman" w:hAnsi="Times New Roman"/>
                <w:sz w:val="14"/>
                <w:szCs w:val="14"/>
                <w:lang w:eastAsia="ru-RU"/>
              </w:rPr>
              <w:lastRenderedPageBreak/>
              <w:t>и имеющим доход (среднедушевой доход семьи) ниже полуторакратной величины прожиточного минимума, установленной для пенсионеров по соответствующей группе территорий Красноярского края за 3 последних календарных месяца, предшествующих месяцу подачи заявления об оказании единовременной адресной материальной помощи на ремонт жилого помещения, обратившимся: одиноко проживающим неработающим гражданам, достигшим пенсионного возраста (женщины 55 лет, мужчины 60 лет), и инвалидам I и II групп, а также одиноко проживающим супружеским парам из числа, указанных граждан; семьям, состоящим из указанных граждан, не имеющих в своём составе трудоспособных членов семьи с учетом расходов на доставку.</w:t>
            </w:r>
          </w:p>
        </w:tc>
        <w:tc>
          <w:tcPr>
            <w:tcW w:w="226" w:type="pct"/>
            <w:tcBorders>
              <w:top w:val="nil"/>
              <w:left w:val="nil"/>
              <w:bottom w:val="single" w:sz="4" w:space="0" w:color="auto"/>
              <w:right w:val="single" w:sz="4" w:space="0" w:color="auto"/>
            </w:tcBorders>
            <w:shd w:val="clear" w:color="000000" w:fill="FFFFFF"/>
          </w:tcPr>
          <w:p w:rsidR="00926D73" w:rsidRPr="00926D73" w:rsidRDefault="00926D73" w:rsidP="00926D73">
            <w:pPr>
              <w:spacing w:after="0" w:line="240" w:lineRule="auto"/>
              <w:jc w:val="center"/>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848</w:t>
            </w:r>
          </w:p>
        </w:tc>
        <w:tc>
          <w:tcPr>
            <w:tcW w:w="296"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1003</w:t>
            </w:r>
          </w:p>
        </w:tc>
        <w:tc>
          <w:tcPr>
            <w:tcW w:w="370"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0212699</w:t>
            </w:r>
          </w:p>
        </w:tc>
        <w:tc>
          <w:tcPr>
            <w:tcW w:w="296"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321,</w:t>
            </w:r>
          </w:p>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244</w:t>
            </w:r>
          </w:p>
        </w:tc>
        <w:tc>
          <w:tcPr>
            <w:tcW w:w="444"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1 215 200,0</w:t>
            </w:r>
          </w:p>
        </w:tc>
        <w:tc>
          <w:tcPr>
            <w:tcW w:w="519"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1 419 100,0</w:t>
            </w:r>
          </w:p>
        </w:tc>
        <w:tc>
          <w:tcPr>
            <w:tcW w:w="519"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1 614 600,0</w:t>
            </w:r>
          </w:p>
        </w:tc>
        <w:tc>
          <w:tcPr>
            <w:tcW w:w="444"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4 248 900,0</w:t>
            </w:r>
          </w:p>
        </w:tc>
        <w:tc>
          <w:tcPr>
            <w:tcW w:w="425" w:type="pct"/>
            <w:tcBorders>
              <w:top w:val="nil"/>
              <w:left w:val="nil"/>
              <w:bottom w:val="single" w:sz="4" w:space="0" w:color="auto"/>
              <w:right w:val="single" w:sz="4" w:space="0" w:color="auto"/>
            </w:tcBorders>
            <w:shd w:val="clear" w:color="000000" w:fill="FFFFFF"/>
          </w:tcPr>
          <w:p w:rsidR="00926D73" w:rsidRPr="00926D73" w:rsidRDefault="00926D73" w:rsidP="00926D73">
            <w:pPr>
              <w:spacing w:after="0" w:line="240" w:lineRule="auto"/>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 xml:space="preserve">в 2014 году- 143 человека; </w:t>
            </w:r>
          </w:p>
          <w:p w:rsidR="00926D73" w:rsidRPr="00926D73" w:rsidRDefault="00926D73" w:rsidP="00926D73">
            <w:pPr>
              <w:spacing w:after="0" w:line="240" w:lineRule="auto"/>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 xml:space="preserve">в 2015 году - 167 </w:t>
            </w:r>
            <w:r w:rsidRPr="00926D73">
              <w:rPr>
                <w:rFonts w:ascii="Times New Roman" w:eastAsia="Times New Roman" w:hAnsi="Times New Roman"/>
                <w:sz w:val="14"/>
                <w:szCs w:val="14"/>
                <w:lang w:eastAsia="ru-RU"/>
              </w:rPr>
              <w:lastRenderedPageBreak/>
              <w:t>человек;</w:t>
            </w:r>
          </w:p>
          <w:p w:rsidR="00926D73" w:rsidRPr="00926D73" w:rsidRDefault="00926D73" w:rsidP="00926D73">
            <w:pPr>
              <w:spacing w:after="0" w:line="240" w:lineRule="auto"/>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в 2016 году- 190 человек.</w:t>
            </w:r>
          </w:p>
          <w:p w:rsidR="00926D73" w:rsidRPr="00926D73" w:rsidRDefault="00926D73" w:rsidP="00926D73">
            <w:pPr>
              <w:spacing w:after="0" w:line="240" w:lineRule="auto"/>
              <w:rPr>
                <w:rFonts w:ascii="Times New Roman" w:eastAsia="Times New Roman" w:hAnsi="Times New Roman"/>
                <w:sz w:val="14"/>
                <w:szCs w:val="14"/>
                <w:lang w:eastAsia="ru-RU"/>
              </w:rPr>
            </w:pPr>
          </w:p>
        </w:tc>
      </w:tr>
      <w:tr w:rsidR="00926D73" w:rsidRPr="00926D73" w:rsidTr="009B26FC">
        <w:trPr>
          <w:trHeight w:val="20"/>
        </w:trPr>
        <w:tc>
          <w:tcPr>
            <w:tcW w:w="1238" w:type="pct"/>
            <w:tcBorders>
              <w:top w:val="nil"/>
              <w:left w:val="single" w:sz="4" w:space="0" w:color="auto"/>
              <w:bottom w:val="single" w:sz="4" w:space="0" w:color="auto"/>
              <w:right w:val="single" w:sz="4" w:space="0" w:color="auto"/>
            </w:tcBorders>
            <w:shd w:val="clear" w:color="000000" w:fill="FFFFFF"/>
          </w:tcPr>
          <w:p w:rsidR="00926D73" w:rsidRPr="00926D73" w:rsidRDefault="00926D73" w:rsidP="00926D73">
            <w:pPr>
              <w:spacing w:after="0" w:line="240" w:lineRule="auto"/>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lastRenderedPageBreak/>
              <w:t>1.13. Выплата пенсии за выслугу лет лицам, замещавшим должности муниципальной службы муниципального образования Богучанский район</w:t>
            </w:r>
          </w:p>
        </w:tc>
        <w:tc>
          <w:tcPr>
            <w:tcW w:w="226" w:type="pct"/>
            <w:tcBorders>
              <w:top w:val="nil"/>
              <w:left w:val="nil"/>
              <w:bottom w:val="single" w:sz="4" w:space="0" w:color="auto"/>
              <w:right w:val="single" w:sz="4" w:space="0" w:color="auto"/>
            </w:tcBorders>
            <w:shd w:val="clear" w:color="000000" w:fill="FFFFFF"/>
          </w:tcPr>
          <w:p w:rsidR="00926D73" w:rsidRPr="00926D73" w:rsidRDefault="00926D73" w:rsidP="00926D73">
            <w:pPr>
              <w:spacing w:after="0" w:line="240" w:lineRule="auto"/>
              <w:jc w:val="center"/>
              <w:rPr>
                <w:rFonts w:ascii="Times New Roman" w:eastAsia="Times New Roman" w:hAnsi="Times New Roman"/>
                <w:sz w:val="14"/>
                <w:szCs w:val="14"/>
                <w:highlight w:val="yellow"/>
                <w:lang w:eastAsia="ru-RU"/>
              </w:rPr>
            </w:pPr>
          </w:p>
        </w:tc>
        <w:tc>
          <w:tcPr>
            <w:tcW w:w="223"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highlight w:val="yellow"/>
                <w:lang w:eastAsia="ru-RU"/>
              </w:rPr>
            </w:pPr>
            <w:r w:rsidRPr="00926D73">
              <w:rPr>
                <w:rFonts w:ascii="Times New Roman" w:eastAsia="Times New Roman" w:hAnsi="Times New Roman"/>
                <w:sz w:val="14"/>
                <w:szCs w:val="14"/>
                <w:lang w:eastAsia="ru-RU"/>
              </w:rPr>
              <w:t>806</w:t>
            </w:r>
          </w:p>
        </w:tc>
        <w:tc>
          <w:tcPr>
            <w:tcW w:w="296"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1001</w:t>
            </w:r>
          </w:p>
        </w:tc>
        <w:tc>
          <w:tcPr>
            <w:tcW w:w="370"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0218001</w:t>
            </w:r>
          </w:p>
        </w:tc>
        <w:tc>
          <w:tcPr>
            <w:tcW w:w="296"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312</w:t>
            </w:r>
          </w:p>
        </w:tc>
        <w:tc>
          <w:tcPr>
            <w:tcW w:w="444"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1 230 957,0</w:t>
            </w:r>
          </w:p>
        </w:tc>
        <w:tc>
          <w:tcPr>
            <w:tcW w:w="519"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1 230 957,0</w:t>
            </w:r>
          </w:p>
        </w:tc>
        <w:tc>
          <w:tcPr>
            <w:tcW w:w="519"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1 230 957,0</w:t>
            </w:r>
          </w:p>
        </w:tc>
        <w:tc>
          <w:tcPr>
            <w:tcW w:w="444"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3 692 871,0</w:t>
            </w:r>
          </w:p>
        </w:tc>
        <w:tc>
          <w:tcPr>
            <w:tcW w:w="425" w:type="pct"/>
            <w:tcBorders>
              <w:top w:val="nil"/>
              <w:left w:val="nil"/>
              <w:bottom w:val="single" w:sz="4" w:space="0" w:color="auto"/>
              <w:right w:val="single" w:sz="4" w:space="0" w:color="auto"/>
            </w:tcBorders>
            <w:shd w:val="clear" w:color="000000" w:fill="FFFFFF"/>
          </w:tcPr>
          <w:p w:rsidR="00926D73" w:rsidRPr="00926D73" w:rsidRDefault="00926D73" w:rsidP="00926D73">
            <w:pPr>
              <w:spacing w:after="0" w:line="240" w:lineRule="auto"/>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70 человек – ежегодно</w:t>
            </w:r>
          </w:p>
          <w:p w:rsidR="00926D73" w:rsidRPr="00926D73" w:rsidRDefault="00926D73" w:rsidP="00926D73">
            <w:pPr>
              <w:spacing w:after="0" w:line="240" w:lineRule="auto"/>
              <w:rPr>
                <w:rFonts w:ascii="Times New Roman" w:eastAsia="Times New Roman" w:hAnsi="Times New Roman"/>
                <w:sz w:val="14"/>
                <w:szCs w:val="14"/>
                <w:lang w:eastAsia="ru-RU"/>
              </w:rPr>
            </w:pPr>
          </w:p>
        </w:tc>
      </w:tr>
      <w:tr w:rsidR="00926D73" w:rsidRPr="00926D73" w:rsidTr="009B26FC">
        <w:trPr>
          <w:trHeight w:val="20"/>
        </w:trPr>
        <w:tc>
          <w:tcPr>
            <w:tcW w:w="1238" w:type="pct"/>
            <w:tcBorders>
              <w:top w:val="nil"/>
              <w:left w:val="single" w:sz="4" w:space="0" w:color="auto"/>
              <w:bottom w:val="single" w:sz="4" w:space="0" w:color="auto"/>
              <w:right w:val="single" w:sz="4" w:space="0" w:color="auto"/>
            </w:tcBorders>
            <w:shd w:val="clear" w:color="000000" w:fill="FFFFFF"/>
          </w:tcPr>
          <w:p w:rsidR="00926D73" w:rsidRPr="00926D73" w:rsidRDefault="00926D73" w:rsidP="00926D73">
            <w:pPr>
              <w:spacing w:after="0" w:line="240" w:lineRule="auto"/>
              <w:rPr>
                <w:rFonts w:ascii="Times New Roman" w:eastAsia="Times New Roman" w:hAnsi="Times New Roman"/>
                <w:sz w:val="14"/>
                <w:szCs w:val="14"/>
                <w:highlight w:val="yellow"/>
                <w:lang w:eastAsia="ru-RU"/>
              </w:rPr>
            </w:pPr>
            <w:r w:rsidRPr="00926D73">
              <w:rPr>
                <w:rFonts w:ascii="Times New Roman" w:eastAsia="Times New Roman" w:hAnsi="Times New Roman"/>
                <w:sz w:val="14"/>
                <w:szCs w:val="14"/>
                <w:lang w:eastAsia="ru-RU"/>
              </w:rPr>
              <w:t>1.14 Единовременная адресная материальная помощь на ремонт печного отопления и электропроводки в жилых помещениях обратившимся многодетным семьям, имеющим трех и более детей, среднедушевой доход которых не превышает величины прожиточного минимум, с учетом расходов на доставку и пересылку.</w:t>
            </w:r>
          </w:p>
        </w:tc>
        <w:tc>
          <w:tcPr>
            <w:tcW w:w="226" w:type="pct"/>
            <w:tcBorders>
              <w:top w:val="nil"/>
              <w:left w:val="nil"/>
              <w:bottom w:val="single" w:sz="4" w:space="0" w:color="auto"/>
              <w:right w:val="single" w:sz="4" w:space="0" w:color="auto"/>
            </w:tcBorders>
            <w:shd w:val="clear" w:color="000000" w:fill="FFFFFF"/>
          </w:tcPr>
          <w:p w:rsidR="00926D73" w:rsidRPr="00926D73" w:rsidRDefault="00926D73" w:rsidP="00926D73">
            <w:pPr>
              <w:spacing w:after="0" w:line="240" w:lineRule="auto"/>
              <w:jc w:val="center"/>
              <w:rPr>
                <w:rFonts w:ascii="Times New Roman" w:eastAsia="Times New Roman" w:hAnsi="Times New Roman"/>
                <w:sz w:val="14"/>
                <w:szCs w:val="14"/>
                <w:highlight w:val="yellow"/>
                <w:lang w:eastAsia="ru-RU"/>
              </w:rPr>
            </w:pPr>
          </w:p>
        </w:tc>
        <w:tc>
          <w:tcPr>
            <w:tcW w:w="223"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848</w:t>
            </w:r>
          </w:p>
        </w:tc>
        <w:tc>
          <w:tcPr>
            <w:tcW w:w="296"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1003</w:t>
            </w:r>
          </w:p>
        </w:tc>
        <w:tc>
          <w:tcPr>
            <w:tcW w:w="370"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0212690</w:t>
            </w:r>
          </w:p>
        </w:tc>
        <w:tc>
          <w:tcPr>
            <w:tcW w:w="296"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321,</w:t>
            </w:r>
          </w:p>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244</w:t>
            </w:r>
          </w:p>
        </w:tc>
        <w:tc>
          <w:tcPr>
            <w:tcW w:w="444"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190 000,0</w:t>
            </w:r>
          </w:p>
        </w:tc>
        <w:tc>
          <w:tcPr>
            <w:tcW w:w="519"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0,0</w:t>
            </w:r>
          </w:p>
        </w:tc>
        <w:tc>
          <w:tcPr>
            <w:tcW w:w="519"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0,0</w:t>
            </w:r>
          </w:p>
        </w:tc>
        <w:tc>
          <w:tcPr>
            <w:tcW w:w="444"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190 000,0</w:t>
            </w:r>
          </w:p>
        </w:tc>
        <w:tc>
          <w:tcPr>
            <w:tcW w:w="425" w:type="pct"/>
            <w:tcBorders>
              <w:top w:val="nil"/>
              <w:left w:val="nil"/>
              <w:bottom w:val="single" w:sz="4" w:space="0" w:color="auto"/>
              <w:right w:val="single" w:sz="4" w:space="0" w:color="auto"/>
            </w:tcBorders>
            <w:shd w:val="clear" w:color="000000" w:fill="FFFFFF"/>
          </w:tcPr>
          <w:p w:rsidR="00926D73" w:rsidRPr="00926D73" w:rsidRDefault="00926D73" w:rsidP="00926D73">
            <w:pPr>
              <w:spacing w:after="0" w:line="240" w:lineRule="auto"/>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В 2014 году – 19 человек.</w:t>
            </w:r>
          </w:p>
        </w:tc>
      </w:tr>
      <w:tr w:rsidR="00926D73" w:rsidRPr="00926D73" w:rsidTr="009B26FC">
        <w:trPr>
          <w:trHeight w:val="20"/>
        </w:trPr>
        <w:tc>
          <w:tcPr>
            <w:tcW w:w="1238" w:type="pct"/>
            <w:tcBorders>
              <w:top w:val="nil"/>
              <w:left w:val="single" w:sz="4" w:space="0" w:color="auto"/>
              <w:bottom w:val="single" w:sz="4" w:space="0" w:color="auto"/>
              <w:right w:val="single" w:sz="4" w:space="0" w:color="auto"/>
            </w:tcBorders>
            <w:shd w:val="clear" w:color="000000" w:fill="FFFFFF"/>
          </w:tcPr>
          <w:p w:rsidR="00926D73" w:rsidRPr="00926D73" w:rsidRDefault="00926D73" w:rsidP="00926D73">
            <w:pPr>
              <w:spacing w:after="0" w:line="240" w:lineRule="auto"/>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Итого по задаче 1.</w:t>
            </w:r>
          </w:p>
        </w:tc>
        <w:tc>
          <w:tcPr>
            <w:tcW w:w="226" w:type="pct"/>
            <w:tcBorders>
              <w:top w:val="nil"/>
              <w:left w:val="nil"/>
              <w:bottom w:val="single" w:sz="4" w:space="0" w:color="auto"/>
              <w:right w:val="single" w:sz="4" w:space="0" w:color="auto"/>
            </w:tcBorders>
            <w:shd w:val="clear" w:color="000000" w:fill="FFFFFF"/>
          </w:tcPr>
          <w:p w:rsidR="00926D73" w:rsidRPr="00926D73" w:rsidRDefault="00926D73" w:rsidP="00926D73">
            <w:pPr>
              <w:spacing w:after="0" w:line="240" w:lineRule="auto"/>
              <w:jc w:val="center"/>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p>
        </w:tc>
        <w:tc>
          <w:tcPr>
            <w:tcW w:w="296"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p>
        </w:tc>
        <w:tc>
          <w:tcPr>
            <w:tcW w:w="370"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p>
        </w:tc>
        <w:tc>
          <w:tcPr>
            <w:tcW w:w="296"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p>
        </w:tc>
        <w:tc>
          <w:tcPr>
            <w:tcW w:w="444"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34 782 713,4</w:t>
            </w:r>
          </w:p>
        </w:tc>
        <w:tc>
          <w:tcPr>
            <w:tcW w:w="519"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35 943 557,0</w:t>
            </w:r>
          </w:p>
        </w:tc>
        <w:tc>
          <w:tcPr>
            <w:tcW w:w="519"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36 142 857,0</w:t>
            </w:r>
          </w:p>
        </w:tc>
        <w:tc>
          <w:tcPr>
            <w:tcW w:w="444" w:type="pct"/>
            <w:tcBorders>
              <w:top w:val="nil"/>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106 869 127,4</w:t>
            </w:r>
          </w:p>
        </w:tc>
        <w:tc>
          <w:tcPr>
            <w:tcW w:w="425" w:type="pct"/>
            <w:tcBorders>
              <w:top w:val="nil"/>
              <w:left w:val="nil"/>
              <w:bottom w:val="single" w:sz="4" w:space="0" w:color="auto"/>
              <w:right w:val="single" w:sz="4" w:space="0" w:color="auto"/>
            </w:tcBorders>
            <w:shd w:val="clear" w:color="000000" w:fill="FFFFFF"/>
          </w:tcPr>
          <w:p w:rsidR="00926D73" w:rsidRPr="00926D73" w:rsidRDefault="00926D73" w:rsidP="00926D73">
            <w:pPr>
              <w:spacing w:after="0" w:line="240" w:lineRule="auto"/>
              <w:rPr>
                <w:rFonts w:ascii="Times New Roman" w:eastAsia="Times New Roman" w:hAnsi="Times New Roman"/>
                <w:sz w:val="14"/>
                <w:szCs w:val="14"/>
                <w:lang w:eastAsia="ru-RU"/>
              </w:rPr>
            </w:pPr>
          </w:p>
        </w:tc>
      </w:tr>
      <w:tr w:rsidR="00926D73" w:rsidRPr="00926D73" w:rsidTr="009B26FC">
        <w:trPr>
          <w:trHeight w:val="20"/>
        </w:trPr>
        <w:tc>
          <w:tcPr>
            <w:tcW w:w="1238" w:type="pct"/>
            <w:tcBorders>
              <w:top w:val="single" w:sz="4" w:space="0" w:color="auto"/>
              <w:left w:val="single" w:sz="4" w:space="0" w:color="auto"/>
              <w:bottom w:val="single" w:sz="4" w:space="0" w:color="auto"/>
              <w:right w:val="single" w:sz="4" w:space="0" w:color="auto"/>
            </w:tcBorders>
            <w:shd w:val="clear" w:color="000000" w:fill="FFFFFF"/>
          </w:tcPr>
          <w:p w:rsidR="00926D73" w:rsidRPr="00926D73" w:rsidRDefault="00926D73" w:rsidP="00926D73">
            <w:pPr>
              <w:spacing w:after="0" w:line="240" w:lineRule="auto"/>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Итого по подпрограмме 1:</w:t>
            </w:r>
          </w:p>
        </w:tc>
        <w:tc>
          <w:tcPr>
            <w:tcW w:w="226" w:type="pct"/>
            <w:tcBorders>
              <w:top w:val="single" w:sz="4" w:space="0" w:color="auto"/>
              <w:left w:val="nil"/>
              <w:bottom w:val="single" w:sz="4" w:space="0" w:color="auto"/>
              <w:right w:val="single" w:sz="4" w:space="0" w:color="auto"/>
            </w:tcBorders>
            <w:shd w:val="clear" w:color="000000" w:fill="FFFFFF"/>
          </w:tcPr>
          <w:p w:rsidR="00926D73" w:rsidRPr="00926D73" w:rsidRDefault="00926D73" w:rsidP="00926D73">
            <w:pPr>
              <w:spacing w:after="0" w:line="240" w:lineRule="auto"/>
              <w:jc w:val="center"/>
              <w:rPr>
                <w:rFonts w:ascii="Times New Roman" w:eastAsia="Times New Roman" w:hAnsi="Times New Roman"/>
                <w:sz w:val="14"/>
                <w:szCs w:val="14"/>
                <w:lang w:eastAsia="ru-RU"/>
              </w:rPr>
            </w:pPr>
          </w:p>
        </w:tc>
        <w:tc>
          <w:tcPr>
            <w:tcW w:w="223"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p>
        </w:tc>
        <w:tc>
          <w:tcPr>
            <w:tcW w:w="296"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p>
        </w:tc>
        <w:tc>
          <w:tcPr>
            <w:tcW w:w="370"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p>
        </w:tc>
        <w:tc>
          <w:tcPr>
            <w:tcW w:w="296"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p>
        </w:tc>
        <w:tc>
          <w:tcPr>
            <w:tcW w:w="444"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34 782 713,4</w:t>
            </w:r>
          </w:p>
        </w:tc>
        <w:tc>
          <w:tcPr>
            <w:tcW w:w="519"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35 943 557,0</w:t>
            </w:r>
          </w:p>
        </w:tc>
        <w:tc>
          <w:tcPr>
            <w:tcW w:w="519"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36 142 857,0</w:t>
            </w:r>
          </w:p>
        </w:tc>
        <w:tc>
          <w:tcPr>
            <w:tcW w:w="444"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106 869 127,4</w:t>
            </w:r>
          </w:p>
        </w:tc>
        <w:tc>
          <w:tcPr>
            <w:tcW w:w="425" w:type="pct"/>
            <w:tcBorders>
              <w:top w:val="single" w:sz="4" w:space="0" w:color="auto"/>
              <w:left w:val="nil"/>
              <w:bottom w:val="single" w:sz="4" w:space="0" w:color="auto"/>
              <w:right w:val="single" w:sz="4" w:space="0" w:color="auto"/>
            </w:tcBorders>
            <w:shd w:val="clear" w:color="000000" w:fill="FFFFFF"/>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 </w:t>
            </w:r>
          </w:p>
        </w:tc>
      </w:tr>
      <w:tr w:rsidR="00926D73" w:rsidRPr="00926D73" w:rsidTr="009B26FC">
        <w:trPr>
          <w:trHeight w:val="20"/>
        </w:trPr>
        <w:tc>
          <w:tcPr>
            <w:tcW w:w="1238" w:type="pct"/>
            <w:tcBorders>
              <w:top w:val="single" w:sz="4" w:space="0" w:color="auto"/>
              <w:left w:val="single" w:sz="4" w:space="0" w:color="auto"/>
              <w:bottom w:val="single" w:sz="4" w:space="0" w:color="auto"/>
              <w:right w:val="single" w:sz="4" w:space="0" w:color="auto"/>
            </w:tcBorders>
            <w:shd w:val="clear" w:color="000000" w:fill="FFFFFF"/>
          </w:tcPr>
          <w:p w:rsidR="00926D73" w:rsidRPr="00926D73" w:rsidRDefault="00926D73" w:rsidP="00926D73">
            <w:pPr>
              <w:spacing w:after="0" w:line="240" w:lineRule="auto"/>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В том  числе:</w:t>
            </w:r>
          </w:p>
        </w:tc>
        <w:tc>
          <w:tcPr>
            <w:tcW w:w="226" w:type="pct"/>
            <w:tcBorders>
              <w:top w:val="single" w:sz="4" w:space="0" w:color="auto"/>
              <w:left w:val="nil"/>
              <w:bottom w:val="single" w:sz="4" w:space="0" w:color="auto"/>
              <w:right w:val="single" w:sz="4" w:space="0" w:color="auto"/>
            </w:tcBorders>
            <w:shd w:val="clear" w:color="000000" w:fill="FFFFFF"/>
          </w:tcPr>
          <w:p w:rsidR="00926D73" w:rsidRPr="00926D73" w:rsidRDefault="00926D73" w:rsidP="00926D73">
            <w:pPr>
              <w:spacing w:after="0" w:line="240" w:lineRule="auto"/>
              <w:jc w:val="center"/>
              <w:rPr>
                <w:rFonts w:ascii="Times New Roman" w:eastAsia="Times New Roman" w:hAnsi="Times New Roman"/>
                <w:sz w:val="14"/>
                <w:szCs w:val="14"/>
                <w:lang w:eastAsia="ru-RU"/>
              </w:rPr>
            </w:pPr>
          </w:p>
        </w:tc>
        <w:tc>
          <w:tcPr>
            <w:tcW w:w="223"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p>
        </w:tc>
        <w:tc>
          <w:tcPr>
            <w:tcW w:w="296"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p>
        </w:tc>
        <w:tc>
          <w:tcPr>
            <w:tcW w:w="370"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p>
        </w:tc>
        <w:tc>
          <w:tcPr>
            <w:tcW w:w="296"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p>
        </w:tc>
        <w:tc>
          <w:tcPr>
            <w:tcW w:w="444"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p>
        </w:tc>
        <w:tc>
          <w:tcPr>
            <w:tcW w:w="519"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p>
        </w:tc>
        <w:tc>
          <w:tcPr>
            <w:tcW w:w="519"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p>
        </w:tc>
        <w:tc>
          <w:tcPr>
            <w:tcW w:w="444"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p>
        </w:tc>
        <w:tc>
          <w:tcPr>
            <w:tcW w:w="425" w:type="pct"/>
            <w:tcBorders>
              <w:top w:val="single" w:sz="4" w:space="0" w:color="auto"/>
              <w:left w:val="nil"/>
              <w:bottom w:val="single" w:sz="4" w:space="0" w:color="auto"/>
              <w:right w:val="single" w:sz="4" w:space="0" w:color="auto"/>
            </w:tcBorders>
            <w:shd w:val="clear" w:color="000000" w:fill="FFFFFF"/>
          </w:tcPr>
          <w:p w:rsidR="00926D73" w:rsidRPr="00926D73" w:rsidRDefault="00926D73" w:rsidP="00926D73">
            <w:pPr>
              <w:spacing w:after="0" w:line="240" w:lineRule="auto"/>
              <w:jc w:val="center"/>
              <w:rPr>
                <w:rFonts w:ascii="Times New Roman" w:eastAsia="Times New Roman" w:hAnsi="Times New Roman"/>
                <w:sz w:val="14"/>
                <w:szCs w:val="14"/>
                <w:lang w:eastAsia="ru-RU"/>
              </w:rPr>
            </w:pPr>
          </w:p>
        </w:tc>
      </w:tr>
      <w:tr w:rsidR="00926D73" w:rsidRPr="00926D73" w:rsidTr="009B26FC">
        <w:trPr>
          <w:trHeight w:val="20"/>
        </w:trPr>
        <w:tc>
          <w:tcPr>
            <w:tcW w:w="1238" w:type="pct"/>
            <w:tcBorders>
              <w:top w:val="single" w:sz="4" w:space="0" w:color="auto"/>
              <w:left w:val="single" w:sz="4" w:space="0" w:color="auto"/>
              <w:bottom w:val="single" w:sz="4" w:space="0" w:color="auto"/>
              <w:right w:val="single" w:sz="4" w:space="0" w:color="auto"/>
            </w:tcBorders>
            <w:shd w:val="clear" w:color="000000" w:fill="FFFFFF"/>
          </w:tcPr>
          <w:p w:rsidR="00926D73" w:rsidRPr="00926D73" w:rsidRDefault="00926D73" w:rsidP="00926D73">
            <w:pPr>
              <w:spacing w:after="0" w:line="240" w:lineRule="auto"/>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краевой бюджет</w:t>
            </w:r>
          </w:p>
        </w:tc>
        <w:tc>
          <w:tcPr>
            <w:tcW w:w="226" w:type="pct"/>
            <w:tcBorders>
              <w:top w:val="single" w:sz="4" w:space="0" w:color="auto"/>
              <w:left w:val="nil"/>
              <w:bottom w:val="single" w:sz="4" w:space="0" w:color="auto"/>
              <w:right w:val="single" w:sz="4" w:space="0" w:color="auto"/>
            </w:tcBorders>
            <w:shd w:val="clear" w:color="000000" w:fill="FFFFFF"/>
          </w:tcPr>
          <w:p w:rsidR="00926D73" w:rsidRPr="00926D73" w:rsidRDefault="00926D73" w:rsidP="00926D73">
            <w:pPr>
              <w:spacing w:after="0" w:line="240" w:lineRule="auto"/>
              <w:jc w:val="center"/>
              <w:rPr>
                <w:rFonts w:ascii="Times New Roman" w:eastAsia="Times New Roman" w:hAnsi="Times New Roman"/>
                <w:sz w:val="14"/>
                <w:szCs w:val="14"/>
                <w:lang w:eastAsia="ru-RU"/>
              </w:rPr>
            </w:pPr>
          </w:p>
        </w:tc>
        <w:tc>
          <w:tcPr>
            <w:tcW w:w="223"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p>
        </w:tc>
        <w:tc>
          <w:tcPr>
            <w:tcW w:w="296"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p>
        </w:tc>
        <w:tc>
          <w:tcPr>
            <w:tcW w:w="370"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p>
        </w:tc>
        <w:tc>
          <w:tcPr>
            <w:tcW w:w="296"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p>
        </w:tc>
        <w:tc>
          <w:tcPr>
            <w:tcW w:w="444"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33 551 756,4</w:t>
            </w:r>
          </w:p>
        </w:tc>
        <w:tc>
          <w:tcPr>
            <w:tcW w:w="519"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34 712 600,0</w:t>
            </w:r>
          </w:p>
        </w:tc>
        <w:tc>
          <w:tcPr>
            <w:tcW w:w="519"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34 911 900,0</w:t>
            </w:r>
          </w:p>
        </w:tc>
        <w:tc>
          <w:tcPr>
            <w:tcW w:w="444"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jc w:val="center"/>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103 176 256,4</w:t>
            </w:r>
          </w:p>
        </w:tc>
        <w:tc>
          <w:tcPr>
            <w:tcW w:w="425" w:type="pct"/>
            <w:tcBorders>
              <w:top w:val="single" w:sz="4" w:space="0" w:color="auto"/>
              <w:left w:val="nil"/>
              <w:bottom w:val="single" w:sz="4" w:space="0" w:color="auto"/>
              <w:right w:val="single" w:sz="4" w:space="0" w:color="auto"/>
            </w:tcBorders>
            <w:shd w:val="clear" w:color="000000" w:fill="FFFFFF"/>
          </w:tcPr>
          <w:p w:rsidR="00926D73" w:rsidRPr="00926D73" w:rsidRDefault="00926D73" w:rsidP="00926D73">
            <w:pPr>
              <w:spacing w:after="0" w:line="240" w:lineRule="auto"/>
              <w:jc w:val="center"/>
              <w:rPr>
                <w:rFonts w:ascii="Times New Roman" w:eastAsia="Times New Roman" w:hAnsi="Times New Roman"/>
                <w:sz w:val="14"/>
                <w:szCs w:val="14"/>
                <w:lang w:eastAsia="ru-RU"/>
              </w:rPr>
            </w:pPr>
          </w:p>
        </w:tc>
      </w:tr>
      <w:tr w:rsidR="00926D73" w:rsidRPr="00926D73" w:rsidTr="009B26FC">
        <w:trPr>
          <w:trHeight w:val="20"/>
        </w:trPr>
        <w:tc>
          <w:tcPr>
            <w:tcW w:w="1238" w:type="pct"/>
            <w:tcBorders>
              <w:top w:val="single" w:sz="4" w:space="0" w:color="auto"/>
              <w:left w:val="single" w:sz="4" w:space="0" w:color="auto"/>
              <w:bottom w:val="single" w:sz="4" w:space="0" w:color="auto"/>
              <w:right w:val="single" w:sz="4" w:space="0" w:color="auto"/>
            </w:tcBorders>
            <w:shd w:val="clear" w:color="000000" w:fill="FFFFFF"/>
          </w:tcPr>
          <w:p w:rsidR="00926D73" w:rsidRPr="00926D73" w:rsidRDefault="00926D73" w:rsidP="00926D73">
            <w:pPr>
              <w:spacing w:after="0" w:line="240" w:lineRule="auto"/>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районный бюджет</w:t>
            </w:r>
          </w:p>
        </w:tc>
        <w:tc>
          <w:tcPr>
            <w:tcW w:w="226" w:type="pct"/>
            <w:tcBorders>
              <w:top w:val="single" w:sz="4" w:space="0" w:color="auto"/>
              <w:left w:val="nil"/>
              <w:bottom w:val="single" w:sz="4" w:space="0" w:color="auto"/>
              <w:right w:val="single" w:sz="4" w:space="0" w:color="auto"/>
            </w:tcBorders>
            <w:shd w:val="clear" w:color="000000" w:fill="FFFFFF"/>
          </w:tcPr>
          <w:p w:rsidR="00926D73" w:rsidRPr="00926D73" w:rsidRDefault="00926D73" w:rsidP="00926D73">
            <w:pPr>
              <w:spacing w:after="0" w:line="240" w:lineRule="auto"/>
              <w:rPr>
                <w:rFonts w:ascii="Times New Roman" w:eastAsia="Times New Roman" w:hAnsi="Times New Roman"/>
                <w:sz w:val="14"/>
                <w:szCs w:val="14"/>
                <w:lang w:eastAsia="ru-RU"/>
              </w:rPr>
            </w:pPr>
          </w:p>
        </w:tc>
        <w:tc>
          <w:tcPr>
            <w:tcW w:w="223"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rPr>
                <w:rFonts w:ascii="Times New Roman" w:eastAsia="Times New Roman" w:hAnsi="Times New Roman"/>
                <w:sz w:val="14"/>
                <w:szCs w:val="14"/>
                <w:lang w:eastAsia="ru-RU"/>
              </w:rPr>
            </w:pPr>
          </w:p>
        </w:tc>
        <w:tc>
          <w:tcPr>
            <w:tcW w:w="296"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rPr>
                <w:rFonts w:ascii="Times New Roman" w:eastAsia="Times New Roman" w:hAnsi="Times New Roman"/>
                <w:sz w:val="14"/>
                <w:szCs w:val="14"/>
                <w:lang w:eastAsia="ru-RU"/>
              </w:rPr>
            </w:pPr>
          </w:p>
        </w:tc>
        <w:tc>
          <w:tcPr>
            <w:tcW w:w="370"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rPr>
                <w:rFonts w:ascii="Times New Roman" w:eastAsia="Times New Roman" w:hAnsi="Times New Roman"/>
                <w:sz w:val="14"/>
                <w:szCs w:val="14"/>
                <w:lang w:eastAsia="ru-RU"/>
              </w:rPr>
            </w:pPr>
          </w:p>
        </w:tc>
        <w:tc>
          <w:tcPr>
            <w:tcW w:w="296"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rPr>
                <w:rFonts w:ascii="Times New Roman" w:eastAsia="Times New Roman" w:hAnsi="Times New Roman"/>
                <w:sz w:val="14"/>
                <w:szCs w:val="14"/>
                <w:lang w:eastAsia="ru-RU"/>
              </w:rPr>
            </w:pPr>
          </w:p>
        </w:tc>
        <w:tc>
          <w:tcPr>
            <w:tcW w:w="444"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1 230 957,0</w:t>
            </w:r>
          </w:p>
        </w:tc>
        <w:tc>
          <w:tcPr>
            <w:tcW w:w="519"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1 230 957,0</w:t>
            </w:r>
          </w:p>
        </w:tc>
        <w:tc>
          <w:tcPr>
            <w:tcW w:w="519"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1 230 957,0</w:t>
            </w:r>
          </w:p>
        </w:tc>
        <w:tc>
          <w:tcPr>
            <w:tcW w:w="444" w:type="pct"/>
            <w:tcBorders>
              <w:top w:val="single" w:sz="4" w:space="0" w:color="auto"/>
              <w:left w:val="nil"/>
              <w:bottom w:val="single" w:sz="4" w:space="0" w:color="auto"/>
              <w:right w:val="single" w:sz="4" w:space="0" w:color="auto"/>
            </w:tcBorders>
            <w:shd w:val="clear" w:color="000000" w:fill="FFFFFF"/>
            <w:noWrap/>
          </w:tcPr>
          <w:p w:rsidR="00926D73" w:rsidRPr="00926D73" w:rsidRDefault="00926D73" w:rsidP="00926D73">
            <w:pPr>
              <w:spacing w:after="0" w:line="240" w:lineRule="auto"/>
              <w:rPr>
                <w:rFonts w:ascii="Times New Roman" w:eastAsia="Times New Roman" w:hAnsi="Times New Roman"/>
                <w:sz w:val="14"/>
                <w:szCs w:val="14"/>
                <w:lang w:eastAsia="ru-RU"/>
              </w:rPr>
            </w:pPr>
            <w:r w:rsidRPr="00926D73">
              <w:rPr>
                <w:rFonts w:ascii="Times New Roman" w:eastAsia="Times New Roman" w:hAnsi="Times New Roman"/>
                <w:sz w:val="14"/>
                <w:szCs w:val="14"/>
                <w:lang w:eastAsia="ru-RU"/>
              </w:rPr>
              <w:t>3 692 871,0</w:t>
            </w:r>
          </w:p>
        </w:tc>
        <w:tc>
          <w:tcPr>
            <w:tcW w:w="425" w:type="pct"/>
            <w:tcBorders>
              <w:top w:val="single" w:sz="4" w:space="0" w:color="auto"/>
              <w:left w:val="nil"/>
              <w:bottom w:val="single" w:sz="4" w:space="0" w:color="auto"/>
              <w:right w:val="single" w:sz="4" w:space="0" w:color="auto"/>
            </w:tcBorders>
            <w:shd w:val="clear" w:color="000000" w:fill="FFFFFF"/>
          </w:tcPr>
          <w:p w:rsidR="00926D73" w:rsidRPr="00926D73" w:rsidRDefault="00926D73" w:rsidP="00926D73">
            <w:pPr>
              <w:spacing w:after="0" w:line="240" w:lineRule="auto"/>
              <w:jc w:val="center"/>
              <w:rPr>
                <w:rFonts w:ascii="Times New Roman" w:eastAsia="Times New Roman" w:hAnsi="Times New Roman"/>
                <w:sz w:val="14"/>
                <w:szCs w:val="14"/>
                <w:lang w:eastAsia="ru-RU"/>
              </w:rPr>
            </w:pPr>
          </w:p>
        </w:tc>
      </w:tr>
    </w:tbl>
    <w:p w:rsidR="009B26FC" w:rsidRDefault="009B26FC" w:rsidP="009B26FC">
      <w:pPr>
        <w:pStyle w:val="ConsPlusCell"/>
        <w:jc w:val="right"/>
        <w:rPr>
          <w:rFonts w:ascii="Times New Roman" w:hAnsi="Times New Roman" w:cs="Times New Roman"/>
          <w:sz w:val="18"/>
          <w:szCs w:val="18"/>
        </w:rPr>
      </w:pPr>
    </w:p>
    <w:p w:rsidR="009B26FC" w:rsidRPr="00BD7F4C" w:rsidRDefault="009B26FC" w:rsidP="009B26FC">
      <w:pPr>
        <w:pStyle w:val="ConsPlusCell"/>
        <w:jc w:val="right"/>
        <w:rPr>
          <w:rFonts w:ascii="Times New Roman" w:hAnsi="Times New Roman" w:cs="Times New Roman"/>
          <w:sz w:val="18"/>
          <w:szCs w:val="18"/>
        </w:rPr>
      </w:pPr>
      <w:r w:rsidRPr="00BD7F4C">
        <w:rPr>
          <w:rFonts w:ascii="Times New Roman" w:hAnsi="Times New Roman" w:cs="Times New Roman"/>
          <w:sz w:val="18"/>
          <w:szCs w:val="18"/>
        </w:rPr>
        <w:t>Приложение №</w:t>
      </w:r>
      <w:r>
        <w:rPr>
          <w:rFonts w:ascii="Times New Roman" w:hAnsi="Times New Roman" w:cs="Times New Roman"/>
          <w:sz w:val="18"/>
          <w:szCs w:val="18"/>
        </w:rPr>
        <w:t xml:space="preserve"> 4 </w:t>
      </w:r>
    </w:p>
    <w:p w:rsidR="009B26FC" w:rsidRPr="00BD7F4C" w:rsidRDefault="009B26FC" w:rsidP="009B26FC">
      <w:pPr>
        <w:pStyle w:val="ConsPlusCell"/>
        <w:jc w:val="right"/>
        <w:rPr>
          <w:rFonts w:ascii="Times New Roman" w:hAnsi="Times New Roman" w:cs="Times New Roman"/>
          <w:sz w:val="18"/>
          <w:szCs w:val="18"/>
        </w:rPr>
      </w:pPr>
      <w:r w:rsidRPr="00BD7F4C">
        <w:rPr>
          <w:rFonts w:ascii="Times New Roman" w:hAnsi="Times New Roman" w:cs="Times New Roman"/>
          <w:sz w:val="18"/>
          <w:szCs w:val="18"/>
        </w:rPr>
        <w:t xml:space="preserve">                                                                                                                                               к  Постановлению администрации </w:t>
      </w:r>
      <w:r>
        <w:rPr>
          <w:rFonts w:ascii="Times New Roman" w:hAnsi="Times New Roman" w:cs="Times New Roman"/>
          <w:sz w:val="18"/>
          <w:szCs w:val="18"/>
        </w:rPr>
        <w:t xml:space="preserve">             </w:t>
      </w:r>
      <w:r w:rsidRPr="00BD7F4C">
        <w:rPr>
          <w:rFonts w:ascii="Times New Roman" w:hAnsi="Times New Roman" w:cs="Times New Roman"/>
          <w:sz w:val="18"/>
          <w:szCs w:val="18"/>
        </w:rPr>
        <w:t xml:space="preserve">Богучанского    района Красноярского края </w:t>
      </w:r>
    </w:p>
    <w:p w:rsidR="009B26FC" w:rsidRPr="00BD7F4C" w:rsidRDefault="009B26FC" w:rsidP="009B26FC">
      <w:pPr>
        <w:pStyle w:val="ConsPlusCell"/>
        <w:jc w:val="right"/>
        <w:rPr>
          <w:rFonts w:ascii="Times New Roman" w:hAnsi="Times New Roman" w:cs="Times New Roman"/>
          <w:sz w:val="18"/>
          <w:szCs w:val="18"/>
        </w:rPr>
      </w:pPr>
      <w:r w:rsidRPr="00BD7F4C">
        <w:rPr>
          <w:rFonts w:ascii="Times New Roman" w:hAnsi="Times New Roman" w:cs="Times New Roman"/>
          <w:sz w:val="18"/>
          <w:szCs w:val="18"/>
        </w:rPr>
        <w:t>от 08.09.2014  №  1120-п</w:t>
      </w:r>
    </w:p>
    <w:p w:rsidR="009B26FC" w:rsidRDefault="009B26FC" w:rsidP="009B26FC">
      <w:pPr>
        <w:pStyle w:val="ConsPlusCell"/>
        <w:jc w:val="right"/>
        <w:rPr>
          <w:rFonts w:ascii="Times New Roman" w:hAnsi="Times New Roman" w:cs="Times New Roman"/>
          <w:sz w:val="18"/>
          <w:szCs w:val="18"/>
        </w:rPr>
      </w:pPr>
    </w:p>
    <w:p w:rsidR="009B26FC" w:rsidRDefault="009B26FC" w:rsidP="009B26FC">
      <w:pPr>
        <w:pStyle w:val="ConsPlusCell"/>
        <w:jc w:val="right"/>
        <w:rPr>
          <w:rFonts w:ascii="Times New Roman" w:hAnsi="Times New Roman" w:cs="Times New Roman"/>
          <w:sz w:val="18"/>
          <w:szCs w:val="18"/>
        </w:rPr>
      </w:pPr>
      <w:r>
        <w:rPr>
          <w:rFonts w:ascii="Times New Roman" w:hAnsi="Times New Roman" w:cs="Times New Roman"/>
          <w:sz w:val="18"/>
          <w:szCs w:val="18"/>
        </w:rPr>
        <w:t>Приложение  2</w:t>
      </w:r>
    </w:p>
    <w:p w:rsidR="009B26FC" w:rsidRDefault="009B26FC" w:rsidP="009B26FC">
      <w:pPr>
        <w:pStyle w:val="ConsPlusCell"/>
        <w:jc w:val="right"/>
        <w:rPr>
          <w:rFonts w:ascii="Times New Roman" w:hAnsi="Times New Roman" w:cs="Times New Roman"/>
          <w:sz w:val="18"/>
          <w:szCs w:val="18"/>
        </w:rPr>
      </w:pPr>
      <w:r>
        <w:rPr>
          <w:rFonts w:ascii="Times New Roman" w:hAnsi="Times New Roman" w:cs="Times New Roman"/>
          <w:sz w:val="18"/>
          <w:szCs w:val="18"/>
        </w:rPr>
        <w:t>к подпрограмме 2 «Социальная поддержка семей, имеющих детей»,</w:t>
      </w:r>
    </w:p>
    <w:p w:rsidR="009B26FC" w:rsidRDefault="009B26FC" w:rsidP="009B26FC">
      <w:pPr>
        <w:pStyle w:val="ConsPlusCell"/>
        <w:jc w:val="right"/>
        <w:rPr>
          <w:rFonts w:ascii="Times New Roman" w:hAnsi="Times New Roman" w:cs="Times New Roman"/>
          <w:sz w:val="18"/>
          <w:szCs w:val="18"/>
        </w:rPr>
      </w:pPr>
      <w:r>
        <w:rPr>
          <w:rFonts w:ascii="Times New Roman" w:hAnsi="Times New Roman" w:cs="Times New Roman"/>
          <w:sz w:val="18"/>
          <w:szCs w:val="18"/>
        </w:rPr>
        <w:t>реализуемой в рамках муниципальной программы «Система социальной зщащиты</w:t>
      </w:r>
    </w:p>
    <w:p w:rsidR="009B26FC" w:rsidRDefault="009B26FC" w:rsidP="009B26FC">
      <w:pPr>
        <w:pStyle w:val="ConsPlusCell"/>
        <w:jc w:val="right"/>
        <w:rPr>
          <w:rFonts w:ascii="Times New Roman" w:hAnsi="Times New Roman" w:cs="Times New Roman"/>
          <w:sz w:val="18"/>
          <w:szCs w:val="18"/>
        </w:rPr>
      </w:pPr>
      <w:r>
        <w:rPr>
          <w:rFonts w:ascii="Times New Roman" w:hAnsi="Times New Roman" w:cs="Times New Roman"/>
          <w:sz w:val="18"/>
          <w:szCs w:val="18"/>
        </w:rPr>
        <w:t>населения Богучанского района» на 2014-2016 годы</w:t>
      </w:r>
    </w:p>
    <w:p w:rsidR="009B26FC" w:rsidRDefault="009B26FC" w:rsidP="009B26FC">
      <w:pPr>
        <w:pStyle w:val="ConsPlusCell"/>
        <w:jc w:val="right"/>
        <w:rPr>
          <w:rFonts w:ascii="Times New Roman" w:hAnsi="Times New Roman" w:cs="Times New Roman"/>
          <w:sz w:val="18"/>
          <w:szCs w:val="18"/>
        </w:rPr>
      </w:pPr>
    </w:p>
    <w:p w:rsidR="009B26FC" w:rsidRDefault="009B26FC" w:rsidP="009B26FC">
      <w:pPr>
        <w:pStyle w:val="ConsPlusCell"/>
        <w:jc w:val="center"/>
        <w:rPr>
          <w:rFonts w:ascii="Times New Roman" w:hAnsi="Times New Roman" w:cs="Times New Roman"/>
        </w:rPr>
      </w:pPr>
      <w:r>
        <w:rPr>
          <w:rFonts w:ascii="Times New Roman" w:hAnsi="Times New Roman" w:cs="Times New Roman"/>
        </w:rPr>
        <w:t>Перечень мероприятий подпрограммы 2 «Социальная поддержка семей, имеющих детей»</w:t>
      </w:r>
    </w:p>
    <w:p w:rsidR="009B26FC" w:rsidRDefault="009B26FC" w:rsidP="00BB0F34">
      <w:pPr>
        <w:pStyle w:val="ConsPlusCell"/>
        <w:jc w:val="center"/>
        <w:rPr>
          <w:rFonts w:ascii="Times New Roman" w:hAnsi="Times New Roman" w:cs="Times New Roman"/>
        </w:rPr>
      </w:pPr>
    </w:p>
    <w:tbl>
      <w:tblPr>
        <w:tblW w:w="5000" w:type="pct"/>
        <w:tblLook w:val="04A0"/>
      </w:tblPr>
      <w:tblGrid>
        <w:gridCol w:w="1613"/>
        <w:gridCol w:w="549"/>
        <w:gridCol w:w="549"/>
        <w:gridCol w:w="521"/>
        <w:gridCol w:w="706"/>
        <w:gridCol w:w="461"/>
        <w:gridCol w:w="961"/>
        <w:gridCol w:w="951"/>
        <w:gridCol w:w="951"/>
        <w:gridCol w:w="1021"/>
        <w:gridCol w:w="1287"/>
      </w:tblGrid>
      <w:tr w:rsidR="009B26FC" w:rsidRPr="009B26FC" w:rsidTr="009B26FC">
        <w:trPr>
          <w:trHeight w:val="20"/>
        </w:trPr>
        <w:tc>
          <w:tcPr>
            <w:tcW w:w="1075" w:type="pct"/>
            <w:vMerge w:val="restart"/>
            <w:tcBorders>
              <w:top w:val="single" w:sz="4" w:space="0" w:color="auto"/>
              <w:left w:val="single" w:sz="4" w:space="0" w:color="auto"/>
              <w:bottom w:val="single" w:sz="4" w:space="0" w:color="000000"/>
              <w:right w:val="single" w:sz="4" w:space="0" w:color="auto"/>
            </w:tcBorders>
            <w:shd w:val="clear" w:color="000000" w:fill="FFFFFF"/>
          </w:tcPr>
          <w:p w:rsidR="009B26FC" w:rsidRPr="009B26FC" w:rsidRDefault="009B26FC" w:rsidP="009B26FC">
            <w:pPr>
              <w:spacing w:after="0" w:line="240" w:lineRule="auto"/>
              <w:jc w:val="center"/>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Наименование  программы, подпрограммы</w:t>
            </w:r>
          </w:p>
        </w:tc>
        <w:tc>
          <w:tcPr>
            <w:tcW w:w="223" w:type="pct"/>
            <w:vMerge w:val="restart"/>
            <w:tcBorders>
              <w:top w:val="single" w:sz="4" w:space="0" w:color="auto"/>
              <w:left w:val="single" w:sz="4" w:space="0" w:color="auto"/>
              <w:bottom w:val="single" w:sz="4" w:space="0" w:color="000000"/>
              <w:right w:val="single" w:sz="4" w:space="0" w:color="auto"/>
            </w:tcBorders>
            <w:shd w:val="clear" w:color="000000" w:fill="FFFFFF"/>
          </w:tcPr>
          <w:p w:rsidR="009B26FC" w:rsidRPr="009B26FC" w:rsidRDefault="009B26FC" w:rsidP="009B26FC">
            <w:pPr>
              <w:spacing w:after="0" w:line="240" w:lineRule="auto"/>
              <w:jc w:val="center"/>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 xml:space="preserve">ГРБС </w:t>
            </w:r>
          </w:p>
        </w:tc>
        <w:tc>
          <w:tcPr>
            <w:tcW w:w="1204" w:type="pct"/>
            <w:gridSpan w:val="4"/>
            <w:vMerge w:val="restart"/>
            <w:tcBorders>
              <w:top w:val="single" w:sz="4" w:space="0" w:color="auto"/>
              <w:left w:val="single" w:sz="4" w:space="0" w:color="auto"/>
              <w:bottom w:val="single" w:sz="4" w:space="0" w:color="auto"/>
              <w:right w:val="single" w:sz="4" w:space="0" w:color="auto"/>
            </w:tcBorders>
            <w:shd w:val="clear" w:color="000000" w:fill="FFFFFF"/>
          </w:tcPr>
          <w:p w:rsidR="009B26FC" w:rsidRPr="009B26FC" w:rsidRDefault="009B26FC" w:rsidP="009B26FC">
            <w:pPr>
              <w:spacing w:after="0" w:line="240" w:lineRule="auto"/>
              <w:jc w:val="center"/>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Код бюджетной классификации</w:t>
            </w:r>
          </w:p>
        </w:tc>
        <w:tc>
          <w:tcPr>
            <w:tcW w:w="1829" w:type="pct"/>
            <w:gridSpan w:val="4"/>
            <w:tcBorders>
              <w:top w:val="single" w:sz="4" w:space="0" w:color="auto"/>
              <w:left w:val="nil"/>
              <w:bottom w:val="single" w:sz="4" w:space="0" w:color="auto"/>
              <w:right w:val="single" w:sz="4" w:space="0" w:color="auto"/>
            </w:tcBorders>
            <w:shd w:val="clear" w:color="000000" w:fill="FFFFFF"/>
          </w:tcPr>
          <w:p w:rsidR="009B26FC" w:rsidRPr="009B26FC" w:rsidRDefault="009B26FC" w:rsidP="009B26FC">
            <w:pPr>
              <w:spacing w:after="0" w:line="240" w:lineRule="auto"/>
              <w:jc w:val="center"/>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Расходы</w:t>
            </w:r>
          </w:p>
        </w:tc>
        <w:tc>
          <w:tcPr>
            <w:tcW w:w="669" w:type="pct"/>
            <w:vMerge w:val="restart"/>
            <w:tcBorders>
              <w:top w:val="single" w:sz="4" w:space="0" w:color="auto"/>
              <w:left w:val="single" w:sz="4" w:space="0" w:color="auto"/>
              <w:bottom w:val="single" w:sz="4" w:space="0" w:color="000000"/>
              <w:right w:val="single" w:sz="4" w:space="0" w:color="auto"/>
            </w:tcBorders>
            <w:shd w:val="clear" w:color="000000" w:fill="FFFFFF"/>
          </w:tcPr>
          <w:p w:rsidR="009B26FC" w:rsidRPr="009B26FC" w:rsidRDefault="009B26FC" w:rsidP="009B26FC">
            <w:pPr>
              <w:spacing w:after="0" w:line="240" w:lineRule="auto"/>
              <w:jc w:val="center"/>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Ожидаемый результат от реализации подпрограммного мероприятия (в натуральном выражении) количество получателей</w:t>
            </w:r>
          </w:p>
        </w:tc>
      </w:tr>
      <w:tr w:rsidR="009B26FC" w:rsidRPr="009B26FC" w:rsidTr="009B26FC">
        <w:trPr>
          <w:trHeight w:val="20"/>
        </w:trPr>
        <w:tc>
          <w:tcPr>
            <w:tcW w:w="1075" w:type="pct"/>
            <w:vMerge/>
            <w:tcBorders>
              <w:top w:val="single" w:sz="4" w:space="0" w:color="auto"/>
              <w:left w:val="single" w:sz="4" w:space="0" w:color="auto"/>
              <w:bottom w:val="single" w:sz="4" w:space="0" w:color="000000"/>
              <w:right w:val="single" w:sz="4" w:space="0" w:color="auto"/>
            </w:tcBorders>
            <w:vAlign w:val="center"/>
          </w:tcPr>
          <w:p w:rsidR="009B26FC" w:rsidRPr="009B26FC" w:rsidRDefault="009B26FC" w:rsidP="009B26FC">
            <w:pPr>
              <w:spacing w:after="0" w:line="240" w:lineRule="auto"/>
              <w:rPr>
                <w:rFonts w:ascii="Times New Roman" w:eastAsia="Times New Roman" w:hAnsi="Times New Roman"/>
                <w:sz w:val="14"/>
                <w:szCs w:val="14"/>
                <w:lang w:eastAsia="ru-RU"/>
              </w:rPr>
            </w:pPr>
          </w:p>
        </w:tc>
        <w:tc>
          <w:tcPr>
            <w:tcW w:w="223" w:type="pct"/>
            <w:vMerge/>
            <w:tcBorders>
              <w:top w:val="single" w:sz="4" w:space="0" w:color="auto"/>
              <w:left w:val="single" w:sz="4" w:space="0" w:color="auto"/>
              <w:bottom w:val="single" w:sz="4" w:space="0" w:color="000000"/>
              <w:right w:val="single" w:sz="4" w:space="0" w:color="auto"/>
            </w:tcBorders>
            <w:vAlign w:val="center"/>
          </w:tcPr>
          <w:p w:rsidR="009B26FC" w:rsidRPr="009B26FC" w:rsidRDefault="009B26FC" w:rsidP="009B26FC">
            <w:pPr>
              <w:spacing w:after="0" w:line="240" w:lineRule="auto"/>
              <w:rPr>
                <w:rFonts w:ascii="Times New Roman" w:eastAsia="Times New Roman" w:hAnsi="Times New Roman"/>
                <w:sz w:val="14"/>
                <w:szCs w:val="14"/>
                <w:lang w:eastAsia="ru-RU"/>
              </w:rPr>
            </w:pPr>
          </w:p>
        </w:tc>
        <w:tc>
          <w:tcPr>
            <w:tcW w:w="1204" w:type="pct"/>
            <w:gridSpan w:val="4"/>
            <w:vMerge/>
            <w:tcBorders>
              <w:top w:val="single" w:sz="4" w:space="0" w:color="auto"/>
              <w:left w:val="single" w:sz="4" w:space="0" w:color="auto"/>
              <w:bottom w:val="single" w:sz="4" w:space="0" w:color="auto"/>
              <w:right w:val="single" w:sz="4" w:space="0" w:color="auto"/>
            </w:tcBorders>
            <w:vAlign w:val="center"/>
          </w:tcPr>
          <w:p w:rsidR="009B26FC" w:rsidRPr="009B26FC" w:rsidRDefault="009B26FC" w:rsidP="009B26FC">
            <w:pPr>
              <w:spacing w:after="0" w:line="240" w:lineRule="auto"/>
              <w:rPr>
                <w:rFonts w:ascii="Times New Roman" w:eastAsia="Times New Roman" w:hAnsi="Times New Roman"/>
                <w:sz w:val="14"/>
                <w:szCs w:val="14"/>
                <w:lang w:eastAsia="ru-RU"/>
              </w:rPr>
            </w:pPr>
          </w:p>
        </w:tc>
        <w:tc>
          <w:tcPr>
            <w:tcW w:w="1829" w:type="pct"/>
            <w:gridSpan w:val="4"/>
            <w:tcBorders>
              <w:top w:val="single" w:sz="4" w:space="0" w:color="auto"/>
              <w:left w:val="nil"/>
              <w:bottom w:val="single" w:sz="4" w:space="0" w:color="auto"/>
              <w:right w:val="single" w:sz="4" w:space="0" w:color="auto"/>
            </w:tcBorders>
            <w:shd w:val="clear" w:color="000000" w:fill="FFFFFF"/>
          </w:tcPr>
          <w:p w:rsidR="009B26FC" w:rsidRPr="009B26FC" w:rsidRDefault="009B26FC" w:rsidP="009B26FC">
            <w:pPr>
              <w:spacing w:after="0" w:line="240" w:lineRule="auto"/>
              <w:jc w:val="center"/>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 рублей), годы</w:t>
            </w:r>
          </w:p>
        </w:tc>
        <w:tc>
          <w:tcPr>
            <w:tcW w:w="669" w:type="pct"/>
            <w:vMerge/>
            <w:tcBorders>
              <w:top w:val="single" w:sz="4" w:space="0" w:color="auto"/>
              <w:left w:val="single" w:sz="4" w:space="0" w:color="auto"/>
              <w:bottom w:val="single" w:sz="4" w:space="0" w:color="000000"/>
              <w:right w:val="single" w:sz="4" w:space="0" w:color="auto"/>
            </w:tcBorders>
            <w:vAlign w:val="center"/>
          </w:tcPr>
          <w:p w:rsidR="009B26FC" w:rsidRPr="009B26FC" w:rsidRDefault="009B26FC" w:rsidP="009B26FC">
            <w:pPr>
              <w:spacing w:after="0" w:line="240" w:lineRule="auto"/>
              <w:rPr>
                <w:rFonts w:ascii="Times New Roman" w:eastAsia="Times New Roman" w:hAnsi="Times New Roman"/>
                <w:sz w:val="14"/>
                <w:szCs w:val="14"/>
                <w:lang w:eastAsia="ru-RU"/>
              </w:rPr>
            </w:pPr>
          </w:p>
        </w:tc>
      </w:tr>
      <w:tr w:rsidR="009B26FC" w:rsidRPr="009B26FC" w:rsidTr="009B26FC">
        <w:trPr>
          <w:trHeight w:val="20"/>
        </w:trPr>
        <w:tc>
          <w:tcPr>
            <w:tcW w:w="1075" w:type="pct"/>
            <w:vMerge/>
            <w:tcBorders>
              <w:top w:val="single" w:sz="4" w:space="0" w:color="auto"/>
              <w:left w:val="single" w:sz="4" w:space="0" w:color="auto"/>
              <w:bottom w:val="single" w:sz="4" w:space="0" w:color="000000"/>
              <w:right w:val="single" w:sz="4" w:space="0" w:color="auto"/>
            </w:tcBorders>
            <w:vAlign w:val="center"/>
          </w:tcPr>
          <w:p w:rsidR="009B26FC" w:rsidRPr="009B26FC" w:rsidRDefault="009B26FC" w:rsidP="009B26FC">
            <w:pPr>
              <w:spacing w:after="0" w:line="240" w:lineRule="auto"/>
              <w:rPr>
                <w:rFonts w:ascii="Times New Roman" w:eastAsia="Times New Roman" w:hAnsi="Times New Roman"/>
                <w:sz w:val="14"/>
                <w:szCs w:val="14"/>
                <w:lang w:eastAsia="ru-RU"/>
              </w:rPr>
            </w:pPr>
          </w:p>
        </w:tc>
        <w:tc>
          <w:tcPr>
            <w:tcW w:w="223" w:type="pct"/>
            <w:vMerge/>
            <w:tcBorders>
              <w:top w:val="single" w:sz="4" w:space="0" w:color="auto"/>
              <w:left w:val="single" w:sz="4" w:space="0" w:color="auto"/>
              <w:bottom w:val="single" w:sz="4" w:space="0" w:color="000000"/>
              <w:right w:val="single" w:sz="4" w:space="0" w:color="auto"/>
            </w:tcBorders>
            <w:vAlign w:val="center"/>
          </w:tcPr>
          <w:p w:rsidR="009B26FC" w:rsidRPr="009B26FC" w:rsidRDefault="009B26FC" w:rsidP="009B26FC">
            <w:pPr>
              <w:spacing w:after="0" w:line="240" w:lineRule="auto"/>
              <w:rPr>
                <w:rFonts w:ascii="Times New Roman" w:eastAsia="Times New Roman" w:hAnsi="Times New Roman"/>
                <w:sz w:val="14"/>
                <w:szCs w:val="14"/>
                <w:lang w:eastAsia="ru-RU"/>
              </w:rPr>
            </w:pPr>
          </w:p>
        </w:tc>
        <w:tc>
          <w:tcPr>
            <w:tcW w:w="302" w:type="pct"/>
            <w:vMerge w:val="restart"/>
            <w:tcBorders>
              <w:top w:val="nil"/>
              <w:left w:val="single" w:sz="4" w:space="0" w:color="auto"/>
              <w:bottom w:val="single" w:sz="4" w:space="0" w:color="000000"/>
              <w:right w:val="single" w:sz="4" w:space="0" w:color="auto"/>
            </w:tcBorders>
            <w:shd w:val="clear" w:color="000000" w:fill="FFFFFF"/>
          </w:tcPr>
          <w:p w:rsidR="009B26FC" w:rsidRPr="009B26FC" w:rsidRDefault="009B26FC" w:rsidP="009B26FC">
            <w:pPr>
              <w:spacing w:after="0" w:line="240" w:lineRule="auto"/>
              <w:jc w:val="center"/>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ГРБС</w:t>
            </w:r>
          </w:p>
        </w:tc>
        <w:tc>
          <w:tcPr>
            <w:tcW w:w="233" w:type="pct"/>
            <w:vMerge w:val="restart"/>
            <w:tcBorders>
              <w:top w:val="nil"/>
              <w:left w:val="single" w:sz="4" w:space="0" w:color="auto"/>
              <w:bottom w:val="single" w:sz="4" w:space="0" w:color="000000"/>
              <w:right w:val="single" w:sz="4" w:space="0" w:color="auto"/>
            </w:tcBorders>
            <w:shd w:val="clear" w:color="000000" w:fill="FFFFFF"/>
          </w:tcPr>
          <w:p w:rsidR="009B26FC" w:rsidRPr="009B26FC" w:rsidRDefault="009B26FC" w:rsidP="009B26FC">
            <w:pPr>
              <w:spacing w:after="0" w:line="240" w:lineRule="auto"/>
              <w:jc w:val="center"/>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РзПр</w:t>
            </w:r>
          </w:p>
        </w:tc>
        <w:tc>
          <w:tcPr>
            <w:tcW w:w="401" w:type="pct"/>
            <w:vMerge w:val="restart"/>
            <w:tcBorders>
              <w:top w:val="nil"/>
              <w:left w:val="single" w:sz="4" w:space="0" w:color="auto"/>
              <w:bottom w:val="single" w:sz="4" w:space="0" w:color="000000"/>
              <w:right w:val="single" w:sz="4" w:space="0" w:color="auto"/>
            </w:tcBorders>
            <w:shd w:val="clear" w:color="000000" w:fill="FFFFFF"/>
          </w:tcPr>
          <w:p w:rsidR="009B26FC" w:rsidRPr="009B26FC" w:rsidRDefault="009B26FC" w:rsidP="009B26FC">
            <w:pPr>
              <w:spacing w:after="0" w:line="240" w:lineRule="auto"/>
              <w:jc w:val="center"/>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ЦСР</w:t>
            </w:r>
          </w:p>
        </w:tc>
        <w:tc>
          <w:tcPr>
            <w:tcW w:w="267" w:type="pct"/>
            <w:vMerge w:val="restart"/>
            <w:tcBorders>
              <w:top w:val="nil"/>
              <w:left w:val="single" w:sz="4" w:space="0" w:color="auto"/>
              <w:bottom w:val="single" w:sz="4" w:space="0" w:color="000000"/>
              <w:right w:val="single" w:sz="4" w:space="0" w:color="auto"/>
            </w:tcBorders>
            <w:shd w:val="clear" w:color="000000" w:fill="FFFFFF"/>
          </w:tcPr>
          <w:p w:rsidR="009B26FC" w:rsidRPr="009B26FC" w:rsidRDefault="009B26FC" w:rsidP="009B26FC">
            <w:pPr>
              <w:spacing w:after="0" w:line="240" w:lineRule="auto"/>
              <w:jc w:val="center"/>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ВР</w:t>
            </w:r>
          </w:p>
        </w:tc>
        <w:tc>
          <w:tcPr>
            <w:tcW w:w="446" w:type="pct"/>
            <w:tcBorders>
              <w:top w:val="nil"/>
              <w:left w:val="nil"/>
              <w:bottom w:val="single" w:sz="4" w:space="0" w:color="auto"/>
              <w:right w:val="single" w:sz="4" w:space="0" w:color="auto"/>
            </w:tcBorders>
            <w:shd w:val="clear" w:color="000000" w:fill="FFFFFF"/>
          </w:tcPr>
          <w:p w:rsidR="009B26FC" w:rsidRPr="009B26FC" w:rsidRDefault="009B26FC" w:rsidP="009B26FC">
            <w:pPr>
              <w:spacing w:after="0" w:line="240" w:lineRule="auto"/>
              <w:jc w:val="center"/>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очередной финансовый год</w:t>
            </w:r>
          </w:p>
        </w:tc>
        <w:tc>
          <w:tcPr>
            <w:tcW w:w="446" w:type="pct"/>
            <w:tcBorders>
              <w:top w:val="nil"/>
              <w:left w:val="nil"/>
              <w:bottom w:val="single" w:sz="4" w:space="0" w:color="auto"/>
              <w:right w:val="single" w:sz="4" w:space="0" w:color="auto"/>
            </w:tcBorders>
            <w:shd w:val="clear" w:color="000000" w:fill="FFFFFF"/>
          </w:tcPr>
          <w:p w:rsidR="009B26FC" w:rsidRPr="009B26FC" w:rsidRDefault="009B26FC" w:rsidP="009B26FC">
            <w:pPr>
              <w:spacing w:after="0" w:line="240" w:lineRule="auto"/>
              <w:jc w:val="center"/>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первый год планового периода</w:t>
            </w:r>
          </w:p>
        </w:tc>
        <w:tc>
          <w:tcPr>
            <w:tcW w:w="446" w:type="pct"/>
            <w:tcBorders>
              <w:top w:val="nil"/>
              <w:left w:val="nil"/>
              <w:bottom w:val="single" w:sz="4" w:space="0" w:color="auto"/>
              <w:right w:val="single" w:sz="4" w:space="0" w:color="auto"/>
            </w:tcBorders>
            <w:shd w:val="clear" w:color="000000" w:fill="FFFFFF"/>
          </w:tcPr>
          <w:p w:rsidR="009B26FC" w:rsidRPr="009B26FC" w:rsidRDefault="009B26FC" w:rsidP="009B26FC">
            <w:pPr>
              <w:spacing w:after="0" w:line="240" w:lineRule="auto"/>
              <w:jc w:val="center"/>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второй год планового периода</w:t>
            </w:r>
          </w:p>
        </w:tc>
        <w:tc>
          <w:tcPr>
            <w:tcW w:w="491" w:type="pct"/>
            <w:vMerge w:val="restart"/>
            <w:tcBorders>
              <w:top w:val="nil"/>
              <w:left w:val="single" w:sz="4" w:space="0" w:color="auto"/>
              <w:bottom w:val="single" w:sz="4" w:space="0" w:color="000000"/>
              <w:right w:val="single" w:sz="4" w:space="0" w:color="auto"/>
            </w:tcBorders>
            <w:shd w:val="clear" w:color="000000" w:fill="FFFFFF"/>
          </w:tcPr>
          <w:p w:rsidR="009B26FC" w:rsidRPr="009B26FC" w:rsidRDefault="009B26FC" w:rsidP="009B26FC">
            <w:pPr>
              <w:spacing w:after="0" w:line="240" w:lineRule="auto"/>
              <w:jc w:val="center"/>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Итого на период</w:t>
            </w:r>
          </w:p>
        </w:tc>
        <w:tc>
          <w:tcPr>
            <w:tcW w:w="669" w:type="pct"/>
            <w:vMerge/>
            <w:tcBorders>
              <w:top w:val="single" w:sz="4" w:space="0" w:color="auto"/>
              <w:left w:val="single" w:sz="4" w:space="0" w:color="auto"/>
              <w:bottom w:val="single" w:sz="4" w:space="0" w:color="000000"/>
              <w:right w:val="single" w:sz="4" w:space="0" w:color="auto"/>
            </w:tcBorders>
            <w:vAlign w:val="center"/>
          </w:tcPr>
          <w:p w:rsidR="009B26FC" w:rsidRPr="009B26FC" w:rsidRDefault="009B26FC" w:rsidP="009B26FC">
            <w:pPr>
              <w:spacing w:after="0" w:line="240" w:lineRule="auto"/>
              <w:rPr>
                <w:rFonts w:ascii="Times New Roman" w:eastAsia="Times New Roman" w:hAnsi="Times New Roman"/>
                <w:sz w:val="14"/>
                <w:szCs w:val="14"/>
                <w:lang w:eastAsia="ru-RU"/>
              </w:rPr>
            </w:pPr>
          </w:p>
        </w:tc>
      </w:tr>
      <w:tr w:rsidR="009B26FC" w:rsidRPr="009B26FC" w:rsidTr="009B26FC">
        <w:trPr>
          <w:trHeight w:val="20"/>
        </w:trPr>
        <w:tc>
          <w:tcPr>
            <w:tcW w:w="1075" w:type="pct"/>
            <w:vMerge/>
            <w:tcBorders>
              <w:top w:val="single" w:sz="4" w:space="0" w:color="auto"/>
              <w:left w:val="single" w:sz="4" w:space="0" w:color="auto"/>
              <w:bottom w:val="single" w:sz="4" w:space="0" w:color="000000"/>
              <w:right w:val="single" w:sz="4" w:space="0" w:color="auto"/>
            </w:tcBorders>
            <w:vAlign w:val="center"/>
          </w:tcPr>
          <w:p w:rsidR="009B26FC" w:rsidRPr="009B26FC" w:rsidRDefault="009B26FC" w:rsidP="009B26FC">
            <w:pPr>
              <w:spacing w:after="0" w:line="240" w:lineRule="auto"/>
              <w:rPr>
                <w:rFonts w:ascii="Times New Roman" w:eastAsia="Times New Roman" w:hAnsi="Times New Roman"/>
                <w:sz w:val="14"/>
                <w:szCs w:val="14"/>
                <w:lang w:eastAsia="ru-RU"/>
              </w:rPr>
            </w:pPr>
          </w:p>
        </w:tc>
        <w:tc>
          <w:tcPr>
            <w:tcW w:w="223" w:type="pct"/>
            <w:vMerge/>
            <w:tcBorders>
              <w:top w:val="single" w:sz="4" w:space="0" w:color="auto"/>
              <w:left w:val="single" w:sz="4" w:space="0" w:color="auto"/>
              <w:bottom w:val="single" w:sz="4" w:space="0" w:color="000000"/>
              <w:right w:val="single" w:sz="4" w:space="0" w:color="auto"/>
            </w:tcBorders>
            <w:vAlign w:val="center"/>
          </w:tcPr>
          <w:p w:rsidR="009B26FC" w:rsidRPr="009B26FC" w:rsidRDefault="009B26FC" w:rsidP="009B26FC">
            <w:pPr>
              <w:spacing w:after="0" w:line="240" w:lineRule="auto"/>
              <w:rPr>
                <w:rFonts w:ascii="Times New Roman" w:eastAsia="Times New Roman" w:hAnsi="Times New Roman"/>
                <w:sz w:val="14"/>
                <w:szCs w:val="14"/>
                <w:lang w:eastAsia="ru-RU"/>
              </w:rPr>
            </w:pPr>
          </w:p>
        </w:tc>
        <w:tc>
          <w:tcPr>
            <w:tcW w:w="302" w:type="pct"/>
            <w:vMerge/>
            <w:tcBorders>
              <w:top w:val="nil"/>
              <w:left w:val="single" w:sz="4" w:space="0" w:color="auto"/>
              <w:bottom w:val="single" w:sz="4" w:space="0" w:color="000000"/>
              <w:right w:val="single" w:sz="4" w:space="0" w:color="auto"/>
            </w:tcBorders>
            <w:vAlign w:val="center"/>
          </w:tcPr>
          <w:p w:rsidR="009B26FC" w:rsidRPr="009B26FC" w:rsidRDefault="009B26FC" w:rsidP="009B26FC">
            <w:pPr>
              <w:spacing w:after="0" w:line="240" w:lineRule="auto"/>
              <w:rPr>
                <w:rFonts w:ascii="Times New Roman" w:eastAsia="Times New Roman" w:hAnsi="Times New Roman"/>
                <w:sz w:val="14"/>
                <w:szCs w:val="14"/>
                <w:lang w:eastAsia="ru-RU"/>
              </w:rPr>
            </w:pPr>
          </w:p>
        </w:tc>
        <w:tc>
          <w:tcPr>
            <w:tcW w:w="233" w:type="pct"/>
            <w:vMerge/>
            <w:tcBorders>
              <w:top w:val="nil"/>
              <w:left w:val="single" w:sz="4" w:space="0" w:color="auto"/>
              <w:bottom w:val="single" w:sz="4" w:space="0" w:color="000000"/>
              <w:right w:val="single" w:sz="4" w:space="0" w:color="auto"/>
            </w:tcBorders>
            <w:vAlign w:val="center"/>
          </w:tcPr>
          <w:p w:rsidR="009B26FC" w:rsidRPr="009B26FC" w:rsidRDefault="009B26FC" w:rsidP="009B26FC">
            <w:pPr>
              <w:spacing w:after="0" w:line="240" w:lineRule="auto"/>
              <w:rPr>
                <w:rFonts w:ascii="Times New Roman" w:eastAsia="Times New Roman" w:hAnsi="Times New Roman"/>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tcPr>
          <w:p w:rsidR="009B26FC" w:rsidRPr="009B26FC" w:rsidRDefault="009B26FC" w:rsidP="009B26FC">
            <w:pPr>
              <w:spacing w:after="0" w:line="240" w:lineRule="auto"/>
              <w:rPr>
                <w:rFonts w:ascii="Times New Roman" w:eastAsia="Times New Roman" w:hAnsi="Times New Roman"/>
                <w:sz w:val="14"/>
                <w:szCs w:val="14"/>
                <w:lang w:eastAsia="ru-RU"/>
              </w:rPr>
            </w:pPr>
          </w:p>
        </w:tc>
        <w:tc>
          <w:tcPr>
            <w:tcW w:w="267" w:type="pct"/>
            <w:vMerge/>
            <w:tcBorders>
              <w:top w:val="nil"/>
              <w:left w:val="single" w:sz="4" w:space="0" w:color="auto"/>
              <w:bottom w:val="single" w:sz="4" w:space="0" w:color="000000"/>
              <w:right w:val="single" w:sz="4" w:space="0" w:color="auto"/>
            </w:tcBorders>
            <w:vAlign w:val="center"/>
          </w:tcPr>
          <w:p w:rsidR="009B26FC" w:rsidRPr="009B26FC" w:rsidRDefault="009B26FC" w:rsidP="009B26FC">
            <w:pPr>
              <w:spacing w:after="0" w:line="240" w:lineRule="auto"/>
              <w:rPr>
                <w:rFonts w:ascii="Times New Roman" w:eastAsia="Times New Roman" w:hAnsi="Times New Roman"/>
                <w:sz w:val="14"/>
                <w:szCs w:val="14"/>
                <w:lang w:eastAsia="ru-RU"/>
              </w:rPr>
            </w:pPr>
          </w:p>
        </w:tc>
        <w:tc>
          <w:tcPr>
            <w:tcW w:w="446" w:type="pct"/>
            <w:tcBorders>
              <w:top w:val="nil"/>
              <w:left w:val="nil"/>
              <w:bottom w:val="single" w:sz="4" w:space="0" w:color="auto"/>
              <w:right w:val="single" w:sz="4" w:space="0" w:color="auto"/>
            </w:tcBorders>
            <w:shd w:val="clear" w:color="000000" w:fill="FFFFFF"/>
          </w:tcPr>
          <w:p w:rsidR="009B26FC" w:rsidRPr="009B26FC" w:rsidRDefault="009B26FC" w:rsidP="009B26FC">
            <w:pPr>
              <w:spacing w:after="0" w:line="240" w:lineRule="auto"/>
              <w:jc w:val="center"/>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2014 год</w:t>
            </w:r>
          </w:p>
        </w:tc>
        <w:tc>
          <w:tcPr>
            <w:tcW w:w="446" w:type="pct"/>
            <w:tcBorders>
              <w:top w:val="nil"/>
              <w:left w:val="nil"/>
              <w:bottom w:val="single" w:sz="4" w:space="0" w:color="auto"/>
              <w:right w:val="single" w:sz="4" w:space="0" w:color="auto"/>
            </w:tcBorders>
            <w:shd w:val="clear" w:color="000000" w:fill="FFFFFF"/>
          </w:tcPr>
          <w:p w:rsidR="009B26FC" w:rsidRPr="009B26FC" w:rsidRDefault="009B26FC" w:rsidP="009B26FC">
            <w:pPr>
              <w:spacing w:after="0" w:line="240" w:lineRule="auto"/>
              <w:jc w:val="center"/>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2015 год</w:t>
            </w:r>
          </w:p>
        </w:tc>
        <w:tc>
          <w:tcPr>
            <w:tcW w:w="446" w:type="pct"/>
            <w:tcBorders>
              <w:top w:val="nil"/>
              <w:left w:val="nil"/>
              <w:bottom w:val="single" w:sz="4" w:space="0" w:color="auto"/>
              <w:right w:val="single" w:sz="4" w:space="0" w:color="auto"/>
            </w:tcBorders>
            <w:shd w:val="clear" w:color="000000" w:fill="FFFFFF"/>
          </w:tcPr>
          <w:p w:rsidR="009B26FC" w:rsidRPr="009B26FC" w:rsidRDefault="009B26FC" w:rsidP="009B26FC">
            <w:pPr>
              <w:spacing w:after="0" w:line="240" w:lineRule="auto"/>
              <w:jc w:val="center"/>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2016 год</w:t>
            </w:r>
          </w:p>
        </w:tc>
        <w:tc>
          <w:tcPr>
            <w:tcW w:w="491" w:type="pct"/>
            <w:vMerge/>
            <w:tcBorders>
              <w:top w:val="nil"/>
              <w:left w:val="single" w:sz="4" w:space="0" w:color="auto"/>
              <w:bottom w:val="single" w:sz="4" w:space="0" w:color="000000"/>
              <w:right w:val="single" w:sz="4" w:space="0" w:color="auto"/>
            </w:tcBorders>
            <w:vAlign w:val="center"/>
          </w:tcPr>
          <w:p w:rsidR="009B26FC" w:rsidRPr="009B26FC" w:rsidRDefault="009B26FC" w:rsidP="009B26FC">
            <w:pPr>
              <w:spacing w:after="0" w:line="240" w:lineRule="auto"/>
              <w:rPr>
                <w:rFonts w:ascii="Times New Roman" w:eastAsia="Times New Roman" w:hAnsi="Times New Roman"/>
                <w:sz w:val="14"/>
                <w:szCs w:val="14"/>
                <w:lang w:eastAsia="ru-RU"/>
              </w:rPr>
            </w:pPr>
          </w:p>
        </w:tc>
        <w:tc>
          <w:tcPr>
            <w:tcW w:w="669" w:type="pct"/>
            <w:vMerge/>
            <w:tcBorders>
              <w:top w:val="single" w:sz="4" w:space="0" w:color="auto"/>
              <w:left w:val="single" w:sz="4" w:space="0" w:color="auto"/>
              <w:bottom w:val="single" w:sz="4" w:space="0" w:color="000000"/>
              <w:right w:val="single" w:sz="4" w:space="0" w:color="auto"/>
            </w:tcBorders>
            <w:vAlign w:val="center"/>
          </w:tcPr>
          <w:p w:rsidR="009B26FC" w:rsidRPr="009B26FC" w:rsidRDefault="009B26FC" w:rsidP="009B26FC">
            <w:pPr>
              <w:spacing w:after="0" w:line="240" w:lineRule="auto"/>
              <w:rPr>
                <w:rFonts w:ascii="Times New Roman" w:eastAsia="Times New Roman" w:hAnsi="Times New Roman"/>
                <w:sz w:val="14"/>
                <w:szCs w:val="14"/>
                <w:lang w:eastAsia="ru-RU"/>
              </w:rPr>
            </w:pPr>
          </w:p>
        </w:tc>
      </w:tr>
      <w:tr w:rsidR="009B26FC" w:rsidRPr="009B26FC" w:rsidTr="009B26FC">
        <w:trPr>
          <w:trHeight w:val="20"/>
        </w:trPr>
        <w:tc>
          <w:tcPr>
            <w:tcW w:w="5000" w:type="pct"/>
            <w:gridSpan w:val="11"/>
            <w:tcBorders>
              <w:top w:val="nil"/>
              <w:left w:val="single" w:sz="4" w:space="0" w:color="auto"/>
              <w:bottom w:val="single" w:sz="4" w:space="0" w:color="auto"/>
              <w:right w:val="single" w:sz="4" w:space="0" w:color="auto"/>
            </w:tcBorders>
            <w:shd w:val="clear" w:color="000000" w:fill="FFFFFF"/>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 xml:space="preserve">Цель подпрограммы: </w:t>
            </w:r>
            <w:r w:rsidRPr="009B26FC">
              <w:rPr>
                <w:rFonts w:ascii="Times New Roman" w:eastAsia="Times New Roman" w:hAnsi="Times New Roman"/>
                <w:sz w:val="14"/>
                <w:szCs w:val="14"/>
                <w:lang w:eastAsia="ru-RU"/>
              </w:rPr>
              <w:br/>
              <w:t>Выполнение обязательств государства, края, Богучанского района по социальной поддержке отдельных категорий граждан, создание благоприятных условий для функционирования института семьи,  рождения детей</w:t>
            </w:r>
          </w:p>
        </w:tc>
      </w:tr>
      <w:tr w:rsidR="009B26FC" w:rsidRPr="009B26FC" w:rsidTr="009B26FC">
        <w:trPr>
          <w:trHeight w:val="20"/>
        </w:trPr>
        <w:tc>
          <w:tcPr>
            <w:tcW w:w="5000" w:type="pct"/>
            <w:gridSpan w:val="11"/>
            <w:tcBorders>
              <w:top w:val="nil"/>
              <w:left w:val="single" w:sz="4" w:space="0" w:color="auto"/>
              <w:bottom w:val="single" w:sz="4" w:space="0" w:color="auto"/>
              <w:right w:val="single" w:sz="4" w:space="0" w:color="auto"/>
            </w:tcBorders>
            <w:shd w:val="clear" w:color="000000" w:fill="FFFFFF"/>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 xml:space="preserve"> Задача 1. Своевременное и адресное предоставление мер социальной поддержки семьям, имеющим детей в соответствии с действующим законодательством  </w:t>
            </w:r>
          </w:p>
        </w:tc>
      </w:tr>
      <w:tr w:rsidR="009B26FC" w:rsidRPr="009B26FC" w:rsidTr="009B26FC">
        <w:trPr>
          <w:trHeight w:val="20"/>
        </w:trPr>
        <w:tc>
          <w:tcPr>
            <w:tcW w:w="1075" w:type="pct"/>
            <w:tcBorders>
              <w:top w:val="single" w:sz="4" w:space="0" w:color="auto"/>
              <w:left w:val="single" w:sz="4" w:space="0" w:color="auto"/>
              <w:bottom w:val="single" w:sz="4" w:space="0" w:color="auto"/>
              <w:right w:val="single" w:sz="4" w:space="0" w:color="auto"/>
            </w:tcBorders>
            <w:shd w:val="clear" w:color="000000" w:fill="FFFFFF"/>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 xml:space="preserve">1.1 Предоставление, доставка и пересылка ежемесячного пособия на ребенка (в соответствии с Законом  края от 11 декабря 2012 года N 3-876 "О ежемесячном </w:t>
            </w:r>
            <w:r w:rsidRPr="009B26FC">
              <w:rPr>
                <w:rFonts w:ascii="Times New Roman" w:eastAsia="Times New Roman" w:hAnsi="Times New Roman"/>
                <w:sz w:val="14"/>
                <w:szCs w:val="14"/>
                <w:lang w:eastAsia="ru-RU"/>
              </w:rPr>
              <w:lastRenderedPageBreak/>
              <w:t>пособии на ребенка")</w:t>
            </w:r>
          </w:p>
        </w:tc>
        <w:tc>
          <w:tcPr>
            <w:tcW w:w="223" w:type="pct"/>
            <w:tcBorders>
              <w:top w:val="single" w:sz="4" w:space="0" w:color="auto"/>
              <w:left w:val="single" w:sz="4" w:space="0" w:color="auto"/>
              <w:bottom w:val="single" w:sz="4" w:space="0" w:color="auto"/>
              <w:right w:val="single" w:sz="4" w:space="0" w:color="auto"/>
            </w:tcBorders>
            <w:shd w:val="clear" w:color="000000" w:fill="FFFFFF"/>
          </w:tcPr>
          <w:p w:rsidR="009B26FC" w:rsidRPr="009B26FC" w:rsidRDefault="009B26FC" w:rsidP="009B26FC">
            <w:pPr>
              <w:spacing w:after="0" w:line="240" w:lineRule="auto"/>
              <w:jc w:val="right"/>
              <w:rPr>
                <w:rFonts w:ascii="Times New Roman" w:eastAsia="Times New Roman" w:hAnsi="Times New Roman"/>
                <w:sz w:val="14"/>
                <w:szCs w:val="14"/>
                <w:lang w:eastAsia="ru-RU"/>
              </w:rPr>
            </w:pPr>
          </w:p>
        </w:tc>
        <w:tc>
          <w:tcPr>
            <w:tcW w:w="302" w:type="pct"/>
            <w:tcBorders>
              <w:top w:val="single" w:sz="4" w:space="0" w:color="auto"/>
              <w:left w:val="single" w:sz="4" w:space="0" w:color="auto"/>
              <w:bottom w:val="single" w:sz="4" w:space="0" w:color="auto"/>
              <w:right w:val="single" w:sz="4" w:space="0" w:color="auto"/>
            </w:tcBorders>
            <w:shd w:val="clear" w:color="000000" w:fill="FFFFFF"/>
            <w:noWrap/>
          </w:tcPr>
          <w:p w:rsidR="009B26FC" w:rsidRPr="009B26FC" w:rsidRDefault="009B26FC" w:rsidP="009B26FC">
            <w:pPr>
              <w:spacing w:after="0" w:line="240" w:lineRule="auto"/>
              <w:jc w:val="right"/>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848</w:t>
            </w:r>
          </w:p>
        </w:tc>
        <w:tc>
          <w:tcPr>
            <w:tcW w:w="233" w:type="pct"/>
            <w:tcBorders>
              <w:top w:val="single" w:sz="4" w:space="0" w:color="auto"/>
              <w:left w:val="single" w:sz="4" w:space="0" w:color="auto"/>
              <w:bottom w:val="single" w:sz="4" w:space="0" w:color="auto"/>
              <w:right w:val="single" w:sz="4" w:space="0" w:color="auto"/>
            </w:tcBorders>
            <w:shd w:val="clear" w:color="000000" w:fill="FFFFFF"/>
            <w:noWrap/>
          </w:tcPr>
          <w:p w:rsidR="009B26FC" w:rsidRPr="009B26FC" w:rsidRDefault="009B26FC" w:rsidP="009B26FC">
            <w:pPr>
              <w:spacing w:after="0" w:line="240" w:lineRule="auto"/>
              <w:jc w:val="right"/>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1003</w:t>
            </w:r>
          </w:p>
        </w:tc>
        <w:tc>
          <w:tcPr>
            <w:tcW w:w="401" w:type="pct"/>
            <w:tcBorders>
              <w:top w:val="single" w:sz="4" w:space="0" w:color="auto"/>
              <w:left w:val="single" w:sz="4" w:space="0" w:color="auto"/>
              <w:bottom w:val="single" w:sz="4" w:space="0" w:color="auto"/>
              <w:right w:val="single" w:sz="4" w:space="0" w:color="auto"/>
            </w:tcBorders>
            <w:shd w:val="clear" w:color="000000" w:fill="FFFFFF"/>
            <w:noWrap/>
          </w:tcPr>
          <w:p w:rsidR="009B26FC" w:rsidRPr="009B26FC" w:rsidRDefault="009B26FC" w:rsidP="009B26FC">
            <w:pPr>
              <w:spacing w:after="0" w:line="240" w:lineRule="auto"/>
              <w:jc w:val="center"/>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0220171</w:t>
            </w:r>
          </w:p>
        </w:tc>
        <w:tc>
          <w:tcPr>
            <w:tcW w:w="267" w:type="pct"/>
            <w:tcBorders>
              <w:top w:val="single" w:sz="4" w:space="0" w:color="auto"/>
              <w:left w:val="single" w:sz="4" w:space="0" w:color="auto"/>
              <w:bottom w:val="single" w:sz="4" w:space="0" w:color="auto"/>
              <w:right w:val="single" w:sz="4" w:space="0" w:color="auto"/>
            </w:tcBorders>
            <w:shd w:val="clear" w:color="000000" w:fill="FFFFFF"/>
            <w:noWrap/>
          </w:tcPr>
          <w:p w:rsidR="009B26FC" w:rsidRPr="009B26FC" w:rsidRDefault="009B26FC" w:rsidP="009B26FC">
            <w:pPr>
              <w:spacing w:after="0" w:line="240" w:lineRule="auto"/>
              <w:jc w:val="right"/>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321,</w:t>
            </w:r>
          </w:p>
          <w:p w:rsidR="009B26FC" w:rsidRPr="009B26FC" w:rsidRDefault="009B26FC" w:rsidP="009B26FC">
            <w:pPr>
              <w:spacing w:after="0" w:line="240" w:lineRule="auto"/>
              <w:jc w:val="right"/>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244</w:t>
            </w:r>
          </w:p>
        </w:tc>
        <w:tc>
          <w:tcPr>
            <w:tcW w:w="446" w:type="pct"/>
            <w:tcBorders>
              <w:top w:val="single" w:sz="4" w:space="0" w:color="auto"/>
              <w:left w:val="single" w:sz="4" w:space="0" w:color="auto"/>
              <w:bottom w:val="single" w:sz="4" w:space="0" w:color="auto"/>
              <w:right w:val="single" w:sz="4" w:space="0" w:color="auto"/>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19 661 600,0</w:t>
            </w:r>
          </w:p>
        </w:tc>
        <w:tc>
          <w:tcPr>
            <w:tcW w:w="446" w:type="pct"/>
            <w:tcBorders>
              <w:top w:val="single" w:sz="4" w:space="0" w:color="auto"/>
              <w:left w:val="single" w:sz="4" w:space="0" w:color="auto"/>
              <w:bottom w:val="single" w:sz="4" w:space="0" w:color="auto"/>
              <w:right w:val="single" w:sz="4" w:space="0" w:color="auto"/>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12 961 900,0</w:t>
            </w:r>
          </w:p>
        </w:tc>
        <w:tc>
          <w:tcPr>
            <w:tcW w:w="446" w:type="pct"/>
            <w:tcBorders>
              <w:top w:val="single" w:sz="4" w:space="0" w:color="auto"/>
              <w:left w:val="single" w:sz="4" w:space="0" w:color="auto"/>
              <w:bottom w:val="single" w:sz="4" w:space="0" w:color="auto"/>
              <w:right w:val="single" w:sz="4" w:space="0" w:color="auto"/>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12 961 900,0</w:t>
            </w:r>
          </w:p>
        </w:tc>
        <w:tc>
          <w:tcPr>
            <w:tcW w:w="491" w:type="pct"/>
            <w:tcBorders>
              <w:top w:val="single" w:sz="4" w:space="0" w:color="auto"/>
              <w:left w:val="single" w:sz="4" w:space="0" w:color="auto"/>
              <w:bottom w:val="single" w:sz="4" w:space="0" w:color="auto"/>
              <w:right w:val="single" w:sz="4" w:space="0" w:color="auto"/>
            </w:tcBorders>
            <w:shd w:val="clear" w:color="000000" w:fill="FFFFFF"/>
          </w:tcPr>
          <w:p w:rsidR="009B26FC" w:rsidRPr="009B26FC" w:rsidRDefault="009B26FC" w:rsidP="009B26FC">
            <w:pPr>
              <w:spacing w:after="0" w:line="240" w:lineRule="auto"/>
              <w:ind w:right="-643"/>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45 585 400,0</w:t>
            </w:r>
          </w:p>
        </w:tc>
        <w:tc>
          <w:tcPr>
            <w:tcW w:w="669" w:type="pct"/>
            <w:tcBorders>
              <w:top w:val="single" w:sz="4" w:space="0" w:color="auto"/>
              <w:left w:val="single" w:sz="4" w:space="0" w:color="auto"/>
              <w:bottom w:val="single" w:sz="4" w:space="0" w:color="auto"/>
              <w:right w:val="single" w:sz="4" w:space="0" w:color="auto"/>
            </w:tcBorders>
            <w:shd w:val="clear" w:color="000000" w:fill="FFFFFF"/>
          </w:tcPr>
          <w:p w:rsidR="009B26FC" w:rsidRPr="009B26FC" w:rsidRDefault="009B26FC" w:rsidP="009B26FC">
            <w:pPr>
              <w:spacing w:after="0" w:line="240" w:lineRule="auto"/>
              <w:ind w:right="-103"/>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6547 человек- ежегодно</w:t>
            </w:r>
          </w:p>
        </w:tc>
      </w:tr>
      <w:tr w:rsidR="009B26FC" w:rsidRPr="009B26FC" w:rsidTr="009B26FC">
        <w:trPr>
          <w:trHeight w:val="20"/>
        </w:trPr>
        <w:tc>
          <w:tcPr>
            <w:tcW w:w="1075" w:type="pct"/>
            <w:tcBorders>
              <w:top w:val="single" w:sz="4" w:space="0" w:color="auto"/>
              <w:left w:val="single" w:sz="4" w:space="0" w:color="auto"/>
              <w:bottom w:val="single" w:sz="4" w:space="0" w:color="auto"/>
              <w:right w:val="single" w:sz="4" w:space="0" w:color="auto"/>
            </w:tcBorders>
            <w:shd w:val="clear" w:color="000000" w:fill="FFFFFF"/>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lastRenderedPageBreak/>
              <w:t>1.2 Предоставление, доставка и пересылка  ежегодного пособия на ребенка школьного возраста (в соответствии с Законом края от 9 декабря 2010 года № 11-5393 «О социальной поддержке семей, имеющих детей, в Красноярском крае»)</w:t>
            </w:r>
          </w:p>
        </w:tc>
        <w:tc>
          <w:tcPr>
            <w:tcW w:w="223" w:type="pct"/>
            <w:tcBorders>
              <w:top w:val="single" w:sz="4" w:space="0" w:color="auto"/>
              <w:left w:val="nil"/>
              <w:bottom w:val="single" w:sz="4" w:space="0" w:color="auto"/>
              <w:right w:val="single" w:sz="4" w:space="0" w:color="auto"/>
            </w:tcBorders>
            <w:shd w:val="clear" w:color="000000" w:fill="FFFFFF"/>
          </w:tcPr>
          <w:p w:rsidR="009B26FC" w:rsidRPr="009B26FC" w:rsidRDefault="009B26FC" w:rsidP="009B26FC">
            <w:pPr>
              <w:spacing w:after="0" w:line="240" w:lineRule="auto"/>
              <w:jc w:val="right"/>
              <w:rPr>
                <w:rFonts w:ascii="Times New Roman" w:eastAsia="Times New Roman" w:hAnsi="Times New Roman"/>
                <w:sz w:val="14"/>
                <w:szCs w:val="14"/>
                <w:lang w:eastAsia="ru-RU"/>
              </w:rPr>
            </w:pPr>
          </w:p>
        </w:tc>
        <w:tc>
          <w:tcPr>
            <w:tcW w:w="302" w:type="pct"/>
            <w:tcBorders>
              <w:top w:val="single" w:sz="4" w:space="0" w:color="auto"/>
              <w:left w:val="nil"/>
              <w:bottom w:val="single" w:sz="4" w:space="0" w:color="auto"/>
              <w:right w:val="single" w:sz="4" w:space="0" w:color="auto"/>
            </w:tcBorders>
            <w:shd w:val="clear" w:color="000000" w:fill="FFFFFF"/>
            <w:noWrap/>
          </w:tcPr>
          <w:p w:rsidR="009B26FC" w:rsidRPr="009B26FC" w:rsidRDefault="009B26FC" w:rsidP="009B26FC">
            <w:pPr>
              <w:spacing w:after="0" w:line="240" w:lineRule="auto"/>
              <w:jc w:val="right"/>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848</w:t>
            </w:r>
          </w:p>
        </w:tc>
        <w:tc>
          <w:tcPr>
            <w:tcW w:w="233" w:type="pct"/>
            <w:tcBorders>
              <w:top w:val="single" w:sz="4" w:space="0" w:color="auto"/>
              <w:left w:val="nil"/>
              <w:bottom w:val="single" w:sz="4" w:space="0" w:color="auto"/>
              <w:right w:val="single" w:sz="4" w:space="0" w:color="auto"/>
            </w:tcBorders>
            <w:shd w:val="clear" w:color="000000" w:fill="FFFFFF"/>
            <w:noWrap/>
          </w:tcPr>
          <w:p w:rsidR="009B26FC" w:rsidRPr="009B26FC" w:rsidRDefault="009B26FC" w:rsidP="009B26FC">
            <w:pPr>
              <w:spacing w:after="0" w:line="240" w:lineRule="auto"/>
              <w:jc w:val="right"/>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1003</w:t>
            </w:r>
          </w:p>
        </w:tc>
        <w:tc>
          <w:tcPr>
            <w:tcW w:w="401" w:type="pct"/>
            <w:tcBorders>
              <w:top w:val="single" w:sz="4" w:space="0" w:color="auto"/>
              <w:left w:val="nil"/>
              <w:bottom w:val="single" w:sz="4" w:space="0" w:color="auto"/>
              <w:right w:val="single" w:sz="4" w:space="0" w:color="auto"/>
            </w:tcBorders>
            <w:shd w:val="clear" w:color="000000" w:fill="FFFFFF"/>
            <w:noWrap/>
          </w:tcPr>
          <w:p w:rsidR="009B26FC" w:rsidRPr="009B26FC" w:rsidRDefault="009B26FC" w:rsidP="009B26FC">
            <w:pPr>
              <w:spacing w:after="0" w:line="240" w:lineRule="auto"/>
              <w:jc w:val="center"/>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0220272</w:t>
            </w:r>
          </w:p>
        </w:tc>
        <w:tc>
          <w:tcPr>
            <w:tcW w:w="267" w:type="pct"/>
            <w:tcBorders>
              <w:top w:val="single" w:sz="4" w:space="0" w:color="auto"/>
              <w:left w:val="nil"/>
              <w:bottom w:val="single" w:sz="4" w:space="0" w:color="auto"/>
              <w:right w:val="single" w:sz="4" w:space="0" w:color="auto"/>
            </w:tcBorders>
            <w:shd w:val="clear" w:color="000000" w:fill="FFFFFF"/>
            <w:noWrap/>
          </w:tcPr>
          <w:p w:rsidR="009B26FC" w:rsidRPr="009B26FC" w:rsidRDefault="009B26FC" w:rsidP="009B26FC">
            <w:pPr>
              <w:spacing w:after="0" w:line="240" w:lineRule="auto"/>
              <w:jc w:val="right"/>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321,</w:t>
            </w:r>
          </w:p>
          <w:p w:rsidR="009B26FC" w:rsidRPr="009B26FC" w:rsidRDefault="009B26FC" w:rsidP="009B26FC">
            <w:pPr>
              <w:spacing w:after="0" w:line="240" w:lineRule="auto"/>
              <w:jc w:val="right"/>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244</w:t>
            </w:r>
          </w:p>
          <w:p w:rsidR="009B26FC" w:rsidRPr="009B26FC" w:rsidRDefault="009B26FC" w:rsidP="009B26FC">
            <w:pPr>
              <w:spacing w:after="0" w:line="240" w:lineRule="auto"/>
              <w:jc w:val="right"/>
              <w:rPr>
                <w:rFonts w:ascii="Times New Roman" w:eastAsia="Times New Roman" w:hAnsi="Times New Roman"/>
                <w:sz w:val="14"/>
                <w:szCs w:val="14"/>
                <w:lang w:eastAsia="ru-RU"/>
              </w:rPr>
            </w:pPr>
          </w:p>
        </w:tc>
        <w:tc>
          <w:tcPr>
            <w:tcW w:w="446" w:type="pct"/>
            <w:tcBorders>
              <w:top w:val="single" w:sz="4" w:space="0" w:color="auto"/>
              <w:left w:val="nil"/>
              <w:bottom w:val="single" w:sz="4" w:space="0" w:color="000000"/>
              <w:right w:val="single" w:sz="4" w:space="0" w:color="000000"/>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2 217 200,0</w:t>
            </w:r>
          </w:p>
        </w:tc>
        <w:tc>
          <w:tcPr>
            <w:tcW w:w="446" w:type="pct"/>
            <w:tcBorders>
              <w:top w:val="single" w:sz="4" w:space="0" w:color="auto"/>
              <w:left w:val="nil"/>
              <w:bottom w:val="single" w:sz="4" w:space="0" w:color="000000"/>
              <w:right w:val="single" w:sz="4" w:space="0" w:color="000000"/>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2 139 300,0</w:t>
            </w:r>
          </w:p>
        </w:tc>
        <w:tc>
          <w:tcPr>
            <w:tcW w:w="446" w:type="pct"/>
            <w:tcBorders>
              <w:top w:val="single" w:sz="4" w:space="0" w:color="auto"/>
              <w:left w:val="nil"/>
              <w:bottom w:val="single" w:sz="4" w:space="0" w:color="000000"/>
              <w:right w:val="single" w:sz="4" w:space="0" w:color="000000"/>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2 139 300,0</w:t>
            </w:r>
          </w:p>
        </w:tc>
        <w:tc>
          <w:tcPr>
            <w:tcW w:w="491" w:type="pct"/>
            <w:tcBorders>
              <w:top w:val="single" w:sz="4" w:space="0" w:color="auto"/>
              <w:left w:val="nil"/>
              <w:bottom w:val="single" w:sz="4" w:space="0" w:color="auto"/>
              <w:right w:val="single" w:sz="4" w:space="0" w:color="auto"/>
            </w:tcBorders>
            <w:shd w:val="clear" w:color="000000" w:fill="FFFFFF"/>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6 495 800,0</w:t>
            </w:r>
          </w:p>
        </w:tc>
        <w:tc>
          <w:tcPr>
            <w:tcW w:w="669" w:type="pct"/>
            <w:tcBorders>
              <w:top w:val="single" w:sz="4" w:space="0" w:color="auto"/>
              <w:left w:val="nil"/>
              <w:bottom w:val="single" w:sz="4" w:space="0" w:color="auto"/>
              <w:right w:val="single" w:sz="4" w:space="0" w:color="auto"/>
            </w:tcBorders>
            <w:shd w:val="clear" w:color="000000" w:fill="FFFFFF"/>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1100 человек-ежегодно</w:t>
            </w:r>
          </w:p>
        </w:tc>
      </w:tr>
      <w:tr w:rsidR="009B26FC" w:rsidRPr="009B26FC" w:rsidTr="009B26FC">
        <w:trPr>
          <w:trHeight w:val="20"/>
        </w:trPr>
        <w:tc>
          <w:tcPr>
            <w:tcW w:w="1075" w:type="pct"/>
            <w:tcBorders>
              <w:top w:val="nil"/>
              <w:left w:val="single" w:sz="4" w:space="0" w:color="auto"/>
              <w:bottom w:val="single" w:sz="4" w:space="0" w:color="auto"/>
              <w:right w:val="single" w:sz="4" w:space="0" w:color="auto"/>
            </w:tcBorders>
            <w:shd w:val="clear" w:color="000000" w:fill="FFFFFF"/>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1.3  Предоставление, доставка и пересылка ежемесячного пособия семьям, имеющим детей, в которых родители инвалиды (лица, их замещающие) - инвалиды (в соответствии с Законом края от 9 декабря 2010 года № 11-5393 «О социальной поддержке семей, имеющих детей, в Красноярском крае» )</w:t>
            </w:r>
          </w:p>
        </w:tc>
        <w:tc>
          <w:tcPr>
            <w:tcW w:w="223" w:type="pct"/>
            <w:tcBorders>
              <w:top w:val="nil"/>
              <w:left w:val="nil"/>
              <w:bottom w:val="single" w:sz="4" w:space="0" w:color="auto"/>
              <w:right w:val="single" w:sz="4" w:space="0" w:color="auto"/>
            </w:tcBorders>
            <w:shd w:val="clear" w:color="000000" w:fill="FFFFFF"/>
          </w:tcPr>
          <w:p w:rsidR="009B26FC" w:rsidRPr="009B26FC" w:rsidRDefault="009B26FC" w:rsidP="009B26FC">
            <w:pPr>
              <w:spacing w:after="0" w:line="240" w:lineRule="auto"/>
              <w:jc w:val="right"/>
              <w:rPr>
                <w:rFonts w:ascii="Times New Roman" w:eastAsia="Times New Roman" w:hAnsi="Times New Roman"/>
                <w:sz w:val="14"/>
                <w:szCs w:val="14"/>
                <w:lang w:eastAsia="ru-RU"/>
              </w:rPr>
            </w:pPr>
          </w:p>
        </w:tc>
        <w:tc>
          <w:tcPr>
            <w:tcW w:w="302" w:type="pct"/>
            <w:tcBorders>
              <w:top w:val="nil"/>
              <w:left w:val="nil"/>
              <w:bottom w:val="single" w:sz="4" w:space="0" w:color="auto"/>
              <w:right w:val="single" w:sz="4" w:space="0" w:color="auto"/>
            </w:tcBorders>
            <w:shd w:val="clear" w:color="000000" w:fill="FFFFFF"/>
            <w:noWrap/>
          </w:tcPr>
          <w:p w:rsidR="009B26FC" w:rsidRPr="009B26FC" w:rsidRDefault="009B26FC" w:rsidP="009B26FC">
            <w:pPr>
              <w:spacing w:after="0" w:line="240" w:lineRule="auto"/>
              <w:jc w:val="right"/>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848</w:t>
            </w:r>
          </w:p>
        </w:tc>
        <w:tc>
          <w:tcPr>
            <w:tcW w:w="233" w:type="pct"/>
            <w:tcBorders>
              <w:top w:val="nil"/>
              <w:left w:val="nil"/>
              <w:bottom w:val="single" w:sz="4" w:space="0" w:color="auto"/>
              <w:right w:val="single" w:sz="4" w:space="0" w:color="auto"/>
            </w:tcBorders>
            <w:shd w:val="clear" w:color="000000" w:fill="FFFFFF"/>
            <w:noWrap/>
          </w:tcPr>
          <w:p w:rsidR="009B26FC" w:rsidRPr="009B26FC" w:rsidRDefault="009B26FC" w:rsidP="009B26FC">
            <w:pPr>
              <w:spacing w:after="0" w:line="240" w:lineRule="auto"/>
              <w:jc w:val="right"/>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1003</w:t>
            </w:r>
          </w:p>
        </w:tc>
        <w:tc>
          <w:tcPr>
            <w:tcW w:w="401" w:type="pct"/>
            <w:tcBorders>
              <w:top w:val="nil"/>
              <w:left w:val="nil"/>
              <w:bottom w:val="single" w:sz="4" w:space="0" w:color="auto"/>
              <w:right w:val="single" w:sz="4" w:space="0" w:color="auto"/>
            </w:tcBorders>
            <w:shd w:val="clear" w:color="000000" w:fill="FFFFFF"/>
            <w:noWrap/>
          </w:tcPr>
          <w:p w:rsidR="009B26FC" w:rsidRPr="009B26FC" w:rsidRDefault="009B26FC" w:rsidP="009B26FC">
            <w:pPr>
              <w:spacing w:after="0" w:line="240" w:lineRule="auto"/>
              <w:jc w:val="center"/>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0220273</w:t>
            </w:r>
          </w:p>
        </w:tc>
        <w:tc>
          <w:tcPr>
            <w:tcW w:w="267" w:type="pct"/>
            <w:tcBorders>
              <w:top w:val="nil"/>
              <w:left w:val="nil"/>
              <w:bottom w:val="single" w:sz="4" w:space="0" w:color="auto"/>
              <w:right w:val="single" w:sz="4" w:space="0" w:color="auto"/>
            </w:tcBorders>
            <w:shd w:val="clear" w:color="000000" w:fill="FFFFFF"/>
            <w:noWrap/>
          </w:tcPr>
          <w:p w:rsidR="009B26FC" w:rsidRPr="009B26FC" w:rsidRDefault="009B26FC" w:rsidP="009B26FC">
            <w:pPr>
              <w:spacing w:after="0" w:line="240" w:lineRule="auto"/>
              <w:jc w:val="right"/>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321,</w:t>
            </w:r>
          </w:p>
          <w:p w:rsidR="009B26FC" w:rsidRPr="009B26FC" w:rsidRDefault="009B26FC" w:rsidP="009B26FC">
            <w:pPr>
              <w:spacing w:after="0" w:line="240" w:lineRule="auto"/>
              <w:jc w:val="right"/>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244</w:t>
            </w:r>
          </w:p>
        </w:tc>
        <w:tc>
          <w:tcPr>
            <w:tcW w:w="446" w:type="pct"/>
            <w:tcBorders>
              <w:top w:val="nil"/>
              <w:left w:val="nil"/>
              <w:bottom w:val="single" w:sz="4" w:space="0" w:color="000000"/>
              <w:right w:val="single" w:sz="4" w:space="0" w:color="000000"/>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927 900,0</w:t>
            </w:r>
          </w:p>
        </w:tc>
        <w:tc>
          <w:tcPr>
            <w:tcW w:w="446" w:type="pct"/>
            <w:tcBorders>
              <w:top w:val="nil"/>
              <w:left w:val="nil"/>
              <w:bottom w:val="single" w:sz="4" w:space="0" w:color="000000"/>
              <w:right w:val="single" w:sz="4" w:space="0" w:color="000000"/>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850 700,0</w:t>
            </w:r>
          </w:p>
        </w:tc>
        <w:tc>
          <w:tcPr>
            <w:tcW w:w="446" w:type="pct"/>
            <w:tcBorders>
              <w:top w:val="nil"/>
              <w:left w:val="nil"/>
              <w:bottom w:val="single" w:sz="4" w:space="0" w:color="000000"/>
              <w:right w:val="single" w:sz="4" w:space="0" w:color="000000"/>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850 700,0</w:t>
            </w:r>
          </w:p>
        </w:tc>
        <w:tc>
          <w:tcPr>
            <w:tcW w:w="491" w:type="pct"/>
            <w:tcBorders>
              <w:top w:val="nil"/>
              <w:left w:val="nil"/>
              <w:bottom w:val="single" w:sz="4" w:space="0" w:color="auto"/>
              <w:right w:val="single" w:sz="4" w:space="0" w:color="auto"/>
            </w:tcBorders>
            <w:shd w:val="clear" w:color="000000" w:fill="FFFFFF"/>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2 629 300,0</w:t>
            </w:r>
          </w:p>
        </w:tc>
        <w:tc>
          <w:tcPr>
            <w:tcW w:w="669" w:type="pct"/>
            <w:tcBorders>
              <w:top w:val="nil"/>
              <w:left w:val="nil"/>
              <w:bottom w:val="single" w:sz="4" w:space="0" w:color="auto"/>
              <w:right w:val="single" w:sz="4" w:space="0" w:color="auto"/>
            </w:tcBorders>
            <w:shd w:val="clear" w:color="000000" w:fill="FFFFFF"/>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37 человек-ежегодно</w:t>
            </w:r>
          </w:p>
        </w:tc>
      </w:tr>
      <w:tr w:rsidR="009B26FC" w:rsidRPr="009B26FC" w:rsidTr="009B26FC">
        <w:trPr>
          <w:trHeight w:val="20"/>
        </w:trPr>
        <w:tc>
          <w:tcPr>
            <w:tcW w:w="1075" w:type="pct"/>
            <w:tcBorders>
              <w:top w:val="nil"/>
              <w:left w:val="single" w:sz="4" w:space="0" w:color="auto"/>
              <w:bottom w:val="single" w:sz="4" w:space="0" w:color="auto"/>
              <w:right w:val="single" w:sz="4" w:space="0" w:color="auto"/>
            </w:tcBorders>
            <w:shd w:val="clear" w:color="000000" w:fill="FFFFFF"/>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1.4 Предоставление, доставка и пересылка ежемесячной компенсации расходов по приобретению единого социального проездного билета или на пополнение социальной карты (в том числе временной), единой социальной карты Красноярского края (в том числе временной) для проезда детей школьного возраста (в соответствии с Законом края от 9 декабря 2010 года № 11-5393 «О социальной поддержке семей, имеющих детей, в Красноярском крае»)</w:t>
            </w:r>
          </w:p>
        </w:tc>
        <w:tc>
          <w:tcPr>
            <w:tcW w:w="223" w:type="pct"/>
            <w:tcBorders>
              <w:top w:val="nil"/>
              <w:left w:val="nil"/>
              <w:bottom w:val="single" w:sz="4" w:space="0" w:color="auto"/>
              <w:right w:val="single" w:sz="4" w:space="0" w:color="auto"/>
            </w:tcBorders>
            <w:shd w:val="clear" w:color="000000" w:fill="FFFFFF"/>
          </w:tcPr>
          <w:p w:rsidR="009B26FC" w:rsidRPr="009B26FC" w:rsidRDefault="009B26FC" w:rsidP="009B26FC">
            <w:pPr>
              <w:spacing w:after="0" w:line="240" w:lineRule="auto"/>
              <w:jc w:val="right"/>
              <w:rPr>
                <w:rFonts w:ascii="Times New Roman" w:eastAsia="Times New Roman" w:hAnsi="Times New Roman"/>
                <w:sz w:val="14"/>
                <w:szCs w:val="14"/>
                <w:lang w:eastAsia="ru-RU"/>
              </w:rPr>
            </w:pPr>
          </w:p>
        </w:tc>
        <w:tc>
          <w:tcPr>
            <w:tcW w:w="302" w:type="pct"/>
            <w:tcBorders>
              <w:top w:val="nil"/>
              <w:left w:val="nil"/>
              <w:bottom w:val="single" w:sz="4" w:space="0" w:color="auto"/>
              <w:right w:val="single" w:sz="4" w:space="0" w:color="auto"/>
            </w:tcBorders>
            <w:shd w:val="clear" w:color="000000" w:fill="FFFFFF"/>
            <w:noWrap/>
          </w:tcPr>
          <w:p w:rsidR="009B26FC" w:rsidRPr="009B26FC" w:rsidRDefault="009B26FC" w:rsidP="009B26FC">
            <w:pPr>
              <w:spacing w:after="0" w:line="240" w:lineRule="auto"/>
              <w:jc w:val="right"/>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848</w:t>
            </w:r>
          </w:p>
        </w:tc>
        <w:tc>
          <w:tcPr>
            <w:tcW w:w="233" w:type="pct"/>
            <w:tcBorders>
              <w:top w:val="nil"/>
              <w:left w:val="nil"/>
              <w:bottom w:val="single" w:sz="4" w:space="0" w:color="auto"/>
              <w:right w:val="single" w:sz="4" w:space="0" w:color="auto"/>
            </w:tcBorders>
            <w:shd w:val="clear" w:color="000000" w:fill="FFFFFF"/>
            <w:noWrap/>
          </w:tcPr>
          <w:p w:rsidR="009B26FC" w:rsidRPr="009B26FC" w:rsidRDefault="009B26FC" w:rsidP="009B26FC">
            <w:pPr>
              <w:spacing w:after="0" w:line="240" w:lineRule="auto"/>
              <w:jc w:val="right"/>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1003</w:t>
            </w:r>
          </w:p>
        </w:tc>
        <w:tc>
          <w:tcPr>
            <w:tcW w:w="401" w:type="pct"/>
            <w:tcBorders>
              <w:top w:val="nil"/>
              <w:left w:val="nil"/>
              <w:bottom w:val="single" w:sz="4" w:space="0" w:color="auto"/>
              <w:right w:val="single" w:sz="4" w:space="0" w:color="auto"/>
            </w:tcBorders>
            <w:shd w:val="clear" w:color="000000" w:fill="FFFFFF"/>
            <w:noWrap/>
          </w:tcPr>
          <w:p w:rsidR="009B26FC" w:rsidRPr="009B26FC" w:rsidRDefault="009B26FC" w:rsidP="009B26FC">
            <w:pPr>
              <w:spacing w:after="0" w:line="240" w:lineRule="auto"/>
              <w:jc w:val="center"/>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0220274</w:t>
            </w:r>
          </w:p>
        </w:tc>
        <w:tc>
          <w:tcPr>
            <w:tcW w:w="267" w:type="pct"/>
            <w:tcBorders>
              <w:top w:val="nil"/>
              <w:left w:val="nil"/>
              <w:bottom w:val="single" w:sz="4" w:space="0" w:color="auto"/>
              <w:right w:val="single" w:sz="4" w:space="0" w:color="auto"/>
            </w:tcBorders>
            <w:shd w:val="clear" w:color="000000" w:fill="FFFFFF"/>
            <w:noWrap/>
          </w:tcPr>
          <w:p w:rsidR="009B26FC" w:rsidRPr="009B26FC" w:rsidRDefault="009B26FC" w:rsidP="009B26FC">
            <w:pPr>
              <w:spacing w:after="0" w:line="240" w:lineRule="auto"/>
              <w:jc w:val="right"/>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321,</w:t>
            </w:r>
          </w:p>
          <w:p w:rsidR="009B26FC" w:rsidRPr="009B26FC" w:rsidRDefault="009B26FC" w:rsidP="009B26FC">
            <w:pPr>
              <w:spacing w:after="0" w:line="240" w:lineRule="auto"/>
              <w:jc w:val="right"/>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244</w:t>
            </w:r>
          </w:p>
        </w:tc>
        <w:tc>
          <w:tcPr>
            <w:tcW w:w="446" w:type="pct"/>
            <w:tcBorders>
              <w:top w:val="nil"/>
              <w:left w:val="nil"/>
              <w:bottom w:val="single" w:sz="4" w:space="0" w:color="auto"/>
              <w:right w:val="single" w:sz="4" w:space="0" w:color="auto"/>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600,0</w:t>
            </w:r>
          </w:p>
        </w:tc>
        <w:tc>
          <w:tcPr>
            <w:tcW w:w="446" w:type="pct"/>
            <w:tcBorders>
              <w:top w:val="nil"/>
              <w:left w:val="nil"/>
              <w:bottom w:val="single" w:sz="4" w:space="0" w:color="auto"/>
              <w:right w:val="single" w:sz="4" w:space="0" w:color="auto"/>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4 000,0</w:t>
            </w:r>
          </w:p>
        </w:tc>
        <w:tc>
          <w:tcPr>
            <w:tcW w:w="446" w:type="pct"/>
            <w:tcBorders>
              <w:top w:val="nil"/>
              <w:left w:val="nil"/>
              <w:bottom w:val="single" w:sz="4" w:space="0" w:color="auto"/>
              <w:right w:val="single" w:sz="4" w:space="0" w:color="auto"/>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4 000,0</w:t>
            </w:r>
          </w:p>
        </w:tc>
        <w:tc>
          <w:tcPr>
            <w:tcW w:w="491" w:type="pct"/>
            <w:tcBorders>
              <w:top w:val="nil"/>
              <w:left w:val="nil"/>
              <w:bottom w:val="single" w:sz="4" w:space="0" w:color="auto"/>
              <w:right w:val="single" w:sz="4" w:space="0" w:color="auto"/>
            </w:tcBorders>
            <w:shd w:val="clear" w:color="000000" w:fill="FFFFFF"/>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8600,0</w:t>
            </w:r>
          </w:p>
        </w:tc>
        <w:tc>
          <w:tcPr>
            <w:tcW w:w="669" w:type="pct"/>
            <w:tcBorders>
              <w:top w:val="nil"/>
              <w:left w:val="nil"/>
              <w:bottom w:val="single" w:sz="4" w:space="0" w:color="auto"/>
              <w:right w:val="single" w:sz="4" w:space="0" w:color="auto"/>
            </w:tcBorders>
            <w:shd w:val="clear" w:color="000000" w:fill="FFFFFF"/>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4 человека - ежегодно</w:t>
            </w:r>
          </w:p>
        </w:tc>
      </w:tr>
      <w:tr w:rsidR="009B26FC" w:rsidRPr="009B26FC" w:rsidTr="009B26FC">
        <w:trPr>
          <w:trHeight w:val="20"/>
        </w:trPr>
        <w:tc>
          <w:tcPr>
            <w:tcW w:w="1075" w:type="pct"/>
            <w:tcBorders>
              <w:top w:val="nil"/>
              <w:left w:val="single" w:sz="4" w:space="0" w:color="auto"/>
              <w:bottom w:val="single" w:sz="4" w:space="0" w:color="auto"/>
              <w:right w:val="single" w:sz="4" w:space="0" w:color="auto"/>
            </w:tcBorders>
            <w:shd w:val="clear" w:color="000000" w:fill="FFFFFF"/>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 xml:space="preserve"> 1.5 Обеспечение бесплатного проезда детей до места  нахождения детских оздоровительных лагерей и обратно ( в соответствии Законом о края  от 9 декабря 2010 года N 11-5393 "О социальной поддержке семей, имеющих детей, в Красноярском крае")</w:t>
            </w:r>
          </w:p>
        </w:tc>
        <w:tc>
          <w:tcPr>
            <w:tcW w:w="223" w:type="pct"/>
            <w:tcBorders>
              <w:top w:val="nil"/>
              <w:left w:val="nil"/>
              <w:bottom w:val="single" w:sz="4" w:space="0" w:color="auto"/>
              <w:right w:val="single" w:sz="4" w:space="0" w:color="000000"/>
            </w:tcBorders>
            <w:shd w:val="clear" w:color="000000" w:fill="FFFFFF"/>
            <w:noWrap/>
          </w:tcPr>
          <w:p w:rsidR="009B26FC" w:rsidRPr="009B26FC" w:rsidRDefault="009B26FC" w:rsidP="009B26FC">
            <w:pPr>
              <w:spacing w:after="0" w:line="240" w:lineRule="auto"/>
              <w:jc w:val="right"/>
              <w:rPr>
                <w:rFonts w:ascii="Times New Roman" w:eastAsia="Times New Roman" w:hAnsi="Times New Roman"/>
                <w:sz w:val="14"/>
                <w:szCs w:val="14"/>
                <w:lang w:eastAsia="ru-RU"/>
              </w:rPr>
            </w:pPr>
          </w:p>
        </w:tc>
        <w:tc>
          <w:tcPr>
            <w:tcW w:w="302" w:type="pct"/>
            <w:tcBorders>
              <w:top w:val="nil"/>
              <w:left w:val="nil"/>
              <w:bottom w:val="single" w:sz="4" w:space="0" w:color="auto"/>
              <w:right w:val="single" w:sz="4" w:space="0" w:color="000000"/>
            </w:tcBorders>
            <w:shd w:val="clear" w:color="000000" w:fill="FFFFFF"/>
            <w:noWrap/>
          </w:tcPr>
          <w:p w:rsidR="009B26FC" w:rsidRPr="009B26FC" w:rsidRDefault="009B26FC" w:rsidP="009B26FC">
            <w:pPr>
              <w:spacing w:after="0" w:line="240" w:lineRule="auto"/>
              <w:jc w:val="right"/>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848</w:t>
            </w:r>
          </w:p>
        </w:tc>
        <w:tc>
          <w:tcPr>
            <w:tcW w:w="233" w:type="pct"/>
            <w:tcBorders>
              <w:top w:val="nil"/>
              <w:left w:val="nil"/>
              <w:bottom w:val="single" w:sz="4" w:space="0" w:color="auto"/>
              <w:right w:val="single" w:sz="4" w:space="0" w:color="auto"/>
            </w:tcBorders>
            <w:shd w:val="clear" w:color="000000" w:fill="FFFFFF"/>
          </w:tcPr>
          <w:p w:rsidR="009B26FC" w:rsidRPr="009B26FC" w:rsidRDefault="009B26FC" w:rsidP="009B26FC">
            <w:pPr>
              <w:spacing w:after="0" w:line="240" w:lineRule="auto"/>
              <w:jc w:val="right"/>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1003</w:t>
            </w:r>
          </w:p>
        </w:tc>
        <w:tc>
          <w:tcPr>
            <w:tcW w:w="401" w:type="pct"/>
            <w:tcBorders>
              <w:top w:val="nil"/>
              <w:left w:val="nil"/>
              <w:bottom w:val="single" w:sz="4" w:space="0" w:color="auto"/>
              <w:right w:val="single" w:sz="4" w:space="0" w:color="auto"/>
            </w:tcBorders>
            <w:shd w:val="clear" w:color="000000" w:fill="FFFFFF"/>
            <w:noWrap/>
          </w:tcPr>
          <w:p w:rsidR="009B26FC" w:rsidRPr="009B26FC" w:rsidRDefault="009B26FC" w:rsidP="009B26FC">
            <w:pPr>
              <w:spacing w:after="0" w:line="240" w:lineRule="auto"/>
              <w:jc w:val="center"/>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0220275</w:t>
            </w:r>
          </w:p>
        </w:tc>
        <w:tc>
          <w:tcPr>
            <w:tcW w:w="267" w:type="pct"/>
            <w:tcBorders>
              <w:top w:val="nil"/>
              <w:left w:val="nil"/>
              <w:bottom w:val="single" w:sz="4" w:space="0" w:color="auto"/>
              <w:right w:val="single" w:sz="4" w:space="0" w:color="auto"/>
            </w:tcBorders>
            <w:shd w:val="clear" w:color="000000" w:fill="FFFFFF"/>
            <w:noWrap/>
          </w:tcPr>
          <w:p w:rsidR="009B26FC" w:rsidRPr="009B26FC" w:rsidRDefault="009B26FC" w:rsidP="009B26FC">
            <w:pPr>
              <w:spacing w:after="0" w:line="240" w:lineRule="auto"/>
              <w:jc w:val="right"/>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244</w:t>
            </w:r>
          </w:p>
          <w:p w:rsidR="009B26FC" w:rsidRPr="009B26FC" w:rsidRDefault="009B26FC" w:rsidP="009B26FC">
            <w:pPr>
              <w:spacing w:after="0" w:line="240" w:lineRule="auto"/>
              <w:jc w:val="right"/>
              <w:rPr>
                <w:rFonts w:ascii="Times New Roman" w:eastAsia="Times New Roman" w:hAnsi="Times New Roman"/>
                <w:sz w:val="14"/>
                <w:szCs w:val="14"/>
                <w:lang w:eastAsia="ru-RU"/>
              </w:rPr>
            </w:pPr>
          </w:p>
        </w:tc>
        <w:tc>
          <w:tcPr>
            <w:tcW w:w="446" w:type="pct"/>
            <w:tcBorders>
              <w:top w:val="nil"/>
              <w:left w:val="nil"/>
              <w:bottom w:val="single" w:sz="4" w:space="0" w:color="auto"/>
              <w:right w:val="single" w:sz="4" w:space="0" w:color="000000"/>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524 377,6</w:t>
            </w:r>
          </w:p>
        </w:tc>
        <w:tc>
          <w:tcPr>
            <w:tcW w:w="446" w:type="pct"/>
            <w:tcBorders>
              <w:top w:val="nil"/>
              <w:left w:val="nil"/>
              <w:bottom w:val="single" w:sz="4" w:space="0" w:color="auto"/>
              <w:right w:val="single" w:sz="4" w:space="0" w:color="000000"/>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446 100,0</w:t>
            </w:r>
          </w:p>
        </w:tc>
        <w:tc>
          <w:tcPr>
            <w:tcW w:w="446" w:type="pct"/>
            <w:tcBorders>
              <w:top w:val="nil"/>
              <w:left w:val="nil"/>
              <w:bottom w:val="single" w:sz="4" w:space="0" w:color="auto"/>
              <w:right w:val="single" w:sz="4" w:space="0" w:color="000000"/>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446 100,0</w:t>
            </w:r>
          </w:p>
        </w:tc>
        <w:tc>
          <w:tcPr>
            <w:tcW w:w="491" w:type="pct"/>
            <w:tcBorders>
              <w:top w:val="nil"/>
              <w:left w:val="nil"/>
              <w:bottom w:val="single" w:sz="4" w:space="0" w:color="auto"/>
              <w:right w:val="single" w:sz="4" w:space="0" w:color="auto"/>
            </w:tcBorders>
            <w:shd w:val="clear" w:color="000000" w:fill="FFFFFF"/>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1 416 577,6</w:t>
            </w:r>
          </w:p>
        </w:tc>
        <w:tc>
          <w:tcPr>
            <w:tcW w:w="669" w:type="pct"/>
            <w:tcBorders>
              <w:top w:val="nil"/>
              <w:left w:val="nil"/>
              <w:bottom w:val="single" w:sz="4" w:space="0" w:color="auto"/>
              <w:right w:val="single" w:sz="4" w:space="0" w:color="auto"/>
            </w:tcBorders>
            <w:shd w:val="clear" w:color="000000" w:fill="FFFFFF"/>
          </w:tcPr>
          <w:p w:rsidR="009B26FC" w:rsidRPr="009B26FC" w:rsidRDefault="009B26FC" w:rsidP="009B26FC">
            <w:pPr>
              <w:spacing w:after="0" w:line="240" w:lineRule="auto"/>
              <w:jc w:val="center"/>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171 человек - ежегодно</w:t>
            </w:r>
          </w:p>
        </w:tc>
      </w:tr>
      <w:tr w:rsidR="009B26FC" w:rsidRPr="009B26FC" w:rsidTr="009B26FC">
        <w:trPr>
          <w:trHeight w:val="20"/>
        </w:trPr>
        <w:tc>
          <w:tcPr>
            <w:tcW w:w="1075" w:type="pct"/>
            <w:tcBorders>
              <w:top w:val="single" w:sz="4" w:space="0" w:color="auto"/>
              <w:left w:val="single" w:sz="4" w:space="0" w:color="auto"/>
              <w:bottom w:val="single" w:sz="4" w:space="0" w:color="auto"/>
              <w:right w:val="single" w:sz="4" w:space="0" w:color="auto"/>
            </w:tcBorders>
            <w:shd w:val="clear" w:color="000000" w:fill="FFFFFF"/>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1.6  Предоставление, доставка и пересылка компенсации стоимости проезда к месту амбулаторного консультирования и обследования, стационарного лечения, санаторно-курортного лечения и обратно(в соответствии с Законом края от 9 декабря 2010 года № 11-5393 «О социальной поддержке семей, имеющих детей, в Красноярском крае» )</w:t>
            </w:r>
          </w:p>
        </w:tc>
        <w:tc>
          <w:tcPr>
            <w:tcW w:w="223" w:type="pct"/>
            <w:tcBorders>
              <w:top w:val="single" w:sz="4" w:space="0" w:color="auto"/>
              <w:left w:val="single" w:sz="4" w:space="0" w:color="auto"/>
              <w:bottom w:val="single" w:sz="4" w:space="0" w:color="auto"/>
              <w:right w:val="single" w:sz="4" w:space="0" w:color="auto"/>
            </w:tcBorders>
            <w:shd w:val="clear" w:color="000000" w:fill="FFFFFF"/>
          </w:tcPr>
          <w:p w:rsidR="009B26FC" w:rsidRPr="009B26FC" w:rsidRDefault="009B26FC" w:rsidP="009B26FC">
            <w:pPr>
              <w:spacing w:after="0" w:line="240" w:lineRule="auto"/>
              <w:jc w:val="right"/>
              <w:rPr>
                <w:rFonts w:ascii="Times New Roman" w:eastAsia="Times New Roman" w:hAnsi="Times New Roman"/>
                <w:sz w:val="14"/>
                <w:szCs w:val="14"/>
                <w:lang w:eastAsia="ru-RU"/>
              </w:rPr>
            </w:pPr>
          </w:p>
        </w:tc>
        <w:tc>
          <w:tcPr>
            <w:tcW w:w="302" w:type="pct"/>
            <w:tcBorders>
              <w:top w:val="single" w:sz="4" w:space="0" w:color="auto"/>
              <w:left w:val="single" w:sz="4" w:space="0" w:color="auto"/>
              <w:bottom w:val="single" w:sz="4" w:space="0" w:color="auto"/>
              <w:right w:val="single" w:sz="4" w:space="0" w:color="auto"/>
            </w:tcBorders>
            <w:shd w:val="clear" w:color="000000" w:fill="FFFFFF"/>
            <w:noWrap/>
          </w:tcPr>
          <w:p w:rsidR="009B26FC" w:rsidRPr="009B26FC" w:rsidRDefault="009B26FC" w:rsidP="009B26FC">
            <w:pPr>
              <w:spacing w:after="0" w:line="240" w:lineRule="auto"/>
              <w:jc w:val="right"/>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848</w:t>
            </w:r>
          </w:p>
        </w:tc>
        <w:tc>
          <w:tcPr>
            <w:tcW w:w="233" w:type="pct"/>
            <w:tcBorders>
              <w:top w:val="single" w:sz="4" w:space="0" w:color="auto"/>
              <w:left w:val="single" w:sz="4" w:space="0" w:color="auto"/>
              <w:bottom w:val="single" w:sz="4" w:space="0" w:color="auto"/>
              <w:right w:val="single" w:sz="4" w:space="0" w:color="auto"/>
            </w:tcBorders>
            <w:shd w:val="clear" w:color="000000" w:fill="FFFFFF"/>
            <w:noWrap/>
          </w:tcPr>
          <w:p w:rsidR="009B26FC" w:rsidRPr="009B26FC" w:rsidRDefault="009B26FC" w:rsidP="009B26FC">
            <w:pPr>
              <w:spacing w:after="0" w:line="240" w:lineRule="auto"/>
              <w:jc w:val="right"/>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1003</w:t>
            </w:r>
          </w:p>
        </w:tc>
        <w:tc>
          <w:tcPr>
            <w:tcW w:w="401" w:type="pct"/>
            <w:tcBorders>
              <w:top w:val="single" w:sz="4" w:space="0" w:color="auto"/>
              <w:left w:val="single" w:sz="4" w:space="0" w:color="auto"/>
              <w:bottom w:val="single" w:sz="4" w:space="0" w:color="auto"/>
              <w:right w:val="single" w:sz="4" w:space="0" w:color="auto"/>
            </w:tcBorders>
            <w:shd w:val="clear" w:color="000000" w:fill="FFFFFF"/>
            <w:noWrap/>
          </w:tcPr>
          <w:p w:rsidR="009B26FC" w:rsidRPr="009B26FC" w:rsidRDefault="009B26FC" w:rsidP="009B26FC">
            <w:pPr>
              <w:spacing w:after="0" w:line="240" w:lineRule="auto"/>
              <w:jc w:val="center"/>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0220276</w:t>
            </w:r>
          </w:p>
        </w:tc>
        <w:tc>
          <w:tcPr>
            <w:tcW w:w="267" w:type="pct"/>
            <w:tcBorders>
              <w:top w:val="single" w:sz="4" w:space="0" w:color="auto"/>
              <w:left w:val="single" w:sz="4" w:space="0" w:color="auto"/>
              <w:bottom w:val="single" w:sz="4" w:space="0" w:color="auto"/>
              <w:right w:val="single" w:sz="4" w:space="0" w:color="auto"/>
            </w:tcBorders>
            <w:shd w:val="clear" w:color="000000" w:fill="FFFFFF"/>
            <w:noWrap/>
          </w:tcPr>
          <w:p w:rsidR="009B26FC" w:rsidRPr="009B26FC" w:rsidRDefault="009B26FC" w:rsidP="009B26FC">
            <w:pPr>
              <w:spacing w:after="0" w:line="240" w:lineRule="auto"/>
              <w:jc w:val="right"/>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321,</w:t>
            </w:r>
          </w:p>
          <w:p w:rsidR="009B26FC" w:rsidRPr="009B26FC" w:rsidRDefault="009B26FC" w:rsidP="009B26FC">
            <w:pPr>
              <w:spacing w:after="0" w:line="240" w:lineRule="auto"/>
              <w:jc w:val="right"/>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244</w:t>
            </w:r>
          </w:p>
        </w:tc>
        <w:tc>
          <w:tcPr>
            <w:tcW w:w="446" w:type="pct"/>
            <w:tcBorders>
              <w:top w:val="single" w:sz="4" w:space="0" w:color="auto"/>
              <w:left w:val="single" w:sz="4" w:space="0" w:color="auto"/>
              <w:bottom w:val="single" w:sz="4" w:space="0" w:color="auto"/>
              <w:right w:val="single" w:sz="4" w:space="0" w:color="auto"/>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503 400,0</w:t>
            </w:r>
          </w:p>
        </w:tc>
        <w:tc>
          <w:tcPr>
            <w:tcW w:w="446" w:type="pct"/>
            <w:tcBorders>
              <w:top w:val="single" w:sz="4" w:space="0" w:color="auto"/>
              <w:left w:val="single" w:sz="4" w:space="0" w:color="auto"/>
              <w:bottom w:val="single" w:sz="4" w:space="0" w:color="auto"/>
              <w:right w:val="single" w:sz="4" w:space="0" w:color="auto"/>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607 400,0</w:t>
            </w:r>
          </w:p>
        </w:tc>
        <w:tc>
          <w:tcPr>
            <w:tcW w:w="446" w:type="pct"/>
            <w:tcBorders>
              <w:top w:val="single" w:sz="4" w:space="0" w:color="auto"/>
              <w:left w:val="single" w:sz="4" w:space="0" w:color="auto"/>
              <w:bottom w:val="single" w:sz="4" w:space="0" w:color="auto"/>
              <w:right w:val="single" w:sz="4" w:space="0" w:color="auto"/>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607 400,0</w:t>
            </w:r>
          </w:p>
        </w:tc>
        <w:tc>
          <w:tcPr>
            <w:tcW w:w="491" w:type="pct"/>
            <w:tcBorders>
              <w:top w:val="single" w:sz="4" w:space="0" w:color="auto"/>
              <w:left w:val="single" w:sz="4" w:space="0" w:color="auto"/>
              <w:bottom w:val="single" w:sz="4" w:space="0" w:color="auto"/>
              <w:right w:val="single" w:sz="4" w:space="0" w:color="auto"/>
            </w:tcBorders>
            <w:shd w:val="clear" w:color="000000" w:fill="FFFFFF"/>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1 718 200,0</w:t>
            </w:r>
          </w:p>
        </w:tc>
        <w:tc>
          <w:tcPr>
            <w:tcW w:w="669" w:type="pct"/>
            <w:tcBorders>
              <w:top w:val="single" w:sz="4" w:space="0" w:color="auto"/>
              <w:left w:val="single" w:sz="4" w:space="0" w:color="auto"/>
              <w:bottom w:val="single" w:sz="4" w:space="0" w:color="auto"/>
              <w:right w:val="single" w:sz="4" w:space="0" w:color="auto"/>
            </w:tcBorders>
            <w:shd w:val="clear" w:color="000000" w:fill="FFFFFF"/>
          </w:tcPr>
          <w:p w:rsidR="009B26FC" w:rsidRPr="009B26FC" w:rsidRDefault="009B26FC" w:rsidP="009B26FC">
            <w:pPr>
              <w:spacing w:after="0" w:line="240" w:lineRule="auto"/>
              <w:jc w:val="center"/>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419 человек - ежегодно</w:t>
            </w:r>
          </w:p>
        </w:tc>
      </w:tr>
      <w:tr w:rsidR="009B26FC" w:rsidRPr="009B26FC" w:rsidTr="009B26FC">
        <w:trPr>
          <w:trHeight w:val="20"/>
        </w:trPr>
        <w:tc>
          <w:tcPr>
            <w:tcW w:w="1075" w:type="pct"/>
            <w:tcBorders>
              <w:top w:val="single" w:sz="4" w:space="0" w:color="auto"/>
              <w:left w:val="single" w:sz="4" w:space="0" w:color="auto"/>
              <w:bottom w:val="single" w:sz="4" w:space="0" w:color="auto"/>
              <w:right w:val="single" w:sz="4" w:space="0" w:color="auto"/>
            </w:tcBorders>
            <w:shd w:val="clear" w:color="000000" w:fill="FFFFFF"/>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 xml:space="preserve">1.7 Предоставление, доставка и пересылка </w:t>
            </w:r>
            <w:r w:rsidRPr="009B26FC">
              <w:rPr>
                <w:rFonts w:ascii="Times New Roman" w:eastAsia="Times New Roman" w:hAnsi="Times New Roman"/>
                <w:sz w:val="14"/>
                <w:szCs w:val="14"/>
                <w:lang w:eastAsia="ru-RU"/>
              </w:rPr>
              <w:lastRenderedPageBreak/>
              <w:t>мер социальной поддержки родителям (законным представителям – опекунам, приемным родителям), совместно проживающим с детьми в возрасте от 1,5 до 3 лет, которым временно не предоставлено место в дошкольном образовательном учреждении или предоставлено место в группах кратковременного пребывания дошкольных образовательных учреждений, посредством предоставления ежемесячных компенсационных выплат (в соответствии с проектом государственной программы «Развитие образования Красноярского края на 2014-2016 годы»)</w:t>
            </w:r>
          </w:p>
        </w:tc>
        <w:tc>
          <w:tcPr>
            <w:tcW w:w="223" w:type="pct"/>
            <w:tcBorders>
              <w:top w:val="single" w:sz="4" w:space="0" w:color="auto"/>
              <w:left w:val="nil"/>
              <w:bottom w:val="single" w:sz="4" w:space="0" w:color="000000"/>
              <w:right w:val="single" w:sz="4" w:space="0" w:color="000000"/>
            </w:tcBorders>
            <w:shd w:val="clear" w:color="000000" w:fill="FFFFFF"/>
            <w:noWrap/>
          </w:tcPr>
          <w:p w:rsidR="009B26FC" w:rsidRPr="009B26FC" w:rsidRDefault="009B26FC" w:rsidP="009B26FC">
            <w:pPr>
              <w:spacing w:after="0" w:line="240" w:lineRule="auto"/>
              <w:jc w:val="right"/>
              <w:rPr>
                <w:rFonts w:ascii="Times New Roman" w:eastAsia="Times New Roman" w:hAnsi="Times New Roman"/>
                <w:sz w:val="14"/>
                <w:szCs w:val="14"/>
                <w:lang w:eastAsia="ru-RU"/>
              </w:rPr>
            </w:pPr>
          </w:p>
        </w:tc>
        <w:tc>
          <w:tcPr>
            <w:tcW w:w="302" w:type="pct"/>
            <w:tcBorders>
              <w:top w:val="single" w:sz="4" w:space="0" w:color="auto"/>
              <w:left w:val="nil"/>
              <w:bottom w:val="single" w:sz="4" w:space="0" w:color="000000"/>
              <w:right w:val="single" w:sz="4" w:space="0" w:color="000000"/>
            </w:tcBorders>
            <w:shd w:val="clear" w:color="000000" w:fill="FFFFFF"/>
            <w:noWrap/>
          </w:tcPr>
          <w:p w:rsidR="009B26FC" w:rsidRPr="009B26FC" w:rsidRDefault="009B26FC" w:rsidP="009B26FC">
            <w:pPr>
              <w:spacing w:after="0" w:line="240" w:lineRule="auto"/>
              <w:jc w:val="right"/>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848</w:t>
            </w:r>
          </w:p>
        </w:tc>
        <w:tc>
          <w:tcPr>
            <w:tcW w:w="233" w:type="pct"/>
            <w:tcBorders>
              <w:top w:val="single" w:sz="4" w:space="0" w:color="auto"/>
              <w:left w:val="nil"/>
              <w:bottom w:val="single" w:sz="4" w:space="0" w:color="auto"/>
              <w:right w:val="single" w:sz="4" w:space="0" w:color="auto"/>
            </w:tcBorders>
            <w:shd w:val="clear" w:color="000000" w:fill="FFFFFF"/>
          </w:tcPr>
          <w:p w:rsidR="009B26FC" w:rsidRPr="009B26FC" w:rsidRDefault="009B26FC" w:rsidP="009B26FC">
            <w:pPr>
              <w:spacing w:after="0" w:line="240" w:lineRule="auto"/>
              <w:jc w:val="center"/>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1003</w:t>
            </w:r>
          </w:p>
        </w:tc>
        <w:tc>
          <w:tcPr>
            <w:tcW w:w="401" w:type="pct"/>
            <w:tcBorders>
              <w:top w:val="single" w:sz="4" w:space="0" w:color="auto"/>
              <w:left w:val="nil"/>
              <w:bottom w:val="single" w:sz="4" w:space="0" w:color="auto"/>
              <w:right w:val="single" w:sz="4" w:space="0" w:color="auto"/>
            </w:tcBorders>
            <w:shd w:val="clear" w:color="000000" w:fill="FFFFFF"/>
            <w:noWrap/>
          </w:tcPr>
          <w:p w:rsidR="009B26FC" w:rsidRPr="009B26FC" w:rsidRDefault="009B26FC" w:rsidP="009B26FC">
            <w:pPr>
              <w:spacing w:after="0" w:line="240" w:lineRule="auto"/>
              <w:jc w:val="center"/>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0227561</w:t>
            </w:r>
          </w:p>
        </w:tc>
        <w:tc>
          <w:tcPr>
            <w:tcW w:w="267" w:type="pct"/>
            <w:tcBorders>
              <w:top w:val="single" w:sz="4" w:space="0" w:color="auto"/>
              <w:left w:val="nil"/>
              <w:bottom w:val="single" w:sz="4" w:space="0" w:color="auto"/>
              <w:right w:val="single" w:sz="4" w:space="0" w:color="auto"/>
            </w:tcBorders>
            <w:shd w:val="clear" w:color="000000" w:fill="FFFFFF"/>
            <w:noWrap/>
          </w:tcPr>
          <w:p w:rsidR="009B26FC" w:rsidRPr="009B26FC" w:rsidRDefault="009B26FC" w:rsidP="009B26FC">
            <w:pPr>
              <w:spacing w:after="0" w:line="240" w:lineRule="auto"/>
              <w:jc w:val="center"/>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321,</w:t>
            </w:r>
          </w:p>
          <w:p w:rsidR="009B26FC" w:rsidRPr="009B26FC" w:rsidRDefault="009B26FC" w:rsidP="009B26FC">
            <w:pPr>
              <w:spacing w:after="0" w:line="240" w:lineRule="auto"/>
              <w:jc w:val="center"/>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244</w:t>
            </w:r>
          </w:p>
        </w:tc>
        <w:tc>
          <w:tcPr>
            <w:tcW w:w="446" w:type="pct"/>
            <w:tcBorders>
              <w:top w:val="single" w:sz="4" w:space="0" w:color="auto"/>
              <w:left w:val="nil"/>
              <w:bottom w:val="single" w:sz="4" w:space="0" w:color="000000"/>
              <w:right w:val="single" w:sz="4" w:space="0" w:color="000000"/>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33 397 000,0</w:t>
            </w:r>
          </w:p>
        </w:tc>
        <w:tc>
          <w:tcPr>
            <w:tcW w:w="446" w:type="pct"/>
            <w:tcBorders>
              <w:top w:val="single" w:sz="4" w:space="0" w:color="auto"/>
              <w:left w:val="nil"/>
              <w:bottom w:val="single" w:sz="4" w:space="0" w:color="000000"/>
              <w:right w:val="single" w:sz="4" w:space="0" w:color="000000"/>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24 663 700,0</w:t>
            </w:r>
          </w:p>
        </w:tc>
        <w:tc>
          <w:tcPr>
            <w:tcW w:w="446" w:type="pct"/>
            <w:tcBorders>
              <w:top w:val="single" w:sz="4" w:space="0" w:color="auto"/>
              <w:left w:val="nil"/>
              <w:bottom w:val="single" w:sz="4" w:space="0" w:color="000000"/>
              <w:right w:val="single" w:sz="4" w:space="0" w:color="000000"/>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0,0</w:t>
            </w:r>
          </w:p>
        </w:tc>
        <w:tc>
          <w:tcPr>
            <w:tcW w:w="491" w:type="pct"/>
            <w:tcBorders>
              <w:top w:val="single" w:sz="4" w:space="0" w:color="auto"/>
              <w:left w:val="nil"/>
              <w:bottom w:val="single" w:sz="4" w:space="0" w:color="auto"/>
              <w:right w:val="single" w:sz="4" w:space="0" w:color="auto"/>
            </w:tcBorders>
            <w:shd w:val="clear" w:color="000000" w:fill="FFFFFF"/>
          </w:tcPr>
          <w:p w:rsidR="009B26FC" w:rsidRPr="009B26FC" w:rsidRDefault="009B26FC" w:rsidP="009B26FC">
            <w:pPr>
              <w:spacing w:after="0" w:line="240" w:lineRule="auto"/>
              <w:ind w:right="-328"/>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58 060 700,0</w:t>
            </w:r>
          </w:p>
        </w:tc>
        <w:tc>
          <w:tcPr>
            <w:tcW w:w="669" w:type="pct"/>
            <w:tcBorders>
              <w:top w:val="single" w:sz="4" w:space="0" w:color="auto"/>
              <w:left w:val="nil"/>
              <w:bottom w:val="single" w:sz="4" w:space="0" w:color="auto"/>
              <w:right w:val="single" w:sz="4" w:space="0" w:color="auto"/>
            </w:tcBorders>
            <w:shd w:val="clear" w:color="000000" w:fill="FFFFFF"/>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1105 человек-ежегодно</w:t>
            </w:r>
          </w:p>
        </w:tc>
      </w:tr>
      <w:tr w:rsidR="009B26FC" w:rsidRPr="009B26FC" w:rsidTr="009B26FC">
        <w:trPr>
          <w:trHeight w:val="20"/>
        </w:trPr>
        <w:tc>
          <w:tcPr>
            <w:tcW w:w="1075" w:type="pct"/>
            <w:tcBorders>
              <w:top w:val="nil"/>
              <w:left w:val="single" w:sz="4" w:space="0" w:color="auto"/>
              <w:bottom w:val="single" w:sz="4" w:space="0" w:color="auto"/>
              <w:right w:val="single" w:sz="4" w:space="0" w:color="auto"/>
            </w:tcBorders>
            <w:shd w:val="clear" w:color="000000" w:fill="FFFFFF"/>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lastRenderedPageBreak/>
              <w:t>Итого по задаче 1</w:t>
            </w:r>
          </w:p>
        </w:tc>
        <w:tc>
          <w:tcPr>
            <w:tcW w:w="223" w:type="pct"/>
            <w:tcBorders>
              <w:top w:val="nil"/>
              <w:left w:val="nil"/>
              <w:bottom w:val="single" w:sz="4" w:space="0" w:color="000000"/>
              <w:right w:val="single" w:sz="4" w:space="0" w:color="000000"/>
            </w:tcBorders>
            <w:shd w:val="clear" w:color="000000" w:fill="FFFFFF"/>
            <w:noWrap/>
          </w:tcPr>
          <w:p w:rsidR="009B26FC" w:rsidRPr="009B26FC" w:rsidRDefault="009B26FC" w:rsidP="009B26FC">
            <w:pPr>
              <w:spacing w:after="0" w:line="240" w:lineRule="auto"/>
              <w:jc w:val="right"/>
              <w:rPr>
                <w:rFonts w:ascii="Times New Roman" w:eastAsia="Times New Roman" w:hAnsi="Times New Roman"/>
                <w:sz w:val="14"/>
                <w:szCs w:val="14"/>
                <w:lang w:eastAsia="ru-RU"/>
              </w:rPr>
            </w:pPr>
          </w:p>
        </w:tc>
        <w:tc>
          <w:tcPr>
            <w:tcW w:w="302" w:type="pct"/>
            <w:tcBorders>
              <w:top w:val="nil"/>
              <w:left w:val="nil"/>
              <w:bottom w:val="single" w:sz="4" w:space="0" w:color="000000"/>
              <w:right w:val="single" w:sz="4" w:space="0" w:color="000000"/>
            </w:tcBorders>
            <w:shd w:val="clear" w:color="000000" w:fill="FFFFFF"/>
            <w:noWrap/>
          </w:tcPr>
          <w:p w:rsidR="009B26FC" w:rsidRPr="009B26FC" w:rsidRDefault="009B26FC" w:rsidP="009B26FC">
            <w:pPr>
              <w:spacing w:after="0" w:line="240" w:lineRule="auto"/>
              <w:jc w:val="right"/>
              <w:rPr>
                <w:rFonts w:ascii="Times New Roman" w:eastAsia="Times New Roman" w:hAnsi="Times New Roman"/>
                <w:sz w:val="14"/>
                <w:szCs w:val="14"/>
                <w:lang w:eastAsia="ru-RU"/>
              </w:rPr>
            </w:pPr>
          </w:p>
        </w:tc>
        <w:tc>
          <w:tcPr>
            <w:tcW w:w="233" w:type="pct"/>
            <w:tcBorders>
              <w:top w:val="nil"/>
              <w:left w:val="nil"/>
              <w:bottom w:val="single" w:sz="4" w:space="0" w:color="auto"/>
              <w:right w:val="single" w:sz="4" w:space="0" w:color="auto"/>
            </w:tcBorders>
            <w:shd w:val="clear" w:color="000000" w:fill="FFFFFF"/>
          </w:tcPr>
          <w:p w:rsidR="009B26FC" w:rsidRPr="009B26FC" w:rsidRDefault="009B26FC" w:rsidP="009B26FC">
            <w:pPr>
              <w:spacing w:after="0" w:line="240" w:lineRule="auto"/>
              <w:jc w:val="center"/>
              <w:rPr>
                <w:rFonts w:ascii="Times New Roman" w:eastAsia="Times New Roman" w:hAnsi="Times New Roman"/>
                <w:sz w:val="14"/>
                <w:szCs w:val="14"/>
                <w:lang w:eastAsia="ru-RU"/>
              </w:rPr>
            </w:pPr>
          </w:p>
        </w:tc>
        <w:tc>
          <w:tcPr>
            <w:tcW w:w="401" w:type="pct"/>
            <w:tcBorders>
              <w:top w:val="nil"/>
              <w:left w:val="nil"/>
              <w:bottom w:val="single" w:sz="4" w:space="0" w:color="auto"/>
              <w:right w:val="single" w:sz="4" w:space="0" w:color="auto"/>
            </w:tcBorders>
            <w:shd w:val="clear" w:color="000000" w:fill="FFFFFF"/>
            <w:noWrap/>
          </w:tcPr>
          <w:p w:rsidR="009B26FC" w:rsidRPr="009B26FC" w:rsidRDefault="009B26FC" w:rsidP="009B26FC">
            <w:pPr>
              <w:spacing w:after="0" w:line="240" w:lineRule="auto"/>
              <w:jc w:val="center"/>
              <w:rPr>
                <w:rFonts w:ascii="Times New Roman" w:eastAsia="Times New Roman" w:hAnsi="Times New Roman"/>
                <w:sz w:val="14"/>
                <w:szCs w:val="14"/>
                <w:lang w:eastAsia="ru-RU"/>
              </w:rPr>
            </w:pPr>
          </w:p>
        </w:tc>
        <w:tc>
          <w:tcPr>
            <w:tcW w:w="267" w:type="pct"/>
            <w:tcBorders>
              <w:top w:val="nil"/>
              <w:left w:val="nil"/>
              <w:bottom w:val="single" w:sz="4" w:space="0" w:color="auto"/>
              <w:right w:val="single" w:sz="4" w:space="0" w:color="auto"/>
            </w:tcBorders>
            <w:shd w:val="clear" w:color="000000" w:fill="FFFFFF"/>
            <w:noWrap/>
          </w:tcPr>
          <w:p w:rsidR="009B26FC" w:rsidRPr="009B26FC" w:rsidRDefault="009B26FC" w:rsidP="009B26FC">
            <w:pPr>
              <w:spacing w:after="0" w:line="240" w:lineRule="auto"/>
              <w:jc w:val="center"/>
              <w:rPr>
                <w:rFonts w:ascii="Times New Roman" w:eastAsia="Times New Roman" w:hAnsi="Times New Roman"/>
                <w:sz w:val="14"/>
                <w:szCs w:val="14"/>
                <w:lang w:eastAsia="ru-RU"/>
              </w:rPr>
            </w:pPr>
          </w:p>
        </w:tc>
        <w:tc>
          <w:tcPr>
            <w:tcW w:w="446" w:type="pct"/>
            <w:tcBorders>
              <w:top w:val="nil"/>
              <w:left w:val="nil"/>
              <w:bottom w:val="single" w:sz="4" w:space="0" w:color="000000"/>
              <w:right w:val="single" w:sz="4" w:space="0" w:color="000000"/>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57 232 077,6</w:t>
            </w:r>
          </w:p>
        </w:tc>
        <w:tc>
          <w:tcPr>
            <w:tcW w:w="446" w:type="pct"/>
            <w:tcBorders>
              <w:top w:val="nil"/>
              <w:left w:val="nil"/>
              <w:bottom w:val="single" w:sz="4" w:space="0" w:color="000000"/>
              <w:right w:val="single" w:sz="4" w:space="0" w:color="000000"/>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41 673 100,0</w:t>
            </w:r>
          </w:p>
        </w:tc>
        <w:tc>
          <w:tcPr>
            <w:tcW w:w="446" w:type="pct"/>
            <w:tcBorders>
              <w:top w:val="nil"/>
              <w:left w:val="nil"/>
              <w:bottom w:val="single" w:sz="4" w:space="0" w:color="000000"/>
              <w:right w:val="single" w:sz="4" w:space="0" w:color="000000"/>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17 009 400,0</w:t>
            </w:r>
          </w:p>
        </w:tc>
        <w:tc>
          <w:tcPr>
            <w:tcW w:w="491" w:type="pct"/>
            <w:tcBorders>
              <w:top w:val="nil"/>
              <w:left w:val="nil"/>
              <w:bottom w:val="single" w:sz="4" w:space="0" w:color="auto"/>
              <w:right w:val="single" w:sz="4" w:space="0" w:color="auto"/>
            </w:tcBorders>
            <w:shd w:val="clear" w:color="000000" w:fill="FFFFFF"/>
          </w:tcPr>
          <w:p w:rsidR="009B26FC" w:rsidRPr="009B26FC" w:rsidRDefault="009B26FC" w:rsidP="009B26FC">
            <w:pPr>
              <w:spacing w:after="0" w:line="240" w:lineRule="auto"/>
              <w:ind w:right="-438"/>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115 914 577,6</w:t>
            </w:r>
          </w:p>
        </w:tc>
        <w:tc>
          <w:tcPr>
            <w:tcW w:w="669" w:type="pct"/>
            <w:tcBorders>
              <w:top w:val="nil"/>
              <w:left w:val="nil"/>
              <w:bottom w:val="single" w:sz="4" w:space="0" w:color="auto"/>
              <w:right w:val="single" w:sz="4" w:space="0" w:color="auto"/>
            </w:tcBorders>
            <w:shd w:val="clear" w:color="000000" w:fill="FFFFFF"/>
          </w:tcPr>
          <w:p w:rsidR="009B26FC" w:rsidRPr="009B26FC" w:rsidRDefault="009B26FC" w:rsidP="009B26FC">
            <w:pPr>
              <w:spacing w:after="0" w:line="240" w:lineRule="auto"/>
              <w:rPr>
                <w:rFonts w:ascii="Times New Roman" w:eastAsia="Times New Roman" w:hAnsi="Times New Roman"/>
                <w:sz w:val="14"/>
                <w:szCs w:val="14"/>
                <w:lang w:eastAsia="ru-RU"/>
              </w:rPr>
            </w:pPr>
          </w:p>
        </w:tc>
      </w:tr>
      <w:tr w:rsidR="009B26FC" w:rsidRPr="009B26FC" w:rsidTr="009B26FC">
        <w:trPr>
          <w:trHeight w:val="20"/>
        </w:trPr>
        <w:tc>
          <w:tcPr>
            <w:tcW w:w="5000" w:type="pct"/>
            <w:gridSpan w:val="11"/>
            <w:tcBorders>
              <w:top w:val="nil"/>
              <w:left w:val="single" w:sz="4" w:space="0" w:color="auto"/>
              <w:bottom w:val="single" w:sz="4" w:space="0" w:color="auto"/>
              <w:right w:val="single" w:sz="4" w:space="0" w:color="auto"/>
            </w:tcBorders>
            <w:shd w:val="clear" w:color="000000" w:fill="FFFFFF"/>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2. Задача 2. Укрепление института семьи, поддержание престижа материнства и отцовства, развитие и сохранение семейных ценностей </w:t>
            </w:r>
          </w:p>
        </w:tc>
      </w:tr>
      <w:tr w:rsidR="009B26FC" w:rsidRPr="009B26FC" w:rsidTr="009B26FC">
        <w:trPr>
          <w:trHeight w:val="20"/>
        </w:trPr>
        <w:tc>
          <w:tcPr>
            <w:tcW w:w="1075" w:type="pct"/>
            <w:tcBorders>
              <w:top w:val="single" w:sz="4" w:space="0" w:color="auto"/>
              <w:left w:val="single" w:sz="4" w:space="0" w:color="auto"/>
              <w:bottom w:val="single" w:sz="4" w:space="0" w:color="auto"/>
              <w:right w:val="single" w:sz="4" w:space="0" w:color="auto"/>
            </w:tcBorders>
            <w:shd w:val="clear" w:color="000000" w:fill="FFFFFF"/>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2.1Предоставление, доставка и пересылка компенсации стоимости проезда к месту проведения медицинских консультаций, обследования, лечения, перинатальной (дородовой) диагностики нарушений развития ребенка, родоразрешения и обратно (в соответствии с Законом  края от 30 июня 2011 года  N 12-6043 "О дополнительных мерах социальной поддержки беременных женщин в Красноярском крае")</w:t>
            </w:r>
            <w:r w:rsidRPr="009B26FC">
              <w:rPr>
                <w:rFonts w:ascii="Times New Roman" w:eastAsia="Times New Roman" w:hAnsi="Times New Roman"/>
                <w:sz w:val="14"/>
                <w:szCs w:val="14"/>
                <w:lang w:eastAsia="ru-RU"/>
              </w:rPr>
              <w:br w:type="page"/>
            </w:r>
          </w:p>
        </w:tc>
        <w:tc>
          <w:tcPr>
            <w:tcW w:w="223" w:type="pct"/>
            <w:tcBorders>
              <w:top w:val="single" w:sz="4" w:space="0" w:color="auto"/>
              <w:left w:val="nil"/>
              <w:bottom w:val="single" w:sz="4" w:space="0" w:color="auto"/>
              <w:right w:val="single" w:sz="4" w:space="0" w:color="auto"/>
            </w:tcBorders>
            <w:shd w:val="clear" w:color="000000" w:fill="FFFFFF"/>
          </w:tcPr>
          <w:p w:rsidR="009B26FC" w:rsidRPr="009B26FC" w:rsidRDefault="009B26FC" w:rsidP="009B26FC">
            <w:pPr>
              <w:spacing w:after="0" w:line="240" w:lineRule="auto"/>
              <w:jc w:val="right"/>
              <w:rPr>
                <w:rFonts w:ascii="Times New Roman" w:eastAsia="Times New Roman" w:hAnsi="Times New Roman"/>
                <w:sz w:val="14"/>
                <w:szCs w:val="14"/>
                <w:lang w:eastAsia="ru-RU"/>
              </w:rPr>
            </w:pPr>
          </w:p>
        </w:tc>
        <w:tc>
          <w:tcPr>
            <w:tcW w:w="302" w:type="pct"/>
            <w:tcBorders>
              <w:top w:val="single" w:sz="4" w:space="0" w:color="auto"/>
              <w:left w:val="nil"/>
              <w:bottom w:val="single" w:sz="4" w:space="0" w:color="auto"/>
              <w:right w:val="single" w:sz="4" w:space="0" w:color="auto"/>
            </w:tcBorders>
            <w:shd w:val="clear" w:color="000000" w:fill="FFFFFF"/>
            <w:noWrap/>
          </w:tcPr>
          <w:p w:rsidR="009B26FC" w:rsidRPr="009B26FC" w:rsidRDefault="009B26FC" w:rsidP="009B26FC">
            <w:pPr>
              <w:spacing w:after="0" w:line="240" w:lineRule="auto"/>
              <w:jc w:val="right"/>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848</w:t>
            </w:r>
          </w:p>
        </w:tc>
        <w:tc>
          <w:tcPr>
            <w:tcW w:w="233" w:type="pct"/>
            <w:tcBorders>
              <w:top w:val="single" w:sz="4" w:space="0" w:color="auto"/>
              <w:left w:val="nil"/>
              <w:bottom w:val="single" w:sz="4" w:space="0" w:color="auto"/>
              <w:right w:val="single" w:sz="4" w:space="0" w:color="auto"/>
            </w:tcBorders>
            <w:shd w:val="clear" w:color="000000" w:fill="FFFFFF"/>
            <w:noWrap/>
          </w:tcPr>
          <w:p w:rsidR="009B26FC" w:rsidRPr="009B26FC" w:rsidRDefault="009B26FC" w:rsidP="009B26FC">
            <w:pPr>
              <w:spacing w:after="0" w:line="240" w:lineRule="auto"/>
              <w:jc w:val="right"/>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1003</w:t>
            </w:r>
          </w:p>
        </w:tc>
        <w:tc>
          <w:tcPr>
            <w:tcW w:w="401" w:type="pct"/>
            <w:tcBorders>
              <w:top w:val="single" w:sz="4" w:space="0" w:color="auto"/>
              <w:left w:val="nil"/>
              <w:bottom w:val="single" w:sz="4" w:space="0" w:color="auto"/>
              <w:right w:val="single" w:sz="4" w:space="0" w:color="auto"/>
            </w:tcBorders>
            <w:shd w:val="clear" w:color="000000" w:fill="FFFFFF"/>
            <w:noWrap/>
          </w:tcPr>
          <w:p w:rsidR="009B26FC" w:rsidRPr="009B26FC" w:rsidRDefault="009B26FC" w:rsidP="009B26FC">
            <w:pPr>
              <w:spacing w:after="0" w:line="240" w:lineRule="auto"/>
              <w:jc w:val="center"/>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0220461</w:t>
            </w:r>
          </w:p>
        </w:tc>
        <w:tc>
          <w:tcPr>
            <w:tcW w:w="267" w:type="pct"/>
            <w:tcBorders>
              <w:top w:val="single" w:sz="4" w:space="0" w:color="auto"/>
              <w:left w:val="nil"/>
              <w:bottom w:val="single" w:sz="4" w:space="0" w:color="auto"/>
              <w:right w:val="single" w:sz="4" w:space="0" w:color="auto"/>
            </w:tcBorders>
            <w:shd w:val="clear" w:color="000000" w:fill="FFFFFF"/>
            <w:noWrap/>
          </w:tcPr>
          <w:p w:rsidR="009B26FC" w:rsidRPr="009B26FC" w:rsidRDefault="009B26FC" w:rsidP="009B26FC">
            <w:pPr>
              <w:spacing w:after="0" w:line="240" w:lineRule="auto"/>
              <w:jc w:val="right"/>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321,</w:t>
            </w:r>
          </w:p>
          <w:p w:rsidR="009B26FC" w:rsidRPr="009B26FC" w:rsidRDefault="009B26FC" w:rsidP="009B26FC">
            <w:pPr>
              <w:spacing w:after="0" w:line="240" w:lineRule="auto"/>
              <w:jc w:val="right"/>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244</w:t>
            </w:r>
          </w:p>
        </w:tc>
        <w:tc>
          <w:tcPr>
            <w:tcW w:w="446" w:type="pct"/>
            <w:tcBorders>
              <w:top w:val="single" w:sz="4" w:space="0" w:color="auto"/>
              <w:left w:val="nil"/>
              <w:bottom w:val="single" w:sz="4" w:space="0" w:color="auto"/>
              <w:right w:val="single" w:sz="4" w:space="0" w:color="auto"/>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253 100,0</w:t>
            </w:r>
          </w:p>
        </w:tc>
        <w:tc>
          <w:tcPr>
            <w:tcW w:w="446" w:type="pct"/>
            <w:tcBorders>
              <w:top w:val="single" w:sz="4" w:space="0" w:color="auto"/>
              <w:left w:val="nil"/>
              <w:bottom w:val="single" w:sz="4" w:space="0" w:color="auto"/>
              <w:right w:val="single" w:sz="4" w:space="0" w:color="auto"/>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455 200,0</w:t>
            </w:r>
          </w:p>
        </w:tc>
        <w:tc>
          <w:tcPr>
            <w:tcW w:w="446" w:type="pct"/>
            <w:tcBorders>
              <w:top w:val="single" w:sz="4" w:space="0" w:color="auto"/>
              <w:left w:val="nil"/>
              <w:bottom w:val="single" w:sz="4" w:space="0" w:color="auto"/>
              <w:right w:val="single" w:sz="4" w:space="0" w:color="auto"/>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455 200,0</w:t>
            </w:r>
          </w:p>
        </w:tc>
        <w:tc>
          <w:tcPr>
            <w:tcW w:w="491" w:type="pct"/>
            <w:tcBorders>
              <w:top w:val="single" w:sz="4" w:space="0" w:color="auto"/>
              <w:left w:val="nil"/>
              <w:bottom w:val="single" w:sz="4" w:space="0" w:color="auto"/>
              <w:right w:val="single" w:sz="4" w:space="0" w:color="auto"/>
            </w:tcBorders>
            <w:shd w:val="clear" w:color="000000" w:fill="FFFFFF"/>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1 163 500,0</w:t>
            </w:r>
          </w:p>
        </w:tc>
        <w:tc>
          <w:tcPr>
            <w:tcW w:w="669" w:type="pct"/>
            <w:tcBorders>
              <w:top w:val="single" w:sz="4" w:space="0" w:color="auto"/>
              <w:left w:val="nil"/>
              <w:bottom w:val="single" w:sz="4" w:space="0" w:color="auto"/>
              <w:right w:val="single" w:sz="4" w:space="0" w:color="auto"/>
            </w:tcBorders>
            <w:shd w:val="clear" w:color="000000" w:fill="FFFFFF"/>
          </w:tcPr>
          <w:p w:rsidR="009B26FC" w:rsidRPr="009B26FC" w:rsidRDefault="009B26FC" w:rsidP="009B26FC">
            <w:pPr>
              <w:spacing w:after="0" w:line="240" w:lineRule="auto"/>
              <w:jc w:val="center"/>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266 человек - ежегодно</w:t>
            </w:r>
          </w:p>
        </w:tc>
      </w:tr>
      <w:tr w:rsidR="009B26FC" w:rsidRPr="009B26FC" w:rsidTr="009B26FC">
        <w:trPr>
          <w:trHeight w:val="237"/>
        </w:trPr>
        <w:tc>
          <w:tcPr>
            <w:tcW w:w="1075" w:type="pct"/>
            <w:tcBorders>
              <w:top w:val="nil"/>
              <w:left w:val="single" w:sz="4" w:space="0" w:color="auto"/>
              <w:bottom w:val="nil"/>
              <w:right w:val="single" w:sz="4" w:space="0" w:color="auto"/>
            </w:tcBorders>
            <w:shd w:val="clear" w:color="000000" w:fill="FFFFFF"/>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Итого по задаче 2</w:t>
            </w:r>
          </w:p>
        </w:tc>
        <w:tc>
          <w:tcPr>
            <w:tcW w:w="223" w:type="pct"/>
            <w:tcBorders>
              <w:top w:val="nil"/>
              <w:left w:val="nil"/>
              <w:bottom w:val="nil"/>
              <w:right w:val="single" w:sz="4" w:space="0" w:color="auto"/>
            </w:tcBorders>
            <w:shd w:val="clear" w:color="000000" w:fill="FFFFFF"/>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 </w:t>
            </w:r>
          </w:p>
        </w:tc>
        <w:tc>
          <w:tcPr>
            <w:tcW w:w="302" w:type="pct"/>
            <w:tcBorders>
              <w:top w:val="nil"/>
              <w:left w:val="nil"/>
              <w:bottom w:val="nil"/>
              <w:right w:val="single" w:sz="4" w:space="0" w:color="auto"/>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 </w:t>
            </w:r>
          </w:p>
        </w:tc>
        <w:tc>
          <w:tcPr>
            <w:tcW w:w="233" w:type="pct"/>
            <w:tcBorders>
              <w:top w:val="nil"/>
              <w:left w:val="nil"/>
              <w:bottom w:val="nil"/>
              <w:right w:val="single" w:sz="4" w:space="0" w:color="auto"/>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 </w:t>
            </w:r>
          </w:p>
        </w:tc>
        <w:tc>
          <w:tcPr>
            <w:tcW w:w="401" w:type="pct"/>
            <w:tcBorders>
              <w:top w:val="nil"/>
              <w:left w:val="nil"/>
              <w:bottom w:val="nil"/>
              <w:right w:val="single" w:sz="4" w:space="0" w:color="auto"/>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 </w:t>
            </w:r>
          </w:p>
        </w:tc>
        <w:tc>
          <w:tcPr>
            <w:tcW w:w="267" w:type="pct"/>
            <w:tcBorders>
              <w:top w:val="nil"/>
              <w:left w:val="nil"/>
              <w:bottom w:val="nil"/>
              <w:right w:val="single" w:sz="4" w:space="0" w:color="auto"/>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 </w:t>
            </w:r>
          </w:p>
        </w:tc>
        <w:tc>
          <w:tcPr>
            <w:tcW w:w="446" w:type="pct"/>
            <w:tcBorders>
              <w:top w:val="nil"/>
              <w:left w:val="nil"/>
              <w:bottom w:val="nil"/>
              <w:right w:val="single" w:sz="4" w:space="0" w:color="auto"/>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 253 100,0</w:t>
            </w:r>
          </w:p>
        </w:tc>
        <w:tc>
          <w:tcPr>
            <w:tcW w:w="446" w:type="pct"/>
            <w:tcBorders>
              <w:top w:val="nil"/>
              <w:left w:val="nil"/>
              <w:bottom w:val="nil"/>
              <w:right w:val="single" w:sz="4" w:space="0" w:color="auto"/>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455 200,0 </w:t>
            </w:r>
          </w:p>
        </w:tc>
        <w:tc>
          <w:tcPr>
            <w:tcW w:w="446" w:type="pct"/>
            <w:tcBorders>
              <w:top w:val="nil"/>
              <w:left w:val="nil"/>
              <w:bottom w:val="nil"/>
              <w:right w:val="single" w:sz="4" w:space="0" w:color="auto"/>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 455 200,0</w:t>
            </w:r>
          </w:p>
        </w:tc>
        <w:tc>
          <w:tcPr>
            <w:tcW w:w="491" w:type="pct"/>
            <w:tcBorders>
              <w:top w:val="nil"/>
              <w:left w:val="nil"/>
              <w:bottom w:val="nil"/>
              <w:right w:val="single" w:sz="4" w:space="0" w:color="auto"/>
            </w:tcBorders>
            <w:shd w:val="clear" w:color="000000" w:fill="FFFFFF"/>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1 163 500,0</w:t>
            </w:r>
          </w:p>
        </w:tc>
        <w:tc>
          <w:tcPr>
            <w:tcW w:w="669" w:type="pct"/>
            <w:tcBorders>
              <w:top w:val="nil"/>
              <w:left w:val="nil"/>
              <w:bottom w:val="nil"/>
              <w:right w:val="single" w:sz="4" w:space="0" w:color="auto"/>
            </w:tcBorders>
            <w:shd w:val="clear" w:color="000000" w:fill="FFFFFF"/>
          </w:tcPr>
          <w:p w:rsidR="009B26FC" w:rsidRPr="009B26FC" w:rsidRDefault="009B26FC" w:rsidP="009B26FC">
            <w:pPr>
              <w:spacing w:after="0" w:line="240" w:lineRule="auto"/>
              <w:jc w:val="center"/>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 </w:t>
            </w:r>
          </w:p>
          <w:p w:rsidR="009B26FC" w:rsidRPr="009B26FC" w:rsidRDefault="009B26FC" w:rsidP="009B26FC">
            <w:pPr>
              <w:spacing w:after="0" w:line="240" w:lineRule="auto"/>
              <w:rPr>
                <w:rFonts w:ascii="Times New Roman" w:eastAsia="Times New Roman" w:hAnsi="Times New Roman"/>
                <w:sz w:val="14"/>
                <w:szCs w:val="14"/>
                <w:lang w:eastAsia="ru-RU"/>
              </w:rPr>
            </w:pPr>
          </w:p>
        </w:tc>
      </w:tr>
      <w:tr w:rsidR="009B26FC" w:rsidRPr="009B26FC" w:rsidTr="009B26FC">
        <w:trPr>
          <w:trHeight w:val="324"/>
        </w:trPr>
        <w:tc>
          <w:tcPr>
            <w:tcW w:w="1075" w:type="pct"/>
            <w:tcBorders>
              <w:top w:val="nil"/>
              <w:left w:val="single" w:sz="4" w:space="0" w:color="auto"/>
              <w:bottom w:val="nil"/>
              <w:right w:val="single" w:sz="4" w:space="0" w:color="auto"/>
            </w:tcBorders>
            <w:shd w:val="clear" w:color="000000" w:fill="FFFFFF"/>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Итого по подпрограмме 2</w:t>
            </w:r>
          </w:p>
          <w:p w:rsidR="009B26FC" w:rsidRPr="009B26FC" w:rsidRDefault="009B26FC" w:rsidP="009B26FC">
            <w:pPr>
              <w:spacing w:after="0" w:line="240" w:lineRule="auto"/>
              <w:rPr>
                <w:rFonts w:ascii="Times New Roman" w:eastAsia="Times New Roman" w:hAnsi="Times New Roman"/>
                <w:sz w:val="14"/>
                <w:szCs w:val="14"/>
                <w:lang w:eastAsia="ru-RU"/>
              </w:rPr>
            </w:pPr>
          </w:p>
        </w:tc>
        <w:tc>
          <w:tcPr>
            <w:tcW w:w="223" w:type="pct"/>
            <w:tcBorders>
              <w:top w:val="nil"/>
              <w:left w:val="nil"/>
              <w:bottom w:val="nil"/>
              <w:right w:val="single" w:sz="4" w:space="0" w:color="auto"/>
            </w:tcBorders>
            <w:shd w:val="clear" w:color="000000" w:fill="FFFFFF"/>
          </w:tcPr>
          <w:p w:rsidR="009B26FC" w:rsidRPr="009B26FC" w:rsidRDefault="009B26FC" w:rsidP="009B26FC">
            <w:pPr>
              <w:spacing w:after="0" w:line="240" w:lineRule="auto"/>
              <w:rPr>
                <w:rFonts w:ascii="Times New Roman" w:eastAsia="Times New Roman" w:hAnsi="Times New Roman"/>
                <w:sz w:val="14"/>
                <w:szCs w:val="14"/>
                <w:lang w:eastAsia="ru-RU"/>
              </w:rPr>
            </w:pPr>
          </w:p>
        </w:tc>
        <w:tc>
          <w:tcPr>
            <w:tcW w:w="302" w:type="pct"/>
            <w:tcBorders>
              <w:top w:val="nil"/>
              <w:left w:val="nil"/>
              <w:bottom w:val="nil"/>
              <w:right w:val="single" w:sz="4" w:space="0" w:color="auto"/>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p>
        </w:tc>
        <w:tc>
          <w:tcPr>
            <w:tcW w:w="233" w:type="pct"/>
            <w:tcBorders>
              <w:top w:val="nil"/>
              <w:left w:val="nil"/>
              <w:bottom w:val="nil"/>
              <w:right w:val="single" w:sz="4" w:space="0" w:color="auto"/>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p>
        </w:tc>
        <w:tc>
          <w:tcPr>
            <w:tcW w:w="401" w:type="pct"/>
            <w:tcBorders>
              <w:top w:val="nil"/>
              <w:left w:val="nil"/>
              <w:bottom w:val="nil"/>
              <w:right w:val="single" w:sz="4" w:space="0" w:color="auto"/>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p>
        </w:tc>
        <w:tc>
          <w:tcPr>
            <w:tcW w:w="267" w:type="pct"/>
            <w:tcBorders>
              <w:top w:val="nil"/>
              <w:left w:val="nil"/>
              <w:bottom w:val="nil"/>
              <w:right w:val="single" w:sz="4" w:space="0" w:color="auto"/>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p>
        </w:tc>
        <w:tc>
          <w:tcPr>
            <w:tcW w:w="446" w:type="pct"/>
            <w:tcBorders>
              <w:top w:val="nil"/>
              <w:left w:val="nil"/>
              <w:bottom w:val="nil"/>
              <w:right w:val="single" w:sz="4" w:space="0" w:color="auto"/>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57 485 177,6</w:t>
            </w:r>
          </w:p>
        </w:tc>
        <w:tc>
          <w:tcPr>
            <w:tcW w:w="446" w:type="pct"/>
            <w:tcBorders>
              <w:top w:val="nil"/>
              <w:left w:val="nil"/>
              <w:bottom w:val="nil"/>
              <w:right w:val="single" w:sz="4" w:space="0" w:color="auto"/>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42 128 300,0</w:t>
            </w:r>
          </w:p>
        </w:tc>
        <w:tc>
          <w:tcPr>
            <w:tcW w:w="446" w:type="pct"/>
            <w:tcBorders>
              <w:top w:val="nil"/>
              <w:left w:val="nil"/>
              <w:bottom w:val="nil"/>
              <w:right w:val="single" w:sz="4" w:space="0" w:color="auto"/>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17 464 600,0</w:t>
            </w:r>
          </w:p>
        </w:tc>
        <w:tc>
          <w:tcPr>
            <w:tcW w:w="491" w:type="pct"/>
            <w:tcBorders>
              <w:top w:val="nil"/>
              <w:left w:val="nil"/>
              <w:bottom w:val="nil"/>
              <w:right w:val="single" w:sz="4" w:space="0" w:color="auto"/>
            </w:tcBorders>
            <w:shd w:val="clear" w:color="000000" w:fill="FFFFFF"/>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117 078 077,6</w:t>
            </w:r>
          </w:p>
        </w:tc>
        <w:tc>
          <w:tcPr>
            <w:tcW w:w="669" w:type="pct"/>
            <w:tcBorders>
              <w:top w:val="nil"/>
              <w:left w:val="nil"/>
              <w:bottom w:val="nil"/>
              <w:right w:val="single" w:sz="4" w:space="0" w:color="auto"/>
            </w:tcBorders>
            <w:shd w:val="clear" w:color="000000" w:fill="FFFFFF"/>
          </w:tcPr>
          <w:p w:rsidR="009B26FC" w:rsidRPr="009B26FC" w:rsidRDefault="009B26FC" w:rsidP="009B26FC">
            <w:pPr>
              <w:spacing w:after="0" w:line="240" w:lineRule="auto"/>
              <w:jc w:val="center"/>
              <w:rPr>
                <w:rFonts w:ascii="Times New Roman" w:eastAsia="Times New Roman" w:hAnsi="Times New Roman"/>
                <w:sz w:val="14"/>
                <w:szCs w:val="14"/>
                <w:lang w:eastAsia="ru-RU"/>
              </w:rPr>
            </w:pPr>
          </w:p>
        </w:tc>
      </w:tr>
      <w:tr w:rsidR="009B26FC" w:rsidRPr="009B26FC" w:rsidTr="009B26FC">
        <w:trPr>
          <w:trHeight w:val="80"/>
        </w:trPr>
        <w:tc>
          <w:tcPr>
            <w:tcW w:w="1075" w:type="pct"/>
            <w:tcBorders>
              <w:top w:val="nil"/>
              <w:left w:val="single" w:sz="4" w:space="0" w:color="auto"/>
              <w:bottom w:val="nil"/>
              <w:right w:val="single" w:sz="4" w:space="0" w:color="auto"/>
            </w:tcBorders>
            <w:shd w:val="clear" w:color="000000" w:fill="FFFFFF"/>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в том числе:</w:t>
            </w:r>
          </w:p>
        </w:tc>
        <w:tc>
          <w:tcPr>
            <w:tcW w:w="223" w:type="pct"/>
            <w:tcBorders>
              <w:top w:val="nil"/>
              <w:left w:val="nil"/>
              <w:bottom w:val="nil"/>
              <w:right w:val="single" w:sz="4" w:space="0" w:color="auto"/>
            </w:tcBorders>
            <w:shd w:val="clear" w:color="000000" w:fill="FFFFFF"/>
          </w:tcPr>
          <w:p w:rsidR="009B26FC" w:rsidRPr="009B26FC" w:rsidRDefault="009B26FC" w:rsidP="009B26FC">
            <w:pPr>
              <w:spacing w:after="0" w:line="240" w:lineRule="auto"/>
              <w:rPr>
                <w:rFonts w:ascii="Times New Roman" w:eastAsia="Times New Roman" w:hAnsi="Times New Roman"/>
                <w:sz w:val="14"/>
                <w:szCs w:val="14"/>
                <w:lang w:eastAsia="ru-RU"/>
              </w:rPr>
            </w:pPr>
          </w:p>
        </w:tc>
        <w:tc>
          <w:tcPr>
            <w:tcW w:w="302" w:type="pct"/>
            <w:tcBorders>
              <w:top w:val="nil"/>
              <w:left w:val="nil"/>
              <w:bottom w:val="nil"/>
              <w:right w:val="single" w:sz="4" w:space="0" w:color="auto"/>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p>
        </w:tc>
        <w:tc>
          <w:tcPr>
            <w:tcW w:w="233" w:type="pct"/>
            <w:tcBorders>
              <w:top w:val="nil"/>
              <w:left w:val="nil"/>
              <w:bottom w:val="nil"/>
              <w:right w:val="single" w:sz="4" w:space="0" w:color="auto"/>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p>
        </w:tc>
        <w:tc>
          <w:tcPr>
            <w:tcW w:w="401" w:type="pct"/>
            <w:tcBorders>
              <w:top w:val="nil"/>
              <w:left w:val="nil"/>
              <w:bottom w:val="nil"/>
              <w:right w:val="single" w:sz="4" w:space="0" w:color="auto"/>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p>
        </w:tc>
        <w:tc>
          <w:tcPr>
            <w:tcW w:w="267" w:type="pct"/>
            <w:tcBorders>
              <w:top w:val="nil"/>
              <w:left w:val="nil"/>
              <w:bottom w:val="nil"/>
              <w:right w:val="single" w:sz="4" w:space="0" w:color="auto"/>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p>
        </w:tc>
        <w:tc>
          <w:tcPr>
            <w:tcW w:w="446" w:type="pct"/>
            <w:tcBorders>
              <w:top w:val="nil"/>
              <w:left w:val="nil"/>
              <w:bottom w:val="nil"/>
              <w:right w:val="single" w:sz="4" w:space="0" w:color="auto"/>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p>
        </w:tc>
        <w:tc>
          <w:tcPr>
            <w:tcW w:w="446" w:type="pct"/>
            <w:tcBorders>
              <w:top w:val="nil"/>
              <w:left w:val="nil"/>
              <w:bottom w:val="nil"/>
              <w:right w:val="single" w:sz="4" w:space="0" w:color="auto"/>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p>
        </w:tc>
        <w:tc>
          <w:tcPr>
            <w:tcW w:w="446" w:type="pct"/>
            <w:tcBorders>
              <w:top w:val="nil"/>
              <w:left w:val="nil"/>
              <w:bottom w:val="nil"/>
              <w:right w:val="single" w:sz="4" w:space="0" w:color="auto"/>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p>
        </w:tc>
        <w:tc>
          <w:tcPr>
            <w:tcW w:w="491" w:type="pct"/>
            <w:tcBorders>
              <w:top w:val="nil"/>
              <w:left w:val="nil"/>
              <w:bottom w:val="nil"/>
              <w:right w:val="single" w:sz="4" w:space="0" w:color="auto"/>
            </w:tcBorders>
            <w:shd w:val="clear" w:color="000000" w:fill="FFFFFF"/>
          </w:tcPr>
          <w:p w:rsidR="009B26FC" w:rsidRPr="009B26FC" w:rsidRDefault="009B26FC" w:rsidP="009B26FC">
            <w:pPr>
              <w:spacing w:after="0" w:line="240" w:lineRule="auto"/>
              <w:rPr>
                <w:rFonts w:ascii="Times New Roman" w:eastAsia="Times New Roman" w:hAnsi="Times New Roman"/>
                <w:sz w:val="14"/>
                <w:szCs w:val="14"/>
                <w:lang w:eastAsia="ru-RU"/>
              </w:rPr>
            </w:pPr>
          </w:p>
        </w:tc>
        <w:tc>
          <w:tcPr>
            <w:tcW w:w="669" w:type="pct"/>
            <w:tcBorders>
              <w:top w:val="nil"/>
              <w:left w:val="nil"/>
              <w:bottom w:val="nil"/>
              <w:right w:val="single" w:sz="4" w:space="0" w:color="auto"/>
            </w:tcBorders>
            <w:shd w:val="clear" w:color="000000" w:fill="FFFFFF"/>
          </w:tcPr>
          <w:p w:rsidR="009B26FC" w:rsidRPr="009B26FC" w:rsidRDefault="009B26FC" w:rsidP="009B26FC">
            <w:pPr>
              <w:spacing w:after="0" w:line="240" w:lineRule="auto"/>
              <w:jc w:val="center"/>
              <w:rPr>
                <w:rFonts w:ascii="Times New Roman" w:eastAsia="Times New Roman" w:hAnsi="Times New Roman"/>
                <w:sz w:val="14"/>
                <w:szCs w:val="14"/>
                <w:lang w:eastAsia="ru-RU"/>
              </w:rPr>
            </w:pPr>
          </w:p>
        </w:tc>
      </w:tr>
      <w:tr w:rsidR="009B26FC" w:rsidRPr="009B26FC" w:rsidTr="009B26FC">
        <w:trPr>
          <w:trHeight w:val="80"/>
        </w:trPr>
        <w:tc>
          <w:tcPr>
            <w:tcW w:w="1075" w:type="pct"/>
            <w:tcBorders>
              <w:top w:val="nil"/>
              <w:left w:val="single" w:sz="4" w:space="0" w:color="auto"/>
              <w:bottom w:val="single" w:sz="4" w:space="0" w:color="auto"/>
              <w:right w:val="single" w:sz="4" w:space="0" w:color="auto"/>
            </w:tcBorders>
            <w:shd w:val="clear" w:color="000000" w:fill="FFFFFF"/>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краевой бюджет</w:t>
            </w:r>
          </w:p>
        </w:tc>
        <w:tc>
          <w:tcPr>
            <w:tcW w:w="223" w:type="pct"/>
            <w:tcBorders>
              <w:top w:val="nil"/>
              <w:left w:val="nil"/>
              <w:bottom w:val="single" w:sz="4" w:space="0" w:color="auto"/>
              <w:right w:val="single" w:sz="4" w:space="0" w:color="auto"/>
            </w:tcBorders>
            <w:shd w:val="clear" w:color="000000" w:fill="FFFFFF"/>
          </w:tcPr>
          <w:p w:rsidR="009B26FC" w:rsidRPr="009B26FC" w:rsidRDefault="009B26FC" w:rsidP="009B26FC">
            <w:pPr>
              <w:spacing w:after="0" w:line="240" w:lineRule="auto"/>
              <w:rPr>
                <w:rFonts w:ascii="Times New Roman" w:eastAsia="Times New Roman" w:hAnsi="Times New Roman"/>
                <w:sz w:val="14"/>
                <w:szCs w:val="14"/>
                <w:lang w:eastAsia="ru-RU"/>
              </w:rPr>
            </w:pPr>
          </w:p>
        </w:tc>
        <w:tc>
          <w:tcPr>
            <w:tcW w:w="302" w:type="pct"/>
            <w:tcBorders>
              <w:top w:val="nil"/>
              <w:left w:val="nil"/>
              <w:bottom w:val="single" w:sz="4" w:space="0" w:color="auto"/>
              <w:right w:val="single" w:sz="4" w:space="0" w:color="auto"/>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p>
        </w:tc>
        <w:tc>
          <w:tcPr>
            <w:tcW w:w="233" w:type="pct"/>
            <w:tcBorders>
              <w:top w:val="nil"/>
              <w:left w:val="nil"/>
              <w:bottom w:val="single" w:sz="4" w:space="0" w:color="auto"/>
              <w:right w:val="single" w:sz="4" w:space="0" w:color="auto"/>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p>
        </w:tc>
        <w:tc>
          <w:tcPr>
            <w:tcW w:w="401" w:type="pct"/>
            <w:tcBorders>
              <w:top w:val="nil"/>
              <w:left w:val="nil"/>
              <w:bottom w:val="single" w:sz="4" w:space="0" w:color="auto"/>
              <w:right w:val="single" w:sz="4" w:space="0" w:color="auto"/>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p>
        </w:tc>
        <w:tc>
          <w:tcPr>
            <w:tcW w:w="267" w:type="pct"/>
            <w:tcBorders>
              <w:top w:val="nil"/>
              <w:left w:val="nil"/>
              <w:bottom w:val="single" w:sz="4" w:space="0" w:color="auto"/>
              <w:right w:val="single" w:sz="4" w:space="0" w:color="auto"/>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p>
        </w:tc>
        <w:tc>
          <w:tcPr>
            <w:tcW w:w="446" w:type="pct"/>
            <w:tcBorders>
              <w:top w:val="nil"/>
              <w:left w:val="nil"/>
              <w:bottom w:val="single" w:sz="4" w:space="0" w:color="auto"/>
              <w:right w:val="single" w:sz="4" w:space="0" w:color="auto"/>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57 485 177,6</w:t>
            </w:r>
          </w:p>
        </w:tc>
        <w:tc>
          <w:tcPr>
            <w:tcW w:w="446" w:type="pct"/>
            <w:tcBorders>
              <w:top w:val="nil"/>
              <w:left w:val="nil"/>
              <w:bottom w:val="single" w:sz="4" w:space="0" w:color="auto"/>
              <w:right w:val="single" w:sz="4" w:space="0" w:color="auto"/>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42 128 300,0</w:t>
            </w:r>
          </w:p>
        </w:tc>
        <w:tc>
          <w:tcPr>
            <w:tcW w:w="446" w:type="pct"/>
            <w:tcBorders>
              <w:top w:val="nil"/>
              <w:left w:val="nil"/>
              <w:bottom w:val="single" w:sz="4" w:space="0" w:color="auto"/>
              <w:right w:val="single" w:sz="4" w:space="0" w:color="auto"/>
            </w:tcBorders>
            <w:shd w:val="clear" w:color="000000" w:fill="FFFFFF"/>
            <w:noWrap/>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17 464 600,0</w:t>
            </w:r>
          </w:p>
        </w:tc>
        <w:tc>
          <w:tcPr>
            <w:tcW w:w="491" w:type="pct"/>
            <w:tcBorders>
              <w:top w:val="nil"/>
              <w:left w:val="nil"/>
              <w:bottom w:val="single" w:sz="4" w:space="0" w:color="auto"/>
              <w:right w:val="single" w:sz="4" w:space="0" w:color="auto"/>
            </w:tcBorders>
            <w:shd w:val="clear" w:color="000000" w:fill="FFFFFF"/>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117 078 077,6</w:t>
            </w:r>
          </w:p>
        </w:tc>
        <w:tc>
          <w:tcPr>
            <w:tcW w:w="669" w:type="pct"/>
            <w:tcBorders>
              <w:top w:val="nil"/>
              <w:left w:val="nil"/>
              <w:bottom w:val="single" w:sz="4" w:space="0" w:color="auto"/>
              <w:right w:val="single" w:sz="4" w:space="0" w:color="auto"/>
            </w:tcBorders>
            <w:shd w:val="clear" w:color="000000" w:fill="FFFFFF"/>
          </w:tcPr>
          <w:p w:rsidR="009B26FC" w:rsidRPr="009B26FC" w:rsidRDefault="009B26FC" w:rsidP="009B26FC">
            <w:pPr>
              <w:spacing w:after="0" w:line="240" w:lineRule="auto"/>
              <w:jc w:val="center"/>
              <w:rPr>
                <w:rFonts w:ascii="Times New Roman" w:eastAsia="Times New Roman" w:hAnsi="Times New Roman"/>
                <w:sz w:val="14"/>
                <w:szCs w:val="14"/>
                <w:lang w:eastAsia="ru-RU"/>
              </w:rPr>
            </w:pPr>
          </w:p>
        </w:tc>
      </w:tr>
    </w:tbl>
    <w:p w:rsidR="00BB0F34" w:rsidRDefault="00BB0F34" w:rsidP="00BB0F34">
      <w:pPr>
        <w:pStyle w:val="ConsPlusCell"/>
        <w:jc w:val="center"/>
        <w:rPr>
          <w:rFonts w:ascii="Times New Roman" w:hAnsi="Times New Roman" w:cs="Times New Roman"/>
        </w:rPr>
      </w:pPr>
    </w:p>
    <w:p w:rsidR="0028260F" w:rsidRPr="00BD7F4C" w:rsidRDefault="0028260F" w:rsidP="0028260F">
      <w:pPr>
        <w:pStyle w:val="ConsPlusCell"/>
        <w:jc w:val="right"/>
        <w:rPr>
          <w:rFonts w:ascii="Times New Roman" w:hAnsi="Times New Roman" w:cs="Times New Roman"/>
          <w:sz w:val="18"/>
          <w:szCs w:val="18"/>
        </w:rPr>
      </w:pPr>
      <w:r w:rsidRPr="00BD7F4C">
        <w:rPr>
          <w:rFonts w:ascii="Times New Roman" w:hAnsi="Times New Roman" w:cs="Times New Roman"/>
          <w:sz w:val="18"/>
          <w:szCs w:val="18"/>
        </w:rPr>
        <w:t>Приложение №</w:t>
      </w:r>
      <w:r>
        <w:rPr>
          <w:rFonts w:ascii="Times New Roman" w:hAnsi="Times New Roman" w:cs="Times New Roman"/>
          <w:sz w:val="18"/>
          <w:szCs w:val="18"/>
        </w:rPr>
        <w:t xml:space="preserve"> 5 </w:t>
      </w:r>
    </w:p>
    <w:p w:rsidR="0028260F" w:rsidRPr="00BD7F4C" w:rsidRDefault="0028260F" w:rsidP="0028260F">
      <w:pPr>
        <w:pStyle w:val="ConsPlusCell"/>
        <w:jc w:val="right"/>
        <w:rPr>
          <w:rFonts w:ascii="Times New Roman" w:hAnsi="Times New Roman" w:cs="Times New Roman"/>
          <w:sz w:val="18"/>
          <w:szCs w:val="18"/>
        </w:rPr>
      </w:pPr>
      <w:r w:rsidRPr="00BD7F4C">
        <w:rPr>
          <w:rFonts w:ascii="Times New Roman" w:hAnsi="Times New Roman" w:cs="Times New Roman"/>
          <w:sz w:val="18"/>
          <w:szCs w:val="18"/>
        </w:rPr>
        <w:t xml:space="preserve">                                                                                                                                               к  Постановлению администрации </w:t>
      </w:r>
      <w:r>
        <w:rPr>
          <w:rFonts w:ascii="Times New Roman" w:hAnsi="Times New Roman" w:cs="Times New Roman"/>
          <w:sz w:val="18"/>
          <w:szCs w:val="18"/>
        </w:rPr>
        <w:t xml:space="preserve">             </w:t>
      </w:r>
      <w:r w:rsidRPr="00BD7F4C">
        <w:rPr>
          <w:rFonts w:ascii="Times New Roman" w:hAnsi="Times New Roman" w:cs="Times New Roman"/>
          <w:sz w:val="18"/>
          <w:szCs w:val="18"/>
        </w:rPr>
        <w:t xml:space="preserve">Богучанского    района Красноярского края </w:t>
      </w:r>
    </w:p>
    <w:p w:rsidR="0028260F" w:rsidRPr="00BD7F4C" w:rsidRDefault="0028260F" w:rsidP="0028260F">
      <w:pPr>
        <w:pStyle w:val="ConsPlusCell"/>
        <w:jc w:val="right"/>
        <w:rPr>
          <w:rFonts w:ascii="Times New Roman" w:hAnsi="Times New Roman" w:cs="Times New Roman"/>
          <w:sz w:val="18"/>
          <w:szCs w:val="18"/>
        </w:rPr>
      </w:pPr>
      <w:r w:rsidRPr="00BD7F4C">
        <w:rPr>
          <w:rFonts w:ascii="Times New Roman" w:hAnsi="Times New Roman" w:cs="Times New Roman"/>
          <w:sz w:val="18"/>
          <w:szCs w:val="18"/>
        </w:rPr>
        <w:t>от 08.09.2014  №  1120-п</w:t>
      </w:r>
    </w:p>
    <w:p w:rsidR="0028260F" w:rsidRDefault="0028260F" w:rsidP="0028260F">
      <w:pPr>
        <w:pStyle w:val="ConsPlusCell"/>
        <w:jc w:val="right"/>
        <w:rPr>
          <w:rFonts w:ascii="Times New Roman" w:hAnsi="Times New Roman" w:cs="Times New Roman"/>
          <w:sz w:val="18"/>
          <w:szCs w:val="18"/>
        </w:rPr>
      </w:pPr>
    </w:p>
    <w:p w:rsidR="0028260F" w:rsidRDefault="0028260F" w:rsidP="0028260F">
      <w:pPr>
        <w:pStyle w:val="ConsPlusCell"/>
        <w:jc w:val="right"/>
        <w:rPr>
          <w:rFonts w:ascii="Times New Roman" w:hAnsi="Times New Roman" w:cs="Times New Roman"/>
          <w:sz w:val="18"/>
          <w:szCs w:val="18"/>
        </w:rPr>
      </w:pPr>
      <w:r>
        <w:rPr>
          <w:rFonts w:ascii="Times New Roman" w:hAnsi="Times New Roman" w:cs="Times New Roman"/>
          <w:sz w:val="18"/>
          <w:szCs w:val="18"/>
        </w:rPr>
        <w:t>Приложение  2</w:t>
      </w:r>
    </w:p>
    <w:p w:rsidR="0028260F" w:rsidRDefault="0028260F" w:rsidP="0028260F">
      <w:pPr>
        <w:pStyle w:val="ConsPlusCell"/>
        <w:jc w:val="right"/>
        <w:rPr>
          <w:rFonts w:ascii="Times New Roman" w:hAnsi="Times New Roman" w:cs="Times New Roman"/>
          <w:sz w:val="18"/>
          <w:szCs w:val="18"/>
        </w:rPr>
      </w:pPr>
      <w:r>
        <w:rPr>
          <w:rFonts w:ascii="Times New Roman" w:hAnsi="Times New Roman" w:cs="Times New Roman"/>
          <w:sz w:val="18"/>
          <w:szCs w:val="18"/>
        </w:rPr>
        <w:t>к подпрограмме 3 «Обеспечение социальной поддержки граждан на</w:t>
      </w:r>
    </w:p>
    <w:p w:rsidR="0028260F" w:rsidRDefault="0028260F" w:rsidP="0028260F">
      <w:pPr>
        <w:pStyle w:val="ConsPlusCell"/>
        <w:jc w:val="right"/>
        <w:rPr>
          <w:rFonts w:ascii="Times New Roman" w:hAnsi="Times New Roman" w:cs="Times New Roman"/>
          <w:sz w:val="18"/>
          <w:szCs w:val="18"/>
        </w:rPr>
      </w:pPr>
      <w:r>
        <w:rPr>
          <w:rFonts w:ascii="Times New Roman" w:hAnsi="Times New Roman" w:cs="Times New Roman"/>
          <w:sz w:val="18"/>
          <w:szCs w:val="18"/>
        </w:rPr>
        <w:t>оплату жилого помещения и коммунальных услуг»</w:t>
      </w:r>
    </w:p>
    <w:p w:rsidR="0028260F" w:rsidRDefault="0028260F" w:rsidP="0028260F">
      <w:pPr>
        <w:pStyle w:val="ConsPlusCell"/>
        <w:jc w:val="right"/>
        <w:rPr>
          <w:rFonts w:ascii="Times New Roman" w:hAnsi="Times New Roman" w:cs="Times New Roman"/>
          <w:sz w:val="18"/>
          <w:szCs w:val="18"/>
        </w:rPr>
      </w:pPr>
      <w:r>
        <w:rPr>
          <w:rFonts w:ascii="Times New Roman" w:hAnsi="Times New Roman" w:cs="Times New Roman"/>
          <w:sz w:val="18"/>
          <w:szCs w:val="18"/>
        </w:rPr>
        <w:t>реализуемой в рамках муниципальной программы «Система социальной зщащиты</w:t>
      </w:r>
    </w:p>
    <w:p w:rsidR="0028260F" w:rsidRDefault="0028260F" w:rsidP="0028260F">
      <w:pPr>
        <w:pStyle w:val="ConsPlusCell"/>
        <w:jc w:val="right"/>
        <w:rPr>
          <w:rFonts w:ascii="Times New Roman" w:hAnsi="Times New Roman" w:cs="Times New Roman"/>
          <w:sz w:val="18"/>
          <w:szCs w:val="18"/>
        </w:rPr>
      </w:pPr>
      <w:r>
        <w:rPr>
          <w:rFonts w:ascii="Times New Roman" w:hAnsi="Times New Roman" w:cs="Times New Roman"/>
          <w:sz w:val="18"/>
          <w:szCs w:val="18"/>
        </w:rPr>
        <w:t>населения Богучанского района» на 2014-2016 годы</w:t>
      </w:r>
    </w:p>
    <w:p w:rsidR="0028260F" w:rsidRDefault="0028260F" w:rsidP="0028260F">
      <w:pPr>
        <w:pStyle w:val="ConsPlusCell"/>
        <w:jc w:val="right"/>
        <w:rPr>
          <w:rFonts w:ascii="Times New Roman" w:hAnsi="Times New Roman" w:cs="Times New Roman"/>
          <w:sz w:val="18"/>
          <w:szCs w:val="18"/>
        </w:rPr>
      </w:pPr>
    </w:p>
    <w:p w:rsidR="0028260F" w:rsidRPr="0028260F" w:rsidRDefault="0028260F" w:rsidP="0028260F">
      <w:pPr>
        <w:pStyle w:val="ConsPlusCell"/>
        <w:jc w:val="center"/>
        <w:rPr>
          <w:rFonts w:ascii="Times New Roman" w:hAnsi="Times New Roman" w:cs="Times New Roman"/>
        </w:rPr>
      </w:pPr>
      <w:r>
        <w:rPr>
          <w:rFonts w:ascii="Times New Roman" w:hAnsi="Times New Roman" w:cs="Times New Roman"/>
        </w:rPr>
        <w:t xml:space="preserve">Перечень мероприятий подпрограммы </w:t>
      </w:r>
      <w:r w:rsidRPr="0028260F">
        <w:rPr>
          <w:rFonts w:ascii="Times New Roman" w:hAnsi="Times New Roman" w:cs="Times New Roman"/>
        </w:rPr>
        <w:t>3 «Обеспечение социальной поддержки граждан на оплату ж</w:t>
      </w:r>
      <w:r>
        <w:rPr>
          <w:rFonts w:ascii="Times New Roman" w:hAnsi="Times New Roman" w:cs="Times New Roman"/>
        </w:rPr>
        <w:t>и</w:t>
      </w:r>
      <w:r w:rsidRPr="0028260F">
        <w:rPr>
          <w:rFonts w:ascii="Times New Roman" w:hAnsi="Times New Roman" w:cs="Times New Roman"/>
        </w:rPr>
        <w:t>лого помещения и коммунальных услуг»</w:t>
      </w:r>
    </w:p>
    <w:p w:rsidR="009B26FC" w:rsidRDefault="009B26FC" w:rsidP="0028260F">
      <w:pPr>
        <w:pStyle w:val="ConsPlusCell"/>
        <w:jc w:val="center"/>
        <w:rPr>
          <w:rFonts w:ascii="Times New Roman" w:hAnsi="Times New Roman" w:cs="Times New Roman"/>
        </w:rPr>
      </w:pPr>
    </w:p>
    <w:p w:rsidR="0028260F" w:rsidRDefault="0028260F" w:rsidP="0028260F">
      <w:pPr>
        <w:pStyle w:val="ConsPlusCell"/>
        <w:jc w:val="center"/>
        <w:rPr>
          <w:rFonts w:ascii="Times New Roman" w:hAnsi="Times New Roman" w:cs="Times New Roman"/>
        </w:rPr>
      </w:pPr>
    </w:p>
    <w:p w:rsidR="0028260F" w:rsidRPr="0028260F" w:rsidRDefault="0028260F" w:rsidP="0028260F">
      <w:pPr>
        <w:pStyle w:val="ConsPlusCell"/>
        <w:jc w:val="center"/>
        <w:rPr>
          <w:rFonts w:ascii="Times New Roman" w:hAnsi="Times New Roman" w:cs="Times New Roman"/>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0"/>
        <w:gridCol w:w="506"/>
        <w:gridCol w:w="426"/>
        <w:gridCol w:w="567"/>
        <w:gridCol w:w="708"/>
        <w:gridCol w:w="519"/>
        <w:gridCol w:w="1041"/>
        <w:gridCol w:w="1134"/>
        <w:gridCol w:w="992"/>
        <w:gridCol w:w="1134"/>
        <w:gridCol w:w="1240"/>
      </w:tblGrid>
      <w:tr w:rsidR="009B26FC" w:rsidRPr="009B26FC" w:rsidTr="0028260F">
        <w:trPr>
          <w:trHeight w:val="20"/>
        </w:trPr>
        <w:tc>
          <w:tcPr>
            <w:tcW w:w="1210" w:type="dxa"/>
            <w:vMerge w:val="restart"/>
            <w:shd w:val="clear" w:color="000000" w:fill="FFFFFF"/>
            <w:vAlign w:val="center"/>
          </w:tcPr>
          <w:p w:rsidR="009B26FC" w:rsidRPr="009B26FC" w:rsidRDefault="009B26FC" w:rsidP="009B26FC">
            <w:pPr>
              <w:spacing w:after="0" w:line="240" w:lineRule="auto"/>
              <w:jc w:val="center"/>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lastRenderedPageBreak/>
              <w:t>Наименование  программы, подпрограммы</w:t>
            </w:r>
          </w:p>
        </w:tc>
        <w:tc>
          <w:tcPr>
            <w:tcW w:w="506" w:type="dxa"/>
            <w:vMerge w:val="restart"/>
            <w:shd w:val="clear" w:color="000000" w:fill="FFFFFF"/>
            <w:vAlign w:val="center"/>
          </w:tcPr>
          <w:p w:rsidR="009B26FC" w:rsidRPr="009B26FC" w:rsidRDefault="009B26FC" w:rsidP="009B26FC">
            <w:pPr>
              <w:spacing w:after="0" w:line="240" w:lineRule="auto"/>
              <w:jc w:val="center"/>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 xml:space="preserve">ГРБС </w:t>
            </w:r>
          </w:p>
        </w:tc>
        <w:tc>
          <w:tcPr>
            <w:tcW w:w="2220" w:type="dxa"/>
            <w:gridSpan w:val="4"/>
            <w:vMerge w:val="restart"/>
            <w:shd w:val="clear" w:color="000000" w:fill="FFFFFF"/>
            <w:vAlign w:val="center"/>
          </w:tcPr>
          <w:p w:rsidR="009B26FC" w:rsidRPr="009B26FC" w:rsidRDefault="009B26FC" w:rsidP="009B26FC">
            <w:pPr>
              <w:spacing w:after="0" w:line="240" w:lineRule="auto"/>
              <w:jc w:val="center"/>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Код бюджетной классификации</w:t>
            </w:r>
          </w:p>
        </w:tc>
        <w:tc>
          <w:tcPr>
            <w:tcW w:w="4301" w:type="dxa"/>
            <w:gridSpan w:val="4"/>
            <w:shd w:val="clear" w:color="000000" w:fill="FFFFFF"/>
            <w:vAlign w:val="center"/>
          </w:tcPr>
          <w:p w:rsidR="009B26FC" w:rsidRPr="009B26FC" w:rsidRDefault="009B26FC" w:rsidP="009B26FC">
            <w:pPr>
              <w:spacing w:after="0" w:line="240" w:lineRule="auto"/>
              <w:jc w:val="center"/>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Расходы</w:t>
            </w:r>
          </w:p>
        </w:tc>
        <w:tc>
          <w:tcPr>
            <w:tcW w:w="1240" w:type="dxa"/>
            <w:vMerge w:val="restart"/>
            <w:shd w:val="clear" w:color="000000" w:fill="FFFFFF"/>
            <w:vAlign w:val="center"/>
          </w:tcPr>
          <w:p w:rsidR="009B26FC" w:rsidRPr="009B26FC" w:rsidRDefault="009B26FC" w:rsidP="009B26FC">
            <w:pPr>
              <w:spacing w:after="0" w:line="240" w:lineRule="auto"/>
              <w:jc w:val="center"/>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 xml:space="preserve">Ожидаемый результат от реализации подпрограммного мероприятия </w:t>
            </w:r>
            <w:r w:rsidRPr="009B26FC">
              <w:rPr>
                <w:rFonts w:ascii="Times New Roman" w:eastAsia="Times New Roman" w:hAnsi="Times New Roman"/>
                <w:sz w:val="14"/>
                <w:szCs w:val="14"/>
                <w:lang w:eastAsia="ru-RU"/>
              </w:rPr>
              <w:br/>
              <w:t>(в натуральном выражении), количество получателей</w:t>
            </w:r>
          </w:p>
        </w:tc>
      </w:tr>
      <w:tr w:rsidR="009B26FC" w:rsidRPr="009B26FC" w:rsidTr="0028260F">
        <w:trPr>
          <w:trHeight w:val="20"/>
        </w:trPr>
        <w:tc>
          <w:tcPr>
            <w:tcW w:w="1210" w:type="dxa"/>
            <w:vMerge/>
            <w:vAlign w:val="center"/>
          </w:tcPr>
          <w:p w:rsidR="009B26FC" w:rsidRPr="009B26FC" w:rsidRDefault="009B26FC" w:rsidP="009B26FC">
            <w:pPr>
              <w:spacing w:after="0" w:line="240" w:lineRule="auto"/>
              <w:rPr>
                <w:rFonts w:ascii="Times New Roman" w:eastAsia="Times New Roman" w:hAnsi="Times New Roman"/>
                <w:sz w:val="14"/>
                <w:szCs w:val="14"/>
                <w:lang w:eastAsia="ru-RU"/>
              </w:rPr>
            </w:pPr>
          </w:p>
        </w:tc>
        <w:tc>
          <w:tcPr>
            <w:tcW w:w="506" w:type="dxa"/>
            <w:vMerge/>
            <w:vAlign w:val="center"/>
          </w:tcPr>
          <w:p w:rsidR="009B26FC" w:rsidRPr="009B26FC" w:rsidRDefault="009B26FC" w:rsidP="009B26FC">
            <w:pPr>
              <w:spacing w:after="0" w:line="240" w:lineRule="auto"/>
              <w:rPr>
                <w:rFonts w:ascii="Times New Roman" w:eastAsia="Times New Roman" w:hAnsi="Times New Roman"/>
                <w:sz w:val="14"/>
                <w:szCs w:val="14"/>
                <w:lang w:eastAsia="ru-RU"/>
              </w:rPr>
            </w:pPr>
          </w:p>
        </w:tc>
        <w:tc>
          <w:tcPr>
            <w:tcW w:w="2220" w:type="dxa"/>
            <w:gridSpan w:val="4"/>
            <w:vMerge/>
            <w:vAlign w:val="center"/>
          </w:tcPr>
          <w:p w:rsidR="009B26FC" w:rsidRPr="009B26FC" w:rsidRDefault="009B26FC" w:rsidP="009B26FC">
            <w:pPr>
              <w:spacing w:after="0" w:line="240" w:lineRule="auto"/>
              <w:rPr>
                <w:rFonts w:ascii="Times New Roman" w:eastAsia="Times New Roman" w:hAnsi="Times New Roman"/>
                <w:sz w:val="14"/>
                <w:szCs w:val="14"/>
                <w:lang w:eastAsia="ru-RU"/>
              </w:rPr>
            </w:pPr>
          </w:p>
        </w:tc>
        <w:tc>
          <w:tcPr>
            <w:tcW w:w="4301" w:type="dxa"/>
            <w:gridSpan w:val="4"/>
            <w:shd w:val="clear" w:color="000000" w:fill="FFFFFF"/>
            <w:vAlign w:val="center"/>
          </w:tcPr>
          <w:p w:rsidR="009B26FC" w:rsidRPr="009B26FC" w:rsidRDefault="009B26FC" w:rsidP="009B26FC">
            <w:pPr>
              <w:spacing w:after="0" w:line="240" w:lineRule="auto"/>
              <w:jc w:val="center"/>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 рублей), годы</w:t>
            </w:r>
          </w:p>
        </w:tc>
        <w:tc>
          <w:tcPr>
            <w:tcW w:w="1240" w:type="dxa"/>
            <w:vMerge/>
            <w:vAlign w:val="center"/>
          </w:tcPr>
          <w:p w:rsidR="009B26FC" w:rsidRPr="009B26FC" w:rsidRDefault="009B26FC" w:rsidP="009B26FC">
            <w:pPr>
              <w:spacing w:after="0" w:line="240" w:lineRule="auto"/>
              <w:rPr>
                <w:rFonts w:ascii="Times New Roman" w:eastAsia="Times New Roman" w:hAnsi="Times New Roman"/>
                <w:sz w:val="14"/>
                <w:szCs w:val="14"/>
                <w:lang w:eastAsia="ru-RU"/>
              </w:rPr>
            </w:pPr>
          </w:p>
        </w:tc>
      </w:tr>
      <w:tr w:rsidR="009B26FC" w:rsidRPr="009B26FC" w:rsidTr="0028260F">
        <w:trPr>
          <w:trHeight w:val="20"/>
        </w:trPr>
        <w:tc>
          <w:tcPr>
            <w:tcW w:w="1210" w:type="dxa"/>
            <w:vMerge/>
            <w:vAlign w:val="center"/>
          </w:tcPr>
          <w:p w:rsidR="009B26FC" w:rsidRPr="009B26FC" w:rsidRDefault="009B26FC" w:rsidP="009B26FC">
            <w:pPr>
              <w:spacing w:after="0" w:line="240" w:lineRule="auto"/>
              <w:rPr>
                <w:rFonts w:ascii="Times New Roman" w:eastAsia="Times New Roman" w:hAnsi="Times New Roman"/>
                <w:sz w:val="14"/>
                <w:szCs w:val="14"/>
                <w:lang w:eastAsia="ru-RU"/>
              </w:rPr>
            </w:pPr>
          </w:p>
        </w:tc>
        <w:tc>
          <w:tcPr>
            <w:tcW w:w="506" w:type="dxa"/>
            <w:vMerge/>
            <w:vAlign w:val="center"/>
          </w:tcPr>
          <w:p w:rsidR="009B26FC" w:rsidRPr="009B26FC" w:rsidRDefault="009B26FC" w:rsidP="009B26FC">
            <w:pPr>
              <w:spacing w:after="0" w:line="240" w:lineRule="auto"/>
              <w:rPr>
                <w:rFonts w:ascii="Times New Roman" w:eastAsia="Times New Roman" w:hAnsi="Times New Roman"/>
                <w:sz w:val="14"/>
                <w:szCs w:val="14"/>
                <w:lang w:eastAsia="ru-RU"/>
              </w:rPr>
            </w:pPr>
          </w:p>
        </w:tc>
        <w:tc>
          <w:tcPr>
            <w:tcW w:w="426" w:type="dxa"/>
            <w:vMerge w:val="restart"/>
            <w:shd w:val="clear" w:color="000000" w:fill="FFFFFF"/>
            <w:vAlign w:val="center"/>
          </w:tcPr>
          <w:p w:rsidR="009B26FC" w:rsidRPr="009B26FC" w:rsidRDefault="009B26FC" w:rsidP="009B26FC">
            <w:pPr>
              <w:spacing w:after="0" w:line="240" w:lineRule="auto"/>
              <w:jc w:val="center"/>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ГРБС</w:t>
            </w:r>
          </w:p>
        </w:tc>
        <w:tc>
          <w:tcPr>
            <w:tcW w:w="567" w:type="dxa"/>
            <w:vMerge w:val="restart"/>
            <w:shd w:val="clear" w:color="000000" w:fill="FFFFFF"/>
            <w:vAlign w:val="center"/>
          </w:tcPr>
          <w:p w:rsidR="009B26FC" w:rsidRPr="009B26FC" w:rsidRDefault="009B26FC" w:rsidP="009B26FC">
            <w:pPr>
              <w:spacing w:after="0" w:line="240" w:lineRule="auto"/>
              <w:jc w:val="center"/>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РзПр</w:t>
            </w:r>
          </w:p>
        </w:tc>
        <w:tc>
          <w:tcPr>
            <w:tcW w:w="708" w:type="dxa"/>
            <w:vMerge w:val="restart"/>
            <w:shd w:val="clear" w:color="000000" w:fill="FFFFFF"/>
            <w:vAlign w:val="center"/>
          </w:tcPr>
          <w:p w:rsidR="009B26FC" w:rsidRPr="009B26FC" w:rsidRDefault="009B26FC" w:rsidP="009B26FC">
            <w:pPr>
              <w:spacing w:after="0" w:line="240" w:lineRule="auto"/>
              <w:jc w:val="center"/>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ЦСР</w:t>
            </w:r>
          </w:p>
        </w:tc>
        <w:tc>
          <w:tcPr>
            <w:tcW w:w="519" w:type="dxa"/>
            <w:vMerge w:val="restart"/>
            <w:shd w:val="clear" w:color="000000" w:fill="FFFFFF"/>
            <w:vAlign w:val="center"/>
          </w:tcPr>
          <w:p w:rsidR="009B26FC" w:rsidRPr="009B26FC" w:rsidRDefault="009B26FC" w:rsidP="009B26FC">
            <w:pPr>
              <w:spacing w:after="0" w:line="240" w:lineRule="auto"/>
              <w:jc w:val="center"/>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ВР</w:t>
            </w:r>
          </w:p>
        </w:tc>
        <w:tc>
          <w:tcPr>
            <w:tcW w:w="1041" w:type="dxa"/>
            <w:shd w:val="clear" w:color="000000" w:fill="FFFFFF"/>
            <w:vAlign w:val="center"/>
          </w:tcPr>
          <w:p w:rsidR="009B26FC" w:rsidRPr="009B26FC" w:rsidRDefault="009B26FC" w:rsidP="009B26FC">
            <w:pPr>
              <w:spacing w:after="0" w:line="240" w:lineRule="auto"/>
              <w:jc w:val="center"/>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очередной финансовый год</w:t>
            </w:r>
          </w:p>
        </w:tc>
        <w:tc>
          <w:tcPr>
            <w:tcW w:w="1134" w:type="dxa"/>
            <w:shd w:val="clear" w:color="000000" w:fill="FFFFFF"/>
            <w:vAlign w:val="center"/>
          </w:tcPr>
          <w:p w:rsidR="009B26FC" w:rsidRPr="009B26FC" w:rsidRDefault="009B26FC" w:rsidP="009B26FC">
            <w:pPr>
              <w:spacing w:after="0" w:line="240" w:lineRule="auto"/>
              <w:jc w:val="center"/>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первый год планового периода</w:t>
            </w:r>
          </w:p>
        </w:tc>
        <w:tc>
          <w:tcPr>
            <w:tcW w:w="992" w:type="dxa"/>
            <w:shd w:val="clear" w:color="000000" w:fill="FFFFFF"/>
            <w:vAlign w:val="center"/>
          </w:tcPr>
          <w:p w:rsidR="009B26FC" w:rsidRPr="009B26FC" w:rsidRDefault="009B26FC" w:rsidP="009B26FC">
            <w:pPr>
              <w:spacing w:after="0" w:line="240" w:lineRule="auto"/>
              <w:jc w:val="center"/>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второй год планового периода</w:t>
            </w:r>
          </w:p>
        </w:tc>
        <w:tc>
          <w:tcPr>
            <w:tcW w:w="1134" w:type="dxa"/>
            <w:vMerge w:val="restart"/>
            <w:shd w:val="clear" w:color="000000" w:fill="FFFFFF"/>
            <w:vAlign w:val="center"/>
          </w:tcPr>
          <w:p w:rsidR="009B26FC" w:rsidRPr="009B26FC" w:rsidRDefault="009B26FC" w:rsidP="009B26FC">
            <w:pPr>
              <w:spacing w:after="0" w:line="240" w:lineRule="auto"/>
              <w:jc w:val="center"/>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Итого на период</w:t>
            </w:r>
          </w:p>
        </w:tc>
        <w:tc>
          <w:tcPr>
            <w:tcW w:w="1240" w:type="dxa"/>
            <w:vMerge/>
            <w:vAlign w:val="center"/>
          </w:tcPr>
          <w:p w:rsidR="009B26FC" w:rsidRPr="009B26FC" w:rsidRDefault="009B26FC" w:rsidP="009B26FC">
            <w:pPr>
              <w:spacing w:after="0" w:line="240" w:lineRule="auto"/>
              <w:rPr>
                <w:rFonts w:ascii="Times New Roman" w:eastAsia="Times New Roman" w:hAnsi="Times New Roman"/>
                <w:sz w:val="14"/>
                <w:szCs w:val="14"/>
                <w:lang w:eastAsia="ru-RU"/>
              </w:rPr>
            </w:pPr>
          </w:p>
        </w:tc>
      </w:tr>
      <w:tr w:rsidR="009B26FC" w:rsidRPr="009B26FC" w:rsidTr="0028260F">
        <w:trPr>
          <w:trHeight w:val="20"/>
        </w:trPr>
        <w:tc>
          <w:tcPr>
            <w:tcW w:w="1210" w:type="dxa"/>
            <w:vMerge/>
            <w:vAlign w:val="center"/>
          </w:tcPr>
          <w:p w:rsidR="009B26FC" w:rsidRPr="009B26FC" w:rsidRDefault="009B26FC" w:rsidP="009B26FC">
            <w:pPr>
              <w:spacing w:after="0" w:line="240" w:lineRule="auto"/>
              <w:rPr>
                <w:rFonts w:ascii="Times New Roman" w:eastAsia="Times New Roman" w:hAnsi="Times New Roman"/>
                <w:sz w:val="14"/>
                <w:szCs w:val="14"/>
                <w:lang w:eastAsia="ru-RU"/>
              </w:rPr>
            </w:pPr>
          </w:p>
        </w:tc>
        <w:tc>
          <w:tcPr>
            <w:tcW w:w="506" w:type="dxa"/>
            <w:vMerge/>
            <w:vAlign w:val="center"/>
          </w:tcPr>
          <w:p w:rsidR="009B26FC" w:rsidRPr="009B26FC" w:rsidRDefault="009B26FC" w:rsidP="009B26FC">
            <w:pPr>
              <w:spacing w:after="0" w:line="240" w:lineRule="auto"/>
              <w:rPr>
                <w:rFonts w:ascii="Times New Roman" w:eastAsia="Times New Roman" w:hAnsi="Times New Roman"/>
                <w:sz w:val="14"/>
                <w:szCs w:val="14"/>
                <w:lang w:eastAsia="ru-RU"/>
              </w:rPr>
            </w:pPr>
          </w:p>
        </w:tc>
        <w:tc>
          <w:tcPr>
            <w:tcW w:w="426" w:type="dxa"/>
            <w:vMerge/>
            <w:vAlign w:val="center"/>
          </w:tcPr>
          <w:p w:rsidR="009B26FC" w:rsidRPr="009B26FC" w:rsidRDefault="009B26FC" w:rsidP="009B26FC">
            <w:pPr>
              <w:spacing w:after="0" w:line="240" w:lineRule="auto"/>
              <w:rPr>
                <w:rFonts w:ascii="Times New Roman" w:eastAsia="Times New Roman" w:hAnsi="Times New Roman"/>
                <w:sz w:val="14"/>
                <w:szCs w:val="14"/>
                <w:lang w:eastAsia="ru-RU"/>
              </w:rPr>
            </w:pPr>
          </w:p>
        </w:tc>
        <w:tc>
          <w:tcPr>
            <w:tcW w:w="567" w:type="dxa"/>
            <w:vMerge/>
            <w:vAlign w:val="center"/>
          </w:tcPr>
          <w:p w:rsidR="009B26FC" w:rsidRPr="009B26FC" w:rsidRDefault="009B26FC" w:rsidP="009B26FC">
            <w:pPr>
              <w:spacing w:after="0" w:line="240" w:lineRule="auto"/>
              <w:rPr>
                <w:rFonts w:ascii="Times New Roman" w:eastAsia="Times New Roman" w:hAnsi="Times New Roman"/>
                <w:sz w:val="14"/>
                <w:szCs w:val="14"/>
                <w:lang w:eastAsia="ru-RU"/>
              </w:rPr>
            </w:pPr>
          </w:p>
        </w:tc>
        <w:tc>
          <w:tcPr>
            <w:tcW w:w="708" w:type="dxa"/>
            <w:vMerge/>
            <w:vAlign w:val="center"/>
          </w:tcPr>
          <w:p w:rsidR="009B26FC" w:rsidRPr="009B26FC" w:rsidRDefault="009B26FC" w:rsidP="009B26FC">
            <w:pPr>
              <w:spacing w:after="0" w:line="240" w:lineRule="auto"/>
              <w:rPr>
                <w:rFonts w:ascii="Times New Roman" w:eastAsia="Times New Roman" w:hAnsi="Times New Roman"/>
                <w:sz w:val="14"/>
                <w:szCs w:val="14"/>
                <w:lang w:eastAsia="ru-RU"/>
              </w:rPr>
            </w:pPr>
          </w:p>
        </w:tc>
        <w:tc>
          <w:tcPr>
            <w:tcW w:w="519" w:type="dxa"/>
            <w:vMerge/>
            <w:vAlign w:val="center"/>
          </w:tcPr>
          <w:p w:rsidR="009B26FC" w:rsidRPr="009B26FC" w:rsidRDefault="009B26FC" w:rsidP="009B26FC">
            <w:pPr>
              <w:spacing w:after="0" w:line="240" w:lineRule="auto"/>
              <w:rPr>
                <w:rFonts w:ascii="Times New Roman" w:eastAsia="Times New Roman" w:hAnsi="Times New Roman"/>
                <w:sz w:val="14"/>
                <w:szCs w:val="14"/>
                <w:lang w:eastAsia="ru-RU"/>
              </w:rPr>
            </w:pPr>
          </w:p>
        </w:tc>
        <w:tc>
          <w:tcPr>
            <w:tcW w:w="1041" w:type="dxa"/>
            <w:shd w:val="clear" w:color="000000" w:fill="FFFFFF"/>
            <w:vAlign w:val="center"/>
          </w:tcPr>
          <w:p w:rsidR="009B26FC" w:rsidRPr="009B26FC" w:rsidRDefault="009B26FC" w:rsidP="009B26FC">
            <w:pPr>
              <w:spacing w:after="0" w:line="240" w:lineRule="auto"/>
              <w:jc w:val="center"/>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2014 год</w:t>
            </w:r>
          </w:p>
        </w:tc>
        <w:tc>
          <w:tcPr>
            <w:tcW w:w="1134" w:type="dxa"/>
            <w:shd w:val="clear" w:color="000000" w:fill="FFFFFF"/>
            <w:vAlign w:val="center"/>
          </w:tcPr>
          <w:p w:rsidR="009B26FC" w:rsidRPr="009B26FC" w:rsidRDefault="009B26FC" w:rsidP="009B26FC">
            <w:pPr>
              <w:spacing w:after="0" w:line="240" w:lineRule="auto"/>
              <w:jc w:val="center"/>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2015 год</w:t>
            </w:r>
          </w:p>
        </w:tc>
        <w:tc>
          <w:tcPr>
            <w:tcW w:w="992" w:type="dxa"/>
            <w:shd w:val="clear" w:color="000000" w:fill="FFFFFF"/>
            <w:vAlign w:val="center"/>
          </w:tcPr>
          <w:p w:rsidR="009B26FC" w:rsidRPr="009B26FC" w:rsidRDefault="009B26FC" w:rsidP="009B26FC">
            <w:pPr>
              <w:spacing w:after="0" w:line="240" w:lineRule="auto"/>
              <w:jc w:val="center"/>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2016 год</w:t>
            </w:r>
          </w:p>
        </w:tc>
        <w:tc>
          <w:tcPr>
            <w:tcW w:w="1134" w:type="dxa"/>
            <w:vMerge/>
            <w:vAlign w:val="center"/>
          </w:tcPr>
          <w:p w:rsidR="009B26FC" w:rsidRPr="009B26FC" w:rsidRDefault="009B26FC" w:rsidP="009B26FC">
            <w:pPr>
              <w:spacing w:after="0" w:line="240" w:lineRule="auto"/>
              <w:rPr>
                <w:rFonts w:ascii="Times New Roman" w:eastAsia="Times New Roman" w:hAnsi="Times New Roman"/>
                <w:sz w:val="14"/>
                <w:szCs w:val="14"/>
                <w:lang w:eastAsia="ru-RU"/>
              </w:rPr>
            </w:pPr>
          </w:p>
        </w:tc>
        <w:tc>
          <w:tcPr>
            <w:tcW w:w="1240" w:type="dxa"/>
            <w:vMerge/>
            <w:vAlign w:val="center"/>
          </w:tcPr>
          <w:p w:rsidR="009B26FC" w:rsidRPr="009B26FC" w:rsidRDefault="009B26FC" w:rsidP="009B26FC">
            <w:pPr>
              <w:spacing w:after="0" w:line="240" w:lineRule="auto"/>
              <w:rPr>
                <w:rFonts w:ascii="Times New Roman" w:eastAsia="Times New Roman" w:hAnsi="Times New Roman"/>
                <w:sz w:val="14"/>
                <w:szCs w:val="14"/>
                <w:lang w:eastAsia="ru-RU"/>
              </w:rPr>
            </w:pPr>
          </w:p>
        </w:tc>
      </w:tr>
      <w:tr w:rsidR="009B26FC" w:rsidRPr="009B26FC" w:rsidTr="0028260F">
        <w:trPr>
          <w:trHeight w:val="20"/>
        </w:trPr>
        <w:tc>
          <w:tcPr>
            <w:tcW w:w="9477" w:type="dxa"/>
            <w:gridSpan w:val="11"/>
            <w:shd w:val="clear" w:color="000000" w:fill="FFFFFF"/>
          </w:tcPr>
          <w:p w:rsidR="009B26FC" w:rsidRPr="009B26FC" w:rsidRDefault="009B26FC" w:rsidP="009B26FC">
            <w:pPr>
              <w:spacing w:after="0" w:line="240" w:lineRule="auto"/>
              <w:rPr>
                <w:rFonts w:ascii="Times New Roman" w:hAnsi="Times New Roman"/>
                <w:sz w:val="14"/>
                <w:szCs w:val="14"/>
              </w:rPr>
            </w:pPr>
            <w:r w:rsidRPr="009B26FC">
              <w:rPr>
                <w:rFonts w:ascii="Times New Roman" w:hAnsi="Times New Roman"/>
                <w:sz w:val="14"/>
                <w:szCs w:val="14"/>
              </w:rPr>
              <w:t>Цель подпрограммы: Социальная поддержка граждан при оплате жилого помещения и коммунальных услуг. </w:t>
            </w:r>
          </w:p>
        </w:tc>
      </w:tr>
      <w:tr w:rsidR="009B26FC" w:rsidRPr="009B26FC" w:rsidTr="0028260F">
        <w:trPr>
          <w:trHeight w:val="20"/>
        </w:trPr>
        <w:tc>
          <w:tcPr>
            <w:tcW w:w="9477" w:type="dxa"/>
            <w:gridSpan w:val="11"/>
            <w:shd w:val="clear" w:color="000000" w:fill="FFFFFF"/>
          </w:tcPr>
          <w:p w:rsidR="009B26FC" w:rsidRPr="009B26FC" w:rsidRDefault="009B26FC" w:rsidP="009B26FC">
            <w:pPr>
              <w:spacing w:after="0" w:line="240" w:lineRule="auto"/>
              <w:rPr>
                <w:rFonts w:ascii="Times New Roman" w:hAnsi="Times New Roman"/>
                <w:sz w:val="14"/>
                <w:szCs w:val="14"/>
              </w:rPr>
            </w:pPr>
            <w:r w:rsidRPr="009B26FC">
              <w:rPr>
                <w:rFonts w:ascii="Times New Roman" w:hAnsi="Times New Roman"/>
                <w:sz w:val="14"/>
                <w:szCs w:val="14"/>
              </w:rPr>
              <w:t>Задача 1. Своевременное и адресное предоставление мер социальной поддержки и субсидий на оплату жилого помещения и коммунальных услуг отдельным категориям граждан в форме денежных выплат. </w:t>
            </w:r>
          </w:p>
        </w:tc>
      </w:tr>
      <w:tr w:rsidR="009B26FC" w:rsidRPr="009B26FC" w:rsidTr="0028260F">
        <w:trPr>
          <w:trHeight w:val="20"/>
        </w:trPr>
        <w:tc>
          <w:tcPr>
            <w:tcW w:w="1210" w:type="dxa"/>
            <w:shd w:val="clear" w:color="000000" w:fill="FFFFFF"/>
          </w:tcPr>
          <w:p w:rsidR="009B26FC" w:rsidRPr="009B26FC" w:rsidRDefault="009B26FC" w:rsidP="009B26FC">
            <w:pPr>
              <w:spacing w:after="0" w:line="240" w:lineRule="auto"/>
              <w:rPr>
                <w:rFonts w:ascii="Times New Roman" w:hAnsi="Times New Roman"/>
                <w:sz w:val="14"/>
                <w:szCs w:val="14"/>
              </w:rPr>
            </w:pPr>
            <w:r w:rsidRPr="009B26FC">
              <w:rPr>
                <w:rFonts w:ascii="Times New Roman" w:hAnsi="Times New Roman"/>
                <w:sz w:val="14"/>
                <w:szCs w:val="14"/>
              </w:rPr>
              <w:t xml:space="preserve">1.1.  Предоставление, доставка и пересылка субсидий в качестве помощи для оплаты жилья и коммунальных услуг отдельным категориям граждан (в соответствии с Законом края от 17 декабря 2004 года № 13-2804 «О социальной поддержке населения при оплате жилья и коммунальных услуг»); </w:t>
            </w:r>
          </w:p>
        </w:tc>
        <w:tc>
          <w:tcPr>
            <w:tcW w:w="506" w:type="dxa"/>
            <w:shd w:val="clear" w:color="000000" w:fill="FFFFFF"/>
          </w:tcPr>
          <w:p w:rsidR="009B26FC" w:rsidRPr="009B26FC" w:rsidRDefault="009B26FC" w:rsidP="0028260F">
            <w:pPr>
              <w:spacing w:after="0" w:line="240" w:lineRule="auto"/>
              <w:jc w:val="center"/>
              <w:rPr>
                <w:rFonts w:ascii="Times New Roman" w:hAnsi="Times New Roman"/>
                <w:sz w:val="14"/>
                <w:szCs w:val="14"/>
              </w:rPr>
            </w:pPr>
          </w:p>
        </w:tc>
        <w:tc>
          <w:tcPr>
            <w:tcW w:w="426"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r w:rsidRPr="009B26FC">
              <w:rPr>
                <w:rFonts w:ascii="Times New Roman" w:hAnsi="Times New Roman"/>
                <w:sz w:val="14"/>
                <w:szCs w:val="14"/>
              </w:rPr>
              <w:t>848</w:t>
            </w:r>
          </w:p>
        </w:tc>
        <w:tc>
          <w:tcPr>
            <w:tcW w:w="567"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r w:rsidRPr="009B26FC">
              <w:rPr>
                <w:rFonts w:ascii="Times New Roman" w:hAnsi="Times New Roman"/>
                <w:sz w:val="14"/>
                <w:szCs w:val="14"/>
              </w:rPr>
              <w:t>1003</w:t>
            </w:r>
          </w:p>
        </w:tc>
        <w:tc>
          <w:tcPr>
            <w:tcW w:w="708"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r w:rsidRPr="009B26FC">
              <w:rPr>
                <w:rFonts w:ascii="Times New Roman" w:hAnsi="Times New Roman"/>
                <w:sz w:val="14"/>
                <w:szCs w:val="14"/>
              </w:rPr>
              <w:t>0230191</w:t>
            </w:r>
          </w:p>
        </w:tc>
        <w:tc>
          <w:tcPr>
            <w:tcW w:w="519"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r w:rsidRPr="009B26FC">
              <w:rPr>
                <w:rFonts w:ascii="Times New Roman" w:hAnsi="Times New Roman"/>
                <w:sz w:val="14"/>
                <w:szCs w:val="14"/>
              </w:rPr>
              <w:t>321,</w:t>
            </w:r>
          </w:p>
          <w:p w:rsidR="009B26FC" w:rsidRPr="009B26FC" w:rsidRDefault="009B26FC" w:rsidP="0028260F">
            <w:pPr>
              <w:spacing w:after="0" w:line="240" w:lineRule="auto"/>
              <w:jc w:val="center"/>
              <w:rPr>
                <w:rFonts w:ascii="Times New Roman" w:hAnsi="Times New Roman"/>
                <w:sz w:val="14"/>
                <w:szCs w:val="14"/>
              </w:rPr>
            </w:pPr>
            <w:r w:rsidRPr="009B26FC">
              <w:rPr>
                <w:rFonts w:ascii="Times New Roman" w:hAnsi="Times New Roman"/>
                <w:sz w:val="14"/>
                <w:szCs w:val="14"/>
              </w:rPr>
              <w:t>244</w:t>
            </w:r>
          </w:p>
        </w:tc>
        <w:tc>
          <w:tcPr>
            <w:tcW w:w="1041"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r w:rsidRPr="009B26FC">
              <w:rPr>
                <w:rFonts w:ascii="Times New Roman" w:hAnsi="Times New Roman"/>
                <w:sz w:val="14"/>
                <w:szCs w:val="14"/>
              </w:rPr>
              <w:t>74 147 600,0</w:t>
            </w:r>
          </w:p>
        </w:tc>
        <w:tc>
          <w:tcPr>
            <w:tcW w:w="1134" w:type="dxa"/>
            <w:shd w:val="clear" w:color="000000" w:fill="FFFFFF"/>
            <w:noWrap/>
          </w:tcPr>
          <w:p w:rsidR="009B26FC" w:rsidRPr="009B26FC" w:rsidRDefault="009B26FC" w:rsidP="0028260F">
            <w:pPr>
              <w:spacing w:after="0" w:line="240" w:lineRule="auto"/>
              <w:ind w:right="-318"/>
              <w:jc w:val="center"/>
              <w:rPr>
                <w:rFonts w:ascii="Times New Roman" w:hAnsi="Times New Roman"/>
                <w:sz w:val="14"/>
                <w:szCs w:val="14"/>
              </w:rPr>
            </w:pPr>
            <w:r w:rsidRPr="009B26FC">
              <w:rPr>
                <w:rFonts w:ascii="Times New Roman" w:hAnsi="Times New Roman"/>
                <w:sz w:val="14"/>
                <w:szCs w:val="14"/>
              </w:rPr>
              <w:t>87 399 700,0</w:t>
            </w:r>
          </w:p>
        </w:tc>
        <w:tc>
          <w:tcPr>
            <w:tcW w:w="992" w:type="dxa"/>
            <w:shd w:val="clear" w:color="000000" w:fill="FFFFFF"/>
            <w:noWrap/>
          </w:tcPr>
          <w:p w:rsidR="009B26FC" w:rsidRPr="009B26FC" w:rsidRDefault="009B26FC" w:rsidP="0028260F">
            <w:pPr>
              <w:spacing w:after="0" w:line="240" w:lineRule="auto"/>
              <w:ind w:right="-362"/>
              <w:jc w:val="center"/>
              <w:rPr>
                <w:rFonts w:ascii="Times New Roman" w:hAnsi="Times New Roman"/>
                <w:sz w:val="14"/>
                <w:szCs w:val="14"/>
              </w:rPr>
            </w:pPr>
            <w:r w:rsidRPr="009B26FC">
              <w:rPr>
                <w:rFonts w:ascii="Times New Roman" w:hAnsi="Times New Roman"/>
                <w:sz w:val="14"/>
                <w:szCs w:val="14"/>
              </w:rPr>
              <w:t>87 399 700,0</w:t>
            </w:r>
          </w:p>
        </w:tc>
        <w:tc>
          <w:tcPr>
            <w:tcW w:w="1134" w:type="dxa"/>
            <w:shd w:val="clear" w:color="000000" w:fill="FFFFFF"/>
            <w:noWrap/>
          </w:tcPr>
          <w:p w:rsidR="009B26FC" w:rsidRPr="009B26FC" w:rsidRDefault="009B26FC" w:rsidP="0028260F">
            <w:pPr>
              <w:spacing w:after="0" w:line="240" w:lineRule="auto"/>
              <w:ind w:right="-438"/>
              <w:rPr>
                <w:rFonts w:ascii="Times New Roman" w:hAnsi="Times New Roman"/>
                <w:sz w:val="14"/>
                <w:szCs w:val="14"/>
              </w:rPr>
            </w:pPr>
            <w:r w:rsidRPr="009B26FC">
              <w:rPr>
                <w:rFonts w:ascii="Times New Roman" w:hAnsi="Times New Roman"/>
                <w:sz w:val="14"/>
                <w:szCs w:val="14"/>
              </w:rPr>
              <w:t>248 947 000,0</w:t>
            </w:r>
          </w:p>
        </w:tc>
        <w:tc>
          <w:tcPr>
            <w:tcW w:w="1240"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r w:rsidRPr="009B26FC">
              <w:rPr>
                <w:rFonts w:ascii="Times New Roman" w:hAnsi="Times New Roman"/>
                <w:sz w:val="14"/>
                <w:szCs w:val="14"/>
              </w:rPr>
              <w:t>9386 человек -ежегодно</w:t>
            </w:r>
          </w:p>
        </w:tc>
      </w:tr>
      <w:tr w:rsidR="009B26FC" w:rsidRPr="009B26FC" w:rsidTr="0028260F">
        <w:trPr>
          <w:trHeight w:val="20"/>
        </w:trPr>
        <w:tc>
          <w:tcPr>
            <w:tcW w:w="1210" w:type="dxa"/>
            <w:shd w:val="clear" w:color="000000" w:fill="FFFFFF"/>
          </w:tcPr>
          <w:p w:rsidR="009B26FC" w:rsidRPr="009B26FC" w:rsidRDefault="009B26FC" w:rsidP="009B26FC">
            <w:pPr>
              <w:spacing w:after="0" w:line="240" w:lineRule="auto"/>
              <w:rPr>
                <w:rFonts w:ascii="Times New Roman" w:hAnsi="Times New Roman"/>
                <w:sz w:val="14"/>
                <w:szCs w:val="14"/>
              </w:rPr>
            </w:pPr>
            <w:r w:rsidRPr="009B26FC">
              <w:rPr>
                <w:rFonts w:ascii="Times New Roman" w:hAnsi="Times New Roman"/>
                <w:sz w:val="14"/>
                <w:szCs w:val="14"/>
              </w:rPr>
              <w:t xml:space="preserve">1.2.  Предоставление, доставка и пересылка денежных выплат на оплату жилой площади с отоплением и освещением педагогическим работникам, а также педагогическим работникам, вышедшим на пенсию, краевых государственных и муниципальных образовательных учреждений в сельской местности, рабочих поселках (поселках городского типа) (в соответствии с Законом края от 10  июня 2010 года № 10-4691«О предоставлении мер социальной поддержки по оплате жилой площади с отоплением и освещением педагогическим работникам краевых государственных и муниципальных образовательных учреждений в сельской местности, рабочих поселках </w:t>
            </w:r>
            <w:r w:rsidRPr="009B26FC">
              <w:rPr>
                <w:rFonts w:ascii="Times New Roman" w:hAnsi="Times New Roman"/>
                <w:sz w:val="14"/>
                <w:szCs w:val="14"/>
              </w:rPr>
              <w:lastRenderedPageBreak/>
              <w:t>(поселках городского типа)»);</w:t>
            </w:r>
          </w:p>
        </w:tc>
        <w:tc>
          <w:tcPr>
            <w:tcW w:w="506" w:type="dxa"/>
            <w:shd w:val="clear" w:color="000000" w:fill="FFFFFF"/>
          </w:tcPr>
          <w:p w:rsidR="009B26FC" w:rsidRPr="009B26FC" w:rsidRDefault="009B26FC" w:rsidP="0028260F">
            <w:pPr>
              <w:spacing w:after="0" w:line="240" w:lineRule="auto"/>
              <w:jc w:val="center"/>
              <w:rPr>
                <w:rFonts w:ascii="Times New Roman" w:hAnsi="Times New Roman"/>
                <w:sz w:val="14"/>
                <w:szCs w:val="14"/>
              </w:rPr>
            </w:pPr>
          </w:p>
        </w:tc>
        <w:tc>
          <w:tcPr>
            <w:tcW w:w="426"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r w:rsidRPr="009B26FC">
              <w:rPr>
                <w:rFonts w:ascii="Times New Roman" w:hAnsi="Times New Roman"/>
                <w:sz w:val="14"/>
                <w:szCs w:val="14"/>
              </w:rPr>
              <w:t>848</w:t>
            </w:r>
          </w:p>
        </w:tc>
        <w:tc>
          <w:tcPr>
            <w:tcW w:w="567"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r w:rsidRPr="009B26FC">
              <w:rPr>
                <w:rFonts w:ascii="Times New Roman" w:hAnsi="Times New Roman"/>
                <w:sz w:val="14"/>
                <w:szCs w:val="14"/>
              </w:rPr>
              <w:t>1003</w:t>
            </w:r>
          </w:p>
        </w:tc>
        <w:tc>
          <w:tcPr>
            <w:tcW w:w="708"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r w:rsidRPr="009B26FC">
              <w:rPr>
                <w:rFonts w:ascii="Times New Roman" w:hAnsi="Times New Roman"/>
                <w:sz w:val="14"/>
                <w:szCs w:val="14"/>
              </w:rPr>
              <w:t>0230231</w:t>
            </w:r>
          </w:p>
        </w:tc>
        <w:tc>
          <w:tcPr>
            <w:tcW w:w="519"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r w:rsidRPr="009B26FC">
              <w:rPr>
                <w:rFonts w:ascii="Times New Roman" w:hAnsi="Times New Roman"/>
                <w:sz w:val="14"/>
                <w:szCs w:val="14"/>
              </w:rPr>
              <w:t>321,</w:t>
            </w:r>
          </w:p>
          <w:p w:rsidR="009B26FC" w:rsidRPr="009B26FC" w:rsidRDefault="009B26FC" w:rsidP="0028260F">
            <w:pPr>
              <w:spacing w:after="0" w:line="240" w:lineRule="auto"/>
              <w:jc w:val="center"/>
              <w:rPr>
                <w:rFonts w:ascii="Times New Roman" w:hAnsi="Times New Roman"/>
                <w:sz w:val="14"/>
                <w:szCs w:val="14"/>
              </w:rPr>
            </w:pPr>
            <w:r w:rsidRPr="009B26FC">
              <w:rPr>
                <w:rFonts w:ascii="Times New Roman" w:hAnsi="Times New Roman"/>
                <w:sz w:val="14"/>
                <w:szCs w:val="14"/>
              </w:rPr>
              <w:t>244</w:t>
            </w:r>
          </w:p>
        </w:tc>
        <w:tc>
          <w:tcPr>
            <w:tcW w:w="1041"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r w:rsidRPr="009B26FC">
              <w:rPr>
                <w:rFonts w:ascii="Times New Roman" w:hAnsi="Times New Roman"/>
                <w:sz w:val="14"/>
                <w:szCs w:val="14"/>
              </w:rPr>
              <w:t>49 230 500,0</w:t>
            </w:r>
          </w:p>
        </w:tc>
        <w:tc>
          <w:tcPr>
            <w:tcW w:w="1134"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r w:rsidRPr="009B26FC">
              <w:rPr>
                <w:rFonts w:ascii="Times New Roman" w:hAnsi="Times New Roman"/>
                <w:sz w:val="14"/>
                <w:szCs w:val="14"/>
              </w:rPr>
              <w:t>47 098 500,0</w:t>
            </w:r>
          </w:p>
        </w:tc>
        <w:tc>
          <w:tcPr>
            <w:tcW w:w="992" w:type="dxa"/>
            <w:shd w:val="clear" w:color="000000" w:fill="FFFFFF"/>
            <w:noWrap/>
          </w:tcPr>
          <w:p w:rsidR="009B26FC" w:rsidRPr="009B26FC" w:rsidRDefault="009B26FC" w:rsidP="0028260F">
            <w:pPr>
              <w:spacing w:after="0" w:line="240" w:lineRule="auto"/>
              <w:ind w:left="-8" w:firstLine="8"/>
              <w:jc w:val="center"/>
              <w:rPr>
                <w:rFonts w:ascii="Times New Roman" w:hAnsi="Times New Roman"/>
                <w:sz w:val="14"/>
                <w:szCs w:val="14"/>
              </w:rPr>
            </w:pPr>
            <w:r w:rsidRPr="009B26FC">
              <w:rPr>
                <w:rFonts w:ascii="Times New Roman" w:hAnsi="Times New Roman"/>
                <w:sz w:val="14"/>
                <w:szCs w:val="14"/>
              </w:rPr>
              <w:t>47 098 500,0</w:t>
            </w:r>
          </w:p>
        </w:tc>
        <w:tc>
          <w:tcPr>
            <w:tcW w:w="1134"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r w:rsidRPr="009B26FC">
              <w:rPr>
                <w:rFonts w:ascii="Times New Roman" w:hAnsi="Times New Roman"/>
                <w:sz w:val="14"/>
                <w:szCs w:val="14"/>
              </w:rPr>
              <w:t>143 427 500,0</w:t>
            </w:r>
          </w:p>
        </w:tc>
        <w:tc>
          <w:tcPr>
            <w:tcW w:w="1240"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r w:rsidRPr="009B26FC">
              <w:rPr>
                <w:rFonts w:ascii="Times New Roman" w:hAnsi="Times New Roman"/>
                <w:sz w:val="14"/>
                <w:szCs w:val="14"/>
              </w:rPr>
              <w:t>1263 человека -ежегодно</w:t>
            </w:r>
          </w:p>
        </w:tc>
      </w:tr>
      <w:tr w:rsidR="009B26FC" w:rsidRPr="009B26FC" w:rsidTr="0028260F">
        <w:trPr>
          <w:trHeight w:val="20"/>
        </w:trPr>
        <w:tc>
          <w:tcPr>
            <w:tcW w:w="1210" w:type="dxa"/>
            <w:shd w:val="clear" w:color="000000" w:fill="FFFFFF"/>
          </w:tcPr>
          <w:p w:rsidR="009B26FC" w:rsidRPr="009B26FC" w:rsidRDefault="009B26FC" w:rsidP="009B26FC">
            <w:pPr>
              <w:spacing w:after="0" w:line="240" w:lineRule="auto"/>
              <w:rPr>
                <w:rFonts w:ascii="Times New Roman" w:hAnsi="Times New Roman"/>
                <w:sz w:val="14"/>
                <w:szCs w:val="14"/>
              </w:rPr>
            </w:pPr>
            <w:r w:rsidRPr="009B26FC">
              <w:rPr>
                <w:rFonts w:ascii="Times New Roman" w:hAnsi="Times New Roman"/>
                <w:sz w:val="14"/>
                <w:szCs w:val="14"/>
              </w:rPr>
              <w:lastRenderedPageBreak/>
              <w:t xml:space="preserve">1.3. Предоставление, доставка и пересылка субсидий гражданам в качестве помощи для оплаты жилья и коммунальных услуг с учетом их доходов (в соответствии с Законом края от 17 декабря 2004 года № 13-2804 «О социальной поддержке населения при оплате жилья и коммунальных услуг»; </w:t>
            </w:r>
          </w:p>
        </w:tc>
        <w:tc>
          <w:tcPr>
            <w:tcW w:w="506" w:type="dxa"/>
            <w:shd w:val="clear" w:color="000000" w:fill="FFFFFF"/>
          </w:tcPr>
          <w:p w:rsidR="009B26FC" w:rsidRPr="009B26FC" w:rsidRDefault="009B26FC" w:rsidP="0028260F">
            <w:pPr>
              <w:spacing w:after="0" w:line="240" w:lineRule="auto"/>
              <w:jc w:val="center"/>
              <w:rPr>
                <w:rFonts w:ascii="Times New Roman" w:hAnsi="Times New Roman"/>
                <w:sz w:val="14"/>
                <w:szCs w:val="14"/>
              </w:rPr>
            </w:pPr>
          </w:p>
        </w:tc>
        <w:tc>
          <w:tcPr>
            <w:tcW w:w="426"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r w:rsidRPr="009B26FC">
              <w:rPr>
                <w:rFonts w:ascii="Times New Roman" w:hAnsi="Times New Roman"/>
                <w:sz w:val="14"/>
                <w:szCs w:val="14"/>
              </w:rPr>
              <w:t>848</w:t>
            </w:r>
          </w:p>
        </w:tc>
        <w:tc>
          <w:tcPr>
            <w:tcW w:w="567"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r w:rsidRPr="009B26FC">
              <w:rPr>
                <w:rFonts w:ascii="Times New Roman" w:hAnsi="Times New Roman"/>
                <w:sz w:val="14"/>
                <w:szCs w:val="14"/>
              </w:rPr>
              <w:t>1003</w:t>
            </w:r>
          </w:p>
        </w:tc>
        <w:tc>
          <w:tcPr>
            <w:tcW w:w="708"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r w:rsidRPr="009B26FC">
              <w:rPr>
                <w:rFonts w:ascii="Times New Roman" w:hAnsi="Times New Roman"/>
                <w:sz w:val="14"/>
                <w:szCs w:val="14"/>
              </w:rPr>
              <w:t>0230192</w:t>
            </w:r>
          </w:p>
        </w:tc>
        <w:tc>
          <w:tcPr>
            <w:tcW w:w="519"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r w:rsidRPr="009B26FC">
              <w:rPr>
                <w:rFonts w:ascii="Times New Roman" w:hAnsi="Times New Roman"/>
                <w:sz w:val="14"/>
                <w:szCs w:val="14"/>
              </w:rPr>
              <w:t>321,</w:t>
            </w:r>
          </w:p>
          <w:p w:rsidR="009B26FC" w:rsidRPr="009B26FC" w:rsidRDefault="009B26FC" w:rsidP="0028260F">
            <w:pPr>
              <w:spacing w:after="0" w:line="240" w:lineRule="auto"/>
              <w:jc w:val="center"/>
              <w:rPr>
                <w:rFonts w:ascii="Times New Roman" w:hAnsi="Times New Roman"/>
                <w:sz w:val="14"/>
                <w:szCs w:val="14"/>
              </w:rPr>
            </w:pPr>
            <w:r w:rsidRPr="009B26FC">
              <w:rPr>
                <w:rFonts w:ascii="Times New Roman" w:hAnsi="Times New Roman"/>
                <w:sz w:val="14"/>
                <w:szCs w:val="14"/>
              </w:rPr>
              <w:t>244</w:t>
            </w:r>
          </w:p>
        </w:tc>
        <w:tc>
          <w:tcPr>
            <w:tcW w:w="1041"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r w:rsidRPr="009B26FC">
              <w:rPr>
                <w:rFonts w:ascii="Times New Roman" w:hAnsi="Times New Roman"/>
                <w:sz w:val="14"/>
                <w:szCs w:val="14"/>
              </w:rPr>
              <w:t>49 890 100,0</w:t>
            </w:r>
          </w:p>
        </w:tc>
        <w:tc>
          <w:tcPr>
            <w:tcW w:w="1134"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r w:rsidRPr="009B26FC">
              <w:rPr>
                <w:rFonts w:ascii="Times New Roman" w:hAnsi="Times New Roman"/>
                <w:sz w:val="14"/>
                <w:szCs w:val="14"/>
              </w:rPr>
              <w:t>62 647 200,0</w:t>
            </w:r>
          </w:p>
        </w:tc>
        <w:tc>
          <w:tcPr>
            <w:tcW w:w="992"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r w:rsidRPr="009B26FC">
              <w:rPr>
                <w:rFonts w:ascii="Times New Roman" w:hAnsi="Times New Roman"/>
                <w:sz w:val="14"/>
                <w:szCs w:val="14"/>
              </w:rPr>
              <w:t>62 647 200,0</w:t>
            </w:r>
          </w:p>
        </w:tc>
        <w:tc>
          <w:tcPr>
            <w:tcW w:w="1134"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r w:rsidRPr="009B26FC">
              <w:rPr>
                <w:rFonts w:ascii="Times New Roman" w:hAnsi="Times New Roman"/>
                <w:sz w:val="14"/>
                <w:szCs w:val="14"/>
              </w:rPr>
              <w:t>175 184 500,0</w:t>
            </w:r>
          </w:p>
        </w:tc>
        <w:tc>
          <w:tcPr>
            <w:tcW w:w="1240"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r w:rsidRPr="009B26FC">
              <w:rPr>
                <w:rFonts w:ascii="Times New Roman" w:hAnsi="Times New Roman"/>
                <w:sz w:val="14"/>
                <w:szCs w:val="14"/>
              </w:rPr>
              <w:t>в 2014 году-1774 семьи;</w:t>
            </w:r>
          </w:p>
          <w:p w:rsidR="009B26FC" w:rsidRPr="009B26FC" w:rsidRDefault="009B26FC" w:rsidP="0028260F">
            <w:pPr>
              <w:spacing w:after="0" w:line="240" w:lineRule="auto"/>
              <w:jc w:val="center"/>
              <w:rPr>
                <w:rFonts w:ascii="Times New Roman" w:hAnsi="Times New Roman"/>
                <w:sz w:val="14"/>
                <w:szCs w:val="14"/>
              </w:rPr>
            </w:pPr>
            <w:r w:rsidRPr="009B26FC">
              <w:rPr>
                <w:rFonts w:ascii="Times New Roman" w:hAnsi="Times New Roman"/>
                <w:sz w:val="14"/>
                <w:szCs w:val="14"/>
              </w:rPr>
              <w:t>в 2015 году – 1752 семьи;</w:t>
            </w:r>
          </w:p>
          <w:p w:rsidR="009B26FC" w:rsidRPr="009B26FC" w:rsidRDefault="009B26FC" w:rsidP="0028260F">
            <w:pPr>
              <w:spacing w:after="0" w:line="240" w:lineRule="auto"/>
              <w:jc w:val="center"/>
              <w:rPr>
                <w:rFonts w:ascii="Times New Roman" w:hAnsi="Times New Roman"/>
                <w:sz w:val="14"/>
                <w:szCs w:val="14"/>
              </w:rPr>
            </w:pPr>
            <w:r w:rsidRPr="009B26FC">
              <w:rPr>
                <w:rFonts w:ascii="Times New Roman" w:hAnsi="Times New Roman"/>
                <w:sz w:val="14"/>
                <w:szCs w:val="14"/>
              </w:rPr>
              <w:t>в 2016 году – 1752 семьи.</w:t>
            </w:r>
          </w:p>
          <w:p w:rsidR="009B26FC" w:rsidRPr="009B26FC" w:rsidRDefault="009B26FC" w:rsidP="0028260F">
            <w:pPr>
              <w:spacing w:after="0" w:line="240" w:lineRule="auto"/>
              <w:jc w:val="center"/>
              <w:rPr>
                <w:rFonts w:ascii="Times New Roman" w:hAnsi="Times New Roman"/>
                <w:sz w:val="14"/>
                <w:szCs w:val="14"/>
              </w:rPr>
            </w:pPr>
          </w:p>
        </w:tc>
      </w:tr>
      <w:tr w:rsidR="009B26FC" w:rsidRPr="009B26FC" w:rsidTr="0028260F">
        <w:trPr>
          <w:trHeight w:val="20"/>
        </w:trPr>
        <w:tc>
          <w:tcPr>
            <w:tcW w:w="1210" w:type="dxa"/>
            <w:shd w:val="clear" w:color="000000" w:fill="FFFFFF"/>
          </w:tcPr>
          <w:p w:rsidR="009B26FC" w:rsidRPr="009B26FC" w:rsidRDefault="009B26FC" w:rsidP="009B26FC">
            <w:pPr>
              <w:spacing w:after="0" w:line="240" w:lineRule="auto"/>
              <w:rPr>
                <w:rFonts w:ascii="Times New Roman" w:hAnsi="Times New Roman"/>
                <w:sz w:val="14"/>
                <w:szCs w:val="14"/>
              </w:rPr>
            </w:pPr>
            <w:r w:rsidRPr="009B26FC">
              <w:rPr>
                <w:rFonts w:ascii="Times New Roman" w:hAnsi="Times New Roman"/>
                <w:sz w:val="14"/>
                <w:szCs w:val="14"/>
              </w:rPr>
              <w:t>1.4.  Оплата жилищно-коммунальных услуг отдельным категориям граждан.</w:t>
            </w:r>
          </w:p>
        </w:tc>
        <w:tc>
          <w:tcPr>
            <w:tcW w:w="506" w:type="dxa"/>
            <w:shd w:val="clear" w:color="000000" w:fill="FFFFFF"/>
          </w:tcPr>
          <w:p w:rsidR="009B26FC" w:rsidRPr="009B26FC" w:rsidRDefault="009B26FC" w:rsidP="0028260F">
            <w:pPr>
              <w:spacing w:after="0" w:line="240" w:lineRule="auto"/>
              <w:jc w:val="center"/>
              <w:rPr>
                <w:rFonts w:ascii="Times New Roman" w:hAnsi="Times New Roman"/>
                <w:sz w:val="14"/>
                <w:szCs w:val="14"/>
              </w:rPr>
            </w:pPr>
          </w:p>
        </w:tc>
        <w:tc>
          <w:tcPr>
            <w:tcW w:w="426"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r w:rsidRPr="009B26FC">
              <w:rPr>
                <w:rFonts w:ascii="Times New Roman" w:hAnsi="Times New Roman"/>
                <w:sz w:val="14"/>
                <w:szCs w:val="14"/>
              </w:rPr>
              <w:t>848</w:t>
            </w:r>
          </w:p>
        </w:tc>
        <w:tc>
          <w:tcPr>
            <w:tcW w:w="567"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r w:rsidRPr="009B26FC">
              <w:rPr>
                <w:rFonts w:ascii="Times New Roman" w:hAnsi="Times New Roman"/>
                <w:sz w:val="14"/>
                <w:szCs w:val="14"/>
              </w:rPr>
              <w:t>1003</w:t>
            </w:r>
          </w:p>
        </w:tc>
        <w:tc>
          <w:tcPr>
            <w:tcW w:w="708"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r w:rsidRPr="009B26FC">
              <w:rPr>
                <w:rFonts w:ascii="Times New Roman" w:hAnsi="Times New Roman"/>
                <w:sz w:val="14"/>
                <w:szCs w:val="14"/>
              </w:rPr>
              <w:t>0235250</w:t>
            </w:r>
          </w:p>
        </w:tc>
        <w:tc>
          <w:tcPr>
            <w:tcW w:w="519"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r w:rsidRPr="009B26FC">
              <w:rPr>
                <w:rFonts w:ascii="Times New Roman" w:hAnsi="Times New Roman"/>
                <w:sz w:val="14"/>
                <w:szCs w:val="14"/>
              </w:rPr>
              <w:t>321,</w:t>
            </w:r>
          </w:p>
          <w:p w:rsidR="009B26FC" w:rsidRPr="009B26FC" w:rsidRDefault="009B26FC" w:rsidP="0028260F">
            <w:pPr>
              <w:spacing w:after="0" w:line="240" w:lineRule="auto"/>
              <w:jc w:val="center"/>
              <w:rPr>
                <w:rFonts w:ascii="Times New Roman" w:hAnsi="Times New Roman"/>
                <w:sz w:val="14"/>
                <w:szCs w:val="14"/>
              </w:rPr>
            </w:pPr>
            <w:r w:rsidRPr="009B26FC">
              <w:rPr>
                <w:rFonts w:ascii="Times New Roman" w:hAnsi="Times New Roman"/>
                <w:sz w:val="14"/>
                <w:szCs w:val="14"/>
              </w:rPr>
              <w:t>244</w:t>
            </w:r>
          </w:p>
        </w:tc>
        <w:tc>
          <w:tcPr>
            <w:tcW w:w="1041"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r w:rsidRPr="009B26FC">
              <w:rPr>
                <w:rFonts w:ascii="Times New Roman" w:hAnsi="Times New Roman"/>
                <w:sz w:val="14"/>
                <w:szCs w:val="14"/>
              </w:rPr>
              <w:t>23 810 600,0</w:t>
            </w:r>
          </w:p>
        </w:tc>
        <w:tc>
          <w:tcPr>
            <w:tcW w:w="1134"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r w:rsidRPr="009B26FC">
              <w:rPr>
                <w:rFonts w:ascii="Times New Roman" w:hAnsi="Times New Roman"/>
                <w:sz w:val="14"/>
                <w:szCs w:val="14"/>
              </w:rPr>
              <w:t>24 744 100,0</w:t>
            </w:r>
          </w:p>
        </w:tc>
        <w:tc>
          <w:tcPr>
            <w:tcW w:w="992"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r w:rsidRPr="009B26FC">
              <w:rPr>
                <w:rFonts w:ascii="Times New Roman" w:hAnsi="Times New Roman"/>
                <w:sz w:val="14"/>
                <w:szCs w:val="14"/>
              </w:rPr>
              <w:t>24 973 800,0</w:t>
            </w:r>
          </w:p>
        </w:tc>
        <w:tc>
          <w:tcPr>
            <w:tcW w:w="1134"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r w:rsidRPr="009B26FC">
              <w:rPr>
                <w:rFonts w:ascii="Times New Roman" w:hAnsi="Times New Roman"/>
                <w:sz w:val="14"/>
                <w:szCs w:val="14"/>
              </w:rPr>
              <w:t>73 528 500,0</w:t>
            </w:r>
          </w:p>
        </w:tc>
        <w:tc>
          <w:tcPr>
            <w:tcW w:w="1240"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r w:rsidRPr="009B26FC">
              <w:rPr>
                <w:rFonts w:ascii="Times New Roman" w:hAnsi="Times New Roman"/>
                <w:sz w:val="14"/>
                <w:szCs w:val="14"/>
              </w:rPr>
              <w:t>2895 человек - ежегодно</w:t>
            </w:r>
          </w:p>
        </w:tc>
      </w:tr>
      <w:tr w:rsidR="009B26FC" w:rsidRPr="009B26FC" w:rsidTr="0028260F">
        <w:trPr>
          <w:trHeight w:val="20"/>
        </w:trPr>
        <w:tc>
          <w:tcPr>
            <w:tcW w:w="1210" w:type="dxa"/>
            <w:shd w:val="clear" w:color="000000" w:fill="FFFFFF"/>
          </w:tcPr>
          <w:p w:rsidR="009B26FC" w:rsidRPr="009B26FC" w:rsidRDefault="009B26FC" w:rsidP="009B26FC">
            <w:pPr>
              <w:spacing w:after="0" w:line="240" w:lineRule="auto"/>
              <w:rPr>
                <w:rFonts w:ascii="Times New Roman" w:hAnsi="Times New Roman"/>
                <w:sz w:val="14"/>
                <w:szCs w:val="14"/>
              </w:rPr>
            </w:pPr>
            <w:r w:rsidRPr="009B26FC">
              <w:rPr>
                <w:rFonts w:ascii="Times New Roman" w:eastAsia="Times New Roman" w:hAnsi="Times New Roman"/>
                <w:sz w:val="14"/>
                <w:szCs w:val="14"/>
                <w:lang w:eastAsia="ru-RU"/>
              </w:rPr>
              <w:t>Итого по задаче 1:</w:t>
            </w:r>
          </w:p>
        </w:tc>
        <w:tc>
          <w:tcPr>
            <w:tcW w:w="506" w:type="dxa"/>
            <w:shd w:val="clear" w:color="000000" w:fill="FFFFFF"/>
          </w:tcPr>
          <w:p w:rsidR="009B26FC" w:rsidRPr="009B26FC" w:rsidRDefault="009B26FC" w:rsidP="0028260F">
            <w:pPr>
              <w:spacing w:after="0" w:line="240" w:lineRule="auto"/>
              <w:jc w:val="center"/>
              <w:rPr>
                <w:rFonts w:ascii="Times New Roman" w:hAnsi="Times New Roman"/>
                <w:sz w:val="14"/>
                <w:szCs w:val="14"/>
              </w:rPr>
            </w:pPr>
          </w:p>
        </w:tc>
        <w:tc>
          <w:tcPr>
            <w:tcW w:w="426"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p>
        </w:tc>
        <w:tc>
          <w:tcPr>
            <w:tcW w:w="567"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p>
        </w:tc>
        <w:tc>
          <w:tcPr>
            <w:tcW w:w="708"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p>
        </w:tc>
        <w:tc>
          <w:tcPr>
            <w:tcW w:w="519"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p>
        </w:tc>
        <w:tc>
          <w:tcPr>
            <w:tcW w:w="1041" w:type="dxa"/>
            <w:shd w:val="clear" w:color="000000" w:fill="FFFFFF"/>
            <w:noWrap/>
          </w:tcPr>
          <w:p w:rsidR="009B26FC" w:rsidRPr="009B26FC" w:rsidRDefault="009B26FC" w:rsidP="0028260F">
            <w:pPr>
              <w:spacing w:after="0" w:line="240" w:lineRule="auto"/>
              <w:ind w:right="-273"/>
              <w:jc w:val="center"/>
              <w:rPr>
                <w:rFonts w:ascii="Times New Roman" w:hAnsi="Times New Roman"/>
                <w:sz w:val="14"/>
                <w:szCs w:val="14"/>
              </w:rPr>
            </w:pPr>
            <w:r w:rsidRPr="009B26FC">
              <w:rPr>
                <w:rFonts w:ascii="Times New Roman" w:hAnsi="Times New Roman"/>
                <w:sz w:val="14"/>
                <w:szCs w:val="14"/>
              </w:rPr>
              <w:t>197 078 800,0</w:t>
            </w:r>
          </w:p>
        </w:tc>
        <w:tc>
          <w:tcPr>
            <w:tcW w:w="1134"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r w:rsidRPr="009B26FC">
              <w:rPr>
                <w:rFonts w:ascii="Times New Roman" w:hAnsi="Times New Roman"/>
                <w:sz w:val="14"/>
                <w:szCs w:val="14"/>
              </w:rPr>
              <w:t>221 889 500,0</w:t>
            </w:r>
          </w:p>
        </w:tc>
        <w:tc>
          <w:tcPr>
            <w:tcW w:w="992" w:type="dxa"/>
            <w:shd w:val="clear" w:color="000000" w:fill="FFFFFF"/>
            <w:noWrap/>
          </w:tcPr>
          <w:p w:rsidR="009B26FC" w:rsidRPr="009B26FC" w:rsidRDefault="009B26FC" w:rsidP="0028260F">
            <w:pPr>
              <w:spacing w:after="0" w:line="240" w:lineRule="auto"/>
              <w:ind w:right="-228"/>
              <w:jc w:val="center"/>
              <w:rPr>
                <w:rFonts w:ascii="Times New Roman" w:hAnsi="Times New Roman"/>
                <w:sz w:val="14"/>
                <w:szCs w:val="14"/>
              </w:rPr>
            </w:pPr>
            <w:r w:rsidRPr="009B26FC">
              <w:rPr>
                <w:rFonts w:ascii="Times New Roman" w:hAnsi="Times New Roman"/>
                <w:sz w:val="14"/>
                <w:szCs w:val="14"/>
              </w:rPr>
              <w:t>222 119 200,0</w:t>
            </w:r>
          </w:p>
        </w:tc>
        <w:tc>
          <w:tcPr>
            <w:tcW w:w="1134"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r w:rsidRPr="009B26FC">
              <w:rPr>
                <w:rFonts w:ascii="Times New Roman" w:hAnsi="Times New Roman"/>
                <w:sz w:val="14"/>
                <w:szCs w:val="14"/>
              </w:rPr>
              <w:t>641 087 500,0</w:t>
            </w:r>
          </w:p>
        </w:tc>
        <w:tc>
          <w:tcPr>
            <w:tcW w:w="1240"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p>
        </w:tc>
      </w:tr>
      <w:tr w:rsidR="009B26FC" w:rsidRPr="009B26FC" w:rsidTr="0028260F">
        <w:trPr>
          <w:trHeight w:val="20"/>
        </w:trPr>
        <w:tc>
          <w:tcPr>
            <w:tcW w:w="1210" w:type="dxa"/>
            <w:shd w:val="clear" w:color="000000" w:fill="FFFFFF"/>
          </w:tcPr>
          <w:p w:rsidR="009B26FC" w:rsidRPr="009B26FC" w:rsidRDefault="009B26FC" w:rsidP="009B26FC">
            <w:pPr>
              <w:spacing w:after="0" w:line="240" w:lineRule="auto"/>
              <w:rPr>
                <w:rFonts w:ascii="Times New Roman" w:hAnsi="Times New Roman"/>
                <w:sz w:val="14"/>
                <w:szCs w:val="14"/>
              </w:rPr>
            </w:pPr>
            <w:r w:rsidRPr="009B26FC">
              <w:rPr>
                <w:rFonts w:ascii="Times New Roman" w:eastAsia="Times New Roman" w:hAnsi="Times New Roman"/>
                <w:sz w:val="14"/>
                <w:szCs w:val="14"/>
                <w:lang w:eastAsia="ru-RU"/>
              </w:rPr>
              <w:t>Итого по подпрограмме 3:</w:t>
            </w:r>
          </w:p>
        </w:tc>
        <w:tc>
          <w:tcPr>
            <w:tcW w:w="506" w:type="dxa"/>
            <w:shd w:val="clear" w:color="000000" w:fill="FFFFFF"/>
          </w:tcPr>
          <w:p w:rsidR="009B26FC" w:rsidRPr="009B26FC" w:rsidRDefault="009B26FC" w:rsidP="0028260F">
            <w:pPr>
              <w:spacing w:after="0" w:line="240" w:lineRule="auto"/>
              <w:jc w:val="center"/>
              <w:rPr>
                <w:rFonts w:ascii="Times New Roman" w:hAnsi="Times New Roman"/>
                <w:sz w:val="14"/>
                <w:szCs w:val="14"/>
              </w:rPr>
            </w:pPr>
          </w:p>
        </w:tc>
        <w:tc>
          <w:tcPr>
            <w:tcW w:w="426"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p>
        </w:tc>
        <w:tc>
          <w:tcPr>
            <w:tcW w:w="567"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p>
        </w:tc>
        <w:tc>
          <w:tcPr>
            <w:tcW w:w="708"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p>
        </w:tc>
        <w:tc>
          <w:tcPr>
            <w:tcW w:w="519"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p>
        </w:tc>
        <w:tc>
          <w:tcPr>
            <w:tcW w:w="1041" w:type="dxa"/>
            <w:shd w:val="clear" w:color="000000" w:fill="FFFFFF"/>
            <w:noWrap/>
          </w:tcPr>
          <w:p w:rsidR="009B26FC" w:rsidRPr="009B26FC" w:rsidRDefault="009B26FC" w:rsidP="0028260F">
            <w:pPr>
              <w:spacing w:after="0" w:line="240" w:lineRule="auto"/>
              <w:ind w:right="-273"/>
              <w:jc w:val="center"/>
              <w:rPr>
                <w:rFonts w:ascii="Times New Roman" w:hAnsi="Times New Roman"/>
                <w:sz w:val="14"/>
                <w:szCs w:val="14"/>
              </w:rPr>
            </w:pPr>
            <w:r w:rsidRPr="009B26FC">
              <w:rPr>
                <w:rFonts w:ascii="Times New Roman" w:hAnsi="Times New Roman"/>
                <w:sz w:val="14"/>
                <w:szCs w:val="14"/>
              </w:rPr>
              <w:t>197 078 800,0</w:t>
            </w:r>
          </w:p>
        </w:tc>
        <w:tc>
          <w:tcPr>
            <w:tcW w:w="1134"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r w:rsidRPr="009B26FC">
              <w:rPr>
                <w:rFonts w:ascii="Times New Roman" w:hAnsi="Times New Roman"/>
                <w:sz w:val="14"/>
                <w:szCs w:val="14"/>
              </w:rPr>
              <w:t>221 889 500,0</w:t>
            </w:r>
          </w:p>
        </w:tc>
        <w:tc>
          <w:tcPr>
            <w:tcW w:w="992" w:type="dxa"/>
            <w:shd w:val="clear" w:color="000000" w:fill="FFFFFF"/>
            <w:noWrap/>
          </w:tcPr>
          <w:p w:rsidR="009B26FC" w:rsidRPr="009B26FC" w:rsidRDefault="009B26FC" w:rsidP="0028260F">
            <w:pPr>
              <w:spacing w:after="0" w:line="240" w:lineRule="auto"/>
              <w:ind w:right="-228"/>
              <w:jc w:val="center"/>
              <w:rPr>
                <w:rFonts w:ascii="Times New Roman" w:hAnsi="Times New Roman"/>
                <w:sz w:val="14"/>
                <w:szCs w:val="14"/>
              </w:rPr>
            </w:pPr>
            <w:r w:rsidRPr="009B26FC">
              <w:rPr>
                <w:rFonts w:ascii="Times New Roman" w:hAnsi="Times New Roman"/>
                <w:sz w:val="14"/>
                <w:szCs w:val="14"/>
              </w:rPr>
              <w:t>222 119 200,0</w:t>
            </w:r>
          </w:p>
        </w:tc>
        <w:tc>
          <w:tcPr>
            <w:tcW w:w="1134"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r w:rsidRPr="009B26FC">
              <w:rPr>
                <w:rFonts w:ascii="Times New Roman" w:hAnsi="Times New Roman"/>
                <w:sz w:val="14"/>
                <w:szCs w:val="14"/>
              </w:rPr>
              <w:t>641 087 500,0</w:t>
            </w:r>
          </w:p>
        </w:tc>
        <w:tc>
          <w:tcPr>
            <w:tcW w:w="1240"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p>
        </w:tc>
      </w:tr>
      <w:tr w:rsidR="009B26FC" w:rsidRPr="009B26FC" w:rsidTr="0028260F">
        <w:trPr>
          <w:trHeight w:val="20"/>
        </w:trPr>
        <w:tc>
          <w:tcPr>
            <w:tcW w:w="1210" w:type="dxa"/>
            <w:shd w:val="clear" w:color="000000" w:fill="FFFFFF"/>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В том числе:</w:t>
            </w:r>
          </w:p>
        </w:tc>
        <w:tc>
          <w:tcPr>
            <w:tcW w:w="506" w:type="dxa"/>
            <w:shd w:val="clear" w:color="000000" w:fill="FFFFFF"/>
          </w:tcPr>
          <w:p w:rsidR="009B26FC" w:rsidRPr="009B26FC" w:rsidRDefault="009B26FC" w:rsidP="0028260F">
            <w:pPr>
              <w:spacing w:after="0" w:line="240" w:lineRule="auto"/>
              <w:jc w:val="center"/>
              <w:rPr>
                <w:rFonts w:ascii="Times New Roman" w:hAnsi="Times New Roman"/>
                <w:sz w:val="14"/>
                <w:szCs w:val="14"/>
              </w:rPr>
            </w:pPr>
          </w:p>
        </w:tc>
        <w:tc>
          <w:tcPr>
            <w:tcW w:w="426"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p>
        </w:tc>
        <w:tc>
          <w:tcPr>
            <w:tcW w:w="567"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p>
        </w:tc>
        <w:tc>
          <w:tcPr>
            <w:tcW w:w="708"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p>
        </w:tc>
        <w:tc>
          <w:tcPr>
            <w:tcW w:w="519"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p>
        </w:tc>
        <w:tc>
          <w:tcPr>
            <w:tcW w:w="1041" w:type="dxa"/>
            <w:shd w:val="clear" w:color="000000" w:fill="FFFFFF"/>
            <w:noWrap/>
          </w:tcPr>
          <w:p w:rsidR="009B26FC" w:rsidRPr="009B26FC" w:rsidRDefault="009B26FC" w:rsidP="0028260F">
            <w:pPr>
              <w:spacing w:after="0" w:line="240" w:lineRule="auto"/>
              <w:jc w:val="center"/>
              <w:rPr>
                <w:rFonts w:ascii="Times New Roman" w:hAnsi="Times New Roman"/>
                <w:sz w:val="14"/>
                <w:szCs w:val="14"/>
                <w:highlight w:val="yellow"/>
              </w:rPr>
            </w:pPr>
          </w:p>
        </w:tc>
        <w:tc>
          <w:tcPr>
            <w:tcW w:w="1134" w:type="dxa"/>
            <w:shd w:val="clear" w:color="000000" w:fill="FFFFFF"/>
            <w:noWrap/>
          </w:tcPr>
          <w:p w:rsidR="009B26FC" w:rsidRPr="009B26FC" w:rsidRDefault="009B26FC" w:rsidP="0028260F">
            <w:pPr>
              <w:spacing w:after="0" w:line="240" w:lineRule="auto"/>
              <w:jc w:val="center"/>
              <w:rPr>
                <w:rFonts w:ascii="Times New Roman" w:hAnsi="Times New Roman"/>
                <w:sz w:val="14"/>
                <w:szCs w:val="14"/>
                <w:highlight w:val="yellow"/>
              </w:rPr>
            </w:pPr>
          </w:p>
        </w:tc>
        <w:tc>
          <w:tcPr>
            <w:tcW w:w="992" w:type="dxa"/>
            <w:shd w:val="clear" w:color="000000" w:fill="FFFFFF"/>
            <w:noWrap/>
          </w:tcPr>
          <w:p w:rsidR="009B26FC" w:rsidRPr="009B26FC" w:rsidRDefault="009B26FC" w:rsidP="0028260F">
            <w:pPr>
              <w:spacing w:after="0" w:line="240" w:lineRule="auto"/>
              <w:jc w:val="center"/>
              <w:rPr>
                <w:rFonts w:ascii="Times New Roman" w:hAnsi="Times New Roman"/>
                <w:sz w:val="14"/>
                <w:szCs w:val="14"/>
                <w:highlight w:val="yellow"/>
              </w:rPr>
            </w:pPr>
          </w:p>
        </w:tc>
        <w:tc>
          <w:tcPr>
            <w:tcW w:w="1134" w:type="dxa"/>
            <w:shd w:val="clear" w:color="000000" w:fill="FFFFFF"/>
            <w:noWrap/>
          </w:tcPr>
          <w:p w:rsidR="009B26FC" w:rsidRPr="009B26FC" w:rsidRDefault="009B26FC" w:rsidP="0028260F">
            <w:pPr>
              <w:spacing w:after="0" w:line="240" w:lineRule="auto"/>
              <w:jc w:val="center"/>
              <w:rPr>
                <w:rFonts w:ascii="Times New Roman" w:hAnsi="Times New Roman"/>
                <w:sz w:val="14"/>
                <w:szCs w:val="14"/>
                <w:highlight w:val="yellow"/>
              </w:rPr>
            </w:pPr>
          </w:p>
        </w:tc>
        <w:tc>
          <w:tcPr>
            <w:tcW w:w="1240"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p>
          <w:p w:rsidR="009B26FC" w:rsidRPr="009B26FC" w:rsidRDefault="009B26FC" w:rsidP="0028260F">
            <w:pPr>
              <w:spacing w:after="0" w:line="240" w:lineRule="auto"/>
              <w:jc w:val="center"/>
              <w:rPr>
                <w:rFonts w:ascii="Times New Roman" w:hAnsi="Times New Roman"/>
                <w:sz w:val="14"/>
                <w:szCs w:val="14"/>
              </w:rPr>
            </w:pPr>
          </w:p>
        </w:tc>
      </w:tr>
      <w:tr w:rsidR="009B26FC" w:rsidRPr="009B26FC" w:rsidTr="0028260F">
        <w:trPr>
          <w:trHeight w:val="20"/>
        </w:trPr>
        <w:tc>
          <w:tcPr>
            <w:tcW w:w="1210" w:type="dxa"/>
            <w:shd w:val="clear" w:color="000000" w:fill="FFFFFF"/>
          </w:tcPr>
          <w:p w:rsidR="009B26FC" w:rsidRPr="009B26FC" w:rsidRDefault="009B26FC" w:rsidP="009B26FC">
            <w:pPr>
              <w:spacing w:after="0" w:line="240" w:lineRule="auto"/>
              <w:rPr>
                <w:rFonts w:ascii="Times New Roman" w:eastAsia="Times New Roman" w:hAnsi="Times New Roman"/>
                <w:sz w:val="14"/>
                <w:szCs w:val="14"/>
                <w:lang w:eastAsia="ru-RU"/>
              </w:rPr>
            </w:pPr>
            <w:r w:rsidRPr="009B26FC">
              <w:rPr>
                <w:rFonts w:ascii="Times New Roman" w:eastAsia="Times New Roman" w:hAnsi="Times New Roman"/>
                <w:sz w:val="14"/>
                <w:szCs w:val="14"/>
                <w:lang w:eastAsia="ru-RU"/>
              </w:rPr>
              <w:t>краевой бюджет</w:t>
            </w:r>
          </w:p>
        </w:tc>
        <w:tc>
          <w:tcPr>
            <w:tcW w:w="506" w:type="dxa"/>
            <w:shd w:val="clear" w:color="000000" w:fill="FFFFFF"/>
          </w:tcPr>
          <w:p w:rsidR="009B26FC" w:rsidRPr="009B26FC" w:rsidRDefault="009B26FC" w:rsidP="0028260F">
            <w:pPr>
              <w:spacing w:after="0" w:line="240" w:lineRule="auto"/>
              <w:jc w:val="center"/>
              <w:rPr>
                <w:rFonts w:ascii="Times New Roman" w:hAnsi="Times New Roman"/>
                <w:sz w:val="14"/>
                <w:szCs w:val="14"/>
              </w:rPr>
            </w:pPr>
          </w:p>
        </w:tc>
        <w:tc>
          <w:tcPr>
            <w:tcW w:w="426"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p>
        </w:tc>
        <w:tc>
          <w:tcPr>
            <w:tcW w:w="567"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p>
        </w:tc>
        <w:tc>
          <w:tcPr>
            <w:tcW w:w="708"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p>
        </w:tc>
        <w:tc>
          <w:tcPr>
            <w:tcW w:w="519"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p>
        </w:tc>
        <w:tc>
          <w:tcPr>
            <w:tcW w:w="1041" w:type="dxa"/>
            <w:shd w:val="clear" w:color="000000" w:fill="FFFFFF"/>
            <w:noWrap/>
          </w:tcPr>
          <w:p w:rsidR="009B26FC" w:rsidRPr="009B26FC" w:rsidRDefault="009B26FC" w:rsidP="0028260F">
            <w:pPr>
              <w:spacing w:after="0" w:line="240" w:lineRule="auto"/>
              <w:ind w:right="-273"/>
              <w:jc w:val="center"/>
              <w:rPr>
                <w:rFonts w:ascii="Times New Roman" w:hAnsi="Times New Roman"/>
                <w:sz w:val="14"/>
                <w:szCs w:val="14"/>
              </w:rPr>
            </w:pPr>
            <w:r w:rsidRPr="009B26FC">
              <w:rPr>
                <w:rFonts w:ascii="Times New Roman" w:hAnsi="Times New Roman"/>
                <w:sz w:val="14"/>
                <w:szCs w:val="14"/>
              </w:rPr>
              <w:t>197 078 800,0</w:t>
            </w:r>
          </w:p>
        </w:tc>
        <w:tc>
          <w:tcPr>
            <w:tcW w:w="1134"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r w:rsidRPr="009B26FC">
              <w:rPr>
                <w:rFonts w:ascii="Times New Roman" w:hAnsi="Times New Roman"/>
                <w:sz w:val="14"/>
                <w:szCs w:val="14"/>
              </w:rPr>
              <w:t>221 889 500,0</w:t>
            </w:r>
          </w:p>
        </w:tc>
        <w:tc>
          <w:tcPr>
            <w:tcW w:w="992" w:type="dxa"/>
            <w:shd w:val="clear" w:color="000000" w:fill="FFFFFF"/>
            <w:noWrap/>
          </w:tcPr>
          <w:p w:rsidR="009B26FC" w:rsidRPr="009B26FC" w:rsidRDefault="009B26FC" w:rsidP="0028260F">
            <w:pPr>
              <w:spacing w:after="0" w:line="240" w:lineRule="auto"/>
              <w:ind w:right="-228"/>
              <w:jc w:val="center"/>
              <w:rPr>
                <w:rFonts w:ascii="Times New Roman" w:hAnsi="Times New Roman"/>
                <w:sz w:val="14"/>
                <w:szCs w:val="14"/>
              </w:rPr>
            </w:pPr>
            <w:r w:rsidRPr="009B26FC">
              <w:rPr>
                <w:rFonts w:ascii="Times New Roman" w:hAnsi="Times New Roman"/>
                <w:sz w:val="14"/>
                <w:szCs w:val="14"/>
              </w:rPr>
              <w:t>222 119 200,0</w:t>
            </w:r>
          </w:p>
        </w:tc>
        <w:tc>
          <w:tcPr>
            <w:tcW w:w="1134"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r w:rsidRPr="009B26FC">
              <w:rPr>
                <w:rFonts w:ascii="Times New Roman" w:hAnsi="Times New Roman"/>
                <w:sz w:val="14"/>
                <w:szCs w:val="14"/>
              </w:rPr>
              <w:t>641 087 500,0</w:t>
            </w:r>
          </w:p>
        </w:tc>
        <w:tc>
          <w:tcPr>
            <w:tcW w:w="1240" w:type="dxa"/>
            <w:shd w:val="clear" w:color="000000" w:fill="FFFFFF"/>
            <w:noWrap/>
          </w:tcPr>
          <w:p w:rsidR="009B26FC" w:rsidRPr="009B26FC" w:rsidRDefault="009B26FC" w:rsidP="0028260F">
            <w:pPr>
              <w:spacing w:after="0" w:line="240" w:lineRule="auto"/>
              <w:jc w:val="center"/>
              <w:rPr>
                <w:rFonts w:ascii="Times New Roman" w:hAnsi="Times New Roman"/>
                <w:sz w:val="14"/>
                <w:szCs w:val="14"/>
              </w:rPr>
            </w:pPr>
          </w:p>
          <w:p w:rsidR="009B26FC" w:rsidRPr="009B26FC" w:rsidRDefault="009B26FC" w:rsidP="0028260F">
            <w:pPr>
              <w:spacing w:after="0" w:line="240" w:lineRule="auto"/>
              <w:jc w:val="center"/>
              <w:rPr>
                <w:rFonts w:ascii="Times New Roman" w:hAnsi="Times New Roman"/>
                <w:sz w:val="14"/>
                <w:szCs w:val="14"/>
              </w:rPr>
            </w:pPr>
          </w:p>
        </w:tc>
      </w:tr>
    </w:tbl>
    <w:p w:rsidR="00BB0F34" w:rsidRDefault="00BB0F34" w:rsidP="00872157">
      <w:pPr>
        <w:spacing w:after="0" w:line="240" w:lineRule="auto"/>
        <w:jc w:val="both"/>
        <w:rPr>
          <w:rFonts w:ascii="Times New Roman" w:eastAsia="Times New Roman" w:hAnsi="Times New Roman"/>
          <w:sz w:val="20"/>
          <w:szCs w:val="20"/>
          <w:lang w:eastAsia="ru-RU"/>
        </w:rPr>
      </w:pPr>
    </w:p>
    <w:p w:rsidR="00D75D51" w:rsidRPr="00BD7F4C" w:rsidRDefault="00D75D51" w:rsidP="00D75D51">
      <w:pPr>
        <w:pStyle w:val="ConsPlusCell"/>
        <w:jc w:val="right"/>
        <w:rPr>
          <w:rFonts w:ascii="Times New Roman" w:hAnsi="Times New Roman" w:cs="Times New Roman"/>
          <w:sz w:val="18"/>
          <w:szCs w:val="18"/>
        </w:rPr>
      </w:pPr>
      <w:r w:rsidRPr="00BD7F4C">
        <w:rPr>
          <w:rFonts w:ascii="Times New Roman" w:hAnsi="Times New Roman" w:cs="Times New Roman"/>
          <w:sz w:val="18"/>
          <w:szCs w:val="18"/>
        </w:rPr>
        <w:t>Приложение №</w:t>
      </w:r>
      <w:r>
        <w:rPr>
          <w:rFonts w:ascii="Times New Roman" w:hAnsi="Times New Roman" w:cs="Times New Roman"/>
          <w:sz w:val="18"/>
          <w:szCs w:val="18"/>
        </w:rPr>
        <w:t xml:space="preserve"> 6 </w:t>
      </w:r>
    </w:p>
    <w:p w:rsidR="00D75D51" w:rsidRPr="00BD7F4C" w:rsidRDefault="00D75D51" w:rsidP="00D75D51">
      <w:pPr>
        <w:pStyle w:val="ConsPlusCell"/>
        <w:jc w:val="right"/>
        <w:rPr>
          <w:rFonts w:ascii="Times New Roman" w:hAnsi="Times New Roman" w:cs="Times New Roman"/>
          <w:sz w:val="18"/>
          <w:szCs w:val="18"/>
        </w:rPr>
      </w:pPr>
      <w:r w:rsidRPr="00BD7F4C">
        <w:rPr>
          <w:rFonts w:ascii="Times New Roman" w:hAnsi="Times New Roman" w:cs="Times New Roman"/>
          <w:sz w:val="18"/>
          <w:szCs w:val="18"/>
        </w:rPr>
        <w:t xml:space="preserve">                                                                                                                                               к  Постановлению администрации </w:t>
      </w:r>
      <w:r>
        <w:rPr>
          <w:rFonts w:ascii="Times New Roman" w:hAnsi="Times New Roman" w:cs="Times New Roman"/>
          <w:sz w:val="18"/>
          <w:szCs w:val="18"/>
        </w:rPr>
        <w:t xml:space="preserve">             </w:t>
      </w:r>
      <w:r w:rsidRPr="00BD7F4C">
        <w:rPr>
          <w:rFonts w:ascii="Times New Roman" w:hAnsi="Times New Roman" w:cs="Times New Roman"/>
          <w:sz w:val="18"/>
          <w:szCs w:val="18"/>
        </w:rPr>
        <w:t xml:space="preserve">Богучанского    района Красноярского края </w:t>
      </w:r>
    </w:p>
    <w:p w:rsidR="00D75D51" w:rsidRPr="00BD7F4C" w:rsidRDefault="00D75D51" w:rsidP="00D75D51">
      <w:pPr>
        <w:pStyle w:val="ConsPlusCell"/>
        <w:jc w:val="right"/>
        <w:rPr>
          <w:rFonts w:ascii="Times New Roman" w:hAnsi="Times New Roman" w:cs="Times New Roman"/>
          <w:sz w:val="18"/>
          <w:szCs w:val="18"/>
        </w:rPr>
      </w:pPr>
      <w:r w:rsidRPr="00BD7F4C">
        <w:rPr>
          <w:rFonts w:ascii="Times New Roman" w:hAnsi="Times New Roman" w:cs="Times New Roman"/>
          <w:sz w:val="18"/>
          <w:szCs w:val="18"/>
        </w:rPr>
        <w:t>от 08.09.2014  №  1120-п</w:t>
      </w:r>
    </w:p>
    <w:p w:rsidR="00D75D51" w:rsidRDefault="00D75D51" w:rsidP="00D75D51">
      <w:pPr>
        <w:pStyle w:val="ConsPlusCell"/>
        <w:jc w:val="right"/>
        <w:rPr>
          <w:rFonts w:ascii="Times New Roman" w:hAnsi="Times New Roman" w:cs="Times New Roman"/>
          <w:sz w:val="18"/>
          <w:szCs w:val="18"/>
        </w:rPr>
      </w:pPr>
    </w:p>
    <w:p w:rsidR="00D75D51" w:rsidRDefault="00D75D51" w:rsidP="00D75D51">
      <w:pPr>
        <w:pStyle w:val="ConsPlusCell"/>
        <w:jc w:val="right"/>
        <w:rPr>
          <w:rFonts w:ascii="Times New Roman" w:hAnsi="Times New Roman" w:cs="Times New Roman"/>
          <w:sz w:val="18"/>
          <w:szCs w:val="18"/>
        </w:rPr>
      </w:pPr>
      <w:r>
        <w:rPr>
          <w:rFonts w:ascii="Times New Roman" w:hAnsi="Times New Roman" w:cs="Times New Roman"/>
          <w:sz w:val="18"/>
          <w:szCs w:val="18"/>
        </w:rPr>
        <w:t>Приложение  2</w:t>
      </w:r>
    </w:p>
    <w:p w:rsidR="00D75D51" w:rsidRDefault="00D75D51" w:rsidP="00D75D51">
      <w:pPr>
        <w:pStyle w:val="ConsPlusCell"/>
        <w:jc w:val="right"/>
        <w:rPr>
          <w:rFonts w:ascii="Times New Roman" w:hAnsi="Times New Roman" w:cs="Times New Roman"/>
          <w:sz w:val="18"/>
          <w:szCs w:val="18"/>
        </w:rPr>
      </w:pPr>
      <w:r>
        <w:rPr>
          <w:rFonts w:ascii="Times New Roman" w:hAnsi="Times New Roman" w:cs="Times New Roman"/>
          <w:sz w:val="18"/>
          <w:szCs w:val="18"/>
        </w:rPr>
        <w:t>к подпрограмме 4 «Повышения качества и доступности социальных услуг населению»,</w:t>
      </w:r>
    </w:p>
    <w:p w:rsidR="00D75D51" w:rsidRDefault="00D75D51" w:rsidP="00D75D51">
      <w:pPr>
        <w:pStyle w:val="ConsPlusCell"/>
        <w:jc w:val="right"/>
        <w:rPr>
          <w:rFonts w:ascii="Times New Roman" w:hAnsi="Times New Roman" w:cs="Times New Roman"/>
          <w:sz w:val="18"/>
          <w:szCs w:val="18"/>
        </w:rPr>
      </w:pPr>
      <w:r>
        <w:rPr>
          <w:rFonts w:ascii="Times New Roman" w:hAnsi="Times New Roman" w:cs="Times New Roman"/>
          <w:sz w:val="18"/>
          <w:szCs w:val="18"/>
        </w:rPr>
        <w:t>реализуемой в рамках муниципальной программы «Система социальной зщащиты</w:t>
      </w:r>
    </w:p>
    <w:p w:rsidR="00D75D51" w:rsidRDefault="00D75D51" w:rsidP="00D75D51">
      <w:pPr>
        <w:pStyle w:val="ConsPlusCell"/>
        <w:jc w:val="right"/>
        <w:rPr>
          <w:rFonts w:ascii="Times New Roman" w:hAnsi="Times New Roman" w:cs="Times New Roman"/>
          <w:sz w:val="18"/>
          <w:szCs w:val="18"/>
        </w:rPr>
      </w:pPr>
      <w:r>
        <w:rPr>
          <w:rFonts w:ascii="Times New Roman" w:hAnsi="Times New Roman" w:cs="Times New Roman"/>
          <w:sz w:val="18"/>
          <w:szCs w:val="18"/>
        </w:rPr>
        <w:t>населения Богучанского района» на 2014-2016 годы</w:t>
      </w:r>
    </w:p>
    <w:p w:rsidR="00D75D51" w:rsidRDefault="00D75D51" w:rsidP="00D75D51">
      <w:pPr>
        <w:pStyle w:val="ConsPlusCell"/>
        <w:jc w:val="right"/>
        <w:rPr>
          <w:rFonts w:ascii="Times New Roman" w:hAnsi="Times New Roman" w:cs="Times New Roman"/>
          <w:sz w:val="18"/>
          <w:szCs w:val="18"/>
        </w:rPr>
      </w:pPr>
    </w:p>
    <w:p w:rsidR="00D75D51" w:rsidRPr="00D75D51" w:rsidRDefault="00D75D51" w:rsidP="00D75D51">
      <w:pPr>
        <w:pStyle w:val="ConsPlusCell"/>
        <w:jc w:val="center"/>
        <w:rPr>
          <w:rFonts w:ascii="Times New Roman" w:hAnsi="Times New Roman"/>
        </w:rPr>
      </w:pPr>
      <w:r>
        <w:rPr>
          <w:rFonts w:ascii="Times New Roman" w:hAnsi="Times New Roman" w:cs="Times New Roman"/>
        </w:rPr>
        <w:t xml:space="preserve">Перечень мероприятий подпрограммы </w:t>
      </w:r>
      <w:r w:rsidRPr="00D75D51">
        <w:rPr>
          <w:rFonts w:ascii="Times New Roman" w:hAnsi="Times New Roman" w:cs="Times New Roman"/>
        </w:rPr>
        <w:t>4 «Повышения качества</w:t>
      </w:r>
      <w:r>
        <w:rPr>
          <w:rFonts w:ascii="Times New Roman" w:hAnsi="Times New Roman" w:cs="Times New Roman"/>
        </w:rPr>
        <w:t xml:space="preserve"> и доступности социальных услуг </w:t>
      </w:r>
      <w:r w:rsidRPr="00D75D51">
        <w:rPr>
          <w:rFonts w:ascii="Times New Roman" w:hAnsi="Times New Roman" w:cs="Times New Roman"/>
        </w:rPr>
        <w:t>населению»</w:t>
      </w:r>
    </w:p>
    <w:p w:rsidR="00D75D51" w:rsidRPr="00D75D51" w:rsidRDefault="00D75D51" w:rsidP="00872157">
      <w:pPr>
        <w:spacing w:after="0" w:line="240" w:lineRule="auto"/>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8"/>
        <w:gridCol w:w="549"/>
        <w:gridCol w:w="549"/>
        <w:gridCol w:w="521"/>
        <w:gridCol w:w="706"/>
        <w:gridCol w:w="426"/>
        <w:gridCol w:w="961"/>
        <w:gridCol w:w="951"/>
        <w:gridCol w:w="951"/>
        <w:gridCol w:w="951"/>
        <w:gridCol w:w="1287"/>
      </w:tblGrid>
      <w:tr w:rsidR="00D75D51" w:rsidRPr="00D75D51" w:rsidTr="00D75D51">
        <w:trPr>
          <w:trHeight w:val="20"/>
        </w:trPr>
        <w:tc>
          <w:tcPr>
            <w:tcW w:w="1460" w:type="pct"/>
            <w:vMerge w:val="restart"/>
            <w:shd w:val="clear" w:color="000000" w:fill="FFFFFF"/>
            <w:vAlign w:val="center"/>
          </w:tcPr>
          <w:p w:rsidR="00D75D51" w:rsidRPr="00D75D51" w:rsidRDefault="00D75D51" w:rsidP="00D75D51">
            <w:pPr>
              <w:spacing w:after="0" w:line="240" w:lineRule="auto"/>
              <w:jc w:val="center"/>
              <w:rPr>
                <w:rFonts w:ascii="Times New Roman" w:eastAsia="Times New Roman" w:hAnsi="Times New Roman"/>
                <w:sz w:val="14"/>
                <w:szCs w:val="14"/>
                <w:lang w:eastAsia="ru-RU"/>
              </w:rPr>
            </w:pPr>
            <w:r w:rsidRPr="00D75D51">
              <w:rPr>
                <w:rFonts w:ascii="Times New Roman" w:eastAsia="Times New Roman" w:hAnsi="Times New Roman"/>
                <w:sz w:val="14"/>
                <w:szCs w:val="14"/>
                <w:lang w:eastAsia="ru-RU"/>
              </w:rPr>
              <w:t>Наименование  программы, подпрограммы</w:t>
            </w:r>
          </w:p>
        </w:tc>
        <w:tc>
          <w:tcPr>
            <w:tcW w:w="202" w:type="pct"/>
            <w:vMerge w:val="restart"/>
            <w:shd w:val="clear" w:color="000000" w:fill="FFFFFF"/>
            <w:vAlign w:val="center"/>
          </w:tcPr>
          <w:p w:rsidR="00D75D51" w:rsidRPr="00D75D51" w:rsidRDefault="00D75D51" w:rsidP="00D75D51">
            <w:pPr>
              <w:spacing w:after="0" w:line="240" w:lineRule="auto"/>
              <w:jc w:val="center"/>
              <w:rPr>
                <w:rFonts w:ascii="Times New Roman" w:eastAsia="Times New Roman" w:hAnsi="Times New Roman"/>
                <w:sz w:val="14"/>
                <w:szCs w:val="14"/>
                <w:lang w:eastAsia="ru-RU"/>
              </w:rPr>
            </w:pPr>
            <w:r w:rsidRPr="00D75D51">
              <w:rPr>
                <w:rFonts w:ascii="Times New Roman" w:eastAsia="Times New Roman" w:hAnsi="Times New Roman"/>
                <w:sz w:val="14"/>
                <w:szCs w:val="14"/>
                <w:lang w:eastAsia="ru-RU"/>
              </w:rPr>
              <w:t xml:space="preserve">ГРБС </w:t>
            </w:r>
          </w:p>
        </w:tc>
        <w:tc>
          <w:tcPr>
            <w:tcW w:w="1035" w:type="pct"/>
            <w:gridSpan w:val="4"/>
            <w:vMerge w:val="restart"/>
            <w:shd w:val="clear" w:color="000000" w:fill="FFFFFF"/>
            <w:vAlign w:val="center"/>
          </w:tcPr>
          <w:p w:rsidR="00D75D51" w:rsidRPr="00D75D51" w:rsidRDefault="00D75D51" w:rsidP="00D75D51">
            <w:pPr>
              <w:spacing w:after="0" w:line="240" w:lineRule="auto"/>
              <w:jc w:val="center"/>
              <w:rPr>
                <w:rFonts w:ascii="Times New Roman" w:eastAsia="Times New Roman" w:hAnsi="Times New Roman"/>
                <w:sz w:val="14"/>
                <w:szCs w:val="14"/>
                <w:lang w:eastAsia="ru-RU"/>
              </w:rPr>
            </w:pPr>
            <w:r w:rsidRPr="00D75D51">
              <w:rPr>
                <w:rFonts w:ascii="Times New Roman" w:eastAsia="Times New Roman" w:hAnsi="Times New Roman"/>
                <w:sz w:val="14"/>
                <w:szCs w:val="14"/>
                <w:lang w:eastAsia="ru-RU"/>
              </w:rPr>
              <w:t>Код бюджетной классификации</w:t>
            </w:r>
          </w:p>
        </w:tc>
        <w:tc>
          <w:tcPr>
            <w:tcW w:w="1861" w:type="pct"/>
            <w:gridSpan w:val="4"/>
            <w:shd w:val="clear" w:color="000000" w:fill="FFFFFF"/>
            <w:vAlign w:val="center"/>
          </w:tcPr>
          <w:p w:rsidR="00D75D51" w:rsidRPr="00D75D51" w:rsidRDefault="00D75D51" w:rsidP="00D75D51">
            <w:pPr>
              <w:spacing w:after="0" w:line="240" w:lineRule="auto"/>
              <w:jc w:val="center"/>
              <w:rPr>
                <w:rFonts w:ascii="Times New Roman" w:eastAsia="Times New Roman" w:hAnsi="Times New Roman"/>
                <w:sz w:val="14"/>
                <w:szCs w:val="14"/>
                <w:lang w:eastAsia="ru-RU"/>
              </w:rPr>
            </w:pPr>
            <w:r w:rsidRPr="00D75D51">
              <w:rPr>
                <w:rFonts w:ascii="Times New Roman" w:eastAsia="Times New Roman" w:hAnsi="Times New Roman"/>
                <w:sz w:val="14"/>
                <w:szCs w:val="14"/>
                <w:lang w:eastAsia="ru-RU"/>
              </w:rPr>
              <w:t>Расходы</w:t>
            </w:r>
          </w:p>
        </w:tc>
        <w:tc>
          <w:tcPr>
            <w:tcW w:w="442" w:type="pct"/>
            <w:vMerge w:val="restart"/>
            <w:shd w:val="clear" w:color="000000" w:fill="FFFFFF"/>
            <w:vAlign w:val="center"/>
          </w:tcPr>
          <w:p w:rsidR="00D75D51" w:rsidRPr="00D75D51" w:rsidRDefault="00D75D51" w:rsidP="00D75D51">
            <w:pPr>
              <w:spacing w:after="0" w:line="240" w:lineRule="auto"/>
              <w:jc w:val="center"/>
              <w:rPr>
                <w:rFonts w:ascii="Times New Roman" w:eastAsia="Times New Roman" w:hAnsi="Times New Roman"/>
                <w:sz w:val="14"/>
                <w:szCs w:val="14"/>
                <w:lang w:eastAsia="ru-RU"/>
              </w:rPr>
            </w:pPr>
            <w:r w:rsidRPr="00D75D51">
              <w:rPr>
                <w:rFonts w:ascii="Times New Roman" w:eastAsia="Times New Roman" w:hAnsi="Times New Roman"/>
                <w:sz w:val="14"/>
                <w:szCs w:val="14"/>
                <w:lang w:eastAsia="ru-RU"/>
              </w:rPr>
              <w:t xml:space="preserve">Ожидаемый результат от реализации подпрограммного мероприятия </w:t>
            </w:r>
            <w:r w:rsidRPr="00D75D51">
              <w:rPr>
                <w:rFonts w:ascii="Times New Roman" w:eastAsia="Times New Roman" w:hAnsi="Times New Roman"/>
                <w:sz w:val="14"/>
                <w:szCs w:val="14"/>
                <w:lang w:eastAsia="ru-RU"/>
              </w:rPr>
              <w:br/>
              <w:t>(в натуральном выражении), количество получателей</w:t>
            </w:r>
          </w:p>
        </w:tc>
      </w:tr>
      <w:tr w:rsidR="00D75D51" w:rsidRPr="00D75D51" w:rsidTr="00D75D51">
        <w:trPr>
          <w:trHeight w:val="20"/>
        </w:trPr>
        <w:tc>
          <w:tcPr>
            <w:tcW w:w="1460" w:type="pct"/>
            <w:vMerge/>
            <w:vAlign w:val="center"/>
          </w:tcPr>
          <w:p w:rsidR="00D75D51" w:rsidRPr="00D75D51" w:rsidRDefault="00D75D51" w:rsidP="00D75D51">
            <w:pPr>
              <w:spacing w:after="0" w:line="240" w:lineRule="auto"/>
              <w:rPr>
                <w:rFonts w:ascii="Times New Roman" w:eastAsia="Times New Roman" w:hAnsi="Times New Roman"/>
                <w:sz w:val="14"/>
                <w:szCs w:val="14"/>
                <w:lang w:eastAsia="ru-RU"/>
              </w:rPr>
            </w:pPr>
          </w:p>
        </w:tc>
        <w:tc>
          <w:tcPr>
            <w:tcW w:w="202" w:type="pct"/>
            <w:vMerge/>
            <w:vAlign w:val="center"/>
          </w:tcPr>
          <w:p w:rsidR="00D75D51" w:rsidRPr="00D75D51" w:rsidRDefault="00D75D51" w:rsidP="00D75D51">
            <w:pPr>
              <w:spacing w:after="0" w:line="240" w:lineRule="auto"/>
              <w:rPr>
                <w:rFonts w:ascii="Times New Roman" w:eastAsia="Times New Roman" w:hAnsi="Times New Roman"/>
                <w:sz w:val="14"/>
                <w:szCs w:val="14"/>
                <w:lang w:eastAsia="ru-RU"/>
              </w:rPr>
            </w:pPr>
          </w:p>
        </w:tc>
        <w:tc>
          <w:tcPr>
            <w:tcW w:w="1035" w:type="pct"/>
            <w:gridSpan w:val="4"/>
            <w:vMerge/>
            <w:vAlign w:val="center"/>
          </w:tcPr>
          <w:p w:rsidR="00D75D51" w:rsidRPr="00D75D51" w:rsidRDefault="00D75D51" w:rsidP="00D75D51">
            <w:pPr>
              <w:spacing w:after="0" w:line="240" w:lineRule="auto"/>
              <w:rPr>
                <w:rFonts w:ascii="Times New Roman" w:eastAsia="Times New Roman" w:hAnsi="Times New Roman"/>
                <w:sz w:val="14"/>
                <w:szCs w:val="14"/>
                <w:lang w:eastAsia="ru-RU"/>
              </w:rPr>
            </w:pPr>
          </w:p>
        </w:tc>
        <w:tc>
          <w:tcPr>
            <w:tcW w:w="1861" w:type="pct"/>
            <w:gridSpan w:val="4"/>
            <w:shd w:val="clear" w:color="000000" w:fill="FFFFFF"/>
            <w:vAlign w:val="center"/>
          </w:tcPr>
          <w:p w:rsidR="00D75D51" w:rsidRPr="00D75D51" w:rsidRDefault="00D75D51" w:rsidP="00D75D51">
            <w:pPr>
              <w:spacing w:after="0" w:line="240" w:lineRule="auto"/>
              <w:jc w:val="center"/>
              <w:rPr>
                <w:rFonts w:ascii="Times New Roman" w:eastAsia="Times New Roman" w:hAnsi="Times New Roman"/>
                <w:sz w:val="14"/>
                <w:szCs w:val="14"/>
                <w:lang w:eastAsia="ru-RU"/>
              </w:rPr>
            </w:pPr>
            <w:r w:rsidRPr="00D75D51">
              <w:rPr>
                <w:rFonts w:ascii="Times New Roman" w:eastAsia="Times New Roman" w:hAnsi="Times New Roman"/>
                <w:sz w:val="14"/>
                <w:szCs w:val="14"/>
                <w:lang w:eastAsia="ru-RU"/>
              </w:rPr>
              <w:t>( рублей), годы</w:t>
            </w:r>
          </w:p>
        </w:tc>
        <w:tc>
          <w:tcPr>
            <w:tcW w:w="442" w:type="pct"/>
            <w:vMerge/>
            <w:vAlign w:val="center"/>
          </w:tcPr>
          <w:p w:rsidR="00D75D51" w:rsidRPr="00D75D51" w:rsidRDefault="00D75D51" w:rsidP="00D75D51">
            <w:pPr>
              <w:spacing w:after="0" w:line="240" w:lineRule="auto"/>
              <w:rPr>
                <w:rFonts w:ascii="Times New Roman" w:eastAsia="Times New Roman" w:hAnsi="Times New Roman"/>
                <w:sz w:val="14"/>
                <w:szCs w:val="14"/>
                <w:lang w:eastAsia="ru-RU"/>
              </w:rPr>
            </w:pPr>
          </w:p>
        </w:tc>
      </w:tr>
      <w:tr w:rsidR="00D75D51" w:rsidRPr="00D75D51" w:rsidTr="00D75D51">
        <w:trPr>
          <w:trHeight w:val="20"/>
        </w:trPr>
        <w:tc>
          <w:tcPr>
            <w:tcW w:w="1460" w:type="pct"/>
            <w:vMerge/>
            <w:vAlign w:val="center"/>
          </w:tcPr>
          <w:p w:rsidR="00D75D51" w:rsidRPr="00D75D51" w:rsidRDefault="00D75D51" w:rsidP="00D75D51">
            <w:pPr>
              <w:spacing w:after="0" w:line="240" w:lineRule="auto"/>
              <w:rPr>
                <w:rFonts w:ascii="Times New Roman" w:eastAsia="Times New Roman" w:hAnsi="Times New Roman"/>
                <w:sz w:val="14"/>
                <w:szCs w:val="14"/>
                <w:lang w:eastAsia="ru-RU"/>
              </w:rPr>
            </w:pPr>
          </w:p>
        </w:tc>
        <w:tc>
          <w:tcPr>
            <w:tcW w:w="202" w:type="pct"/>
            <w:vMerge/>
            <w:vAlign w:val="center"/>
          </w:tcPr>
          <w:p w:rsidR="00D75D51" w:rsidRPr="00D75D51" w:rsidRDefault="00D75D51" w:rsidP="00D75D51">
            <w:pPr>
              <w:spacing w:after="0" w:line="240" w:lineRule="auto"/>
              <w:rPr>
                <w:rFonts w:ascii="Times New Roman" w:eastAsia="Times New Roman" w:hAnsi="Times New Roman"/>
                <w:sz w:val="14"/>
                <w:szCs w:val="14"/>
                <w:lang w:eastAsia="ru-RU"/>
              </w:rPr>
            </w:pPr>
          </w:p>
        </w:tc>
        <w:tc>
          <w:tcPr>
            <w:tcW w:w="240" w:type="pct"/>
            <w:vMerge w:val="restart"/>
            <w:shd w:val="clear" w:color="000000" w:fill="FFFFFF"/>
            <w:vAlign w:val="center"/>
          </w:tcPr>
          <w:p w:rsidR="00D75D51" w:rsidRPr="00D75D51" w:rsidRDefault="00D75D51" w:rsidP="00D75D51">
            <w:pPr>
              <w:spacing w:after="0" w:line="240" w:lineRule="auto"/>
              <w:jc w:val="center"/>
              <w:rPr>
                <w:rFonts w:ascii="Times New Roman" w:eastAsia="Times New Roman" w:hAnsi="Times New Roman"/>
                <w:sz w:val="14"/>
                <w:szCs w:val="14"/>
                <w:lang w:eastAsia="ru-RU"/>
              </w:rPr>
            </w:pPr>
            <w:r w:rsidRPr="00D75D51">
              <w:rPr>
                <w:rFonts w:ascii="Times New Roman" w:eastAsia="Times New Roman" w:hAnsi="Times New Roman"/>
                <w:sz w:val="14"/>
                <w:szCs w:val="14"/>
                <w:lang w:eastAsia="ru-RU"/>
              </w:rPr>
              <w:t>ГРБС</w:t>
            </w:r>
          </w:p>
        </w:tc>
        <w:tc>
          <w:tcPr>
            <w:tcW w:w="265" w:type="pct"/>
            <w:vMerge w:val="restart"/>
            <w:shd w:val="clear" w:color="000000" w:fill="FFFFFF"/>
            <w:vAlign w:val="center"/>
          </w:tcPr>
          <w:p w:rsidR="00D75D51" w:rsidRPr="00D75D51" w:rsidRDefault="00D75D51" w:rsidP="00D75D51">
            <w:pPr>
              <w:spacing w:after="0" w:line="240" w:lineRule="auto"/>
              <w:jc w:val="center"/>
              <w:rPr>
                <w:rFonts w:ascii="Times New Roman" w:eastAsia="Times New Roman" w:hAnsi="Times New Roman"/>
                <w:sz w:val="14"/>
                <w:szCs w:val="14"/>
                <w:lang w:eastAsia="ru-RU"/>
              </w:rPr>
            </w:pPr>
            <w:r w:rsidRPr="00D75D51">
              <w:rPr>
                <w:rFonts w:ascii="Times New Roman" w:eastAsia="Times New Roman" w:hAnsi="Times New Roman"/>
                <w:sz w:val="14"/>
                <w:szCs w:val="14"/>
                <w:lang w:eastAsia="ru-RU"/>
              </w:rPr>
              <w:t>РзПр</w:t>
            </w:r>
          </w:p>
        </w:tc>
        <w:tc>
          <w:tcPr>
            <w:tcW w:w="329" w:type="pct"/>
            <w:vMerge w:val="restart"/>
            <w:shd w:val="clear" w:color="000000" w:fill="FFFFFF"/>
            <w:vAlign w:val="center"/>
          </w:tcPr>
          <w:p w:rsidR="00D75D51" w:rsidRPr="00D75D51" w:rsidRDefault="00D75D51" w:rsidP="00D75D51">
            <w:pPr>
              <w:spacing w:after="0" w:line="240" w:lineRule="auto"/>
              <w:jc w:val="center"/>
              <w:rPr>
                <w:rFonts w:ascii="Times New Roman" w:eastAsia="Times New Roman" w:hAnsi="Times New Roman"/>
                <w:sz w:val="14"/>
                <w:szCs w:val="14"/>
                <w:lang w:eastAsia="ru-RU"/>
              </w:rPr>
            </w:pPr>
            <w:r w:rsidRPr="00D75D51">
              <w:rPr>
                <w:rFonts w:ascii="Times New Roman" w:eastAsia="Times New Roman" w:hAnsi="Times New Roman"/>
                <w:sz w:val="14"/>
                <w:szCs w:val="14"/>
                <w:lang w:eastAsia="ru-RU"/>
              </w:rPr>
              <w:t>ЦСР</w:t>
            </w:r>
          </w:p>
        </w:tc>
        <w:tc>
          <w:tcPr>
            <w:tcW w:w="201" w:type="pct"/>
            <w:vMerge w:val="restart"/>
            <w:shd w:val="clear" w:color="000000" w:fill="FFFFFF"/>
            <w:vAlign w:val="center"/>
          </w:tcPr>
          <w:p w:rsidR="00D75D51" w:rsidRPr="00D75D51" w:rsidRDefault="00D75D51" w:rsidP="00D75D51">
            <w:pPr>
              <w:spacing w:after="0" w:line="240" w:lineRule="auto"/>
              <w:jc w:val="center"/>
              <w:rPr>
                <w:rFonts w:ascii="Times New Roman" w:eastAsia="Times New Roman" w:hAnsi="Times New Roman"/>
                <w:sz w:val="14"/>
                <w:szCs w:val="14"/>
                <w:lang w:eastAsia="ru-RU"/>
              </w:rPr>
            </w:pPr>
            <w:r w:rsidRPr="00D75D51">
              <w:rPr>
                <w:rFonts w:ascii="Times New Roman" w:eastAsia="Times New Roman" w:hAnsi="Times New Roman"/>
                <w:sz w:val="14"/>
                <w:szCs w:val="14"/>
                <w:lang w:eastAsia="ru-RU"/>
              </w:rPr>
              <w:t>ВР</w:t>
            </w:r>
          </w:p>
        </w:tc>
        <w:tc>
          <w:tcPr>
            <w:tcW w:w="462" w:type="pct"/>
            <w:shd w:val="clear" w:color="000000" w:fill="FFFFFF"/>
            <w:vAlign w:val="center"/>
          </w:tcPr>
          <w:p w:rsidR="00D75D51" w:rsidRPr="00D75D51" w:rsidRDefault="00D75D51" w:rsidP="00D75D51">
            <w:pPr>
              <w:spacing w:after="0" w:line="240" w:lineRule="auto"/>
              <w:jc w:val="center"/>
              <w:rPr>
                <w:rFonts w:ascii="Times New Roman" w:eastAsia="Times New Roman" w:hAnsi="Times New Roman"/>
                <w:sz w:val="14"/>
                <w:szCs w:val="14"/>
                <w:lang w:eastAsia="ru-RU"/>
              </w:rPr>
            </w:pPr>
            <w:r w:rsidRPr="00D75D51">
              <w:rPr>
                <w:rFonts w:ascii="Times New Roman" w:eastAsia="Times New Roman" w:hAnsi="Times New Roman"/>
                <w:sz w:val="14"/>
                <w:szCs w:val="14"/>
                <w:lang w:eastAsia="ru-RU"/>
              </w:rPr>
              <w:t>очередной финансовый год</w:t>
            </w:r>
          </w:p>
        </w:tc>
        <w:tc>
          <w:tcPr>
            <w:tcW w:w="481" w:type="pct"/>
            <w:shd w:val="clear" w:color="000000" w:fill="FFFFFF"/>
            <w:vAlign w:val="center"/>
          </w:tcPr>
          <w:p w:rsidR="00D75D51" w:rsidRPr="00D75D51" w:rsidRDefault="00D75D51" w:rsidP="00D75D51">
            <w:pPr>
              <w:spacing w:after="0" w:line="240" w:lineRule="auto"/>
              <w:jc w:val="center"/>
              <w:rPr>
                <w:rFonts w:ascii="Times New Roman" w:eastAsia="Times New Roman" w:hAnsi="Times New Roman"/>
                <w:sz w:val="14"/>
                <w:szCs w:val="14"/>
                <w:lang w:eastAsia="ru-RU"/>
              </w:rPr>
            </w:pPr>
            <w:r w:rsidRPr="00D75D51">
              <w:rPr>
                <w:rFonts w:ascii="Times New Roman" w:eastAsia="Times New Roman" w:hAnsi="Times New Roman"/>
                <w:sz w:val="14"/>
                <w:szCs w:val="14"/>
                <w:lang w:eastAsia="ru-RU"/>
              </w:rPr>
              <w:t>первый год планового периода</w:t>
            </w:r>
          </w:p>
        </w:tc>
        <w:tc>
          <w:tcPr>
            <w:tcW w:w="481" w:type="pct"/>
            <w:shd w:val="clear" w:color="000000" w:fill="FFFFFF"/>
            <w:vAlign w:val="center"/>
          </w:tcPr>
          <w:p w:rsidR="00D75D51" w:rsidRPr="00D75D51" w:rsidRDefault="00D75D51" w:rsidP="00D75D51">
            <w:pPr>
              <w:spacing w:after="0" w:line="240" w:lineRule="auto"/>
              <w:jc w:val="center"/>
              <w:rPr>
                <w:rFonts w:ascii="Times New Roman" w:eastAsia="Times New Roman" w:hAnsi="Times New Roman"/>
                <w:sz w:val="14"/>
                <w:szCs w:val="14"/>
                <w:lang w:eastAsia="ru-RU"/>
              </w:rPr>
            </w:pPr>
            <w:r w:rsidRPr="00D75D51">
              <w:rPr>
                <w:rFonts w:ascii="Times New Roman" w:eastAsia="Times New Roman" w:hAnsi="Times New Roman"/>
                <w:sz w:val="14"/>
                <w:szCs w:val="14"/>
                <w:lang w:eastAsia="ru-RU"/>
              </w:rPr>
              <w:t>второй год планового периода</w:t>
            </w:r>
          </w:p>
        </w:tc>
        <w:tc>
          <w:tcPr>
            <w:tcW w:w="437" w:type="pct"/>
            <w:vMerge w:val="restart"/>
            <w:shd w:val="clear" w:color="000000" w:fill="FFFFFF"/>
            <w:vAlign w:val="center"/>
          </w:tcPr>
          <w:p w:rsidR="00D75D51" w:rsidRPr="00D75D51" w:rsidRDefault="00D75D51" w:rsidP="00D75D51">
            <w:pPr>
              <w:spacing w:after="0" w:line="240" w:lineRule="auto"/>
              <w:jc w:val="center"/>
              <w:rPr>
                <w:rFonts w:ascii="Times New Roman" w:eastAsia="Times New Roman" w:hAnsi="Times New Roman"/>
                <w:sz w:val="14"/>
                <w:szCs w:val="14"/>
                <w:lang w:eastAsia="ru-RU"/>
              </w:rPr>
            </w:pPr>
            <w:r w:rsidRPr="00D75D51">
              <w:rPr>
                <w:rFonts w:ascii="Times New Roman" w:eastAsia="Times New Roman" w:hAnsi="Times New Roman"/>
                <w:sz w:val="14"/>
                <w:szCs w:val="14"/>
                <w:lang w:eastAsia="ru-RU"/>
              </w:rPr>
              <w:t>Итого на период</w:t>
            </w:r>
          </w:p>
        </w:tc>
        <w:tc>
          <w:tcPr>
            <w:tcW w:w="442" w:type="pct"/>
            <w:vMerge w:val="restart"/>
            <w:vAlign w:val="center"/>
          </w:tcPr>
          <w:p w:rsidR="00D75D51" w:rsidRPr="00D75D51" w:rsidRDefault="00D75D51" w:rsidP="00D75D51">
            <w:pPr>
              <w:spacing w:after="0" w:line="240" w:lineRule="auto"/>
              <w:rPr>
                <w:rFonts w:ascii="Times New Roman" w:eastAsia="Times New Roman" w:hAnsi="Times New Roman"/>
                <w:sz w:val="14"/>
                <w:szCs w:val="14"/>
                <w:lang w:eastAsia="ru-RU"/>
              </w:rPr>
            </w:pPr>
          </w:p>
        </w:tc>
      </w:tr>
      <w:tr w:rsidR="00D75D51" w:rsidRPr="00D75D51" w:rsidTr="00D75D51">
        <w:trPr>
          <w:trHeight w:val="20"/>
        </w:trPr>
        <w:tc>
          <w:tcPr>
            <w:tcW w:w="1460" w:type="pct"/>
            <w:vMerge/>
            <w:vAlign w:val="center"/>
          </w:tcPr>
          <w:p w:rsidR="00D75D51" w:rsidRPr="00D75D51" w:rsidRDefault="00D75D51" w:rsidP="00D75D51">
            <w:pPr>
              <w:spacing w:after="0" w:line="240" w:lineRule="auto"/>
              <w:rPr>
                <w:rFonts w:ascii="Times New Roman" w:eastAsia="Times New Roman" w:hAnsi="Times New Roman"/>
                <w:sz w:val="14"/>
                <w:szCs w:val="14"/>
                <w:lang w:eastAsia="ru-RU"/>
              </w:rPr>
            </w:pPr>
          </w:p>
        </w:tc>
        <w:tc>
          <w:tcPr>
            <w:tcW w:w="202" w:type="pct"/>
            <w:vMerge/>
            <w:vAlign w:val="center"/>
          </w:tcPr>
          <w:p w:rsidR="00D75D51" w:rsidRPr="00D75D51" w:rsidRDefault="00D75D51" w:rsidP="00D75D51">
            <w:pPr>
              <w:spacing w:after="0" w:line="240" w:lineRule="auto"/>
              <w:rPr>
                <w:rFonts w:ascii="Times New Roman" w:eastAsia="Times New Roman" w:hAnsi="Times New Roman"/>
                <w:sz w:val="14"/>
                <w:szCs w:val="14"/>
                <w:lang w:eastAsia="ru-RU"/>
              </w:rPr>
            </w:pPr>
          </w:p>
        </w:tc>
        <w:tc>
          <w:tcPr>
            <w:tcW w:w="240" w:type="pct"/>
            <w:vMerge/>
            <w:vAlign w:val="center"/>
          </w:tcPr>
          <w:p w:rsidR="00D75D51" w:rsidRPr="00D75D51" w:rsidRDefault="00D75D51" w:rsidP="00D75D51">
            <w:pPr>
              <w:spacing w:after="0" w:line="240" w:lineRule="auto"/>
              <w:rPr>
                <w:rFonts w:ascii="Times New Roman" w:eastAsia="Times New Roman" w:hAnsi="Times New Roman"/>
                <w:sz w:val="14"/>
                <w:szCs w:val="14"/>
                <w:lang w:eastAsia="ru-RU"/>
              </w:rPr>
            </w:pPr>
          </w:p>
        </w:tc>
        <w:tc>
          <w:tcPr>
            <w:tcW w:w="265" w:type="pct"/>
            <w:vMerge/>
            <w:vAlign w:val="center"/>
          </w:tcPr>
          <w:p w:rsidR="00D75D51" w:rsidRPr="00D75D51" w:rsidRDefault="00D75D51" w:rsidP="00D75D51">
            <w:pPr>
              <w:spacing w:after="0" w:line="240" w:lineRule="auto"/>
              <w:rPr>
                <w:rFonts w:ascii="Times New Roman" w:eastAsia="Times New Roman" w:hAnsi="Times New Roman"/>
                <w:sz w:val="14"/>
                <w:szCs w:val="14"/>
                <w:lang w:eastAsia="ru-RU"/>
              </w:rPr>
            </w:pPr>
          </w:p>
        </w:tc>
        <w:tc>
          <w:tcPr>
            <w:tcW w:w="329" w:type="pct"/>
            <w:vMerge/>
            <w:vAlign w:val="center"/>
          </w:tcPr>
          <w:p w:rsidR="00D75D51" w:rsidRPr="00D75D51" w:rsidRDefault="00D75D51" w:rsidP="00D75D51">
            <w:pPr>
              <w:spacing w:after="0" w:line="240" w:lineRule="auto"/>
              <w:rPr>
                <w:rFonts w:ascii="Times New Roman" w:eastAsia="Times New Roman" w:hAnsi="Times New Roman"/>
                <w:sz w:val="14"/>
                <w:szCs w:val="14"/>
                <w:lang w:eastAsia="ru-RU"/>
              </w:rPr>
            </w:pPr>
          </w:p>
        </w:tc>
        <w:tc>
          <w:tcPr>
            <w:tcW w:w="201" w:type="pct"/>
            <w:vMerge/>
            <w:vAlign w:val="center"/>
          </w:tcPr>
          <w:p w:rsidR="00D75D51" w:rsidRPr="00D75D51" w:rsidRDefault="00D75D51" w:rsidP="00D75D51">
            <w:pPr>
              <w:spacing w:after="0" w:line="240" w:lineRule="auto"/>
              <w:rPr>
                <w:rFonts w:ascii="Times New Roman" w:eastAsia="Times New Roman" w:hAnsi="Times New Roman"/>
                <w:sz w:val="14"/>
                <w:szCs w:val="14"/>
                <w:lang w:eastAsia="ru-RU"/>
              </w:rPr>
            </w:pPr>
          </w:p>
        </w:tc>
        <w:tc>
          <w:tcPr>
            <w:tcW w:w="462" w:type="pct"/>
            <w:shd w:val="clear" w:color="000000" w:fill="FFFFFF"/>
            <w:vAlign w:val="center"/>
          </w:tcPr>
          <w:p w:rsidR="00D75D51" w:rsidRPr="00D75D51" w:rsidRDefault="00D75D51" w:rsidP="00D75D51">
            <w:pPr>
              <w:spacing w:after="0" w:line="240" w:lineRule="auto"/>
              <w:jc w:val="center"/>
              <w:rPr>
                <w:rFonts w:ascii="Times New Roman" w:eastAsia="Times New Roman" w:hAnsi="Times New Roman"/>
                <w:sz w:val="14"/>
                <w:szCs w:val="14"/>
                <w:lang w:eastAsia="ru-RU"/>
              </w:rPr>
            </w:pPr>
            <w:r w:rsidRPr="00D75D51">
              <w:rPr>
                <w:rFonts w:ascii="Times New Roman" w:eastAsia="Times New Roman" w:hAnsi="Times New Roman"/>
                <w:sz w:val="14"/>
                <w:szCs w:val="14"/>
                <w:lang w:eastAsia="ru-RU"/>
              </w:rPr>
              <w:t>2014 год</w:t>
            </w:r>
          </w:p>
        </w:tc>
        <w:tc>
          <w:tcPr>
            <w:tcW w:w="481" w:type="pct"/>
            <w:shd w:val="clear" w:color="000000" w:fill="FFFFFF"/>
            <w:vAlign w:val="center"/>
          </w:tcPr>
          <w:p w:rsidR="00D75D51" w:rsidRPr="00D75D51" w:rsidRDefault="00D75D51" w:rsidP="00D75D51">
            <w:pPr>
              <w:spacing w:after="0" w:line="240" w:lineRule="auto"/>
              <w:jc w:val="center"/>
              <w:rPr>
                <w:rFonts w:ascii="Times New Roman" w:eastAsia="Times New Roman" w:hAnsi="Times New Roman"/>
                <w:sz w:val="14"/>
                <w:szCs w:val="14"/>
                <w:lang w:eastAsia="ru-RU"/>
              </w:rPr>
            </w:pPr>
            <w:r w:rsidRPr="00D75D51">
              <w:rPr>
                <w:rFonts w:ascii="Times New Roman" w:eastAsia="Times New Roman" w:hAnsi="Times New Roman"/>
                <w:sz w:val="14"/>
                <w:szCs w:val="14"/>
                <w:lang w:eastAsia="ru-RU"/>
              </w:rPr>
              <w:t>2015 год</w:t>
            </w:r>
          </w:p>
        </w:tc>
        <w:tc>
          <w:tcPr>
            <w:tcW w:w="481" w:type="pct"/>
            <w:shd w:val="clear" w:color="000000" w:fill="FFFFFF"/>
            <w:vAlign w:val="center"/>
          </w:tcPr>
          <w:p w:rsidR="00D75D51" w:rsidRPr="00D75D51" w:rsidRDefault="00D75D51" w:rsidP="00D75D51">
            <w:pPr>
              <w:spacing w:after="0" w:line="240" w:lineRule="auto"/>
              <w:jc w:val="center"/>
              <w:rPr>
                <w:rFonts w:ascii="Times New Roman" w:eastAsia="Times New Roman" w:hAnsi="Times New Roman"/>
                <w:sz w:val="14"/>
                <w:szCs w:val="14"/>
                <w:lang w:eastAsia="ru-RU"/>
              </w:rPr>
            </w:pPr>
            <w:r w:rsidRPr="00D75D51">
              <w:rPr>
                <w:rFonts w:ascii="Times New Roman" w:eastAsia="Times New Roman" w:hAnsi="Times New Roman"/>
                <w:sz w:val="14"/>
                <w:szCs w:val="14"/>
                <w:lang w:eastAsia="ru-RU"/>
              </w:rPr>
              <w:t>2016 год</w:t>
            </w:r>
          </w:p>
        </w:tc>
        <w:tc>
          <w:tcPr>
            <w:tcW w:w="437" w:type="pct"/>
            <w:vMerge/>
            <w:vAlign w:val="center"/>
          </w:tcPr>
          <w:p w:rsidR="00D75D51" w:rsidRPr="00D75D51" w:rsidRDefault="00D75D51" w:rsidP="00D75D51">
            <w:pPr>
              <w:spacing w:after="0" w:line="240" w:lineRule="auto"/>
              <w:rPr>
                <w:rFonts w:ascii="Times New Roman" w:eastAsia="Times New Roman" w:hAnsi="Times New Roman"/>
                <w:sz w:val="14"/>
                <w:szCs w:val="14"/>
                <w:lang w:eastAsia="ru-RU"/>
              </w:rPr>
            </w:pPr>
          </w:p>
        </w:tc>
        <w:tc>
          <w:tcPr>
            <w:tcW w:w="442" w:type="pct"/>
            <w:vMerge/>
            <w:vAlign w:val="center"/>
          </w:tcPr>
          <w:p w:rsidR="00D75D51" w:rsidRPr="00D75D51" w:rsidRDefault="00D75D51" w:rsidP="00D75D51">
            <w:pPr>
              <w:spacing w:after="0" w:line="240" w:lineRule="auto"/>
              <w:rPr>
                <w:rFonts w:ascii="Times New Roman" w:eastAsia="Times New Roman" w:hAnsi="Times New Roman"/>
                <w:sz w:val="14"/>
                <w:szCs w:val="14"/>
                <w:lang w:eastAsia="ru-RU"/>
              </w:rPr>
            </w:pPr>
          </w:p>
        </w:tc>
      </w:tr>
      <w:tr w:rsidR="00D75D51" w:rsidRPr="00D75D51" w:rsidTr="00D75D51">
        <w:trPr>
          <w:trHeight w:val="20"/>
        </w:trPr>
        <w:tc>
          <w:tcPr>
            <w:tcW w:w="5000" w:type="pct"/>
            <w:gridSpan w:val="11"/>
            <w:shd w:val="clear" w:color="000000" w:fill="FFFFFF"/>
          </w:tcPr>
          <w:p w:rsidR="00D75D51" w:rsidRPr="00D75D51" w:rsidRDefault="00D75D51" w:rsidP="00D75D51">
            <w:pPr>
              <w:spacing w:after="0" w:line="240" w:lineRule="auto"/>
              <w:rPr>
                <w:rFonts w:ascii="Times New Roman" w:hAnsi="Times New Roman"/>
                <w:sz w:val="14"/>
                <w:szCs w:val="14"/>
              </w:rPr>
            </w:pPr>
            <w:r w:rsidRPr="00D75D51">
              <w:rPr>
                <w:rFonts w:ascii="Times New Roman" w:hAnsi="Times New Roman"/>
                <w:sz w:val="14"/>
                <w:szCs w:val="14"/>
              </w:rPr>
              <w:t>Цель подпрограммы: повышение уровня, качества и безопасности социального обслуживания населения  </w:t>
            </w:r>
          </w:p>
        </w:tc>
      </w:tr>
      <w:tr w:rsidR="00D75D51" w:rsidRPr="00D75D51" w:rsidTr="00D75D51">
        <w:trPr>
          <w:trHeight w:val="20"/>
        </w:trPr>
        <w:tc>
          <w:tcPr>
            <w:tcW w:w="5000" w:type="pct"/>
            <w:gridSpan w:val="11"/>
            <w:shd w:val="clear" w:color="000000" w:fill="FFFFFF"/>
          </w:tcPr>
          <w:p w:rsidR="00D75D51" w:rsidRPr="00D75D51" w:rsidRDefault="00D75D51" w:rsidP="00D75D51">
            <w:pPr>
              <w:pStyle w:val="ConsPlusCell"/>
              <w:jc w:val="both"/>
              <w:rPr>
                <w:rFonts w:ascii="Times New Roman" w:hAnsi="Times New Roman" w:cs="Times New Roman"/>
                <w:sz w:val="14"/>
                <w:szCs w:val="14"/>
                <w:lang w:eastAsia="en-US"/>
              </w:rPr>
            </w:pPr>
            <w:r w:rsidRPr="00D75D51">
              <w:rPr>
                <w:rFonts w:ascii="Times New Roman" w:hAnsi="Times New Roman" w:cs="Times New Roman"/>
                <w:sz w:val="14"/>
                <w:szCs w:val="14"/>
                <w:lang w:eastAsia="en-US"/>
              </w:rPr>
              <w:t>Задача 1. Обеспечение доступности и качества услуг социального обслуживания, оказываемых в соответствии с муниципальным заданием</w:t>
            </w:r>
            <w:r w:rsidRPr="00D75D51">
              <w:rPr>
                <w:rFonts w:ascii="Times New Roman" w:hAnsi="Times New Roman" w:cs="Times New Roman"/>
                <w:sz w:val="14"/>
                <w:szCs w:val="14"/>
              </w:rPr>
              <w:t> </w:t>
            </w:r>
          </w:p>
        </w:tc>
      </w:tr>
      <w:tr w:rsidR="00D75D51" w:rsidRPr="00D75D51" w:rsidTr="00D75D51">
        <w:trPr>
          <w:trHeight w:val="20"/>
        </w:trPr>
        <w:tc>
          <w:tcPr>
            <w:tcW w:w="1460" w:type="pct"/>
            <w:shd w:val="clear" w:color="000000" w:fill="FFFFFF"/>
          </w:tcPr>
          <w:p w:rsidR="00D75D51" w:rsidRPr="00D75D51" w:rsidRDefault="00D75D51" w:rsidP="00D75D51">
            <w:pPr>
              <w:spacing w:after="0" w:line="240" w:lineRule="auto"/>
              <w:rPr>
                <w:rFonts w:ascii="Times New Roman" w:hAnsi="Times New Roman"/>
                <w:sz w:val="14"/>
                <w:szCs w:val="14"/>
              </w:rPr>
            </w:pPr>
            <w:r w:rsidRPr="00D75D51">
              <w:rPr>
                <w:rFonts w:ascii="Times New Roman" w:hAnsi="Times New Roman"/>
                <w:sz w:val="14"/>
                <w:szCs w:val="14"/>
              </w:rPr>
              <w:t>1.1.  Субвенции на реализацию полномочий по содержанию учреждений социального обслуживания населения по Закону края от 10 декабря 2004 года № 12-2705 «О социальном обслуживании населения»</w:t>
            </w:r>
          </w:p>
        </w:tc>
        <w:tc>
          <w:tcPr>
            <w:tcW w:w="202" w:type="pct"/>
            <w:shd w:val="clear" w:color="000000" w:fill="FFFFFF"/>
          </w:tcPr>
          <w:p w:rsidR="00D75D51" w:rsidRPr="00D75D51" w:rsidRDefault="00D75D51" w:rsidP="00D75D51">
            <w:pPr>
              <w:spacing w:after="0" w:line="240" w:lineRule="auto"/>
              <w:jc w:val="right"/>
              <w:rPr>
                <w:rFonts w:ascii="Times New Roman" w:hAnsi="Times New Roman"/>
                <w:sz w:val="14"/>
                <w:szCs w:val="14"/>
              </w:rPr>
            </w:pPr>
          </w:p>
        </w:tc>
        <w:tc>
          <w:tcPr>
            <w:tcW w:w="240" w:type="pct"/>
            <w:shd w:val="clear" w:color="000000" w:fill="FFFFFF"/>
            <w:noWrap/>
          </w:tcPr>
          <w:p w:rsidR="00D75D51" w:rsidRPr="00721626" w:rsidRDefault="00D75D51" w:rsidP="00D75D51">
            <w:pPr>
              <w:spacing w:after="0" w:line="240" w:lineRule="auto"/>
              <w:jc w:val="right"/>
              <w:rPr>
                <w:rFonts w:ascii="Times New Roman" w:hAnsi="Times New Roman"/>
                <w:sz w:val="12"/>
                <w:szCs w:val="12"/>
              </w:rPr>
            </w:pPr>
            <w:r w:rsidRPr="00721626">
              <w:rPr>
                <w:rFonts w:ascii="Times New Roman" w:hAnsi="Times New Roman"/>
                <w:sz w:val="12"/>
                <w:szCs w:val="12"/>
              </w:rPr>
              <w:t>848</w:t>
            </w:r>
          </w:p>
        </w:tc>
        <w:tc>
          <w:tcPr>
            <w:tcW w:w="265" w:type="pct"/>
            <w:shd w:val="clear" w:color="000000" w:fill="FFFFFF"/>
            <w:noWrap/>
          </w:tcPr>
          <w:p w:rsidR="00D75D51" w:rsidRPr="00721626" w:rsidRDefault="00D75D51" w:rsidP="00D75D51">
            <w:pPr>
              <w:spacing w:after="0" w:line="240" w:lineRule="auto"/>
              <w:jc w:val="right"/>
              <w:rPr>
                <w:rFonts w:ascii="Times New Roman" w:hAnsi="Times New Roman"/>
                <w:sz w:val="12"/>
                <w:szCs w:val="12"/>
              </w:rPr>
            </w:pPr>
            <w:r w:rsidRPr="00721626">
              <w:rPr>
                <w:rFonts w:ascii="Times New Roman" w:hAnsi="Times New Roman"/>
                <w:sz w:val="12"/>
                <w:szCs w:val="12"/>
              </w:rPr>
              <w:t>1002</w:t>
            </w:r>
          </w:p>
        </w:tc>
        <w:tc>
          <w:tcPr>
            <w:tcW w:w="329" w:type="pct"/>
            <w:shd w:val="clear" w:color="000000" w:fill="FFFFFF"/>
            <w:noWrap/>
          </w:tcPr>
          <w:p w:rsidR="00D75D51" w:rsidRPr="00721626" w:rsidRDefault="00D75D51" w:rsidP="00D75D51">
            <w:pPr>
              <w:spacing w:after="0" w:line="240" w:lineRule="auto"/>
              <w:rPr>
                <w:rFonts w:ascii="Times New Roman" w:hAnsi="Times New Roman"/>
                <w:sz w:val="12"/>
                <w:szCs w:val="12"/>
                <w:lang w:val="en-US"/>
              </w:rPr>
            </w:pPr>
            <w:r w:rsidRPr="00721626">
              <w:rPr>
                <w:rFonts w:ascii="Times New Roman" w:hAnsi="Times New Roman"/>
                <w:sz w:val="12"/>
                <w:szCs w:val="12"/>
              </w:rPr>
              <w:t>02</w:t>
            </w:r>
            <w:r w:rsidRPr="00721626">
              <w:rPr>
                <w:rFonts w:ascii="Times New Roman" w:hAnsi="Times New Roman"/>
                <w:sz w:val="12"/>
                <w:szCs w:val="12"/>
                <w:lang w:val="en-US"/>
              </w:rPr>
              <w:t>40151</w:t>
            </w:r>
          </w:p>
        </w:tc>
        <w:tc>
          <w:tcPr>
            <w:tcW w:w="201" w:type="pct"/>
            <w:shd w:val="clear" w:color="000000" w:fill="FFFFFF"/>
            <w:noWrap/>
          </w:tcPr>
          <w:p w:rsidR="00D75D51" w:rsidRPr="00721626" w:rsidRDefault="00D75D51" w:rsidP="00D75D51">
            <w:pPr>
              <w:spacing w:after="0" w:line="240" w:lineRule="auto"/>
              <w:jc w:val="right"/>
              <w:rPr>
                <w:rFonts w:ascii="Times New Roman" w:hAnsi="Times New Roman"/>
                <w:sz w:val="12"/>
                <w:szCs w:val="12"/>
              </w:rPr>
            </w:pPr>
            <w:r w:rsidRPr="00721626">
              <w:rPr>
                <w:rFonts w:ascii="Times New Roman" w:hAnsi="Times New Roman"/>
                <w:sz w:val="12"/>
                <w:szCs w:val="12"/>
              </w:rPr>
              <w:t>611</w:t>
            </w:r>
          </w:p>
        </w:tc>
        <w:tc>
          <w:tcPr>
            <w:tcW w:w="462" w:type="pct"/>
            <w:shd w:val="clear" w:color="000000" w:fill="FFFFFF"/>
            <w:noWrap/>
          </w:tcPr>
          <w:p w:rsidR="00D75D51" w:rsidRPr="00721626" w:rsidRDefault="00D75D51" w:rsidP="00D75D51">
            <w:pPr>
              <w:spacing w:after="0" w:line="240" w:lineRule="auto"/>
              <w:rPr>
                <w:rFonts w:ascii="Times New Roman" w:hAnsi="Times New Roman"/>
                <w:sz w:val="12"/>
                <w:szCs w:val="12"/>
              </w:rPr>
            </w:pPr>
            <w:r w:rsidRPr="00721626">
              <w:rPr>
                <w:rFonts w:ascii="Times New Roman" w:hAnsi="Times New Roman"/>
                <w:sz w:val="12"/>
                <w:szCs w:val="12"/>
              </w:rPr>
              <w:t>6 265 800,0</w:t>
            </w:r>
          </w:p>
        </w:tc>
        <w:tc>
          <w:tcPr>
            <w:tcW w:w="481" w:type="pct"/>
            <w:shd w:val="clear" w:color="000000" w:fill="FFFFFF"/>
          </w:tcPr>
          <w:p w:rsidR="00D75D51" w:rsidRPr="00721626" w:rsidRDefault="00D75D51" w:rsidP="00D75D51">
            <w:pPr>
              <w:spacing w:after="0" w:line="240" w:lineRule="auto"/>
              <w:rPr>
                <w:rFonts w:ascii="Times New Roman" w:hAnsi="Times New Roman"/>
                <w:sz w:val="12"/>
                <w:szCs w:val="12"/>
              </w:rPr>
            </w:pPr>
            <w:r w:rsidRPr="00721626">
              <w:rPr>
                <w:rFonts w:ascii="Times New Roman" w:hAnsi="Times New Roman"/>
                <w:sz w:val="12"/>
                <w:szCs w:val="12"/>
              </w:rPr>
              <w:t>6 626 000,0</w:t>
            </w:r>
          </w:p>
        </w:tc>
        <w:tc>
          <w:tcPr>
            <w:tcW w:w="481" w:type="pct"/>
            <w:shd w:val="clear" w:color="000000" w:fill="FFFFFF"/>
          </w:tcPr>
          <w:p w:rsidR="00D75D51" w:rsidRPr="00721626" w:rsidRDefault="00D75D51" w:rsidP="00D75D51">
            <w:pPr>
              <w:spacing w:after="0" w:line="240" w:lineRule="auto"/>
              <w:rPr>
                <w:rFonts w:ascii="Times New Roman" w:hAnsi="Times New Roman"/>
                <w:sz w:val="12"/>
                <w:szCs w:val="12"/>
              </w:rPr>
            </w:pPr>
            <w:r w:rsidRPr="00721626">
              <w:rPr>
                <w:rFonts w:ascii="Times New Roman" w:hAnsi="Times New Roman"/>
                <w:sz w:val="12"/>
                <w:szCs w:val="12"/>
              </w:rPr>
              <w:t>6 626 000,0</w:t>
            </w:r>
          </w:p>
        </w:tc>
        <w:tc>
          <w:tcPr>
            <w:tcW w:w="437" w:type="pct"/>
            <w:shd w:val="clear" w:color="000000" w:fill="FFFFFF"/>
          </w:tcPr>
          <w:p w:rsidR="00D75D51" w:rsidRPr="00721626" w:rsidRDefault="00D75D51" w:rsidP="00D75D51">
            <w:pPr>
              <w:spacing w:after="0" w:line="240" w:lineRule="auto"/>
              <w:rPr>
                <w:rFonts w:ascii="Times New Roman" w:hAnsi="Times New Roman"/>
                <w:sz w:val="12"/>
                <w:szCs w:val="12"/>
              </w:rPr>
            </w:pPr>
            <w:r w:rsidRPr="00721626">
              <w:rPr>
                <w:rFonts w:ascii="Times New Roman" w:hAnsi="Times New Roman"/>
                <w:sz w:val="12"/>
                <w:szCs w:val="12"/>
              </w:rPr>
              <w:t>19 517 800,0</w:t>
            </w:r>
          </w:p>
        </w:tc>
        <w:tc>
          <w:tcPr>
            <w:tcW w:w="442" w:type="pct"/>
            <w:shd w:val="clear" w:color="000000" w:fill="FFFFFF"/>
          </w:tcPr>
          <w:p w:rsidR="00D75D51" w:rsidRPr="00D75D51" w:rsidRDefault="00D75D51" w:rsidP="00D75D51">
            <w:pPr>
              <w:spacing w:after="0" w:line="240" w:lineRule="auto"/>
              <w:rPr>
                <w:rFonts w:ascii="Times New Roman" w:hAnsi="Times New Roman"/>
                <w:sz w:val="14"/>
                <w:szCs w:val="14"/>
              </w:rPr>
            </w:pPr>
            <w:r w:rsidRPr="00D75D51">
              <w:rPr>
                <w:rFonts w:ascii="Times New Roman" w:hAnsi="Times New Roman"/>
                <w:sz w:val="14"/>
                <w:szCs w:val="14"/>
              </w:rPr>
              <w:t xml:space="preserve">14186 </w:t>
            </w:r>
          </w:p>
          <w:p w:rsidR="00D75D51" w:rsidRPr="00D75D51" w:rsidRDefault="00D75D51" w:rsidP="00D75D51">
            <w:pPr>
              <w:spacing w:after="0" w:line="240" w:lineRule="auto"/>
              <w:rPr>
                <w:rFonts w:ascii="Times New Roman" w:hAnsi="Times New Roman"/>
                <w:sz w:val="14"/>
                <w:szCs w:val="14"/>
              </w:rPr>
            </w:pPr>
            <w:r w:rsidRPr="00D75D51">
              <w:rPr>
                <w:rFonts w:ascii="Times New Roman" w:hAnsi="Times New Roman"/>
                <w:sz w:val="14"/>
                <w:szCs w:val="14"/>
              </w:rPr>
              <w:t xml:space="preserve">получателей </w:t>
            </w:r>
          </w:p>
          <w:p w:rsidR="00D75D51" w:rsidRPr="00D75D51" w:rsidRDefault="00D75D51" w:rsidP="00D75D51">
            <w:pPr>
              <w:spacing w:after="0" w:line="240" w:lineRule="auto"/>
              <w:rPr>
                <w:rFonts w:ascii="Times New Roman" w:hAnsi="Times New Roman"/>
                <w:sz w:val="14"/>
                <w:szCs w:val="14"/>
              </w:rPr>
            </w:pPr>
            <w:r w:rsidRPr="00D75D51">
              <w:rPr>
                <w:rFonts w:ascii="Times New Roman" w:hAnsi="Times New Roman"/>
                <w:sz w:val="14"/>
                <w:szCs w:val="14"/>
              </w:rPr>
              <w:t xml:space="preserve">социальных </w:t>
            </w:r>
          </w:p>
          <w:p w:rsidR="00D75D51" w:rsidRPr="00D75D51" w:rsidRDefault="00D75D51" w:rsidP="00D75D51">
            <w:pPr>
              <w:spacing w:after="0" w:line="240" w:lineRule="auto"/>
              <w:rPr>
                <w:rFonts w:ascii="Times New Roman" w:hAnsi="Times New Roman"/>
                <w:sz w:val="14"/>
                <w:szCs w:val="14"/>
              </w:rPr>
            </w:pPr>
            <w:r w:rsidRPr="00D75D51">
              <w:rPr>
                <w:rFonts w:ascii="Times New Roman" w:hAnsi="Times New Roman"/>
                <w:sz w:val="14"/>
                <w:szCs w:val="14"/>
              </w:rPr>
              <w:t>услуг –</w:t>
            </w:r>
          </w:p>
          <w:p w:rsidR="00D75D51" w:rsidRPr="00D75D51" w:rsidRDefault="00D75D51" w:rsidP="00D75D51">
            <w:pPr>
              <w:spacing w:after="0" w:line="240" w:lineRule="auto"/>
              <w:rPr>
                <w:rFonts w:ascii="Times New Roman" w:hAnsi="Times New Roman"/>
                <w:sz w:val="14"/>
                <w:szCs w:val="14"/>
              </w:rPr>
            </w:pPr>
            <w:r w:rsidRPr="00D75D51">
              <w:rPr>
                <w:rFonts w:ascii="Times New Roman" w:hAnsi="Times New Roman"/>
                <w:sz w:val="14"/>
                <w:szCs w:val="14"/>
              </w:rPr>
              <w:t>ежегодно</w:t>
            </w:r>
          </w:p>
        </w:tc>
      </w:tr>
      <w:tr w:rsidR="00D75D51" w:rsidRPr="00D75D51" w:rsidTr="00D75D51">
        <w:trPr>
          <w:trHeight w:val="20"/>
        </w:trPr>
        <w:tc>
          <w:tcPr>
            <w:tcW w:w="1460" w:type="pct"/>
            <w:shd w:val="clear" w:color="000000" w:fill="FFFFFF"/>
          </w:tcPr>
          <w:p w:rsidR="00D75D51" w:rsidRPr="00D75D51" w:rsidRDefault="00D75D51" w:rsidP="00D75D51">
            <w:pPr>
              <w:spacing w:after="0" w:line="240" w:lineRule="auto"/>
              <w:rPr>
                <w:rFonts w:ascii="Times New Roman" w:hAnsi="Times New Roman"/>
                <w:sz w:val="14"/>
                <w:szCs w:val="14"/>
              </w:rPr>
            </w:pPr>
            <w:r w:rsidRPr="00D75D51">
              <w:rPr>
                <w:rFonts w:ascii="Times New Roman" w:hAnsi="Times New Roman"/>
                <w:sz w:val="14"/>
                <w:szCs w:val="14"/>
              </w:rPr>
              <w:t xml:space="preserve">1.2.  Предоставление, доставка и пересылка ежемесячного </w:t>
            </w:r>
            <w:r w:rsidRPr="00D75D51">
              <w:rPr>
                <w:rFonts w:ascii="Times New Roman" w:hAnsi="Times New Roman"/>
                <w:sz w:val="14"/>
                <w:szCs w:val="14"/>
              </w:rPr>
              <w:lastRenderedPageBreak/>
              <w:t>денежного вознаграждения лицам, организовавшим приемную семью (в соответствии с Законом края  от 8 июля 2010 года № 10-4866 «Об организации приемных семей для граждан пожилого возраста и инвалидов в Красноярском крае»)</w:t>
            </w:r>
          </w:p>
        </w:tc>
        <w:tc>
          <w:tcPr>
            <w:tcW w:w="202" w:type="pct"/>
            <w:shd w:val="clear" w:color="000000" w:fill="FFFFFF"/>
          </w:tcPr>
          <w:p w:rsidR="00D75D51" w:rsidRPr="00D75D51" w:rsidRDefault="00D75D51" w:rsidP="00D75D51">
            <w:pPr>
              <w:spacing w:after="0" w:line="240" w:lineRule="auto"/>
              <w:jc w:val="right"/>
              <w:rPr>
                <w:rFonts w:ascii="Times New Roman" w:hAnsi="Times New Roman"/>
                <w:sz w:val="14"/>
                <w:szCs w:val="14"/>
              </w:rPr>
            </w:pPr>
          </w:p>
        </w:tc>
        <w:tc>
          <w:tcPr>
            <w:tcW w:w="240" w:type="pct"/>
            <w:shd w:val="clear" w:color="000000" w:fill="FFFFFF"/>
            <w:noWrap/>
          </w:tcPr>
          <w:p w:rsidR="00D75D51" w:rsidRPr="00721626" w:rsidRDefault="00D75D51" w:rsidP="00D75D51">
            <w:pPr>
              <w:spacing w:after="0" w:line="240" w:lineRule="auto"/>
              <w:jc w:val="right"/>
              <w:rPr>
                <w:rFonts w:ascii="Times New Roman" w:hAnsi="Times New Roman"/>
                <w:sz w:val="12"/>
                <w:szCs w:val="12"/>
              </w:rPr>
            </w:pPr>
            <w:r w:rsidRPr="00721626">
              <w:rPr>
                <w:rFonts w:ascii="Times New Roman" w:hAnsi="Times New Roman"/>
                <w:sz w:val="12"/>
                <w:szCs w:val="12"/>
              </w:rPr>
              <w:t>848</w:t>
            </w:r>
          </w:p>
        </w:tc>
        <w:tc>
          <w:tcPr>
            <w:tcW w:w="265" w:type="pct"/>
            <w:shd w:val="clear" w:color="000000" w:fill="FFFFFF"/>
            <w:noWrap/>
          </w:tcPr>
          <w:p w:rsidR="00D75D51" w:rsidRPr="00721626" w:rsidRDefault="00D75D51" w:rsidP="00D75D51">
            <w:pPr>
              <w:spacing w:after="0" w:line="240" w:lineRule="auto"/>
              <w:jc w:val="right"/>
              <w:rPr>
                <w:rFonts w:ascii="Times New Roman" w:hAnsi="Times New Roman"/>
                <w:sz w:val="12"/>
                <w:szCs w:val="12"/>
              </w:rPr>
            </w:pPr>
            <w:r w:rsidRPr="00721626">
              <w:rPr>
                <w:rFonts w:ascii="Times New Roman" w:hAnsi="Times New Roman"/>
                <w:sz w:val="12"/>
                <w:szCs w:val="12"/>
              </w:rPr>
              <w:t>1003</w:t>
            </w:r>
          </w:p>
        </w:tc>
        <w:tc>
          <w:tcPr>
            <w:tcW w:w="329" w:type="pct"/>
            <w:shd w:val="clear" w:color="000000" w:fill="FFFFFF"/>
            <w:noWrap/>
          </w:tcPr>
          <w:p w:rsidR="00D75D51" w:rsidRPr="00721626" w:rsidRDefault="00D75D51" w:rsidP="00D75D51">
            <w:pPr>
              <w:spacing w:after="0" w:line="240" w:lineRule="auto"/>
              <w:rPr>
                <w:rFonts w:ascii="Times New Roman" w:hAnsi="Times New Roman"/>
                <w:sz w:val="12"/>
                <w:szCs w:val="12"/>
              </w:rPr>
            </w:pPr>
            <w:r w:rsidRPr="00721626">
              <w:rPr>
                <w:rFonts w:ascii="Times New Roman" w:hAnsi="Times New Roman"/>
                <w:sz w:val="12"/>
                <w:szCs w:val="12"/>
              </w:rPr>
              <w:t>0240241</w:t>
            </w:r>
          </w:p>
        </w:tc>
        <w:tc>
          <w:tcPr>
            <w:tcW w:w="201" w:type="pct"/>
            <w:shd w:val="clear" w:color="000000" w:fill="FFFFFF"/>
            <w:noWrap/>
          </w:tcPr>
          <w:p w:rsidR="00D75D51" w:rsidRPr="00721626" w:rsidRDefault="00D75D51" w:rsidP="00D75D51">
            <w:pPr>
              <w:spacing w:after="0" w:line="240" w:lineRule="auto"/>
              <w:jc w:val="right"/>
              <w:rPr>
                <w:rFonts w:ascii="Times New Roman" w:hAnsi="Times New Roman"/>
                <w:sz w:val="12"/>
                <w:szCs w:val="12"/>
              </w:rPr>
            </w:pPr>
            <w:r w:rsidRPr="00721626">
              <w:rPr>
                <w:rFonts w:ascii="Times New Roman" w:hAnsi="Times New Roman"/>
                <w:sz w:val="12"/>
                <w:szCs w:val="12"/>
              </w:rPr>
              <w:t>321</w:t>
            </w:r>
          </w:p>
        </w:tc>
        <w:tc>
          <w:tcPr>
            <w:tcW w:w="462" w:type="pct"/>
            <w:shd w:val="clear" w:color="000000" w:fill="FFFFFF"/>
            <w:noWrap/>
          </w:tcPr>
          <w:p w:rsidR="00D75D51" w:rsidRPr="00721626" w:rsidRDefault="00D75D51" w:rsidP="00D75D51">
            <w:pPr>
              <w:spacing w:after="0" w:line="240" w:lineRule="auto"/>
              <w:ind w:right="-236"/>
              <w:rPr>
                <w:rFonts w:ascii="Times New Roman" w:hAnsi="Times New Roman"/>
                <w:sz w:val="12"/>
                <w:szCs w:val="12"/>
              </w:rPr>
            </w:pPr>
            <w:r w:rsidRPr="00721626">
              <w:rPr>
                <w:rFonts w:ascii="Times New Roman" w:hAnsi="Times New Roman"/>
                <w:sz w:val="12"/>
                <w:szCs w:val="12"/>
              </w:rPr>
              <w:t xml:space="preserve">184 117,59 </w:t>
            </w:r>
          </w:p>
        </w:tc>
        <w:tc>
          <w:tcPr>
            <w:tcW w:w="481" w:type="pct"/>
            <w:shd w:val="clear" w:color="000000" w:fill="FFFFFF"/>
            <w:noWrap/>
          </w:tcPr>
          <w:p w:rsidR="00D75D51" w:rsidRPr="00721626" w:rsidRDefault="00D75D51" w:rsidP="00D75D51">
            <w:pPr>
              <w:spacing w:after="0" w:line="240" w:lineRule="auto"/>
              <w:rPr>
                <w:rFonts w:ascii="Times New Roman" w:hAnsi="Times New Roman"/>
                <w:sz w:val="12"/>
                <w:szCs w:val="12"/>
              </w:rPr>
            </w:pPr>
            <w:r w:rsidRPr="00721626">
              <w:rPr>
                <w:rFonts w:ascii="Times New Roman" w:hAnsi="Times New Roman"/>
                <w:sz w:val="12"/>
                <w:szCs w:val="12"/>
              </w:rPr>
              <w:t>323 400,0</w:t>
            </w:r>
          </w:p>
        </w:tc>
        <w:tc>
          <w:tcPr>
            <w:tcW w:w="481" w:type="pct"/>
            <w:shd w:val="clear" w:color="000000" w:fill="FFFFFF"/>
            <w:noWrap/>
          </w:tcPr>
          <w:p w:rsidR="00D75D51" w:rsidRPr="00721626" w:rsidRDefault="00D75D51" w:rsidP="00D75D51">
            <w:pPr>
              <w:spacing w:after="0" w:line="240" w:lineRule="auto"/>
              <w:rPr>
                <w:rFonts w:ascii="Times New Roman" w:hAnsi="Times New Roman"/>
                <w:sz w:val="12"/>
                <w:szCs w:val="12"/>
              </w:rPr>
            </w:pPr>
            <w:r w:rsidRPr="00721626">
              <w:rPr>
                <w:rFonts w:ascii="Times New Roman" w:hAnsi="Times New Roman"/>
                <w:sz w:val="12"/>
                <w:szCs w:val="12"/>
              </w:rPr>
              <w:t>323 400,0</w:t>
            </w:r>
          </w:p>
        </w:tc>
        <w:tc>
          <w:tcPr>
            <w:tcW w:w="437" w:type="pct"/>
            <w:shd w:val="clear" w:color="000000" w:fill="FFFFFF"/>
            <w:noWrap/>
          </w:tcPr>
          <w:p w:rsidR="00D75D51" w:rsidRPr="00721626" w:rsidRDefault="00D75D51" w:rsidP="00D75D51">
            <w:pPr>
              <w:spacing w:after="0" w:line="240" w:lineRule="auto"/>
              <w:rPr>
                <w:rFonts w:ascii="Times New Roman" w:hAnsi="Times New Roman"/>
                <w:sz w:val="12"/>
                <w:szCs w:val="12"/>
              </w:rPr>
            </w:pPr>
            <w:r w:rsidRPr="00721626">
              <w:rPr>
                <w:rFonts w:ascii="Times New Roman" w:hAnsi="Times New Roman"/>
                <w:sz w:val="12"/>
                <w:szCs w:val="12"/>
              </w:rPr>
              <w:t>830 917,59</w:t>
            </w:r>
          </w:p>
        </w:tc>
        <w:tc>
          <w:tcPr>
            <w:tcW w:w="442" w:type="pct"/>
            <w:shd w:val="clear" w:color="000000" w:fill="FFFFFF"/>
          </w:tcPr>
          <w:p w:rsidR="00D75D51" w:rsidRPr="00D75D51" w:rsidRDefault="00D75D51" w:rsidP="00D75D51">
            <w:pPr>
              <w:spacing w:after="0" w:line="240" w:lineRule="auto"/>
              <w:rPr>
                <w:rFonts w:ascii="Times New Roman" w:hAnsi="Times New Roman"/>
                <w:sz w:val="14"/>
                <w:szCs w:val="14"/>
              </w:rPr>
            </w:pPr>
            <w:r w:rsidRPr="00D75D51">
              <w:rPr>
                <w:rFonts w:ascii="Times New Roman" w:hAnsi="Times New Roman"/>
                <w:sz w:val="14"/>
                <w:szCs w:val="14"/>
              </w:rPr>
              <w:t xml:space="preserve">2 приемные семьи- </w:t>
            </w:r>
          </w:p>
          <w:p w:rsidR="00D75D51" w:rsidRPr="00D75D51" w:rsidRDefault="00D75D51" w:rsidP="00D75D51">
            <w:pPr>
              <w:spacing w:after="0" w:line="240" w:lineRule="auto"/>
              <w:rPr>
                <w:rFonts w:ascii="Times New Roman" w:hAnsi="Times New Roman"/>
                <w:sz w:val="14"/>
                <w:szCs w:val="14"/>
              </w:rPr>
            </w:pPr>
            <w:r w:rsidRPr="00D75D51">
              <w:rPr>
                <w:rFonts w:ascii="Times New Roman" w:hAnsi="Times New Roman"/>
                <w:sz w:val="14"/>
                <w:szCs w:val="14"/>
              </w:rPr>
              <w:t>ежегодно</w:t>
            </w:r>
          </w:p>
        </w:tc>
      </w:tr>
      <w:tr w:rsidR="00D75D51" w:rsidRPr="00D75D51" w:rsidTr="00D75D51">
        <w:trPr>
          <w:trHeight w:val="20"/>
        </w:trPr>
        <w:tc>
          <w:tcPr>
            <w:tcW w:w="1460" w:type="pct"/>
            <w:shd w:val="clear" w:color="000000" w:fill="FFFFFF"/>
          </w:tcPr>
          <w:p w:rsidR="00D75D51" w:rsidRPr="00D75D51" w:rsidRDefault="00D75D51" w:rsidP="00D75D51">
            <w:pPr>
              <w:spacing w:after="0" w:line="240" w:lineRule="auto"/>
              <w:rPr>
                <w:rFonts w:ascii="Times New Roman" w:hAnsi="Times New Roman"/>
                <w:sz w:val="14"/>
                <w:szCs w:val="14"/>
              </w:rPr>
            </w:pPr>
            <w:r w:rsidRPr="00D75D51">
              <w:rPr>
                <w:rFonts w:ascii="Times New Roman" w:hAnsi="Times New Roman"/>
                <w:sz w:val="14"/>
                <w:szCs w:val="14"/>
              </w:rPr>
              <w:lastRenderedPageBreak/>
              <w:t>Итого по задаче 1</w:t>
            </w:r>
          </w:p>
        </w:tc>
        <w:tc>
          <w:tcPr>
            <w:tcW w:w="202" w:type="pct"/>
            <w:shd w:val="clear" w:color="000000" w:fill="FFFFFF"/>
          </w:tcPr>
          <w:p w:rsidR="00D75D51" w:rsidRPr="00D75D51" w:rsidRDefault="00D75D51" w:rsidP="00D75D51">
            <w:pPr>
              <w:spacing w:after="0" w:line="240" w:lineRule="auto"/>
              <w:jc w:val="right"/>
              <w:rPr>
                <w:rFonts w:ascii="Times New Roman" w:hAnsi="Times New Roman"/>
                <w:sz w:val="14"/>
                <w:szCs w:val="14"/>
              </w:rPr>
            </w:pPr>
          </w:p>
        </w:tc>
        <w:tc>
          <w:tcPr>
            <w:tcW w:w="240" w:type="pct"/>
            <w:shd w:val="clear" w:color="000000" w:fill="FFFFFF"/>
            <w:noWrap/>
          </w:tcPr>
          <w:p w:rsidR="00D75D51" w:rsidRPr="00D75D51" w:rsidRDefault="00D75D51" w:rsidP="00D75D51">
            <w:pPr>
              <w:spacing w:after="0" w:line="240" w:lineRule="auto"/>
              <w:jc w:val="right"/>
              <w:rPr>
                <w:rFonts w:ascii="Times New Roman" w:hAnsi="Times New Roman"/>
                <w:sz w:val="14"/>
                <w:szCs w:val="14"/>
              </w:rPr>
            </w:pPr>
          </w:p>
        </w:tc>
        <w:tc>
          <w:tcPr>
            <w:tcW w:w="265" w:type="pct"/>
            <w:shd w:val="clear" w:color="000000" w:fill="FFFFFF"/>
            <w:noWrap/>
          </w:tcPr>
          <w:p w:rsidR="00D75D51" w:rsidRPr="00D75D51" w:rsidRDefault="00D75D51" w:rsidP="00D75D51">
            <w:pPr>
              <w:spacing w:after="0" w:line="240" w:lineRule="auto"/>
              <w:jc w:val="right"/>
              <w:rPr>
                <w:rFonts w:ascii="Times New Roman" w:hAnsi="Times New Roman"/>
                <w:sz w:val="14"/>
                <w:szCs w:val="14"/>
              </w:rPr>
            </w:pPr>
          </w:p>
        </w:tc>
        <w:tc>
          <w:tcPr>
            <w:tcW w:w="329" w:type="pct"/>
            <w:shd w:val="clear" w:color="000000" w:fill="FFFFFF"/>
            <w:noWrap/>
          </w:tcPr>
          <w:p w:rsidR="00D75D51" w:rsidRPr="00D75D51" w:rsidRDefault="00D75D51" w:rsidP="00D75D51">
            <w:pPr>
              <w:spacing w:after="0" w:line="240" w:lineRule="auto"/>
              <w:rPr>
                <w:rFonts w:ascii="Times New Roman" w:hAnsi="Times New Roman"/>
                <w:sz w:val="14"/>
                <w:szCs w:val="14"/>
              </w:rPr>
            </w:pPr>
          </w:p>
        </w:tc>
        <w:tc>
          <w:tcPr>
            <w:tcW w:w="201" w:type="pct"/>
            <w:shd w:val="clear" w:color="000000" w:fill="FFFFFF"/>
            <w:noWrap/>
          </w:tcPr>
          <w:p w:rsidR="00D75D51" w:rsidRPr="00D75D51" w:rsidRDefault="00D75D51" w:rsidP="00D75D51">
            <w:pPr>
              <w:spacing w:after="0" w:line="240" w:lineRule="auto"/>
              <w:jc w:val="right"/>
              <w:rPr>
                <w:rFonts w:ascii="Times New Roman" w:hAnsi="Times New Roman"/>
                <w:sz w:val="14"/>
                <w:szCs w:val="14"/>
              </w:rPr>
            </w:pPr>
          </w:p>
        </w:tc>
        <w:tc>
          <w:tcPr>
            <w:tcW w:w="462" w:type="pct"/>
            <w:shd w:val="clear" w:color="000000" w:fill="FFFFFF"/>
            <w:noWrap/>
          </w:tcPr>
          <w:p w:rsidR="00D75D51" w:rsidRPr="00721626" w:rsidRDefault="00D75D51" w:rsidP="00D75D51">
            <w:pPr>
              <w:spacing w:after="0" w:line="240" w:lineRule="auto"/>
              <w:ind w:right="-236"/>
              <w:rPr>
                <w:rFonts w:ascii="Times New Roman" w:hAnsi="Times New Roman"/>
                <w:sz w:val="12"/>
                <w:szCs w:val="12"/>
              </w:rPr>
            </w:pPr>
            <w:r w:rsidRPr="00721626">
              <w:rPr>
                <w:rFonts w:ascii="Times New Roman" w:hAnsi="Times New Roman"/>
                <w:sz w:val="12"/>
                <w:szCs w:val="12"/>
              </w:rPr>
              <w:t>6 449 917,59</w:t>
            </w:r>
          </w:p>
        </w:tc>
        <w:tc>
          <w:tcPr>
            <w:tcW w:w="481" w:type="pct"/>
            <w:shd w:val="clear" w:color="000000" w:fill="FFFFFF"/>
            <w:noWrap/>
          </w:tcPr>
          <w:p w:rsidR="00D75D51" w:rsidRPr="00721626" w:rsidRDefault="00D75D51" w:rsidP="00D75D51">
            <w:pPr>
              <w:spacing w:after="0" w:line="240" w:lineRule="auto"/>
              <w:rPr>
                <w:rFonts w:ascii="Times New Roman" w:hAnsi="Times New Roman"/>
                <w:sz w:val="12"/>
                <w:szCs w:val="12"/>
              </w:rPr>
            </w:pPr>
            <w:r w:rsidRPr="00721626">
              <w:rPr>
                <w:rFonts w:ascii="Times New Roman" w:hAnsi="Times New Roman"/>
                <w:sz w:val="12"/>
                <w:szCs w:val="12"/>
              </w:rPr>
              <w:t>6 949 400,0</w:t>
            </w:r>
          </w:p>
        </w:tc>
        <w:tc>
          <w:tcPr>
            <w:tcW w:w="481" w:type="pct"/>
            <w:shd w:val="clear" w:color="000000" w:fill="FFFFFF"/>
            <w:noWrap/>
          </w:tcPr>
          <w:p w:rsidR="00D75D51" w:rsidRPr="00721626" w:rsidRDefault="00D75D51" w:rsidP="00D75D51">
            <w:pPr>
              <w:spacing w:after="0" w:line="240" w:lineRule="auto"/>
              <w:rPr>
                <w:rFonts w:ascii="Times New Roman" w:hAnsi="Times New Roman"/>
                <w:sz w:val="12"/>
                <w:szCs w:val="12"/>
              </w:rPr>
            </w:pPr>
            <w:r w:rsidRPr="00721626">
              <w:rPr>
                <w:rFonts w:ascii="Times New Roman" w:hAnsi="Times New Roman"/>
                <w:sz w:val="12"/>
                <w:szCs w:val="12"/>
              </w:rPr>
              <w:t>6 949 400,0</w:t>
            </w:r>
          </w:p>
        </w:tc>
        <w:tc>
          <w:tcPr>
            <w:tcW w:w="437" w:type="pct"/>
            <w:shd w:val="clear" w:color="000000" w:fill="FFFFFF"/>
            <w:noWrap/>
          </w:tcPr>
          <w:p w:rsidR="00D75D51" w:rsidRPr="00721626" w:rsidRDefault="00D75D51" w:rsidP="00D75D51">
            <w:pPr>
              <w:spacing w:after="0" w:line="240" w:lineRule="auto"/>
              <w:rPr>
                <w:rFonts w:ascii="Times New Roman" w:hAnsi="Times New Roman"/>
                <w:sz w:val="12"/>
                <w:szCs w:val="12"/>
              </w:rPr>
            </w:pPr>
            <w:r w:rsidRPr="00721626">
              <w:rPr>
                <w:rFonts w:ascii="Times New Roman" w:hAnsi="Times New Roman"/>
                <w:sz w:val="12"/>
                <w:szCs w:val="12"/>
              </w:rPr>
              <w:t xml:space="preserve">20 348 717,59 </w:t>
            </w:r>
          </w:p>
        </w:tc>
        <w:tc>
          <w:tcPr>
            <w:tcW w:w="442" w:type="pct"/>
            <w:shd w:val="clear" w:color="000000" w:fill="FFFFFF"/>
          </w:tcPr>
          <w:p w:rsidR="00D75D51" w:rsidRPr="00D75D51" w:rsidRDefault="00D75D51" w:rsidP="00D75D51">
            <w:pPr>
              <w:spacing w:after="0" w:line="240" w:lineRule="auto"/>
              <w:rPr>
                <w:rFonts w:ascii="Times New Roman" w:hAnsi="Times New Roman"/>
                <w:sz w:val="14"/>
                <w:szCs w:val="14"/>
              </w:rPr>
            </w:pPr>
          </w:p>
        </w:tc>
      </w:tr>
      <w:tr w:rsidR="00D75D51" w:rsidRPr="00D75D51" w:rsidTr="00D75D51">
        <w:trPr>
          <w:trHeight w:val="20"/>
        </w:trPr>
        <w:tc>
          <w:tcPr>
            <w:tcW w:w="5000" w:type="pct"/>
            <w:gridSpan w:val="11"/>
            <w:shd w:val="clear" w:color="000000" w:fill="FFFFFF"/>
          </w:tcPr>
          <w:p w:rsidR="00D75D51" w:rsidRPr="00D75D51" w:rsidRDefault="00D75D51" w:rsidP="00721626">
            <w:pPr>
              <w:tabs>
                <w:tab w:val="left" w:pos="333"/>
              </w:tabs>
              <w:spacing w:after="0" w:line="240" w:lineRule="auto"/>
              <w:rPr>
                <w:rFonts w:ascii="Times New Roman" w:hAnsi="Times New Roman"/>
                <w:sz w:val="14"/>
                <w:szCs w:val="14"/>
              </w:rPr>
            </w:pPr>
            <w:r w:rsidRPr="00D75D51">
              <w:rPr>
                <w:rFonts w:ascii="Times New Roman" w:hAnsi="Times New Roman"/>
                <w:sz w:val="14"/>
                <w:szCs w:val="14"/>
              </w:rPr>
              <w:t>Задача 2. Повышение мотивации работников учреждений к качественному предоставлению услуг</w:t>
            </w:r>
          </w:p>
        </w:tc>
      </w:tr>
      <w:tr w:rsidR="00D75D51" w:rsidRPr="00D75D51" w:rsidTr="00D75D51">
        <w:trPr>
          <w:trHeight w:val="20"/>
        </w:trPr>
        <w:tc>
          <w:tcPr>
            <w:tcW w:w="1460" w:type="pct"/>
            <w:shd w:val="clear" w:color="000000" w:fill="FFFFFF"/>
          </w:tcPr>
          <w:p w:rsidR="00D75D51" w:rsidRPr="00D75D51" w:rsidRDefault="00D75D51" w:rsidP="00D75D51">
            <w:pPr>
              <w:spacing w:after="0" w:line="240" w:lineRule="auto"/>
              <w:rPr>
                <w:rFonts w:ascii="Times New Roman" w:hAnsi="Times New Roman"/>
                <w:sz w:val="14"/>
                <w:szCs w:val="14"/>
              </w:rPr>
            </w:pPr>
            <w:r w:rsidRPr="00D75D51">
              <w:rPr>
                <w:rFonts w:ascii="Times New Roman" w:hAnsi="Times New Roman"/>
                <w:sz w:val="14"/>
                <w:szCs w:val="14"/>
              </w:rPr>
              <w:t>2.1.  Субвенции на реализацию полномочий по содержанию учреждений социального обслуживания населения по Закону края от 10 декабря 2004 года № 12-2705 «О социальном обслуживании населения»</w:t>
            </w:r>
          </w:p>
        </w:tc>
        <w:tc>
          <w:tcPr>
            <w:tcW w:w="202" w:type="pct"/>
            <w:shd w:val="clear" w:color="000000" w:fill="FFFFFF"/>
          </w:tcPr>
          <w:p w:rsidR="00D75D51" w:rsidRPr="00D75D51" w:rsidRDefault="00D75D51" w:rsidP="00D75D51">
            <w:pPr>
              <w:spacing w:after="0" w:line="240" w:lineRule="auto"/>
              <w:jc w:val="right"/>
              <w:rPr>
                <w:rFonts w:ascii="Times New Roman" w:hAnsi="Times New Roman"/>
                <w:sz w:val="14"/>
                <w:szCs w:val="14"/>
              </w:rPr>
            </w:pPr>
          </w:p>
        </w:tc>
        <w:tc>
          <w:tcPr>
            <w:tcW w:w="240" w:type="pct"/>
            <w:shd w:val="clear" w:color="000000" w:fill="FFFFFF"/>
            <w:noWrap/>
          </w:tcPr>
          <w:p w:rsidR="00D75D51" w:rsidRPr="00D75D51" w:rsidRDefault="00D75D51" w:rsidP="00D75D51">
            <w:pPr>
              <w:spacing w:after="0" w:line="240" w:lineRule="auto"/>
              <w:jc w:val="right"/>
              <w:rPr>
                <w:rFonts w:ascii="Times New Roman" w:hAnsi="Times New Roman"/>
                <w:sz w:val="14"/>
                <w:szCs w:val="14"/>
              </w:rPr>
            </w:pPr>
            <w:r w:rsidRPr="00D75D51">
              <w:rPr>
                <w:rFonts w:ascii="Times New Roman" w:hAnsi="Times New Roman"/>
                <w:sz w:val="14"/>
                <w:szCs w:val="14"/>
              </w:rPr>
              <w:t>848</w:t>
            </w:r>
          </w:p>
        </w:tc>
        <w:tc>
          <w:tcPr>
            <w:tcW w:w="265" w:type="pct"/>
            <w:shd w:val="clear" w:color="000000" w:fill="FFFFFF"/>
            <w:noWrap/>
          </w:tcPr>
          <w:p w:rsidR="00D75D51" w:rsidRPr="00D75D51" w:rsidRDefault="00D75D51" w:rsidP="00D75D51">
            <w:pPr>
              <w:spacing w:after="0" w:line="240" w:lineRule="auto"/>
              <w:jc w:val="right"/>
              <w:rPr>
                <w:rFonts w:ascii="Times New Roman" w:hAnsi="Times New Roman"/>
                <w:sz w:val="14"/>
                <w:szCs w:val="14"/>
              </w:rPr>
            </w:pPr>
            <w:r w:rsidRPr="00D75D51">
              <w:rPr>
                <w:rFonts w:ascii="Times New Roman" w:hAnsi="Times New Roman"/>
                <w:sz w:val="14"/>
                <w:szCs w:val="14"/>
              </w:rPr>
              <w:t>1002</w:t>
            </w:r>
          </w:p>
        </w:tc>
        <w:tc>
          <w:tcPr>
            <w:tcW w:w="329" w:type="pct"/>
            <w:shd w:val="clear" w:color="000000" w:fill="FFFFFF"/>
            <w:noWrap/>
          </w:tcPr>
          <w:p w:rsidR="00D75D51" w:rsidRPr="00D75D51" w:rsidRDefault="00D75D51" w:rsidP="00D75D51">
            <w:pPr>
              <w:spacing w:after="0" w:line="240" w:lineRule="auto"/>
              <w:rPr>
                <w:rFonts w:ascii="Times New Roman" w:hAnsi="Times New Roman"/>
                <w:sz w:val="14"/>
                <w:szCs w:val="14"/>
              </w:rPr>
            </w:pPr>
            <w:r w:rsidRPr="00D75D51">
              <w:rPr>
                <w:rFonts w:ascii="Times New Roman" w:hAnsi="Times New Roman"/>
                <w:sz w:val="14"/>
                <w:szCs w:val="14"/>
              </w:rPr>
              <w:t>0240151</w:t>
            </w:r>
          </w:p>
        </w:tc>
        <w:tc>
          <w:tcPr>
            <w:tcW w:w="201" w:type="pct"/>
            <w:shd w:val="clear" w:color="000000" w:fill="FFFFFF"/>
            <w:noWrap/>
          </w:tcPr>
          <w:p w:rsidR="00D75D51" w:rsidRPr="00D75D51" w:rsidRDefault="00D75D51" w:rsidP="00D75D51">
            <w:pPr>
              <w:spacing w:after="0" w:line="240" w:lineRule="auto"/>
              <w:jc w:val="right"/>
              <w:rPr>
                <w:rFonts w:ascii="Times New Roman" w:hAnsi="Times New Roman"/>
                <w:sz w:val="14"/>
                <w:szCs w:val="14"/>
              </w:rPr>
            </w:pPr>
            <w:r w:rsidRPr="00D75D51">
              <w:rPr>
                <w:rFonts w:ascii="Times New Roman" w:hAnsi="Times New Roman"/>
                <w:sz w:val="14"/>
                <w:szCs w:val="14"/>
              </w:rPr>
              <w:t>611</w:t>
            </w:r>
          </w:p>
        </w:tc>
        <w:tc>
          <w:tcPr>
            <w:tcW w:w="462" w:type="pct"/>
            <w:shd w:val="clear" w:color="000000" w:fill="FFFFFF"/>
            <w:noWrap/>
          </w:tcPr>
          <w:p w:rsidR="00D75D51" w:rsidRPr="00721626" w:rsidRDefault="00D75D51" w:rsidP="00D75D51">
            <w:pPr>
              <w:spacing w:after="0" w:line="240" w:lineRule="auto"/>
              <w:jc w:val="right"/>
              <w:rPr>
                <w:rFonts w:ascii="Times New Roman" w:hAnsi="Times New Roman"/>
                <w:sz w:val="12"/>
                <w:szCs w:val="12"/>
              </w:rPr>
            </w:pPr>
            <w:r w:rsidRPr="00721626">
              <w:rPr>
                <w:rFonts w:ascii="Times New Roman" w:hAnsi="Times New Roman"/>
                <w:sz w:val="12"/>
                <w:szCs w:val="12"/>
              </w:rPr>
              <w:t>28 334 100,0</w:t>
            </w:r>
          </w:p>
        </w:tc>
        <w:tc>
          <w:tcPr>
            <w:tcW w:w="481" w:type="pct"/>
            <w:shd w:val="clear" w:color="000000" w:fill="FFFFFF"/>
          </w:tcPr>
          <w:p w:rsidR="00D75D51" w:rsidRPr="00721626" w:rsidRDefault="00D75D51" w:rsidP="00D75D51">
            <w:pPr>
              <w:spacing w:after="0" w:line="240" w:lineRule="auto"/>
              <w:jc w:val="right"/>
              <w:rPr>
                <w:rFonts w:ascii="Times New Roman" w:hAnsi="Times New Roman"/>
                <w:sz w:val="12"/>
                <w:szCs w:val="12"/>
              </w:rPr>
            </w:pPr>
            <w:r w:rsidRPr="00721626">
              <w:rPr>
                <w:rFonts w:ascii="Times New Roman" w:hAnsi="Times New Roman"/>
                <w:sz w:val="12"/>
                <w:szCs w:val="12"/>
              </w:rPr>
              <w:t>30 152 600,0</w:t>
            </w:r>
          </w:p>
        </w:tc>
        <w:tc>
          <w:tcPr>
            <w:tcW w:w="481" w:type="pct"/>
            <w:shd w:val="clear" w:color="000000" w:fill="FFFFFF"/>
          </w:tcPr>
          <w:p w:rsidR="00D75D51" w:rsidRPr="00721626" w:rsidRDefault="00D75D51" w:rsidP="00D75D51">
            <w:pPr>
              <w:spacing w:after="0" w:line="240" w:lineRule="auto"/>
              <w:jc w:val="right"/>
              <w:rPr>
                <w:rFonts w:ascii="Times New Roman" w:hAnsi="Times New Roman"/>
                <w:sz w:val="12"/>
                <w:szCs w:val="12"/>
              </w:rPr>
            </w:pPr>
            <w:r w:rsidRPr="00721626">
              <w:rPr>
                <w:rFonts w:ascii="Times New Roman" w:hAnsi="Times New Roman"/>
                <w:sz w:val="12"/>
                <w:szCs w:val="12"/>
              </w:rPr>
              <w:t>30 152 600,0</w:t>
            </w:r>
          </w:p>
        </w:tc>
        <w:tc>
          <w:tcPr>
            <w:tcW w:w="437" w:type="pct"/>
            <w:shd w:val="clear" w:color="000000" w:fill="FFFFFF"/>
          </w:tcPr>
          <w:p w:rsidR="00D75D51" w:rsidRPr="00721626" w:rsidRDefault="00D75D51" w:rsidP="00D75D51">
            <w:pPr>
              <w:spacing w:after="0" w:line="240" w:lineRule="auto"/>
              <w:jc w:val="right"/>
              <w:rPr>
                <w:rFonts w:ascii="Times New Roman" w:hAnsi="Times New Roman"/>
                <w:sz w:val="12"/>
                <w:szCs w:val="12"/>
              </w:rPr>
            </w:pPr>
            <w:r w:rsidRPr="00721626">
              <w:rPr>
                <w:rFonts w:ascii="Times New Roman" w:hAnsi="Times New Roman"/>
                <w:sz w:val="12"/>
                <w:szCs w:val="12"/>
              </w:rPr>
              <w:t>88 639 300,0</w:t>
            </w:r>
          </w:p>
        </w:tc>
        <w:tc>
          <w:tcPr>
            <w:tcW w:w="442" w:type="pct"/>
            <w:shd w:val="clear" w:color="000000" w:fill="FFFFFF"/>
          </w:tcPr>
          <w:p w:rsidR="00D75D51" w:rsidRPr="00721626" w:rsidRDefault="00D75D51" w:rsidP="00D75D51">
            <w:pPr>
              <w:spacing w:after="0" w:line="240" w:lineRule="auto"/>
              <w:rPr>
                <w:rFonts w:ascii="Times New Roman" w:hAnsi="Times New Roman"/>
                <w:sz w:val="12"/>
                <w:szCs w:val="12"/>
              </w:rPr>
            </w:pPr>
            <w:r w:rsidRPr="00721626">
              <w:rPr>
                <w:rFonts w:ascii="Times New Roman" w:hAnsi="Times New Roman"/>
                <w:sz w:val="12"/>
                <w:szCs w:val="12"/>
              </w:rPr>
              <w:t>14186</w:t>
            </w:r>
          </w:p>
          <w:p w:rsidR="00D75D51" w:rsidRPr="00721626" w:rsidRDefault="00D75D51" w:rsidP="00D75D51">
            <w:pPr>
              <w:spacing w:after="0" w:line="240" w:lineRule="auto"/>
              <w:rPr>
                <w:rFonts w:ascii="Times New Roman" w:hAnsi="Times New Roman"/>
                <w:sz w:val="12"/>
                <w:szCs w:val="12"/>
              </w:rPr>
            </w:pPr>
            <w:r w:rsidRPr="00721626">
              <w:rPr>
                <w:rFonts w:ascii="Times New Roman" w:hAnsi="Times New Roman"/>
                <w:sz w:val="12"/>
                <w:szCs w:val="12"/>
              </w:rPr>
              <w:t xml:space="preserve">получателей </w:t>
            </w:r>
          </w:p>
          <w:p w:rsidR="00D75D51" w:rsidRPr="00721626" w:rsidRDefault="00D75D51" w:rsidP="00D75D51">
            <w:pPr>
              <w:spacing w:after="0" w:line="240" w:lineRule="auto"/>
              <w:rPr>
                <w:rFonts w:ascii="Times New Roman" w:hAnsi="Times New Roman"/>
                <w:sz w:val="12"/>
                <w:szCs w:val="12"/>
              </w:rPr>
            </w:pPr>
            <w:r w:rsidRPr="00721626">
              <w:rPr>
                <w:rFonts w:ascii="Times New Roman" w:hAnsi="Times New Roman"/>
                <w:sz w:val="12"/>
                <w:szCs w:val="12"/>
              </w:rPr>
              <w:t xml:space="preserve">социальных </w:t>
            </w:r>
          </w:p>
          <w:p w:rsidR="00D75D51" w:rsidRPr="00721626" w:rsidRDefault="00D75D51" w:rsidP="00D75D51">
            <w:pPr>
              <w:spacing w:after="0" w:line="240" w:lineRule="auto"/>
              <w:rPr>
                <w:rFonts w:ascii="Times New Roman" w:hAnsi="Times New Roman"/>
                <w:sz w:val="12"/>
                <w:szCs w:val="12"/>
              </w:rPr>
            </w:pPr>
            <w:r w:rsidRPr="00721626">
              <w:rPr>
                <w:rFonts w:ascii="Times New Roman" w:hAnsi="Times New Roman"/>
                <w:sz w:val="12"/>
                <w:szCs w:val="12"/>
              </w:rPr>
              <w:t>услуг –</w:t>
            </w:r>
          </w:p>
          <w:p w:rsidR="00D75D51" w:rsidRPr="00721626" w:rsidRDefault="00D75D51" w:rsidP="00D75D51">
            <w:pPr>
              <w:spacing w:after="0" w:line="240" w:lineRule="auto"/>
              <w:rPr>
                <w:rFonts w:ascii="Times New Roman" w:hAnsi="Times New Roman"/>
                <w:sz w:val="12"/>
                <w:szCs w:val="12"/>
              </w:rPr>
            </w:pPr>
            <w:r w:rsidRPr="00721626">
              <w:rPr>
                <w:rFonts w:ascii="Times New Roman" w:hAnsi="Times New Roman"/>
                <w:sz w:val="12"/>
                <w:szCs w:val="12"/>
              </w:rPr>
              <w:t>ежегодно</w:t>
            </w:r>
          </w:p>
        </w:tc>
      </w:tr>
      <w:tr w:rsidR="00D75D51" w:rsidRPr="00D75D51" w:rsidTr="00D75D51">
        <w:trPr>
          <w:trHeight w:val="20"/>
        </w:trPr>
        <w:tc>
          <w:tcPr>
            <w:tcW w:w="1460" w:type="pct"/>
            <w:shd w:val="clear" w:color="000000" w:fill="FFFFFF"/>
          </w:tcPr>
          <w:p w:rsidR="00D75D51" w:rsidRPr="00D75D51" w:rsidRDefault="00D75D51" w:rsidP="00D75D51">
            <w:pPr>
              <w:spacing w:after="0" w:line="240" w:lineRule="auto"/>
              <w:rPr>
                <w:rFonts w:ascii="Times New Roman" w:eastAsia="Times New Roman" w:hAnsi="Times New Roman"/>
                <w:sz w:val="14"/>
                <w:szCs w:val="14"/>
                <w:lang w:eastAsia="ru-RU"/>
              </w:rPr>
            </w:pPr>
            <w:r w:rsidRPr="00D75D51">
              <w:rPr>
                <w:rFonts w:ascii="Times New Roman" w:eastAsia="Times New Roman" w:hAnsi="Times New Roman"/>
                <w:sz w:val="14"/>
                <w:szCs w:val="14"/>
                <w:lang w:eastAsia="ru-RU"/>
              </w:rPr>
              <w:t>Итого по задаче 2</w:t>
            </w:r>
          </w:p>
        </w:tc>
        <w:tc>
          <w:tcPr>
            <w:tcW w:w="202" w:type="pct"/>
            <w:shd w:val="clear" w:color="000000" w:fill="FFFFFF"/>
          </w:tcPr>
          <w:p w:rsidR="00D75D51" w:rsidRPr="00D75D51" w:rsidRDefault="00D75D51" w:rsidP="00D75D51">
            <w:pPr>
              <w:spacing w:after="0" w:line="240" w:lineRule="auto"/>
              <w:rPr>
                <w:rFonts w:ascii="Times New Roman" w:hAnsi="Times New Roman"/>
                <w:sz w:val="14"/>
                <w:szCs w:val="14"/>
              </w:rPr>
            </w:pPr>
            <w:r w:rsidRPr="00D75D51">
              <w:rPr>
                <w:rFonts w:ascii="Times New Roman" w:hAnsi="Times New Roman"/>
                <w:sz w:val="14"/>
                <w:szCs w:val="14"/>
              </w:rPr>
              <w:t> </w:t>
            </w:r>
          </w:p>
        </w:tc>
        <w:tc>
          <w:tcPr>
            <w:tcW w:w="240" w:type="pct"/>
            <w:shd w:val="clear" w:color="000000" w:fill="FFFFFF"/>
            <w:noWrap/>
          </w:tcPr>
          <w:p w:rsidR="00D75D51" w:rsidRPr="00D75D51" w:rsidRDefault="00D75D51" w:rsidP="00D75D51">
            <w:pPr>
              <w:spacing w:after="0" w:line="240" w:lineRule="auto"/>
              <w:rPr>
                <w:rFonts w:ascii="Times New Roman" w:hAnsi="Times New Roman"/>
                <w:sz w:val="14"/>
                <w:szCs w:val="14"/>
              </w:rPr>
            </w:pPr>
            <w:r w:rsidRPr="00D75D51">
              <w:rPr>
                <w:rFonts w:ascii="Times New Roman" w:hAnsi="Times New Roman"/>
                <w:sz w:val="14"/>
                <w:szCs w:val="14"/>
              </w:rPr>
              <w:t> </w:t>
            </w:r>
          </w:p>
        </w:tc>
        <w:tc>
          <w:tcPr>
            <w:tcW w:w="265" w:type="pct"/>
            <w:shd w:val="clear" w:color="000000" w:fill="FFFFFF"/>
            <w:noWrap/>
          </w:tcPr>
          <w:p w:rsidR="00D75D51" w:rsidRPr="00D75D51" w:rsidRDefault="00D75D51" w:rsidP="00D75D51">
            <w:pPr>
              <w:spacing w:after="0" w:line="240" w:lineRule="auto"/>
              <w:rPr>
                <w:rFonts w:ascii="Times New Roman" w:hAnsi="Times New Roman"/>
                <w:sz w:val="14"/>
                <w:szCs w:val="14"/>
              </w:rPr>
            </w:pPr>
            <w:r w:rsidRPr="00D75D51">
              <w:rPr>
                <w:rFonts w:ascii="Times New Roman" w:hAnsi="Times New Roman"/>
                <w:sz w:val="14"/>
                <w:szCs w:val="14"/>
              </w:rPr>
              <w:t> </w:t>
            </w:r>
          </w:p>
        </w:tc>
        <w:tc>
          <w:tcPr>
            <w:tcW w:w="329" w:type="pct"/>
            <w:shd w:val="clear" w:color="000000" w:fill="FFFFFF"/>
            <w:noWrap/>
          </w:tcPr>
          <w:p w:rsidR="00D75D51" w:rsidRPr="00D75D51" w:rsidRDefault="00D75D51" w:rsidP="00D75D51">
            <w:pPr>
              <w:spacing w:after="0" w:line="240" w:lineRule="auto"/>
              <w:rPr>
                <w:rFonts w:ascii="Times New Roman" w:hAnsi="Times New Roman"/>
                <w:sz w:val="14"/>
                <w:szCs w:val="14"/>
              </w:rPr>
            </w:pPr>
            <w:r w:rsidRPr="00D75D51">
              <w:rPr>
                <w:rFonts w:ascii="Times New Roman" w:hAnsi="Times New Roman"/>
                <w:sz w:val="14"/>
                <w:szCs w:val="14"/>
              </w:rPr>
              <w:t> </w:t>
            </w:r>
          </w:p>
        </w:tc>
        <w:tc>
          <w:tcPr>
            <w:tcW w:w="201" w:type="pct"/>
            <w:shd w:val="clear" w:color="000000" w:fill="FFFFFF"/>
            <w:noWrap/>
          </w:tcPr>
          <w:p w:rsidR="00D75D51" w:rsidRPr="00D75D51" w:rsidRDefault="00D75D51" w:rsidP="00D75D51">
            <w:pPr>
              <w:spacing w:after="0" w:line="240" w:lineRule="auto"/>
              <w:rPr>
                <w:rFonts w:ascii="Times New Roman" w:hAnsi="Times New Roman"/>
                <w:sz w:val="14"/>
                <w:szCs w:val="14"/>
              </w:rPr>
            </w:pPr>
            <w:r w:rsidRPr="00D75D51">
              <w:rPr>
                <w:rFonts w:ascii="Times New Roman" w:hAnsi="Times New Roman"/>
                <w:sz w:val="14"/>
                <w:szCs w:val="14"/>
              </w:rPr>
              <w:t> </w:t>
            </w:r>
          </w:p>
        </w:tc>
        <w:tc>
          <w:tcPr>
            <w:tcW w:w="462" w:type="pct"/>
            <w:shd w:val="clear" w:color="000000" w:fill="FFFFFF"/>
            <w:noWrap/>
          </w:tcPr>
          <w:p w:rsidR="00D75D51" w:rsidRPr="00D75D51" w:rsidRDefault="00D75D51" w:rsidP="00D75D51">
            <w:pPr>
              <w:spacing w:after="0" w:line="240" w:lineRule="auto"/>
              <w:jc w:val="right"/>
              <w:rPr>
                <w:rFonts w:ascii="Times New Roman" w:hAnsi="Times New Roman"/>
                <w:sz w:val="14"/>
                <w:szCs w:val="14"/>
              </w:rPr>
            </w:pPr>
            <w:r w:rsidRPr="00D75D51">
              <w:rPr>
                <w:rFonts w:ascii="Times New Roman" w:hAnsi="Times New Roman"/>
                <w:sz w:val="14"/>
                <w:szCs w:val="14"/>
              </w:rPr>
              <w:t>28 334 100,0</w:t>
            </w:r>
          </w:p>
        </w:tc>
        <w:tc>
          <w:tcPr>
            <w:tcW w:w="481" w:type="pct"/>
            <w:shd w:val="clear" w:color="000000" w:fill="FFFFFF"/>
            <w:noWrap/>
          </w:tcPr>
          <w:p w:rsidR="00D75D51" w:rsidRPr="00D75D51" w:rsidRDefault="00D75D51" w:rsidP="00D75D51">
            <w:pPr>
              <w:spacing w:after="0" w:line="240" w:lineRule="auto"/>
              <w:jc w:val="right"/>
              <w:rPr>
                <w:rFonts w:ascii="Times New Roman" w:hAnsi="Times New Roman"/>
                <w:sz w:val="14"/>
                <w:szCs w:val="14"/>
              </w:rPr>
            </w:pPr>
            <w:r w:rsidRPr="00D75D51">
              <w:rPr>
                <w:rFonts w:ascii="Times New Roman" w:hAnsi="Times New Roman"/>
                <w:sz w:val="14"/>
                <w:szCs w:val="14"/>
              </w:rPr>
              <w:t>30 152 600,0</w:t>
            </w:r>
          </w:p>
        </w:tc>
        <w:tc>
          <w:tcPr>
            <w:tcW w:w="481" w:type="pct"/>
            <w:shd w:val="clear" w:color="000000" w:fill="FFFFFF"/>
            <w:noWrap/>
          </w:tcPr>
          <w:p w:rsidR="00D75D51" w:rsidRPr="00D75D51" w:rsidRDefault="00D75D51" w:rsidP="00D75D51">
            <w:pPr>
              <w:spacing w:after="0" w:line="240" w:lineRule="auto"/>
              <w:jc w:val="right"/>
              <w:rPr>
                <w:rFonts w:ascii="Times New Roman" w:hAnsi="Times New Roman"/>
                <w:sz w:val="14"/>
                <w:szCs w:val="14"/>
              </w:rPr>
            </w:pPr>
            <w:r w:rsidRPr="00D75D51">
              <w:rPr>
                <w:rFonts w:ascii="Times New Roman" w:hAnsi="Times New Roman"/>
                <w:sz w:val="14"/>
                <w:szCs w:val="14"/>
              </w:rPr>
              <w:t>30 152 600,0</w:t>
            </w:r>
          </w:p>
        </w:tc>
        <w:tc>
          <w:tcPr>
            <w:tcW w:w="437" w:type="pct"/>
            <w:shd w:val="clear" w:color="000000" w:fill="FFFFFF"/>
            <w:noWrap/>
          </w:tcPr>
          <w:p w:rsidR="00D75D51" w:rsidRPr="00D75D51" w:rsidRDefault="00D75D51" w:rsidP="00D75D51">
            <w:pPr>
              <w:spacing w:after="0" w:line="240" w:lineRule="auto"/>
              <w:jc w:val="right"/>
              <w:rPr>
                <w:rFonts w:ascii="Times New Roman" w:hAnsi="Times New Roman"/>
                <w:sz w:val="14"/>
                <w:szCs w:val="14"/>
              </w:rPr>
            </w:pPr>
            <w:r w:rsidRPr="00D75D51">
              <w:rPr>
                <w:rFonts w:ascii="Times New Roman" w:hAnsi="Times New Roman"/>
                <w:sz w:val="14"/>
                <w:szCs w:val="14"/>
              </w:rPr>
              <w:t>88 639 300,0</w:t>
            </w:r>
          </w:p>
        </w:tc>
        <w:tc>
          <w:tcPr>
            <w:tcW w:w="442" w:type="pct"/>
            <w:shd w:val="clear" w:color="000000" w:fill="FFFFFF"/>
          </w:tcPr>
          <w:p w:rsidR="00D75D51" w:rsidRPr="00D75D51" w:rsidRDefault="00D75D51" w:rsidP="00D75D51">
            <w:pPr>
              <w:spacing w:after="0" w:line="240" w:lineRule="auto"/>
              <w:rPr>
                <w:rFonts w:ascii="Times New Roman" w:hAnsi="Times New Roman"/>
                <w:sz w:val="14"/>
                <w:szCs w:val="14"/>
              </w:rPr>
            </w:pPr>
          </w:p>
        </w:tc>
      </w:tr>
      <w:tr w:rsidR="00D75D51" w:rsidRPr="00D75D51" w:rsidTr="00D75D51">
        <w:trPr>
          <w:trHeight w:val="20"/>
        </w:trPr>
        <w:tc>
          <w:tcPr>
            <w:tcW w:w="1460" w:type="pct"/>
            <w:shd w:val="clear" w:color="000000" w:fill="FFFFFF"/>
          </w:tcPr>
          <w:p w:rsidR="00D75D51" w:rsidRPr="00D75D51" w:rsidRDefault="00D75D51" w:rsidP="00721626">
            <w:pPr>
              <w:tabs>
                <w:tab w:val="left" w:pos="3029"/>
              </w:tabs>
              <w:spacing w:after="0" w:line="240" w:lineRule="auto"/>
              <w:rPr>
                <w:rFonts w:ascii="Times New Roman" w:eastAsia="Times New Roman" w:hAnsi="Times New Roman"/>
                <w:sz w:val="14"/>
                <w:szCs w:val="14"/>
                <w:lang w:eastAsia="ru-RU"/>
              </w:rPr>
            </w:pPr>
            <w:r w:rsidRPr="00D75D51">
              <w:rPr>
                <w:rFonts w:ascii="Times New Roman" w:eastAsia="Times New Roman" w:hAnsi="Times New Roman"/>
                <w:sz w:val="14"/>
                <w:szCs w:val="14"/>
                <w:lang w:eastAsia="ru-RU"/>
              </w:rPr>
              <w:t>Итого по подпрограмме 4</w:t>
            </w:r>
            <w:r w:rsidRPr="00D75D51">
              <w:rPr>
                <w:rFonts w:ascii="Times New Roman" w:eastAsia="Times New Roman" w:hAnsi="Times New Roman"/>
                <w:sz w:val="14"/>
                <w:szCs w:val="14"/>
                <w:lang w:eastAsia="ru-RU"/>
              </w:rPr>
              <w:tab/>
            </w:r>
          </w:p>
        </w:tc>
        <w:tc>
          <w:tcPr>
            <w:tcW w:w="202" w:type="pct"/>
            <w:shd w:val="clear" w:color="000000" w:fill="FFFFFF"/>
          </w:tcPr>
          <w:p w:rsidR="00D75D51" w:rsidRPr="00D75D51" w:rsidRDefault="00D75D51" w:rsidP="00D75D51">
            <w:pPr>
              <w:spacing w:after="0" w:line="240" w:lineRule="auto"/>
              <w:rPr>
                <w:rFonts w:ascii="Times New Roman" w:hAnsi="Times New Roman"/>
                <w:sz w:val="14"/>
                <w:szCs w:val="14"/>
              </w:rPr>
            </w:pPr>
          </w:p>
        </w:tc>
        <w:tc>
          <w:tcPr>
            <w:tcW w:w="240" w:type="pct"/>
            <w:shd w:val="clear" w:color="000000" w:fill="FFFFFF"/>
            <w:noWrap/>
          </w:tcPr>
          <w:p w:rsidR="00D75D51" w:rsidRPr="00D75D51" w:rsidRDefault="00D75D51" w:rsidP="00D75D51">
            <w:pPr>
              <w:spacing w:after="0" w:line="240" w:lineRule="auto"/>
              <w:rPr>
                <w:rFonts w:ascii="Times New Roman" w:hAnsi="Times New Roman"/>
                <w:sz w:val="14"/>
                <w:szCs w:val="14"/>
              </w:rPr>
            </w:pPr>
          </w:p>
        </w:tc>
        <w:tc>
          <w:tcPr>
            <w:tcW w:w="265" w:type="pct"/>
            <w:shd w:val="clear" w:color="000000" w:fill="FFFFFF"/>
            <w:noWrap/>
          </w:tcPr>
          <w:p w:rsidR="00D75D51" w:rsidRPr="00D75D51" w:rsidRDefault="00D75D51" w:rsidP="00D75D51">
            <w:pPr>
              <w:spacing w:after="0" w:line="240" w:lineRule="auto"/>
              <w:rPr>
                <w:rFonts w:ascii="Times New Roman" w:hAnsi="Times New Roman"/>
                <w:sz w:val="14"/>
                <w:szCs w:val="14"/>
              </w:rPr>
            </w:pPr>
          </w:p>
        </w:tc>
        <w:tc>
          <w:tcPr>
            <w:tcW w:w="329" w:type="pct"/>
            <w:shd w:val="clear" w:color="000000" w:fill="FFFFFF"/>
            <w:noWrap/>
          </w:tcPr>
          <w:p w:rsidR="00D75D51" w:rsidRPr="00D75D51" w:rsidRDefault="00D75D51" w:rsidP="00D75D51">
            <w:pPr>
              <w:spacing w:after="0" w:line="240" w:lineRule="auto"/>
              <w:rPr>
                <w:rFonts w:ascii="Times New Roman" w:hAnsi="Times New Roman"/>
                <w:sz w:val="14"/>
                <w:szCs w:val="14"/>
              </w:rPr>
            </w:pPr>
          </w:p>
        </w:tc>
        <w:tc>
          <w:tcPr>
            <w:tcW w:w="201" w:type="pct"/>
            <w:shd w:val="clear" w:color="000000" w:fill="FFFFFF"/>
            <w:noWrap/>
          </w:tcPr>
          <w:p w:rsidR="00D75D51" w:rsidRPr="00D75D51" w:rsidRDefault="00D75D51" w:rsidP="00D75D51">
            <w:pPr>
              <w:spacing w:after="0" w:line="240" w:lineRule="auto"/>
              <w:rPr>
                <w:rFonts w:ascii="Times New Roman" w:hAnsi="Times New Roman"/>
                <w:sz w:val="14"/>
                <w:szCs w:val="14"/>
              </w:rPr>
            </w:pPr>
          </w:p>
        </w:tc>
        <w:tc>
          <w:tcPr>
            <w:tcW w:w="462" w:type="pct"/>
            <w:shd w:val="clear" w:color="000000" w:fill="FFFFFF"/>
            <w:noWrap/>
          </w:tcPr>
          <w:p w:rsidR="00D75D51" w:rsidRPr="00D75D51" w:rsidRDefault="00D75D51" w:rsidP="00D75D51">
            <w:pPr>
              <w:spacing w:after="0" w:line="240" w:lineRule="auto"/>
              <w:ind w:right="-236"/>
              <w:rPr>
                <w:rFonts w:ascii="Times New Roman" w:hAnsi="Times New Roman"/>
                <w:sz w:val="14"/>
                <w:szCs w:val="14"/>
              </w:rPr>
            </w:pPr>
            <w:r w:rsidRPr="00D75D51">
              <w:rPr>
                <w:rFonts w:ascii="Times New Roman" w:hAnsi="Times New Roman"/>
                <w:sz w:val="14"/>
                <w:szCs w:val="14"/>
              </w:rPr>
              <w:t>34 784 017,59</w:t>
            </w:r>
          </w:p>
        </w:tc>
        <w:tc>
          <w:tcPr>
            <w:tcW w:w="481" w:type="pct"/>
            <w:shd w:val="clear" w:color="000000" w:fill="FFFFFF"/>
            <w:noWrap/>
          </w:tcPr>
          <w:p w:rsidR="00D75D51" w:rsidRPr="00D75D51" w:rsidRDefault="00D75D51" w:rsidP="00D75D51">
            <w:pPr>
              <w:spacing w:after="0" w:line="240" w:lineRule="auto"/>
              <w:rPr>
                <w:rFonts w:ascii="Times New Roman" w:hAnsi="Times New Roman"/>
                <w:sz w:val="14"/>
                <w:szCs w:val="14"/>
              </w:rPr>
            </w:pPr>
            <w:r w:rsidRPr="00D75D51">
              <w:rPr>
                <w:rFonts w:ascii="Times New Roman" w:hAnsi="Times New Roman"/>
                <w:sz w:val="14"/>
                <w:szCs w:val="14"/>
              </w:rPr>
              <w:t>37 102 000,0</w:t>
            </w:r>
          </w:p>
        </w:tc>
        <w:tc>
          <w:tcPr>
            <w:tcW w:w="481" w:type="pct"/>
            <w:shd w:val="clear" w:color="000000" w:fill="FFFFFF"/>
            <w:noWrap/>
          </w:tcPr>
          <w:p w:rsidR="00D75D51" w:rsidRPr="00D75D51" w:rsidRDefault="00D75D51" w:rsidP="00D75D51">
            <w:pPr>
              <w:spacing w:after="0" w:line="240" w:lineRule="auto"/>
              <w:rPr>
                <w:rFonts w:ascii="Times New Roman" w:hAnsi="Times New Roman"/>
                <w:sz w:val="14"/>
                <w:szCs w:val="14"/>
              </w:rPr>
            </w:pPr>
            <w:r w:rsidRPr="00D75D51">
              <w:rPr>
                <w:rFonts w:ascii="Times New Roman" w:hAnsi="Times New Roman"/>
                <w:sz w:val="14"/>
                <w:szCs w:val="14"/>
              </w:rPr>
              <w:t>37 102 000,0</w:t>
            </w:r>
          </w:p>
        </w:tc>
        <w:tc>
          <w:tcPr>
            <w:tcW w:w="437" w:type="pct"/>
            <w:shd w:val="clear" w:color="000000" w:fill="FFFFFF"/>
            <w:noWrap/>
          </w:tcPr>
          <w:p w:rsidR="00D75D51" w:rsidRPr="00D75D51" w:rsidRDefault="00D75D51" w:rsidP="00D75D51">
            <w:pPr>
              <w:spacing w:after="0" w:line="240" w:lineRule="auto"/>
              <w:ind w:right="-335"/>
              <w:rPr>
                <w:rFonts w:ascii="Times New Roman" w:hAnsi="Times New Roman"/>
                <w:sz w:val="14"/>
                <w:szCs w:val="14"/>
              </w:rPr>
            </w:pPr>
            <w:r w:rsidRPr="00D75D51">
              <w:rPr>
                <w:rFonts w:ascii="Times New Roman" w:hAnsi="Times New Roman"/>
                <w:sz w:val="14"/>
                <w:szCs w:val="14"/>
              </w:rPr>
              <w:t>108 988 017,59</w:t>
            </w:r>
          </w:p>
        </w:tc>
        <w:tc>
          <w:tcPr>
            <w:tcW w:w="442" w:type="pct"/>
            <w:shd w:val="clear" w:color="000000" w:fill="FFFFFF"/>
          </w:tcPr>
          <w:p w:rsidR="00D75D51" w:rsidRPr="00D75D51" w:rsidRDefault="00D75D51" w:rsidP="00D75D51">
            <w:pPr>
              <w:spacing w:after="0" w:line="240" w:lineRule="auto"/>
              <w:rPr>
                <w:rFonts w:ascii="Times New Roman" w:hAnsi="Times New Roman"/>
                <w:sz w:val="14"/>
                <w:szCs w:val="14"/>
              </w:rPr>
            </w:pPr>
          </w:p>
        </w:tc>
      </w:tr>
      <w:tr w:rsidR="00D75D51" w:rsidRPr="00D75D51" w:rsidTr="00D75D51">
        <w:trPr>
          <w:trHeight w:val="20"/>
        </w:trPr>
        <w:tc>
          <w:tcPr>
            <w:tcW w:w="1460" w:type="pct"/>
            <w:shd w:val="clear" w:color="000000" w:fill="FFFFFF"/>
          </w:tcPr>
          <w:p w:rsidR="00D75D51" w:rsidRPr="00D75D51" w:rsidRDefault="00D75D51" w:rsidP="00D75D51">
            <w:pPr>
              <w:spacing w:after="0" w:line="240" w:lineRule="auto"/>
              <w:rPr>
                <w:rFonts w:ascii="Times New Roman" w:eastAsia="Times New Roman" w:hAnsi="Times New Roman"/>
                <w:sz w:val="14"/>
                <w:szCs w:val="14"/>
                <w:lang w:eastAsia="ru-RU"/>
              </w:rPr>
            </w:pPr>
            <w:r w:rsidRPr="00D75D51">
              <w:rPr>
                <w:rFonts w:ascii="Times New Roman" w:eastAsia="Times New Roman" w:hAnsi="Times New Roman"/>
                <w:sz w:val="14"/>
                <w:szCs w:val="14"/>
                <w:lang w:eastAsia="ru-RU"/>
              </w:rPr>
              <w:t>В том числе:</w:t>
            </w:r>
          </w:p>
        </w:tc>
        <w:tc>
          <w:tcPr>
            <w:tcW w:w="202" w:type="pct"/>
            <w:shd w:val="clear" w:color="000000" w:fill="FFFFFF"/>
          </w:tcPr>
          <w:p w:rsidR="00D75D51" w:rsidRPr="00D75D51" w:rsidRDefault="00D75D51" w:rsidP="00D75D51">
            <w:pPr>
              <w:spacing w:after="0" w:line="240" w:lineRule="auto"/>
              <w:rPr>
                <w:rFonts w:ascii="Times New Roman" w:hAnsi="Times New Roman"/>
                <w:sz w:val="14"/>
                <w:szCs w:val="14"/>
              </w:rPr>
            </w:pPr>
          </w:p>
        </w:tc>
        <w:tc>
          <w:tcPr>
            <w:tcW w:w="240" w:type="pct"/>
            <w:shd w:val="clear" w:color="000000" w:fill="FFFFFF"/>
            <w:noWrap/>
          </w:tcPr>
          <w:p w:rsidR="00D75D51" w:rsidRPr="00D75D51" w:rsidRDefault="00D75D51" w:rsidP="00D75D51">
            <w:pPr>
              <w:spacing w:after="0" w:line="240" w:lineRule="auto"/>
              <w:rPr>
                <w:rFonts w:ascii="Times New Roman" w:hAnsi="Times New Roman"/>
                <w:sz w:val="14"/>
                <w:szCs w:val="14"/>
              </w:rPr>
            </w:pPr>
          </w:p>
        </w:tc>
        <w:tc>
          <w:tcPr>
            <w:tcW w:w="265" w:type="pct"/>
            <w:shd w:val="clear" w:color="000000" w:fill="FFFFFF"/>
            <w:noWrap/>
          </w:tcPr>
          <w:p w:rsidR="00D75D51" w:rsidRPr="00D75D51" w:rsidRDefault="00D75D51" w:rsidP="00D75D51">
            <w:pPr>
              <w:spacing w:after="0" w:line="240" w:lineRule="auto"/>
              <w:rPr>
                <w:rFonts w:ascii="Times New Roman" w:hAnsi="Times New Roman"/>
                <w:sz w:val="14"/>
                <w:szCs w:val="14"/>
              </w:rPr>
            </w:pPr>
          </w:p>
        </w:tc>
        <w:tc>
          <w:tcPr>
            <w:tcW w:w="329" w:type="pct"/>
            <w:shd w:val="clear" w:color="000000" w:fill="FFFFFF"/>
            <w:noWrap/>
          </w:tcPr>
          <w:p w:rsidR="00D75D51" w:rsidRPr="00D75D51" w:rsidRDefault="00D75D51" w:rsidP="00D75D51">
            <w:pPr>
              <w:spacing w:after="0" w:line="240" w:lineRule="auto"/>
              <w:rPr>
                <w:rFonts w:ascii="Times New Roman" w:hAnsi="Times New Roman"/>
                <w:sz w:val="14"/>
                <w:szCs w:val="14"/>
              </w:rPr>
            </w:pPr>
          </w:p>
        </w:tc>
        <w:tc>
          <w:tcPr>
            <w:tcW w:w="201" w:type="pct"/>
            <w:shd w:val="clear" w:color="000000" w:fill="FFFFFF"/>
            <w:noWrap/>
          </w:tcPr>
          <w:p w:rsidR="00D75D51" w:rsidRPr="00D75D51" w:rsidRDefault="00D75D51" w:rsidP="00D75D51">
            <w:pPr>
              <w:spacing w:after="0" w:line="240" w:lineRule="auto"/>
              <w:rPr>
                <w:rFonts w:ascii="Times New Roman" w:hAnsi="Times New Roman"/>
                <w:sz w:val="14"/>
                <w:szCs w:val="14"/>
              </w:rPr>
            </w:pPr>
          </w:p>
        </w:tc>
        <w:tc>
          <w:tcPr>
            <w:tcW w:w="462" w:type="pct"/>
            <w:shd w:val="clear" w:color="000000" w:fill="FFFFFF"/>
            <w:noWrap/>
          </w:tcPr>
          <w:p w:rsidR="00D75D51" w:rsidRPr="00D75D51" w:rsidRDefault="00D75D51" w:rsidP="00D75D51">
            <w:pPr>
              <w:spacing w:after="0" w:line="240" w:lineRule="auto"/>
              <w:jc w:val="right"/>
              <w:rPr>
                <w:rFonts w:ascii="Times New Roman" w:hAnsi="Times New Roman"/>
                <w:sz w:val="14"/>
                <w:szCs w:val="14"/>
              </w:rPr>
            </w:pPr>
          </w:p>
        </w:tc>
        <w:tc>
          <w:tcPr>
            <w:tcW w:w="481" w:type="pct"/>
            <w:shd w:val="clear" w:color="000000" w:fill="FFFFFF"/>
            <w:noWrap/>
          </w:tcPr>
          <w:p w:rsidR="00D75D51" w:rsidRPr="00D75D51" w:rsidRDefault="00D75D51" w:rsidP="00D75D51">
            <w:pPr>
              <w:spacing w:after="0" w:line="240" w:lineRule="auto"/>
              <w:jc w:val="right"/>
              <w:rPr>
                <w:rFonts w:ascii="Times New Roman" w:hAnsi="Times New Roman"/>
                <w:sz w:val="14"/>
                <w:szCs w:val="14"/>
              </w:rPr>
            </w:pPr>
          </w:p>
        </w:tc>
        <w:tc>
          <w:tcPr>
            <w:tcW w:w="481" w:type="pct"/>
            <w:shd w:val="clear" w:color="000000" w:fill="FFFFFF"/>
            <w:noWrap/>
          </w:tcPr>
          <w:p w:rsidR="00D75D51" w:rsidRPr="00D75D51" w:rsidRDefault="00D75D51" w:rsidP="00D75D51">
            <w:pPr>
              <w:spacing w:after="0" w:line="240" w:lineRule="auto"/>
              <w:jc w:val="right"/>
              <w:rPr>
                <w:rFonts w:ascii="Times New Roman" w:hAnsi="Times New Roman"/>
                <w:sz w:val="14"/>
                <w:szCs w:val="14"/>
              </w:rPr>
            </w:pPr>
          </w:p>
        </w:tc>
        <w:tc>
          <w:tcPr>
            <w:tcW w:w="437" w:type="pct"/>
            <w:shd w:val="clear" w:color="000000" w:fill="FFFFFF"/>
            <w:noWrap/>
          </w:tcPr>
          <w:p w:rsidR="00D75D51" w:rsidRPr="00D75D51" w:rsidRDefault="00D75D51" w:rsidP="00D75D51">
            <w:pPr>
              <w:spacing w:after="0" w:line="240" w:lineRule="auto"/>
              <w:jc w:val="right"/>
              <w:rPr>
                <w:rFonts w:ascii="Times New Roman" w:hAnsi="Times New Roman"/>
                <w:sz w:val="14"/>
                <w:szCs w:val="14"/>
              </w:rPr>
            </w:pPr>
          </w:p>
        </w:tc>
        <w:tc>
          <w:tcPr>
            <w:tcW w:w="442" w:type="pct"/>
            <w:shd w:val="clear" w:color="000000" w:fill="FFFFFF"/>
          </w:tcPr>
          <w:p w:rsidR="00D75D51" w:rsidRPr="00D75D51" w:rsidRDefault="00D75D51" w:rsidP="00D75D51">
            <w:pPr>
              <w:spacing w:after="0" w:line="240" w:lineRule="auto"/>
              <w:jc w:val="right"/>
              <w:rPr>
                <w:rFonts w:ascii="Times New Roman" w:hAnsi="Times New Roman"/>
                <w:sz w:val="14"/>
                <w:szCs w:val="14"/>
              </w:rPr>
            </w:pPr>
          </w:p>
        </w:tc>
      </w:tr>
      <w:tr w:rsidR="00D75D51" w:rsidRPr="00D75D51" w:rsidTr="00D75D51">
        <w:trPr>
          <w:trHeight w:val="20"/>
        </w:trPr>
        <w:tc>
          <w:tcPr>
            <w:tcW w:w="1460" w:type="pct"/>
            <w:shd w:val="clear" w:color="000000" w:fill="FFFFFF"/>
          </w:tcPr>
          <w:p w:rsidR="00D75D51" w:rsidRPr="00D75D51" w:rsidRDefault="00D75D51" w:rsidP="00D75D51">
            <w:pPr>
              <w:spacing w:after="0" w:line="240" w:lineRule="auto"/>
              <w:rPr>
                <w:rFonts w:ascii="Times New Roman" w:eastAsia="Times New Roman" w:hAnsi="Times New Roman"/>
                <w:sz w:val="14"/>
                <w:szCs w:val="14"/>
                <w:lang w:eastAsia="ru-RU"/>
              </w:rPr>
            </w:pPr>
            <w:r w:rsidRPr="00D75D51">
              <w:rPr>
                <w:rFonts w:ascii="Times New Roman" w:eastAsia="Times New Roman" w:hAnsi="Times New Roman"/>
                <w:sz w:val="14"/>
                <w:szCs w:val="14"/>
                <w:lang w:eastAsia="ru-RU"/>
              </w:rPr>
              <w:t>краевой бюджет</w:t>
            </w:r>
          </w:p>
        </w:tc>
        <w:tc>
          <w:tcPr>
            <w:tcW w:w="202" w:type="pct"/>
            <w:shd w:val="clear" w:color="000000" w:fill="FFFFFF"/>
          </w:tcPr>
          <w:p w:rsidR="00D75D51" w:rsidRPr="00D75D51" w:rsidRDefault="00D75D51" w:rsidP="00D75D51">
            <w:pPr>
              <w:spacing w:after="0" w:line="240" w:lineRule="auto"/>
              <w:rPr>
                <w:rFonts w:ascii="Times New Roman" w:hAnsi="Times New Roman"/>
                <w:sz w:val="14"/>
                <w:szCs w:val="14"/>
              </w:rPr>
            </w:pPr>
          </w:p>
        </w:tc>
        <w:tc>
          <w:tcPr>
            <w:tcW w:w="240" w:type="pct"/>
            <w:shd w:val="clear" w:color="000000" w:fill="FFFFFF"/>
            <w:noWrap/>
          </w:tcPr>
          <w:p w:rsidR="00D75D51" w:rsidRPr="00D75D51" w:rsidRDefault="00D75D51" w:rsidP="00D75D51">
            <w:pPr>
              <w:spacing w:after="0" w:line="240" w:lineRule="auto"/>
              <w:rPr>
                <w:rFonts w:ascii="Times New Roman" w:hAnsi="Times New Roman"/>
                <w:sz w:val="14"/>
                <w:szCs w:val="14"/>
              </w:rPr>
            </w:pPr>
          </w:p>
        </w:tc>
        <w:tc>
          <w:tcPr>
            <w:tcW w:w="265" w:type="pct"/>
            <w:shd w:val="clear" w:color="000000" w:fill="FFFFFF"/>
            <w:noWrap/>
          </w:tcPr>
          <w:p w:rsidR="00D75D51" w:rsidRPr="00D75D51" w:rsidRDefault="00D75D51" w:rsidP="00D75D51">
            <w:pPr>
              <w:spacing w:after="0" w:line="240" w:lineRule="auto"/>
              <w:rPr>
                <w:rFonts w:ascii="Times New Roman" w:hAnsi="Times New Roman"/>
                <w:sz w:val="14"/>
                <w:szCs w:val="14"/>
              </w:rPr>
            </w:pPr>
          </w:p>
        </w:tc>
        <w:tc>
          <w:tcPr>
            <w:tcW w:w="329" w:type="pct"/>
            <w:shd w:val="clear" w:color="000000" w:fill="FFFFFF"/>
            <w:noWrap/>
          </w:tcPr>
          <w:p w:rsidR="00D75D51" w:rsidRPr="00D75D51" w:rsidRDefault="00D75D51" w:rsidP="00D75D51">
            <w:pPr>
              <w:spacing w:after="0" w:line="240" w:lineRule="auto"/>
              <w:rPr>
                <w:rFonts w:ascii="Times New Roman" w:hAnsi="Times New Roman"/>
                <w:sz w:val="14"/>
                <w:szCs w:val="14"/>
              </w:rPr>
            </w:pPr>
          </w:p>
        </w:tc>
        <w:tc>
          <w:tcPr>
            <w:tcW w:w="201" w:type="pct"/>
            <w:shd w:val="clear" w:color="000000" w:fill="FFFFFF"/>
            <w:noWrap/>
          </w:tcPr>
          <w:p w:rsidR="00D75D51" w:rsidRPr="00D75D51" w:rsidRDefault="00D75D51" w:rsidP="00D75D51">
            <w:pPr>
              <w:spacing w:after="0" w:line="240" w:lineRule="auto"/>
              <w:rPr>
                <w:rFonts w:ascii="Times New Roman" w:hAnsi="Times New Roman"/>
                <w:sz w:val="14"/>
                <w:szCs w:val="14"/>
              </w:rPr>
            </w:pPr>
          </w:p>
        </w:tc>
        <w:tc>
          <w:tcPr>
            <w:tcW w:w="462" w:type="pct"/>
            <w:shd w:val="clear" w:color="000000" w:fill="FFFFFF"/>
            <w:noWrap/>
          </w:tcPr>
          <w:p w:rsidR="00D75D51" w:rsidRPr="00D75D51" w:rsidRDefault="00D75D51" w:rsidP="00D75D51">
            <w:pPr>
              <w:spacing w:after="0" w:line="240" w:lineRule="auto"/>
              <w:ind w:right="-236"/>
              <w:rPr>
                <w:rFonts w:ascii="Times New Roman" w:hAnsi="Times New Roman"/>
                <w:sz w:val="14"/>
                <w:szCs w:val="14"/>
              </w:rPr>
            </w:pPr>
            <w:r w:rsidRPr="00D75D51">
              <w:rPr>
                <w:rFonts w:ascii="Times New Roman" w:hAnsi="Times New Roman"/>
                <w:sz w:val="14"/>
                <w:szCs w:val="14"/>
              </w:rPr>
              <w:t>34 784 017,59</w:t>
            </w:r>
          </w:p>
        </w:tc>
        <w:tc>
          <w:tcPr>
            <w:tcW w:w="481" w:type="pct"/>
            <w:shd w:val="clear" w:color="000000" w:fill="FFFFFF"/>
            <w:noWrap/>
          </w:tcPr>
          <w:p w:rsidR="00D75D51" w:rsidRPr="00D75D51" w:rsidRDefault="00D75D51" w:rsidP="00D75D51">
            <w:pPr>
              <w:spacing w:after="0" w:line="240" w:lineRule="auto"/>
              <w:rPr>
                <w:rFonts w:ascii="Times New Roman" w:hAnsi="Times New Roman"/>
                <w:sz w:val="14"/>
                <w:szCs w:val="14"/>
              </w:rPr>
            </w:pPr>
            <w:r w:rsidRPr="00D75D51">
              <w:rPr>
                <w:rFonts w:ascii="Times New Roman" w:hAnsi="Times New Roman"/>
                <w:sz w:val="14"/>
                <w:szCs w:val="14"/>
              </w:rPr>
              <w:t>37 102 000,0</w:t>
            </w:r>
          </w:p>
        </w:tc>
        <w:tc>
          <w:tcPr>
            <w:tcW w:w="481" w:type="pct"/>
            <w:shd w:val="clear" w:color="000000" w:fill="FFFFFF"/>
            <w:noWrap/>
          </w:tcPr>
          <w:p w:rsidR="00D75D51" w:rsidRPr="00D75D51" w:rsidRDefault="00D75D51" w:rsidP="00D75D51">
            <w:pPr>
              <w:spacing w:after="0" w:line="240" w:lineRule="auto"/>
              <w:rPr>
                <w:rFonts w:ascii="Times New Roman" w:hAnsi="Times New Roman"/>
                <w:sz w:val="14"/>
                <w:szCs w:val="14"/>
              </w:rPr>
            </w:pPr>
            <w:r w:rsidRPr="00D75D51">
              <w:rPr>
                <w:rFonts w:ascii="Times New Roman" w:hAnsi="Times New Roman"/>
                <w:sz w:val="14"/>
                <w:szCs w:val="14"/>
              </w:rPr>
              <w:t>37 102 000,0</w:t>
            </w:r>
          </w:p>
        </w:tc>
        <w:tc>
          <w:tcPr>
            <w:tcW w:w="437" w:type="pct"/>
            <w:shd w:val="clear" w:color="000000" w:fill="FFFFFF"/>
            <w:noWrap/>
          </w:tcPr>
          <w:p w:rsidR="00D75D51" w:rsidRPr="00D75D51" w:rsidRDefault="00D75D51" w:rsidP="00D75D51">
            <w:pPr>
              <w:spacing w:after="0" w:line="240" w:lineRule="auto"/>
              <w:ind w:right="-335"/>
              <w:rPr>
                <w:rFonts w:ascii="Times New Roman" w:hAnsi="Times New Roman"/>
                <w:sz w:val="14"/>
                <w:szCs w:val="14"/>
              </w:rPr>
            </w:pPr>
            <w:r w:rsidRPr="00D75D51">
              <w:rPr>
                <w:rFonts w:ascii="Times New Roman" w:hAnsi="Times New Roman"/>
                <w:sz w:val="14"/>
                <w:szCs w:val="14"/>
              </w:rPr>
              <w:t>108 988 017,59</w:t>
            </w:r>
          </w:p>
          <w:p w:rsidR="00D75D51" w:rsidRPr="00D75D51" w:rsidRDefault="00D75D51" w:rsidP="00D75D51">
            <w:pPr>
              <w:spacing w:after="0" w:line="240" w:lineRule="auto"/>
              <w:ind w:right="-335"/>
              <w:rPr>
                <w:rFonts w:ascii="Times New Roman" w:hAnsi="Times New Roman"/>
                <w:sz w:val="14"/>
                <w:szCs w:val="14"/>
              </w:rPr>
            </w:pPr>
          </w:p>
        </w:tc>
        <w:tc>
          <w:tcPr>
            <w:tcW w:w="442" w:type="pct"/>
            <w:shd w:val="clear" w:color="000000" w:fill="FFFFFF"/>
          </w:tcPr>
          <w:p w:rsidR="00D75D51" w:rsidRPr="00D75D51" w:rsidRDefault="00D75D51" w:rsidP="00D75D51">
            <w:pPr>
              <w:spacing w:after="0" w:line="240" w:lineRule="auto"/>
              <w:jc w:val="right"/>
              <w:rPr>
                <w:rFonts w:ascii="Times New Roman" w:hAnsi="Times New Roman"/>
                <w:sz w:val="14"/>
                <w:szCs w:val="14"/>
              </w:rPr>
            </w:pPr>
          </w:p>
        </w:tc>
      </w:tr>
    </w:tbl>
    <w:p w:rsidR="00BB0F34" w:rsidRDefault="00BB0F34" w:rsidP="00872157">
      <w:pPr>
        <w:spacing w:after="0" w:line="240" w:lineRule="auto"/>
        <w:jc w:val="both"/>
        <w:rPr>
          <w:rFonts w:ascii="Times New Roman" w:eastAsia="Times New Roman" w:hAnsi="Times New Roman"/>
          <w:sz w:val="20"/>
          <w:szCs w:val="20"/>
          <w:lang w:eastAsia="ru-RU"/>
        </w:rPr>
      </w:pPr>
    </w:p>
    <w:p w:rsidR="00FB5CFD" w:rsidRPr="00FB5CFD" w:rsidRDefault="00FB5CFD" w:rsidP="00FB5CFD">
      <w:pPr>
        <w:pStyle w:val="NormalWeb"/>
        <w:spacing w:before="0" w:after="0" w:line="240" w:lineRule="auto"/>
        <w:jc w:val="center"/>
        <w:rPr>
          <w:sz w:val="18"/>
          <w:szCs w:val="18"/>
        </w:rPr>
      </w:pPr>
      <w:r w:rsidRPr="00FB5CFD">
        <w:rPr>
          <w:sz w:val="18"/>
          <w:szCs w:val="18"/>
        </w:rPr>
        <w:t>АДМИНИСТРАЦИЯ БОГУЧАНСКОГО РАЙОНА</w:t>
      </w:r>
    </w:p>
    <w:p w:rsidR="00FB5CFD" w:rsidRPr="00FB5CFD" w:rsidRDefault="00FB5CFD" w:rsidP="00FB5CFD">
      <w:pPr>
        <w:pStyle w:val="NormalWeb"/>
        <w:spacing w:before="0" w:after="0" w:line="240" w:lineRule="auto"/>
        <w:jc w:val="center"/>
        <w:rPr>
          <w:sz w:val="18"/>
          <w:szCs w:val="18"/>
        </w:rPr>
      </w:pPr>
      <w:r w:rsidRPr="00FB5CFD">
        <w:rPr>
          <w:sz w:val="18"/>
          <w:szCs w:val="18"/>
        </w:rPr>
        <w:t>КРАСНОЯРСКОГО КРАЯ</w:t>
      </w:r>
    </w:p>
    <w:p w:rsidR="00FB5CFD" w:rsidRPr="00FB5CFD" w:rsidRDefault="00FB5CFD" w:rsidP="00FB5CFD">
      <w:pPr>
        <w:pStyle w:val="NormalWeb"/>
        <w:keepNext/>
        <w:spacing w:before="0" w:after="0" w:line="240" w:lineRule="auto"/>
        <w:jc w:val="center"/>
        <w:rPr>
          <w:sz w:val="18"/>
          <w:szCs w:val="18"/>
        </w:rPr>
      </w:pPr>
      <w:r w:rsidRPr="00FB5CFD">
        <w:rPr>
          <w:sz w:val="18"/>
          <w:szCs w:val="18"/>
        </w:rPr>
        <w:t xml:space="preserve">П О С Т А Н О В Л Е Н И Е                                                                                      </w:t>
      </w:r>
    </w:p>
    <w:p w:rsidR="00FB5CFD" w:rsidRDefault="00FB5CFD" w:rsidP="00FB5CFD">
      <w:pPr>
        <w:pStyle w:val="NormalWeb"/>
        <w:spacing w:before="0" w:after="0" w:line="240" w:lineRule="auto"/>
        <w:jc w:val="both"/>
        <w:rPr>
          <w:sz w:val="20"/>
          <w:szCs w:val="20"/>
        </w:rPr>
      </w:pPr>
      <w:r w:rsidRPr="00FB5CFD">
        <w:rPr>
          <w:sz w:val="20"/>
          <w:szCs w:val="20"/>
        </w:rPr>
        <w:t>11. 09.  2014</w:t>
      </w:r>
      <w:r w:rsidRPr="00FB5CFD">
        <w:rPr>
          <w:sz w:val="20"/>
          <w:szCs w:val="20"/>
        </w:rPr>
        <w:tab/>
      </w:r>
      <w:r w:rsidRPr="00FB5CFD">
        <w:rPr>
          <w:sz w:val="20"/>
          <w:szCs w:val="20"/>
        </w:rPr>
        <w:tab/>
      </w:r>
      <w:r w:rsidRPr="00FB5CFD">
        <w:rPr>
          <w:sz w:val="20"/>
          <w:szCs w:val="20"/>
        </w:rPr>
        <w:tab/>
      </w:r>
      <w:r w:rsidRPr="00FB5CFD">
        <w:rPr>
          <w:sz w:val="20"/>
          <w:szCs w:val="20"/>
        </w:rPr>
        <w:tab/>
      </w:r>
      <w:r>
        <w:rPr>
          <w:sz w:val="20"/>
          <w:szCs w:val="20"/>
        </w:rPr>
        <w:t xml:space="preserve">         </w:t>
      </w:r>
      <w:r w:rsidRPr="00FB5CFD">
        <w:rPr>
          <w:sz w:val="20"/>
          <w:szCs w:val="20"/>
        </w:rPr>
        <w:t xml:space="preserve">с. Богучаны </w:t>
      </w:r>
      <w:r w:rsidRPr="00FB5CFD">
        <w:rPr>
          <w:sz w:val="20"/>
          <w:szCs w:val="20"/>
        </w:rPr>
        <w:tab/>
      </w:r>
      <w:r w:rsidRPr="00FB5CFD">
        <w:rPr>
          <w:sz w:val="20"/>
          <w:szCs w:val="20"/>
        </w:rPr>
        <w:tab/>
      </w:r>
      <w:r w:rsidRPr="00FB5CFD">
        <w:rPr>
          <w:sz w:val="20"/>
          <w:szCs w:val="20"/>
        </w:rPr>
        <w:tab/>
      </w:r>
      <w:r w:rsidRPr="00FB5CFD">
        <w:rPr>
          <w:sz w:val="20"/>
          <w:szCs w:val="20"/>
        </w:rPr>
        <w:tab/>
      </w:r>
      <w:r w:rsidRPr="00FB5CFD">
        <w:rPr>
          <w:sz w:val="20"/>
          <w:szCs w:val="20"/>
        </w:rPr>
        <w:tab/>
        <w:t>№</w:t>
      </w:r>
      <w:r>
        <w:rPr>
          <w:sz w:val="20"/>
          <w:szCs w:val="20"/>
        </w:rPr>
        <w:t xml:space="preserve"> </w:t>
      </w:r>
      <w:r w:rsidRPr="00FB5CFD">
        <w:rPr>
          <w:sz w:val="20"/>
          <w:szCs w:val="20"/>
        </w:rPr>
        <w:t>1133-п</w:t>
      </w:r>
    </w:p>
    <w:p w:rsidR="00FB5CFD" w:rsidRPr="00FB5CFD" w:rsidRDefault="00FB5CFD" w:rsidP="00FB5CFD">
      <w:pPr>
        <w:pStyle w:val="NormalWeb"/>
        <w:spacing w:before="0" w:after="0" w:line="240" w:lineRule="auto"/>
        <w:jc w:val="both"/>
        <w:rPr>
          <w:sz w:val="20"/>
          <w:szCs w:val="20"/>
        </w:rPr>
      </w:pPr>
    </w:p>
    <w:p w:rsidR="00FB5CFD" w:rsidRPr="00FB5CFD" w:rsidRDefault="00FB5CFD" w:rsidP="00FB5CFD">
      <w:pPr>
        <w:pStyle w:val="NormalWeb"/>
        <w:spacing w:before="0" w:after="0" w:line="240" w:lineRule="auto"/>
        <w:jc w:val="center"/>
        <w:rPr>
          <w:sz w:val="20"/>
          <w:szCs w:val="20"/>
        </w:rPr>
      </w:pPr>
      <w:r w:rsidRPr="00FB5CFD">
        <w:rPr>
          <w:sz w:val="20"/>
          <w:szCs w:val="20"/>
        </w:rPr>
        <w:t>О внесении изменений в муниципальную  программу Богучанского района «Развитие культуры» на 2014-2016 годы, утвержденную постановлением администрации Богучанского района от 01.11.2013 № 1392-п</w:t>
      </w:r>
    </w:p>
    <w:p w:rsidR="00FB5CFD" w:rsidRPr="00FB5CFD" w:rsidRDefault="00FB5CFD" w:rsidP="00FB5CFD">
      <w:pPr>
        <w:pStyle w:val="NormalWeb"/>
        <w:spacing w:before="0" w:after="0" w:line="240" w:lineRule="auto"/>
        <w:jc w:val="both"/>
        <w:rPr>
          <w:sz w:val="20"/>
          <w:szCs w:val="20"/>
        </w:rPr>
      </w:pPr>
    </w:p>
    <w:p w:rsidR="00FB5CFD" w:rsidRPr="00FB5CFD" w:rsidRDefault="00FB5CFD" w:rsidP="00FB5CFD">
      <w:pPr>
        <w:spacing w:after="0" w:line="240" w:lineRule="auto"/>
        <w:ind w:firstLine="720"/>
        <w:jc w:val="both"/>
        <w:rPr>
          <w:rFonts w:ascii="Times New Roman" w:hAnsi="Times New Roman"/>
          <w:sz w:val="20"/>
          <w:szCs w:val="20"/>
        </w:rPr>
      </w:pPr>
      <w:r w:rsidRPr="00FB5CFD">
        <w:rPr>
          <w:rFonts w:ascii="Times New Roman" w:hAnsi="Times New Roman"/>
          <w:sz w:val="20"/>
          <w:szCs w:val="20"/>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7,8,47,48  Устава Богучанского района</w:t>
      </w:r>
      <w:r>
        <w:rPr>
          <w:rFonts w:ascii="Times New Roman" w:hAnsi="Times New Roman"/>
          <w:sz w:val="20"/>
          <w:szCs w:val="20"/>
        </w:rPr>
        <w:t xml:space="preserve"> </w:t>
      </w:r>
      <w:r w:rsidRPr="00FB5CFD">
        <w:rPr>
          <w:rFonts w:ascii="Times New Roman" w:hAnsi="Times New Roman"/>
          <w:sz w:val="20"/>
          <w:szCs w:val="20"/>
        </w:rPr>
        <w:t>ПОСТАНОВЛЯЮ:</w:t>
      </w:r>
    </w:p>
    <w:p w:rsidR="00FB5CFD" w:rsidRPr="00FB5CFD" w:rsidRDefault="00FB5CFD" w:rsidP="00FB5CFD">
      <w:pPr>
        <w:pStyle w:val="NormalWeb"/>
        <w:spacing w:before="0" w:after="0" w:line="240" w:lineRule="auto"/>
        <w:jc w:val="both"/>
        <w:rPr>
          <w:sz w:val="20"/>
          <w:szCs w:val="20"/>
        </w:rPr>
      </w:pPr>
      <w:r w:rsidRPr="00FB5CFD">
        <w:rPr>
          <w:sz w:val="20"/>
          <w:szCs w:val="20"/>
        </w:rPr>
        <w:tab/>
        <w:t>1. Внести изменения в муниципальную  программу Богучанского района «Развитие культуры» на 2014-2016 годы, утвержденную постановлением администрации Богучанского района от 01.11.2013 № 1392-п следующего содержания:</w:t>
      </w:r>
    </w:p>
    <w:p w:rsidR="00FB5CFD" w:rsidRPr="00FB5CFD" w:rsidRDefault="00FB5CFD" w:rsidP="00FB5CFD">
      <w:pPr>
        <w:pStyle w:val="NormalWeb"/>
        <w:spacing w:before="0" w:after="0" w:line="240" w:lineRule="auto"/>
        <w:jc w:val="both"/>
        <w:rPr>
          <w:sz w:val="20"/>
          <w:szCs w:val="20"/>
        </w:rPr>
      </w:pPr>
      <w:r w:rsidRPr="00FB5CFD">
        <w:rPr>
          <w:sz w:val="20"/>
          <w:szCs w:val="20"/>
        </w:rPr>
        <w:tab/>
        <w:t>1.1. Приложение № 2 к подпрограмме «Искусство и народное творчество» реализуемой в рамках муниципальной программы Богучанского района на 2014-2016 годы, «Перечень мероприятий подпрограммы «Искусство и народное творчество» с указанием объема средств на их реализацию и ожидаемых результатов» изложить в новой редакции согласно приложению к настоящему постановлению.</w:t>
      </w:r>
    </w:p>
    <w:p w:rsidR="00FB5CFD" w:rsidRPr="00FB5CFD" w:rsidRDefault="00FB5CFD" w:rsidP="00FB5CFD">
      <w:pPr>
        <w:pStyle w:val="NormalWeb"/>
        <w:spacing w:before="0" w:after="0" w:line="240" w:lineRule="auto"/>
        <w:ind w:right="-2" w:firstLine="709"/>
        <w:jc w:val="both"/>
        <w:rPr>
          <w:sz w:val="20"/>
          <w:szCs w:val="20"/>
        </w:rPr>
      </w:pPr>
      <w:r w:rsidRPr="00FB5CFD">
        <w:rPr>
          <w:sz w:val="20"/>
          <w:szCs w:val="20"/>
        </w:rPr>
        <w:t xml:space="preserve">  2.  Контроль за исполнением настоящего постановления возложить на заместителя Главы администрации Богучанского района по социальным вопросам Л.В.Софронову.</w:t>
      </w:r>
    </w:p>
    <w:p w:rsidR="00FB5CFD" w:rsidRPr="00FB5CFD" w:rsidRDefault="00FB5CFD" w:rsidP="00FB5CFD">
      <w:pPr>
        <w:pStyle w:val="NormalWeb"/>
        <w:spacing w:before="0" w:after="0" w:line="240" w:lineRule="auto"/>
        <w:ind w:firstLine="709"/>
        <w:jc w:val="both"/>
        <w:rPr>
          <w:sz w:val="20"/>
          <w:szCs w:val="20"/>
        </w:rPr>
      </w:pPr>
      <w:r w:rsidRPr="00FB5CFD">
        <w:rPr>
          <w:sz w:val="20"/>
          <w:szCs w:val="20"/>
        </w:rPr>
        <w:t xml:space="preserve">  3. Постановление вступает в силу со дня, следующего за днем опубликования в  Официальном вестнике Богучанского района.</w:t>
      </w:r>
    </w:p>
    <w:p w:rsidR="00FB5CFD" w:rsidRPr="00FB5CFD" w:rsidRDefault="00FB5CFD" w:rsidP="00FB5CFD">
      <w:pPr>
        <w:pStyle w:val="NormalWeb"/>
        <w:spacing w:before="0" w:after="0" w:line="240" w:lineRule="auto"/>
        <w:jc w:val="both"/>
        <w:rPr>
          <w:sz w:val="20"/>
          <w:szCs w:val="20"/>
        </w:rPr>
      </w:pPr>
    </w:p>
    <w:p w:rsidR="00FB5CFD" w:rsidRPr="00FB5CFD" w:rsidRDefault="00FB5CFD" w:rsidP="00FB5CFD">
      <w:pPr>
        <w:pStyle w:val="NormalWeb"/>
        <w:spacing w:before="0" w:after="0" w:line="240" w:lineRule="auto"/>
        <w:jc w:val="both"/>
        <w:rPr>
          <w:sz w:val="20"/>
          <w:szCs w:val="20"/>
        </w:rPr>
      </w:pPr>
      <w:r w:rsidRPr="00FB5CFD">
        <w:rPr>
          <w:sz w:val="20"/>
          <w:szCs w:val="20"/>
        </w:rPr>
        <w:t>Глава администрации</w:t>
      </w:r>
    </w:p>
    <w:p w:rsidR="00FB5CFD" w:rsidRDefault="00FB5CFD" w:rsidP="00FB5CFD">
      <w:pPr>
        <w:pStyle w:val="NormalWeb"/>
        <w:spacing w:before="0" w:after="0" w:line="240" w:lineRule="auto"/>
        <w:jc w:val="both"/>
        <w:rPr>
          <w:sz w:val="20"/>
          <w:szCs w:val="20"/>
        </w:rPr>
      </w:pPr>
      <w:r w:rsidRPr="00FB5CFD">
        <w:rPr>
          <w:sz w:val="20"/>
          <w:szCs w:val="20"/>
        </w:rPr>
        <w:t xml:space="preserve">Богучанского района </w:t>
      </w:r>
      <w:r w:rsidRPr="00FB5CFD">
        <w:rPr>
          <w:sz w:val="20"/>
          <w:szCs w:val="20"/>
        </w:rPr>
        <w:tab/>
      </w:r>
      <w:r w:rsidRPr="00FB5CFD">
        <w:rPr>
          <w:sz w:val="20"/>
          <w:szCs w:val="20"/>
        </w:rPr>
        <w:tab/>
      </w:r>
      <w:r w:rsidRPr="00FB5CFD">
        <w:rPr>
          <w:sz w:val="20"/>
          <w:szCs w:val="20"/>
        </w:rPr>
        <w:tab/>
      </w:r>
      <w:r w:rsidRPr="00FB5CFD">
        <w:rPr>
          <w:sz w:val="20"/>
          <w:szCs w:val="20"/>
        </w:rPr>
        <w:tab/>
      </w:r>
      <w:r w:rsidRPr="00FB5CFD">
        <w:rPr>
          <w:sz w:val="20"/>
          <w:szCs w:val="20"/>
        </w:rPr>
        <w:tab/>
      </w:r>
      <w:r w:rsidRPr="00FB5CFD">
        <w:rPr>
          <w:sz w:val="20"/>
          <w:szCs w:val="20"/>
        </w:rPr>
        <w:tab/>
      </w:r>
      <w:r w:rsidRPr="00FB5CFD">
        <w:rPr>
          <w:sz w:val="20"/>
          <w:szCs w:val="20"/>
        </w:rPr>
        <w:tab/>
        <w:t xml:space="preserve">  </w:t>
      </w:r>
      <w:r>
        <w:rPr>
          <w:sz w:val="20"/>
          <w:szCs w:val="20"/>
        </w:rPr>
        <w:t xml:space="preserve">                               </w:t>
      </w:r>
      <w:r w:rsidRPr="00FB5CFD">
        <w:rPr>
          <w:sz w:val="20"/>
          <w:szCs w:val="20"/>
        </w:rPr>
        <w:t>В.Ю.Карнаухов</w:t>
      </w:r>
    </w:p>
    <w:p w:rsidR="00FB5CFD" w:rsidRDefault="00FB5CFD" w:rsidP="00FB5CFD">
      <w:pPr>
        <w:pStyle w:val="NormalWeb"/>
        <w:spacing w:before="0" w:after="0" w:line="240" w:lineRule="auto"/>
        <w:jc w:val="both"/>
        <w:rPr>
          <w:sz w:val="20"/>
          <w:szCs w:val="20"/>
        </w:rPr>
      </w:pPr>
    </w:p>
    <w:tbl>
      <w:tblPr>
        <w:tblW w:w="5000" w:type="pct"/>
        <w:tblLook w:val="04A0"/>
      </w:tblPr>
      <w:tblGrid>
        <w:gridCol w:w="426"/>
        <w:gridCol w:w="1404"/>
        <w:gridCol w:w="1029"/>
        <w:gridCol w:w="549"/>
        <w:gridCol w:w="521"/>
        <w:gridCol w:w="356"/>
        <w:gridCol w:w="286"/>
        <w:gridCol w:w="517"/>
        <w:gridCol w:w="426"/>
        <w:gridCol w:w="601"/>
        <w:gridCol w:w="235"/>
        <w:gridCol w:w="410"/>
        <w:gridCol w:w="660"/>
        <w:gridCol w:w="775"/>
        <w:gridCol w:w="1375"/>
      </w:tblGrid>
      <w:tr w:rsidR="00EB01A2" w:rsidRPr="00EB01A2" w:rsidTr="00EB01A2">
        <w:trPr>
          <w:trHeight w:val="20"/>
        </w:trPr>
        <w:tc>
          <w:tcPr>
            <w:tcW w:w="223" w:type="pct"/>
            <w:tcBorders>
              <w:top w:val="nil"/>
              <w:left w:val="nil"/>
              <w:bottom w:val="nil"/>
              <w:right w:val="nil"/>
            </w:tcBorders>
            <w:shd w:val="clear" w:color="auto" w:fill="auto"/>
            <w:hideMark/>
          </w:tcPr>
          <w:p w:rsidR="00EB01A2" w:rsidRPr="00EB01A2" w:rsidRDefault="00EB01A2" w:rsidP="00EB01A2">
            <w:pPr>
              <w:spacing w:after="0" w:line="240" w:lineRule="auto"/>
              <w:jc w:val="center"/>
              <w:rPr>
                <w:rFonts w:ascii="Times New Roman" w:eastAsia="Times New Roman" w:hAnsi="Times New Roman"/>
                <w:sz w:val="14"/>
                <w:szCs w:val="14"/>
                <w:lang w:eastAsia="ru-RU"/>
              </w:rPr>
            </w:pPr>
          </w:p>
        </w:tc>
        <w:tc>
          <w:tcPr>
            <w:tcW w:w="734" w:type="pct"/>
            <w:tcBorders>
              <w:top w:val="nil"/>
              <w:left w:val="nil"/>
              <w:bottom w:val="nil"/>
              <w:right w:val="nil"/>
            </w:tcBorders>
            <w:shd w:val="clear" w:color="auto" w:fill="auto"/>
            <w:hideMark/>
          </w:tcPr>
          <w:p w:rsidR="00EB01A2" w:rsidRPr="00EB01A2" w:rsidRDefault="00EB01A2" w:rsidP="00EB01A2">
            <w:pPr>
              <w:spacing w:after="0" w:line="240" w:lineRule="auto"/>
              <w:rPr>
                <w:rFonts w:ascii="Times New Roman" w:eastAsia="Times New Roman" w:hAnsi="Times New Roman"/>
                <w:sz w:val="14"/>
                <w:szCs w:val="14"/>
                <w:lang w:eastAsia="ru-RU"/>
              </w:rPr>
            </w:pPr>
          </w:p>
        </w:tc>
        <w:tc>
          <w:tcPr>
            <w:tcW w:w="538" w:type="pct"/>
            <w:tcBorders>
              <w:top w:val="nil"/>
              <w:left w:val="nil"/>
              <w:bottom w:val="nil"/>
              <w:right w:val="nil"/>
            </w:tcBorders>
            <w:shd w:val="clear" w:color="auto" w:fill="auto"/>
            <w:hideMark/>
          </w:tcPr>
          <w:p w:rsidR="00EB01A2" w:rsidRPr="00EB01A2" w:rsidRDefault="00EB01A2" w:rsidP="00EB01A2">
            <w:pPr>
              <w:spacing w:after="0" w:line="240" w:lineRule="auto"/>
              <w:rPr>
                <w:rFonts w:ascii="Times New Roman" w:eastAsia="Times New Roman" w:hAnsi="Times New Roman"/>
                <w:sz w:val="14"/>
                <w:szCs w:val="14"/>
                <w:lang w:eastAsia="ru-RU"/>
              </w:rPr>
            </w:pPr>
          </w:p>
        </w:tc>
        <w:tc>
          <w:tcPr>
            <w:tcW w:w="287" w:type="pct"/>
            <w:tcBorders>
              <w:top w:val="nil"/>
              <w:left w:val="nil"/>
              <w:bottom w:val="nil"/>
              <w:right w:val="nil"/>
            </w:tcBorders>
            <w:shd w:val="clear" w:color="auto" w:fill="auto"/>
            <w:hideMark/>
          </w:tcPr>
          <w:p w:rsidR="00EB01A2" w:rsidRPr="00EB01A2" w:rsidRDefault="00EB01A2" w:rsidP="00EB01A2">
            <w:pPr>
              <w:spacing w:after="0" w:line="240" w:lineRule="auto"/>
              <w:rPr>
                <w:rFonts w:ascii="Times New Roman" w:eastAsia="Times New Roman" w:hAnsi="Times New Roman"/>
                <w:sz w:val="14"/>
                <w:szCs w:val="14"/>
                <w:lang w:eastAsia="ru-RU"/>
              </w:rPr>
            </w:pPr>
          </w:p>
        </w:tc>
        <w:tc>
          <w:tcPr>
            <w:tcW w:w="608" w:type="pct"/>
            <w:gridSpan w:val="3"/>
            <w:tcBorders>
              <w:top w:val="nil"/>
              <w:left w:val="nil"/>
              <w:bottom w:val="nil"/>
              <w:right w:val="nil"/>
            </w:tcBorders>
            <w:shd w:val="clear" w:color="auto" w:fill="auto"/>
            <w:hideMark/>
          </w:tcPr>
          <w:p w:rsidR="00EB01A2" w:rsidRPr="00EB01A2" w:rsidRDefault="00EB01A2" w:rsidP="00EB01A2">
            <w:pPr>
              <w:spacing w:after="0" w:line="240" w:lineRule="auto"/>
              <w:rPr>
                <w:rFonts w:ascii="Times New Roman" w:eastAsia="Times New Roman" w:hAnsi="Times New Roman"/>
                <w:sz w:val="14"/>
                <w:szCs w:val="14"/>
                <w:lang w:eastAsia="ru-RU"/>
              </w:rPr>
            </w:pPr>
          </w:p>
        </w:tc>
        <w:tc>
          <w:tcPr>
            <w:tcW w:w="270" w:type="pct"/>
            <w:tcBorders>
              <w:top w:val="nil"/>
              <w:left w:val="nil"/>
              <w:bottom w:val="nil"/>
              <w:right w:val="nil"/>
            </w:tcBorders>
            <w:shd w:val="clear" w:color="auto" w:fill="auto"/>
            <w:hideMark/>
          </w:tcPr>
          <w:p w:rsidR="00EB01A2" w:rsidRPr="00EB01A2" w:rsidRDefault="00EB01A2" w:rsidP="00EB01A2">
            <w:pPr>
              <w:spacing w:after="0" w:line="240" w:lineRule="auto"/>
              <w:rPr>
                <w:rFonts w:ascii="Times New Roman" w:eastAsia="Times New Roman" w:hAnsi="Times New Roman"/>
                <w:sz w:val="14"/>
                <w:szCs w:val="14"/>
                <w:lang w:eastAsia="ru-RU"/>
              </w:rPr>
            </w:pPr>
          </w:p>
        </w:tc>
        <w:tc>
          <w:tcPr>
            <w:tcW w:w="223" w:type="pct"/>
            <w:tcBorders>
              <w:top w:val="nil"/>
              <w:left w:val="nil"/>
              <w:bottom w:val="nil"/>
              <w:right w:val="nil"/>
            </w:tcBorders>
            <w:shd w:val="clear" w:color="auto" w:fill="auto"/>
            <w:hideMark/>
          </w:tcPr>
          <w:p w:rsidR="00EB01A2" w:rsidRPr="00EB01A2" w:rsidRDefault="00EB01A2" w:rsidP="00EB01A2">
            <w:pPr>
              <w:spacing w:after="0" w:line="240" w:lineRule="auto"/>
              <w:rPr>
                <w:rFonts w:ascii="Times New Roman" w:eastAsia="Times New Roman" w:hAnsi="Times New Roman"/>
                <w:sz w:val="14"/>
                <w:szCs w:val="14"/>
                <w:lang w:eastAsia="ru-RU"/>
              </w:rPr>
            </w:pPr>
          </w:p>
        </w:tc>
        <w:tc>
          <w:tcPr>
            <w:tcW w:w="314" w:type="pct"/>
            <w:tcBorders>
              <w:top w:val="nil"/>
              <w:left w:val="nil"/>
              <w:bottom w:val="nil"/>
              <w:right w:val="nil"/>
            </w:tcBorders>
            <w:shd w:val="clear" w:color="auto" w:fill="auto"/>
            <w:hideMark/>
          </w:tcPr>
          <w:p w:rsidR="00EB01A2" w:rsidRPr="00EB01A2" w:rsidRDefault="00EB01A2" w:rsidP="00EB01A2">
            <w:pPr>
              <w:spacing w:after="0" w:line="240" w:lineRule="auto"/>
              <w:rPr>
                <w:rFonts w:ascii="Times New Roman" w:eastAsia="Times New Roman" w:hAnsi="Times New Roman"/>
                <w:sz w:val="14"/>
                <w:szCs w:val="14"/>
                <w:lang w:eastAsia="ru-RU"/>
              </w:rPr>
            </w:pPr>
          </w:p>
        </w:tc>
        <w:tc>
          <w:tcPr>
            <w:tcW w:w="123" w:type="pct"/>
            <w:tcBorders>
              <w:top w:val="nil"/>
              <w:left w:val="nil"/>
              <w:bottom w:val="nil"/>
              <w:right w:val="nil"/>
            </w:tcBorders>
            <w:shd w:val="clear" w:color="auto" w:fill="auto"/>
            <w:hideMark/>
          </w:tcPr>
          <w:p w:rsidR="00EB01A2" w:rsidRPr="00EB01A2" w:rsidRDefault="00EB01A2" w:rsidP="00EB01A2">
            <w:pPr>
              <w:spacing w:after="0" w:line="240" w:lineRule="auto"/>
              <w:rPr>
                <w:rFonts w:ascii="Times New Roman" w:eastAsia="Times New Roman" w:hAnsi="Times New Roman"/>
                <w:sz w:val="14"/>
                <w:szCs w:val="14"/>
                <w:lang w:eastAsia="ru-RU"/>
              </w:rPr>
            </w:pPr>
          </w:p>
        </w:tc>
        <w:tc>
          <w:tcPr>
            <w:tcW w:w="1682" w:type="pct"/>
            <w:gridSpan w:val="4"/>
            <w:tcBorders>
              <w:top w:val="nil"/>
              <w:left w:val="nil"/>
              <w:bottom w:val="nil"/>
              <w:right w:val="nil"/>
            </w:tcBorders>
            <w:shd w:val="clear" w:color="auto" w:fill="auto"/>
            <w:vAlign w:val="bottom"/>
            <w:hideMark/>
          </w:tcPr>
          <w:p w:rsidR="00EB01A2" w:rsidRDefault="00EB01A2" w:rsidP="00EB01A2">
            <w:pPr>
              <w:spacing w:after="0" w:line="240" w:lineRule="auto"/>
              <w:jc w:val="right"/>
              <w:rPr>
                <w:rFonts w:ascii="Times New Roman" w:eastAsia="Times New Roman" w:hAnsi="Times New Roman"/>
                <w:sz w:val="18"/>
                <w:szCs w:val="18"/>
                <w:lang w:eastAsia="ru-RU"/>
              </w:rPr>
            </w:pPr>
            <w:r w:rsidRPr="00EB01A2">
              <w:rPr>
                <w:rFonts w:ascii="Times New Roman" w:eastAsia="Times New Roman" w:hAnsi="Times New Roman"/>
                <w:sz w:val="18"/>
                <w:szCs w:val="18"/>
                <w:lang w:eastAsia="ru-RU"/>
              </w:rPr>
              <w:t xml:space="preserve">Приложение </w:t>
            </w:r>
          </w:p>
          <w:p w:rsidR="00EB01A2" w:rsidRDefault="00EB01A2" w:rsidP="00EB01A2">
            <w:pPr>
              <w:spacing w:after="0" w:line="240" w:lineRule="auto"/>
              <w:jc w:val="right"/>
              <w:rPr>
                <w:rFonts w:ascii="Times New Roman" w:eastAsia="Times New Roman" w:hAnsi="Times New Roman"/>
                <w:sz w:val="18"/>
                <w:szCs w:val="18"/>
                <w:lang w:eastAsia="ru-RU"/>
              </w:rPr>
            </w:pPr>
            <w:r w:rsidRPr="00EB01A2">
              <w:rPr>
                <w:rFonts w:ascii="Times New Roman" w:eastAsia="Times New Roman" w:hAnsi="Times New Roman"/>
                <w:sz w:val="18"/>
                <w:szCs w:val="18"/>
                <w:lang w:eastAsia="ru-RU"/>
              </w:rPr>
              <w:t xml:space="preserve"> к постановлению администрации Богучанского района </w:t>
            </w:r>
            <w:r>
              <w:rPr>
                <w:rFonts w:ascii="Times New Roman" w:eastAsia="Times New Roman" w:hAnsi="Times New Roman"/>
                <w:sz w:val="18"/>
                <w:szCs w:val="18"/>
                <w:lang w:eastAsia="ru-RU"/>
              </w:rPr>
              <w:t xml:space="preserve">11.09.2014 </w:t>
            </w:r>
          </w:p>
          <w:p w:rsidR="00EB01A2" w:rsidRDefault="00EB01A2" w:rsidP="00EB01A2">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w:t>
            </w:r>
            <w:r w:rsidRPr="00EB01A2">
              <w:rPr>
                <w:rFonts w:ascii="Times New Roman" w:eastAsia="Times New Roman" w:hAnsi="Times New Roman"/>
                <w:sz w:val="18"/>
                <w:szCs w:val="18"/>
                <w:lang w:eastAsia="ru-RU"/>
              </w:rPr>
              <w:t xml:space="preserve">1133-п                                                                                              </w:t>
            </w:r>
          </w:p>
          <w:p w:rsidR="00EB01A2" w:rsidRDefault="00EB01A2" w:rsidP="00EB01A2">
            <w:pPr>
              <w:spacing w:after="0" w:line="240" w:lineRule="auto"/>
              <w:jc w:val="right"/>
              <w:rPr>
                <w:rFonts w:ascii="Times New Roman" w:eastAsia="Times New Roman" w:hAnsi="Times New Roman"/>
                <w:sz w:val="18"/>
                <w:szCs w:val="18"/>
                <w:lang w:eastAsia="ru-RU"/>
              </w:rPr>
            </w:pPr>
          </w:p>
          <w:p w:rsidR="00EB01A2" w:rsidRPr="00EB01A2" w:rsidRDefault="00EB01A2" w:rsidP="00EB01A2">
            <w:pPr>
              <w:spacing w:after="0" w:line="240" w:lineRule="auto"/>
              <w:jc w:val="right"/>
              <w:rPr>
                <w:rFonts w:ascii="Times New Roman" w:eastAsia="Times New Roman" w:hAnsi="Times New Roman"/>
                <w:sz w:val="18"/>
                <w:szCs w:val="18"/>
                <w:lang w:eastAsia="ru-RU"/>
              </w:rPr>
            </w:pPr>
            <w:r w:rsidRPr="00EB01A2">
              <w:rPr>
                <w:rFonts w:ascii="Times New Roman" w:eastAsia="Times New Roman" w:hAnsi="Times New Roman"/>
                <w:sz w:val="18"/>
                <w:szCs w:val="18"/>
                <w:lang w:eastAsia="ru-RU"/>
              </w:rPr>
              <w:t xml:space="preserve">Приложение № 2 </w:t>
            </w:r>
            <w:r w:rsidRPr="00EB01A2">
              <w:rPr>
                <w:rFonts w:ascii="Times New Roman" w:eastAsia="Times New Roman" w:hAnsi="Times New Roman"/>
                <w:sz w:val="18"/>
                <w:szCs w:val="18"/>
                <w:lang w:eastAsia="ru-RU"/>
              </w:rPr>
              <w:br/>
              <w:t>к подпрограмме «Искусство и народное творчество», реализуемой в рамках муниципальной  программы Богучанского района «Развитие культуры» на 2014 - 2016 годы</w:t>
            </w:r>
          </w:p>
        </w:tc>
      </w:tr>
      <w:tr w:rsidR="00EB01A2" w:rsidRPr="00EB01A2" w:rsidTr="00EB01A2">
        <w:trPr>
          <w:trHeight w:val="20"/>
        </w:trPr>
        <w:tc>
          <w:tcPr>
            <w:tcW w:w="5000" w:type="pct"/>
            <w:gridSpan w:val="15"/>
            <w:tcBorders>
              <w:top w:val="nil"/>
              <w:left w:val="nil"/>
              <w:bottom w:val="nil"/>
              <w:right w:val="nil"/>
            </w:tcBorders>
            <w:shd w:val="clear" w:color="auto" w:fill="auto"/>
            <w:hideMark/>
          </w:tcPr>
          <w:p w:rsidR="00EB01A2" w:rsidRDefault="00EB01A2" w:rsidP="00EB01A2">
            <w:pPr>
              <w:spacing w:after="0" w:line="240" w:lineRule="auto"/>
              <w:jc w:val="center"/>
              <w:rPr>
                <w:rFonts w:ascii="Times New Roman" w:eastAsia="Times New Roman" w:hAnsi="Times New Roman"/>
                <w:bCs/>
                <w:sz w:val="20"/>
                <w:szCs w:val="20"/>
                <w:lang w:eastAsia="ru-RU"/>
              </w:rPr>
            </w:pPr>
          </w:p>
          <w:p w:rsidR="00EB01A2" w:rsidRPr="00EB01A2" w:rsidRDefault="00EB01A2" w:rsidP="00EB01A2">
            <w:pPr>
              <w:spacing w:after="0" w:line="240" w:lineRule="auto"/>
              <w:jc w:val="center"/>
              <w:rPr>
                <w:rFonts w:ascii="Times New Roman" w:eastAsia="Times New Roman" w:hAnsi="Times New Roman"/>
                <w:bCs/>
                <w:sz w:val="20"/>
                <w:szCs w:val="20"/>
                <w:lang w:eastAsia="ru-RU"/>
              </w:rPr>
            </w:pPr>
            <w:r w:rsidRPr="00EB01A2">
              <w:rPr>
                <w:rFonts w:ascii="Times New Roman" w:eastAsia="Times New Roman" w:hAnsi="Times New Roman"/>
                <w:bCs/>
                <w:sz w:val="20"/>
                <w:szCs w:val="20"/>
                <w:lang w:eastAsia="ru-RU"/>
              </w:rPr>
              <w:t>Перечень мероприятий подпрограммы «Ис</w:t>
            </w:r>
            <w:r>
              <w:rPr>
                <w:rFonts w:ascii="Times New Roman" w:eastAsia="Times New Roman" w:hAnsi="Times New Roman"/>
                <w:bCs/>
                <w:sz w:val="20"/>
                <w:szCs w:val="20"/>
                <w:lang w:eastAsia="ru-RU"/>
              </w:rPr>
              <w:t xml:space="preserve">кусство  и народное творчество» </w:t>
            </w:r>
            <w:r w:rsidRPr="00EB01A2">
              <w:rPr>
                <w:rFonts w:ascii="Times New Roman" w:eastAsia="Times New Roman" w:hAnsi="Times New Roman"/>
                <w:bCs/>
                <w:sz w:val="20"/>
                <w:szCs w:val="20"/>
                <w:lang w:eastAsia="ru-RU"/>
              </w:rPr>
              <w:t>с указанием объема средств на их реализацию и ожидаемых результатов</w:t>
            </w:r>
          </w:p>
        </w:tc>
      </w:tr>
      <w:tr w:rsidR="00EB01A2" w:rsidRPr="00EB01A2" w:rsidTr="00EB01A2">
        <w:trPr>
          <w:trHeight w:val="20"/>
        </w:trPr>
        <w:tc>
          <w:tcPr>
            <w:tcW w:w="223" w:type="pct"/>
            <w:tcBorders>
              <w:top w:val="nil"/>
              <w:left w:val="nil"/>
              <w:bottom w:val="nil"/>
              <w:right w:val="nil"/>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734" w:type="pct"/>
            <w:tcBorders>
              <w:top w:val="nil"/>
              <w:left w:val="nil"/>
              <w:bottom w:val="nil"/>
              <w:right w:val="nil"/>
            </w:tcBorders>
            <w:shd w:val="clear" w:color="auto" w:fill="auto"/>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p>
        </w:tc>
        <w:tc>
          <w:tcPr>
            <w:tcW w:w="538" w:type="pct"/>
            <w:tcBorders>
              <w:top w:val="nil"/>
              <w:left w:val="nil"/>
              <w:bottom w:val="nil"/>
              <w:right w:val="nil"/>
            </w:tcBorders>
            <w:shd w:val="clear" w:color="auto" w:fill="auto"/>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p>
        </w:tc>
        <w:tc>
          <w:tcPr>
            <w:tcW w:w="287" w:type="pct"/>
            <w:tcBorders>
              <w:top w:val="nil"/>
              <w:left w:val="nil"/>
              <w:bottom w:val="nil"/>
              <w:right w:val="nil"/>
            </w:tcBorders>
            <w:shd w:val="clear" w:color="auto" w:fill="auto"/>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p>
        </w:tc>
        <w:tc>
          <w:tcPr>
            <w:tcW w:w="272" w:type="pct"/>
            <w:tcBorders>
              <w:top w:val="nil"/>
              <w:left w:val="nil"/>
              <w:bottom w:val="nil"/>
              <w:right w:val="nil"/>
            </w:tcBorders>
            <w:shd w:val="clear" w:color="auto" w:fill="auto"/>
            <w:hideMark/>
          </w:tcPr>
          <w:p w:rsidR="00EB01A2" w:rsidRPr="00EB01A2" w:rsidRDefault="00EB01A2" w:rsidP="00EB01A2">
            <w:pPr>
              <w:spacing w:after="0" w:line="240" w:lineRule="auto"/>
              <w:rPr>
                <w:rFonts w:ascii="Times New Roman" w:eastAsia="Times New Roman" w:hAnsi="Times New Roman"/>
                <w:color w:val="FFFFFF"/>
                <w:sz w:val="14"/>
                <w:szCs w:val="14"/>
                <w:lang w:eastAsia="ru-RU"/>
              </w:rPr>
            </w:pPr>
          </w:p>
        </w:tc>
        <w:tc>
          <w:tcPr>
            <w:tcW w:w="186" w:type="pct"/>
            <w:tcBorders>
              <w:top w:val="nil"/>
              <w:left w:val="nil"/>
              <w:bottom w:val="nil"/>
              <w:right w:val="nil"/>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FFFFFF"/>
                <w:sz w:val="14"/>
                <w:szCs w:val="14"/>
                <w:lang w:eastAsia="ru-RU"/>
              </w:rPr>
            </w:pPr>
            <w:r w:rsidRPr="00EB01A2">
              <w:rPr>
                <w:rFonts w:ascii="Times New Roman" w:eastAsia="Times New Roman" w:hAnsi="Times New Roman"/>
                <w:color w:val="FFFFFF"/>
                <w:sz w:val="14"/>
                <w:szCs w:val="14"/>
                <w:lang w:eastAsia="ru-RU"/>
              </w:rPr>
              <w:t>08</w:t>
            </w:r>
          </w:p>
        </w:tc>
        <w:tc>
          <w:tcPr>
            <w:tcW w:w="149" w:type="pct"/>
            <w:tcBorders>
              <w:top w:val="nil"/>
              <w:left w:val="nil"/>
              <w:bottom w:val="nil"/>
              <w:right w:val="nil"/>
            </w:tcBorders>
            <w:shd w:val="clear" w:color="auto" w:fill="auto"/>
            <w:hideMark/>
          </w:tcPr>
          <w:p w:rsidR="00EB01A2" w:rsidRPr="00EB01A2" w:rsidRDefault="00EB01A2" w:rsidP="00EB01A2">
            <w:pPr>
              <w:spacing w:after="0" w:line="240" w:lineRule="auto"/>
              <w:jc w:val="right"/>
              <w:rPr>
                <w:rFonts w:ascii="Times New Roman" w:eastAsia="Times New Roman" w:hAnsi="Times New Roman"/>
                <w:color w:val="FFFFFF"/>
                <w:sz w:val="14"/>
                <w:szCs w:val="14"/>
                <w:lang w:eastAsia="ru-RU"/>
              </w:rPr>
            </w:pPr>
            <w:r w:rsidRPr="00EB01A2">
              <w:rPr>
                <w:rFonts w:ascii="Times New Roman" w:eastAsia="Times New Roman" w:hAnsi="Times New Roman"/>
                <w:color w:val="FFFFFF"/>
                <w:sz w:val="14"/>
                <w:szCs w:val="14"/>
                <w:lang w:eastAsia="ru-RU"/>
              </w:rPr>
              <w:t>4</w:t>
            </w:r>
          </w:p>
        </w:tc>
        <w:tc>
          <w:tcPr>
            <w:tcW w:w="270" w:type="pct"/>
            <w:tcBorders>
              <w:top w:val="nil"/>
              <w:left w:val="nil"/>
              <w:bottom w:val="nil"/>
              <w:right w:val="nil"/>
            </w:tcBorders>
            <w:shd w:val="clear" w:color="auto" w:fill="auto"/>
            <w:hideMark/>
          </w:tcPr>
          <w:p w:rsidR="00EB01A2" w:rsidRPr="00EB01A2" w:rsidRDefault="00EB01A2" w:rsidP="00EB01A2">
            <w:pPr>
              <w:spacing w:after="0" w:line="240" w:lineRule="auto"/>
              <w:rPr>
                <w:rFonts w:ascii="Times New Roman" w:eastAsia="Times New Roman" w:hAnsi="Times New Roman"/>
                <w:color w:val="FFFFFF"/>
                <w:sz w:val="14"/>
                <w:szCs w:val="14"/>
                <w:lang w:eastAsia="ru-RU"/>
              </w:rPr>
            </w:pPr>
          </w:p>
        </w:tc>
        <w:tc>
          <w:tcPr>
            <w:tcW w:w="223" w:type="pct"/>
            <w:tcBorders>
              <w:top w:val="nil"/>
              <w:left w:val="nil"/>
              <w:bottom w:val="nil"/>
              <w:right w:val="nil"/>
            </w:tcBorders>
            <w:shd w:val="clear" w:color="auto" w:fill="auto"/>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p>
        </w:tc>
        <w:tc>
          <w:tcPr>
            <w:tcW w:w="314" w:type="pct"/>
            <w:tcBorders>
              <w:top w:val="nil"/>
              <w:left w:val="nil"/>
              <w:bottom w:val="nil"/>
              <w:right w:val="nil"/>
            </w:tcBorders>
            <w:shd w:val="clear" w:color="auto" w:fill="auto"/>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p>
        </w:tc>
        <w:tc>
          <w:tcPr>
            <w:tcW w:w="337" w:type="pct"/>
            <w:gridSpan w:val="2"/>
            <w:tcBorders>
              <w:top w:val="nil"/>
              <w:left w:val="nil"/>
              <w:bottom w:val="nil"/>
              <w:right w:val="nil"/>
            </w:tcBorders>
            <w:shd w:val="clear" w:color="auto" w:fill="auto"/>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p>
        </w:tc>
        <w:tc>
          <w:tcPr>
            <w:tcW w:w="345" w:type="pct"/>
            <w:tcBorders>
              <w:top w:val="nil"/>
              <w:left w:val="nil"/>
              <w:bottom w:val="nil"/>
              <w:right w:val="nil"/>
            </w:tcBorders>
            <w:shd w:val="clear" w:color="auto" w:fill="auto"/>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p>
        </w:tc>
        <w:tc>
          <w:tcPr>
            <w:tcW w:w="405" w:type="pct"/>
            <w:tcBorders>
              <w:top w:val="nil"/>
              <w:left w:val="nil"/>
              <w:bottom w:val="nil"/>
              <w:right w:val="nil"/>
            </w:tcBorders>
            <w:shd w:val="clear" w:color="auto" w:fill="auto"/>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p>
        </w:tc>
        <w:tc>
          <w:tcPr>
            <w:tcW w:w="718" w:type="pct"/>
            <w:tcBorders>
              <w:top w:val="nil"/>
              <w:left w:val="nil"/>
              <w:bottom w:val="nil"/>
              <w:right w:val="nil"/>
            </w:tcBorders>
            <w:shd w:val="clear" w:color="auto" w:fill="auto"/>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p>
        </w:tc>
      </w:tr>
      <w:tr w:rsidR="00B35067" w:rsidRPr="00EB01A2" w:rsidTr="00EB01A2">
        <w:trPr>
          <w:trHeight w:val="20"/>
        </w:trPr>
        <w:tc>
          <w:tcPr>
            <w:tcW w:w="22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w:t>
            </w:r>
          </w:p>
        </w:tc>
        <w:tc>
          <w:tcPr>
            <w:tcW w:w="73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Наименование  программы, подпрограммы</w:t>
            </w:r>
          </w:p>
        </w:tc>
        <w:tc>
          <w:tcPr>
            <w:tcW w:w="53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 xml:space="preserve">ГРБС </w:t>
            </w:r>
          </w:p>
        </w:tc>
        <w:tc>
          <w:tcPr>
            <w:tcW w:w="1387" w:type="pct"/>
            <w:gridSpan w:val="6"/>
            <w:tcBorders>
              <w:top w:val="single" w:sz="4" w:space="0" w:color="auto"/>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Код бюджетной классификации</w:t>
            </w:r>
          </w:p>
        </w:tc>
        <w:tc>
          <w:tcPr>
            <w:tcW w:w="1401" w:type="pct"/>
            <w:gridSpan w:val="5"/>
            <w:tcBorders>
              <w:top w:val="single" w:sz="4" w:space="0" w:color="auto"/>
              <w:left w:val="nil"/>
              <w:bottom w:val="single" w:sz="4" w:space="0" w:color="auto"/>
              <w:right w:val="single" w:sz="4" w:space="0" w:color="000000"/>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Расходы по годам  (рублей)</w:t>
            </w:r>
          </w:p>
        </w:tc>
        <w:tc>
          <w:tcPr>
            <w:tcW w:w="7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EB01A2">
              <w:rPr>
                <w:rFonts w:ascii="Times New Roman" w:eastAsia="Times New Roman" w:hAnsi="Times New Roman"/>
                <w:color w:val="000000"/>
                <w:sz w:val="14"/>
                <w:szCs w:val="14"/>
                <w:lang w:eastAsia="ru-RU"/>
              </w:rPr>
              <w:br/>
              <w:t xml:space="preserve"> (в натуральном выражении)</w:t>
            </w:r>
          </w:p>
        </w:tc>
      </w:tr>
      <w:tr w:rsidR="00EB01A2" w:rsidRPr="00EB01A2" w:rsidTr="00EB01A2">
        <w:trPr>
          <w:trHeight w:val="20"/>
        </w:trPr>
        <w:tc>
          <w:tcPr>
            <w:tcW w:w="223" w:type="pct"/>
            <w:vMerge/>
            <w:tcBorders>
              <w:top w:val="single" w:sz="4" w:space="0" w:color="auto"/>
              <w:left w:val="single" w:sz="4" w:space="0" w:color="auto"/>
              <w:bottom w:val="single" w:sz="4" w:space="0" w:color="auto"/>
              <w:right w:val="single" w:sz="4" w:space="0" w:color="auto"/>
            </w:tcBorders>
            <w:vAlign w:val="center"/>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p>
        </w:tc>
        <w:tc>
          <w:tcPr>
            <w:tcW w:w="734" w:type="pct"/>
            <w:vMerge/>
            <w:tcBorders>
              <w:top w:val="single" w:sz="4" w:space="0" w:color="auto"/>
              <w:left w:val="single" w:sz="4" w:space="0" w:color="auto"/>
              <w:bottom w:val="single" w:sz="4" w:space="0" w:color="000000"/>
              <w:right w:val="single" w:sz="4" w:space="0" w:color="auto"/>
            </w:tcBorders>
            <w:vAlign w:val="center"/>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p>
        </w:tc>
        <w:tc>
          <w:tcPr>
            <w:tcW w:w="538" w:type="pct"/>
            <w:vMerge/>
            <w:tcBorders>
              <w:top w:val="single" w:sz="4" w:space="0" w:color="auto"/>
              <w:left w:val="single" w:sz="4" w:space="0" w:color="auto"/>
              <w:bottom w:val="single" w:sz="4" w:space="0" w:color="auto"/>
              <w:right w:val="single" w:sz="4" w:space="0" w:color="auto"/>
            </w:tcBorders>
            <w:vAlign w:val="center"/>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p>
        </w:tc>
        <w:tc>
          <w:tcPr>
            <w:tcW w:w="287"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ГРБС</w:t>
            </w:r>
          </w:p>
        </w:tc>
        <w:tc>
          <w:tcPr>
            <w:tcW w:w="272"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РзПр</w:t>
            </w:r>
          </w:p>
        </w:tc>
        <w:tc>
          <w:tcPr>
            <w:tcW w:w="606" w:type="pct"/>
            <w:gridSpan w:val="3"/>
            <w:tcBorders>
              <w:top w:val="single" w:sz="4" w:space="0" w:color="auto"/>
              <w:left w:val="nil"/>
              <w:bottom w:val="single" w:sz="4" w:space="0" w:color="auto"/>
              <w:right w:val="single" w:sz="4" w:space="0" w:color="000000"/>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ЦСР</w:t>
            </w:r>
          </w:p>
        </w:tc>
        <w:tc>
          <w:tcPr>
            <w:tcW w:w="223"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ВР</w:t>
            </w:r>
          </w:p>
        </w:tc>
        <w:tc>
          <w:tcPr>
            <w:tcW w:w="314"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2014 год</w:t>
            </w:r>
          </w:p>
        </w:tc>
        <w:tc>
          <w:tcPr>
            <w:tcW w:w="337" w:type="pct"/>
            <w:gridSpan w:val="2"/>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2015 год</w:t>
            </w:r>
          </w:p>
        </w:tc>
        <w:tc>
          <w:tcPr>
            <w:tcW w:w="345"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2016 год</w:t>
            </w:r>
          </w:p>
        </w:tc>
        <w:tc>
          <w:tcPr>
            <w:tcW w:w="405"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Итого на 2014 -2016 годы</w:t>
            </w:r>
          </w:p>
        </w:tc>
        <w:tc>
          <w:tcPr>
            <w:tcW w:w="718" w:type="pct"/>
            <w:vMerge/>
            <w:tcBorders>
              <w:top w:val="single" w:sz="4" w:space="0" w:color="auto"/>
              <w:left w:val="single" w:sz="4" w:space="0" w:color="auto"/>
              <w:bottom w:val="single" w:sz="4" w:space="0" w:color="auto"/>
              <w:right w:val="single" w:sz="4" w:space="0" w:color="auto"/>
            </w:tcBorders>
            <w:vAlign w:val="center"/>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p>
        </w:tc>
      </w:tr>
      <w:tr w:rsidR="00EB01A2" w:rsidRPr="00EB01A2" w:rsidTr="00EB01A2">
        <w:trPr>
          <w:trHeight w:val="20"/>
        </w:trPr>
        <w:tc>
          <w:tcPr>
            <w:tcW w:w="223" w:type="pct"/>
            <w:tcBorders>
              <w:top w:val="nil"/>
              <w:left w:val="single" w:sz="4" w:space="0" w:color="auto"/>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 </w:t>
            </w:r>
          </w:p>
        </w:tc>
        <w:tc>
          <w:tcPr>
            <w:tcW w:w="4059" w:type="pct"/>
            <w:gridSpan w:val="13"/>
            <w:tcBorders>
              <w:top w:val="single" w:sz="4" w:space="0" w:color="auto"/>
              <w:left w:val="nil"/>
              <w:bottom w:val="single" w:sz="4" w:space="0" w:color="auto"/>
              <w:right w:val="single" w:sz="4" w:space="0" w:color="000000"/>
            </w:tcBorders>
            <w:shd w:val="clear" w:color="auto" w:fill="auto"/>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Цель. Обеспечение доступа населения района к культурным благам и участию в культурной жизни</w:t>
            </w:r>
          </w:p>
        </w:tc>
        <w:tc>
          <w:tcPr>
            <w:tcW w:w="718"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 </w:t>
            </w:r>
          </w:p>
        </w:tc>
      </w:tr>
      <w:tr w:rsidR="00EB01A2" w:rsidRPr="00EB01A2" w:rsidTr="00EB01A2">
        <w:trPr>
          <w:trHeight w:val="20"/>
        </w:trPr>
        <w:tc>
          <w:tcPr>
            <w:tcW w:w="223" w:type="pct"/>
            <w:tcBorders>
              <w:top w:val="nil"/>
              <w:left w:val="single" w:sz="4" w:space="0" w:color="auto"/>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1</w:t>
            </w:r>
          </w:p>
        </w:tc>
        <w:tc>
          <w:tcPr>
            <w:tcW w:w="4059" w:type="pct"/>
            <w:gridSpan w:val="13"/>
            <w:tcBorders>
              <w:top w:val="single" w:sz="4" w:space="0" w:color="auto"/>
              <w:left w:val="nil"/>
              <w:bottom w:val="single" w:sz="4" w:space="0" w:color="auto"/>
              <w:right w:val="single" w:sz="4" w:space="0" w:color="000000"/>
            </w:tcBorders>
            <w:shd w:val="clear" w:color="auto" w:fill="auto"/>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Задача 1. Сохранение и развитие традиционной  народной культуры</w:t>
            </w:r>
          </w:p>
        </w:tc>
        <w:tc>
          <w:tcPr>
            <w:tcW w:w="718"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 </w:t>
            </w:r>
          </w:p>
        </w:tc>
      </w:tr>
      <w:tr w:rsidR="00EB01A2" w:rsidRPr="00EB01A2" w:rsidTr="00EB01A2">
        <w:trPr>
          <w:trHeight w:val="20"/>
        </w:trPr>
        <w:tc>
          <w:tcPr>
            <w:tcW w:w="223" w:type="pct"/>
            <w:vMerge w:val="restart"/>
            <w:tcBorders>
              <w:top w:val="nil"/>
              <w:left w:val="single" w:sz="4" w:space="0" w:color="auto"/>
              <w:bottom w:val="nil"/>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1.1.</w:t>
            </w:r>
          </w:p>
        </w:tc>
        <w:tc>
          <w:tcPr>
            <w:tcW w:w="734" w:type="pct"/>
            <w:vMerge w:val="restart"/>
            <w:tcBorders>
              <w:top w:val="nil"/>
              <w:left w:val="single" w:sz="4" w:space="0" w:color="auto"/>
              <w:bottom w:val="nil"/>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w:t>
            </w:r>
          </w:p>
        </w:tc>
        <w:tc>
          <w:tcPr>
            <w:tcW w:w="538"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Управление культуры Богучанского района</w:t>
            </w:r>
          </w:p>
        </w:tc>
        <w:tc>
          <w:tcPr>
            <w:tcW w:w="287"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856</w:t>
            </w:r>
          </w:p>
        </w:tc>
        <w:tc>
          <w:tcPr>
            <w:tcW w:w="272"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0801</w:t>
            </w:r>
          </w:p>
        </w:tc>
        <w:tc>
          <w:tcPr>
            <w:tcW w:w="186" w:type="pct"/>
            <w:tcBorders>
              <w:top w:val="nil"/>
              <w:left w:val="nil"/>
              <w:bottom w:val="single" w:sz="4" w:space="0" w:color="auto"/>
              <w:right w:val="nil"/>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05</w:t>
            </w:r>
          </w:p>
        </w:tc>
        <w:tc>
          <w:tcPr>
            <w:tcW w:w="149" w:type="pct"/>
            <w:tcBorders>
              <w:top w:val="nil"/>
              <w:left w:val="nil"/>
              <w:bottom w:val="single" w:sz="4" w:space="0" w:color="auto"/>
              <w:right w:val="nil"/>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2</w:t>
            </w:r>
          </w:p>
        </w:tc>
        <w:tc>
          <w:tcPr>
            <w:tcW w:w="270"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4000</w:t>
            </w:r>
          </w:p>
        </w:tc>
        <w:tc>
          <w:tcPr>
            <w:tcW w:w="223"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611</w:t>
            </w:r>
          </w:p>
        </w:tc>
        <w:tc>
          <w:tcPr>
            <w:tcW w:w="314"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42 847 000,00</w:t>
            </w:r>
          </w:p>
        </w:tc>
        <w:tc>
          <w:tcPr>
            <w:tcW w:w="337" w:type="pct"/>
            <w:gridSpan w:val="2"/>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44 905 800,0</w:t>
            </w:r>
          </w:p>
        </w:tc>
        <w:tc>
          <w:tcPr>
            <w:tcW w:w="345"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44 905 800,0</w:t>
            </w:r>
          </w:p>
        </w:tc>
        <w:tc>
          <w:tcPr>
            <w:tcW w:w="405"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132 658 600,00</w:t>
            </w:r>
          </w:p>
        </w:tc>
        <w:tc>
          <w:tcPr>
            <w:tcW w:w="718" w:type="pct"/>
            <w:vMerge w:val="restart"/>
            <w:tcBorders>
              <w:top w:val="nil"/>
              <w:left w:val="single" w:sz="4" w:space="0" w:color="auto"/>
              <w:bottom w:val="single" w:sz="4" w:space="0" w:color="000000"/>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 xml:space="preserve"> Количество посетителей культурно-досуговых мероприятий составит 154550 </w:t>
            </w:r>
          </w:p>
        </w:tc>
      </w:tr>
      <w:tr w:rsidR="00EB01A2" w:rsidRPr="00EB01A2" w:rsidTr="00EB01A2">
        <w:trPr>
          <w:trHeight w:val="20"/>
        </w:trPr>
        <w:tc>
          <w:tcPr>
            <w:tcW w:w="223" w:type="pct"/>
            <w:vMerge/>
            <w:tcBorders>
              <w:top w:val="nil"/>
              <w:left w:val="single" w:sz="4" w:space="0" w:color="auto"/>
              <w:bottom w:val="nil"/>
              <w:right w:val="single" w:sz="4" w:space="0" w:color="auto"/>
            </w:tcBorders>
            <w:vAlign w:val="center"/>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p>
        </w:tc>
        <w:tc>
          <w:tcPr>
            <w:tcW w:w="734" w:type="pct"/>
            <w:vMerge/>
            <w:tcBorders>
              <w:top w:val="nil"/>
              <w:left w:val="single" w:sz="4" w:space="0" w:color="auto"/>
              <w:bottom w:val="nil"/>
              <w:right w:val="single" w:sz="4" w:space="0" w:color="auto"/>
            </w:tcBorders>
            <w:vAlign w:val="center"/>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p>
        </w:tc>
        <w:tc>
          <w:tcPr>
            <w:tcW w:w="538" w:type="pct"/>
            <w:vMerge w:val="restart"/>
            <w:tcBorders>
              <w:top w:val="nil"/>
              <w:left w:val="single" w:sz="4" w:space="0" w:color="auto"/>
              <w:bottom w:val="nil"/>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Управление культуры Богучанского района</w:t>
            </w:r>
          </w:p>
        </w:tc>
        <w:tc>
          <w:tcPr>
            <w:tcW w:w="287"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856</w:t>
            </w:r>
          </w:p>
        </w:tc>
        <w:tc>
          <w:tcPr>
            <w:tcW w:w="272"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0801</w:t>
            </w:r>
          </w:p>
        </w:tc>
        <w:tc>
          <w:tcPr>
            <w:tcW w:w="186" w:type="pct"/>
            <w:tcBorders>
              <w:top w:val="nil"/>
              <w:left w:val="nil"/>
              <w:bottom w:val="single" w:sz="4" w:space="0" w:color="auto"/>
              <w:right w:val="nil"/>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05</w:t>
            </w:r>
          </w:p>
        </w:tc>
        <w:tc>
          <w:tcPr>
            <w:tcW w:w="149" w:type="pct"/>
            <w:tcBorders>
              <w:top w:val="nil"/>
              <w:left w:val="nil"/>
              <w:bottom w:val="single" w:sz="4" w:space="0" w:color="auto"/>
              <w:right w:val="nil"/>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2</w:t>
            </w:r>
          </w:p>
        </w:tc>
        <w:tc>
          <w:tcPr>
            <w:tcW w:w="270"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4100</w:t>
            </w:r>
          </w:p>
        </w:tc>
        <w:tc>
          <w:tcPr>
            <w:tcW w:w="223"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611</w:t>
            </w:r>
          </w:p>
        </w:tc>
        <w:tc>
          <w:tcPr>
            <w:tcW w:w="314"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2 962 300,00</w:t>
            </w:r>
          </w:p>
        </w:tc>
        <w:tc>
          <w:tcPr>
            <w:tcW w:w="337" w:type="pct"/>
            <w:gridSpan w:val="2"/>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3 072 100,0</w:t>
            </w:r>
          </w:p>
        </w:tc>
        <w:tc>
          <w:tcPr>
            <w:tcW w:w="345"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3 072 100,0</w:t>
            </w:r>
          </w:p>
        </w:tc>
        <w:tc>
          <w:tcPr>
            <w:tcW w:w="405"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9 106 500,00</w:t>
            </w:r>
          </w:p>
        </w:tc>
        <w:tc>
          <w:tcPr>
            <w:tcW w:w="718" w:type="pct"/>
            <w:vMerge/>
            <w:tcBorders>
              <w:top w:val="nil"/>
              <w:left w:val="single" w:sz="4" w:space="0" w:color="auto"/>
              <w:bottom w:val="single" w:sz="4" w:space="0" w:color="000000"/>
              <w:right w:val="single" w:sz="4" w:space="0" w:color="auto"/>
            </w:tcBorders>
            <w:vAlign w:val="center"/>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p>
        </w:tc>
      </w:tr>
      <w:tr w:rsidR="00EB01A2" w:rsidRPr="00EB01A2" w:rsidTr="00EB01A2">
        <w:trPr>
          <w:trHeight w:val="20"/>
        </w:trPr>
        <w:tc>
          <w:tcPr>
            <w:tcW w:w="223" w:type="pct"/>
            <w:vMerge/>
            <w:tcBorders>
              <w:top w:val="nil"/>
              <w:left w:val="single" w:sz="4" w:space="0" w:color="auto"/>
              <w:bottom w:val="nil"/>
              <w:right w:val="single" w:sz="4" w:space="0" w:color="auto"/>
            </w:tcBorders>
            <w:vAlign w:val="center"/>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p>
        </w:tc>
        <w:tc>
          <w:tcPr>
            <w:tcW w:w="734" w:type="pct"/>
            <w:vMerge/>
            <w:tcBorders>
              <w:top w:val="nil"/>
              <w:left w:val="single" w:sz="4" w:space="0" w:color="auto"/>
              <w:bottom w:val="nil"/>
              <w:right w:val="single" w:sz="4" w:space="0" w:color="auto"/>
            </w:tcBorders>
            <w:vAlign w:val="center"/>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p>
        </w:tc>
        <w:tc>
          <w:tcPr>
            <w:tcW w:w="538" w:type="pct"/>
            <w:vMerge/>
            <w:tcBorders>
              <w:top w:val="nil"/>
              <w:left w:val="single" w:sz="4" w:space="0" w:color="auto"/>
              <w:bottom w:val="nil"/>
              <w:right w:val="single" w:sz="4" w:space="0" w:color="auto"/>
            </w:tcBorders>
            <w:vAlign w:val="center"/>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p>
        </w:tc>
        <w:tc>
          <w:tcPr>
            <w:tcW w:w="287"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856</w:t>
            </w:r>
          </w:p>
        </w:tc>
        <w:tc>
          <w:tcPr>
            <w:tcW w:w="272"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0801</w:t>
            </w:r>
          </w:p>
        </w:tc>
        <w:tc>
          <w:tcPr>
            <w:tcW w:w="186" w:type="pct"/>
            <w:tcBorders>
              <w:top w:val="nil"/>
              <w:left w:val="nil"/>
              <w:bottom w:val="single" w:sz="4" w:space="0" w:color="auto"/>
              <w:right w:val="nil"/>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05</w:t>
            </w:r>
          </w:p>
        </w:tc>
        <w:tc>
          <w:tcPr>
            <w:tcW w:w="149" w:type="pct"/>
            <w:tcBorders>
              <w:top w:val="nil"/>
              <w:left w:val="nil"/>
              <w:bottom w:val="single" w:sz="4" w:space="0" w:color="auto"/>
              <w:right w:val="nil"/>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2</w:t>
            </w:r>
          </w:p>
        </w:tc>
        <w:tc>
          <w:tcPr>
            <w:tcW w:w="270"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4500</w:t>
            </w:r>
          </w:p>
        </w:tc>
        <w:tc>
          <w:tcPr>
            <w:tcW w:w="223"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611</w:t>
            </w:r>
          </w:p>
        </w:tc>
        <w:tc>
          <w:tcPr>
            <w:tcW w:w="314"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162 500,00</w:t>
            </w:r>
          </w:p>
        </w:tc>
        <w:tc>
          <w:tcPr>
            <w:tcW w:w="337" w:type="pct"/>
            <w:gridSpan w:val="2"/>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168 500,0</w:t>
            </w:r>
          </w:p>
        </w:tc>
        <w:tc>
          <w:tcPr>
            <w:tcW w:w="345"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168 500,0</w:t>
            </w:r>
          </w:p>
        </w:tc>
        <w:tc>
          <w:tcPr>
            <w:tcW w:w="405"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499 500,00</w:t>
            </w:r>
          </w:p>
        </w:tc>
        <w:tc>
          <w:tcPr>
            <w:tcW w:w="718" w:type="pct"/>
            <w:vMerge/>
            <w:tcBorders>
              <w:top w:val="nil"/>
              <w:left w:val="single" w:sz="4" w:space="0" w:color="auto"/>
              <w:bottom w:val="single" w:sz="4" w:space="0" w:color="000000"/>
              <w:right w:val="single" w:sz="4" w:space="0" w:color="auto"/>
            </w:tcBorders>
            <w:vAlign w:val="center"/>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p>
        </w:tc>
      </w:tr>
      <w:tr w:rsidR="00EB01A2" w:rsidRPr="00EB01A2" w:rsidTr="00EB01A2">
        <w:trPr>
          <w:trHeight w:val="20"/>
        </w:trPr>
        <w:tc>
          <w:tcPr>
            <w:tcW w:w="223" w:type="pct"/>
            <w:vMerge/>
            <w:tcBorders>
              <w:top w:val="nil"/>
              <w:left w:val="single" w:sz="4" w:space="0" w:color="auto"/>
              <w:bottom w:val="nil"/>
              <w:right w:val="single" w:sz="4" w:space="0" w:color="auto"/>
            </w:tcBorders>
            <w:vAlign w:val="center"/>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p>
        </w:tc>
        <w:tc>
          <w:tcPr>
            <w:tcW w:w="734" w:type="pct"/>
            <w:vMerge/>
            <w:tcBorders>
              <w:top w:val="nil"/>
              <w:left w:val="single" w:sz="4" w:space="0" w:color="auto"/>
              <w:bottom w:val="nil"/>
              <w:right w:val="single" w:sz="4" w:space="0" w:color="auto"/>
            </w:tcBorders>
            <w:vAlign w:val="center"/>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p>
        </w:tc>
        <w:tc>
          <w:tcPr>
            <w:tcW w:w="538" w:type="pct"/>
            <w:vMerge/>
            <w:tcBorders>
              <w:top w:val="nil"/>
              <w:left w:val="single" w:sz="4" w:space="0" w:color="auto"/>
              <w:bottom w:val="nil"/>
              <w:right w:val="single" w:sz="4" w:space="0" w:color="auto"/>
            </w:tcBorders>
            <w:vAlign w:val="center"/>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p>
        </w:tc>
        <w:tc>
          <w:tcPr>
            <w:tcW w:w="287"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856</w:t>
            </w:r>
          </w:p>
        </w:tc>
        <w:tc>
          <w:tcPr>
            <w:tcW w:w="272"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0801</w:t>
            </w:r>
          </w:p>
        </w:tc>
        <w:tc>
          <w:tcPr>
            <w:tcW w:w="186" w:type="pct"/>
            <w:tcBorders>
              <w:top w:val="nil"/>
              <w:left w:val="nil"/>
              <w:bottom w:val="single" w:sz="4" w:space="0" w:color="auto"/>
              <w:right w:val="nil"/>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05</w:t>
            </w:r>
          </w:p>
        </w:tc>
        <w:tc>
          <w:tcPr>
            <w:tcW w:w="149" w:type="pct"/>
            <w:tcBorders>
              <w:top w:val="nil"/>
              <w:left w:val="nil"/>
              <w:bottom w:val="single" w:sz="4" w:space="0" w:color="auto"/>
              <w:right w:val="nil"/>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2</w:t>
            </w:r>
          </w:p>
        </w:tc>
        <w:tc>
          <w:tcPr>
            <w:tcW w:w="270"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4500</w:t>
            </w:r>
          </w:p>
        </w:tc>
        <w:tc>
          <w:tcPr>
            <w:tcW w:w="223"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611</w:t>
            </w:r>
          </w:p>
        </w:tc>
        <w:tc>
          <w:tcPr>
            <w:tcW w:w="314"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196 938,00</w:t>
            </w:r>
          </w:p>
        </w:tc>
        <w:tc>
          <w:tcPr>
            <w:tcW w:w="337" w:type="pct"/>
            <w:gridSpan w:val="2"/>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345"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405"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196 938,00</w:t>
            </w:r>
          </w:p>
        </w:tc>
        <w:tc>
          <w:tcPr>
            <w:tcW w:w="718" w:type="pct"/>
            <w:vMerge/>
            <w:tcBorders>
              <w:top w:val="nil"/>
              <w:left w:val="single" w:sz="4" w:space="0" w:color="auto"/>
              <w:bottom w:val="single" w:sz="4" w:space="0" w:color="000000"/>
              <w:right w:val="single" w:sz="4" w:space="0" w:color="auto"/>
            </w:tcBorders>
            <w:vAlign w:val="center"/>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p>
        </w:tc>
      </w:tr>
      <w:tr w:rsidR="00EB01A2" w:rsidRPr="00EB01A2" w:rsidTr="00EB01A2">
        <w:trPr>
          <w:trHeight w:val="20"/>
        </w:trPr>
        <w:tc>
          <w:tcPr>
            <w:tcW w:w="223" w:type="pct"/>
            <w:vMerge/>
            <w:tcBorders>
              <w:top w:val="nil"/>
              <w:left w:val="single" w:sz="4" w:space="0" w:color="auto"/>
              <w:bottom w:val="nil"/>
              <w:right w:val="single" w:sz="4" w:space="0" w:color="auto"/>
            </w:tcBorders>
            <w:vAlign w:val="center"/>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p>
        </w:tc>
        <w:tc>
          <w:tcPr>
            <w:tcW w:w="734" w:type="pct"/>
            <w:vMerge/>
            <w:tcBorders>
              <w:top w:val="nil"/>
              <w:left w:val="single" w:sz="4" w:space="0" w:color="auto"/>
              <w:bottom w:val="nil"/>
              <w:right w:val="single" w:sz="4" w:space="0" w:color="auto"/>
            </w:tcBorders>
            <w:vAlign w:val="center"/>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p>
        </w:tc>
        <w:tc>
          <w:tcPr>
            <w:tcW w:w="538" w:type="pct"/>
            <w:vMerge/>
            <w:tcBorders>
              <w:top w:val="nil"/>
              <w:left w:val="single" w:sz="4" w:space="0" w:color="auto"/>
              <w:bottom w:val="nil"/>
              <w:right w:val="single" w:sz="4" w:space="0" w:color="auto"/>
            </w:tcBorders>
            <w:vAlign w:val="center"/>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p>
        </w:tc>
        <w:tc>
          <w:tcPr>
            <w:tcW w:w="287"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856</w:t>
            </w:r>
          </w:p>
        </w:tc>
        <w:tc>
          <w:tcPr>
            <w:tcW w:w="272"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0801</w:t>
            </w:r>
          </w:p>
        </w:tc>
        <w:tc>
          <w:tcPr>
            <w:tcW w:w="186" w:type="pct"/>
            <w:tcBorders>
              <w:top w:val="nil"/>
              <w:left w:val="nil"/>
              <w:bottom w:val="single" w:sz="4" w:space="0" w:color="auto"/>
              <w:right w:val="nil"/>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05</w:t>
            </w:r>
          </w:p>
        </w:tc>
        <w:tc>
          <w:tcPr>
            <w:tcW w:w="149" w:type="pct"/>
            <w:tcBorders>
              <w:top w:val="nil"/>
              <w:left w:val="nil"/>
              <w:bottom w:val="single" w:sz="4" w:space="0" w:color="auto"/>
              <w:right w:val="nil"/>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2</w:t>
            </w:r>
          </w:p>
        </w:tc>
        <w:tc>
          <w:tcPr>
            <w:tcW w:w="270"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Ч003</w:t>
            </w:r>
          </w:p>
        </w:tc>
        <w:tc>
          <w:tcPr>
            <w:tcW w:w="223"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611</w:t>
            </w:r>
          </w:p>
        </w:tc>
        <w:tc>
          <w:tcPr>
            <w:tcW w:w="314"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13 227 000,00</w:t>
            </w:r>
          </w:p>
        </w:tc>
        <w:tc>
          <w:tcPr>
            <w:tcW w:w="337" w:type="pct"/>
            <w:gridSpan w:val="2"/>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13 849 900,0</w:t>
            </w:r>
          </w:p>
        </w:tc>
        <w:tc>
          <w:tcPr>
            <w:tcW w:w="345"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13 849 900,0</w:t>
            </w:r>
          </w:p>
        </w:tc>
        <w:tc>
          <w:tcPr>
            <w:tcW w:w="405"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40 926 800,00</w:t>
            </w:r>
          </w:p>
        </w:tc>
        <w:tc>
          <w:tcPr>
            <w:tcW w:w="718" w:type="pct"/>
            <w:vMerge/>
            <w:tcBorders>
              <w:top w:val="nil"/>
              <w:left w:val="single" w:sz="4" w:space="0" w:color="auto"/>
              <w:bottom w:val="single" w:sz="4" w:space="0" w:color="000000"/>
              <w:right w:val="single" w:sz="4" w:space="0" w:color="auto"/>
            </w:tcBorders>
            <w:vAlign w:val="center"/>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p>
        </w:tc>
      </w:tr>
      <w:tr w:rsidR="00EB01A2" w:rsidRPr="00EB01A2" w:rsidTr="00EB01A2">
        <w:trPr>
          <w:trHeight w:val="20"/>
        </w:trPr>
        <w:tc>
          <w:tcPr>
            <w:tcW w:w="223" w:type="pct"/>
            <w:vMerge/>
            <w:tcBorders>
              <w:top w:val="nil"/>
              <w:left w:val="single" w:sz="4" w:space="0" w:color="auto"/>
              <w:bottom w:val="nil"/>
              <w:right w:val="single" w:sz="4" w:space="0" w:color="auto"/>
            </w:tcBorders>
            <w:vAlign w:val="center"/>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p>
        </w:tc>
        <w:tc>
          <w:tcPr>
            <w:tcW w:w="734" w:type="pct"/>
            <w:vMerge/>
            <w:tcBorders>
              <w:top w:val="nil"/>
              <w:left w:val="single" w:sz="4" w:space="0" w:color="auto"/>
              <w:bottom w:val="nil"/>
              <w:right w:val="single" w:sz="4" w:space="0" w:color="auto"/>
            </w:tcBorders>
            <w:vAlign w:val="center"/>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p>
        </w:tc>
        <w:tc>
          <w:tcPr>
            <w:tcW w:w="538" w:type="pct"/>
            <w:vMerge/>
            <w:tcBorders>
              <w:top w:val="nil"/>
              <w:left w:val="single" w:sz="4" w:space="0" w:color="auto"/>
              <w:bottom w:val="nil"/>
              <w:right w:val="single" w:sz="4" w:space="0" w:color="auto"/>
            </w:tcBorders>
            <w:vAlign w:val="center"/>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p>
        </w:tc>
        <w:tc>
          <w:tcPr>
            <w:tcW w:w="287"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856</w:t>
            </w:r>
          </w:p>
        </w:tc>
        <w:tc>
          <w:tcPr>
            <w:tcW w:w="272"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0801</w:t>
            </w:r>
          </w:p>
        </w:tc>
        <w:tc>
          <w:tcPr>
            <w:tcW w:w="186" w:type="pct"/>
            <w:tcBorders>
              <w:top w:val="nil"/>
              <w:left w:val="nil"/>
              <w:bottom w:val="single" w:sz="4" w:space="0" w:color="auto"/>
              <w:right w:val="nil"/>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05</w:t>
            </w:r>
          </w:p>
        </w:tc>
        <w:tc>
          <w:tcPr>
            <w:tcW w:w="149" w:type="pct"/>
            <w:tcBorders>
              <w:top w:val="nil"/>
              <w:left w:val="nil"/>
              <w:bottom w:val="single" w:sz="4" w:space="0" w:color="auto"/>
              <w:right w:val="nil"/>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2</w:t>
            </w:r>
          </w:p>
        </w:tc>
        <w:tc>
          <w:tcPr>
            <w:tcW w:w="270"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Ч103</w:t>
            </w:r>
          </w:p>
        </w:tc>
        <w:tc>
          <w:tcPr>
            <w:tcW w:w="223"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611</w:t>
            </w:r>
          </w:p>
        </w:tc>
        <w:tc>
          <w:tcPr>
            <w:tcW w:w="314"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690 700,00</w:t>
            </w:r>
          </w:p>
        </w:tc>
        <w:tc>
          <w:tcPr>
            <w:tcW w:w="337" w:type="pct"/>
            <w:gridSpan w:val="2"/>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716 300,0</w:t>
            </w:r>
          </w:p>
        </w:tc>
        <w:tc>
          <w:tcPr>
            <w:tcW w:w="345"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716 300,0</w:t>
            </w:r>
          </w:p>
        </w:tc>
        <w:tc>
          <w:tcPr>
            <w:tcW w:w="405"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2 123 300,00</w:t>
            </w:r>
          </w:p>
        </w:tc>
        <w:tc>
          <w:tcPr>
            <w:tcW w:w="718" w:type="pct"/>
            <w:vMerge/>
            <w:tcBorders>
              <w:top w:val="nil"/>
              <w:left w:val="single" w:sz="4" w:space="0" w:color="auto"/>
              <w:bottom w:val="single" w:sz="4" w:space="0" w:color="000000"/>
              <w:right w:val="single" w:sz="4" w:space="0" w:color="auto"/>
            </w:tcBorders>
            <w:vAlign w:val="center"/>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p>
        </w:tc>
      </w:tr>
      <w:tr w:rsidR="00EB01A2" w:rsidRPr="00EB01A2" w:rsidTr="00EB01A2">
        <w:trPr>
          <w:trHeight w:val="20"/>
        </w:trPr>
        <w:tc>
          <w:tcPr>
            <w:tcW w:w="223" w:type="pct"/>
            <w:vMerge/>
            <w:tcBorders>
              <w:top w:val="nil"/>
              <w:left w:val="single" w:sz="4" w:space="0" w:color="auto"/>
              <w:bottom w:val="nil"/>
              <w:right w:val="single" w:sz="4" w:space="0" w:color="auto"/>
            </w:tcBorders>
            <w:vAlign w:val="center"/>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p>
        </w:tc>
        <w:tc>
          <w:tcPr>
            <w:tcW w:w="734" w:type="pct"/>
            <w:vMerge/>
            <w:tcBorders>
              <w:top w:val="nil"/>
              <w:left w:val="single" w:sz="4" w:space="0" w:color="auto"/>
              <w:bottom w:val="nil"/>
              <w:right w:val="single" w:sz="4" w:space="0" w:color="auto"/>
            </w:tcBorders>
            <w:vAlign w:val="center"/>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p>
        </w:tc>
        <w:tc>
          <w:tcPr>
            <w:tcW w:w="538" w:type="pct"/>
            <w:vMerge/>
            <w:tcBorders>
              <w:top w:val="nil"/>
              <w:left w:val="single" w:sz="4" w:space="0" w:color="auto"/>
              <w:bottom w:val="nil"/>
              <w:right w:val="single" w:sz="4" w:space="0" w:color="auto"/>
            </w:tcBorders>
            <w:vAlign w:val="center"/>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p>
        </w:tc>
        <w:tc>
          <w:tcPr>
            <w:tcW w:w="287"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856</w:t>
            </w:r>
          </w:p>
        </w:tc>
        <w:tc>
          <w:tcPr>
            <w:tcW w:w="272"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0801</w:t>
            </w:r>
          </w:p>
        </w:tc>
        <w:tc>
          <w:tcPr>
            <w:tcW w:w="186" w:type="pct"/>
            <w:tcBorders>
              <w:top w:val="nil"/>
              <w:left w:val="nil"/>
              <w:bottom w:val="single" w:sz="4" w:space="0" w:color="auto"/>
              <w:right w:val="nil"/>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05</w:t>
            </w:r>
          </w:p>
        </w:tc>
        <w:tc>
          <w:tcPr>
            <w:tcW w:w="149" w:type="pct"/>
            <w:tcBorders>
              <w:top w:val="nil"/>
              <w:left w:val="nil"/>
              <w:bottom w:val="single" w:sz="4" w:space="0" w:color="auto"/>
              <w:right w:val="nil"/>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2</w:t>
            </w:r>
          </w:p>
        </w:tc>
        <w:tc>
          <w:tcPr>
            <w:tcW w:w="270"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Ч503</w:t>
            </w:r>
          </w:p>
        </w:tc>
        <w:tc>
          <w:tcPr>
            <w:tcW w:w="223"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611</w:t>
            </w:r>
          </w:p>
        </w:tc>
        <w:tc>
          <w:tcPr>
            <w:tcW w:w="314"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169 100,00</w:t>
            </w:r>
          </w:p>
        </w:tc>
        <w:tc>
          <w:tcPr>
            <w:tcW w:w="337" w:type="pct"/>
            <w:gridSpan w:val="2"/>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175 400,0</w:t>
            </w:r>
          </w:p>
        </w:tc>
        <w:tc>
          <w:tcPr>
            <w:tcW w:w="345"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175 400,0</w:t>
            </w:r>
          </w:p>
        </w:tc>
        <w:tc>
          <w:tcPr>
            <w:tcW w:w="405"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519 900,00</w:t>
            </w:r>
          </w:p>
        </w:tc>
        <w:tc>
          <w:tcPr>
            <w:tcW w:w="718" w:type="pct"/>
            <w:vMerge/>
            <w:tcBorders>
              <w:top w:val="nil"/>
              <w:left w:val="single" w:sz="4" w:space="0" w:color="auto"/>
              <w:bottom w:val="single" w:sz="4" w:space="0" w:color="000000"/>
              <w:right w:val="single" w:sz="4" w:space="0" w:color="auto"/>
            </w:tcBorders>
            <w:vAlign w:val="center"/>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p>
        </w:tc>
      </w:tr>
      <w:tr w:rsidR="00EB01A2" w:rsidRPr="00EB01A2" w:rsidTr="00EB01A2">
        <w:trPr>
          <w:trHeight w:val="20"/>
        </w:trPr>
        <w:tc>
          <w:tcPr>
            <w:tcW w:w="223" w:type="pct"/>
            <w:tcBorders>
              <w:top w:val="single" w:sz="4" w:space="0" w:color="auto"/>
              <w:left w:val="single" w:sz="4" w:space="0" w:color="auto"/>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1.2</w:t>
            </w:r>
          </w:p>
        </w:tc>
        <w:tc>
          <w:tcPr>
            <w:tcW w:w="73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Проведение районных мероприятий, фестивалей, выставок, конкурсов</w:t>
            </w:r>
          </w:p>
        </w:tc>
        <w:tc>
          <w:tcPr>
            <w:tcW w:w="53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Управление культуры Богучанского района</w:t>
            </w:r>
          </w:p>
        </w:tc>
        <w:tc>
          <w:tcPr>
            <w:tcW w:w="287"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856</w:t>
            </w:r>
          </w:p>
        </w:tc>
        <w:tc>
          <w:tcPr>
            <w:tcW w:w="272"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0801</w:t>
            </w:r>
          </w:p>
        </w:tc>
        <w:tc>
          <w:tcPr>
            <w:tcW w:w="186" w:type="pct"/>
            <w:tcBorders>
              <w:top w:val="nil"/>
              <w:left w:val="nil"/>
              <w:bottom w:val="single" w:sz="4" w:space="0" w:color="auto"/>
              <w:right w:val="nil"/>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05</w:t>
            </w:r>
          </w:p>
        </w:tc>
        <w:tc>
          <w:tcPr>
            <w:tcW w:w="149" w:type="pct"/>
            <w:tcBorders>
              <w:top w:val="nil"/>
              <w:left w:val="nil"/>
              <w:bottom w:val="single" w:sz="4" w:space="0" w:color="auto"/>
              <w:right w:val="nil"/>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2</w:t>
            </w:r>
          </w:p>
        </w:tc>
        <w:tc>
          <w:tcPr>
            <w:tcW w:w="270"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8052</w:t>
            </w:r>
          </w:p>
        </w:tc>
        <w:tc>
          <w:tcPr>
            <w:tcW w:w="223"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612</w:t>
            </w:r>
          </w:p>
        </w:tc>
        <w:tc>
          <w:tcPr>
            <w:tcW w:w="314"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1 515 100,00</w:t>
            </w:r>
          </w:p>
        </w:tc>
        <w:tc>
          <w:tcPr>
            <w:tcW w:w="337" w:type="pct"/>
            <w:gridSpan w:val="2"/>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1 261 700,0</w:t>
            </w:r>
          </w:p>
        </w:tc>
        <w:tc>
          <w:tcPr>
            <w:tcW w:w="345"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1 261 700,0</w:t>
            </w:r>
          </w:p>
        </w:tc>
        <w:tc>
          <w:tcPr>
            <w:tcW w:w="405"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4 038 500,00</w:t>
            </w:r>
          </w:p>
        </w:tc>
        <w:tc>
          <w:tcPr>
            <w:tcW w:w="718"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 xml:space="preserve"> Проведение 25 мероприятий, фестивалей, выставок, конкурсов </w:t>
            </w:r>
          </w:p>
        </w:tc>
      </w:tr>
      <w:tr w:rsidR="00EB01A2" w:rsidRPr="00EB01A2" w:rsidTr="00EB01A2">
        <w:trPr>
          <w:trHeight w:val="161"/>
        </w:trPr>
        <w:tc>
          <w:tcPr>
            <w:tcW w:w="223" w:type="pct"/>
            <w:vMerge w:val="restart"/>
            <w:tcBorders>
              <w:top w:val="nil"/>
              <w:left w:val="single" w:sz="4" w:space="0" w:color="auto"/>
              <w:bottom w:val="single" w:sz="4" w:space="0" w:color="000000"/>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1.3</w:t>
            </w:r>
          </w:p>
        </w:tc>
        <w:tc>
          <w:tcPr>
            <w:tcW w:w="734" w:type="pct"/>
            <w:vMerge/>
            <w:tcBorders>
              <w:top w:val="single" w:sz="4" w:space="0" w:color="auto"/>
              <w:left w:val="single" w:sz="4" w:space="0" w:color="auto"/>
              <w:bottom w:val="single" w:sz="4" w:space="0" w:color="000000"/>
              <w:right w:val="single" w:sz="4" w:space="0" w:color="auto"/>
            </w:tcBorders>
            <w:vAlign w:val="center"/>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p>
        </w:tc>
        <w:tc>
          <w:tcPr>
            <w:tcW w:w="538" w:type="pct"/>
            <w:vMerge/>
            <w:tcBorders>
              <w:top w:val="single" w:sz="4" w:space="0" w:color="auto"/>
              <w:left w:val="single" w:sz="4" w:space="0" w:color="auto"/>
              <w:bottom w:val="single" w:sz="4" w:space="0" w:color="000000"/>
              <w:right w:val="single" w:sz="4" w:space="0" w:color="auto"/>
            </w:tcBorders>
            <w:vAlign w:val="center"/>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p>
        </w:tc>
        <w:tc>
          <w:tcPr>
            <w:tcW w:w="287" w:type="pct"/>
            <w:vMerge w:val="restart"/>
            <w:tcBorders>
              <w:top w:val="nil"/>
              <w:left w:val="single" w:sz="4" w:space="0" w:color="auto"/>
              <w:bottom w:val="single" w:sz="4" w:space="0" w:color="000000"/>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856</w:t>
            </w:r>
          </w:p>
        </w:tc>
        <w:tc>
          <w:tcPr>
            <w:tcW w:w="272" w:type="pct"/>
            <w:vMerge w:val="restart"/>
            <w:tcBorders>
              <w:top w:val="nil"/>
              <w:left w:val="single" w:sz="4" w:space="0" w:color="auto"/>
              <w:bottom w:val="single" w:sz="4" w:space="0" w:color="000000"/>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0702</w:t>
            </w:r>
          </w:p>
        </w:tc>
        <w:tc>
          <w:tcPr>
            <w:tcW w:w="186" w:type="pct"/>
            <w:vMerge w:val="restart"/>
            <w:tcBorders>
              <w:top w:val="nil"/>
              <w:left w:val="single" w:sz="4" w:space="0" w:color="auto"/>
              <w:bottom w:val="single" w:sz="4" w:space="0" w:color="000000"/>
              <w:right w:val="nil"/>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05</w:t>
            </w:r>
          </w:p>
        </w:tc>
        <w:tc>
          <w:tcPr>
            <w:tcW w:w="149" w:type="pct"/>
            <w:vMerge w:val="restart"/>
            <w:tcBorders>
              <w:top w:val="nil"/>
              <w:left w:val="nil"/>
              <w:bottom w:val="single" w:sz="4" w:space="0" w:color="000000"/>
              <w:right w:val="nil"/>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2</w:t>
            </w:r>
          </w:p>
        </w:tc>
        <w:tc>
          <w:tcPr>
            <w:tcW w:w="270" w:type="pct"/>
            <w:vMerge w:val="restart"/>
            <w:tcBorders>
              <w:top w:val="nil"/>
              <w:left w:val="nil"/>
              <w:bottom w:val="single" w:sz="4" w:space="0" w:color="000000"/>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8052</w:t>
            </w:r>
          </w:p>
        </w:tc>
        <w:tc>
          <w:tcPr>
            <w:tcW w:w="223" w:type="pct"/>
            <w:vMerge w:val="restart"/>
            <w:tcBorders>
              <w:top w:val="nil"/>
              <w:left w:val="single" w:sz="4" w:space="0" w:color="auto"/>
              <w:bottom w:val="single" w:sz="4" w:space="0" w:color="000000"/>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612</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432 100,00</w:t>
            </w:r>
          </w:p>
        </w:tc>
        <w:tc>
          <w:tcPr>
            <w:tcW w:w="337" w:type="pct"/>
            <w:gridSpan w:val="2"/>
            <w:vMerge w:val="restart"/>
            <w:tcBorders>
              <w:top w:val="nil"/>
              <w:left w:val="single" w:sz="4" w:space="0" w:color="auto"/>
              <w:bottom w:val="single" w:sz="4" w:space="0" w:color="000000"/>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432 100,0</w:t>
            </w:r>
          </w:p>
        </w:tc>
        <w:tc>
          <w:tcPr>
            <w:tcW w:w="345" w:type="pct"/>
            <w:vMerge w:val="restart"/>
            <w:tcBorders>
              <w:top w:val="nil"/>
              <w:left w:val="single" w:sz="4" w:space="0" w:color="auto"/>
              <w:bottom w:val="single" w:sz="4" w:space="0" w:color="000000"/>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432 100,0</w:t>
            </w:r>
          </w:p>
        </w:tc>
        <w:tc>
          <w:tcPr>
            <w:tcW w:w="405" w:type="pct"/>
            <w:vMerge w:val="restart"/>
            <w:tcBorders>
              <w:top w:val="nil"/>
              <w:left w:val="single" w:sz="4" w:space="0" w:color="auto"/>
              <w:bottom w:val="single" w:sz="4" w:space="0" w:color="000000"/>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1 296 300,00</w:t>
            </w:r>
          </w:p>
        </w:tc>
        <w:tc>
          <w:tcPr>
            <w:tcW w:w="718" w:type="pct"/>
            <w:vMerge w:val="restart"/>
            <w:tcBorders>
              <w:top w:val="nil"/>
              <w:left w:val="single" w:sz="4" w:space="0" w:color="auto"/>
              <w:bottom w:val="single" w:sz="4" w:space="0" w:color="000000"/>
              <w:right w:val="single" w:sz="4" w:space="0" w:color="auto"/>
            </w:tcBorders>
            <w:shd w:val="clear" w:color="auto" w:fill="auto"/>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 xml:space="preserve"> Проведение 3 конкурсов и 1 пленэрной практики </w:t>
            </w:r>
          </w:p>
        </w:tc>
      </w:tr>
      <w:tr w:rsidR="00EB01A2" w:rsidRPr="00EB01A2" w:rsidTr="00EB01A2">
        <w:trPr>
          <w:trHeight w:val="161"/>
        </w:trPr>
        <w:tc>
          <w:tcPr>
            <w:tcW w:w="223" w:type="pct"/>
            <w:vMerge/>
            <w:tcBorders>
              <w:top w:val="nil"/>
              <w:left w:val="single" w:sz="4" w:space="0" w:color="auto"/>
              <w:bottom w:val="single" w:sz="4" w:space="0" w:color="000000"/>
              <w:right w:val="single" w:sz="4" w:space="0" w:color="auto"/>
            </w:tcBorders>
            <w:vAlign w:val="center"/>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p>
        </w:tc>
        <w:tc>
          <w:tcPr>
            <w:tcW w:w="734" w:type="pct"/>
            <w:vMerge/>
            <w:tcBorders>
              <w:top w:val="single" w:sz="4" w:space="0" w:color="auto"/>
              <w:left w:val="single" w:sz="4" w:space="0" w:color="auto"/>
              <w:bottom w:val="single" w:sz="4" w:space="0" w:color="000000"/>
              <w:right w:val="single" w:sz="4" w:space="0" w:color="auto"/>
            </w:tcBorders>
            <w:vAlign w:val="center"/>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p>
        </w:tc>
        <w:tc>
          <w:tcPr>
            <w:tcW w:w="538" w:type="pct"/>
            <w:vMerge/>
            <w:tcBorders>
              <w:top w:val="single" w:sz="4" w:space="0" w:color="auto"/>
              <w:left w:val="single" w:sz="4" w:space="0" w:color="auto"/>
              <w:bottom w:val="single" w:sz="4" w:space="0" w:color="000000"/>
              <w:right w:val="single" w:sz="4" w:space="0" w:color="auto"/>
            </w:tcBorders>
            <w:vAlign w:val="center"/>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p>
        </w:tc>
        <w:tc>
          <w:tcPr>
            <w:tcW w:w="287" w:type="pct"/>
            <w:vMerge/>
            <w:tcBorders>
              <w:top w:val="nil"/>
              <w:left w:val="single" w:sz="4" w:space="0" w:color="auto"/>
              <w:bottom w:val="single" w:sz="4" w:space="0" w:color="000000"/>
              <w:right w:val="single" w:sz="4" w:space="0" w:color="auto"/>
            </w:tcBorders>
            <w:vAlign w:val="center"/>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272" w:type="pct"/>
            <w:vMerge/>
            <w:tcBorders>
              <w:top w:val="nil"/>
              <w:left w:val="single" w:sz="4" w:space="0" w:color="auto"/>
              <w:bottom w:val="single" w:sz="4" w:space="0" w:color="000000"/>
              <w:right w:val="single" w:sz="4" w:space="0" w:color="auto"/>
            </w:tcBorders>
            <w:vAlign w:val="center"/>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186" w:type="pct"/>
            <w:vMerge/>
            <w:tcBorders>
              <w:top w:val="nil"/>
              <w:left w:val="single" w:sz="4" w:space="0" w:color="auto"/>
              <w:bottom w:val="single" w:sz="4" w:space="0" w:color="000000"/>
              <w:right w:val="nil"/>
            </w:tcBorders>
            <w:vAlign w:val="center"/>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149" w:type="pct"/>
            <w:vMerge/>
            <w:tcBorders>
              <w:top w:val="nil"/>
              <w:left w:val="nil"/>
              <w:bottom w:val="single" w:sz="4" w:space="0" w:color="000000"/>
              <w:right w:val="nil"/>
            </w:tcBorders>
            <w:vAlign w:val="center"/>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270" w:type="pct"/>
            <w:vMerge/>
            <w:tcBorders>
              <w:top w:val="nil"/>
              <w:left w:val="nil"/>
              <w:bottom w:val="single" w:sz="4" w:space="0" w:color="000000"/>
              <w:right w:val="single" w:sz="4" w:space="0" w:color="auto"/>
            </w:tcBorders>
            <w:vAlign w:val="center"/>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337" w:type="pct"/>
            <w:gridSpan w:val="2"/>
            <w:vMerge/>
            <w:tcBorders>
              <w:top w:val="nil"/>
              <w:left w:val="single" w:sz="4" w:space="0" w:color="auto"/>
              <w:bottom w:val="single" w:sz="4" w:space="0" w:color="000000"/>
              <w:right w:val="single" w:sz="4" w:space="0" w:color="auto"/>
            </w:tcBorders>
            <w:vAlign w:val="center"/>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405" w:type="pct"/>
            <w:vMerge/>
            <w:tcBorders>
              <w:top w:val="nil"/>
              <w:left w:val="single" w:sz="4" w:space="0" w:color="auto"/>
              <w:bottom w:val="single" w:sz="4" w:space="0" w:color="000000"/>
              <w:right w:val="single" w:sz="4" w:space="0" w:color="auto"/>
            </w:tcBorders>
            <w:vAlign w:val="center"/>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718" w:type="pct"/>
            <w:vMerge/>
            <w:tcBorders>
              <w:top w:val="nil"/>
              <w:left w:val="single" w:sz="4" w:space="0" w:color="auto"/>
              <w:bottom w:val="single" w:sz="4" w:space="0" w:color="000000"/>
              <w:right w:val="single" w:sz="4" w:space="0" w:color="auto"/>
            </w:tcBorders>
            <w:vAlign w:val="center"/>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p>
        </w:tc>
      </w:tr>
      <w:tr w:rsidR="00EB01A2" w:rsidRPr="00EB01A2" w:rsidTr="00EB01A2">
        <w:trPr>
          <w:trHeight w:val="20"/>
        </w:trPr>
        <w:tc>
          <w:tcPr>
            <w:tcW w:w="223" w:type="pct"/>
            <w:vMerge w:val="restart"/>
            <w:tcBorders>
              <w:top w:val="nil"/>
              <w:left w:val="single" w:sz="4" w:space="0" w:color="auto"/>
              <w:bottom w:val="nil"/>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1.4</w:t>
            </w:r>
          </w:p>
        </w:tc>
        <w:tc>
          <w:tcPr>
            <w:tcW w:w="734" w:type="pct"/>
            <w:vMerge w:val="restart"/>
            <w:tcBorders>
              <w:top w:val="nil"/>
              <w:left w:val="single" w:sz="4" w:space="0" w:color="auto"/>
              <w:bottom w:val="nil"/>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Приобретение основных средств и оказание услуг для осуществления видов деятельности бюджетных   учреждений культуры</w:t>
            </w:r>
          </w:p>
        </w:tc>
        <w:tc>
          <w:tcPr>
            <w:tcW w:w="538" w:type="pct"/>
            <w:vMerge w:val="restart"/>
            <w:tcBorders>
              <w:top w:val="nil"/>
              <w:left w:val="single" w:sz="4" w:space="0" w:color="auto"/>
              <w:bottom w:val="nil"/>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Управление культуры Богучанского района</w:t>
            </w:r>
          </w:p>
        </w:tc>
        <w:tc>
          <w:tcPr>
            <w:tcW w:w="287"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856</w:t>
            </w:r>
          </w:p>
        </w:tc>
        <w:tc>
          <w:tcPr>
            <w:tcW w:w="272"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0801</w:t>
            </w:r>
          </w:p>
        </w:tc>
        <w:tc>
          <w:tcPr>
            <w:tcW w:w="186" w:type="pct"/>
            <w:tcBorders>
              <w:top w:val="nil"/>
              <w:left w:val="nil"/>
              <w:bottom w:val="single" w:sz="4" w:space="0" w:color="auto"/>
              <w:right w:val="nil"/>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05</w:t>
            </w:r>
          </w:p>
        </w:tc>
        <w:tc>
          <w:tcPr>
            <w:tcW w:w="149" w:type="pct"/>
            <w:tcBorders>
              <w:top w:val="nil"/>
              <w:left w:val="nil"/>
              <w:bottom w:val="single" w:sz="4" w:space="0" w:color="auto"/>
              <w:right w:val="nil"/>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2</w:t>
            </w:r>
          </w:p>
        </w:tc>
        <w:tc>
          <w:tcPr>
            <w:tcW w:w="270"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Ч013</w:t>
            </w:r>
          </w:p>
        </w:tc>
        <w:tc>
          <w:tcPr>
            <w:tcW w:w="223"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612</w:t>
            </w:r>
          </w:p>
        </w:tc>
        <w:tc>
          <w:tcPr>
            <w:tcW w:w="314"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903 790,00</w:t>
            </w:r>
          </w:p>
        </w:tc>
        <w:tc>
          <w:tcPr>
            <w:tcW w:w="337" w:type="pct"/>
            <w:gridSpan w:val="2"/>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345"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405"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903 790,00</w:t>
            </w:r>
          </w:p>
        </w:tc>
        <w:tc>
          <w:tcPr>
            <w:tcW w:w="718"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 xml:space="preserve"> Приобретение 1 трибуны, 8 урн, обустройство волейбольно-баскетбольной  площадки, приобретение и монтаж спортивного инвентаря </w:t>
            </w:r>
          </w:p>
        </w:tc>
      </w:tr>
      <w:tr w:rsidR="00EB01A2" w:rsidRPr="00EB01A2" w:rsidTr="00EB01A2">
        <w:trPr>
          <w:trHeight w:val="20"/>
        </w:trPr>
        <w:tc>
          <w:tcPr>
            <w:tcW w:w="223" w:type="pct"/>
            <w:vMerge/>
            <w:tcBorders>
              <w:top w:val="nil"/>
              <w:left w:val="single" w:sz="4" w:space="0" w:color="auto"/>
              <w:bottom w:val="nil"/>
              <w:right w:val="single" w:sz="4" w:space="0" w:color="auto"/>
            </w:tcBorders>
            <w:vAlign w:val="center"/>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p>
        </w:tc>
        <w:tc>
          <w:tcPr>
            <w:tcW w:w="734" w:type="pct"/>
            <w:vMerge/>
            <w:tcBorders>
              <w:top w:val="nil"/>
              <w:left w:val="single" w:sz="4" w:space="0" w:color="auto"/>
              <w:bottom w:val="nil"/>
              <w:right w:val="single" w:sz="4" w:space="0" w:color="auto"/>
            </w:tcBorders>
            <w:vAlign w:val="center"/>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p>
        </w:tc>
        <w:tc>
          <w:tcPr>
            <w:tcW w:w="538" w:type="pct"/>
            <w:vMerge/>
            <w:tcBorders>
              <w:top w:val="nil"/>
              <w:left w:val="single" w:sz="4" w:space="0" w:color="auto"/>
              <w:bottom w:val="nil"/>
              <w:right w:val="single" w:sz="4" w:space="0" w:color="auto"/>
            </w:tcBorders>
            <w:vAlign w:val="center"/>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p>
        </w:tc>
        <w:tc>
          <w:tcPr>
            <w:tcW w:w="287"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856</w:t>
            </w:r>
          </w:p>
        </w:tc>
        <w:tc>
          <w:tcPr>
            <w:tcW w:w="272"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0801</w:t>
            </w:r>
          </w:p>
        </w:tc>
        <w:tc>
          <w:tcPr>
            <w:tcW w:w="186" w:type="pct"/>
            <w:tcBorders>
              <w:top w:val="nil"/>
              <w:left w:val="nil"/>
              <w:bottom w:val="single" w:sz="4" w:space="0" w:color="auto"/>
              <w:right w:val="nil"/>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05</w:t>
            </w:r>
          </w:p>
        </w:tc>
        <w:tc>
          <w:tcPr>
            <w:tcW w:w="149" w:type="pct"/>
            <w:tcBorders>
              <w:top w:val="nil"/>
              <w:left w:val="nil"/>
              <w:bottom w:val="single" w:sz="4" w:space="0" w:color="auto"/>
              <w:right w:val="nil"/>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2</w:t>
            </w:r>
          </w:p>
        </w:tc>
        <w:tc>
          <w:tcPr>
            <w:tcW w:w="270"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Ч003</w:t>
            </w:r>
          </w:p>
        </w:tc>
        <w:tc>
          <w:tcPr>
            <w:tcW w:w="223"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612</w:t>
            </w:r>
          </w:p>
        </w:tc>
        <w:tc>
          <w:tcPr>
            <w:tcW w:w="314"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30 000,0</w:t>
            </w:r>
          </w:p>
        </w:tc>
        <w:tc>
          <w:tcPr>
            <w:tcW w:w="337" w:type="pct"/>
            <w:gridSpan w:val="2"/>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345"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405"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30 000,0</w:t>
            </w:r>
          </w:p>
        </w:tc>
        <w:tc>
          <w:tcPr>
            <w:tcW w:w="718"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 xml:space="preserve">Софинансирование к Гранту СДК п. Карабула для приобретения спорт инвентаря </w:t>
            </w:r>
          </w:p>
        </w:tc>
      </w:tr>
      <w:tr w:rsidR="00EB01A2" w:rsidRPr="00EB01A2" w:rsidTr="00EB01A2">
        <w:trPr>
          <w:trHeight w:val="20"/>
        </w:trPr>
        <w:tc>
          <w:tcPr>
            <w:tcW w:w="223" w:type="pct"/>
            <w:tcBorders>
              <w:top w:val="nil"/>
              <w:left w:val="single" w:sz="4" w:space="0" w:color="auto"/>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 </w:t>
            </w:r>
          </w:p>
        </w:tc>
        <w:tc>
          <w:tcPr>
            <w:tcW w:w="734"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 </w:t>
            </w:r>
          </w:p>
        </w:tc>
        <w:tc>
          <w:tcPr>
            <w:tcW w:w="538"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 </w:t>
            </w:r>
          </w:p>
        </w:tc>
        <w:tc>
          <w:tcPr>
            <w:tcW w:w="287"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186" w:type="pct"/>
            <w:tcBorders>
              <w:top w:val="nil"/>
              <w:left w:val="nil"/>
              <w:bottom w:val="single" w:sz="4" w:space="0" w:color="auto"/>
              <w:right w:val="nil"/>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149" w:type="pct"/>
            <w:tcBorders>
              <w:top w:val="nil"/>
              <w:left w:val="nil"/>
              <w:bottom w:val="single" w:sz="4" w:space="0" w:color="auto"/>
              <w:right w:val="nil"/>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270"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223"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314"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63 136 528,0</w:t>
            </w:r>
          </w:p>
        </w:tc>
        <w:tc>
          <w:tcPr>
            <w:tcW w:w="337" w:type="pct"/>
            <w:gridSpan w:val="2"/>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64 581 800,0</w:t>
            </w:r>
          </w:p>
        </w:tc>
        <w:tc>
          <w:tcPr>
            <w:tcW w:w="345"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64 581 800,0</w:t>
            </w:r>
          </w:p>
        </w:tc>
        <w:tc>
          <w:tcPr>
            <w:tcW w:w="405"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192 300 128,0</w:t>
            </w:r>
          </w:p>
        </w:tc>
        <w:tc>
          <w:tcPr>
            <w:tcW w:w="718"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 </w:t>
            </w:r>
          </w:p>
        </w:tc>
      </w:tr>
      <w:tr w:rsidR="00EB01A2" w:rsidRPr="00EB01A2" w:rsidTr="00EB01A2">
        <w:trPr>
          <w:trHeight w:val="20"/>
        </w:trPr>
        <w:tc>
          <w:tcPr>
            <w:tcW w:w="223" w:type="pct"/>
            <w:tcBorders>
              <w:top w:val="nil"/>
              <w:left w:val="single" w:sz="4" w:space="0" w:color="auto"/>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 </w:t>
            </w:r>
          </w:p>
        </w:tc>
        <w:tc>
          <w:tcPr>
            <w:tcW w:w="734"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Итого по программе</w:t>
            </w:r>
          </w:p>
        </w:tc>
        <w:tc>
          <w:tcPr>
            <w:tcW w:w="538"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 </w:t>
            </w:r>
          </w:p>
        </w:tc>
        <w:tc>
          <w:tcPr>
            <w:tcW w:w="287"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186" w:type="pct"/>
            <w:tcBorders>
              <w:top w:val="nil"/>
              <w:left w:val="nil"/>
              <w:bottom w:val="single" w:sz="4" w:space="0" w:color="auto"/>
              <w:right w:val="nil"/>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149" w:type="pct"/>
            <w:tcBorders>
              <w:top w:val="nil"/>
              <w:left w:val="nil"/>
              <w:bottom w:val="single" w:sz="4" w:space="0" w:color="auto"/>
              <w:right w:val="nil"/>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270"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223"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314"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63 136 528,0</w:t>
            </w:r>
          </w:p>
        </w:tc>
        <w:tc>
          <w:tcPr>
            <w:tcW w:w="337" w:type="pct"/>
            <w:gridSpan w:val="2"/>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64 581 800,0</w:t>
            </w:r>
          </w:p>
        </w:tc>
        <w:tc>
          <w:tcPr>
            <w:tcW w:w="345"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64 581 800,0</w:t>
            </w:r>
          </w:p>
        </w:tc>
        <w:tc>
          <w:tcPr>
            <w:tcW w:w="405"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192 300 128,0</w:t>
            </w:r>
          </w:p>
        </w:tc>
        <w:tc>
          <w:tcPr>
            <w:tcW w:w="718"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 </w:t>
            </w:r>
          </w:p>
        </w:tc>
      </w:tr>
      <w:tr w:rsidR="00EB01A2" w:rsidRPr="00EB01A2" w:rsidTr="00EB01A2">
        <w:trPr>
          <w:trHeight w:val="20"/>
        </w:trPr>
        <w:tc>
          <w:tcPr>
            <w:tcW w:w="223" w:type="pct"/>
            <w:tcBorders>
              <w:top w:val="nil"/>
              <w:left w:val="single" w:sz="4" w:space="0" w:color="auto"/>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 </w:t>
            </w:r>
          </w:p>
        </w:tc>
        <w:tc>
          <w:tcPr>
            <w:tcW w:w="734"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в том числе:</w:t>
            </w:r>
          </w:p>
        </w:tc>
        <w:tc>
          <w:tcPr>
            <w:tcW w:w="538"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 </w:t>
            </w:r>
          </w:p>
        </w:tc>
        <w:tc>
          <w:tcPr>
            <w:tcW w:w="287"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186" w:type="pct"/>
            <w:tcBorders>
              <w:top w:val="nil"/>
              <w:left w:val="nil"/>
              <w:bottom w:val="single" w:sz="4" w:space="0" w:color="auto"/>
              <w:right w:val="nil"/>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149" w:type="pct"/>
            <w:tcBorders>
              <w:top w:val="nil"/>
              <w:left w:val="nil"/>
              <w:bottom w:val="single" w:sz="4" w:space="0" w:color="auto"/>
              <w:right w:val="nil"/>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270"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223"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314"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337" w:type="pct"/>
            <w:gridSpan w:val="2"/>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345"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405"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718"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 </w:t>
            </w:r>
          </w:p>
        </w:tc>
      </w:tr>
      <w:tr w:rsidR="00EB01A2" w:rsidRPr="00EB01A2" w:rsidTr="00EB01A2">
        <w:trPr>
          <w:trHeight w:val="20"/>
        </w:trPr>
        <w:tc>
          <w:tcPr>
            <w:tcW w:w="223" w:type="pct"/>
            <w:tcBorders>
              <w:top w:val="nil"/>
              <w:left w:val="single" w:sz="4" w:space="0" w:color="auto"/>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 </w:t>
            </w:r>
          </w:p>
        </w:tc>
        <w:tc>
          <w:tcPr>
            <w:tcW w:w="734"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краевой бюджет</w:t>
            </w:r>
          </w:p>
        </w:tc>
        <w:tc>
          <w:tcPr>
            <w:tcW w:w="538"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 </w:t>
            </w:r>
          </w:p>
        </w:tc>
        <w:tc>
          <w:tcPr>
            <w:tcW w:w="287"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186" w:type="pct"/>
            <w:tcBorders>
              <w:top w:val="nil"/>
              <w:left w:val="nil"/>
              <w:bottom w:val="single" w:sz="4" w:space="0" w:color="auto"/>
              <w:right w:val="nil"/>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149" w:type="pct"/>
            <w:tcBorders>
              <w:top w:val="nil"/>
              <w:left w:val="nil"/>
              <w:bottom w:val="single" w:sz="4" w:space="0" w:color="auto"/>
              <w:right w:val="nil"/>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270"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223"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314"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196 938,0</w:t>
            </w:r>
          </w:p>
        </w:tc>
        <w:tc>
          <w:tcPr>
            <w:tcW w:w="337" w:type="pct"/>
            <w:gridSpan w:val="2"/>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345"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405"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196 938,0</w:t>
            </w:r>
          </w:p>
        </w:tc>
        <w:tc>
          <w:tcPr>
            <w:tcW w:w="718"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 </w:t>
            </w:r>
          </w:p>
        </w:tc>
      </w:tr>
      <w:tr w:rsidR="00EB01A2" w:rsidRPr="00EB01A2" w:rsidTr="00EB01A2">
        <w:trPr>
          <w:trHeight w:val="20"/>
        </w:trPr>
        <w:tc>
          <w:tcPr>
            <w:tcW w:w="223" w:type="pct"/>
            <w:tcBorders>
              <w:top w:val="nil"/>
              <w:left w:val="single" w:sz="4" w:space="0" w:color="auto"/>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 </w:t>
            </w:r>
          </w:p>
        </w:tc>
        <w:tc>
          <w:tcPr>
            <w:tcW w:w="734"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районный бюджет</w:t>
            </w:r>
          </w:p>
        </w:tc>
        <w:tc>
          <w:tcPr>
            <w:tcW w:w="538"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 </w:t>
            </w:r>
          </w:p>
        </w:tc>
        <w:tc>
          <w:tcPr>
            <w:tcW w:w="287"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186"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149"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270"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223"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314"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47 919 000,0</w:t>
            </w:r>
          </w:p>
        </w:tc>
        <w:tc>
          <w:tcPr>
            <w:tcW w:w="337" w:type="pct"/>
            <w:gridSpan w:val="2"/>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49 840 200,0</w:t>
            </w:r>
          </w:p>
        </w:tc>
        <w:tc>
          <w:tcPr>
            <w:tcW w:w="345"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49 840 200,0</w:t>
            </w:r>
          </w:p>
        </w:tc>
        <w:tc>
          <w:tcPr>
            <w:tcW w:w="405"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147 599 400,0</w:t>
            </w:r>
          </w:p>
        </w:tc>
        <w:tc>
          <w:tcPr>
            <w:tcW w:w="718"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 </w:t>
            </w:r>
          </w:p>
        </w:tc>
      </w:tr>
      <w:tr w:rsidR="00EB01A2" w:rsidRPr="00EB01A2" w:rsidTr="00EB01A2">
        <w:trPr>
          <w:trHeight w:val="20"/>
        </w:trPr>
        <w:tc>
          <w:tcPr>
            <w:tcW w:w="223" w:type="pct"/>
            <w:tcBorders>
              <w:top w:val="nil"/>
              <w:left w:val="single" w:sz="4" w:space="0" w:color="auto"/>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 </w:t>
            </w:r>
          </w:p>
        </w:tc>
        <w:tc>
          <w:tcPr>
            <w:tcW w:w="734"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бюджет поселений</w:t>
            </w:r>
          </w:p>
        </w:tc>
        <w:tc>
          <w:tcPr>
            <w:tcW w:w="538"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 </w:t>
            </w:r>
          </w:p>
        </w:tc>
        <w:tc>
          <w:tcPr>
            <w:tcW w:w="287"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186"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149"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270"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223"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p>
        </w:tc>
        <w:tc>
          <w:tcPr>
            <w:tcW w:w="314"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15 020 590,0</w:t>
            </w:r>
          </w:p>
        </w:tc>
        <w:tc>
          <w:tcPr>
            <w:tcW w:w="337" w:type="pct"/>
            <w:gridSpan w:val="2"/>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14 741 600,0</w:t>
            </w:r>
          </w:p>
        </w:tc>
        <w:tc>
          <w:tcPr>
            <w:tcW w:w="345"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14 741 600,0</w:t>
            </w:r>
          </w:p>
        </w:tc>
        <w:tc>
          <w:tcPr>
            <w:tcW w:w="405"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jc w:val="center"/>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44 503 790,0</w:t>
            </w:r>
          </w:p>
        </w:tc>
        <w:tc>
          <w:tcPr>
            <w:tcW w:w="718" w:type="pct"/>
            <w:tcBorders>
              <w:top w:val="nil"/>
              <w:left w:val="nil"/>
              <w:bottom w:val="single" w:sz="4" w:space="0" w:color="auto"/>
              <w:right w:val="single" w:sz="4" w:space="0" w:color="auto"/>
            </w:tcBorders>
            <w:shd w:val="clear" w:color="auto" w:fill="auto"/>
            <w:hideMark/>
          </w:tcPr>
          <w:p w:rsidR="00EB01A2" w:rsidRPr="00EB01A2" w:rsidRDefault="00EB01A2" w:rsidP="00EB01A2">
            <w:pPr>
              <w:spacing w:after="0" w:line="240" w:lineRule="auto"/>
              <w:rPr>
                <w:rFonts w:ascii="Times New Roman" w:eastAsia="Times New Roman" w:hAnsi="Times New Roman"/>
                <w:color w:val="000000"/>
                <w:sz w:val="14"/>
                <w:szCs w:val="14"/>
                <w:lang w:eastAsia="ru-RU"/>
              </w:rPr>
            </w:pPr>
            <w:r w:rsidRPr="00EB01A2">
              <w:rPr>
                <w:rFonts w:ascii="Times New Roman" w:eastAsia="Times New Roman" w:hAnsi="Times New Roman"/>
                <w:color w:val="000000"/>
                <w:sz w:val="14"/>
                <w:szCs w:val="14"/>
                <w:lang w:eastAsia="ru-RU"/>
              </w:rPr>
              <w:t> </w:t>
            </w:r>
          </w:p>
        </w:tc>
      </w:tr>
    </w:tbl>
    <w:p w:rsidR="00FB5CFD" w:rsidRPr="00FB5CFD" w:rsidRDefault="00FB5CFD" w:rsidP="00FB5CFD">
      <w:pPr>
        <w:pStyle w:val="NormalWeb"/>
        <w:spacing w:before="0" w:after="0" w:line="240" w:lineRule="auto"/>
        <w:jc w:val="both"/>
        <w:rPr>
          <w:sz w:val="20"/>
          <w:szCs w:val="20"/>
        </w:rPr>
      </w:pPr>
    </w:p>
    <w:p w:rsidR="00B35067" w:rsidRPr="00B35067" w:rsidRDefault="00B35067" w:rsidP="00B35067">
      <w:pPr>
        <w:spacing w:after="0" w:line="240" w:lineRule="auto"/>
        <w:jc w:val="center"/>
        <w:rPr>
          <w:rFonts w:ascii="Times New Roman" w:hAnsi="Times New Roman"/>
          <w:sz w:val="18"/>
          <w:szCs w:val="18"/>
        </w:rPr>
      </w:pPr>
      <w:r w:rsidRPr="00B35067">
        <w:rPr>
          <w:rFonts w:ascii="Times New Roman" w:hAnsi="Times New Roman"/>
          <w:sz w:val="18"/>
          <w:szCs w:val="18"/>
        </w:rPr>
        <w:t>АДМИНИСТРАЦИЯ БОГУЧАНСКОГО  РАЙОНА</w:t>
      </w:r>
    </w:p>
    <w:p w:rsidR="00B35067" w:rsidRPr="00B35067" w:rsidRDefault="00B35067" w:rsidP="00B35067">
      <w:pPr>
        <w:spacing w:after="0" w:line="240" w:lineRule="auto"/>
        <w:jc w:val="center"/>
        <w:rPr>
          <w:rFonts w:ascii="Times New Roman" w:hAnsi="Times New Roman"/>
          <w:sz w:val="18"/>
          <w:szCs w:val="18"/>
        </w:rPr>
      </w:pPr>
      <w:r w:rsidRPr="00B35067">
        <w:rPr>
          <w:rFonts w:ascii="Times New Roman" w:hAnsi="Times New Roman"/>
          <w:sz w:val="18"/>
          <w:szCs w:val="18"/>
        </w:rPr>
        <w:t>КРАСНОЯРСКОГО КРАЯ</w:t>
      </w:r>
    </w:p>
    <w:p w:rsidR="00B35067" w:rsidRPr="00B35067" w:rsidRDefault="00B35067" w:rsidP="00B35067">
      <w:pPr>
        <w:spacing w:after="0" w:line="240" w:lineRule="auto"/>
        <w:jc w:val="center"/>
        <w:rPr>
          <w:rFonts w:ascii="Times New Roman" w:hAnsi="Times New Roman"/>
          <w:sz w:val="18"/>
          <w:szCs w:val="18"/>
        </w:rPr>
      </w:pPr>
      <w:r w:rsidRPr="00B35067">
        <w:rPr>
          <w:rFonts w:ascii="Times New Roman" w:hAnsi="Times New Roman"/>
          <w:sz w:val="18"/>
          <w:szCs w:val="18"/>
        </w:rPr>
        <w:t>ПОСТАНОВЛЕНИЕ</w:t>
      </w:r>
    </w:p>
    <w:p w:rsidR="00B35067" w:rsidRPr="00B35067" w:rsidRDefault="00B35067" w:rsidP="00B35067">
      <w:pPr>
        <w:spacing w:after="0" w:line="240" w:lineRule="auto"/>
        <w:rPr>
          <w:rFonts w:ascii="Times New Roman" w:hAnsi="Times New Roman"/>
          <w:sz w:val="20"/>
          <w:szCs w:val="20"/>
        </w:rPr>
      </w:pPr>
      <w:r w:rsidRPr="00B35067">
        <w:rPr>
          <w:rFonts w:ascii="Times New Roman" w:hAnsi="Times New Roman"/>
          <w:sz w:val="20"/>
          <w:szCs w:val="20"/>
        </w:rPr>
        <w:t xml:space="preserve">15.09.2014                                 </w:t>
      </w:r>
      <w:r>
        <w:rPr>
          <w:rFonts w:ascii="Times New Roman" w:hAnsi="Times New Roman"/>
          <w:sz w:val="20"/>
          <w:szCs w:val="20"/>
        </w:rPr>
        <w:t xml:space="preserve">                               </w:t>
      </w:r>
      <w:r w:rsidRPr="00B35067">
        <w:rPr>
          <w:rFonts w:ascii="Times New Roman" w:hAnsi="Times New Roman"/>
          <w:sz w:val="20"/>
          <w:szCs w:val="20"/>
        </w:rPr>
        <w:t xml:space="preserve">с. Богучаны                                  </w:t>
      </w:r>
      <w:r>
        <w:rPr>
          <w:rFonts w:ascii="Times New Roman" w:hAnsi="Times New Roman"/>
          <w:sz w:val="20"/>
          <w:szCs w:val="20"/>
        </w:rPr>
        <w:t xml:space="preserve">                               </w:t>
      </w:r>
      <w:r w:rsidRPr="00B35067">
        <w:rPr>
          <w:rFonts w:ascii="Times New Roman" w:hAnsi="Times New Roman"/>
          <w:sz w:val="20"/>
          <w:szCs w:val="20"/>
        </w:rPr>
        <w:t xml:space="preserve">№ 1138-п             </w:t>
      </w:r>
    </w:p>
    <w:p w:rsidR="00B35067" w:rsidRDefault="00B35067" w:rsidP="00B35067">
      <w:pPr>
        <w:pStyle w:val="ab"/>
        <w:spacing w:after="0" w:line="240" w:lineRule="auto"/>
        <w:rPr>
          <w:rFonts w:ascii="Times New Roman" w:hAnsi="Times New Roman"/>
          <w:bCs/>
          <w:sz w:val="20"/>
          <w:szCs w:val="20"/>
        </w:rPr>
      </w:pPr>
    </w:p>
    <w:p w:rsidR="00B35067" w:rsidRPr="00B35067" w:rsidRDefault="00B35067" w:rsidP="00B35067">
      <w:pPr>
        <w:pStyle w:val="ab"/>
        <w:spacing w:after="0" w:line="240" w:lineRule="auto"/>
        <w:jc w:val="center"/>
        <w:rPr>
          <w:rFonts w:ascii="Times New Roman" w:hAnsi="Times New Roman"/>
          <w:sz w:val="20"/>
          <w:szCs w:val="20"/>
        </w:rPr>
      </w:pPr>
      <w:r w:rsidRPr="00B35067">
        <w:rPr>
          <w:rFonts w:ascii="Times New Roman" w:hAnsi="Times New Roman"/>
          <w:sz w:val="20"/>
          <w:szCs w:val="20"/>
        </w:rPr>
        <w:t>О внесении изменений и дополнений в Постановление администрации Богучанского района от 18.05.2012 № 651-п «Об утверждении  Положения о новой системе оплаты труда работников муниципальных бюджетных и казенных учреждений»</w:t>
      </w:r>
    </w:p>
    <w:p w:rsidR="00B35067" w:rsidRPr="00B35067" w:rsidRDefault="00B35067" w:rsidP="00B35067">
      <w:pPr>
        <w:pStyle w:val="ab"/>
        <w:spacing w:after="0" w:line="240" w:lineRule="auto"/>
        <w:rPr>
          <w:rFonts w:ascii="Times New Roman" w:hAnsi="Times New Roman"/>
          <w:sz w:val="20"/>
          <w:szCs w:val="20"/>
        </w:rPr>
      </w:pPr>
    </w:p>
    <w:p w:rsidR="00B35067" w:rsidRPr="00B35067" w:rsidRDefault="00B35067" w:rsidP="00B35067">
      <w:pPr>
        <w:autoSpaceDE w:val="0"/>
        <w:autoSpaceDN w:val="0"/>
        <w:adjustRightInd w:val="0"/>
        <w:spacing w:after="0" w:line="240" w:lineRule="auto"/>
        <w:ind w:firstLine="709"/>
        <w:jc w:val="both"/>
        <w:outlineLvl w:val="0"/>
        <w:rPr>
          <w:rFonts w:ascii="Times New Roman" w:hAnsi="Times New Roman"/>
          <w:sz w:val="20"/>
          <w:szCs w:val="20"/>
        </w:rPr>
      </w:pPr>
      <w:r w:rsidRPr="00B35067">
        <w:rPr>
          <w:rFonts w:ascii="Times New Roman" w:hAnsi="Times New Roman"/>
          <w:sz w:val="20"/>
          <w:szCs w:val="20"/>
        </w:rPr>
        <w:t>В соответствии с Трудовым кодексом Российской Федерации, с Федеральным Законом от 06.10.2003 №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бюджетных и казенных учреждений»,  руководствуясь статьями 7, 8, 48 Устава Богучанского района ПОСТАНОВЛЯЮ:</w:t>
      </w:r>
    </w:p>
    <w:p w:rsidR="00B35067" w:rsidRPr="00B35067" w:rsidRDefault="00B35067" w:rsidP="00B35067">
      <w:pPr>
        <w:pStyle w:val="ab"/>
        <w:spacing w:after="0" w:line="240" w:lineRule="auto"/>
        <w:ind w:firstLine="709"/>
        <w:jc w:val="both"/>
        <w:rPr>
          <w:rFonts w:ascii="Times New Roman" w:hAnsi="Times New Roman"/>
          <w:sz w:val="20"/>
          <w:szCs w:val="20"/>
        </w:rPr>
      </w:pPr>
      <w:r w:rsidRPr="00B35067">
        <w:rPr>
          <w:rFonts w:ascii="Times New Roman" w:hAnsi="Times New Roman"/>
          <w:sz w:val="20"/>
          <w:szCs w:val="20"/>
        </w:rPr>
        <w:t>1. Внести изменения в Постановление администрации Богучанского района от 18.05.2012 № 651-п «Об утверждении  Положения о новой системе оплаты труда работников муниципальных бюджетных и казенных учреждений» (далее – Постановление).</w:t>
      </w:r>
    </w:p>
    <w:p w:rsidR="00B35067" w:rsidRPr="00B35067" w:rsidRDefault="00B35067" w:rsidP="00B35067">
      <w:pPr>
        <w:pStyle w:val="ab"/>
        <w:spacing w:after="0" w:line="240" w:lineRule="auto"/>
        <w:ind w:firstLine="709"/>
        <w:jc w:val="both"/>
        <w:rPr>
          <w:rFonts w:ascii="Times New Roman" w:hAnsi="Times New Roman"/>
          <w:sz w:val="20"/>
          <w:szCs w:val="20"/>
        </w:rPr>
      </w:pPr>
      <w:r w:rsidRPr="00B35067">
        <w:rPr>
          <w:rFonts w:ascii="Times New Roman" w:hAnsi="Times New Roman"/>
          <w:sz w:val="20"/>
          <w:szCs w:val="20"/>
        </w:rPr>
        <w:t>1.1. В наименовании и пункте 1 Постановления слово «новой» исключить.</w:t>
      </w:r>
    </w:p>
    <w:p w:rsidR="00B35067" w:rsidRPr="00B35067" w:rsidRDefault="00B35067" w:rsidP="00B35067">
      <w:pPr>
        <w:pStyle w:val="ab"/>
        <w:spacing w:after="0" w:line="240" w:lineRule="auto"/>
        <w:ind w:firstLine="709"/>
        <w:jc w:val="both"/>
        <w:rPr>
          <w:rFonts w:ascii="Times New Roman" w:hAnsi="Times New Roman"/>
          <w:sz w:val="20"/>
          <w:szCs w:val="20"/>
        </w:rPr>
      </w:pPr>
      <w:r w:rsidRPr="00B35067">
        <w:rPr>
          <w:rFonts w:ascii="Times New Roman" w:hAnsi="Times New Roman"/>
          <w:sz w:val="20"/>
          <w:szCs w:val="20"/>
        </w:rPr>
        <w:lastRenderedPageBreak/>
        <w:t>1.2. В преамбуле Постановления слово «новых» исключить.</w:t>
      </w:r>
    </w:p>
    <w:p w:rsidR="00B35067" w:rsidRPr="00B35067" w:rsidRDefault="00B35067" w:rsidP="00B35067">
      <w:pPr>
        <w:pStyle w:val="ab"/>
        <w:spacing w:after="0" w:line="240" w:lineRule="auto"/>
        <w:ind w:firstLine="709"/>
        <w:jc w:val="both"/>
        <w:rPr>
          <w:rFonts w:ascii="Times New Roman" w:hAnsi="Times New Roman"/>
          <w:sz w:val="20"/>
          <w:szCs w:val="20"/>
        </w:rPr>
      </w:pPr>
      <w:r w:rsidRPr="00B35067">
        <w:rPr>
          <w:rFonts w:ascii="Times New Roman" w:hAnsi="Times New Roman"/>
          <w:sz w:val="20"/>
          <w:szCs w:val="20"/>
        </w:rPr>
        <w:t>1.3. В пункте 3 Постановления исключить слова «, участвующие в эксперименте по введению новых систем оплаты труда в соответствии с перечнем учреждений на проведение эксперимента по введению новых систем оплаты труда, утвержденным Правительством Красноярского края».</w:t>
      </w:r>
    </w:p>
    <w:p w:rsidR="00B35067" w:rsidRPr="00B35067" w:rsidRDefault="00B35067" w:rsidP="00B35067">
      <w:pPr>
        <w:pStyle w:val="ab"/>
        <w:spacing w:after="0" w:line="240" w:lineRule="auto"/>
        <w:ind w:firstLine="709"/>
        <w:jc w:val="both"/>
        <w:rPr>
          <w:rFonts w:ascii="Times New Roman" w:hAnsi="Times New Roman"/>
          <w:sz w:val="20"/>
          <w:szCs w:val="20"/>
        </w:rPr>
      </w:pPr>
      <w:r w:rsidRPr="00B35067">
        <w:rPr>
          <w:rFonts w:ascii="Times New Roman" w:hAnsi="Times New Roman"/>
          <w:sz w:val="20"/>
          <w:szCs w:val="20"/>
        </w:rPr>
        <w:t>2. Внести в Приложение к Постановлению следующие изменения и дополнения.</w:t>
      </w:r>
    </w:p>
    <w:p w:rsidR="00B35067" w:rsidRPr="00B35067" w:rsidRDefault="00B35067" w:rsidP="00B35067">
      <w:pPr>
        <w:pStyle w:val="ab"/>
        <w:spacing w:after="0" w:line="240" w:lineRule="auto"/>
        <w:ind w:firstLine="709"/>
        <w:jc w:val="both"/>
        <w:rPr>
          <w:rFonts w:ascii="Times New Roman" w:hAnsi="Times New Roman"/>
          <w:sz w:val="20"/>
          <w:szCs w:val="20"/>
        </w:rPr>
      </w:pPr>
      <w:r w:rsidRPr="00B35067">
        <w:rPr>
          <w:rFonts w:ascii="Times New Roman" w:hAnsi="Times New Roman"/>
          <w:sz w:val="20"/>
          <w:szCs w:val="20"/>
        </w:rPr>
        <w:t>2.1. Наименование Приложения к Постановлению изложить в следующей редакции: «Положение о системе оплаты труда работников муниципальных бюджетных и казенных учреждений» (далее – Положение).</w:t>
      </w:r>
    </w:p>
    <w:p w:rsidR="00B35067" w:rsidRPr="00B35067" w:rsidRDefault="00B35067" w:rsidP="00B35067">
      <w:pPr>
        <w:pStyle w:val="ab"/>
        <w:spacing w:after="0" w:line="240" w:lineRule="auto"/>
        <w:ind w:firstLine="709"/>
        <w:jc w:val="both"/>
        <w:rPr>
          <w:rFonts w:ascii="Times New Roman" w:hAnsi="Times New Roman"/>
          <w:sz w:val="20"/>
          <w:szCs w:val="20"/>
        </w:rPr>
      </w:pPr>
      <w:r w:rsidRPr="00B35067">
        <w:rPr>
          <w:rFonts w:ascii="Times New Roman" w:hAnsi="Times New Roman"/>
          <w:sz w:val="20"/>
          <w:szCs w:val="20"/>
        </w:rPr>
        <w:t>2.2. В преамбуле Положения слово «новые» исключить.</w:t>
      </w:r>
    </w:p>
    <w:p w:rsidR="00B35067" w:rsidRPr="00B35067" w:rsidRDefault="00B35067" w:rsidP="00B35067">
      <w:pPr>
        <w:pStyle w:val="ab"/>
        <w:spacing w:after="0" w:line="240" w:lineRule="auto"/>
        <w:ind w:firstLine="709"/>
        <w:jc w:val="both"/>
        <w:rPr>
          <w:rFonts w:ascii="Times New Roman" w:hAnsi="Times New Roman"/>
          <w:sz w:val="20"/>
          <w:szCs w:val="20"/>
        </w:rPr>
      </w:pPr>
      <w:r w:rsidRPr="00B35067">
        <w:rPr>
          <w:rFonts w:ascii="Times New Roman" w:hAnsi="Times New Roman"/>
          <w:sz w:val="20"/>
          <w:szCs w:val="20"/>
        </w:rPr>
        <w:t>2.3. В пунктах 1.1., 1.2., 1.3. слово «новая» исключить.</w:t>
      </w:r>
    </w:p>
    <w:p w:rsidR="00B35067" w:rsidRPr="00B35067" w:rsidRDefault="00B35067" w:rsidP="00B35067">
      <w:pPr>
        <w:pStyle w:val="ab"/>
        <w:spacing w:after="0" w:line="240" w:lineRule="auto"/>
        <w:ind w:firstLine="709"/>
        <w:jc w:val="both"/>
        <w:rPr>
          <w:rFonts w:ascii="Times New Roman" w:hAnsi="Times New Roman"/>
          <w:sz w:val="20"/>
          <w:szCs w:val="20"/>
        </w:rPr>
      </w:pPr>
      <w:r w:rsidRPr="00B35067">
        <w:rPr>
          <w:rFonts w:ascii="Times New Roman" w:hAnsi="Times New Roman"/>
          <w:sz w:val="20"/>
          <w:szCs w:val="20"/>
        </w:rPr>
        <w:t>2.4. Пункт 3.2. Положения дополнить абзацем следующего содержания «выплаты за работу в сельской местности».</w:t>
      </w:r>
    </w:p>
    <w:p w:rsidR="00B35067" w:rsidRPr="00B35067" w:rsidRDefault="00B35067" w:rsidP="00B35067">
      <w:pPr>
        <w:pStyle w:val="ab"/>
        <w:spacing w:after="0" w:line="240" w:lineRule="auto"/>
        <w:ind w:firstLine="709"/>
        <w:jc w:val="both"/>
        <w:rPr>
          <w:rFonts w:ascii="Times New Roman" w:hAnsi="Times New Roman"/>
          <w:sz w:val="20"/>
          <w:szCs w:val="20"/>
        </w:rPr>
      </w:pPr>
      <w:r w:rsidRPr="00B35067">
        <w:rPr>
          <w:rFonts w:ascii="Times New Roman" w:hAnsi="Times New Roman"/>
          <w:sz w:val="20"/>
          <w:szCs w:val="20"/>
        </w:rPr>
        <w:t>2.5. В пункте 4.3. Положения слово «новые» заменить словом «системы»; слова «за условия работы в сельской местности,» исключить.</w:t>
      </w:r>
    </w:p>
    <w:p w:rsidR="00B35067" w:rsidRPr="00B35067" w:rsidRDefault="00B35067" w:rsidP="00B35067">
      <w:pPr>
        <w:pStyle w:val="ab"/>
        <w:spacing w:after="0" w:line="240" w:lineRule="auto"/>
        <w:ind w:firstLine="709"/>
        <w:jc w:val="both"/>
        <w:rPr>
          <w:rFonts w:ascii="Times New Roman" w:hAnsi="Times New Roman"/>
          <w:sz w:val="20"/>
          <w:szCs w:val="20"/>
        </w:rPr>
      </w:pPr>
      <w:r w:rsidRPr="00B35067">
        <w:rPr>
          <w:rFonts w:ascii="Times New Roman" w:hAnsi="Times New Roman"/>
          <w:sz w:val="20"/>
          <w:szCs w:val="20"/>
        </w:rPr>
        <w:t>2.6. В пункте 4.4. Положения слова «работы в сельской местности,» исключить.</w:t>
      </w:r>
    </w:p>
    <w:p w:rsidR="00B35067" w:rsidRPr="00B35067" w:rsidRDefault="00B35067" w:rsidP="00B35067">
      <w:pPr>
        <w:pStyle w:val="ab"/>
        <w:spacing w:after="0" w:line="240" w:lineRule="auto"/>
        <w:ind w:firstLine="709"/>
        <w:jc w:val="both"/>
        <w:rPr>
          <w:rFonts w:ascii="Times New Roman" w:hAnsi="Times New Roman"/>
          <w:sz w:val="20"/>
          <w:szCs w:val="20"/>
        </w:rPr>
      </w:pPr>
      <w:r w:rsidRPr="00B35067">
        <w:rPr>
          <w:rFonts w:ascii="Times New Roman" w:hAnsi="Times New Roman"/>
          <w:sz w:val="20"/>
          <w:szCs w:val="20"/>
        </w:rPr>
        <w:t>2.7. В пункте 4.5. Положения абзац восьмой исключить.</w:t>
      </w:r>
    </w:p>
    <w:p w:rsidR="00B35067" w:rsidRPr="00B35067" w:rsidRDefault="00B35067" w:rsidP="00B35067">
      <w:pPr>
        <w:pStyle w:val="ab"/>
        <w:spacing w:after="0" w:line="240" w:lineRule="auto"/>
        <w:ind w:firstLine="709"/>
        <w:jc w:val="both"/>
        <w:rPr>
          <w:rFonts w:ascii="Times New Roman" w:hAnsi="Times New Roman"/>
          <w:sz w:val="20"/>
          <w:szCs w:val="20"/>
        </w:rPr>
      </w:pPr>
      <w:r w:rsidRPr="00B35067">
        <w:rPr>
          <w:rFonts w:ascii="Times New Roman" w:hAnsi="Times New Roman"/>
          <w:sz w:val="20"/>
          <w:szCs w:val="20"/>
        </w:rPr>
        <w:t>2.8. В абзаце втором пункта 4.5. Положения цифры «6827» заменить цифрами «7167».</w:t>
      </w:r>
    </w:p>
    <w:p w:rsidR="00B35067" w:rsidRPr="00B35067" w:rsidRDefault="00B35067" w:rsidP="00B35067">
      <w:pPr>
        <w:pStyle w:val="ab"/>
        <w:spacing w:after="0" w:line="240" w:lineRule="auto"/>
        <w:ind w:firstLine="709"/>
        <w:jc w:val="both"/>
        <w:rPr>
          <w:rFonts w:ascii="Times New Roman" w:hAnsi="Times New Roman"/>
          <w:sz w:val="20"/>
          <w:szCs w:val="20"/>
        </w:rPr>
      </w:pPr>
      <w:r w:rsidRPr="00B35067">
        <w:rPr>
          <w:rFonts w:ascii="Times New Roman" w:hAnsi="Times New Roman"/>
          <w:sz w:val="20"/>
          <w:szCs w:val="20"/>
        </w:rPr>
        <w:t>2.9. Пункт 6.2. Положения дополнить абзацем следующего содержания «В примерных положениях об оплате труда могут устанавливаться условия увеличения размера должностного оклада руководителя учреждения при наличии квалификационной категории.».</w:t>
      </w:r>
    </w:p>
    <w:p w:rsidR="00B35067" w:rsidRPr="00B35067" w:rsidRDefault="00B35067" w:rsidP="00B35067">
      <w:pPr>
        <w:pStyle w:val="ab"/>
        <w:spacing w:after="0" w:line="240" w:lineRule="auto"/>
        <w:ind w:firstLine="709"/>
        <w:jc w:val="both"/>
        <w:rPr>
          <w:rFonts w:ascii="Times New Roman" w:hAnsi="Times New Roman"/>
          <w:sz w:val="20"/>
          <w:szCs w:val="20"/>
        </w:rPr>
      </w:pPr>
      <w:r w:rsidRPr="00B35067">
        <w:rPr>
          <w:rFonts w:ascii="Times New Roman" w:hAnsi="Times New Roman"/>
          <w:sz w:val="20"/>
          <w:szCs w:val="20"/>
        </w:rPr>
        <w:t>2.10. Пункт 6.6. Положения изложить в следующей редакции: «6.6. Размеры должностных окладов заместителей руководителей и главных бухгалтеров устанавливаются руководителем учреждения на 10-30 процентов ниже размеров должностных окладов руководителей этих учреждений без учета увеличения должностного оклада руководителя учреждения при наличии квалификационной категории.</w:t>
      </w:r>
    </w:p>
    <w:p w:rsidR="00B35067" w:rsidRPr="00B35067" w:rsidRDefault="00B35067" w:rsidP="00B35067">
      <w:pPr>
        <w:pStyle w:val="ab"/>
        <w:spacing w:after="0" w:line="240" w:lineRule="auto"/>
        <w:ind w:firstLine="709"/>
        <w:jc w:val="both"/>
        <w:rPr>
          <w:rFonts w:ascii="Times New Roman" w:hAnsi="Times New Roman"/>
          <w:sz w:val="20"/>
          <w:szCs w:val="20"/>
        </w:rPr>
      </w:pPr>
      <w:r w:rsidRPr="00B35067">
        <w:rPr>
          <w:rFonts w:ascii="Times New Roman" w:hAnsi="Times New Roman"/>
          <w:sz w:val="20"/>
          <w:szCs w:val="20"/>
        </w:rPr>
        <w:t>В примерных положениях об оплате труда могут устанавливаться условия увеличения размера должностных окладов заместителей руководителя учреждения при наличии квалификационной категории.».</w:t>
      </w:r>
    </w:p>
    <w:p w:rsidR="00B35067" w:rsidRPr="00B35067" w:rsidRDefault="00B35067" w:rsidP="00B35067">
      <w:pPr>
        <w:pStyle w:val="ab"/>
        <w:spacing w:after="0" w:line="240" w:lineRule="auto"/>
        <w:ind w:firstLine="709"/>
        <w:jc w:val="both"/>
        <w:rPr>
          <w:rFonts w:ascii="Times New Roman" w:hAnsi="Times New Roman"/>
          <w:sz w:val="20"/>
          <w:szCs w:val="20"/>
        </w:rPr>
      </w:pPr>
      <w:r w:rsidRPr="00B35067">
        <w:rPr>
          <w:rFonts w:ascii="Times New Roman" w:hAnsi="Times New Roman"/>
          <w:sz w:val="20"/>
          <w:szCs w:val="20"/>
        </w:rPr>
        <w:t xml:space="preserve">2.11. Статью 8 Положения изложить в следующей редакции: </w:t>
      </w:r>
    </w:p>
    <w:p w:rsidR="00B35067" w:rsidRPr="00B35067" w:rsidRDefault="00B35067" w:rsidP="00B35067">
      <w:pPr>
        <w:autoSpaceDE w:val="0"/>
        <w:autoSpaceDN w:val="0"/>
        <w:adjustRightInd w:val="0"/>
        <w:spacing w:after="0" w:line="240" w:lineRule="auto"/>
        <w:ind w:firstLine="709"/>
        <w:jc w:val="both"/>
        <w:rPr>
          <w:rFonts w:ascii="Times New Roman" w:hAnsi="Times New Roman"/>
          <w:sz w:val="20"/>
          <w:szCs w:val="20"/>
        </w:rPr>
      </w:pPr>
      <w:r w:rsidRPr="00B35067">
        <w:rPr>
          <w:rFonts w:ascii="Times New Roman" w:hAnsi="Times New Roman"/>
          <w:sz w:val="20"/>
          <w:szCs w:val="20"/>
        </w:rPr>
        <w:t>«8.1. Заработная плата в соответствии с системами оплаты труда, определенными настоящим Положением, устанавливается работнику при наличии действующих коллективных договоров (их изменений), соглашений, локальных нормативных актов устанавливающих системы оплаты труда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 с момента распространения на работников условий оплаты труда, предусмотренных системами оплаты труда, в соответствии с трудовым договором (дополнительным соглашением к трудовому договору).</w:t>
      </w:r>
    </w:p>
    <w:p w:rsidR="00B35067" w:rsidRPr="00B35067" w:rsidRDefault="00B35067" w:rsidP="00B35067">
      <w:pPr>
        <w:autoSpaceDE w:val="0"/>
        <w:autoSpaceDN w:val="0"/>
        <w:adjustRightInd w:val="0"/>
        <w:spacing w:after="0" w:line="240" w:lineRule="auto"/>
        <w:ind w:firstLine="709"/>
        <w:jc w:val="both"/>
        <w:rPr>
          <w:rFonts w:ascii="Times New Roman" w:hAnsi="Times New Roman"/>
          <w:sz w:val="20"/>
          <w:szCs w:val="20"/>
        </w:rPr>
      </w:pPr>
      <w:r w:rsidRPr="00B35067">
        <w:rPr>
          <w:rFonts w:ascii="Times New Roman" w:hAnsi="Times New Roman"/>
          <w:sz w:val="20"/>
          <w:szCs w:val="20"/>
        </w:rPr>
        <w:t>8.2. Средства на оплату труда, поступающие от предпринимательской и иной приносящей доход деятельности, направляются учреждениями на выплаты стимулирующего характера, за исключением случаев, предусмотренных пунктом 1.6. статьи 1 настоящего Положения.</w:t>
      </w:r>
    </w:p>
    <w:p w:rsidR="00B35067" w:rsidRPr="00B35067" w:rsidRDefault="00B35067" w:rsidP="00B35067">
      <w:pPr>
        <w:autoSpaceDE w:val="0"/>
        <w:autoSpaceDN w:val="0"/>
        <w:adjustRightInd w:val="0"/>
        <w:spacing w:after="0" w:line="240" w:lineRule="auto"/>
        <w:ind w:firstLine="709"/>
        <w:jc w:val="both"/>
        <w:rPr>
          <w:rFonts w:ascii="Times New Roman" w:hAnsi="Times New Roman"/>
          <w:sz w:val="20"/>
          <w:szCs w:val="20"/>
        </w:rPr>
      </w:pPr>
      <w:r w:rsidRPr="00B35067">
        <w:rPr>
          <w:rFonts w:ascii="Times New Roman" w:hAnsi="Times New Roman"/>
          <w:sz w:val="20"/>
          <w:szCs w:val="20"/>
        </w:rPr>
        <w:t>8.3. Порядок  и  условия  определения размера или  размер  средств, направляемых на оплату труда работников учреждений, полученных от предпринимательской и иной приносящей доход деятельности, устанавливается  в примерных положениях об оплате труда.</w:t>
      </w:r>
    </w:p>
    <w:p w:rsidR="00B35067" w:rsidRPr="00B35067" w:rsidRDefault="00B35067" w:rsidP="00B35067">
      <w:pPr>
        <w:autoSpaceDE w:val="0"/>
        <w:autoSpaceDN w:val="0"/>
        <w:adjustRightInd w:val="0"/>
        <w:spacing w:after="0" w:line="240" w:lineRule="auto"/>
        <w:ind w:firstLine="709"/>
        <w:jc w:val="both"/>
        <w:rPr>
          <w:rFonts w:ascii="Times New Roman" w:hAnsi="Times New Roman"/>
          <w:sz w:val="20"/>
          <w:szCs w:val="20"/>
        </w:rPr>
      </w:pPr>
      <w:r w:rsidRPr="00B35067">
        <w:rPr>
          <w:rFonts w:ascii="Times New Roman" w:hAnsi="Times New Roman"/>
          <w:sz w:val="20"/>
          <w:szCs w:val="20"/>
        </w:rPr>
        <w:t>8.4. При переходе на систему оплаты труда в соответствии с настоящим Положением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системе оплаты труда в соответствии с настоящим Положением в сумме не ниже размера заработной платы (без учета стимулирующих выплат), установленного тарифной системой оплаты труда.».</w:t>
      </w:r>
    </w:p>
    <w:p w:rsidR="00B35067" w:rsidRPr="00B35067" w:rsidRDefault="00B35067" w:rsidP="00B35067">
      <w:pPr>
        <w:pStyle w:val="ab"/>
        <w:spacing w:after="0" w:line="240" w:lineRule="auto"/>
        <w:ind w:firstLine="709"/>
        <w:jc w:val="both"/>
        <w:rPr>
          <w:rFonts w:ascii="Times New Roman" w:hAnsi="Times New Roman"/>
          <w:sz w:val="20"/>
          <w:szCs w:val="20"/>
        </w:rPr>
      </w:pPr>
      <w:r w:rsidRPr="00B35067">
        <w:rPr>
          <w:rFonts w:ascii="Times New Roman" w:hAnsi="Times New Roman"/>
          <w:sz w:val="20"/>
          <w:szCs w:val="20"/>
        </w:rPr>
        <w:t>2.12. В наименовании приложений №1-9 к Положению слово «новой» исключить.</w:t>
      </w:r>
    </w:p>
    <w:p w:rsidR="00B35067" w:rsidRPr="00B35067" w:rsidRDefault="00B35067" w:rsidP="00B35067">
      <w:pPr>
        <w:pStyle w:val="ab"/>
        <w:spacing w:after="0" w:line="240" w:lineRule="auto"/>
        <w:ind w:firstLine="709"/>
        <w:jc w:val="both"/>
        <w:rPr>
          <w:rFonts w:ascii="Times New Roman" w:hAnsi="Times New Roman"/>
          <w:sz w:val="20"/>
          <w:szCs w:val="20"/>
        </w:rPr>
      </w:pPr>
      <w:r w:rsidRPr="00B35067">
        <w:rPr>
          <w:rFonts w:ascii="Times New Roman" w:hAnsi="Times New Roman"/>
          <w:sz w:val="20"/>
          <w:szCs w:val="20"/>
        </w:rPr>
        <w:t>2.13. В приложении № 5 к Положению:</w:t>
      </w:r>
    </w:p>
    <w:p w:rsidR="00B35067" w:rsidRPr="00B35067" w:rsidRDefault="00B35067" w:rsidP="00B35067">
      <w:pPr>
        <w:pStyle w:val="ab"/>
        <w:spacing w:after="0" w:line="240" w:lineRule="auto"/>
        <w:ind w:firstLine="709"/>
        <w:jc w:val="both"/>
        <w:rPr>
          <w:rFonts w:ascii="Times New Roman" w:hAnsi="Times New Roman"/>
          <w:sz w:val="20"/>
          <w:szCs w:val="20"/>
        </w:rPr>
      </w:pPr>
      <w:r w:rsidRPr="00B35067">
        <w:rPr>
          <w:rFonts w:ascii="Times New Roman" w:hAnsi="Times New Roman"/>
          <w:sz w:val="20"/>
          <w:szCs w:val="20"/>
        </w:rPr>
        <w:t>в абзаце четвертом пункта 4 слова «учреждениям дополнительного образования детей» заменить словами «учреждениями дополнительного образования»;</w:t>
      </w:r>
    </w:p>
    <w:p w:rsidR="00B35067" w:rsidRPr="00B35067" w:rsidRDefault="00B35067" w:rsidP="00B35067">
      <w:pPr>
        <w:pStyle w:val="ab"/>
        <w:spacing w:after="0" w:line="240" w:lineRule="auto"/>
        <w:ind w:firstLine="709"/>
        <w:jc w:val="both"/>
        <w:rPr>
          <w:rFonts w:ascii="Times New Roman" w:hAnsi="Times New Roman"/>
          <w:sz w:val="20"/>
          <w:szCs w:val="20"/>
        </w:rPr>
      </w:pPr>
      <w:r w:rsidRPr="00B35067">
        <w:rPr>
          <w:rFonts w:ascii="Times New Roman" w:hAnsi="Times New Roman"/>
          <w:sz w:val="20"/>
          <w:szCs w:val="20"/>
        </w:rPr>
        <w:t>в пункте 6 в таблице в строке 3 слова «в учреждении дополнительного образования детей» заменить словами «в учреждении дополнительного образования», слова «учреждениях дополнительного образования детей» заменить словами «учреждениях дополнительного образования»;</w:t>
      </w:r>
    </w:p>
    <w:p w:rsidR="00B35067" w:rsidRPr="00B35067" w:rsidRDefault="00B35067" w:rsidP="00B35067">
      <w:pPr>
        <w:pStyle w:val="ab"/>
        <w:spacing w:after="0" w:line="240" w:lineRule="auto"/>
        <w:ind w:firstLine="709"/>
        <w:jc w:val="both"/>
        <w:rPr>
          <w:rFonts w:ascii="Times New Roman" w:hAnsi="Times New Roman"/>
          <w:sz w:val="20"/>
          <w:szCs w:val="20"/>
        </w:rPr>
      </w:pPr>
      <w:r w:rsidRPr="00B35067">
        <w:rPr>
          <w:rFonts w:ascii="Times New Roman" w:hAnsi="Times New Roman"/>
          <w:sz w:val="20"/>
          <w:szCs w:val="20"/>
        </w:rPr>
        <w:t>в пункте 6 в таблице в строке 7 слова «образовательных учреждениях» заменить словами «учреждениях дополнительного образования»;</w:t>
      </w:r>
    </w:p>
    <w:p w:rsidR="00B35067" w:rsidRPr="00B35067" w:rsidRDefault="00B35067" w:rsidP="00B35067">
      <w:pPr>
        <w:pStyle w:val="ab"/>
        <w:spacing w:after="0" w:line="240" w:lineRule="auto"/>
        <w:ind w:firstLine="709"/>
        <w:jc w:val="both"/>
        <w:rPr>
          <w:rFonts w:ascii="Times New Roman" w:hAnsi="Times New Roman"/>
          <w:sz w:val="20"/>
          <w:szCs w:val="20"/>
        </w:rPr>
      </w:pPr>
      <w:r w:rsidRPr="00B35067">
        <w:rPr>
          <w:rFonts w:ascii="Times New Roman" w:hAnsi="Times New Roman"/>
          <w:sz w:val="20"/>
          <w:szCs w:val="20"/>
        </w:rPr>
        <w:t>в таблице «Группы по оплате труда руководителей учреждений» внести следующие изменения: в строке 1 слово «(полного)» исключить,  в строке 2 слово «учреждения» заменить словами «образовательные учреждения», в строке 3 слова «Учреждения дополнительного образования детей» заменить словами «Учреждения дополнительного образования».</w:t>
      </w:r>
    </w:p>
    <w:p w:rsidR="00B35067" w:rsidRPr="00B35067" w:rsidRDefault="00B35067" w:rsidP="00B35067">
      <w:pPr>
        <w:pStyle w:val="ab"/>
        <w:spacing w:after="0" w:line="240" w:lineRule="auto"/>
        <w:ind w:firstLine="708"/>
        <w:jc w:val="both"/>
        <w:rPr>
          <w:rFonts w:ascii="Times New Roman" w:hAnsi="Times New Roman"/>
          <w:sz w:val="20"/>
          <w:szCs w:val="20"/>
        </w:rPr>
      </w:pPr>
      <w:r w:rsidRPr="00B35067">
        <w:rPr>
          <w:rFonts w:ascii="Times New Roman" w:hAnsi="Times New Roman"/>
          <w:sz w:val="20"/>
          <w:szCs w:val="20"/>
        </w:rPr>
        <w:t>3. Контроль за исполнением настоящего постановления возложить на  заместителя Главы администрации  Богучанского  района по  экономике  и финансам Н.В.Илиндееву.</w:t>
      </w:r>
    </w:p>
    <w:p w:rsidR="00B35067" w:rsidRPr="00B35067" w:rsidRDefault="00B35067" w:rsidP="00B35067">
      <w:pPr>
        <w:pStyle w:val="ConsNormal"/>
        <w:ind w:right="0" w:firstLine="709"/>
        <w:jc w:val="both"/>
        <w:rPr>
          <w:rFonts w:ascii="Times New Roman" w:hAnsi="Times New Roman" w:cs="Times New Roman"/>
        </w:rPr>
      </w:pPr>
      <w:r w:rsidRPr="00B35067">
        <w:rPr>
          <w:rFonts w:ascii="Times New Roman" w:hAnsi="Times New Roman" w:cs="Times New Roman"/>
        </w:rPr>
        <w:t xml:space="preserve">4.  Настоящее постановление    вступает  в силу  со дня,  следующего за днем     опубликования  в </w:t>
      </w:r>
      <w:r w:rsidRPr="00B35067">
        <w:rPr>
          <w:rFonts w:ascii="Times New Roman" w:hAnsi="Times New Roman" w:cs="Times New Roman"/>
        </w:rPr>
        <w:lastRenderedPageBreak/>
        <w:t xml:space="preserve">Официальном  вестнике Богучанского района  и  применяется  к правоотношениям, возникшим с 01 октября  2014 года. </w:t>
      </w:r>
    </w:p>
    <w:p w:rsidR="00B35067" w:rsidRPr="00B35067" w:rsidRDefault="00B35067" w:rsidP="00B35067">
      <w:pPr>
        <w:pStyle w:val="ConsPlusNormal"/>
        <w:widowControl/>
        <w:ind w:firstLine="0"/>
        <w:jc w:val="right"/>
        <w:outlineLvl w:val="0"/>
        <w:rPr>
          <w:rFonts w:ascii="Times New Roman" w:hAnsi="Times New Roman" w:cs="Times New Roman"/>
        </w:rPr>
      </w:pPr>
    </w:p>
    <w:p w:rsidR="00B35067" w:rsidRPr="00B35067" w:rsidRDefault="00B35067" w:rsidP="00B35067">
      <w:pPr>
        <w:pStyle w:val="12"/>
        <w:spacing w:before="0" w:after="0" w:line="240" w:lineRule="auto"/>
        <w:rPr>
          <w:rFonts w:ascii="Times New Roman" w:hAnsi="Times New Roman" w:cs="Times New Roman"/>
          <w:b w:val="0"/>
          <w:bCs w:val="0"/>
          <w:sz w:val="20"/>
          <w:szCs w:val="20"/>
        </w:rPr>
      </w:pPr>
      <w:r w:rsidRPr="00B35067">
        <w:rPr>
          <w:rFonts w:ascii="Times New Roman" w:hAnsi="Times New Roman" w:cs="Times New Roman"/>
          <w:b w:val="0"/>
          <w:bCs w:val="0"/>
          <w:sz w:val="20"/>
          <w:szCs w:val="20"/>
        </w:rPr>
        <w:t>Главы  администрации</w:t>
      </w:r>
    </w:p>
    <w:p w:rsidR="00B35067" w:rsidRPr="00B35067" w:rsidRDefault="00B35067" w:rsidP="00B35067">
      <w:pPr>
        <w:pStyle w:val="12"/>
        <w:spacing w:before="0" w:after="0" w:line="240" w:lineRule="auto"/>
        <w:rPr>
          <w:rFonts w:ascii="Times New Roman" w:hAnsi="Times New Roman" w:cs="Times New Roman"/>
          <w:b w:val="0"/>
          <w:bCs w:val="0"/>
          <w:sz w:val="20"/>
          <w:szCs w:val="20"/>
        </w:rPr>
      </w:pPr>
      <w:r w:rsidRPr="00B35067">
        <w:rPr>
          <w:rFonts w:ascii="Times New Roman" w:hAnsi="Times New Roman" w:cs="Times New Roman"/>
          <w:b w:val="0"/>
          <w:bCs w:val="0"/>
          <w:sz w:val="20"/>
          <w:szCs w:val="20"/>
        </w:rPr>
        <w:t xml:space="preserve">Богучанского  района                                                                              </w:t>
      </w:r>
      <w:r>
        <w:rPr>
          <w:rFonts w:ascii="Times New Roman" w:hAnsi="Times New Roman" w:cs="Times New Roman"/>
          <w:b w:val="0"/>
          <w:bCs w:val="0"/>
          <w:sz w:val="20"/>
          <w:szCs w:val="20"/>
        </w:rPr>
        <w:t xml:space="preserve">                                         </w:t>
      </w:r>
      <w:r w:rsidRPr="00B35067">
        <w:rPr>
          <w:rFonts w:ascii="Times New Roman" w:hAnsi="Times New Roman" w:cs="Times New Roman"/>
          <w:b w:val="0"/>
          <w:bCs w:val="0"/>
          <w:sz w:val="20"/>
          <w:szCs w:val="20"/>
        </w:rPr>
        <w:t>В.Ю. Карнаухов</w:t>
      </w:r>
    </w:p>
    <w:p w:rsidR="00721626" w:rsidRDefault="00721626" w:rsidP="00FB5CFD">
      <w:pPr>
        <w:spacing w:after="0" w:line="240" w:lineRule="auto"/>
        <w:jc w:val="both"/>
        <w:rPr>
          <w:rFonts w:ascii="Times New Roman" w:eastAsia="Times New Roman" w:hAnsi="Times New Roman"/>
          <w:sz w:val="20"/>
          <w:szCs w:val="20"/>
          <w:lang w:eastAsia="ru-RU"/>
        </w:rPr>
      </w:pPr>
    </w:p>
    <w:p w:rsidR="00B35067" w:rsidRPr="00B35067" w:rsidRDefault="00B35067" w:rsidP="00B35067">
      <w:pPr>
        <w:spacing w:after="0" w:line="240" w:lineRule="auto"/>
        <w:jc w:val="center"/>
        <w:rPr>
          <w:rFonts w:ascii="Times New Roman" w:hAnsi="Times New Roman"/>
          <w:sz w:val="18"/>
          <w:szCs w:val="18"/>
        </w:rPr>
      </w:pPr>
      <w:r w:rsidRPr="00B35067">
        <w:rPr>
          <w:rFonts w:ascii="Times New Roman" w:hAnsi="Times New Roman"/>
          <w:sz w:val="18"/>
          <w:szCs w:val="18"/>
        </w:rPr>
        <w:t>АДМИНИСТРАЦИЯ БОГУЧАНСКОГО РАЙОНА</w:t>
      </w:r>
    </w:p>
    <w:p w:rsidR="00B35067" w:rsidRDefault="00B35067" w:rsidP="00B35067">
      <w:pPr>
        <w:spacing w:after="0" w:line="240" w:lineRule="auto"/>
        <w:jc w:val="center"/>
        <w:rPr>
          <w:rFonts w:ascii="Times New Roman" w:hAnsi="Times New Roman"/>
          <w:sz w:val="18"/>
          <w:szCs w:val="18"/>
        </w:rPr>
      </w:pPr>
      <w:r w:rsidRPr="00B35067">
        <w:rPr>
          <w:rFonts w:ascii="Times New Roman" w:hAnsi="Times New Roman"/>
          <w:sz w:val="18"/>
          <w:szCs w:val="18"/>
        </w:rPr>
        <w:t>КРАСНОЯРСКОГО КРАЯ</w:t>
      </w:r>
    </w:p>
    <w:p w:rsidR="00B35067" w:rsidRPr="00B35067" w:rsidRDefault="00B35067" w:rsidP="00B35067">
      <w:pPr>
        <w:spacing w:after="0" w:line="240" w:lineRule="auto"/>
        <w:jc w:val="center"/>
        <w:rPr>
          <w:rFonts w:ascii="Times New Roman" w:hAnsi="Times New Roman"/>
          <w:sz w:val="18"/>
          <w:szCs w:val="18"/>
        </w:rPr>
      </w:pPr>
      <w:r w:rsidRPr="00B35067">
        <w:rPr>
          <w:rFonts w:ascii="Times New Roman" w:hAnsi="Times New Roman"/>
          <w:sz w:val="18"/>
          <w:szCs w:val="18"/>
        </w:rPr>
        <w:t>П О С Т А Н О В Л Е Н И Е</w:t>
      </w:r>
    </w:p>
    <w:p w:rsidR="00B35067" w:rsidRPr="00B35067" w:rsidRDefault="00B35067" w:rsidP="00B35067">
      <w:pPr>
        <w:spacing w:after="0" w:line="240" w:lineRule="auto"/>
        <w:jc w:val="both"/>
        <w:rPr>
          <w:rFonts w:ascii="Times New Roman" w:hAnsi="Times New Roman"/>
          <w:sz w:val="20"/>
          <w:szCs w:val="20"/>
        </w:rPr>
      </w:pPr>
      <w:r w:rsidRPr="00B35067">
        <w:rPr>
          <w:rFonts w:ascii="Times New Roman" w:hAnsi="Times New Roman"/>
          <w:sz w:val="20"/>
          <w:szCs w:val="20"/>
        </w:rPr>
        <w:t xml:space="preserve">16.09.2014                               </w:t>
      </w:r>
      <w:r>
        <w:rPr>
          <w:rFonts w:ascii="Times New Roman" w:hAnsi="Times New Roman"/>
          <w:sz w:val="20"/>
          <w:szCs w:val="20"/>
        </w:rPr>
        <w:t xml:space="preserve">                                 </w:t>
      </w:r>
      <w:r w:rsidRPr="00B35067">
        <w:rPr>
          <w:rFonts w:ascii="Times New Roman" w:hAnsi="Times New Roman"/>
          <w:sz w:val="20"/>
          <w:szCs w:val="20"/>
        </w:rPr>
        <w:t xml:space="preserve">с. Богучаны                                      </w:t>
      </w:r>
      <w:r>
        <w:rPr>
          <w:rFonts w:ascii="Times New Roman" w:hAnsi="Times New Roman"/>
          <w:sz w:val="20"/>
          <w:szCs w:val="20"/>
        </w:rPr>
        <w:t xml:space="preserve">                          </w:t>
      </w:r>
      <w:r w:rsidRPr="00B35067">
        <w:rPr>
          <w:rFonts w:ascii="Times New Roman" w:hAnsi="Times New Roman"/>
          <w:sz w:val="20"/>
          <w:szCs w:val="20"/>
        </w:rPr>
        <w:t>№ 1141-п</w:t>
      </w:r>
    </w:p>
    <w:p w:rsidR="00B35067" w:rsidRPr="00B35067" w:rsidRDefault="00B35067" w:rsidP="00B35067">
      <w:pPr>
        <w:pStyle w:val="ConsPlusTitle"/>
        <w:widowControl/>
        <w:jc w:val="both"/>
        <w:rPr>
          <w:rFonts w:ascii="Times New Roman" w:hAnsi="Times New Roman" w:cs="Times New Roman"/>
          <w:b w:val="0"/>
        </w:rPr>
      </w:pPr>
    </w:p>
    <w:p w:rsidR="00B35067" w:rsidRPr="00B35067" w:rsidRDefault="00B35067" w:rsidP="00B35067">
      <w:pPr>
        <w:pStyle w:val="ConsPlusTitle"/>
        <w:widowControl/>
        <w:jc w:val="center"/>
        <w:rPr>
          <w:rFonts w:ascii="Times New Roman" w:hAnsi="Times New Roman" w:cs="Times New Roman"/>
          <w:b w:val="0"/>
        </w:rPr>
      </w:pPr>
      <w:r w:rsidRPr="00B35067">
        <w:rPr>
          <w:rFonts w:ascii="Times New Roman" w:hAnsi="Times New Roman" w:cs="Times New Roman"/>
          <w:b w:val="0"/>
        </w:rPr>
        <w:t>О признании утратившим силу</w:t>
      </w:r>
      <w:r>
        <w:rPr>
          <w:rFonts w:ascii="Times New Roman" w:hAnsi="Times New Roman" w:cs="Times New Roman"/>
          <w:b w:val="0"/>
        </w:rPr>
        <w:t xml:space="preserve"> </w:t>
      </w:r>
      <w:r w:rsidRPr="00B35067">
        <w:rPr>
          <w:rFonts w:ascii="Times New Roman" w:hAnsi="Times New Roman" w:cs="Times New Roman"/>
          <w:b w:val="0"/>
        </w:rPr>
        <w:t>нормативного правового акта</w:t>
      </w:r>
    </w:p>
    <w:p w:rsidR="00B35067" w:rsidRPr="00B35067" w:rsidRDefault="00B35067" w:rsidP="00B35067">
      <w:pPr>
        <w:spacing w:after="0" w:line="240" w:lineRule="auto"/>
        <w:rPr>
          <w:rFonts w:ascii="Times New Roman" w:hAnsi="Times New Roman"/>
          <w:sz w:val="20"/>
          <w:szCs w:val="20"/>
        </w:rPr>
      </w:pPr>
      <w:r w:rsidRPr="00B35067">
        <w:rPr>
          <w:rFonts w:ascii="Times New Roman" w:hAnsi="Times New Roman"/>
          <w:sz w:val="20"/>
          <w:szCs w:val="20"/>
        </w:rPr>
        <w:t xml:space="preserve"> </w:t>
      </w:r>
    </w:p>
    <w:p w:rsidR="00B35067" w:rsidRPr="00B35067" w:rsidRDefault="00B35067" w:rsidP="00B35067">
      <w:pPr>
        <w:pStyle w:val="ab"/>
        <w:spacing w:after="0" w:line="240" w:lineRule="auto"/>
        <w:ind w:firstLine="900"/>
        <w:jc w:val="both"/>
        <w:rPr>
          <w:rFonts w:ascii="Times New Roman" w:hAnsi="Times New Roman"/>
          <w:sz w:val="20"/>
          <w:szCs w:val="20"/>
        </w:rPr>
      </w:pPr>
      <w:r w:rsidRPr="00B35067">
        <w:rPr>
          <w:rFonts w:ascii="Times New Roman" w:hAnsi="Times New Roman"/>
          <w:sz w:val="20"/>
          <w:szCs w:val="20"/>
        </w:rPr>
        <w:t>В целях приведения нормативного правового акта в соответствие с действующим законодательством, руководствуясь ст. 7, 8, Устава Богучанского района, ПОСТАНОВЛЯЮ:</w:t>
      </w:r>
    </w:p>
    <w:p w:rsidR="00B35067" w:rsidRPr="00B35067" w:rsidRDefault="00B35067" w:rsidP="00B35067">
      <w:pPr>
        <w:pStyle w:val="afa"/>
        <w:numPr>
          <w:ilvl w:val="0"/>
          <w:numId w:val="23"/>
        </w:numPr>
        <w:tabs>
          <w:tab w:val="clear" w:pos="720"/>
          <w:tab w:val="num" w:pos="0"/>
          <w:tab w:val="left" w:pos="1260"/>
        </w:tabs>
        <w:spacing w:after="0" w:line="240" w:lineRule="auto"/>
        <w:ind w:left="0" w:firstLine="900"/>
        <w:jc w:val="both"/>
        <w:rPr>
          <w:rFonts w:ascii="Times New Roman" w:hAnsi="Times New Roman"/>
          <w:sz w:val="20"/>
          <w:szCs w:val="20"/>
        </w:rPr>
      </w:pPr>
      <w:r w:rsidRPr="00B35067">
        <w:rPr>
          <w:rFonts w:ascii="Times New Roman" w:hAnsi="Times New Roman"/>
          <w:sz w:val="20"/>
          <w:szCs w:val="20"/>
        </w:rPr>
        <w:t>Признать утратившим силу постановление администрации Богучанского района от 25.08.2014 №1082-п «О прекращении предоставления исполнителю коммунальных услуг ООО УК «Богучанжилкомхоз» субсидии на компенсацию части расходов граждан на оплату коммунальных услуг в 2014 году» со дня принятия.</w:t>
      </w:r>
    </w:p>
    <w:p w:rsidR="00B35067" w:rsidRPr="00B35067" w:rsidRDefault="00B35067" w:rsidP="00B35067">
      <w:pPr>
        <w:pStyle w:val="23"/>
        <w:numPr>
          <w:ilvl w:val="0"/>
          <w:numId w:val="23"/>
        </w:numPr>
        <w:tabs>
          <w:tab w:val="clear" w:pos="720"/>
          <w:tab w:val="num" w:pos="0"/>
          <w:tab w:val="left" w:pos="1260"/>
        </w:tabs>
        <w:ind w:left="0" w:right="0" w:firstLine="900"/>
        <w:rPr>
          <w:sz w:val="20"/>
        </w:rPr>
      </w:pPr>
      <w:r w:rsidRPr="00B35067">
        <w:rPr>
          <w:sz w:val="20"/>
        </w:rPr>
        <w:t>Контроль за исполнением данного постановления возложить на первого заместителя главы администрации Богучанского района А.Ю.Машинистова.</w:t>
      </w:r>
    </w:p>
    <w:p w:rsidR="00B35067" w:rsidRPr="00B35067" w:rsidRDefault="00B35067" w:rsidP="00B35067">
      <w:pPr>
        <w:pStyle w:val="23"/>
        <w:numPr>
          <w:ilvl w:val="0"/>
          <w:numId w:val="23"/>
        </w:numPr>
        <w:tabs>
          <w:tab w:val="clear" w:pos="720"/>
          <w:tab w:val="num" w:pos="0"/>
          <w:tab w:val="left" w:pos="1260"/>
        </w:tabs>
        <w:ind w:left="0" w:right="0" w:firstLine="900"/>
        <w:rPr>
          <w:sz w:val="20"/>
        </w:rPr>
      </w:pPr>
      <w:r w:rsidRPr="00B35067">
        <w:rPr>
          <w:sz w:val="20"/>
        </w:rPr>
        <w:t>Постановление вступает в силу со дня, следующего за днем опубликования в Официальном вестнике Богучанского района.</w:t>
      </w:r>
    </w:p>
    <w:p w:rsidR="00B35067" w:rsidRPr="00B35067" w:rsidRDefault="00B35067" w:rsidP="00B35067">
      <w:pPr>
        <w:pStyle w:val="ab"/>
        <w:tabs>
          <w:tab w:val="num" w:pos="0"/>
        </w:tabs>
        <w:spacing w:after="0" w:line="240" w:lineRule="auto"/>
        <w:rPr>
          <w:rFonts w:ascii="Times New Roman" w:hAnsi="Times New Roman"/>
          <w:sz w:val="20"/>
          <w:szCs w:val="20"/>
        </w:rPr>
      </w:pPr>
    </w:p>
    <w:tbl>
      <w:tblPr>
        <w:tblW w:w="0" w:type="auto"/>
        <w:tblLook w:val="01E0"/>
      </w:tblPr>
      <w:tblGrid>
        <w:gridCol w:w="4785"/>
        <w:gridCol w:w="4785"/>
      </w:tblGrid>
      <w:tr w:rsidR="00B35067" w:rsidRPr="00B35067" w:rsidTr="008E0FD5">
        <w:tc>
          <w:tcPr>
            <w:tcW w:w="4785" w:type="dxa"/>
          </w:tcPr>
          <w:p w:rsidR="00B35067" w:rsidRPr="00B35067" w:rsidRDefault="00B35067" w:rsidP="00B35067">
            <w:pPr>
              <w:pStyle w:val="ab"/>
              <w:tabs>
                <w:tab w:val="num" w:pos="0"/>
              </w:tabs>
              <w:spacing w:after="0" w:line="240" w:lineRule="auto"/>
              <w:rPr>
                <w:rFonts w:ascii="Times New Roman" w:hAnsi="Times New Roman"/>
                <w:sz w:val="20"/>
                <w:szCs w:val="20"/>
              </w:rPr>
            </w:pPr>
            <w:r w:rsidRPr="00B35067">
              <w:rPr>
                <w:rFonts w:ascii="Times New Roman" w:hAnsi="Times New Roman"/>
                <w:sz w:val="20"/>
                <w:szCs w:val="20"/>
              </w:rPr>
              <w:t>Глава  администрации</w:t>
            </w:r>
          </w:p>
          <w:p w:rsidR="00B35067" w:rsidRPr="00B35067" w:rsidRDefault="00B35067" w:rsidP="00B35067">
            <w:pPr>
              <w:pStyle w:val="ab"/>
              <w:tabs>
                <w:tab w:val="num" w:pos="0"/>
              </w:tabs>
              <w:spacing w:after="0" w:line="240" w:lineRule="auto"/>
              <w:rPr>
                <w:rFonts w:ascii="Times New Roman" w:hAnsi="Times New Roman"/>
                <w:sz w:val="20"/>
                <w:szCs w:val="20"/>
              </w:rPr>
            </w:pPr>
            <w:r w:rsidRPr="00B35067">
              <w:rPr>
                <w:rFonts w:ascii="Times New Roman" w:hAnsi="Times New Roman"/>
                <w:sz w:val="20"/>
                <w:szCs w:val="20"/>
              </w:rPr>
              <w:t xml:space="preserve">Богучанского  района                                        </w:t>
            </w:r>
          </w:p>
        </w:tc>
        <w:tc>
          <w:tcPr>
            <w:tcW w:w="4785" w:type="dxa"/>
          </w:tcPr>
          <w:p w:rsidR="00B35067" w:rsidRPr="00B35067" w:rsidRDefault="00B35067" w:rsidP="00B35067">
            <w:pPr>
              <w:pStyle w:val="ab"/>
              <w:tabs>
                <w:tab w:val="num" w:pos="0"/>
              </w:tabs>
              <w:spacing w:after="0" w:line="240" w:lineRule="auto"/>
              <w:jc w:val="right"/>
              <w:rPr>
                <w:rFonts w:ascii="Times New Roman" w:hAnsi="Times New Roman"/>
                <w:sz w:val="20"/>
                <w:szCs w:val="20"/>
              </w:rPr>
            </w:pPr>
          </w:p>
          <w:p w:rsidR="00B35067" w:rsidRPr="00B35067" w:rsidRDefault="00B35067" w:rsidP="00B35067">
            <w:pPr>
              <w:pStyle w:val="ab"/>
              <w:tabs>
                <w:tab w:val="num" w:pos="0"/>
              </w:tabs>
              <w:spacing w:after="0" w:line="240" w:lineRule="auto"/>
              <w:jc w:val="right"/>
              <w:rPr>
                <w:rFonts w:ascii="Times New Roman" w:hAnsi="Times New Roman"/>
                <w:sz w:val="20"/>
                <w:szCs w:val="20"/>
              </w:rPr>
            </w:pPr>
            <w:r w:rsidRPr="00B35067">
              <w:rPr>
                <w:rFonts w:ascii="Times New Roman" w:hAnsi="Times New Roman"/>
                <w:sz w:val="20"/>
                <w:szCs w:val="20"/>
              </w:rPr>
              <w:t>В.Ю.Карнаухов</w:t>
            </w:r>
          </w:p>
        </w:tc>
      </w:tr>
    </w:tbl>
    <w:p w:rsidR="00B35067" w:rsidRDefault="00B35067" w:rsidP="00B35067">
      <w:pPr>
        <w:spacing w:after="0" w:line="240" w:lineRule="auto"/>
        <w:jc w:val="both"/>
        <w:rPr>
          <w:rFonts w:ascii="Times New Roman" w:eastAsia="Times New Roman" w:hAnsi="Times New Roman"/>
          <w:sz w:val="20"/>
          <w:szCs w:val="20"/>
          <w:lang w:eastAsia="ru-RU"/>
        </w:rPr>
      </w:pPr>
    </w:p>
    <w:p w:rsidR="000D41D2" w:rsidRPr="000D41D2" w:rsidRDefault="000D41D2" w:rsidP="000D41D2">
      <w:pPr>
        <w:spacing w:after="0" w:line="240" w:lineRule="auto"/>
        <w:jc w:val="center"/>
        <w:rPr>
          <w:rFonts w:ascii="Times New Roman" w:hAnsi="Times New Roman"/>
          <w:sz w:val="18"/>
          <w:szCs w:val="18"/>
        </w:rPr>
      </w:pPr>
      <w:r w:rsidRPr="000D41D2">
        <w:rPr>
          <w:rFonts w:ascii="Times New Roman" w:hAnsi="Times New Roman"/>
          <w:sz w:val="18"/>
          <w:szCs w:val="18"/>
        </w:rPr>
        <w:t>АДМИНИСТРАЦИЯ БОГУЧАНСКОГО РАЙОНА</w:t>
      </w:r>
    </w:p>
    <w:p w:rsidR="000D41D2" w:rsidRPr="000D41D2" w:rsidRDefault="000D41D2" w:rsidP="000D41D2">
      <w:pPr>
        <w:spacing w:after="0" w:line="240" w:lineRule="auto"/>
        <w:jc w:val="center"/>
        <w:rPr>
          <w:rFonts w:ascii="Times New Roman" w:hAnsi="Times New Roman"/>
          <w:sz w:val="18"/>
          <w:szCs w:val="18"/>
        </w:rPr>
      </w:pPr>
      <w:r w:rsidRPr="000D41D2">
        <w:rPr>
          <w:rFonts w:ascii="Times New Roman" w:hAnsi="Times New Roman"/>
          <w:sz w:val="18"/>
          <w:szCs w:val="18"/>
        </w:rPr>
        <w:t>КРАСНОЯРСКОГО КРАЯ</w:t>
      </w:r>
    </w:p>
    <w:p w:rsidR="000D41D2" w:rsidRPr="000D41D2" w:rsidRDefault="000D41D2" w:rsidP="000D41D2">
      <w:pPr>
        <w:spacing w:after="0" w:line="240" w:lineRule="auto"/>
        <w:jc w:val="center"/>
        <w:rPr>
          <w:rFonts w:ascii="Times New Roman" w:hAnsi="Times New Roman"/>
          <w:sz w:val="18"/>
          <w:szCs w:val="18"/>
        </w:rPr>
      </w:pPr>
      <w:r w:rsidRPr="000D41D2">
        <w:rPr>
          <w:rFonts w:ascii="Times New Roman" w:hAnsi="Times New Roman"/>
          <w:sz w:val="18"/>
          <w:szCs w:val="18"/>
        </w:rPr>
        <w:t>П О С Т А Н О В Л Е Н И Е</w:t>
      </w:r>
    </w:p>
    <w:p w:rsidR="000D41D2" w:rsidRPr="000D41D2" w:rsidRDefault="000D41D2" w:rsidP="000D41D2">
      <w:pPr>
        <w:spacing w:after="0" w:line="240" w:lineRule="auto"/>
        <w:jc w:val="both"/>
        <w:rPr>
          <w:rFonts w:ascii="Times New Roman" w:hAnsi="Times New Roman"/>
          <w:sz w:val="20"/>
          <w:szCs w:val="20"/>
        </w:rPr>
      </w:pPr>
      <w:r w:rsidRPr="000D41D2">
        <w:rPr>
          <w:rFonts w:ascii="Times New Roman" w:hAnsi="Times New Roman"/>
          <w:sz w:val="20"/>
          <w:szCs w:val="20"/>
        </w:rPr>
        <w:t xml:space="preserve">16.09.2014                              </w:t>
      </w:r>
      <w:r>
        <w:rPr>
          <w:rFonts w:ascii="Times New Roman" w:hAnsi="Times New Roman"/>
          <w:sz w:val="20"/>
          <w:szCs w:val="20"/>
        </w:rPr>
        <w:t xml:space="preserve">                                </w:t>
      </w:r>
      <w:r w:rsidRPr="000D41D2">
        <w:rPr>
          <w:rFonts w:ascii="Times New Roman" w:hAnsi="Times New Roman"/>
          <w:sz w:val="20"/>
          <w:szCs w:val="20"/>
        </w:rPr>
        <w:t xml:space="preserve">с. Богучаны                                        </w:t>
      </w:r>
      <w:r>
        <w:rPr>
          <w:rFonts w:ascii="Times New Roman" w:hAnsi="Times New Roman"/>
          <w:sz w:val="20"/>
          <w:szCs w:val="20"/>
        </w:rPr>
        <w:t xml:space="preserve">                             </w:t>
      </w:r>
      <w:r w:rsidRPr="000D41D2">
        <w:rPr>
          <w:rFonts w:ascii="Times New Roman" w:hAnsi="Times New Roman"/>
          <w:sz w:val="20"/>
          <w:szCs w:val="20"/>
        </w:rPr>
        <w:t xml:space="preserve">№ 1142-п   </w:t>
      </w:r>
    </w:p>
    <w:p w:rsidR="000D41D2" w:rsidRPr="000D41D2" w:rsidRDefault="000D41D2" w:rsidP="000D41D2">
      <w:pPr>
        <w:pStyle w:val="ConsPlusTitle"/>
        <w:widowControl/>
        <w:jc w:val="both"/>
        <w:rPr>
          <w:rFonts w:ascii="Times New Roman" w:hAnsi="Times New Roman" w:cs="Times New Roman"/>
          <w:b w:val="0"/>
        </w:rPr>
      </w:pPr>
    </w:p>
    <w:p w:rsidR="000D41D2" w:rsidRPr="000D41D2" w:rsidRDefault="000D41D2" w:rsidP="000D41D2">
      <w:pPr>
        <w:pStyle w:val="ConsPlusTitle"/>
        <w:widowControl/>
        <w:jc w:val="center"/>
        <w:rPr>
          <w:rFonts w:ascii="Times New Roman" w:hAnsi="Times New Roman" w:cs="Times New Roman"/>
          <w:b w:val="0"/>
        </w:rPr>
      </w:pPr>
      <w:r w:rsidRPr="000D41D2">
        <w:rPr>
          <w:rFonts w:ascii="Times New Roman" w:hAnsi="Times New Roman" w:cs="Times New Roman"/>
          <w:b w:val="0"/>
        </w:rPr>
        <w:t>О внесении изменений в постановление администрации Богучанского района от 20.01.2014 №27-п «О предоставлении исполнителям коммунальных услуг субсидии на компенсацию части расходов граждан на оплату коммунальных услуг в 2014 году»</w:t>
      </w:r>
    </w:p>
    <w:p w:rsidR="000D41D2" w:rsidRPr="000D41D2" w:rsidRDefault="000D41D2" w:rsidP="000D41D2">
      <w:pPr>
        <w:spacing w:after="0" w:line="240" w:lineRule="auto"/>
        <w:rPr>
          <w:rFonts w:ascii="Times New Roman" w:hAnsi="Times New Roman"/>
          <w:sz w:val="20"/>
          <w:szCs w:val="20"/>
        </w:rPr>
      </w:pPr>
      <w:r w:rsidRPr="000D41D2">
        <w:rPr>
          <w:rFonts w:ascii="Times New Roman" w:hAnsi="Times New Roman"/>
          <w:sz w:val="20"/>
          <w:szCs w:val="20"/>
        </w:rPr>
        <w:t xml:space="preserve"> </w:t>
      </w:r>
    </w:p>
    <w:p w:rsidR="000D41D2" w:rsidRPr="000D41D2" w:rsidRDefault="000D41D2" w:rsidP="000D41D2">
      <w:pPr>
        <w:pStyle w:val="ab"/>
        <w:spacing w:after="0" w:line="240" w:lineRule="auto"/>
        <w:ind w:firstLine="900"/>
        <w:jc w:val="both"/>
        <w:rPr>
          <w:rFonts w:ascii="Times New Roman" w:hAnsi="Times New Roman"/>
          <w:sz w:val="20"/>
          <w:szCs w:val="20"/>
        </w:rPr>
      </w:pPr>
      <w:r w:rsidRPr="000D41D2">
        <w:rPr>
          <w:rFonts w:ascii="Times New Roman" w:hAnsi="Times New Roman"/>
          <w:sz w:val="20"/>
          <w:szCs w:val="20"/>
        </w:rPr>
        <w:t>В соответствии с пунктом 8 статьи 5 Закона Красноярского края от 20.12.2012 № 3-957 «О временных мерах поддержки населения в целях обеспечения доступности коммунальных услуг», Законом Красноярского края от 20.12.2012 № 3-959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временных мер поддержки населения в целях обеспечения доступности коммунальных услуг», Законом Красноярского края  от 05.12.2013 № 5-1881 «О краевом бюджете на 2014 год и плановый период 2015-2016 годов», постановлением Правительства Красноярского края от 14.02.2013 № 36-п «Об утверждении Порядка расходования субвенций бюджетам городских округов и муниципальных районов края на осуществление органами местного самоуправления края отдельных государственных полномочий Красноярского края по компенсации части расходов граждан на оплату коммунальных услуг», постановлением Правительства Красноярского края от 14.02.2013 № 38-п «О реализации временных мер поддержки населения в целях обеспечения доступности коммунальных услуг», постановлением администрации Богучанского района от 28.02.2013 № 221 «Об утверждении Порядка предоставления компенсации части расходов граждан на оплату коммунальных услуг на территории Богучанского района, а также контроля за соблюдением условий предоставления компенсации и возврата субсидий в случае нарушений условий их предоставления», решением  Богучанского районного Совета депутатов от 19.12.2013 № 34/1-304 «О районном бюджете на 2014 год и плановый период 2015-2016 годов», в соответствии со ст. ст. 7, 10, 48 Устава Богучанского района, ПОСТАНОВЛЯЮ:</w:t>
      </w:r>
    </w:p>
    <w:p w:rsidR="000D41D2" w:rsidRPr="000D41D2" w:rsidRDefault="000D41D2" w:rsidP="000D41D2">
      <w:pPr>
        <w:pStyle w:val="afa"/>
        <w:numPr>
          <w:ilvl w:val="0"/>
          <w:numId w:val="23"/>
        </w:numPr>
        <w:tabs>
          <w:tab w:val="clear" w:pos="720"/>
          <w:tab w:val="num" w:pos="1260"/>
        </w:tabs>
        <w:spacing w:after="0" w:line="240" w:lineRule="auto"/>
        <w:ind w:left="0" w:firstLine="900"/>
        <w:jc w:val="both"/>
        <w:rPr>
          <w:rFonts w:ascii="Times New Roman" w:hAnsi="Times New Roman"/>
          <w:sz w:val="20"/>
          <w:szCs w:val="20"/>
        </w:rPr>
      </w:pPr>
      <w:r w:rsidRPr="000D41D2">
        <w:rPr>
          <w:rFonts w:ascii="Times New Roman" w:hAnsi="Times New Roman"/>
          <w:sz w:val="20"/>
          <w:szCs w:val="20"/>
        </w:rPr>
        <w:t>Внести изменения в постановление администрации Богучанского района  от 20.01.2014 №27-п «О предоставлении исполнителям коммунальных услуг субсидии на компенсацию части расходов граждан на оплату коммунальных услуг в 2014 году», приложение к постановлению изложить в новой редакции, согласно приложению к настоящему постановлению.</w:t>
      </w:r>
    </w:p>
    <w:p w:rsidR="000D41D2" w:rsidRPr="000D41D2" w:rsidRDefault="000D41D2" w:rsidP="000D41D2">
      <w:pPr>
        <w:pStyle w:val="23"/>
        <w:numPr>
          <w:ilvl w:val="0"/>
          <w:numId w:val="23"/>
        </w:numPr>
        <w:tabs>
          <w:tab w:val="clear" w:pos="720"/>
          <w:tab w:val="num" w:pos="0"/>
          <w:tab w:val="left" w:pos="1260"/>
        </w:tabs>
        <w:ind w:left="0" w:right="0" w:firstLine="900"/>
        <w:rPr>
          <w:sz w:val="20"/>
        </w:rPr>
      </w:pPr>
      <w:r w:rsidRPr="000D41D2">
        <w:rPr>
          <w:sz w:val="20"/>
        </w:rPr>
        <w:t>Контроль за исполнением данного постановления возложить на первого заместителя главы администрации Богучанского района А.Ю.Машинистова.</w:t>
      </w:r>
    </w:p>
    <w:p w:rsidR="000D41D2" w:rsidRPr="000D41D2" w:rsidRDefault="000D41D2" w:rsidP="000D41D2">
      <w:pPr>
        <w:pStyle w:val="23"/>
        <w:numPr>
          <w:ilvl w:val="0"/>
          <w:numId w:val="23"/>
        </w:numPr>
        <w:tabs>
          <w:tab w:val="clear" w:pos="720"/>
          <w:tab w:val="num" w:pos="0"/>
          <w:tab w:val="left" w:pos="1260"/>
        </w:tabs>
        <w:ind w:left="0" w:right="0" w:firstLine="900"/>
        <w:rPr>
          <w:sz w:val="20"/>
        </w:rPr>
      </w:pPr>
      <w:r w:rsidRPr="000D41D2">
        <w:rPr>
          <w:sz w:val="20"/>
        </w:rPr>
        <w:t>Постановление вступает в силу со дня, следующего за днем опубликования в Официальном вестнике Богучанского района, распространяется на правоотношения возникшие с 01.01.2014 года.</w:t>
      </w:r>
    </w:p>
    <w:p w:rsidR="000D41D2" w:rsidRPr="000D41D2" w:rsidRDefault="000D41D2" w:rsidP="000D41D2">
      <w:pPr>
        <w:pStyle w:val="ab"/>
        <w:tabs>
          <w:tab w:val="num" w:pos="0"/>
        </w:tabs>
        <w:spacing w:after="0" w:line="240" w:lineRule="auto"/>
        <w:rPr>
          <w:rFonts w:ascii="Times New Roman" w:hAnsi="Times New Roman"/>
          <w:sz w:val="20"/>
          <w:szCs w:val="20"/>
        </w:rPr>
      </w:pPr>
    </w:p>
    <w:tbl>
      <w:tblPr>
        <w:tblW w:w="0" w:type="auto"/>
        <w:tblLook w:val="01E0"/>
      </w:tblPr>
      <w:tblGrid>
        <w:gridCol w:w="574"/>
        <w:gridCol w:w="1711"/>
        <w:gridCol w:w="1118"/>
        <w:gridCol w:w="1370"/>
        <w:gridCol w:w="12"/>
        <w:gridCol w:w="1969"/>
        <w:gridCol w:w="812"/>
        <w:gridCol w:w="926"/>
        <w:gridCol w:w="1078"/>
      </w:tblGrid>
      <w:tr w:rsidR="000D41D2" w:rsidRPr="000D41D2" w:rsidTr="008E0FD5">
        <w:tc>
          <w:tcPr>
            <w:tcW w:w="4785" w:type="dxa"/>
            <w:gridSpan w:val="5"/>
          </w:tcPr>
          <w:p w:rsidR="000D41D2" w:rsidRPr="000D41D2" w:rsidRDefault="000D41D2" w:rsidP="000D41D2">
            <w:pPr>
              <w:pStyle w:val="ab"/>
              <w:tabs>
                <w:tab w:val="num" w:pos="0"/>
              </w:tabs>
              <w:spacing w:after="0" w:line="240" w:lineRule="auto"/>
              <w:rPr>
                <w:rFonts w:ascii="Times New Roman" w:hAnsi="Times New Roman"/>
                <w:sz w:val="20"/>
                <w:szCs w:val="20"/>
              </w:rPr>
            </w:pPr>
            <w:r w:rsidRPr="000D41D2">
              <w:rPr>
                <w:rFonts w:ascii="Times New Roman" w:hAnsi="Times New Roman"/>
                <w:sz w:val="20"/>
                <w:szCs w:val="20"/>
              </w:rPr>
              <w:lastRenderedPageBreak/>
              <w:t>Глава  администрации</w:t>
            </w:r>
          </w:p>
          <w:p w:rsidR="000D41D2" w:rsidRPr="000D41D2" w:rsidRDefault="000D41D2" w:rsidP="000D41D2">
            <w:pPr>
              <w:pStyle w:val="ab"/>
              <w:tabs>
                <w:tab w:val="num" w:pos="0"/>
              </w:tabs>
              <w:spacing w:after="0" w:line="240" w:lineRule="auto"/>
              <w:rPr>
                <w:rFonts w:ascii="Times New Roman" w:hAnsi="Times New Roman"/>
                <w:sz w:val="20"/>
                <w:szCs w:val="20"/>
              </w:rPr>
            </w:pPr>
            <w:r w:rsidRPr="000D41D2">
              <w:rPr>
                <w:rFonts w:ascii="Times New Roman" w:hAnsi="Times New Roman"/>
                <w:sz w:val="20"/>
                <w:szCs w:val="20"/>
              </w:rPr>
              <w:t>Богучанского  района</w:t>
            </w:r>
          </w:p>
        </w:tc>
        <w:tc>
          <w:tcPr>
            <w:tcW w:w="4785" w:type="dxa"/>
            <w:gridSpan w:val="4"/>
          </w:tcPr>
          <w:p w:rsidR="000D41D2" w:rsidRPr="000D41D2" w:rsidRDefault="000D41D2" w:rsidP="000D41D2">
            <w:pPr>
              <w:pStyle w:val="ab"/>
              <w:tabs>
                <w:tab w:val="num" w:pos="0"/>
              </w:tabs>
              <w:spacing w:after="0" w:line="240" w:lineRule="auto"/>
              <w:jc w:val="right"/>
              <w:rPr>
                <w:rFonts w:ascii="Times New Roman" w:hAnsi="Times New Roman"/>
                <w:sz w:val="20"/>
                <w:szCs w:val="20"/>
              </w:rPr>
            </w:pPr>
          </w:p>
          <w:p w:rsidR="000D41D2" w:rsidRDefault="000D41D2" w:rsidP="000D41D2">
            <w:pPr>
              <w:pStyle w:val="ab"/>
              <w:tabs>
                <w:tab w:val="num" w:pos="0"/>
              </w:tabs>
              <w:spacing w:after="0" w:line="240" w:lineRule="auto"/>
              <w:jc w:val="right"/>
              <w:rPr>
                <w:rFonts w:ascii="Times New Roman" w:hAnsi="Times New Roman"/>
                <w:sz w:val="20"/>
                <w:szCs w:val="20"/>
              </w:rPr>
            </w:pPr>
            <w:r w:rsidRPr="000D41D2">
              <w:rPr>
                <w:rFonts w:ascii="Times New Roman" w:hAnsi="Times New Roman"/>
                <w:sz w:val="20"/>
                <w:szCs w:val="20"/>
              </w:rPr>
              <w:t xml:space="preserve">    В.Ю.Карнаухов</w:t>
            </w:r>
          </w:p>
          <w:p w:rsidR="008E0FD5" w:rsidRDefault="008E0FD5" w:rsidP="000D41D2">
            <w:pPr>
              <w:pStyle w:val="ab"/>
              <w:tabs>
                <w:tab w:val="num" w:pos="0"/>
              </w:tabs>
              <w:spacing w:after="0" w:line="240" w:lineRule="auto"/>
              <w:jc w:val="right"/>
              <w:rPr>
                <w:rFonts w:ascii="Times New Roman" w:hAnsi="Times New Roman"/>
                <w:sz w:val="18"/>
                <w:szCs w:val="18"/>
              </w:rPr>
            </w:pPr>
          </w:p>
          <w:p w:rsidR="008E0FD5" w:rsidRDefault="008E0FD5" w:rsidP="000D41D2">
            <w:pPr>
              <w:pStyle w:val="ab"/>
              <w:tabs>
                <w:tab w:val="num" w:pos="0"/>
              </w:tabs>
              <w:spacing w:after="0" w:line="240" w:lineRule="auto"/>
              <w:jc w:val="right"/>
              <w:rPr>
                <w:rFonts w:ascii="Times New Roman" w:hAnsi="Times New Roman"/>
                <w:sz w:val="18"/>
                <w:szCs w:val="18"/>
              </w:rPr>
            </w:pPr>
            <w:r w:rsidRPr="008E0FD5">
              <w:rPr>
                <w:rFonts w:ascii="Times New Roman" w:hAnsi="Times New Roman"/>
                <w:sz w:val="18"/>
                <w:szCs w:val="18"/>
              </w:rPr>
              <w:t>Приложение</w:t>
            </w:r>
          </w:p>
          <w:p w:rsidR="008E0FD5" w:rsidRDefault="008E0FD5" w:rsidP="000D41D2">
            <w:pPr>
              <w:pStyle w:val="ab"/>
              <w:tabs>
                <w:tab w:val="num" w:pos="0"/>
              </w:tabs>
              <w:spacing w:after="0" w:line="240" w:lineRule="auto"/>
              <w:jc w:val="right"/>
              <w:rPr>
                <w:rFonts w:ascii="Times New Roman" w:hAnsi="Times New Roman"/>
                <w:sz w:val="18"/>
                <w:szCs w:val="18"/>
              </w:rPr>
            </w:pPr>
            <w:r>
              <w:rPr>
                <w:rFonts w:ascii="Times New Roman" w:hAnsi="Times New Roman"/>
                <w:sz w:val="18"/>
                <w:szCs w:val="18"/>
              </w:rPr>
              <w:t>к постановлению администрации Богучанского района</w:t>
            </w:r>
          </w:p>
          <w:p w:rsidR="008E0FD5" w:rsidRDefault="008E0FD5" w:rsidP="000D41D2">
            <w:pPr>
              <w:pStyle w:val="ab"/>
              <w:tabs>
                <w:tab w:val="num" w:pos="0"/>
              </w:tabs>
              <w:spacing w:after="0" w:line="240" w:lineRule="auto"/>
              <w:jc w:val="right"/>
              <w:rPr>
                <w:rFonts w:ascii="Times New Roman" w:hAnsi="Times New Roman"/>
                <w:sz w:val="18"/>
                <w:szCs w:val="18"/>
              </w:rPr>
            </w:pPr>
            <w:r>
              <w:rPr>
                <w:rFonts w:ascii="Times New Roman" w:hAnsi="Times New Roman"/>
                <w:sz w:val="18"/>
                <w:szCs w:val="18"/>
              </w:rPr>
              <w:t>от 16.09.2014 № 1142-П о внесении изменений в постановление администрации Богучанского района</w:t>
            </w:r>
          </w:p>
          <w:p w:rsidR="008E0FD5" w:rsidRPr="008E0FD5" w:rsidRDefault="008E0FD5" w:rsidP="000D41D2">
            <w:pPr>
              <w:pStyle w:val="ab"/>
              <w:tabs>
                <w:tab w:val="num" w:pos="0"/>
              </w:tabs>
              <w:spacing w:after="0" w:line="240" w:lineRule="auto"/>
              <w:jc w:val="right"/>
              <w:rPr>
                <w:rFonts w:ascii="Times New Roman" w:hAnsi="Times New Roman"/>
                <w:sz w:val="18"/>
                <w:szCs w:val="18"/>
              </w:rPr>
            </w:pPr>
            <w:r>
              <w:rPr>
                <w:rFonts w:ascii="Times New Roman" w:hAnsi="Times New Roman"/>
                <w:sz w:val="18"/>
                <w:szCs w:val="18"/>
              </w:rPr>
              <w:t>от 20.01.2014 г. № 27-П «О предоставлении исполнителям коммунальных услуг субсидии на компенсацию части расходов граждан на оплату коммунальных услуг в 2014 году»</w:t>
            </w:r>
          </w:p>
          <w:p w:rsidR="008E0FD5" w:rsidRPr="000D41D2" w:rsidRDefault="008E0FD5" w:rsidP="000D41D2">
            <w:pPr>
              <w:pStyle w:val="ab"/>
              <w:tabs>
                <w:tab w:val="num" w:pos="0"/>
              </w:tabs>
              <w:spacing w:after="0" w:line="240" w:lineRule="auto"/>
              <w:jc w:val="right"/>
              <w:rPr>
                <w:rFonts w:ascii="Times New Roman" w:hAnsi="Times New Roman"/>
                <w:sz w:val="20"/>
                <w:szCs w:val="20"/>
              </w:rPr>
            </w:pPr>
          </w:p>
        </w:tc>
      </w:tr>
      <w:tr w:rsidR="008E0FD5" w:rsidRPr="008E0FD5" w:rsidTr="008E0FD5">
        <w:tblPrEx>
          <w:tblLook w:val="04A0"/>
        </w:tblPrEx>
        <w:trPr>
          <w:trHeight w:val="20"/>
        </w:trPr>
        <w:tc>
          <w:tcPr>
            <w:tcW w:w="574" w:type="dxa"/>
            <w:tcBorders>
              <w:top w:val="nil"/>
              <w:left w:val="nil"/>
              <w:bottom w:val="nil"/>
              <w:right w:val="nil"/>
            </w:tcBorders>
            <w:shd w:val="clear" w:color="auto" w:fill="auto"/>
            <w:noWrap/>
            <w:vAlign w:val="bottom"/>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7918" w:type="dxa"/>
            <w:gridSpan w:val="7"/>
            <w:tcBorders>
              <w:top w:val="nil"/>
              <w:left w:val="nil"/>
              <w:bottom w:val="nil"/>
              <w:right w:val="nil"/>
            </w:tcBorders>
            <w:shd w:val="clear" w:color="auto" w:fill="auto"/>
            <w:noWrap/>
            <w:vAlign w:val="bottom"/>
            <w:hideMark/>
          </w:tcPr>
          <w:p w:rsidR="008E0FD5" w:rsidRPr="008E0FD5" w:rsidRDefault="008E0FD5" w:rsidP="008E0FD5">
            <w:pPr>
              <w:spacing w:after="0" w:line="240" w:lineRule="auto"/>
              <w:jc w:val="center"/>
              <w:rPr>
                <w:rFonts w:ascii="Times New Roman" w:eastAsia="Times New Roman" w:hAnsi="Times New Roman"/>
                <w:color w:val="000000"/>
                <w:sz w:val="20"/>
                <w:szCs w:val="20"/>
                <w:lang w:eastAsia="ru-RU"/>
              </w:rPr>
            </w:pPr>
            <w:r w:rsidRPr="008E0FD5">
              <w:rPr>
                <w:rFonts w:ascii="Times New Roman" w:eastAsia="Times New Roman" w:hAnsi="Times New Roman"/>
                <w:color w:val="000000"/>
                <w:sz w:val="20"/>
                <w:szCs w:val="20"/>
                <w:lang w:eastAsia="ru-RU"/>
              </w:rPr>
              <w:t>Список исполнителей коммунальных услуг, получателей субсидии</w:t>
            </w:r>
          </w:p>
        </w:tc>
        <w:tc>
          <w:tcPr>
            <w:tcW w:w="1078" w:type="dxa"/>
            <w:tcBorders>
              <w:top w:val="nil"/>
              <w:left w:val="nil"/>
              <w:bottom w:val="nil"/>
              <w:right w:val="nil"/>
            </w:tcBorders>
            <w:shd w:val="clear" w:color="auto" w:fill="auto"/>
            <w:noWrap/>
            <w:vAlign w:val="bottom"/>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p>
        </w:tc>
      </w:tr>
      <w:tr w:rsidR="008E0FD5" w:rsidRPr="008E0FD5" w:rsidTr="008E0FD5">
        <w:tblPrEx>
          <w:tblLook w:val="04A0"/>
        </w:tblPrEx>
        <w:trPr>
          <w:trHeight w:val="80"/>
        </w:trPr>
        <w:tc>
          <w:tcPr>
            <w:tcW w:w="574" w:type="dxa"/>
            <w:tcBorders>
              <w:top w:val="nil"/>
              <w:left w:val="nil"/>
              <w:bottom w:val="nil"/>
              <w:right w:val="nil"/>
            </w:tcBorders>
            <w:shd w:val="clear" w:color="auto" w:fill="auto"/>
            <w:noWrap/>
            <w:vAlign w:val="bottom"/>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p>
        </w:tc>
        <w:tc>
          <w:tcPr>
            <w:tcW w:w="7918" w:type="dxa"/>
            <w:gridSpan w:val="7"/>
            <w:tcBorders>
              <w:top w:val="nil"/>
              <w:left w:val="nil"/>
              <w:bottom w:val="nil"/>
              <w:right w:val="nil"/>
            </w:tcBorders>
            <w:shd w:val="clear" w:color="auto" w:fill="auto"/>
            <w:noWrap/>
            <w:vAlign w:val="bottom"/>
            <w:hideMark/>
          </w:tcPr>
          <w:p w:rsidR="008E0FD5" w:rsidRPr="008E0FD5" w:rsidRDefault="008E0FD5" w:rsidP="008E0FD5">
            <w:pPr>
              <w:spacing w:after="0" w:line="240" w:lineRule="auto"/>
              <w:jc w:val="center"/>
              <w:rPr>
                <w:rFonts w:ascii="Times New Roman" w:eastAsia="Times New Roman" w:hAnsi="Times New Roman"/>
                <w:color w:val="000000"/>
                <w:sz w:val="20"/>
                <w:szCs w:val="20"/>
                <w:lang w:eastAsia="ru-RU"/>
              </w:rPr>
            </w:pPr>
            <w:r w:rsidRPr="008E0FD5">
              <w:rPr>
                <w:rFonts w:ascii="Times New Roman" w:eastAsia="Times New Roman" w:hAnsi="Times New Roman"/>
                <w:color w:val="000000"/>
                <w:sz w:val="20"/>
                <w:szCs w:val="20"/>
                <w:lang w:eastAsia="ru-RU"/>
              </w:rPr>
              <w:t>на компенсацию части расходов граждан на оплату коммунальных услуг</w:t>
            </w:r>
          </w:p>
        </w:tc>
        <w:tc>
          <w:tcPr>
            <w:tcW w:w="1078" w:type="dxa"/>
            <w:tcBorders>
              <w:top w:val="nil"/>
              <w:left w:val="nil"/>
              <w:bottom w:val="nil"/>
              <w:right w:val="nil"/>
            </w:tcBorders>
            <w:shd w:val="clear" w:color="auto" w:fill="auto"/>
            <w:noWrap/>
            <w:vAlign w:val="bottom"/>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p>
        </w:tc>
      </w:tr>
      <w:tr w:rsidR="008E0FD5" w:rsidRPr="008E0FD5" w:rsidTr="008E0FD5">
        <w:tblPrEx>
          <w:tblLook w:val="04A0"/>
        </w:tblPrEx>
        <w:trPr>
          <w:trHeight w:val="20"/>
        </w:trPr>
        <w:tc>
          <w:tcPr>
            <w:tcW w:w="574" w:type="dxa"/>
            <w:tcBorders>
              <w:top w:val="nil"/>
              <w:left w:val="nil"/>
              <w:bottom w:val="nil"/>
              <w:right w:val="nil"/>
            </w:tcBorders>
            <w:shd w:val="clear" w:color="auto" w:fill="auto"/>
            <w:noWrap/>
            <w:vAlign w:val="bottom"/>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p>
        </w:tc>
        <w:tc>
          <w:tcPr>
            <w:tcW w:w="1711" w:type="dxa"/>
            <w:tcBorders>
              <w:top w:val="nil"/>
              <w:left w:val="nil"/>
              <w:bottom w:val="nil"/>
              <w:right w:val="nil"/>
            </w:tcBorders>
            <w:shd w:val="clear" w:color="auto" w:fill="auto"/>
            <w:noWrap/>
            <w:vAlign w:val="bottom"/>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p>
        </w:tc>
        <w:tc>
          <w:tcPr>
            <w:tcW w:w="1118" w:type="dxa"/>
            <w:tcBorders>
              <w:top w:val="nil"/>
              <w:left w:val="nil"/>
              <w:bottom w:val="nil"/>
              <w:right w:val="nil"/>
            </w:tcBorders>
            <w:shd w:val="clear" w:color="auto" w:fill="auto"/>
            <w:noWrap/>
            <w:vAlign w:val="bottom"/>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p>
        </w:tc>
        <w:tc>
          <w:tcPr>
            <w:tcW w:w="1370" w:type="dxa"/>
            <w:tcBorders>
              <w:top w:val="nil"/>
              <w:left w:val="nil"/>
              <w:bottom w:val="nil"/>
              <w:right w:val="nil"/>
            </w:tcBorders>
            <w:shd w:val="clear" w:color="auto" w:fill="auto"/>
            <w:noWrap/>
            <w:vAlign w:val="bottom"/>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p>
        </w:tc>
        <w:tc>
          <w:tcPr>
            <w:tcW w:w="1981" w:type="dxa"/>
            <w:gridSpan w:val="2"/>
            <w:tcBorders>
              <w:top w:val="nil"/>
              <w:left w:val="nil"/>
              <w:bottom w:val="nil"/>
              <w:right w:val="nil"/>
            </w:tcBorders>
            <w:shd w:val="clear" w:color="auto" w:fill="auto"/>
            <w:noWrap/>
            <w:vAlign w:val="bottom"/>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p>
        </w:tc>
        <w:tc>
          <w:tcPr>
            <w:tcW w:w="812" w:type="dxa"/>
            <w:tcBorders>
              <w:top w:val="nil"/>
              <w:left w:val="nil"/>
              <w:bottom w:val="nil"/>
              <w:right w:val="nil"/>
            </w:tcBorders>
            <w:shd w:val="clear" w:color="auto" w:fill="auto"/>
            <w:noWrap/>
            <w:vAlign w:val="bottom"/>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p>
        </w:tc>
        <w:tc>
          <w:tcPr>
            <w:tcW w:w="926" w:type="dxa"/>
            <w:tcBorders>
              <w:top w:val="nil"/>
              <w:left w:val="nil"/>
              <w:bottom w:val="nil"/>
              <w:right w:val="nil"/>
            </w:tcBorders>
            <w:shd w:val="clear" w:color="auto" w:fill="auto"/>
            <w:noWrap/>
            <w:vAlign w:val="bottom"/>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p>
        </w:tc>
        <w:tc>
          <w:tcPr>
            <w:tcW w:w="1078" w:type="dxa"/>
            <w:tcBorders>
              <w:top w:val="nil"/>
              <w:left w:val="nil"/>
              <w:bottom w:val="nil"/>
              <w:right w:val="nil"/>
            </w:tcBorders>
            <w:shd w:val="clear" w:color="auto" w:fill="auto"/>
            <w:noWrap/>
            <w:vAlign w:val="bottom"/>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p>
        </w:tc>
      </w:tr>
      <w:tr w:rsidR="008E0FD5" w:rsidRPr="008E0FD5" w:rsidTr="008E0FD5">
        <w:tblPrEx>
          <w:tblLook w:val="04A0"/>
        </w:tblPrEx>
        <w:trPr>
          <w:trHeight w:val="20"/>
        </w:trPr>
        <w:tc>
          <w:tcPr>
            <w:tcW w:w="574" w:type="dxa"/>
            <w:tcBorders>
              <w:top w:val="nil"/>
              <w:left w:val="nil"/>
              <w:bottom w:val="nil"/>
              <w:right w:val="nil"/>
            </w:tcBorders>
            <w:shd w:val="clear" w:color="auto" w:fill="auto"/>
            <w:noWrap/>
            <w:vAlign w:val="bottom"/>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p>
        </w:tc>
        <w:tc>
          <w:tcPr>
            <w:tcW w:w="1711" w:type="dxa"/>
            <w:tcBorders>
              <w:top w:val="nil"/>
              <w:left w:val="nil"/>
              <w:bottom w:val="nil"/>
              <w:right w:val="nil"/>
            </w:tcBorders>
            <w:shd w:val="clear" w:color="auto" w:fill="auto"/>
            <w:noWrap/>
            <w:vAlign w:val="bottom"/>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p>
        </w:tc>
        <w:tc>
          <w:tcPr>
            <w:tcW w:w="1118" w:type="dxa"/>
            <w:tcBorders>
              <w:top w:val="nil"/>
              <w:left w:val="nil"/>
              <w:bottom w:val="nil"/>
              <w:right w:val="nil"/>
            </w:tcBorders>
            <w:shd w:val="clear" w:color="auto" w:fill="auto"/>
            <w:noWrap/>
            <w:vAlign w:val="bottom"/>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p>
        </w:tc>
        <w:tc>
          <w:tcPr>
            <w:tcW w:w="1370" w:type="dxa"/>
            <w:tcBorders>
              <w:top w:val="nil"/>
              <w:left w:val="nil"/>
              <w:bottom w:val="nil"/>
              <w:right w:val="nil"/>
            </w:tcBorders>
            <w:shd w:val="clear" w:color="auto" w:fill="auto"/>
            <w:noWrap/>
            <w:vAlign w:val="bottom"/>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p>
        </w:tc>
        <w:tc>
          <w:tcPr>
            <w:tcW w:w="1981" w:type="dxa"/>
            <w:gridSpan w:val="2"/>
            <w:tcBorders>
              <w:top w:val="nil"/>
              <w:left w:val="nil"/>
              <w:bottom w:val="nil"/>
              <w:right w:val="nil"/>
            </w:tcBorders>
            <w:shd w:val="clear" w:color="auto" w:fill="auto"/>
            <w:noWrap/>
            <w:vAlign w:val="bottom"/>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812" w:type="dxa"/>
            <w:tcBorders>
              <w:top w:val="nil"/>
              <w:left w:val="nil"/>
              <w:bottom w:val="nil"/>
              <w:right w:val="nil"/>
            </w:tcBorders>
            <w:shd w:val="clear" w:color="auto" w:fill="auto"/>
            <w:noWrap/>
            <w:vAlign w:val="bottom"/>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p>
        </w:tc>
        <w:tc>
          <w:tcPr>
            <w:tcW w:w="926" w:type="dxa"/>
            <w:tcBorders>
              <w:top w:val="nil"/>
              <w:left w:val="nil"/>
              <w:bottom w:val="nil"/>
              <w:right w:val="nil"/>
            </w:tcBorders>
            <w:shd w:val="clear" w:color="auto" w:fill="auto"/>
            <w:noWrap/>
            <w:vAlign w:val="bottom"/>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p>
        </w:tc>
        <w:tc>
          <w:tcPr>
            <w:tcW w:w="1078" w:type="dxa"/>
            <w:tcBorders>
              <w:top w:val="nil"/>
              <w:left w:val="nil"/>
              <w:bottom w:val="nil"/>
              <w:right w:val="nil"/>
            </w:tcBorders>
            <w:shd w:val="clear" w:color="auto" w:fill="auto"/>
            <w:noWrap/>
            <w:vAlign w:val="bottom"/>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p>
        </w:tc>
      </w:tr>
      <w:tr w:rsidR="008E0FD5" w:rsidRPr="008E0FD5" w:rsidTr="008E0FD5">
        <w:tblPrEx>
          <w:tblLook w:val="04A0"/>
        </w:tblPrEx>
        <w:trPr>
          <w:trHeight w:val="20"/>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 п/п</w:t>
            </w:r>
          </w:p>
        </w:tc>
        <w:tc>
          <w:tcPr>
            <w:tcW w:w="1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Наименование исполнителя коммунальных услуг</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Размер субсидии, руб.</w:t>
            </w:r>
          </w:p>
        </w:tc>
        <w:tc>
          <w:tcPr>
            <w:tcW w:w="13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Период предоставления субсидии</w:t>
            </w:r>
          </w:p>
        </w:tc>
        <w:tc>
          <w:tcPr>
            <w:tcW w:w="4797" w:type="dxa"/>
            <w:gridSpan w:val="5"/>
            <w:tcBorders>
              <w:top w:val="single" w:sz="4" w:space="0" w:color="auto"/>
              <w:left w:val="nil"/>
              <w:bottom w:val="single" w:sz="4" w:space="0" w:color="auto"/>
              <w:right w:val="single" w:sz="4" w:space="0" w:color="auto"/>
            </w:tcBorders>
            <w:shd w:val="clear" w:color="auto" w:fill="auto"/>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Условия предоставления субсидии:  применять для начисления гражданам расчетный размер стоимости коммунальных услуг                                         с учетом показателя доступности</w:t>
            </w:r>
          </w:p>
        </w:tc>
      </w:tr>
      <w:tr w:rsidR="008E0FD5" w:rsidRPr="008E0FD5" w:rsidTr="008E0FD5">
        <w:tblPrEx>
          <w:tblLook w:val="04A0"/>
        </w:tblPrEx>
        <w:trPr>
          <w:trHeight w:val="20"/>
        </w:trPr>
        <w:tc>
          <w:tcPr>
            <w:tcW w:w="574" w:type="dxa"/>
            <w:vMerge/>
            <w:tcBorders>
              <w:top w:val="single" w:sz="4" w:space="0" w:color="auto"/>
              <w:left w:val="single" w:sz="4" w:space="0" w:color="auto"/>
              <w:bottom w:val="single" w:sz="4" w:space="0" w:color="auto"/>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711" w:type="dxa"/>
            <w:vMerge/>
            <w:tcBorders>
              <w:top w:val="single" w:sz="4" w:space="0" w:color="auto"/>
              <w:left w:val="single" w:sz="4" w:space="0" w:color="auto"/>
              <w:bottom w:val="single" w:sz="4" w:space="0" w:color="auto"/>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981" w:type="dxa"/>
            <w:gridSpan w:val="2"/>
            <w:tcBorders>
              <w:top w:val="nil"/>
              <w:left w:val="nil"/>
              <w:bottom w:val="single" w:sz="4" w:space="0" w:color="auto"/>
              <w:right w:val="single" w:sz="4" w:space="0" w:color="auto"/>
            </w:tcBorders>
            <w:shd w:val="clear" w:color="auto" w:fill="auto"/>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Наименование коммунальной услуги</w:t>
            </w:r>
          </w:p>
        </w:tc>
        <w:tc>
          <w:tcPr>
            <w:tcW w:w="812" w:type="dxa"/>
            <w:tcBorders>
              <w:top w:val="nil"/>
              <w:left w:val="nil"/>
              <w:bottom w:val="single" w:sz="4" w:space="0" w:color="auto"/>
              <w:right w:val="single" w:sz="4" w:space="0" w:color="auto"/>
            </w:tcBorders>
            <w:shd w:val="clear" w:color="auto" w:fill="auto"/>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Един. изм.</w:t>
            </w:r>
          </w:p>
        </w:tc>
        <w:tc>
          <w:tcPr>
            <w:tcW w:w="926" w:type="dxa"/>
            <w:tcBorders>
              <w:top w:val="nil"/>
              <w:left w:val="nil"/>
              <w:bottom w:val="single" w:sz="4" w:space="0" w:color="auto"/>
              <w:right w:val="single" w:sz="4" w:space="0" w:color="auto"/>
            </w:tcBorders>
            <w:shd w:val="clear" w:color="auto" w:fill="auto"/>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Расчетная стоимость за единицу услуги, руб. коп.</w:t>
            </w:r>
          </w:p>
        </w:tc>
        <w:tc>
          <w:tcPr>
            <w:tcW w:w="1078" w:type="dxa"/>
            <w:tcBorders>
              <w:top w:val="nil"/>
              <w:left w:val="nil"/>
              <w:bottom w:val="single" w:sz="4" w:space="0" w:color="auto"/>
              <w:right w:val="single" w:sz="4" w:space="0" w:color="auto"/>
            </w:tcBorders>
            <w:shd w:val="clear" w:color="auto" w:fill="auto"/>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Примечание</w:t>
            </w:r>
          </w:p>
        </w:tc>
      </w:tr>
      <w:tr w:rsidR="008E0FD5" w:rsidRPr="008E0FD5" w:rsidTr="008E0FD5">
        <w:tblPrEx>
          <w:tblLook w:val="04A0"/>
        </w:tblPrEx>
        <w:trPr>
          <w:trHeight w:val="20"/>
        </w:trPr>
        <w:tc>
          <w:tcPr>
            <w:tcW w:w="5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1</w:t>
            </w:r>
          </w:p>
        </w:tc>
        <w:tc>
          <w:tcPr>
            <w:tcW w:w="1711" w:type="dxa"/>
            <w:vMerge w:val="restart"/>
            <w:tcBorders>
              <w:top w:val="nil"/>
              <w:left w:val="single" w:sz="4" w:space="0" w:color="auto"/>
              <w:bottom w:val="single" w:sz="4" w:space="0" w:color="000000"/>
              <w:right w:val="single" w:sz="4" w:space="0" w:color="auto"/>
            </w:tcBorders>
            <w:shd w:val="clear" w:color="auto" w:fill="auto"/>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ООО "Богучанские тепловые сети"</w:t>
            </w:r>
          </w:p>
        </w:tc>
        <w:tc>
          <w:tcPr>
            <w:tcW w:w="11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53790979,0</w:t>
            </w:r>
          </w:p>
        </w:tc>
        <w:tc>
          <w:tcPr>
            <w:tcW w:w="1370" w:type="dxa"/>
            <w:tcBorders>
              <w:top w:val="nil"/>
              <w:left w:val="nil"/>
              <w:bottom w:val="single" w:sz="4" w:space="0" w:color="auto"/>
              <w:right w:val="single" w:sz="4" w:space="0" w:color="auto"/>
            </w:tcBorders>
            <w:shd w:val="clear" w:color="auto" w:fill="auto"/>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с 01.01.2014г по 30.06.2014г.</w:t>
            </w:r>
          </w:p>
        </w:tc>
        <w:tc>
          <w:tcPr>
            <w:tcW w:w="198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Тепловая энергия за жилое помещение</w:t>
            </w:r>
          </w:p>
        </w:tc>
        <w:tc>
          <w:tcPr>
            <w:tcW w:w="812"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Гкал</w:t>
            </w:r>
          </w:p>
        </w:tc>
        <w:tc>
          <w:tcPr>
            <w:tcW w:w="926"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2825,55</w:t>
            </w:r>
          </w:p>
        </w:tc>
        <w:tc>
          <w:tcPr>
            <w:tcW w:w="1078"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с НДС</w:t>
            </w:r>
          </w:p>
        </w:tc>
      </w:tr>
      <w:tr w:rsidR="008E0FD5" w:rsidRPr="008E0FD5" w:rsidTr="008E0FD5">
        <w:tblPrEx>
          <w:tblLook w:val="04A0"/>
        </w:tblPrEx>
        <w:trPr>
          <w:trHeight w:val="20"/>
        </w:trPr>
        <w:tc>
          <w:tcPr>
            <w:tcW w:w="574"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711"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118"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370" w:type="dxa"/>
            <w:tcBorders>
              <w:top w:val="nil"/>
              <w:left w:val="nil"/>
              <w:bottom w:val="single" w:sz="4" w:space="0" w:color="auto"/>
              <w:right w:val="single" w:sz="4" w:space="0" w:color="auto"/>
            </w:tcBorders>
            <w:shd w:val="clear" w:color="auto" w:fill="auto"/>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с 01.07.2014г по 31.12.2014г.</w:t>
            </w:r>
          </w:p>
        </w:tc>
        <w:tc>
          <w:tcPr>
            <w:tcW w:w="1981" w:type="dxa"/>
            <w:gridSpan w:val="2"/>
            <w:vMerge/>
            <w:tcBorders>
              <w:top w:val="nil"/>
              <w:left w:val="single" w:sz="4" w:space="0" w:color="auto"/>
              <w:bottom w:val="single" w:sz="4" w:space="0" w:color="auto"/>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812"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Гкал</w:t>
            </w:r>
          </w:p>
        </w:tc>
        <w:tc>
          <w:tcPr>
            <w:tcW w:w="926"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2955,32</w:t>
            </w:r>
          </w:p>
        </w:tc>
        <w:tc>
          <w:tcPr>
            <w:tcW w:w="1078"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с НДС</w:t>
            </w:r>
          </w:p>
        </w:tc>
      </w:tr>
      <w:tr w:rsidR="008E0FD5" w:rsidRPr="008E0FD5" w:rsidTr="008E0FD5">
        <w:tblPrEx>
          <w:tblLook w:val="04A0"/>
        </w:tblPrEx>
        <w:trPr>
          <w:trHeight w:val="20"/>
        </w:trPr>
        <w:tc>
          <w:tcPr>
            <w:tcW w:w="574"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711"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118"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370" w:type="dxa"/>
            <w:vMerge w:val="restart"/>
            <w:tcBorders>
              <w:top w:val="nil"/>
              <w:left w:val="single" w:sz="4" w:space="0" w:color="auto"/>
              <w:bottom w:val="single" w:sz="4" w:space="0" w:color="000000"/>
              <w:right w:val="single" w:sz="4" w:space="0" w:color="auto"/>
            </w:tcBorders>
            <w:shd w:val="clear" w:color="auto" w:fill="auto"/>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с 01.01.2014г по 30.06.2014г.</w:t>
            </w:r>
          </w:p>
        </w:tc>
        <w:tc>
          <w:tcPr>
            <w:tcW w:w="1981" w:type="dxa"/>
            <w:gridSpan w:val="2"/>
            <w:tcBorders>
              <w:top w:val="nil"/>
              <w:left w:val="nil"/>
              <w:bottom w:val="single" w:sz="4" w:space="0" w:color="auto"/>
              <w:right w:val="single" w:sz="4" w:space="0" w:color="auto"/>
            </w:tcBorders>
            <w:shd w:val="clear" w:color="auto" w:fill="auto"/>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Горячее водоснабжение из открытой системы теплоснабжения (компонент на теплоноситель)</w:t>
            </w:r>
          </w:p>
        </w:tc>
        <w:tc>
          <w:tcPr>
            <w:tcW w:w="812"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м3</w:t>
            </w:r>
          </w:p>
        </w:tc>
        <w:tc>
          <w:tcPr>
            <w:tcW w:w="926"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64,81</w:t>
            </w:r>
          </w:p>
        </w:tc>
        <w:tc>
          <w:tcPr>
            <w:tcW w:w="1078"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с НДС</w:t>
            </w:r>
          </w:p>
        </w:tc>
      </w:tr>
      <w:tr w:rsidR="008E0FD5" w:rsidRPr="008E0FD5" w:rsidTr="008E0FD5">
        <w:tblPrEx>
          <w:tblLook w:val="04A0"/>
        </w:tblPrEx>
        <w:trPr>
          <w:trHeight w:val="20"/>
        </w:trPr>
        <w:tc>
          <w:tcPr>
            <w:tcW w:w="574"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711"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118"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370"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981" w:type="dxa"/>
            <w:gridSpan w:val="2"/>
            <w:tcBorders>
              <w:top w:val="nil"/>
              <w:left w:val="nil"/>
              <w:bottom w:val="single" w:sz="4" w:space="0" w:color="auto"/>
              <w:right w:val="single" w:sz="4" w:space="0" w:color="auto"/>
            </w:tcBorders>
            <w:shd w:val="clear" w:color="auto" w:fill="auto"/>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Горячее водоснабжение из открытой системы теплоснабжения (компонент на тепловую энергию)</w:t>
            </w:r>
          </w:p>
        </w:tc>
        <w:tc>
          <w:tcPr>
            <w:tcW w:w="812"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Гкал</w:t>
            </w:r>
          </w:p>
        </w:tc>
        <w:tc>
          <w:tcPr>
            <w:tcW w:w="926"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1385,19</w:t>
            </w:r>
          </w:p>
        </w:tc>
        <w:tc>
          <w:tcPr>
            <w:tcW w:w="1078"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с НДС</w:t>
            </w:r>
          </w:p>
        </w:tc>
      </w:tr>
      <w:tr w:rsidR="008E0FD5" w:rsidRPr="008E0FD5" w:rsidTr="008E0FD5">
        <w:tblPrEx>
          <w:tblLook w:val="04A0"/>
        </w:tblPrEx>
        <w:trPr>
          <w:trHeight w:val="20"/>
        </w:trPr>
        <w:tc>
          <w:tcPr>
            <w:tcW w:w="574"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711"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118"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370" w:type="dxa"/>
            <w:vMerge w:val="restart"/>
            <w:tcBorders>
              <w:top w:val="nil"/>
              <w:left w:val="single" w:sz="4" w:space="0" w:color="auto"/>
              <w:bottom w:val="single" w:sz="4" w:space="0" w:color="000000"/>
              <w:right w:val="single" w:sz="4" w:space="0" w:color="auto"/>
            </w:tcBorders>
            <w:shd w:val="clear" w:color="auto" w:fill="auto"/>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с 01.07.2014г по 31.12.2014г.</w:t>
            </w:r>
          </w:p>
        </w:tc>
        <w:tc>
          <w:tcPr>
            <w:tcW w:w="1981" w:type="dxa"/>
            <w:gridSpan w:val="2"/>
            <w:tcBorders>
              <w:top w:val="nil"/>
              <w:left w:val="nil"/>
              <w:bottom w:val="single" w:sz="4" w:space="0" w:color="auto"/>
              <w:right w:val="single" w:sz="4" w:space="0" w:color="auto"/>
            </w:tcBorders>
            <w:shd w:val="clear" w:color="auto" w:fill="auto"/>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Горячее водоснабжение из открытой системы теплоснабжения (компонент на теплоноситель)</w:t>
            </w:r>
          </w:p>
        </w:tc>
        <w:tc>
          <w:tcPr>
            <w:tcW w:w="812"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м3</w:t>
            </w:r>
          </w:p>
        </w:tc>
        <w:tc>
          <w:tcPr>
            <w:tcW w:w="926"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68,30</w:t>
            </w:r>
          </w:p>
        </w:tc>
        <w:tc>
          <w:tcPr>
            <w:tcW w:w="1078"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с НДС</w:t>
            </w:r>
          </w:p>
        </w:tc>
      </w:tr>
      <w:tr w:rsidR="008E0FD5" w:rsidRPr="008E0FD5" w:rsidTr="008E0FD5">
        <w:tblPrEx>
          <w:tblLook w:val="04A0"/>
        </w:tblPrEx>
        <w:trPr>
          <w:trHeight w:val="20"/>
        </w:trPr>
        <w:tc>
          <w:tcPr>
            <w:tcW w:w="574"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711"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118"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370"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981" w:type="dxa"/>
            <w:gridSpan w:val="2"/>
            <w:tcBorders>
              <w:top w:val="nil"/>
              <w:left w:val="nil"/>
              <w:bottom w:val="single" w:sz="4" w:space="0" w:color="auto"/>
              <w:right w:val="single" w:sz="4" w:space="0" w:color="auto"/>
            </w:tcBorders>
            <w:shd w:val="clear" w:color="auto" w:fill="auto"/>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Горячее водоснабжение из открытой системы теплоснабжения (компонент на тепловую энергию)</w:t>
            </w:r>
          </w:p>
        </w:tc>
        <w:tc>
          <w:tcPr>
            <w:tcW w:w="812"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Гкал</w:t>
            </w:r>
          </w:p>
        </w:tc>
        <w:tc>
          <w:tcPr>
            <w:tcW w:w="926"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1439,44</w:t>
            </w:r>
          </w:p>
        </w:tc>
        <w:tc>
          <w:tcPr>
            <w:tcW w:w="1078"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с НДС</w:t>
            </w:r>
          </w:p>
        </w:tc>
      </w:tr>
      <w:tr w:rsidR="008E0FD5" w:rsidRPr="008E0FD5" w:rsidTr="008E0FD5">
        <w:tblPrEx>
          <w:tblLook w:val="04A0"/>
        </w:tblPrEx>
        <w:trPr>
          <w:trHeight w:val="20"/>
        </w:trPr>
        <w:tc>
          <w:tcPr>
            <w:tcW w:w="574" w:type="dxa"/>
            <w:vMerge w:val="restart"/>
            <w:tcBorders>
              <w:top w:val="nil"/>
              <w:left w:val="single" w:sz="4" w:space="0" w:color="auto"/>
              <w:bottom w:val="single" w:sz="4" w:space="0" w:color="000000"/>
              <w:right w:val="single" w:sz="4" w:space="0" w:color="auto"/>
            </w:tcBorders>
            <w:shd w:val="clear" w:color="auto" w:fill="auto"/>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2</w:t>
            </w:r>
          </w:p>
        </w:tc>
        <w:tc>
          <w:tcPr>
            <w:tcW w:w="1711" w:type="dxa"/>
            <w:vMerge w:val="restart"/>
            <w:tcBorders>
              <w:top w:val="nil"/>
              <w:left w:val="single" w:sz="4" w:space="0" w:color="auto"/>
              <w:bottom w:val="single" w:sz="4" w:space="0" w:color="000000"/>
              <w:right w:val="single" w:sz="4" w:space="0" w:color="auto"/>
            </w:tcBorders>
            <w:shd w:val="clear" w:color="auto" w:fill="auto"/>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ООО "Жилье"</w:t>
            </w:r>
          </w:p>
        </w:tc>
        <w:tc>
          <w:tcPr>
            <w:tcW w:w="1118" w:type="dxa"/>
            <w:vMerge w:val="restart"/>
            <w:tcBorders>
              <w:top w:val="nil"/>
              <w:left w:val="single" w:sz="4" w:space="0" w:color="auto"/>
              <w:bottom w:val="single" w:sz="4" w:space="0" w:color="000000"/>
              <w:right w:val="single" w:sz="4" w:space="0" w:color="auto"/>
            </w:tcBorders>
            <w:shd w:val="clear" w:color="auto" w:fill="auto"/>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42016064,0</w:t>
            </w:r>
          </w:p>
        </w:tc>
        <w:tc>
          <w:tcPr>
            <w:tcW w:w="1370" w:type="dxa"/>
            <w:tcBorders>
              <w:top w:val="nil"/>
              <w:left w:val="nil"/>
              <w:bottom w:val="single" w:sz="4" w:space="0" w:color="auto"/>
              <w:right w:val="single" w:sz="4" w:space="0" w:color="auto"/>
            </w:tcBorders>
            <w:shd w:val="clear" w:color="auto" w:fill="auto"/>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с 01.01.2014г по 30.06.2014г.</w:t>
            </w:r>
          </w:p>
        </w:tc>
        <w:tc>
          <w:tcPr>
            <w:tcW w:w="198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Тепловая энергия за жилое помещение</w:t>
            </w:r>
          </w:p>
        </w:tc>
        <w:tc>
          <w:tcPr>
            <w:tcW w:w="812"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Гкал</w:t>
            </w:r>
          </w:p>
        </w:tc>
        <w:tc>
          <w:tcPr>
            <w:tcW w:w="926"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2825,09</w:t>
            </w:r>
          </w:p>
        </w:tc>
        <w:tc>
          <w:tcPr>
            <w:tcW w:w="1078"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с НДС</w:t>
            </w:r>
          </w:p>
        </w:tc>
      </w:tr>
      <w:tr w:rsidR="008E0FD5" w:rsidRPr="008E0FD5" w:rsidTr="008E0FD5">
        <w:tblPrEx>
          <w:tblLook w:val="04A0"/>
        </w:tblPrEx>
        <w:trPr>
          <w:trHeight w:val="20"/>
        </w:trPr>
        <w:tc>
          <w:tcPr>
            <w:tcW w:w="574"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711"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118"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370" w:type="dxa"/>
            <w:tcBorders>
              <w:top w:val="nil"/>
              <w:left w:val="nil"/>
              <w:bottom w:val="single" w:sz="4" w:space="0" w:color="auto"/>
              <w:right w:val="single" w:sz="4" w:space="0" w:color="auto"/>
            </w:tcBorders>
            <w:shd w:val="clear" w:color="auto" w:fill="auto"/>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с 01.07.2014г по 31.12.2014г.</w:t>
            </w:r>
          </w:p>
        </w:tc>
        <w:tc>
          <w:tcPr>
            <w:tcW w:w="1981" w:type="dxa"/>
            <w:gridSpan w:val="2"/>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812"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Гкал</w:t>
            </w:r>
          </w:p>
        </w:tc>
        <w:tc>
          <w:tcPr>
            <w:tcW w:w="926"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2954,86</w:t>
            </w:r>
          </w:p>
        </w:tc>
        <w:tc>
          <w:tcPr>
            <w:tcW w:w="1078"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с НДС</w:t>
            </w:r>
          </w:p>
        </w:tc>
      </w:tr>
      <w:tr w:rsidR="008E0FD5" w:rsidRPr="008E0FD5" w:rsidTr="008E0FD5">
        <w:tblPrEx>
          <w:tblLook w:val="04A0"/>
        </w:tblPrEx>
        <w:trPr>
          <w:trHeight w:val="20"/>
        </w:trPr>
        <w:tc>
          <w:tcPr>
            <w:tcW w:w="574"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711"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118"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370" w:type="dxa"/>
            <w:vMerge w:val="restart"/>
            <w:tcBorders>
              <w:top w:val="nil"/>
              <w:left w:val="single" w:sz="4" w:space="0" w:color="auto"/>
              <w:bottom w:val="single" w:sz="4" w:space="0" w:color="000000"/>
              <w:right w:val="single" w:sz="4" w:space="0" w:color="auto"/>
            </w:tcBorders>
            <w:shd w:val="clear" w:color="auto" w:fill="auto"/>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с 01.01.2014г по 30.06.2014г.</w:t>
            </w:r>
          </w:p>
        </w:tc>
        <w:tc>
          <w:tcPr>
            <w:tcW w:w="1981" w:type="dxa"/>
            <w:gridSpan w:val="2"/>
            <w:tcBorders>
              <w:top w:val="nil"/>
              <w:left w:val="nil"/>
              <w:bottom w:val="single" w:sz="4" w:space="0" w:color="auto"/>
              <w:right w:val="single" w:sz="4" w:space="0" w:color="auto"/>
            </w:tcBorders>
            <w:shd w:val="clear" w:color="auto" w:fill="auto"/>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Горячее водоснабжение из открытой системы теплоснабжения (компонент на теплоноситель)</w:t>
            </w:r>
          </w:p>
        </w:tc>
        <w:tc>
          <w:tcPr>
            <w:tcW w:w="812"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м3</w:t>
            </w:r>
          </w:p>
        </w:tc>
        <w:tc>
          <w:tcPr>
            <w:tcW w:w="926"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64,81</w:t>
            </w:r>
          </w:p>
        </w:tc>
        <w:tc>
          <w:tcPr>
            <w:tcW w:w="1078"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с НДС</w:t>
            </w:r>
          </w:p>
        </w:tc>
      </w:tr>
      <w:tr w:rsidR="008E0FD5" w:rsidRPr="008E0FD5" w:rsidTr="008E0FD5">
        <w:tblPrEx>
          <w:tblLook w:val="04A0"/>
        </w:tblPrEx>
        <w:trPr>
          <w:trHeight w:val="20"/>
        </w:trPr>
        <w:tc>
          <w:tcPr>
            <w:tcW w:w="574"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711"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118"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370"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981" w:type="dxa"/>
            <w:gridSpan w:val="2"/>
            <w:tcBorders>
              <w:top w:val="nil"/>
              <w:left w:val="nil"/>
              <w:bottom w:val="single" w:sz="4" w:space="0" w:color="auto"/>
              <w:right w:val="single" w:sz="4" w:space="0" w:color="auto"/>
            </w:tcBorders>
            <w:shd w:val="clear" w:color="auto" w:fill="auto"/>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Горячее водоснабжение из открытой системы теплоснабжения (компонент на тепловую энергию)</w:t>
            </w:r>
          </w:p>
        </w:tc>
        <w:tc>
          <w:tcPr>
            <w:tcW w:w="812"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Гкал</w:t>
            </w:r>
          </w:p>
        </w:tc>
        <w:tc>
          <w:tcPr>
            <w:tcW w:w="926"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1385,19</w:t>
            </w:r>
          </w:p>
        </w:tc>
        <w:tc>
          <w:tcPr>
            <w:tcW w:w="1078"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с НДС</w:t>
            </w:r>
          </w:p>
        </w:tc>
      </w:tr>
      <w:tr w:rsidR="008E0FD5" w:rsidRPr="008E0FD5" w:rsidTr="008E0FD5">
        <w:tblPrEx>
          <w:tblLook w:val="04A0"/>
        </w:tblPrEx>
        <w:trPr>
          <w:trHeight w:val="20"/>
        </w:trPr>
        <w:tc>
          <w:tcPr>
            <w:tcW w:w="574"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711"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118"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370" w:type="dxa"/>
            <w:vMerge w:val="restart"/>
            <w:tcBorders>
              <w:top w:val="nil"/>
              <w:left w:val="single" w:sz="4" w:space="0" w:color="auto"/>
              <w:bottom w:val="single" w:sz="4" w:space="0" w:color="000000"/>
              <w:right w:val="single" w:sz="4" w:space="0" w:color="auto"/>
            </w:tcBorders>
            <w:shd w:val="clear" w:color="auto" w:fill="auto"/>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с 01.07.2014г по 31.12.2014г.</w:t>
            </w:r>
          </w:p>
        </w:tc>
        <w:tc>
          <w:tcPr>
            <w:tcW w:w="1981" w:type="dxa"/>
            <w:gridSpan w:val="2"/>
            <w:tcBorders>
              <w:top w:val="nil"/>
              <w:left w:val="nil"/>
              <w:bottom w:val="single" w:sz="4" w:space="0" w:color="auto"/>
              <w:right w:val="single" w:sz="4" w:space="0" w:color="auto"/>
            </w:tcBorders>
            <w:shd w:val="clear" w:color="auto" w:fill="auto"/>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Горячее водоснабжение из открытой системы теплоснабжения (компонент на теплоноситель)</w:t>
            </w:r>
          </w:p>
        </w:tc>
        <w:tc>
          <w:tcPr>
            <w:tcW w:w="812"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м3</w:t>
            </w:r>
          </w:p>
        </w:tc>
        <w:tc>
          <w:tcPr>
            <w:tcW w:w="926"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68,30</w:t>
            </w:r>
          </w:p>
        </w:tc>
        <w:tc>
          <w:tcPr>
            <w:tcW w:w="1078"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с НДС</w:t>
            </w:r>
          </w:p>
        </w:tc>
      </w:tr>
      <w:tr w:rsidR="008E0FD5" w:rsidRPr="008E0FD5" w:rsidTr="008E0FD5">
        <w:tblPrEx>
          <w:tblLook w:val="04A0"/>
        </w:tblPrEx>
        <w:trPr>
          <w:trHeight w:val="20"/>
        </w:trPr>
        <w:tc>
          <w:tcPr>
            <w:tcW w:w="574"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711"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118"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370"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981" w:type="dxa"/>
            <w:gridSpan w:val="2"/>
            <w:tcBorders>
              <w:top w:val="nil"/>
              <w:left w:val="nil"/>
              <w:bottom w:val="single" w:sz="4" w:space="0" w:color="auto"/>
              <w:right w:val="single" w:sz="4" w:space="0" w:color="auto"/>
            </w:tcBorders>
            <w:shd w:val="clear" w:color="auto" w:fill="auto"/>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Горячее водоснабжение из открытой системы теплоснабжения (компонент на тепловую энергию)</w:t>
            </w:r>
          </w:p>
        </w:tc>
        <w:tc>
          <w:tcPr>
            <w:tcW w:w="812"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Гкал</w:t>
            </w:r>
          </w:p>
        </w:tc>
        <w:tc>
          <w:tcPr>
            <w:tcW w:w="926"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1439,44</w:t>
            </w:r>
          </w:p>
        </w:tc>
        <w:tc>
          <w:tcPr>
            <w:tcW w:w="1078"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с НДС</w:t>
            </w:r>
          </w:p>
        </w:tc>
      </w:tr>
      <w:tr w:rsidR="008E0FD5" w:rsidRPr="008E0FD5" w:rsidTr="008E0FD5">
        <w:tblPrEx>
          <w:tblLook w:val="04A0"/>
        </w:tblPrEx>
        <w:trPr>
          <w:trHeight w:val="20"/>
        </w:trPr>
        <w:tc>
          <w:tcPr>
            <w:tcW w:w="574"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711"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118"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370" w:type="dxa"/>
            <w:tcBorders>
              <w:top w:val="nil"/>
              <w:left w:val="nil"/>
              <w:bottom w:val="single" w:sz="4" w:space="0" w:color="auto"/>
              <w:right w:val="single" w:sz="4" w:space="0" w:color="auto"/>
            </w:tcBorders>
            <w:shd w:val="clear" w:color="auto" w:fill="auto"/>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с 01.01.2014г по 30.06.2014г.</w:t>
            </w:r>
          </w:p>
        </w:tc>
        <w:tc>
          <w:tcPr>
            <w:tcW w:w="198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Водоотведение (септик)</w:t>
            </w:r>
          </w:p>
        </w:tc>
        <w:tc>
          <w:tcPr>
            <w:tcW w:w="812"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м3</w:t>
            </w:r>
          </w:p>
        </w:tc>
        <w:tc>
          <w:tcPr>
            <w:tcW w:w="926"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96,66</w:t>
            </w:r>
          </w:p>
        </w:tc>
        <w:tc>
          <w:tcPr>
            <w:tcW w:w="1078"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с НДС</w:t>
            </w:r>
          </w:p>
        </w:tc>
      </w:tr>
      <w:tr w:rsidR="008E0FD5" w:rsidRPr="008E0FD5" w:rsidTr="008E0FD5">
        <w:tblPrEx>
          <w:tblLook w:val="04A0"/>
        </w:tblPrEx>
        <w:trPr>
          <w:trHeight w:val="20"/>
        </w:trPr>
        <w:tc>
          <w:tcPr>
            <w:tcW w:w="574"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711"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118"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370" w:type="dxa"/>
            <w:tcBorders>
              <w:top w:val="nil"/>
              <w:left w:val="nil"/>
              <w:bottom w:val="single" w:sz="4" w:space="0" w:color="auto"/>
              <w:right w:val="single" w:sz="4" w:space="0" w:color="auto"/>
            </w:tcBorders>
            <w:shd w:val="clear" w:color="auto" w:fill="auto"/>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с 01.07.2014г по 31.12.2014г.</w:t>
            </w:r>
          </w:p>
        </w:tc>
        <w:tc>
          <w:tcPr>
            <w:tcW w:w="1981" w:type="dxa"/>
            <w:gridSpan w:val="2"/>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812"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м3</w:t>
            </w:r>
          </w:p>
        </w:tc>
        <w:tc>
          <w:tcPr>
            <w:tcW w:w="926"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101,11</w:t>
            </w:r>
          </w:p>
        </w:tc>
        <w:tc>
          <w:tcPr>
            <w:tcW w:w="1078"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с НДС</w:t>
            </w:r>
          </w:p>
        </w:tc>
      </w:tr>
      <w:tr w:rsidR="008E0FD5" w:rsidRPr="008E0FD5" w:rsidTr="008E0FD5">
        <w:tblPrEx>
          <w:tblLook w:val="04A0"/>
        </w:tblPrEx>
        <w:trPr>
          <w:trHeight w:val="20"/>
        </w:trPr>
        <w:tc>
          <w:tcPr>
            <w:tcW w:w="574" w:type="dxa"/>
            <w:vMerge w:val="restart"/>
            <w:tcBorders>
              <w:top w:val="nil"/>
              <w:left w:val="single" w:sz="4" w:space="0" w:color="auto"/>
              <w:bottom w:val="single" w:sz="4" w:space="0" w:color="000000"/>
              <w:right w:val="single" w:sz="4" w:space="0" w:color="auto"/>
            </w:tcBorders>
            <w:shd w:val="clear" w:color="auto" w:fill="auto"/>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3</w:t>
            </w:r>
          </w:p>
        </w:tc>
        <w:tc>
          <w:tcPr>
            <w:tcW w:w="1711" w:type="dxa"/>
            <w:vMerge w:val="restart"/>
            <w:tcBorders>
              <w:top w:val="nil"/>
              <w:left w:val="single" w:sz="4" w:space="0" w:color="auto"/>
              <w:bottom w:val="single" w:sz="4" w:space="0" w:color="000000"/>
              <w:right w:val="single" w:sz="4" w:space="0" w:color="auto"/>
            </w:tcBorders>
            <w:shd w:val="clear" w:color="auto" w:fill="auto"/>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ООО "Водные ресурсы"</w:t>
            </w:r>
          </w:p>
        </w:tc>
        <w:tc>
          <w:tcPr>
            <w:tcW w:w="11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3720457,0</w:t>
            </w:r>
          </w:p>
        </w:tc>
        <w:tc>
          <w:tcPr>
            <w:tcW w:w="1370" w:type="dxa"/>
            <w:tcBorders>
              <w:top w:val="nil"/>
              <w:left w:val="nil"/>
              <w:bottom w:val="single" w:sz="4" w:space="0" w:color="auto"/>
              <w:right w:val="single" w:sz="4" w:space="0" w:color="auto"/>
            </w:tcBorders>
            <w:shd w:val="clear" w:color="auto" w:fill="auto"/>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с 01.01.2014г по 30.06.2014г.</w:t>
            </w:r>
          </w:p>
        </w:tc>
        <w:tc>
          <w:tcPr>
            <w:tcW w:w="198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Водоотведение (центральная канализация)</w:t>
            </w:r>
          </w:p>
        </w:tc>
        <w:tc>
          <w:tcPr>
            <w:tcW w:w="812"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м3</w:t>
            </w:r>
          </w:p>
        </w:tc>
        <w:tc>
          <w:tcPr>
            <w:tcW w:w="926"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61,50</w:t>
            </w:r>
          </w:p>
        </w:tc>
        <w:tc>
          <w:tcPr>
            <w:tcW w:w="1078"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с НДС</w:t>
            </w:r>
          </w:p>
        </w:tc>
      </w:tr>
      <w:tr w:rsidR="008E0FD5" w:rsidRPr="008E0FD5" w:rsidTr="008E0FD5">
        <w:tblPrEx>
          <w:tblLook w:val="04A0"/>
        </w:tblPrEx>
        <w:trPr>
          <w:trHeight w:val="20"/>
        </w:trPr>
        <w:tc>
          <w:tcPr>
            <w:tcW w:w="574"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711"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118"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370" w:type="dxa"/>
            <w:tcBorders>
              <w:top w:val="nil"/>
              <w:left w:val="nil"/>
              <w:bottom w:val="single" w:sz="4" w:space="0" w:color="auto"/>
              <w:right w:val="single" w:sz="4" w:space="0" w:color="auto"/>
            </w:tcBorders>
            <w:shd w:val="clear" w:color="auto" w:fill="auto"/>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с 01.07.2014г по 31.12.2014г.</w:t>
            </w:r>
          </w:p>
        </w:tc>
        <w:tc>
          <w:tcPr>
            <w:tcW w:w="1981" w:type="dxa"/>
            <w:gridSpan w:val="2"/>
            <w:vMerge/>
            <w:tcBorders>
              <w:top w:val="nil"/>
              <w:left w:val="single" w:sz="4" w:space="0" w:color="auto"/>
              <w:bottom w:val="single" w:sz="4" w:space="0" w:color="auto"/>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812"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м3</w:t>
            </w:r>
          </w:p>
        </w:tc>
        <w:tc>
          <w:tcPr>
            <w:tcW w:w="926"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64,33</w:t>
            </w:r>
          </w:p>
        </w:tc>
        <w:tc>
          <w:tcPr>
            <w:tcW w:w="1078"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с НДС</w:t>
            </w:r>
          </w:p>
        </w:tc>
      </w:tr>
      <w:tr w:rsidR="008E0FD5" w:rsidRPr="008E0FD5" w:rsidTr="008E0FD5">
        <w:tblPrEx>
          <w:tblLook w:val="04A0"/>
        </w:tblPrEx>
        <w:trPr>
          <w:trHeight w:val="20"/>
        </w:trPr>
        <w:tc>
          <w:tcPr>
            <w:tcW w:w="574"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711"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118"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370" w:type="dxa"/>
            <w:tcBorders>
              <w:top w:val="nil"/>
              <w:left w:val="nil"/>
              <w:bottom w:val="single" w:sz="4" w:space="0" w:color="auto"/>
              <w:right w:val="single" w:sz="4" w:space="0" w:color="auto"/>
            </w:tcBorders>
            <w:shd w:val="clear" w:color="auto" w:fill="auto"/>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с 01.01.2014г по 30.06.2014г.</w:t>
            </w:r>
          </w:p>
        </w:tc>
        <w:tc>
          <w:tcPr>
            <w:tcW w:w="198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Холодное водоснабжение (централизованное)</w:t>
            </w:r>
          </w:p>
        </w:tc>
        <w:tc>
          <w:tcPr>
            <w:tcW w:w="812"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м3</w:t>
            </w:r>
          </w:p>
        </w:tc>
        <w:tc>
          <w:tcPr>
            <w:tcW w:w="926"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64,81</w:t>
            </w:r>
          </w:p>
        </w:tc>
        <w:tc>
          <w:tcPr>
            <w:tcW w:w="1078"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с НДС</w:t>
            </w:r>
          </w:p>
        </w:tc>
      </w:tr>
      <w:tr w:rsidR="008E0FD5" w:rsidRPr="008E0FD5" w:rsidTr="008E0FD5">
        <w:tblPrEx>
          <w:tblLook w:val="04A0"/>
        </w:tblPrEx>
        <w:trPr>
          <w:trHeight w:val="20"/>
        </w:trPr>
        <w:tc>
          <w:tcPr>
            <w:tcW w:w="574"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711"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118"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370" w:type="dxa"/>
            <w:tcBorders>
              <w:top w:val="nil"/>
              <w:left w:val="nil"/>
              <w:bottom w:val="single" w:sz="4" w:space="0" w:color="auto"/>
              <w:right w:val="single" w:sz="4" w:space="0" w:color="auto"/>
            </w:tcBorders>
            <w:shd w:val="clear" w:color="auto" w:fill="auto"/>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с 01.07.2014г по 31.12.2014г.</w:t>
            </w:r>
          </w:p>
        </w:tc>
        <w:tc>
          <w:tcPr>
            <w:tcW w:w="1981" w:type="dxa"/>
            <w:gridSpan w:val="2"/>
            <w:vMerge/>
            <w:tcBorders>
              <w:top w:val="nil"/>
              <w:left w:val="single" w:sz="4" w:space="0" w:color="auto"/>
              <w:bottom w:val="single" w:sz="4" w:space="0" w:color="auto"/>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812"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м3</w:t>
            </w:r>
          </w:p>
        </w:tc>
        <w:tc>
          <w:tcPr>
            <w:tcW w:w="926"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68,30</w:t>
            </w:r>
          </w:p>
        </w:tc>
        <w:tc>
          <w:tcPr>
            <w:tcW w:w="1078"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с НДС</w:t>
            </w:r>
          </w:p>
        </w:tc>
      </w:tr>
      <w:tr w:rsidR="008E0FD5" w:rsidRPr="008E0FD5" w:rsidTr="008E0FD5">
        <w:tblPrEx>
          <w:tblLook w:val="04A0"/>
        </w:tblPrEx>
        <w:trPr>
          <w:trHeight w:val="20"/>
        </w:trPr>
        <w:tc>
          <w:tcPr>
            <w:tcW w:w="5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4</w:t>
            </w:r>
          </w:p>
        </w:tc>
        <w:tc>
          <w:tcPr>
            <w:tcW w:w="1711" w:type="dxa"/>
            <w:vMerge w:val="restart"/>
            <w:tcBorders>
              <w:top w:val="nil"/>
              <w:left w:val="single" w:sz="4" w:space="0" w:color="auto"/>
              <w:bottom w:val="single" w:sz="4" w:space="0" w:color="000000"/>
              <w:right w:val="single" w:sz="4" w:space="0" w:color="auto"/>
            </w:tcBorders>
            <w:shd w:val="clear" w:color="auto" w:fill="auto"/>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МБУ "МПЧ № 1""</w:t>
            </w:r>
          </w:p>
        </w:tc>
        <w:tc>
          <w:tcPr>
            <w:tcW w:w="11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2010100,0</w:t>
            </w:r>
          </w:p>
        </w:tc>
        <w:tc>
          <w:tcPr>
            <w:tcW w:w="1370" w:type="dxa"/>
            <w:tcBorders>
              <w:top w:val="nil"/>
              <w:left w:val="nil"/>
              <w:bottom w:val="single" w:sz="4" w:space="0" w:color="auto"/>
              <w:right w:val="single" w:sz="4" w:space="0" w:color="auto"/>
            </w:tcBorders>
            <w:shd w:val="clear" w:color="auto" w:fill="auto"/>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с 01.01.2014г по 30.06.2014г.</w:t>
            </w:r>
          </w:p>
        </w:tc>
        <w:tc>
          <w:tcPr>
            <w:tcW w:w="198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Холодное водоснабжение (привозная вода)</w:t>
            </w:r>
          </w:p>
        </w:tc>
        <w:tc>
          <w:tcPr>
            <w:tcW w:w="812"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м3</w:t>
            </w:r>
          </w:p>
        </w:tc>
        <w:tc>
          <w:tcPr>
            <w:tcW w:w="926"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289,51</w:t>
            </w:r>
          </w:p>
        </w:tc>
        <w:tc>
          <w:tcPr>
            <w:tcW w:w="1078"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без НДС</w:t>
            </w:r>
          </w:p>
        </w:tc>
      </w:tr>
      <w:tr w:rsidR="008E0FD5" w:rsidRPr="008E0FD5" w:rsidTr="008E0FD5">
        <w:tblPrEx>
          <w:tblLook w:val="04A0"/>
        </w:tblPrEx>
        <w:trPr>
          <w:trHeight w:val="20"/>
        </w:trPr>
        <w:tc>
          <w:tcPr>
            <w:tcW w:w="574"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711"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118"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370" w:type="dxa"/>
            <w:tcBorders>
              <w:top w:val="nil"/>
              <w:left w:val="nil"/>
              <w:bottom w:val="single" w:sz="4" w:space="0" w:color="auto"/>
              <w:right w:val="single" w:sz="4" w:space="0" w:color="auto"/>
            </w:tcBorders>
            <w:shd w:val="clear" w:color="auto" w:fill="auto"/>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с 01.07.2014г по 12.09.2014г.</w:t>
            </w:r>
          </w:p>
        </w:tc>
        <w:tc>
          <w:tcPr>
            <w:tcW w:w="1981" w:type="dxa"/>
            <w:gridSpan w:val="2"/>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812"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м3</w:t>
            </w:r>
          </w:p>
        </w:tc>
        <w:tc>
          <w:tcPr>
            <w:tcW w:w="926"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319,13</w:t>
            </w:r>
          </w:p>
        </w:tc>
        <w:tc>
          <w:tcPr>
            <w:tcW w:w="1078"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без НДС</w:t>
            </w:r>
          </w:p>
        </w:tc>
      </w:tr>
      <w:tr w:rsidR="008E0FD5" w:rsidRPr="008E0FD5" w:rsidTr="008E0FD5">
        <w:tblPrEx>
          <w:tblLook w:val="04A0"/>
        </w:tblPrEx>
        <w:trPr>
          <w:trHeight w:val="20"/>
        </w:trPr>
        <w:tc>
          <w:tcPr>
            <w:tcW w:w="574"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711"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118"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370" w:type="dxa"/>
            <w:tcBorders>
              <w:top w:val="nil"/>
              <w:left w:val="nil"/>
              <w:bottom w:val="single" w:sz="4" w:space="0" w:color="auto"/>
              <w:right w:val="single" w:sz="4" w:space="0" w:color="auto"/>
            </w:tcBorders>
            <w:shd w:val="clear" w:color="auto" w:fill="auto"/>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с 13.09.2014г по 31.12.2014г.</w:t>
            </w:r>
          </w:p>
        </w:tc>
        <w:tc>
          <w:tcPr>
            <w:tcW w:w="1981" w:type="dxa"/>
            <w:gridSpan w:val="2"/>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812"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м3</w:t>
            </w:r>
          </w:p>
        </w:tc>
        <w:tc>
          <w:tcPr>
            <w:tcW w:w="926"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306,13</w:t>
            </w:r>
          </w:p>
        </w:tc>
        <w:tc>
          <w:tcPr>
            <w:tcW w:w="1078"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без НДС</w:t>
            </w:r>
          </w:p>
        </w:tc>
      </w:tr>
      <w:tr w:rsidR="008E0FD5" w:rsidRPr="008E0FD5" w:rsidTr="008E0FD5">
        <w:tblPrEx>
          <w:tblLook w:val="04A0"/>
        </w:tblPrEx>
        <w:trPr>
          <w:trHeight w:val="20"/>
        </w:trPr>
        <w:tc>
          <w:tcPr>
            <w:tcW w:w="5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5</w:t>
            </w:r>
          </w:p>
        </w:tc>
        <w:tc>
          <w:tcPr>
            <w:tcW w:w="1711" w:type="dxa"/>
            <w:vMerge w:val="restart"/>
            <w:tcBorders>
              <w:top w:val="nil"/>
              <w:left w:val="single" w:sz="4" w:space="0" w:color="auto"/>
              <w:bottom w:val="single" w:sz="4" w:space="0" w:color="000000"/>
              <w:right w:val="single" w:sz="4" w:space="0" w:color="auto"/>
            </w:tcBorders>
            <w:shd w:val="clear" w:color="auto" w:fill="auto"/>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ООО УК "Богучанжилкомхоз"</w:t>
            </w:r>
          </w:p>
        </w:tc>
        <w:tc>
          <w:tcPr>
            <w:tcW w:w="11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28564977,0</w:t>
            </w:r>
          </w:p>
        </w:tc>
        <w:tc>
          <w:tcPr>
            <w:tcW w:w="1370" w:type="dxa"/>
            <w:tcBorders>
              <w:top w:val="nil"/>
              <w:left w:val="nil"/>
              <w:bottom w:val="single" w:sz="4" w:space="0" w:color="auto"/>
              <w:right w:val="single" w:sz="4" w:space="0" w:color="auto"/>
            </w:tcBorders>
            <w:shd w:val="clear" w:color="auto" w:fill="auto"/>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с 01.04.2014г по 30.06.2014г.</w:t>
            </w:r>
          </w:p>
        </w:tc>
        <w:tc>
          <w:tcPr>
            <w:tcW w:w="198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Тепловая энергия за жилое помещение</w:t>
            </w:r>
          </w:p>
        </w:tc>
        <w:tc>
          <w:tcPr>
            <w:tcW w:w="812"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Гкал</w:t>
            </w:r>
          </w:p>
        </w:tc>
        <w:tc>
          <w:tcPr>
            <w:tcW w:w="926"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2825,55</w:t>
            </w:r>
          </w:p>
        </w:tc>
        <w:tc>
          <w:tcPr>
            <w:tcW w:w="1078"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с НДС</w:t>
            </w:r>
          </w:p>
        </w:tc>
      </w:tr>
      <w:tr w:rsidR="008E0FD5" w:rsidRPr="008E0FD5" w:rsidTr="008E0FD5">
        <w:tblPrEx>
          <w:tblLook w:val="04A0"/>
        </w:tblPrEx>
        <w:trPr>
          <w:trHeight w:val="20"/>
        </w:trPr>
        <w:tc>
          <w:tcPr>
            <w:tcW w:w="574"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711"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118"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370" w:type="dxa"/>
            <w:tcBorders>
              <w:top w:val="nil"/>
              <w:left w:val="nil"/>
              <w:bottom w:val="single" w:sz="4" w:space="0" w:color="auto"/>
              <w:right w:val="single" w:sz="4" w:space="0" w:color="auto"/>
            </w:tcBorders>
            <w:shd w:val="clear" w:color="auto" w:fill="auto"/>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 xml:space="preserve">с 01.07.2014г по </w:t>
            </w:r>
            <w:r w:rsidRPr="008E0FD5">
              <w:rPr>
                <w:rFonts w:ascii="Times New Roman" w:eastAsia="Times New Roman" w:hAnsi="Times New Roman"/>
                <w:color w:val="000000"/>
                <w:sz w:val="14"/>
                <w:szCs w:val="14"/>
                <w:lang w:eastAsia="ru-RU"/>
              </w:rPr>
              <w:lastRenderedPageBreak/>
              <w:t>31.12.2014г.</w:t>
            </w:r>
          </w:p>
        </w:tc>
        <w:tc>
          <w:tcPr>
            <w:tcW w:w="1981" w:type="dxa"/>
            <w:gridSpan w:val="2"/>
            <w:vMerge/>
            <w:tcBorders>
              <w:top w:val="nil"/>
              <w:left w:val="single" w:sz="4" w:space="0" w:color="auto"/>
              <w:bottom w:val="single" w:sz="4" w:space="0" w:color="auto"/>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812"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Гкал</w:t>
            </w:r>
          </w:p>
        </w:tc>
        <w:tc>
          <w:tcPr>
            <w:tcW w:w="926"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2955,32</w:t>
            </w:r>
          </w:p>
        </w:tc>
        <w:tc>
          <w:tcPr>
            <w:tcW w:w="1078"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с НДС</w:t>
            </w:r>
          </w:p>
        </w:tc>
      </w:tr>
      <w:tr w:rsidR="008E0FD5" w:rsidRPr="008E0FD5" w:rsidTr="008E0FD5">
        <w:tblPrEx>
          <w:tblLook w:val="04A0"/>
        </w:tblPrEx>
        <w:trPr>
          <w:trHeight w:val="20"/>
        </w:trPr>
        <w:tc>
          <w:tcPr>
            <w:tcW w:w="574"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711"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118"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370" w:type="dxa"/>
            <w:vMerge w:val="restart"/>
            <w:tcBorders>
              <w:top w:val="nil"/>
              <w:left w:val="single" w:sz="4" w:space="0" w:color="auto"/>
              <w:bottom w:val="single" w:sz="4" w:space="0" w:color="000000"/>
              <w:right w:val="single" w:sz="4" w:space="0" w:color="auto"/>
            </w:tcBorders>
            <w:shd w:val="clear" w:color="auto" w:fill="auto"/>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с 01.04.2014г по 30.06.2014г.</w:t>
            </w:r>
          </w:p>
        </w:tc>
        <w:tc>
          <w:tcPr>
            <w:tcW w:w="1981" w:type="dxa"/>
            <w:gridSpan w:val="2"/>
            <w:tcBorders>
              <w:top w:val="nil"/>
              <w:left w:val="nil"/>
              <w:bottom w:val="single" w:sz="4" w:space="0" w:color="auto"/>
              <w:right w:val="single" w:sz="4" w:space="0" w:color="auto"/>
            </w:tcBorders>
            <w:shd w:val="clear" w:color="auto" w:fill="auto"/>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Горячее водоснабжение из открытой системы теплоснабжения (компонент на теплоноситель)</w:t>
            </w:r>
          </w:p>
        </w:tc>
        <w:tc>
          <w:tcPr>
            <w:tcW w:w="812"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м3</w:t>
            </w:r>
          </w:p>
        </w:tc>
        <w:tc>
          <w:tcPr>
            <w:tcW w:w="926"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64,81</w:t>
            </w:r>
          </w:p>
        </w:tc>
        <w:tc>
          <w:tcPr>
            <w:tcW w:w="1078"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с НДС</w:t>
            </w:r>
          </w:p>
        </w:tc>
      </w:tr>
      <w:tr w:rsidR="008E0FD5" w:rsidRPr="008E0FD5" w:rsidTr="008E0FD5">
        <w:tblPrEx>
          <w:tblLook w:val="04A0"/>
        </w:tblPrEx>
        <w:trPr>
          <w:trHeight w:val="20"/>
        </w:trPr>
        <w:tc>
          <w:tcPr>
            <w:tcW w:w="574"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711"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118"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370"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981" w:type="dxa"/>
            <w:gridSpan w:val="2"/>
            <w:tcBorders>
              <w:top w:val="nil"/>
              <w:left w:val="nil"/>
              <w:bottom w:val="single" w:sz="4" w:space="0" w:color="auto"/>
              <w:right w:val="single" w:sz="4" w:space="0" w:color="auto"/>
            </w:tcBorders>
            <w:shd w:val="clear" w:color="auto" w:fill="auto"/>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Горячее водоснабжение из открытой системы теплоснабжения (компонент на тепловую энергию)</w:t>
            </w:r>
          </w:p>
        </w:tc>
        <w:tc>
          <w:tcPr>
            <w:tcW w:w="812"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Гкал</w:t>
            </w:r>
          </w:p>
        </w:tc>
        <w:tc>
          <w:tcPr>
            <w:tcW w:w="926"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1385,19</w:t>
            </w:r>
          </w:p>
        </w:tc>
        <w:tc>
          <w:tcPr>
            <w:tcW w:w="1078"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с НДС</w:t>
            </w:r>
          </w:p>
        </w:tc>
      </w:tr>
      <w:tr w:rsidR="008E0FD5" w:rsidRPr="008E0FD5" w:rsidTr="008E0FD5">
        <w:tblPrEx>
          <w:tblLook w:val="04A0"/>
        </w:tblPrEx>
        <w:trPr>
          <w:trHeight w:val="20"/>
        </w:trPr>
        <w:tc>
          <w:tcPr>
            <w:tcW w:w="574"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711"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118"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370" w:type="dxa"/>
            <w:vMerge w:val="restart"/>
            <w:tcBorders>
              <w:top w:val="nil"/>
              <w:left w:val="single" w:sz="4" w:space="0" w:color="auto"/>
              <w:bottom w:val="single" w:sz="4" w:space="0" w:color="000000"/>
              <w:right w:val="single" w:sz="4" w:space="0" w:color="auto"/>
            </w:tcBorders>
            <w:shd w:val="clear" w:color="auto" w:fill="auto"/>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с 01.07.2014г по 31.12.2014г.</w:t>
            </w:r>
          </w:p>
        </w:tc>
        <w:tc>
          <w:tcPr>
            <w:tcW w:w="1981" w:type="dxa"/>
            <w:gridSpan w:val="2"/>
            <w:tcBorders>
              <w:top w:val="nil"/>
              <w:left w:val="nil"/>
              <w:bottom w:val="single" w:sz="4" w:space="0" w:color="auto"/>
              <w:right w:val="single" w:sz="4" w:space="0" w:color="auto"/>
            </w:tcBorders>
            <w:shd w:val="clear" w:color="auto" w:fill="auto"/>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Горячее водоснабжение из открытой системы теплоснабжения (компонент на теплоноситель)</w:t>
            </w:r>
          </w:p>
        </w:tc>
        <w:tc>
          <w:tcPr>
            <w:tcW w:w="812"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м3</w:t>
            </w:r>
          </w:p>
        </w:tc>
        <w:tc>
          <w:tcPr>
            <w:tcW w:w="926"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68,30</w:t>
            </w:r>
          </w:p>
        </w:tc>
        <w:tc>
          <w:tcPr>
            <w:tcW w:w="1078"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с НДС</w:t>
            </w:r>
          </w:p>
        </w:tc>
      </w:tr>
      <w:tr w:rsidR="008E0FD5" w:rsidRPr="008E0FD5" w:rsidTr="008E0FD5">
        <w:tblPrEx>
          <w:tblLook w:val="04A0"/>
        </w:tblPrEx>
        <w:trPr>
          <w:trHeight w:val="20"/>
        </w:trPr>
        <w:tc>
          <w:tcPr>
            <w:tcW w:w="574"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711"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118"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370" w:type="dxa"/>
            <w:vMerge/>
            <w:tcBorders>
              <w:top w:val="nil"/>
              <w:left w:val="single" w:sz="4" w:space="0" w:color="auto"/>
              <w:bottom w:val="single" w:sz="4" w:space="0" w:color="000000"/>
              <w:right w:val="single" w:sz="4" w:space="0" w:color="auto"/>
            </w:tcBorders>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p>
        </w:tc>
        <w:tc>
          <w:tcPr>
            <w:tcW w:w="1981" w:type="dxa"/>
            <w:gridSpan w:val="2"/>
            <w:tcBorders>
              <w:top w:val="nil"/>
              <w:left w:val="nil"/>
              <w:bottom w:val="single" w:sz="4" w:space="0" w:color="auto"/>
              <w:right w:val="single" w:sz="4" w:space="0" w:color="auto"/>
            </w:tcBorders>
            <w:shd w:val="clear" w:color="auto" w:fill="auto"/>
            <w:vAlign w:val="center"/>
            <w:hideMark/>
          </w:tcPr>
          <w:p w:rsidR="008E0FD5" w:rsidRPr="008E0FD5" w:rsidRDefault="008E0FD5" w:rsidP="008E0FD5">
            <w:pPr>
              <w:spacing w:after="0" w:line="240" w:lineRule="auto"/>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Горячее водоснабжение из открытой системы теплоснабжения (компонент на тепловую энергию)</w:t>
            </w:r>
          </w:p>
        </w:tc>
        <w:tc>
          <w:tcPr>
            <w:tcW w:w="812"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Гкал</w:t>
            </w:r>
          </w:p>
        </w:tc>
        <w:tc>
          <w:tcPr>
            <w:tcW w:w="926"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1439,44</w:t>
            </w:r>
          </w:p>
        </w:tc>
        <w:tc>
          <w:tcPr>
            <w:tcW w:w="1078" w:type="dxa"/>
            <w:tcBorders>
              <w:top w:val="nil"/>
              <w:left w:val="nil"/>
              <w:bottom w:val="single" w:sz="4" w:space="0" w:color="auto"/>
              <w:right w:val="single" w:sz="4" w:space="0" w:color="auto"/>
            </w:tcBorders>
            <w:shd w:val="clear" w:color="auto" w:fill="auto"/>
            <w:noWrap/>
            <w:vAlign w:val="center"/>
            <w:hideMark/>
          </w:tcPr>
          <w:p w:rsidR="008E0FD5" w:rsidRPr="008E0FD5" w:rsidRDefault="008E0FD5" w:rsidP="008E0FD5">
            <w:pPr>
              <w:spacing w:after="0" w:line="240" w:lineRule="auto"/>
              <w:jc w:val="center"/>
              <w:rPr>
                <w:rFonts w:ascii="Times New Roman" w:eastAsia="Times New Roman" w:hAnsi="Times New Roman"/>
                <w:color w:val="000000"/>
                <w:sz w:val="14"/>
                <w:szCs w:val="14"/>
                <w:lang w:eastAsia="ru-RU"/>
              </w:rPr>
            </w:pPr>
            <w:r w:rsidRPr="008E0FD5">
              <w:rPr>
                <w:rFonts w:ascii="Times New Roman" w:eastAsia="Times New Roman" w:hAnsi="Times New Roman"/>
                <w:color w:val="000000"/>
                <w:sz w:val="14"/>
                <w:szCs w:val="14"/>
                <w:lang w:eastAsia="ru-RU"/>
              </w:rPr>
              <w:t>с НДС</w:t>
            </w:r>
          </w:p>
        </w:tc>
      </w:tr>
    </w:tbl>
    <w:p w:rsidR="008E0FD5" w:rsidRDefault="008E0FD5" w:rsidP="008E0FD5">
      <w:pPr>
        <w:spacing w:after="0" w:line="240" w:lineRule="auto"/>
        <w:jc w:val="center"/>
        <w:rPr>
          <w:rFonts w:ascii="Times New Roman" w:hAnsi="Times New Roman"/>
          <w:sz w:val="18"/>
          <w:szCs w:val="18"/>
        </w:rPr>
      </w:pPr>
    </w:p>
    <w:p w:rsidR="008E0FD5" w:rsidRPr="008E0FD5" w:rsidRDefault="008E0FD5" w:rsidP="008E0FD5">
      <w:pPr>
        <w:spacing w:after="0" w:line="240" w:lineRule="auto"/>
        <w:jc w:val="center"/>
        <w:rPr>
          <w:rFonts w:ascii="Times New Roman" w:hAnsi="Times New Roman"/>
          <w:sz w:val="18"/>
          <w:szCs w:val="18"/>
        </w:rPr>
      </w:pPr>
      <w:r w:rsidRPr="008E0FD5">
        <w:rPr>
          <w:rFonts w:ascii="Times New Roman" w:hAnsi="Times New Roman"/>
          <w:sz w:val="18"/>
          <w:szCs w:val="18"/>
        </w:rPr>
        <w:t>АДМИНИСТРАЦИЯ БОГУЧАНСКОГО РАЙОНА</w:t>
      </w:r>
    </w:p>
    <w:p w:rsidR="008E0FD5" w:rsidRPr="008E0FD5" w:rsidRDefault="008E0FD5" w:rsidP="008E0FD5">
      <w:pPr>
        <w:spacing w:after="0" w:line="240" w:lineRule="auto"/>
        <w:jc w:val="center"/>
        <w:rPr>
          <w:rFonts w:ascii="Times New Roman" w:hAnsi="Times New Roman"/>
          <w:sz w:val="18"/>
          <w:szCs w:val="18"/>
        </w:rPr>
      </w:pPr>
      <w:r w:rsidRPr="008E0FD5">
        <w:rPr>
          <w:rFonts w:ascii="Times New Roman" w:hAnsi="Times New Roman"/>
          <w:sz w:val="18"/>
          <w:szCs w:val="18"/>
        </w:rPr>
        <w:t>КРАСНОЯРСКОГО КРАЯ</w:t>
      </w:r>
    </w:p>
    <w:p w:rsidR="008E0FD5" w:rsidRPr="008E0FD5" w:rsidRDefault="008E0FD5" w:rsidP="008E0FD5">
      <w:pPr>
        <w:spacing w:after="0" w:line="240" w:lineRule="auto"/>
        <w:jc w:val="center"/>
        <w:rPr>
          <w:rFonts w:ascii="Times New Roman" w:hAnsi="Times New Roman"/>
          <w:sz w:val="20"/>
          <w:szCs w:val="20"/>
        </w:rPr>
      </w:pPr>
      <w:r w:rsidRPr="008E0FD5">
        <w:rPr>
          <w:rFonts w:ascii="Times New Roman" w:hAnsi="Times New Roman"/>
          <w:sz w:val="18"/>
          <w:szCs w:val="18"/>
        </w:rPr>
        <w:t>ПОСТАНОВЛЕНИЕ</w:t>
      </w:r>
    </w:p>
    <w:p w:rsidR="008E0FD5" w:rsidRPr="008E0FD5" w:rsidRDefault="008E0FD5" w:rsidP="008E0FD5">
      <w:pPr>
        <w:spacing w:after="0" w:line="240" w:lineRule="auto"/>
        <w:rPr>
          <w:rFonts w:ascii="Times New Roman" w:hAnsi="Times New Roman"/>
          <w:sz w:val="20"/>
          <w:szCs w:val="20"/>
        </w:rPr>
      </w:pPr>
      <w:r>
        <w:rPr>
          <w:rFonts w:ascii="Times New Roman" w:hAnsi="Times New Roman"/>
          <w:sz w:val="20"/>
          <w:szCs w:val="20"/>
        </w:rPr>
        <w:t>19.</w:t>
      </w:r>
      <w:r w:rsidRPr="008E0FD5">
        <w:rPr>
          <w:rFonts w:ascii="Times New Roman" w:hAnsi="Times New Roman"/>
          <w:sz w:val="20"/>
          <w:szCs w:val="20"/>
        </w:rPr>
        <w:t xml:space="preserve">09 .2014г.                           </w:t>
      </w:r>
      <w:r>
        <w:rPr>
          <w:rFonts w:ascii="Times New Roman" w:hAnsi="Times New Roman"/>
          <w:sz w:val="20"/>
          <w:szCs w:val="20"/>
        </w:rPr>
        <w:t xml:space="preserve">                                </w:t>
      </w:r>
      <w:r w:rsidRPr="008E0FD5">
        <w:rPr>
          <w:rFonts w:ascii="Times New Roman" w:hAnsi="Times New Roman"/>
          <w:sz w:val="20"/>
          <w:szCs w:val="20"/>
        </w:rPr>
        <w:t xml:space="preserve">с. Богучаны                                           </w:t>
      </w:r>
      <w:r>
        <w:rPr>
          <w:rFonts w:ascii="Times New Roman" w:hAnsi="Times New Roman"/>
          <w:sz w:val="20"/>
          <w:szCs w:val="20"/>
        </w:rPr>
        <w:t xml:space="preserve">                     </w:t>
      </w:r>
      <w:r w:rsidRPr="008E0FD5">
        <w:rPr>
          <w:rFonts w:ascii="Times New Roman" w:hAnsi="Times New Roman"/>
          <w:sz w:val="20"/>
          <w:szCs w:val="20"/>
        </w:rPr>
        <w:t xml:space="preserve"> №1181-п</w:t>
      </w:r>
    </w:p>
    <w:p w:rsidR="008E0FD5" w:rsidRPr="008E0FD5" w:rsidRDefault="008E0FD5" w:rsidP="008E0FD5">
      <w:pPr>
        <w:spacing w:after="0" w:line="240" w:lineRule="auto"/>
        <w:jc w:val="center"/>
        <w:rPr>
          <w:rFonts w:ascii="Times New Roman" w:hAnsi="Times New Roman"/>
          <w:sz w:val="20"/>
          <w:szCs w:val="20"/>
        </w:rPr>
      </w:pPr>
    </w:p>
    <w:tbl>
      <w:tblPr>
        <w:tblW w:w="4945" w:type="pct"/>
        <w:tblLook w:val="01E0"/>
      </w:tblPr>
      <w:tblGrid>
        <w:gridCol w:w="9465"/>
      </w:tblGrid>
      <w:tr w:rsidR="008E0FD5" w:rsidRPr="008E0FD5" w:rsidTr="008E0FD5">
        <w:trPr>
          <w:trHeight w:val="326"/>
        </w:trPr>
        <w:tc>
          <w:tcPr>
            <w:tcW w:w="5000" w:type="pct"/>
            <w:shd w:val="clear" w:color="auto" w:fill="auto"/>
          </w:tcPr>
          <w:p w:rsidR="008E0FD5" w:rsidRPr="008E0FD5" w:rsidRDefault="008E0FD5" w:rsidP="008E0FD5">
            <w:pPr>
              <w:widowControl w:val="0"/>
              <w:autoSpaceDE w:val="0"/>
              <w:spacing w:after="0" w:line="240" w:lineRule="auto"/>
              <w:jc w:val="center"/>
              <w:rPr>
                <w:rFonts w:ascii="Times New Roman" w:hAnsi="Times New Roman"/>
                <w:sz w:val="20"/>
                <w:szCs w:val="20"/>
              </w:rPr>
            </w:pPr>
            <w:r w:rsidRPr="008E0FD5">
              <w:rPr>
                <w:rFonts w:ascii="Times New Roman" w:hAnsi="Times New Roman"/>
                <w:sz w:val="20"/>
                <w:szCs w:val="20"/>
              </w:rPr>
              <w:t xml:space="preserve">Об отмене постановления администрации </w:t>
            </w:r>
            <w:r>
              <w:rPr>
                <w:rFonts w:ascii="Times New Roman" w:hAnsi="Times New Roman"/>
                <w:sz w:val="20"/>
                <w:szCs w:val="20"/>
              </w:rPr>
              <w:t xml:space="preserve">Богучанского </w:t>
            </w:r>
            <w:r w:rsidRPr="008E0FD5">
              <w:rPr>
                <w:rFonts w:ascii="Times New Roman" w:hAnsi="Times New Roman"/>
                <w:sz w:val="20"/>
                <w:szCs w:val="20"/>
              </w:rPr>
              <w:t>района от 05.05.2014г. № 508-п</w:t>
            </w:r>
          </w:p>
        </w:tc>
      </w:tr>
    </w:tbl>
    <w:p w:rsidR="008E0FD5" w:rsidRPr="008E0FD5" w:rsidRDefault="008E0FD5" w:rsidP="008E0FD5">
      <w:pPr>
        <w:spacing w:after="0" w:line="240" w:lineRule="auto"/>
        <w:ind w:firstLine="567"/>
        <w:jc w:val="both"/>
        <w:rPr>
          <w:rFonts w:ascii="Times New Roman" w:hAnsi="Times New Roman"/>
          <w:sz w:val="20"/>
          <w:szCs w:val="20"/>
        </w:rPr>
      </w:pPr>
      <w:r w:rsidRPr="008E0FD5">
        <w:rPr>
          <w:rFonts w:ascii="Times New Roman" w:hAnsi="Times New Roman"/>
          <w:sz w:val="20"/>
          <w:szCs w:val="20"/>
        </w:rPr>
        <w:t>На основании статьи 2 Федерального закона от 21.07.2014г. № 263-ФЗ «О внесении изменений в отдельные законодательные акты Российской Федерации в связи с принятием Федерального закона «О государственной информационной системе жилищно-коммунального хозяйства», статей 7, 8, 47, 48 Устава Богучанского района, ПОСТАНОВЛЯЮ:</w:t>
      </w:r>
    </w:p>
    <w:p w:rsidR="008E0FD5" w:rsidRPr="008E0FD5" w:rsidRDefault="008E0FD5" w:rsidP="008E0FD5">
      <w:pPr>
        <w:numPr>
          <w:ilvl w:val="0"/>
          <w:numId w:val="35"/>
        </w:numPr>
        <w:suppressAutoHyphens/>
        <w:spacing w:after="0" w:line="240" w:lineRule="auto"/>
        <w:ind w:left="0" w:firstLine="993"/>
        <w:jc w:val="both"/>
        <w:rPr>
          <w:rFonts w:ascii="Times New Roman" w:hAnsi="Times New Roman"/>
          <w:sz w:val="20"/>
          <w:szCs w:val="20"/>
        </w:rPr>
      </w:pPr>
      <w:r w:rsidRPr="008E0FD5">
        <w:rPr>
          <w:rFonts w:ascii="Times New Roman" w:hAnsi="Times New Roman"/>
          <w:sz w:val="20"/>
          <w:szCs w:val="20"/>
        </w:rPr>
        <w:t xml:space="preserve">Отменить постановление администрации Богучанского района от 05.05.2014г. № 508-п «Об утверждении Регламента информационного взаимодействия администрации Богучанского района с лицами, осуществляющими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на территории Богучанского района, при предоставлении информации». </w:t>
      </w:r>
    </w:p>
    <w:p w:rsidR="008E0FD5" w:rsidRPr="008E0FD5" w:rsidRDefault="008E0FD5" w:rsidP="008E0FD5">
      <w:pPr>
        <w:numPr>
          <w:ilvl w:val="0"/>
          <w:numId w:val="35"/>
        </w:numPr>
        <w:suppressAutoHyphens/>
        <w:spacing w:after="0" w:line="240" w:lineRule="auto"/>
        <w:ind w:left="0" w:firstLine="993"/>
        <w:jc w:val="both"/>
        <w:rPr>
          <w:rFonts w:ascii="Times New Roman" w:hAnsi="Times New Roman"/>
          <w:sz w:val="20"/>
          <w:szCs w:val="20"/>
        </w:rPr>
      </w:pPr>
      <w:r w:rsidRPr="008E0FD5">
        <w:rPr>
          <w:rFonts w:ascii="Times New Roman" w:hAnsi="Times New Roman"/>
          <w:sz w:val="20"/>
          <w:szCs w:val="20"/>
        </w:rPr>
        <w:t xml:space="preserve">Контроль за исполнением настоящего постановления возложить на первого заместителя главы администрации Богучанского района А.Ю. Машинистова. </w:t>
      </w:r>
    </w:p>
    <w:p w:rsidR="008E0FD5" w:rsidRPr="008E0FD5" w:rsidRDefault="008E0FD5" w:rsidP="008E0FD5">
      <w:pPr>
        <w:numPr>
          <w:ilvl w:val="0"/>
          <w:numId w:val="35"/>
        </w:numPr>
        <w:suppressAutoHyphens/>
        <w:spacing w:after="0" w:line="240" w:lineRule="auto"/>
        <w:ind w:left="0" w:firstLine="993"/>
        <w:jc w:val="both"/>
        <w:rPr>
          <w:rFonts w:ascii="Times New Roman" w:hAnsi="Times New Roman"/>
          <w:sz w:val="20"/>
          <w:szCs w:val="20"/>
        </w:rPr>
      </w:pPr>
      <w:r w:rsidRPr="008E0FD5">
        <w:rPr>
          <w:rFonts w:ascii="Times New Roman" w:hAnsi="Times New Roman"/>
          <w:sz w:val="20"/>
          <w:szCs w:val="20"/>
        </w:rPr>
        <w:t>Постановление вступает в силу в день, следующий за днем его опубликования в Официальном вестнике Богучанского района.</w:t>
      </w:r>
    </w:p>
    <w:p w:rsidR="008E0FD5" w:rsidRPr="008E0FD5" w:rsidRDefault="008E0FD5" w:rsidP="008E0FD5">
      <w:pPr>
        <w:spacing w:after="0" w:line="240" w:lineRule="auto"/>
        <w:rPr>
          <w:rFonts w:ascii="Times New Roman" w:hAnsi="Times New Roman"/>
          <w:sz w:val="20"/>
          <w:szCs w:val="20"/>
        </w:rPr>
      </w:pPr>
    </w:p>
    <w:p w:rsidR="008E0FD5" w:rsidRPr="008E0FD5" w:rsidRDefault="008E0FD5" w:rsidP="008E0FD5">
      <w:pPr>
        <w:spacing w:after="0" w:line="240" w:lineRule="auto"/>
        <w:rPr>
          <w:rFonts w:ascii="Times New Roman" w:hAnsi="Times New Roman"/>
          <w:sz w:val="20"/>
          <w:szCs w:val="20"/>
        </w:rPr>
      </w:pPr>
      <w:r w:rsidRPr="008E0FD5">
        <w:rPr>
          <w:rFonts w:ascii="Times New Roman" w:hAnsi="Times New Roman"/>
          <w:sz w:val="20"/>
          <w:szCs w:val="20"/>
        </w:rPr>
        <w:t xml:space="preserve">Глава администрации </w:t>
      </w:r>
    </w:p>
    <w:p w:rsidR="00B9388E" w:rsidRDefault="008E0FD5" w:rsidP="008E0FD5">
      <w:pPr>
        <w:spacing w:after="0" w:line="240" w:lineRule="auto"/>
        <w:jc w:val="both"/>
        <w:rPr>
          <w:rFonts w:ascii="Times New Roman" w:hAnsi="Times New Roman"/>
          <w:sz w:val="20"/>
          <w:szCs w:val="20"/>
        </w:rPr>
      </w:pPr>
      <w:r w:rsidRPr="008E0FD5">
        <w:rPr>
          <w:rFonts w:ascii="Times New Roman" w:hAnsi="Times New Roman"/>
          <w:sz w:val="20"/>
          <w:szCs w:val="20"/>
        </w:rPr>
        <w:t xml:space="preserve">Богучанского района                                                                              </w:t>
      </w:r>
      <w:r w:rsidR="00B9388E">
        <w:rPr>
          <w:rFonts w:ascii="Times New Roman" w:hAnsi="Times New Roman"/>
          <w:sz w:val="20"/>
          <w:szCs w:val="20"/>
        </w:rPr>
        <w:t xml:space="preserve">                                          </w:t>
      </w:r>
      <w:r w:rsidRPr="008E0FD5">
        <w:rPr>
          <w:rFonts w:ascii="Times New Roman" w:hAnsi="Times New Roman"/>
          <w:sz w:val="20"/>
          <w:szCs w:val="20"/>
        </w:rPr>
        <w:t xml:space="preserve">В.Ю. Карнаухов  </w:t>
      </w:r>
    </w:p>
    <w:p w:rsidR="00B9388E" w:rsidRDefault="00B9388E" w:rsidP="008E0FD5">
      <w:pPr>
        <w:spacing w:after="0" w:line="240" w:lineRule="auto"/>
        <w:jc w:val="both"/>
        <w:rPr>
          <w:rFonts w:ascii="Times New Roman" w:hAnsi="Times New Roman"/>
          <w:sz w:val="20"/>
          <w:szCs w:val="20"/>
        </w:rPr>
      </w:pPr>
    </w:p>
    <w:p w:rsidR="00B9388E" w:rsidRPr="00B9388E" w:rsidRDefault="00B9388E" w:rsidP="00B9388E">
      <w:pPr>
        <w:spacing w:after="0" w:line="240" w:lineRule="auto"/>
        <w:jc w:val="center"/>
        <w:rPr>
          <w:rFonts w:ascii="Times New Roman" w:hAnsi="Times New Roman"/>
          <w:bCs/>
          <w:sz w:val="18"/>
          <w:szCs w:val="18"/>
        </w:rPr>
      </w:pPr>
      <w:r w:rsidRPr="00B9388E">
        <w:rPr>
          <w:rFonts w:ascii="Times New Roman" w:hAnsi="Times New Roman"/>
          <w:bCs/>
          <w:sz w:val="18"/>
          <w:szCs w:val="18"/>
        </w:rPr>
        <w:t xml:space="preserve">АДМИНИСТРАЦИЯ БОГУЧАНСКОГО РАЙОНА </w:t>
      </w:r>
    </w:p>
    <w:p w:rsidR="00B9388E" w:rsidRPr="00B9388E" w:rsidRDefault="00B9388E" w:rsidP="00B9388E">
      <w:pPr>
        <w:spacing w:after="0" w:line="240" w:lineRule="auto"/>
        <w:jc w:val="center"/>
        <w:rPr>
          <w:rFonts w:ascii="Times New Roman" w:hAnsi="Times New Roman"/>
          <w:bCs/>
          <w:sz w:val="18"/>
          <w:szCs w:val="18"/>
        </w:rPr>
      </w:pPr>
      <w:r w:rsidRPr="00B9388E">
        <w:rPr>
          <w:rFonts w:ascii="Times New Roman" w:hAnsi="Times New Roman"/>
          <w:bCs/>
          <w:sz w:val="18"/>
          <w:szCs w:val="18"/>
        </w:rPr>
        <w:t>КРАСНОЯРСКОГО КРАЯ</w:t>
      </w:r>
    </w:p>
    <w:p w:rsidR="00B9388E" w:rsidRPr="00B9388E" w:rsidRDefault="00B9388E" w:rsidP="00B9388E">
      <w:pPr>
        <w:spacing w:after="0" w:line="240" w:lineRule="auto"/>
        <w:jc w:val="center"/>
        <w:rPr>
          <w:rFonts w:ascii="Times New Roman" w:hAnsi="Times New Roman"/>
          <w:bCs/>
          <w:sz w:val="18"/>
          <w:szCs w:val="18"/>
        </w:rPr>
      </w:pPr>
      <w:r w:rsidRPr="00B9388E">
        <w:rPr>
          <w:rFonts w:ascii="Times New Roman" w:hAnsi="Times New Roman"/>
          <w:sz w:val="18"/>
          <w:szCs w:val="18"/>
        </w:rPr>
        <w:t>П О С Т А Н О В Л Е Н И Е</w:t>
      </w:r>
    </w:p>
    <w:p w:rsidR="00B9388E" w:rsidRPr="00B9388E" w:rsidRDefault="00B9388E" w:rsidP="00B9388E">
      <w:pPr>
        <w:spacing w:after="0" w:line="240" w:lineRule="auto"/>
        <w:jc w:val="both"/>
        <w:rPr>
          <w:rFonts w:ascii="Times New Roman" w:hAnsi="Times New Roman"/>
          <w:bCs/>
          <w:sz w:val="20"/>
          <w:szCs w:val="20"/>
        </w:rPr>
      </w:pPr>
      <w:r w:rsidRPr="00B9388E">
        <w:rPr>
          <w:rFonts w:ascii="Times New Roman" w:hAnsi="Times New Roman"/>
          <w:bCs/>
          <w:sz w:val="20"/>
          <w:szCs w:val="20"/>
        </w:rPr>
        <w:t xml:space="preserve">23.09.2014 </w:t>
      </w:r>
      <w:r w:rsidRPr="00B9388E">
        <w:rPr>
          <w:rFonts w:ascii="Times New Roman" w:hAnsi="Times New Roman"/>
          <w:bCs/>
          <w:sz w:val="20"/>
          <w:szCs w:val="20"/>
        </w:rPr>
        <w:tab/>
      </w:r>
      <w:r w:rsidRPr="00B9388E">
        <w:rPr>
          <w:rFonts w:ascii="Times New Roman" w:hAnsi="Times New Roman"/>
          <w:bCs/>
          <w:sz w:val="20"/>
          <w:szCs w:val="20"/>
        </w:rPr>
        <w:tab/>
        <w:t xml:space="preserve">                  </w:t>
      </w:r>
      <w:r>
        <w:rPr>
          <w:rFonts w:ascii="Times New Roman" w:hAnsi="Times New Roman"/>
          <w:bCs/>
          <w:sz w:val="20"/>
          <w:szCs w:val="20"/>
        </w:rPr>
        <w:t xml:space="preserve">                   </w:t>
      </w:r>
      <w:r w:rsidRPr="00B9388E">
        <w:rPr>
          <w:rFonts w:ascii="Times New Roman" w:hAnsi="Times New Roman"/>
          <w:bCs/>
          <w:sz w:val="20"/>
          <w:szCs w:val="20"/>
        </w:rPr>
        <w:t xml:space="preserve">с. Богучаны              </w:t>
      </w:r>
      <w:r w:rsidRPr="00B9388E">
        <w:rPr>
          <w:rFonts w:ascii="Times New Roman" w:hAnsi="Times New Roman"/>
          <w:bCs/>
          <w:sz w:val="20"/>
          <w:szCs w:val="20"/>
        </w:rPr>
        <w:tab/>
        <w:t xml:space="preserve">               </w:t>
      </w:r>
      <w:r>
        <w:rPr>
          <w:rFonts w:ascii="Times New Roman" w:hAnsi="Times New Roman"/>
          <w:bCs/>
          <w:sz w:val="20"/>
          <w:szCs w:val="20"/>
        </w:rPr>
        <w:t xml:space="preserve">                        </w:t>
      </w:r>
      <w:r w:rsidRPr="00B9388E">
        <w:rPr>
          <w:rFonts w:ascii="Times New Roman" w:hAnsi="Times New Roman"/>
          <w:bCs/>
          <w:sz w:val="20"/>
          <w:szCs w:val="20"/>
        </w:rPr>
        <w:t xml:space="preserve">№ 1189-п  </w:t>
      </w:r>
    </w:p>
    <w:p w:rsidR="00B9388E" w:rsidRPr="00B9388E" w:rsidRDefault="00B9388E" w:rsidP="00B9388E">
      <w:pPr>
        <w:spacing w:after="0" w:line="240" w:lineRule="auto"/>
        <w:rPr>
          <w:rFonts w:ascii="Times New Roman" w:hAnsi="Times New Roman"/>
          <w:sz w:val="20"/>
          <w:szCs w:val="20"/>
        </w:rPr>
      </w:pPr>
    </w:p>
    <w:p w:rsidR="00B9388E" w:rsidRPr="00B9388E" w:rsidRDefault="00B9388E" w:rsidP="00B9388E">
      <w:pPr>
        <w:spacing w:after="0" w:line="240" w:lineRule="auto"/>
        <w:jc w:val="center"/>
        <w:rPr>
          <w:rFonts w:ascii="Times New Roman" w:hAnsi="Times New Roman"/>
          <w:sz w:val="20"/>
          <w:szCs w:val="20"/>
        </w:rPr>
      </w:pPr>
      <w:r w:rsidRPr="00B9388E">
        <w:rPr>
          <w:rFonts w:ascii="Times New Roman" w:hAnsi="Times New Roman"/>
          <w:sz w:val="20"/>
          <w:szCs w:val="20"/>
        </w:rPr>
        <w:t>О внесении изменений в административный регламент предоставления муниципальной услуги «Выдача разрешений на строительство», утвержденный постановлением администрации Богучанского района от 28.05.2013 № 613-п</w:t>
      </w:r>
    </w:p>
    <w:p w:rsidR="00B9388E" w:rsidRPr="00B9388E" w:rsidRDefault="00B9388E" w:rsidP="00B9388E">
      <w:pPr>
        <w:spacing w:after="0" w:line="240" w:lineRule="auto"/>
        <w:jc w:val="center"/>
        <w:rPr>
          <w:rFonts w:ascii="Times New Roman" w:hAnsi="Times New Roman"/>
          <w:b/>
          <w:bCs/>
          <w:sz w:val="20"/>
          <w:szCs w:val="20"/>
        </w:rPr>
      </w:pPr>
    </w:p>
    <w:p w:rsidR="00B9388E" w:rsidRPr="00B9388E" w:rsidRDefault="00B9388E" w:rsidP="00B9388E">
      <w:pPr>
        <w:spacing w:after="0" w:line="240" w:lineRule="auto"/>
        <w:ind w:firstLine="708"/>
        <w:jc w:val="both"/>
        <w:rPr>
          <w:rFonts w:ascii="Times New Roman" w:hAnsi="Times New Roman"/>
          <w:sz w:val="20"/>
          <w:szCs w:val="20"/>
        </w:rPr>
      </w:pPr>
      <w:r w:rsidRPr="00B9388E">
        <w:rPr>
          <w:rFonts w:ascii="Times New Roman" w:hAnsi="Times New Roman"/>
          <w:sz w:val="20"/>
          <w:szCs w:val="20"/>
        </w:rPr>
        <w:t>В соответствии с Федеральным законом от 27.07.2010 № 210-ФЗ «Об организации предоставления государственных и муниципальных услуг», Федеральным законом от 02.04.2014 № 65-ФЗ «О внесении изменений в статьи 48 и 51 Градостроительного кодекса Российской Федерации», постановлением администрации Богучанского района от 19.11.2010 № 1665-п «Об утверждении Порядка разработки и утверждения администрацией Богучанского района административных регламентов предоставления муниципальных услуг», статьями 7,8,48 Устава Бог</w:t>
      </w:r>
      <w:r w:rsidRPr="00B9388E">
        <w:rPr>
          <w:rFonts w:ascii="Times New Roman" w:hAnsi="Times New Roman"/>
          <w:sz w:val="20"/>
          <w:szCs w:val="20"/>
        </w:rPr>
        <w:t>у</w:t>
      </w:r>
      <w:r w:rsidRPr="00B9388E">
        <w:rPr>
          <w:rFonts w:ascii="Times New Roman" w:hAnsi="Times New Roman"/>
          <w:sz w:val="20"/>
          <w:szCs w:val="20"/>
        </w:rPr>
        <w:t>чанского района,</w:t>
      </w:r>
      <w:r>
        <w:rPr>
          <w:rFonts w:ascii="Times New Roman" w:hAnsi="Times New Roman"/>
          <w:sz w:val="20"/>
          <w:szCs w:val="20"/>
        </w:rPr>
        <w:t xml:space="preserve"> </w:t>
      </w:r>
      <w:r w:rsidRPr="00B9388E">
        <w:rPr>
          <w:rFonts w:ascii="Times New Roman" w:hAnsi="Times New Roman"/>
          <w:bCs/>
          <w:sz w:val="20"/>
          <w:szCs w:val="20"/>
        </w:rPr>
        <w:t>ПОСТАНОВЛЯЮ:</w:t>
      </w:r>
    </w:p>
    <w:p w:rsidR="00B9388E" w:rsidRPr="00B9388E" w:rsidRDefault="00B9388E" w:rsidP="00B9388E">
      <w:pPr>
        <w:spacing w:after="0" w:line="240" w:lineRule="auto"/>
        <w:jc w:val="both"/>
        <w:rPr>
          <w:rFonts w:ascii="Times New Roman" w:hAnsi="Times New Roman"/>
          <w:bCs/>
          <w:sz w:val="20"/>
          <w:szCs w:val="20"/>
        </w:rPr>
      </w:pPr>
      <w:r w:rsidRPr="00B9388E">
        <w:rPr>
          <w:rFonts w:ascii="Times New Roman" w:hAnsi="Times New Roman"/>
          <w:bCs/>
          <w:sz w:val="20"/>
          <w:szCs w:val="20"/>
        </w:rPr>
        <w:tab/>
        <w:t>1. Внести изменения в административный регламент администрации Богучанского района Красноярского края по предоставлению муниципальной услуги «Выдача разрешений на строительство», утвержденный постановлением администрации Богучанского района от 28.05.2013 № 613-п (далее – административный регламент):</w:t>
      </w:r>
      <w:r w:rsidRPr="00B9388E">
        <w:rPr>
          <w:rFonts w:ascii="Times New Roman" w:hAnsi="Times New Roman"/>
          <w:sz w:val="20"/>
          <w:szCs w:val="20"/>
        </w:rPr>
        <w:t xml:space="preserve"> </w:t>
      </w:r>
    </w:p>
    <w:p w:rsidR="00B9388E" w:rsidRPr="00B9388E" w:rsidRDefault="00B9388E" w:rsidP="00B9388E">
      <w:pPr>
        <w:spacing w:after="0" w:line="240" w:lineRule="auto"/>
        <w:jc w:val="both"/>
        <w:rPr>
          <w:rFonts w:ascii="Times New Roman" w:hAnsi="Times New Roman"/>
          <w:sz w:val="20"/>
          <w:szCs w:val="20"/>
        </w:rPr>
      </w:pPr>
      <w:r w:rsidRPr="00B9388E">
        <w:rPr>
          <w:rFonts w:ascii="Times New Roman" w:hAnsi="Times New Roman"/>
          <w:sz w:val="20"/>
          <w:szCs w:val="20"/>
        </w:rPr>
        <w:tab/>
        <w:t>1.1 Подпункт 7 пункта 2.6.1 административного регламента изложить в новой редакции:</w:t>
      </w:r>
    </w:p>
    <w:p w:rsidR="00B9388E" w:rsidRPr="00B9388E" w:rsidRDefault="00B9388E" w:rsidP="00B9388E">
      <w:pPr>
        <w:spacing w:after="0" w:line="240" w:lineRule="auto"/>
        <w:jc w:val="both"/>
        <w:rPr>
          <w:rFonts w:ascii="Times New Roman" w:hAnsi="Times New Roman"/>
          <w:sz w:val="20"/>
          <w:szCs w:val="20"/>
        </w:rPr>
      </w:pPr>
      <w:r w:rsidRPr="00B9388E">
        <w:rPr>
          <w:rFonts w:ascii="Times New Roman" w:hAnsi="Times New Roman"/>
          <w:sz w:val="20"/>
          <w:szCs w:val="20"/>
        </w:rPr>
        <w:t>7) согласие всех правообладателей объекта капитального строительства в случае реконструкции такого объекта, за исключением указанных в подпункте 7.1 пункта 2.6.1 случаев реконструкции многоквартирного дома.</w:t>
      </w:r>
    </w:p>
    <w:p w:rsidR="00B9388E" w:rsidRPr="00B9388E" w:rsidRDefault="00B9388E" w:rsidP="00B9388E">
      <w:pPr>
        <w:spacing w:after="0" w:line="240" w:lineRule="auto"/>
        <w:jc w:val="both"/>
        <w:rPr>
          <w:rFonts w:ascii="Times New Roman" w:hAnsi="Times New Roman"/>
          <w:sz w:val="20"/>
          <w:szCs w:val="20"/>
        </w:rPr>
      </w:pPr>
      <w:r w:rsidRPr="00B9388E">
        <w:rPr>
          <w:rFonts w:ascii="Times New Roman" w:hAnsi="Times New Roman"/>
          <w:sz w:val="20"/>
          <w:szCs w:val="20"/>
        </w:rPr>
        <w:tab/>
        <w:t>1.2 Дополнить пункт 2.6.1 административного регламента подпунктом 7.1 следующего содержания:</w:t>
      </w:r>
    </w:p>
    <w:p w:rsidR="00B9388E" w:rsidRPr="00B9388E" w:rsidRDefault="00B9388E" w:rsidP="00B9388E">
      <w:pPr>
        <w:spacing w:after="0" w:line="240" w:lineRule="auto"/>
        <w:jc w:val="both"/>
        <w:rPr>
          <w:rFonts w:ascii="Times New Roman" w:hAnsi="Times New Roman"/>
          <w:sz w:val="20"/>
          <w:szCs w:val="20"/>
        </w:rPr>
      </w:pPr>
      <w:r w:rsidRPr="00B9388E">
        <w:rPr>
          <w:rFonts w:ascii="Times New Roman" w:hAnsi="Times New Roman"/>
          <w:sz w:val="20"/>
          <w:szCs w:val="20"/>
        </w:rPr>
        <w:tab/>
        <w:t xml:space="preserve">«решение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w:t>
      </w:r>
      <w:r w:rsidRPr="00B9388E">
        <w:rPr>
          <w:rFonts w:ascii="Times New Roman" w:hAnsi="Times New Roman"/>
          <w:sz w:val="20"/>
          <w:szCs w:val="20"/>
        </w:rPr>
        <w:lastRenderedPageBreak/>
        <w:t xml:space="preserve">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 </w:t>
      </w:r>
    </w:p>
    <w:p w:rsidR="00B9388E" w:rsidRPr="00B9388E" w:rsidRDefault="00B9388E" w:rsidP="00B9388E">
      <w:pPr>
        <w:spacing w:after="0" w:line="240" w:lineRule="auto"/>
        <w:jc w:val="both"/>
        <w:rPr>
          <w:rFonts w:ascii="Times New Roman" w:hAnsi="Times New Roman"/>
          <w:bCs/>
          <w:sz w:val="20"/>
          <w:szCs w:val="20"/>
        </w:rPr>
      </w:pPr>
      <w:r w:rsidRPr="00B9388E">
        <w:rPr>
          <w:rFonts w:ascii="Times New Roman" w:hAnsi="Times New Roman"/>
          <w:bCs/>
          <w:sz w:val="20"/>
          <w:szCs w:val="20"/>
        </w:rPr>
        <w:tab/>
        <w:t>2. Контроль за исполнением настоящего постановления оставляю за собой.</w:t>
      </w:r>
    </w:p>
    <w:p w:rsidR="00B9388E" w:rsidRPr="00B9388E" w:rsidRDefault="00B9388E" w:rsidP="00B9388E">
      <w:pPr>
        <w:spacing w:after="0" w:line="240" w:lineRule="auto"/>
        <w:jc w:val="both"/>
        <w:rPr>
          <w:rFonts w:ascii="Times New Roman" w:hAnsi="Times New Roman"/>
          <w:bCs/>
          <w:sz w:val="20"/>
          <w:szCs w:val="20"/>
        </w:rPr>
      </w:pPr>
      <w:r w:rsidRPr="00B9388E">
        <w:rPr>
          <w:rFonts w:ascii="Times New Roman" w:hAnsi="Times New Roman"/>
          <w:bCs/>
          <w:sz w:val="20"/>
          <w:szCs w:val="20"/>
        </w:rPr>
        <w:tab/>
        <w:t>3. Настоящее постановление вступает в силу, со дня следующего за днем опубликования в Официальном вестнике Богучанского района.</w:t>
      </w:r>
    </w:p>
    <w:p w:rsidR="00B9388E" w:rsidRPr="00B9388E" w:rsidRDefault="00B9388E" w:rsidP="00B9388E">
      <w:pPr>
        <w:spacing w:after="0" w:line="240" w:lineRule="auto"/>
        <w:jc w:val="both"/>
        <w:rPr>
          <w:rFonts w:ascii="Times New Roman" w:hAnsi="Times New Roman"/>
          <w:bCs/>
          <w:sz w:val="20"/>
          <w:szCs w:val="20"/>
        </w:rPr>
      </w:pPr>
    </w:p>
    <w:p w:rsidR="00B9388E" w:rsidRPr="00B9388E" w:rsidRDefault="00B9388E" w:rsidP="00B9388E">
      <w:pPr>
        <w:spacing w:after="0" w:line="240" w:lineRule="auto"/>
        <w:jc w:val="both"/>
        <w:rPr>
          <w:rFonts w:ascii="Times New Roman" w:hAnsi="Times New Roman"/>
          <w:bCs/>
          <w:sz w:val="20"/>
          <w:szCs w:val="20"/>
        </w:rPr>
      </w:pPr>
      <w:r w:rsidRPr="00B9388E">
        <w:rPr>
          <w:rFonts w:ascii="Times New Roman" w:hAnsi="Times New Roman"/>
          <w:bCs/>
          <w:sz w:val="20"/>
          <w:szCs w:val="20"/>
        </w:rPr>
        <w:t>Глава администрации</w:t>
      </w:r>
    </w:p>
    <w:p w:rsidR="00B9388E" w:rsidRDefault="00B9388E" w:rsidP="00B9388E">
      <w:pPr>
        <w:spacing w:after="0" w:line="240" w:lineRule="auto"/>
        <w:jc w:val="both"/>
        <w:rPr>
          <w:rFonts w:ascii="Times New Roman" w:hAnsi="Times New Roman"/>
          <w:bCs/>
          <w:sz w:val="20"/>
          <w:szCs w:val="20"/>
        </w:rPr>
      </w:pPr>
      <w:r w:rsidRPr="00B9388E">
        <w:rPr>
          <w:rFonts w:ascii="Times New Roman" w:hAnsi="Times New Roman"/>
          <w:bCs/>
          <w:sz w:val="20"/>
          <w:szCs w:val="20"/>
        </w:rPr>
        <w:t>Богучанского района</w:t>
      </w:r>
      <w:r w:rsidRPr="00B9388E">
        <w:rPr>
          <w:rFonts w:ascii="Times New Roman" w:hAnsi="Times New Roman"/>
          <w:bCs/>
          <w:sz w:val="20"/>
          <w:szCs w:val="20"/>
        </w:rPr>
        <w:tab/>
      </w:r>
      <w:r w:rsidRPr="00B9388E">
        <w:rPr>
          <w:rFonts w:ascii="Times New Roman" w:hAnsi="Times New Roman"/>
          <w:bCs/>
          <w:sz w:val="20"/>
          <w:szCs w:val="20"/>
        </w:rPr>
        <w:tab/>
      </w:r>
      <w:r w:rsidRPr="00B9388E">
        <w:rPr>
          <w:rFonts w:ascii="Times New Roman" w:hAnsi="Times New Roman"/>
          <w:bCs/>
          <w:sz w:val="20"/>
          <w:szCs w:val="20"/>
        </w:rPr>
        <w:tab/>
      </w:r>
      <w:r w:rsidRPr="00B9388E">
        <w:rPr>
          <w:rFonts w:ascii="Times New Roman" w:hAnsi="Times New Roman"/>
          <w:bCs/>
          <w:sz w:val="20"/>
          <w:szCs w:val="20"/>
        </w:rPr>
        <w:tab/>
      </w:r>
      <w:r w:rsidRPr="00B9388E">
        <w:rPr>
          <w:rFonts w:ascii="Times New Roman" w:hAnsi="Times New Roman"/>
          <w:bCs/>
          <w:sz w:val="20"/>
          <w:szCs w:val="20"/>
        </w:rPr>
        <w:tab/>
      </w:r>
      <w:r w:rsidRPr="00B9388E">
        <w:rPr>
          <w:rFonts w:ascii="Times New Roman" w:hAnsi="Times New Roman"/>
          <w:bCs/>
          <w:sz w:val="20"/>
          <w:szCs w:val="20"/>
        </w:rPr>
        <w:tab/>
      </w:r>
      <w:r w:rsidRPr="00B9388E">
        <w:rPr>
          <w:rFonts w:ascii="Times New Roman" w:hAnsi="Times New Roman"/>
          <w:bCs/>
          <w:sz w:val="20"/>
          <w:szCs w:val="20"/>
        </w:rPr>
        <w:tab/>
        <w:t xml:space="preserve">      </w:t>
      </w:r>
      <w:r>
        <w:rPr>
          <w:rFonts w:ascii="Times New Roman" w:hAnsi="Times New Roman"/>
          <w:bCs/>
          <w:sz w:val="20"/>
          <w:szCs w:val="20"/>
        </w:rPr>
        <w:t xml:space="preserve">                        </w:t>
      </w:r>
      <w:r w:rsidRPr="00B9388E">
        <w:rPr>
          <w:rFonts w:ascii="Times New Roman" w:hAnsi="Times New Roman"/>
          <w:bCs/>
          <w:sz w:val="20"/>
          <w:szCs w:val="20"/>
        </w:rPr>
        <w:t xml:space="preserve"> В.Ю. Карнаухов</w:t>
      </w:r>
    </w:p>
    <w:p w:rsidR="00B9388E" w:rsidRDefault="00B9388E" w:rsidP="00B9388E">
      <w:pPr>
        <w:spacing w:after="0" w:line="240" w:lineRule="auto"/>
        <w:jc w:val="both"/>
        <w:rPr>
          <w:rFonts w:ascii="Times New Roman" w:hAnsi="Times New Roman"/>
          <w:bCs/>
          <w:sz w:val="20"/>
          <w:szCs w:val="20"/>
        </w:rPr>
      </w:pPr>
    </w:p>
    <w:p w:rsidR="00B9388E" w:rsidRPr="00B9388E" w:rsidRDefault="00B9388E" w:rsidP="00B9388E">
      <w:pPr>
        <w:spacing w:after="0" w:line="240" w:lineRule="auto"/>
        <w:jc w:val="center"/>
        <w:rPr>
          <w:rFonts w:ascii="Times New Roman" w:hAnsi="Times New Roman"/>
          <w:bCs/>
          <w:sz w:val="18"/>
          <w:szCs w:val="18"/>
        </w:rPr>
      </w:pPr>
      <w:r w:rsidRPr="00B9388E">
        <w:rPr>
          <w:rFonts w:ascii="Times New Roman" w:hAnsi="Times New Roman"/>
          <w:bCs/>
          <w:sz w:val="18"/>
          <w:szCs w:val="18"/>
        </w:rPr>
        <w:t>АДМИНИСТРАЦИЯ БОГУЧАНСКОГО РАЙОНА</w:t>
      </w:r>
    </w:p>
    <w:p w:rsidR="00B9388E" w:rsidRPr="00B9388E" w:rsidRDefault="00B9388E" w:rsidP="00B9388E">
      <w:pPr>
        <w:spacing w:after="0" w:line="240" w:lineRule="auto"/>
        <w:jc w:val="center"/>
        <w:rPr>
          <w:rFonts w:ascii="Times New Roman" w:hAnsi="Times New Roman"/>
          <w:bCs/>
          <w:sz w:val="18"/>
          <w:szCs w:val="18"/>
        </w:rPr>
      </w:pPr>
      <w:r w:rsidRPr="00B9388E">
        <w:rPr>
          <w:rFonts w:ascii="Times New Roman" w:hAnsi="Times New Roman"/>
          <w:bCs/>
          <w:sz w:val="18"/>
          <w:szCs w:val="18"/>
        </w:rPr>
        <w:t>КРАСНОЯРСКОГО КРАЯ</w:t>
      </w:r>
    </w:p>
    <w:p w:rsidR="00B9388E" w:rsidRPr="00B9388E" w:rsidRDefault="00B9388E" w:rsidP="00B9388E">
      <w:pPr>
        <w:spacing w:after="0" w:line="240" w:lineRule="auto"/>
        <w:jc w:val="center"/>
        <w:rPr>
          <w:rFonts w:ascii="Times New Roman" w:hAnsi="Times New Roman"/>
          <w:bCs/>
          <w:sz w:val="20"/>
          <w:szCs w:val="20"/>
        </w:rPr>
      </w:pPr>
      <w:r w:rsidRPr="00B9388E">
        <w:rPr>
          <w:rFonts w:ascii="Times New Roman" w:hAnsi="Times New Roman"/>
          <w:bCs/>
          <w:sz w:val="18"/>
          <w:szCs w:val="18"/>
        </w:rPr>
        <w:t xml:space="preserve"> ПОСТАНОВЛЕНИЕ</w:t>
      </w:r>
    </w:p>
    <w:p w:rsidR="00B9388E" w:rsidRPr="00B9388E" w:rsidRDefault="00B9388E" w:rsidP="00B9388E">
      <w:pPr>
        <w:spacing w:after="0" w:line="240" w:lineRule="auto"/>
        <w:jc w:val="both"/>
        <w:rPr>
          <w:rFonts w:ascii="Times New Roman" w:hAnsi="Times New Roman"/>
          <w:bCs/>
          <w:sz w:val="20"/>
          <w:szCs w:val="20"/>
        </w:rPr>
      </w:pPr>
      <w:r w:rsidRPr="00B9388E">
        <w:rPr>
          <w:rFonts w:ascii="Times New Roman" w:hAnsi="Times New Roman"/>
          <w:bCs/>
          <w:sz w:val="20"/>
          <w:szCs w:val="20"/>
        </w:rPr>
        <w:t xml:space="preserve"> 24.09.2014                    </w:t>
      </w:r>
      <w:r>
        <w:rPr>
          <w:rFonts w:ascii="Times New Roman" w:hAnsi="Times New Roman"/>
          <w:bCs/>
          <w:sz w:val="20"/>
          <w:szCs w:val="20"/>
        </w:rPr>
        <w:t xml:space="preserve">                                             </w:t>
      </w:r>
      <w:r w:rsidRPr="00B9388E">
        <w:rPr>
          <w:rFonts w:ascii="Times New Roman" w:hAnsi="Times New Roman"/>
          <w:bCs/>
          <w:sz w:val="20"/>
          <w:szCs w:val="20"/>
        </w:rPr>
        <w:t xml:space="preserve">с. Богучаны                               </w:t>
      </w:r>
      <w:r>
        <w:rPr>
          <w:rFonts w:ascii="Times New Roman" w:hAnsi="Times New Roman"/>
          <w:bCs/>
          <w:sz w:val="20"/>
          <w:szCs w:val="20"/>
        </w:rPr>
        <w:t xml:space="preserve">                                 </w:t>
      </w:r>
      <w:r w:rsidRPr="00B9388E">
        <w:rPr>
          <w:rFonts w:ascii="Times New Roman" w:hAnsi="Times New Roman"/>
          <w:bCs/>
          <w:sz w:val="20"/>
          <w:szCs w:val="20"/>
        </w:rPr>
        <w:t>№ 1205-п</w:t>
      </w:r>
    </w:p>
    <w:p w:rsidR="00B9388E" w:rsidRPr="00B9388E" w:rsidRDefault="00B9388E" w:rsidP="00B9388E">
      <w:pPr>
        <w:spacing w:after="0" w:line="240" w:lineRule="auto"/>
        <w:jc w:val="both"/>
        <w:rPr>
          <w:rFonts w:ascii="Times New Roman" w:hAnsi="Times New Roman"/>
          <w:bCs/>
          <w:sz w:val="20"/>
          <w:szCs w:val="20"/>
        </w:rPr>
      </w:pPr>
    </w:p>
    <w:p w:rsidR="00B9388E" w:rsidRPr="00B9388E" w:rsidRDefault="00B9388E" w:rsidP="00B9388E">
      <w:pPr>
        <w:spacing w:after="0" w:line="240" w:lineRule="auto"/>
        <w:jc w:val="center"/>
        <w:rPr>
          <w:rFonts w:ascii="Times New Roman" w:hAnsi="Times New Roman"/>
          <w:sz w:val="20"/>
          <w:szCs w:val="20"/>
        </w:rPr>
      </w:pPr>
      <w:r w:rsidRPr="00B9388E">
        <w:rPr>
          <w:rFonts w:ascii="Times New Roman" w:hAnsi="Times New Roman"/>
          <w:sz w:val="20"/>
          <w:szCs w:val="20"/>
        </w:rPr>
        <w:t>О  внесении изменений в Постановление администрации Богучанского района от 30.05.2012 № 718-п «Об утверждении Примерного положения  об оплате  труда работников муниципальных бюджетных  и казенных учреждений культуры»</w:t>
      </w:r>
    </w:p>
    <w:p w:rsidR="00B9388E" w:rsidRPr="00B9388E" w:rsidRDefault="00B9388E" w:rsidP="00B9388E">
      <w:pPr>
        <w:spacing w:after="0" w:line="240" w:lineRule="auto"/>
        <w:jc w:val="both"/>
        <w:rPr>
          <w:rFonts w:ascii="Times New Roman" w:hAnsi="Times New Roman"/>
          <w:sz w:val="20"/>
          <w:szCs w:val="20"/>
        </w:rPr>
      </w:pPr>
    </w:p>
    <w:p w:rsidR="00B9388E" w:rsidRPr="00B9388E" w:rsidRDefault="00B9388E" w:rsidP="00B9388E">
      <w:pPr>
        <w:spacing w:after="0" w:line="240" w:lineRule="auto"/>
        <w:ind w:firstLine="708"/>
        <w:jc w:val="both"/>
        <w:rPr>
          <w:rFonts w:ascii="Times New Roman" w:hAnsi="Times New Roman"/>
          <w:sz w:val="20"/>
          <w:szCs w:val="20"/>
        </w:rPr>
      </w:pPr>
      <w:r w:rsidRPr="00B9388E">
        <w:rPr>
          <w:rFonts w:ascii="Times New Roman" w:hAnsi="Times New Roman"/>
          <w:sz w:val="20"/>
          <w:szCs w:val="20"/>
        </w:rPr>
        <w:t>В соответствии с Трудовым кодексом Российской Федерации, с Федеральным Законом от 06.10.2003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бюджетных и казенных учреждений», постановления Правительства Красноярского края от 28.09.2012 №488-п, ст. 47,48 Устава Богучанского района ПОСТАНОВЛЯЮ:</w:t>
      </w:r>
    </w:p>
    <w:p w:rsidR="00B9388E" w:rsidRPr="00B9388E" w:rsidRDefault="00B9388E" w:rsidP="00B9388E">
      <w:pPr>
        <w:spacing w:after="0" w:line="240" w:lineRule="auto"/>
        <w:ind w:firstLine="709"/>
        <w:jc w:val="both"/>
        <w:rPr>
          <w:rFonts w:ascii="Times New Roman" w:hAnsi="Times New Roman"/>
          <w:sz w:val="20"/>
          <w:szCs w:val="20"/>
        </w:rPr>
      </w:pPr>
      <w:r w:rsidRPr="00B9388E">
        <w:rPr>
          <w:rFonts w:ascii="Times New Roman" w:hAnsi="Times New Roman"/>
          <w:sz w:val="20"/>
          <w:szCs w:val="20"/>
        </w:rPr>
        <w:t>1. Внести изменения в Постановление администрации Богучанского района от 30.05.2012 № 718-п «Об утверждении Примерного положения  об оплате  труда работников муниципальных бюджетных  и казенных учреждений культуры» (далее – Постановление).</w:t>
      </w:r>
    </w:p>
    <w:p w:rsidR="00B9388E" w:rsidRPr="00B9388E" w:rsidRDefault="00B9388E" w:rsidP="00B9388E">
      <w:pPr>
        <w:spacing w:after="0" w:line="240" w:lineRule="auto"/>
        <w:ind w:firstLine="709"/>
        <w:jc w:val="both"/>
        <w:rPr>
          <w:rFonts w:ascii="Times New Roman" w:hAnsi="Times New Roman"/>
          <w:sz w:val="20"/>
          <w:szCs w:val="20"/>
        </w:rPr>
      </w:pPr>
      <w:r w:rsidRPr="00B9388E">
        <w:rPr>
          <w:rFonts w:ascii="Times New Roman" w:hAnsi="Times New Roman"/>
          <w:sz w:val="20"/>
          <w:szCs w:val="20"/>
        </w:rPr>
        <w:t>1.1. В преамбуле постановление слова «новых» и «новой» исключить.</w:t>
      </w:r>
    </w:p>
    <w:p w:rsidR="00B9388E" w:rsidRPr="00B9388E" w:rsidRDefault="00B9388E" w:rsidP="00B9388E">
      <w:pPr>
        <w:spacing w:after="0" w:line="240" w:lineRule="auto"/>
        <w:jc w:val="both"/>
        <w:rPr>
          <w:rFonts w:ascii="Times New Roman" w:hAnsi="Times New Roman"/>
          <w:sz w:val="20"/>
          <w:szCs w:val="20"/>
        </w:rPr>
      </w:pPr>
      <w:r w:rsidRPr="00B9388E">
        <w:rPr>
          <w:rFonts w:ascii="Times New Roman" w:hAnsi="Times New Roman"/>
          <w:sz w:val="20"/>
          <w:szCs w:val="20"/>
        </w:rPr>
        <w:tab/>
        <w:t>2.Внести изменения и дополнения в Примерное положение  об оплате  труда работников муниципальных бюджетных  и казенных учреждений культуры, утвержденное постановлением администрации Богучанского района от 30.05.2012  № 718-п (далее Положение).</w:t>
      </w:r>
    </w:p>
    <w:p w:rsidR="00B9388E" w:rsidRPr="00B9388E" w:rsidRDefault="00B9388E" w:rsidP="00B9388E">
      <w:pPr>
        <w:spacing w:after="0" w:line="240" w:lineRule="auto"/>
        <w:ind w:firstLine="709"/>
        <w:jc w:val="both"/>
        <w:rPr>
          <w:rFonts w:ascii="Times New Roman" w:hAnsi="Times New Roman"/>
          <w:sz w:val="20"/>
          <w:szCs w:val="20"/>
        </w:rPr>
      </w:pPr>
      <w:r w:rsidRPr="00B9388E">
        <w:rPr>
          <w:rFonts w:ascii="Times New Roman" w:hAnsi="Times New Roman"/>
          <w:sz w:val="20"/>
          <w:szCs w:val="20"/>
        </w:rPr>
        <w:t>2.1. Раздел 2 Положения дополнить пунктом 2.2. следующего содержания:</w:t>
      </w:r>
    </w:p>
    <w:p w:rsidR="00B9388E" w:rsidRPr="00B9388E" w:rsidRDefault="00B9388E" w:rsidP="00B9388E">
      <w:pPr>
        <w:autoSpaceDE w:val="0"/>
        <w:autoSpaceDN w:val="0"/>
        <w:adjustRightInd w:val="0"/>
        <w:spacing w:after="0" w:line="240" w:lineRule="auto"/>
        <w:ind w:firstLine="709"/>
        <w:jc w:val="both"/>
        <w:outlineLvl w:val="0"/>
        <w:rPr>
          <w:rFonts w:ascii="Times New Roman" w:hAnsi="Times New Roman"/>
          <w:sz w:val="20"/>
          <w:szCs w:val="20"/>
        </w:rPr>
      </w:pPr>
      <w:r w:rsidRPr="00B9388E">
        <w:rPr>
          <w:rFonts w:ascii="Times New Roman" w:hAnsi="Times New Roman"/>
          <w:sz w:val="20"/>
          <w:szCs w:val="20"/>
        </w:rPr>
        <w:t>«Работникам учреждения устанавливаются повышающие коэффициенты к окладу  за квалификационную категорию:</w:t>
      </w:r>
    </w:p>
    <w:p w:rsidR="00B9388E" w:rsidRPr="00B9388E" w:rsidRDefault="00B9388E" w:rsidP="00B9388E">
      <w:pPr>
        <w:autoSpaceDE w:val="0"/>
        <w:autoSpaceDN w:val="0"/>
        <w:adjustRightInd w:val="0"/>
        <w:spacing w:after="0" w:line="240" w:lineRule="auto"/>
        <w:ind w:firstLine="709"/>
        <w:jc w:val="both"/>
        <w:outlineLvl w:val="0"/>
        <w:rPr>
          <w:rFonts w:ascii="Times New Roman" w:hAnsi="Times New Roman"/>
          <w:sz w:val="20"/>
          <w:szCs w:val="20"/>
        </w:rPr>
      </w:pPr>
      <w:r w:rsidRPr="00B9388E">
        <w:rPr>
          <w:rFonts w:ascii="Times New Roman" w:hAnsi="Times New Roman"/>
          <w:sz w:val="20"/>
          <w:szCs w:val="20"/>
        </w:rPr>
        <w:t>Артистическому и художественному персоналу:</w:t>
      </w:r>
    </w:p>
    <w:p w:rsidR="00B9388E" w:rsidRPr="00B9388E" w:rsidRDefault="00B9388E" w:rsidP="00B9388E">
      <w:pPr>
        <w:autoSpaceDE w:val="0"/>
        <w:autoSpaceDN w:val="0"/>
        <w:adjustRightInd w:val="0"/>
        <w:spacing w:after="0" w:line="240" w:lineRule="auto"/>
        <w:ind w:firstLine="709"/>
        <w:jc w:val="both"/>
        <w:outlineLvl w:val="0"/>
        <w:rPr>
          <w:rFonts w:ascii="Times New Roman" w:hAnsi="Times New Roman"/>
          <w:sz w:val="20"/>
          <w:szCs w:val="20"/>
        </w:rPr>
      </w:pPr>
      <w:r w:rsidRPr="00B9388E">
        <w:rPr>
          <w:rFonts w:ascii="Times New Roman" w:hAnsi="Times New Roman"/>
          <w:sz w:val="20"/>
          <w:szCs w:val="20"/>
        </w:rPr>
        <w:t>- главный - 25 процентов;</w:t>
      </w:r>
    </w:p>
    <w:p w:rsidR="00B9388E" w:rsidRPr="00B9388E" w:rsidRDefault="00B9388E" w:rsidP="00B9388E">
      <w:pPr>
        <w:autoSpaceDE w:val="0"/>
        <w:autoSpaceDN w:val="0"/>
        <w:adjustRightInd w:val="0"/>
        <w:spacing w:after="0" w:line="240" w:lineRule="auto"/>
        <w:ind w:firstLine="709"/>
        <w:jc w:val="both"/>
        <w:outlineLvl w:val="0"/>
        <w:rPr>
          <w:rFonts w:ascii="Times New Roman" w:hAnsi="Times New Roman"/>
          <w:sz w:val="20"/>
          <w:szCs w:val="20"/>
        </w:rPr>
      </w:pPr>
      <w:r w:rsidRPr="00B9388E">
        <w:rPr>
          <w:rFonts w:ascii="Times New Roman" w:hAnsi="Times New Roman"/>
          <w:sz w:val="20"/>
          <w:szCs w:val="20"/>
        </w:rPr>
        <w:t>- ведущий - 20 процентов;</w:t>
      </w:r>
    </w:p>
    <w:p w:rsidR="00B9388E" w:rsidRPr="00B9388E" w:rsidRDefault="00B9388E" w:rsidP="00B9388E">
      <w:pPr>
        <w:autoSpaceDE w:val="0"/>
        <w:autoSpaceDN w:val="0"/>
        <w:adjustRightInd w:val="0"/>
        <w:spacing w:after="0" w:line="240" w:lineRule="auto"/>
        <w:ind w:firstLine="709"/>
        <w:jc w:val="both"/>
        <w:outlineLvl w:val="0"/>
        <w:rPr>
          <w:rFonts w:ascii="Times New Roman" w:hAnsi="Times New Roman"/>
          <w:sz w:val="20"/>
          <w:szCs w:val="20"/>
        </w:rPr>
      </w:pPr>
      <w:r w:rsidRPr="00B9388E">
        <w:rPr>
          <w:rFonts w:ascii="Times New Roman" w:hAnsi="Times New Roman"/>
          <w:sz w:val="20"/>
          <w:szCs w:val="20"/>
        </w:rPr>
        <w:t>- первой категории - 10 процентов;</w:t>
      </w:r>
    </w:p>
    <w:p w:rsidR="00B9388E" w:rsidRPr="00B9388E" w:rsidRDefault="00B9388E" w:rsidP="00B9388E">
      <w:pPr>
        <w:autoSpaceDE w:val="0"/>
        <w:autoSpaceDN w:val="0"/>
        <w:adjustRightInd w:val="0"/>
        <w:spacing w:after="0" w:line="240" w:lineRule="auto"/>
        <w:ind w:firstLine="709"/>
        <w:jc w:val="both"/>
        <w:outlineLvl w:val="0"/>
        <w:rPr>
          <w:rFonts w:ascii="Times New Roman" w:hAnsi="Times New Roman"/>
          <w:sz w:val="20"/>
          <w:szCs w:val="20"/>
        </w:rPr>
      </w:pPr>
      <w:r w:rsidRPr="00B9388E">
        <w:rPr>
          <w:rFonts w:ascii="Times New Roman" w:hAnsi="Times New Roman"/>
          <w:sz w:val="20"/>
          <w:szCs w:val="20"/>
        </w:rPr>
        <w:t>- второй категории - 5 процентов.</w:t>
      </w:r>
    </w:p>
    <w:p w:rsidR="00B9388E" w:rsidRPr="00B9388E" w:rsidRDefault="00B9388E" w:rsidP="00B9388E">
      <w:pPr>
        <w:autoSpaceDE w:val="0"/>
        <w:autoSpaceDN w:val="0"/>
        <w:adjustRightInd w:val="0"/>
        <w:spacing w:after="0" w:line="240" w:lineRule="auto"/>
        <w:ind w:firstLine="709"/>
        <w:jc w:val="both"/>
        <w:outlineLvl w:val="0"/>
        <w:rPr>
          <w:rFonts w:ascii="Times New Roman" w:hAnsi="Times New Roman"/>
          <w:sz w:val="20"/>
          <w:szCs w:val="20"/>
        </w:rPr>
      </w:pPr>
      <w:r w:rsidRPr="00B9388E">
        <w:rPr>
          <w:rFonts w:ascii="Times New Roman" w:hAnsi="Times New Roman"/>
          <w:sz w:val="20"/>
          <w:szCs w:val="20"/>
        </w:rPr>
        <w:t>Педагогическим работникам:</w:t>
      </w:r>
    </w:p>
    <w:p w:rsidR="00B9388E" w:rsidRPr="00B9388E" w:rsidRDefault="00B9388E" w:rsidP="00B9388E">
      <w:pPr>
        <w:autoSpaceDE w:val="0"/>
        <w:autoSpaceDN w:val="0"/>
        <w:adjustRightInd w:val="0"/>
        <w:spacing w:after="0" w:line="240" w:lineRule="auto"/>
        <w:ind w:firstLine="709"/>
        <w:jc w:val="both"/>
        <w:outlineLvl w:val="0"/>
        <w:rPr>
          <w:rFonts w:ascii="Times New Roman" w:hAnsi="Times New Roman"/>
          <w:sz w:val="20"/>
          <w:szCs w:val="20"/>
        </w:rPr>
      </w:pPr>
      <w:r w:rsidRPr="00B9388E">
        <w:rPr>
          <w:rFonts w:ascii="Times New Roman" w:hAnsi="Times New Roman"/>
          <w:sz w:val="20"/>
          <w:szCs w:val="20"/>
        </w:rPr>
        <w:t>- при наличии высшей квалификационной категории - 20 процентов;</w:t>
      </w:r>
    </w:p>
    <w:p w:rsidR="00B9388E" w:rsidRPr="00B9388E" w:rsidRDefault="00B9388E" w:rsidP="00B9388E">
      <w:pPr>
        <w:autoSpaceDE w:val="0"/>
        <w:autoSpaceDN w:val="0"/>
        <w:adjustRightInd w:val="0"/>
        <w:spacing w:after="0" w:line="240" w:lineRule="auto"/>
        <w:ind w:firstLine="709"/>
        <w:jc w:val="both"/>
        <w:outlineLvl w:val="0"/>
        <w:rPr>
          <w:rFonts w:ascii="Times New Roman" w:hAnsi="Times New Roman"/>
          <w:sz w:val="20"/>
          <w:szCs w:val="20"/>
        </w:rPr>
      </w:pPr>
      <w:r w:rsidRPr="00B9388E">
        <w:rPr>
          <w:rFonts w:ascii="Times New Roman" w:hAnsi="Times New Roman"/>
          <w:sz w:val="20"/>
          <w:szCs w:val="20"/>
        </w:rPr>
        <w:t>- при наличии первой квалификационной категории - 15 процентов;</w:t>
      </w:r>
    </w:p>
    <w:p w:rsidR="00B9388E" w:rsidRPr="00B9388E" w:rsidRDefault="00B9388E" w:rsidP="00B9388E">
      <w:pPr>
        <w:autoSpaceDE w:val="0"/>
        <w:autoSpaceDN w:val="0"/>
        <w:adjustRightInd w:val="0"/>
        <w:spacing w:after="0" w:line="240" w:lineRule="auto"/>
        <w:ind w:firstLine="709"/>
        <w:jc w:val="both"/>
        <w:outlineLvl w:val="0"/>
        <w:rPr>
          <w:rFonts w:ascii="Times New Roman" w:hAnsi="Times New Roman"/>
          <w:sz w:val="20"/>
          <w:szCs w:val="20"/>
        </w:rPr>
      </w:pPr>
      <w:r w:rsidRPr="00B9388E">
        <w:rPr>
          <w:rFonts w:ascii="Times New Roman" w:hAnsi="Times New Roman"/>
          <w:sz w:val="20"/>
          <w:szCs w:val="20"/>
        </w:rPr>
        <w:t>- при наличии  второй квалификационной категории -  10 процентов.</w:t>
      </w:r>
    </w:p>
    <w:p w:rsidR="00B9388E" w:rsidRPr="00B9388E" w:rsidRDefault="00B9388E" w:rsidP="00B9388E">
      <w:pPr>
        <w:spacing w:after="0" w:line="240" w:lineRule="auto"/>
        <w:ind w:firstLine="709"/>
        <w:jc w:val="both"/>
        <w:rPr>
          <w:rFonts w:ascii="Times New Roman" w:hAnsi="Times New Roman"/>
          <w:sz w:val="20"/>
          <w:szCs w:val="20"/>
        </w:rPr>
      </w:pPr>
      <w:r w:rsidRPr="00B9388E">
        <w:rPr>
          <w:rFonts w:ascii="Times New Roman" w:hAnsi="Times New Roman"/>
          <w:sz w:val="20"/>
          <w:szCs w:val="20"/>
        </w:rPr>
        <w:t>2.2. Пункт 3.1. Положения дополнить абзацем следующего содержания: «выплаты за работу в сельской местности».</w:t>
      </w:r>
    </w:p>
    <w:p w:rsidR="00B9388E" w:rsidRPr="00B9388E" w:rsidRDefault="00B9388E" w:rsidP="00B9388E">
      <w:pPr>
        <w:spacing w:after="0" w:line="240" w:lineRule="auto"/>
        <w:ind w:firstLine="709"/>
        <w:jc w:val="both"/>
        <w:rPr>
          <w:rFonts w:ascii="Times New Roman" w:hAnsi="Times New Roman"/>
          <w:sz w:val="20"/>
          <w:szCs w:val="20"/>
        </w:rPr>
      </w:pPr>
      <w:r w:rsidRPr="00B9388E">
        <w:rPr>
          <w:rFonts w:ascii="Times New Roman" w:hAnsi="Times New Roman"/>
          <w:sz w:val="20"/>
          <w:szCs w:val="20"/>
        </w:rPr>
        <w:t>2.3. Раздел 3 Положения дополнить пунктом 3.5. следующего содержания: «Специалистам учреждений осуществляется выплата за работу в сельской местности в размере 25 процентов от оклада (должностного оклада), ставки заработной платы.».</w:t>
      </w:r>
    </w:p>
    <w:p w:rsidR="00B9388E" w:rsidRPr="00B9388E" w:rsidRDefault="00B9388E" w:rsidP="00B9388E">
      <w:pPr>
        <w:spacing w:after="0" w:line="240" w:lineRule="auto"/>
        <w:ind w:firstLine="709"/>
        <w:jc w:val="both"/>
        <w:rPr>
          <w:rFonts w:ascii="Times New Roman" w:hAnsi="Times New Roman"/>
          <w:sz w:val="20"/>
          <w:szCs w:val="20"/>
        </w:rPr>
      </w:pPr>
      <w:r w:rsidRPr="00B9388E">
        <w:rPr>
          <w:rFonts w:ascii="Times New Roman" w:hAnsi="Times New Roman"/>
          <w:sz w:val="20"/>
          <w:szCs w:val="20"/>
        </w:rPr>
        <w:t>2.4. Раздел 3 Положения дополнить пунктом 3.6. следующего содержания: «Выплаты компенсационного характера устанавливаются от оклада (должностного оклад) без учета повышающих коэффициентов.».</w:t>
      </w:r>
    </w:p>
    <w:p w:rsidR="00B9388E" w:rsidRPr="00B9388E" w:rsidRDefault="00B9388E" w:rsidP="00B9388E">
      <w:pPr>
        <w:spacing w:after="0" w:line="240" w:lineRule="auto"/>
        <w:ind w:firstLine="709"/>
        <w:jc w:val="both"/>
        <w:rPr>
          <w:rFonts w:ascii="Times New Roman" w:hAnsi="Times New Roman"/>
          <w:sz w:val="20"/>
          <w:szCs w:val="20"/>
        </w:rPr>
      </w:pPr>
      <w:r w:rsidRPr="00B9388E">
        <w:rPr>
          <w:rFonts w:ascii="Times New Roman" w:hAnsi="Times New Roman"/>
          <w:sz w:val="20"/>
          <w:szCs w:val="20"/>
        </w:rPr>
        <w:t>2.5. Раздел 4 Положения дополнить пунктом 4.2. следующего содержания: «Персональные выплаты стимулирующего характера  устанавливаются от оклада (должностного оклад) без учета повышающих коэффициентов.».</w:t>
      </w:r>
    </w:p>
    <w:p w:rsidR="00B9388E" w:rsidRPr="00B9388E" w:rsidRDefault="00B9388E" w:rsidP="00B9388E">
      <w:pPr>
        <w:spacing w:after="0" w:line="240" w:lineRule="auto"/>
        <w:ind w:firstLine="709"/>
        <w:jc w:val="both"/>
        <w:rPr>
          <w:rFonts w:ascii="Times New Roman" w:hAnsi="Times New Roman"/>
          <w:sz w:val="20"/>
          <w:szCs w:val="20"/>
        </w:rPr>
      </w:pPr>
      <w:r w:rsidRPr="00B9388E">
        <w:rPr>
          <w:rFonts w:ascii="Times New Roman" w:hAnsi="Times New Roman"/>
          <w:sz w:val="20"/>
          <w:szCs w:val="20"/>
        </w:rPr>
        <w:t>2.6. В пункте 5.7.3. абзац второй исключить.</w:t>
      </w:r>
    </w:p>
    <w:p w:rsidR="00B9388E" w:rsidRPr="00B9388E" w:rsidRDefault="00B9388E" w:rsidP="00B9388E">
      <w:pPr>
        <w:spacing w:after="0" w:line="240" w:lineRule="auto"/>
        <w:ind w:firstLine="709"/>
        <w:jc w:val="both"/>
        <w:rPr>
          <w:rFonts w:ascii="Times New Roman" w:hAnsi="Times New Roman"/>
          <w:sz w:val="20"/>
          <w:szCs w:val="20"/>
        </w:rPr>
      </w:pPr>
      <w:r w:rsidRPr="00B9388E">
        <w:rPr>
          <w:rFonts w:ascii="Times New Roman" w:hAnsi="Times New Roman"/>
          <w:sz w:val="20"/>
          <w:szCs w:val="20"/>
        </w:rPr>
        <w:t>2.7. Приложения №1 к Положению изложить в новой редакции согласно приложению к настоящему постановлению.</w:t>
      </w:r>
    </w:p>
    <w:p w:rsidR="00B9388E" w:rsidRPr="00B9388E" w:rsidRDefault="00B9388E" w:rsidP="00B9388E">
      <w:pPr>
        <w:spacing w:after="0" w:line="240" w:lineRule="auto"/>
        <w:ind w:firstLine="709"/>
        <w:jc w:val="both"/>
        <w:rPr>
          <w:rFonts w:ascii="Times New Roman" w:hAnsi="Times New Roman"/>
          <w:sz w:val="20"/>
          <w:szCs w:val="20"/>
        </w:rPr>
      </w:pPr>
      <w:r w:rsidRPr="00B9388E">
        <w:rPr>
          <w:rFonts w:ascii="Times New Roman" w:hAnsi="Times New Roman"/>
          <w:sz w:val="20"/>
          <w:szCs w:val="20"/>
        </w:rPr>
        <w:t>2.8. Приложения №2 к Положению изложить в новой редакции согласно приложению к настоящему постановлению</w:t>
      </w:r>
    </w:p>
    <w:p w:rsidR="00B9388E" w:rsidRPr="00B9388E" w:rsidRDefault="00B9388E" w:rsidP="00B9388E">
      <w:pPr>
        <w:spacing w:after="0" w:line="240" w:lineRule="auto"/>
        <w:ind w:firstLine="708"/>
        <w:jc w:val="both"/>
        <w:rPr>
          <w:rFonts w:ascii="Times New Roman" w:hAnsi="Times New Roman"/>
          <w:sz w:val="20"/>
          <w:szCs w:val="20"/>
        </w:rPr>
      </w:pPr>
      <w:r w:rsidRPr="00B9388E">
        <w:rPr>
          <w:rFonts w:ascii="Times New Roman" w:hAnsi="Times New Roman"/>
          <w:sz w:val="20"/>
          <w:szCs w:val="20"/>
        </w:rPr>
        <w:t>3. Контроль за исполнением данного постановления возложить на  заместителя Главы администрации Богучанского района по экономике  и финансам Н.В.Илиндееву.</w:t>
      </w:r>
    </w:p>
    <w:p w:rsidR="00B9388E" w:rsidRPr="00B9388E" w:rsidRDefault="00B9388E" w:rsidP="00B9388E">
      <w:pPr>
        <w:spacing w:after="0" w:line="240" w:lineRule="auto"/>
        <w:ind w:firstLine="720"/>
        <w:jc w:val="both"/>
        <w:rPr>
          <w:rFonts w:ascii="Times New Roman" w:hAnsi="Times New Roman"/>
          <w:sz w:val="20"/>
          <w:szCs w:val="20"/>
        </w:rPr>
      </w:pPr>
      <w:r w:rsidRPr="00B9388E">
        <w:rPr>
          <w:rFonts w:ascii="Times New Roman" w:hAnsi="Times New Roman"/>
          <w:sz w:val="20"/>
          <w:szCs w:val="20"/>
        </w:rPr>
        <w:t xml:space="preserve">4. Постановление вступает  в силу  в день, следующий за днем его опубликования в Официальном вестнике Богучанского района и распространяется на правоотношения, возникшие с 01 октября 2014г.  </w:t>
      </w:r>
    </w:p>
    <w:p w:rsidR="00B9388E" w:rsidRDefault="00B9388E" w:rsidP="00B9388E">
      <w:pPr>
        <w:pStyle w:val="3"/>
        <w:tabs>
          <w:tab w:val="left" w:pos="0"/>
        </w:tabs>
        <w:spacing w:before="0" w:after="0" w:line="240" w:lineRule="auto"/>
        <w:rPr>
          <w:rFonts w:ascii="Times New Roman" w:hAnsi="Times New Roman" w:cs="Times New Roman"/>
          <w:b w:val="0"/>
          <w:sz w:val="20"/>
          <w:szCs w:val="20"/>
        </w:rPr>
      </w:pPr>
      <w:r w:rsidRPr="00B9388E">
        <w:rPr>
          <w:rFonts w:ascii="Times New Roman" w:hAnsi="Times New Roman" w:cs="Times New Roman"/>
          <w:b w:val="0"/>
          <w:sz w:val="20"/>
          <w:szCs w:val="20"/>
        </w:rPr>
        <w:lastRenderedPageBreak/>
        <w:t xml:space="preserve">Глава  администрации </w:t>
      </w:r>
    </w:p>
    <w:p w:rsidR="00B9388E" w:rsidRDefault="00B9388E" w:rsidP="00B9388E">
      <w:pPr>
        <w:pStyle w:val="3"/>
        <w:tabs>
          <w:tab w:val="left" w:pos="0"/>
        </w:tabs>
        <w:spacing w:before="0" w:after="0" w:line="240" w:lineRule="auto"/>
        <w:rPr>
          <w:rFonts w:ascii="Times New Roman" w:hAnsi="Times New Roman" w:cs="Times New Roman"/>
          <w:b w:val="0"/>
          <w:sz w:val="20"/>
          <w:szCs w:val="20"/>
        </w:rPr>
      </w:pPr>
      <w:r w:rsidRPr="00B9388E">
        <w:rPr>
          <w:rFonts w:ascii="Times New Roman" w:hAnsi="Times New Roman" w:cs="Times New Roman"/>
          <w:b w:val="0"/>
          <w:sz w:val="20"/>
          <w:szCs w:val="20"/>
        </w:rPr>
        <w:t xml:space="preserve">Богучанского района                       </w:t>
      </w:r>
      <w:r>
        <w:rPr>
          <w:rFonts w:ascii="Times New Roman" w:hAnsi="Times New Roman" w:cs="Times New Roman"/>
          <w:b w:val="0"/>
          <w:sz w:val="20"/>
          <w:szCs w:val="20"/>
        </w:rPr>
        <w:t xml:space="preserve">                                                                                                  </w:t>
      </w:r>
      <w:r w:rsidRPr="00B9388E">
        <w:rPr>
          <w:rFonts w:ascii="Times New Roman" w:hAnsi="Times New Roman" w:cs="Times New Roman"/>
          <w:b w:val="0"/>
          <w:sz w:val="20"/>
          <w:szCs w:val="20"/>
        </w:rPr>
        <w:t xml:space="preserve"> В.Ю. Карнаухов </w:t>
      </w:r>
    </w:p>
    <w:p w:rsidR="00B9388E" w:rsidRDefault="00B9388E" w:rsidP="00B9388E">
      <w:pPr>
        <w:pStyle w:val="3"/>
        <w:tabs>
          <w:tab w:val="left" w:pos="0"/>
        </w:tabs>
        <w:spacing w:before="0" w:after="0" w:line="240" w:lineRule="auto"/>
        <w:rPr>
          <w:rFonts w:ascii="Times New Roman" w:hAnsi="Times New Roman" w:cs="Times New Roman"/>
          <w:b w:val="0"/>
          <w:sz w:val="20"/>
          <w:szCs w:val="20"/>
        </w:rPr>
      </w:pPr>
    </w:p>
    <w:p w:rsidR="00B9388E" w:rsidRPr="00B9388E" w:rsidRDefault="00B9388E" w:rsidP="00B9388E">
      <w:pPr>
        <w:spacing w:after="0" w:line="240" w:lineRule="auto"/>
        <w:jc w:val="center"/>
        <w:rPr>
          <w:rFonts w:ascii="Times New Roman" w:hAnsi="Times New Roman"/>
          <w:bCs/>
          <w:sz w:val="18"/>
          <w:szCs w:val="18"/>
        </w:rPr>
      </w:pPr>
      <w:r w:rsidRPr="00B9388E">
        <w:rPr>
          <w:rFonts w:ascii="Times New Roman" w:hAnsi="Times New Roman"/>
          <w:bCs/>
          <w:sz w:val="18"/>
          <w:szCs w:val="18"/>
        </w:rPr>
        <w:t>АДМИНИСТРАЦИЯ БОГУЧАНСКОГО РАЙОНА</w:t>
      </w:r>
    </w:p>
    <w:p w:rsidR="00B9388E" w:rsidRPr="00B9388E" w:rsidRDefault="00B9388E" w:rsidP="00B9388E">
      <w:pPr>
        <w:spacing w:after="0" w:line="240" w:lineRule="auto"/>
        <w:jc w:val="center"/>
        <w:rPr>
          <w:rFonts w:ascii="Times New Roman" w:hAnsi="Times New Roman"/>
          <w:bCs/>
          <w:sz w:val="18"/>
          <w:szCs w:val="18"/>
        </w:rPr>
      </w:pPr>
      <w:r w:rsidRPr="00B9388E">
        <w:rPr>
          <w:rFonts w:ascii="Times New Roman" w:hAnsi="Times New Roman"/>
          <w:bCs/>
          <w:sz w:val="18"/>
          <w:szCs w:val="18"/>
        </w:rPr>
        <w:t>КРАСНОЯРСКОГО КРАЯ</w:t>
      </w:r>
    </w:p>
    <w:p w:rsidR="00B9388E" w:rsidRPr="00B9388E" w:rsidRDefault="00B9388E" w:rsidP="00B9388E">
      <w:pPr>
        <w:spacing w:after="0" w:line="240" w:lineRule="auto"/>
        <w:jc w:val="center"/>
        <w:rPr>
          <w:rFonts w:ascii="Times New Roman" w:hAnsi="Times New Roman"/>
          <w:bCs/>
          <w:sz w:val="20"/>
          <w:szCs w:val="20"/>
        </w:rPr>
      </w:pPr>
      <w:r w:rsidRPr="00B9388E">
        <w:rPr>
          <w:rFonts w:ascii="Times New Roman" w:hAnsi="Times New Roman"/>
          <w:bCs/>
          <w:sz w:val="18"/>
          <w:szCs w:val="18"/>
        </w:rPr>
        <w:t xml:space="preserve"> ПОСТАНОВЛЕНИЕ</w:t>
      </w:r>
    </w:p>
    <w:p w:rsidR="00B9388E" w:rsidRPr="00B9388E" w:rsidRDefault="00B9388E" w:rsidP="00B9388E">
      <w:pPr>
        <w:spacing w:after="0" w:line="240" w:lineRule="auto"/>
        <w:jc w:val="both"/>
        <w:rPr>
          <w:rFonts w:ascii="Times New Roman" w:hAnsi="Times New Roman"/>
          <w:bCs/>
          <w:sz w:val="20"/>
          <w:szCs w:val="20"/>
        </w:rPr>
      </w:pPr>
      <w:r w:rsidRPr="00B9388E">
        <w:rPr>
          <w:rFonts w:ascii="Times New Roman" w:hAnsi="Times New Roman"/>
          <w:bCs/>
          <w:sz w:val="20"/>
          <w:szCs w:val="20"/>
        </w:rPr>
        <w:t xml:space="preserve">24.09.2014              </w:t>
      </w:r>
      <w:r>
        <w:rPr>
          <w:rFonts w:ascii="Times New Roman" w:hAnsi="Times New Roman"/>
          <w:bCs/>
          <w:sz w:val="20"/>
          <w:szCs w:val="20"/>
        </w:rPr>
        <w:t xml:space="preserve">                                                 </w:t>
      </w:r>
      <w:r w:rsidRPr="00B9388E">
        <w:rPr>
          <w:rFonts w:ascii="Times New Roman" w:hAnsi="Times New Roman"/>
          <w:bCs/>
          <w:sz w:val="20"/>
          <w:szCs w:val="20"/>
        </w:rPr>
        <w:t xml:space="preserve">с. Богучаны                             </w:t>
      </w:r>
      <w:r>
        <w:rPr>
          <w:rFonts w:ascii="Times New Roman" w:hAnsi="Times New Roman"/>
          <w:bCs/>
          <w:sz w:val="20"/>
          <w:szCs w:val="20"/>
        </w:rPr>
        <w:t xml:space="preserve">                                    </w:t>
      </w:r>
      <w:r w:rsidRPr="00B9388E">
        <w:rPr>
          <w:rFonts w:ascii="Times New Roman" w:hAnsi="Times New Roman"/>
          <w:bCs/>
          <w:sz w:val="20"/>
          <w:szCs w:val="20"/>
        </w:rPr>
        <w:t>№ 1206-п</w:t>
      </w:r>
    </w:p>
    <w:p w:rsidR="00B9388E" w:rsidRPr="00B9388E" w:rsidRDefault="00B9388E" w:rsidP="00B9388E">
      <w:pPr>
        <w:spacing w:after="0" w:line="240" w:lineRule="auto"/>
        <w:jc w:val="both"/>
        <w:rPr>
          <w:rFonts w:ascii="Times New Roman" w:hAnsi="Times New Roman"/>
          <w:bCs/>
          <w:sz w:val="20"/>
          <w:szCs w:val="20"/>
        </w:rPr>
      </w:pPr>
    </w:p>
    <w:p w:rsidR="00B9388E" w:rsidRPr="00B9388E" w:rsidRDefault="00B9388E" w:rsidP="00B9388E">
      <w:pPr>
        <w:spacing w:after="0" w:line="240" w:lineRule="auto"/>
        <w:jc w:val="center"/>
        <w:rPr>
          <w:rFonts w:ascii="Times New Roman" w:hAnsi="Times New Roman"/>
          <w:sz w:val="20"/>
          <w:szCs w:val="20"/>
        </w:rPr>
      </w:pPr>
      <w:r w:rsidRPr="00B9388E">
        <w:rPr>
          <w:rFonts w:ascii="Times New Roman" w:hAnsi="Times New Roman"/>
          <w:sz w:val="20"/>
          <w:szCs w:val="20"/>
        </w:rPr>
        <w:t>О  внесении дополнений в Постановление администрации Богучанского района от 30.05.2012 №719-п «Об утверждении видов, условий, размеров  и порядка выплат стимулирующего характера, в том числе критерий оценки результативности и качества труда работников муниципальных бюджетных и казенных учреждений культуры»</w:t>
      </w:r>
    </w:p>
    <w:p w:rsidR="00B9388E" w:rsidRPr="00B9388E" w:rsidRDefault="00B9388E" w:rsidP="00B9388E">
      <w:pPr>
        <w:spacing w:after="0" w:line="240" w:lineRule="auto"/>
        <w:jc w:val="both"/>
        <w:rPr>
          <w:rFonts w:ascii="Times New Roman" w:hAnsi="Times New Roman"/>
          <w:sz w:val="20"/>
          <w:szCs w:val="20"/>
        </w:rPr>
      </w:pPr>
    </w:p>
    <w:p w:rsidR="00B9388E" w:rsidRPr="00B9388E" w:rsidRDefault="00B9388E" w:rsidP="00B9388E">
      <w:pPr>
        <w:spacing w:after="0" w:line="240" w:lineRule="auto"/>
        <w:ind w:firstLine="708"/>
        <w:jc w:val="both"/>
        <w:rPr>
          <w:rFonts w:ascii="Times New Roman" w:hAnsi="Times New Roman"/>
          <w:sz w:val="20"/>
          <w:szCs w:val="20"/>
        </w:rPr>
      </w:pPr>
      <w:r w:rsidRPr="00B9388E">
        <w:rPr>
          <w:rFonts w:ascii="Times New Roman" w:hAnsi="Times New Roman"/>
          <w:sz w:val="20"/>
          <w:szCs w:val="20"/>
        </w:rPr>
        <w:t>В соответствии с Трудовым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бюджетных и казенных учреждений», постановлением администрации Богучанского района от 18.05.2012 № 651-п «Об утверждении Положения о системе оплаты труда работников муниципальных бюджетных и казенных учреждений», ст. 47,48 Устава Богучанского района ПОСТАНОВЛЯЮ:</w:t>
      </w:r>
    </w:p>
    <w:p w:rsidR="00B9388E" w:rsidRPr="00B9388E" w:rsidRDefault="00B9388E" w:rsidP="00B9388E">
      <w:pPr>
        <w:spacing w:after="0" w:line="240" w:lineRule="auto"/>
        <w:jc w:val="both"/>
        <w:rPr>
          <w:rFonts w:ascii="Times New Roman" w:hAnsi="Times New Roman"/>
          <w:sz w:val="20"/>
          <w:szCs w:val="20"/>
        </w:rPr>
      </w:pPr>
      <w:r w:rsidRPr="00B9388E">
        <w:rPr>
          <w:rFonts w:ascii="Times New Roman" w:hAnsi="Times New Roman"/>
          <w:sz w:val="20"/>
          <w:szCs w:val="20"/>
        </w:rPr>
        <w:tab/>
        <w:t>1. Внести изменения в Постановление администрации Богучанского района от 30.05.2012 № 719-п «Об утверждении видов, условий, размеров  и порядка выплат стимулирующего характера, в том числе критерий оценки результативности и качества труда работников муниципальных бюджетных и казенных учреждений культуры» (далее – Постановление).</w:t>
      </w:r>
    </w:p>
    <w:p w:rsidR="00B9388E" w:rsidRPr="00B9388E" w:rsidRDefault="00B9388E" w:rsidP="00B9388E">
      <w:pPr>
        <w:spacing w:after="0" w:line="240" w:lineRule="auto"/>
        <w:ind w:firstLine="709"/>
        <w:jc w:val="both"/>
        <w:rPr>
          <w:rFonts w:ascii="Times New Roman" w:hAnsi="Times New Roman"/>
          <w:sz w:val="20"/>
          <w:szCs w:val="20"/>
        </w:rPr>
      </w:pPr>
      <w:r w:rsidRPr="00B9388E">
        <w:rPr>
          <w:rFonts w:ascii="Times New Roman" w:hAnsi="Times New Roman"/>
          <w:sz w:val="20"/>
          <w:szCs w:val="20"/>
        </w:rPr>
        <w:t>1.1. В преамбуле Постановления исключить слова «новых» и «новой».</w:t>
      </w:r>
    </w:p>
    <w:p w:rsidR="00B9388E" w:rsidRPr="00B9388E" w:rsidRDefault="00B9388E" w:rsidP="00B9388E">
      <w:pPr>
        <w:spacing w:after="0" w:line="240" w:lineRule="auto"/>
        <w:ind w:firstLine="709"/>
        <w:jc w:val="both"/>
        <w:rPr>
          <w:rFonts w:ascii="Times New Roman" w:hAnsi="Times New Roman"/>
          <w:sz w:val="20"/>
          <w:szCs w:val="20"/>
        </w:rPr>
      </w:pPr>
      <w:r w:rsidRPr="00B9388E">
        <w:rPr>
          <w:rFonts w:ascii="Times New Roman" w:hAnsi="Times New Roman"/>
          <w:sz w:val="20"/>
          <w:szCs w:val="20"/>
        </w:rPr>
        <w:t>2. Внести изменения в приложение к Постановлению «Виды, условия, размер и порядок выплат стимулирующего характера, в том числе критерии оценки результативности и качества труда работников муниципальных бюджетных и казенных учреждений культуры» (далее - Порядок).</w:t>
      </w:r>
    </w:p>
    <w:p w:rsidR="00B9388E" w:rsidRPr="00B9388E" w:rsidRDefault="00B9388E" w:rsidP="00B9388E">
      <w:pPr>
        <w:spacing w:after="0" w:line="240" w:lineRule="auto"/>
        <w:ind w:firstLine="709"/>
        <w:jc w:val="both"/>
        <w:rPr>
          <w:rFonts w:ascii="Times New Roman" w:hAnsi="Times New Roman"/>
          <w:sz w:val="20"/>
          <w:szCs w:val="20"/>
        </w:rPr>
      </w:pPr>
      <w:r w:rsidRPr="00B9388E">
        <w:rPr>
          <w:rFonts w:ascii="Times New Roman" w:hAnsi="Times New Roman"/>
          <w:sz w:val="20"/>
          <w:szCs w:val="20"/>
        </w:rPr>
        <w:t xml:space="preserve">2.1. В пункте 2.4. раздела </w:t>
      </w:r>
      <w:r w:rsidRPr="00B9388E">
        <w:rPr>
          <w:rFonts w:ascii="Times New Roman" w:hAnsi="Times New Roman"/>
          <w:sz w:val="20"/>
          <w:szCs w:val="20"/>
          <w:lang w:val="en-US"/>
        </w:rPr>
        <w:t>I</w:t>
      </w:r>
      <w:r w:rsidRPr="00B9388E">
        <w:rPr>
          <w:rFonts w:ascii="Times New Roman" w:hAnsi="Times New Roman"/>
          <w:sz w:val="20"/>
          <w:szCs w:val="20"/>
        </w:rPr>
        <w:t xml:space="preserve"> Порядка исключить абзацы  следующего содержания: «за работу в сельской местности», «за квалификационную категорию», в абзаце восьмом исключить слово «новой».</w:t>
      </w:r>
    </w:p>
    <w:p w:rsidR="00B9388E" w:rsidRPr="00B9388E" w:rsidRDefault="00B9388E" w:rsidP="00B9388E">
      <w:pPr>
        <w:spacing w:after="0" w:line="240" w:lineRule="auto"/>
        <w:ind w:firstLine="709"/>
        <w:jc w:val="both"/>
        <w:rPr>
          <w:rFonts w:ascii="Times New Roman" w:hAnsi="Times New Roman"/>
          <w:sz w:val="20"/>
          <w:szCs w:val="20"/>
        </w:rPr>
      </w:pPr>
      <w:r w:rsidRPr="00B9388E">
        <w:rPr>
          <w:rFonts w:ascii="Times New Roman" w:hAnsi="Times New Roman"/>
          <w:sz w:val="20"/>
          <w:szCs w:val="20"/>
        </w:rPr>
        <w:t xml:space="preserve">2.2. В разделе </w:t>
      </w:r>
      <w:r w:rsidRPr="00B9388E">
        <w:rPr>
          <w:rFonts w:ascii="Times New Roman" w:hAnsi="Times New Roman"/>
          <w:sz w:val="20"/>
          <w:szCs w:val="20"/>
          <w:lang w:val="en-US"/>
        </w:rPr>
        <w:t>V</w:t>
      </w:r>
      <w:r w:rsidRPr="00B9388E">
        <w:rPr>
          <w:rFonts w:ascii="Times New Roman" w:hAnsi="Times New Roman"/>
          <w:sz w:val="20"/>
          <w:szCs w:val="20"/>
        </w:rPr>
        <w:t xml:space="preserve"> Порядка исключить пункты 1.1., 1.4.</w:t>
      </w:r>
    </w:p>
    <w:p w:rsidR="00B9388E" w:rsidRPr="00B9388E" w:rsidRDefault="00B9388E" w:rsidP="00B9388E">
      <w:pPr>
        <w:spacing w:after="0" w:line="240" w:lineRule="auto"/>
        <w:ind w:firstLine="708"/>
        <w:jc w:val="both"/>
        <w:rPr>
          <w:rFonts w:ascii="Times New Roman" w:hAnsi="Times New Roman"/>
          <w:sz w:val="20"/>
          <w:szCs w:val="20"/>
        </w:rPr>
      </w:pPr>
      <w:r w:rsidRPr="00B9388E">
        <w:rPr>
          <w:rFonts w:ascii="Times New Roman" w:hAnsi="Times New Roman"/>
          <w:sz w:val="20"/>
          <w:szCs w:val="20"/>
        </w:rPr>
        <w:t>3. Контроль за исполнением данного постановления возложить на  заместителя Главы администрации Богучанского района по экономике  и финансам Н.В.Илиндееву.</w:t>
      </w:r>
    </w:p>
    <w:p w:rsidR="00B9388E" w:rsidRPr="00B9388E" w:rsidRDefault="00B9388E" w:rsidP="00B9388E">
      <w:pPr>
        <w:spacing w:after="0" w:line="240" w:lineRule="auto"/>
        <w:ind w:firstLine="720"/>
        <w:jc w:val="both"/>
        <w:rPr>
          <w:rFonts w:ascii="Times New Roman" w:hAnsi="Times New Roman"/>
          <w:sz w:val="20"/>
          <w:szCs w:val="20"/>
        </w:rPr>
      </w:pPr>
      <w:r w:rsidRPr="00B9388E">
        <w:rPr>
          <w:rFonts w:ascii="Times New Roman" w:hAnsi="Times New Roman"/>
          <w:sz w:val="20"/>
          <w:szCs w:val="20"/>
        </w:rPr>
        <w:t>4. Постановление вступает  в силу  в день, следующий за днем его опубликования в Официальном вестнике Богучанского района и применяется к правоотношениям, возникшим с 01 октября 2014 года.</w:t>
      </w:r>
    </w:p>
    <w:p w:rsidR="00B9388E" w:rsidRPr="00B9388E" w:rsidRDefault="00B9388E" w:rsidP="00B9388E">
      <w:pPr>
        <w:pStyle w:val="3"/>
        <w:tabs>
          <w:tab w:val="left" w:pos="0"/>
        </w:tabs>
        <w:spacing w:after="0" w:line="240" w:lineRule="auto"/>
        <w:rPr>
          <w:rFonts w:ascii="Times New Roman" w:eastAsia="Times New Roman" w:hAnsi="Times New Roman" w:cs="Times New Roman"/>
          <w:b w:val="0"/>
          <w:sz w:val="20"/>
          <w:szCs w:val="20"/>
        </w:rPr>
      </w:pPr>
      <w:r w:rsidRPr="00B9388E">
        <w:rPr>
          <w:rFonts w:ascii="Times New Roman" w:eastAsia="Times New Roman" w:hAnsi="Times New Roman" w:cs="Times New Roman"/>
          <w:b w:val="0"/>
          <w:sz w:val="20"/>
          <w:szCs w:val="20"/>
        </w:rPr>
        <w:t>Глава  администрации</w:t>
      </w:r>
    </w:p>
    <w:p w:rsidR="00B9388E" w:rsidRDefault="00B9388E" w:rsidP="00B9388E">
      <w:pPr>
        <w:pStyle w:val="3"/>
        <w:tabs>
          <w:tab w:val="left" w:pos="0"/>
        </w:tabs>
        <w:spacing w:before="0" w:after="0" w:line="240" w:lineRule="auto"/>
        <w:rPr>
          <w:sz w:val="28"/>
          <w:szCs w:val="28"/>
        </w:rPr>
      </w:pPr>
      <w:r w:rsidRPr="00B9388E">
        <w:rPr>
          <w:rFonts w:ascii="Times New Roman" w:eastAsia="Times New Roman" w:hAnsi="Times New Roman" w:cs="Times New Roman"/>
          <w:b w:val="0"/>
          <w:sz w:val="20"/>
          <w:szCs w:val="20"/>
        </w:rPr>
        <w:t xml:space="preserve"> Богучанского района                                                                 </w:t>
      </w:r>
      <w:r>
        <w:rPr>
          <w:rFonts w:ascii="Times New Roman" w:hAnsi="Times New Roman" w:cs="Times New Roman"/>
          <w:b w:val="0"/>
          <w:sz w:val="20"/>
          <w:szCs w:val="20"/>
        </w:rPr>
        <w:t xml:space="preserve">                                                      </w:t>
      </w:r>
      <w:r w:rsidRPr="00B9388E">
        <w:rPr>
          <w:rFonts w:ascii="Times New Roman" w:eastAsia="Times New Roman" w:hAnsi="Times New Roman" w:cs="Times New Roman"/>
          <w:b w:val="0"/>
          <w:sz w:val="20"/>
          <w:szCs w:val="20"/>
        </w:rPr>
        <w:t xml:space="preserve"> В.Ю. Карнаухов</w:t>
      </w:r>
      <w:r w:rsidRPr="00E33CC8">
        <w:rPr>
          <w:rFonts w:ascii="Cambria" w:eastAsia="Times New Roman" w:hAnsi="Cambria" w:cs="Times New Roman"/>
          <w:sz w:val="28"/>
          <w:szCs w:val="28"/>
        </w:rPr>
        <w:t xml:space="preserve">  </w:t>
      </w:r>
    </w:p>
    <w:p w:rsidR="00B9388E" w:rsidRDefault="00B9388E" w:rsidP="00B9388E">
      <w:pPr>
        <w:pStyle w:val="3"/>
        <w:tabs>
          <w:tab w:val="left" w:pos="0"/>
        </w:tabs>
        <w:spacing w:before="0" w:after="0" w:line="240" w:lineRule="auto"/>
        <w:rPr>
          <w:sz w:val="28"/>
          <w:szCs w:val="28"/>
        </w:rPr>
      </w:pPr>
    </w:p>
    <w:p w:rsidR="00B9388E" w:rsidRPr="00B9388E" w:rsidRDefault="00B9388E" w:rsidP="00B9388E">
      <w:pPr>
        <w:spacing w:after="0" w:line="240" w:lineRule="auto"/>
        <w:jc w:val="center"/>
        <w:rPr>
          <w:rFonts w:ascii="Times New Roman" w:hAnsi="Times New Roman"/>
          <w:sz w:val="18"/>
          <w:szCs w:val="18"/>
        </w:rPr>
      </w:pPr>
      <w:r w:rsidRPr="00B9388E">
        <w:rPr>
          <w:rFonts w:ascii="Times New Roman" w:hAnsi="Times New Roman"/>
          <w:sz w:val="18"/>
          <w:szCs w:val="18"/>
        </w:rPr>
        <w:t>АДМИНИСТРАЦИЯ    БОГУЧАНСКОГО  РАЙОНА</w:t>
      </w:r>
    </w:p>
    <w:p w:rsidR="00B9388E" w:rsidRDefault="00B9388E" w:rsidP="00B9388E">
      <w:pPr>
        <w:spacing w:after="0" w:line="240" w:lineRule="auto"/>
        <w:jc w:val="center"/>
        <w:rPr>
          <w:rFonts w:ascii="Times New Roman" w:hAnsi="Times New Roman"/>
          <w:sz w:val="18"/>
          <w:szCs w:val="18"/>
        </w:rPr>
      </w:pPr>
      <w:r w:rsidRPr="00B9388E">
        <w:rPr>
          <w:rFonts w:ascii="Times New Roman" w:hAnsi="Times New Roman"/>
          <w:sz w:val="18"/>
          <w:szCs w:val="18"/>
        </w:rPr>
        <w:t>КРАСНОЯРСКОГО КРАЯ</w:t>
      </w:r>
    </w:p>
    <w:p w:rsidR="00B9388E" w:rsidRPr="00B9388E" w:rsidRDefault="00B9388E" w:rsidP="00B9388E">
      <w:pPr>
        <w:spacing w:after="0" w:line="240" w:lineRule="auto"/>
        <w:jc w:val="center"/>
        <w:rPr>
          <w:rFonts w:ascii="Times New Roman" w:hAnsi="Times New Roman"/>
          <w:sz w:val="18"/>
          <w:szCs w:val="18"/>
        </w:rPr>
      </w:pPr>
      <w:r w:rsidRPr="00B9388E">
        <w:rPr>
          <w:rFonts w:ascii="Times New Roman" w:hAnsi="Times New Roman"/>
          <w:sz w:val="18"/>
          <w:szCs w:val="18"/>
        </w:rPr>
        <w:t>ПОСТАНОВЛЕНИЕ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4"/>
      </w:tblGrid>
      <w:tr w:rsidR="00B9388E" w:rsidRPr="00B9388E" w:rsidTr="00EB2CE9">
        <w:trPr>
          <w:trHeight w:val="1283"/>
        </w:trPr>
        <w:tc>
          <w:tcPr>
            <w:tcW w:w="9544" w:type="dxa"/>
            <w:tcBorders>
              <w:top w:val="nil"/>
              <w:left w:val="nil"/>
              <w:bottom w:val="nil"/>
              <w:right w:val="nil"/>
            </w:tcBorders>
          </w:tcPr>
          <w:p w:rsidR="00B9388E" w:rsidRPr="00B9388E" w:rsidRDefault="00B9388E" w:rsidP="00B9388E">
            <w:pPr>
              <w:spacing w:line="240" w:lineRule="auto"/>
              <w:ind w:right="-6"/>
              <w:jc w:val="both"/>
              <w:rPr>
                <w:rFonts w:ascii="Times New Roman" w:hAnsi="Times New Roman"/>
                <w:sz w:val="20"/>
                <w:szCs w:val="20"/>
              </w:rPr>
            </w:pPr>
            <w:r w:rsidRPr="00B9388E">
              <w:rPr>
                <w:rFonts w:ascii="Times New Roman" w:hAnsi="Times New Roman"/>
                <w:sz w:val="20"/>
                <w:szCs w:val="20"/>
              </w:rPr>
              <w:t xml:space="preserve">24.09.2014                          </w:t>
            </w:r>
            <w:r>
              <w:rPr>
                <w:rFonts w:ascii="Times New Roman" w:hAnsi="Times New Roman"/>
                <w:sz w:val="20"/>
                <w:szCs w:val="20"/>
              </w:rPr>
              <w:t xml:space="preserve">                                     </w:t>
            </w:r>
            <w:r w:rsidRPr="00B9388E">
              <w:rPr>
                <w:rFonts w:ascii="Times New Roman" w:hAnsi="Times New Roman"/>
                <w:sz w:val="20"/>
                <w:szCs w:val="20"/>
              </w:rPr>
              <w:t xml:space="preserve"> с. Богучаны                             </w:t>
            </w:r>
            <w:r>
              <w:rPr>
                <w:rFonts w:ascii="Times New Roman" w:hAnsi="Times New Roman"/>
                <w:sz w:val="20"/>
                <w:szCs w:val="20"/>
              </w:rPr>
              <w:t xml:space="preserve">                                   </w:t>
            </w:r>
            <w:r w:rsidRPr="00B9388E">
              <w:rPr>
                <w:rFonts w:ascii="Times New Roman" w:hAnsi="Times New Roman"/>
                <w:sz w:val="20"/>
                <w:szCs w:val="20"/>
              </w:rPr>
              <w:t>№ 1207-п</w:t>
            </w:r>
          </w:p>
          <w:p w:rsidR="00B9388E" w:rsidRPr="00B9388E" w:rsidRDefault="00B9388E" w:rsidP="00B9388E">
            <w:pPr>
              <w:spacing w:line="240" w:lineRule="auto"/>
              <w:ind w:right="-6"/>
              <w:jc w:val="center"/>
              <w:rPr>
                <w:rFonts w:ascii="Times New Roman" w:hAnsi="Times New Roman"/>
                <w:sz w:val="20"/>
                <w:szCs w:val="20"/>
              </w:rPr>
            </w:pPr>
            <w:r w:rsidRPr="00B9388E">
              <w:rPr>
                <w:rFonts w:ascii="Times New Roman" w:hAnsi="Times New Roman"/>
                <w:sz w:val="20"/>
                <w:szCs w:val="20"/>
              </w:rPr>
              <w:t>О внесении изменений в постановление администрации Богучанского района от 23.09.2013 №1187-п «Об утверждении положения об оплате труда работников Муниципального казенного учреждения «Управление культуры Богучанского района»</w:t>
            </w:r>
          </w:p>
        </w:tc>
      </w:tr>
    </w:tbl>
    <w:p w:rsidR="00B9388E" w:rsidRPr="00B9388E" w:rsidRDefault="00B9388E" w:rsidP="00EB2CE9">
      <w:pPr>
        <w:autoSpaceDE w:val="0"/>
        <w:autoSpaceDN w:val="0"/>
        <w:adjustRightInd w:val="0"/>
        <w:spacing w:after="0" w:line="240" w:lineRule="auto"/>
        <w:jc w:val="both"/>
        <w:outlineLvl w:val="0"/>
        <w:rPr>
          <w:rFonts w:ascii="Times New Roman" w:hAnsi="Times New Roman"/>
          <w:sz w:val="20"/>
          <w:szCs w:val="20"/>
        </w:rPr>
      </w:pPr>
      <w:r w:rsidRPr="00B9388E">
        <w:rPr>
          <w:rFonts w:ascii="Times New Roman" w:hAnsi="Times New Roman"/>
          <w:sz w:val="20"/>
          <w:szCs w:val="20"/>
        </w:rPr>
        <w:tab/>
        <w:t>В соответствии с Трудовым кодексом Российской Федерации, Законом Красноярского края от 29.10.2009 № 9-3864 «О системах оплаты труда работников краевых государственных бюджетных и казенных учреждений», постановлением администрации Богучанского района от 18.05.2012 «Об утверждении Положения о системе оплаты труда работников муниципальных бюджетных и казенных учреждений»,  статьями 7, 8, 48 Устава Богучанского района ПОСТАНОВЛЯЮ:</w:t>
      </w:r>
    </w:p>
    <w:p w:rsidR="00B9388E" w:rsidRPr="00B9388E" w:rsidRDefault="00B9388E" w:rsidP="00EB2CE9">
      <w:pPr>
        <w:autoSpaceDE w:val="0"/>
        <w:autoSpaceDN w:val="0"/>
        <w:adjustRightInd w:val="0"/>
        <w:spacing w:after="0" w:line="240" w:lineRule="auto"/>
        <w:jc w:val="both"/>
        <w:outlineLvl w:val="0"/>
        <w:rPr>
          <w:rFonts w:ascii="Times New Roman" w:hAnsi="Times New Roman"/>
          <w:sz w:val="20"/>
          <w:szCs w:val="20"/>
        </w:rPr>
      </w:pPr>
      <w:r w:rsidRPr="00B9388E">
        <w:rPr>
          <w:rFonts w:ascii="Times New Roman" w:hAnsi="Times New Roman"/>
          <w:sz w:val="20"/>
          <w:szCs w:val="20"/>
        </w:rPr>
        <w:tab/>
        <w:t>1. Внести изменения  в постановление администрации Богучанского района от 23.09.2013 №1187-п «Об утверждении положения об оплате труда работников Муниципального казенного учреждения «Управление культуры Богучанского района» (далее – Постановление).</w:t>
      </w:r>
    </w:p>
    <w:p w:rsidR="00B9388E" w:rsidRPr="00B9388E" w:rsidRDefault="00B9388E" w:rsidP="00B9388E">
      <w:pPr>
        <w:autoSpaceDE w:val="0"/>
        <w:autoSpaceDN w:val="0"/>
        <w:adjustRightInd w:val="0"/>
        <w:spacing w:after="0" w:line="240" w:lineRule="auto"/>
        <w:ind w:firstLine="709"/>
        <w:jc w:val="both"/>
        <w:outlineLvl w:val="0"/>
        <w:rPr>
          <w:rFonts w:ascii="Times New Roman" w:hAnsi="Times New Roman"/>
          <w:sz w:val="20"/>
          <w:szCs w:val="20"/>
        </w:rPr>
      </w:pPr>
      <w:r w:rsidRPr="00B9388E">
        <w:rPr>
          <w:rFonts w:ascii="Times New Roman" w:hAnsi="Times New Roman"/>
          <w:sz w:val="20"/>
          <w:szCs w:val="20"/>
        </w:rPr>
        <w:t xml:space="preserve">1.1. В преамбуле Постановления слово «новой» исключить. </w:t>
      </w:r>
    </w:p>
    <w:p w:rsidR="00B9388E" w:rsidRPr="00B9388E" w:rsidRDefault="00B9388E" w:rsidP="00B9388E">
      <w:pPr>
        <w:autoSpaceDE w:val="0"/>
        <w:autoSpaceDN w:val="0"/>
        <w:adjustRightInd w:val="0"/>
        <w:spacing w:after="0" w:line="240" w:lineRule="auto"/>
        <w:ind w:firstLine="709"/>
        <w:jc w:val="both"/>
        <w:outlineLvl w:val="0"/>
        <w:rPr>
          <w:rFonts w:ascii="Times New Roman" w:hAnsi="Times New Roman"/>
          <w:sz w:val="20"/>
          <w:szCs w:val="20"/>
        </w:rPr>
      </w:pPr>
      <w:r w:rsidRPr="00B9388E">
        <w:rPr>
          <w:rFonts w:ascii="Times New Roman" w:hAnsi="Times New Roman"/>
          <w:sz w:val="20"/>
          <w:szCs w:val="20"/>
        </w:rPr>
        <w:t>2. Внести изменения и дополнения в приложение к Постановлению «Положение об оплате труда работников Муниципального казенного учреждения «Управление культуры Богучанского района» (далее – Положение).</w:t>
      </w:r>
    </w:p>
    <w:p w:rsidR="00B9388E" w:rsidRPr="00B9388E" w:rsidRDefault="00B9388E" w:rsidP="00B9388E">
      <w:pPr>
        <w:autoSpaceDE w:val="0"/>
        <w:autoSpaceDN w:val="0"/>
        <w:adjustRightInd w:val="0"/>
        <w:spacing w:after="0" w:line="240" w:lineRule="auto"/>
        <w:ind w:firstLine="709"/>
        <w:jc w:val="both"/>
        <w:outlineLvl w:val="0"/>
        <w:rPr>
          <w:rFonts w:ascii="Times New Roman" w:hAnsi="Times New Roman"/>
          <w:sz w:val="20"/>
          <w:szCs w:val="20"/>
        </w:rPr>
      </w:pPr>
      <w:r w:rsidRPr="00B9388E">
        <w:rPr>
          <w:rFonts w:ascii="Times New Roman" w:hAnsi="Times New Roman"/>
          <w:sz w:val="20"/>
          <w:szCs w:val="20"/>
        </w:rPr>
        <w:t>2.1. В пункте 1.1. Положения слово «новой» исключить.</w:t>
      </w:r>
    </w:p>
    <w:p w:rsidR="00B9388E" w:rsidRPr="00B9388E" w:rsidRDefault="00B9388E" w:rsidP="00B9388E">
      <w:pPr>
        <w:autoSpaceDE w:val="0"/>
        <w:autoSpaceDN w:val="0"/>
        <w:adjustRightInd w:val="0"/>
        <w:spacing w:after="0" w:line="240" w:lineRule="auto"/>
        <w:ind w:firstLine="709"/>
        <w:jc w:val="both"/>
        <w:outlineLvl w:val="0"/>
        <w:rPr>
          <w:rFonts w:ascii="Times New Roman" w:hAnsi="Times New Roman"/>
          <w:sz w:val="20"/>
          <w:szCs w:val="20"/>
        </w:rPr>
      </w:pPr>
      <w:r w:rsidRPr="00B9388E">
        <w:rPr>
          <w:rFonts w:ascii="Times New Roman" w:hAnsi="Times New Roman"/>
          <w:sz w:val="20"/>
          <w:szCs w:val="20"/>
        </w:rPr>
        <w:t>2.2. В пункте 1.3. Положения слова «коллективным договором и» исключить.</w:t>
      </w:r>
    </w:p>
    <w:p w:rsidR="00B9388E" w:rsidRPr="00B9388E" w:rsidRDefault="00B9388E" w:rsidP="00B9388E">
      <w:pPr>
        <w:autoSpaceDE w:val="0"/>
        <w:autoSpaceDN w:val="0"/>
        <w:adjustRightInd w:val="0"/>
        <w:spacing w:after="0" w:line="240" w:lineRule="auto"/>
        <w:ind w:firstLine="709"/>
        <w:jc w:val="both"/>
        <w:outlineLvl w:val="0"/>
        <w:rPr>
          <w:rFonts w:ascii="Times New Roman" w:hAnsi="Times New Roman"/>
          <w:sz w:val="20"/>
          <w:szCs w:val="20"/>
        </w:rPr>
      </w:pPr>
      <w:r w:rsidRPr="00B9388E">
        <w:rPr>
          <w:rFonts w:ascii="Times New Roman" w:hAnsi="Times New Roman"/>
          <w:sz w:val="20"/>
          <w:szCs w:val="20"/>
        </w:rPr>
        <w:lastRenderedPageBreak/>
        <w:t>2.3. Пункт 3.1. Положения дополнить абзацем  следующего содержания: «выплаты за работу в сельской местности».</w:t>
      </w:r>
    </w:p>
    <w:p w:rsidR="00B9388E" w:rsidRPr="00B9388E" w:rsidRDefault="00B9388E" w:rsidP="00B9388E">
      <w:pPr>
        <w:autoSpaceDE w:val="0"/>
        <w:autoSpaceDN w:val="0"/>
        <w:adjustRightInd w:val="0"/>
        <w:spacing w:after="0" w:line="240" w:lineRule="auto"/>
        <w:ind w:firstLine="709"/>
        <w:jc w:val="both"/>
        <w:outlineLvl w:val="0"/>
        <w:rPr>
          <w:rFonts w:ascii="Times New Roman" w:hAnsi="Times New Roman"/>
          <w:sz w:val="20"/>
          <w:szCs w:val="20"/>
        </w:rPr>
      </w:pPr>
      <w:r w:rsidRPr="00B9388E">
        <w:rPr>
          <w:rFonts w:ascii="Times New Roman" w:hAnsi="Times New Roman"/>
          <w:sz w:val="20"/>
          <w:szCs w:val="20"/>
        </w:rPr>
        <w:t>2.4. Раздел 3 Положения дополнить пунктом 3.7. следующего содержания «Работникам учреждения устанавливаются выплаты за работу в сельской местности в размере 25 процентов от оклада (должностного оклада), ставки заработной платы».</w:t>
      </w:r>
    </w:p>
    <w:p w:rsidR="00B9388E" w:rsidRPr="00B9388E" w:rsidRDefault="00B9388E" w:rsidP="00B9388E">
      <w:pPr>
        <w:autoSpaceDE w:val="0"/>
        <w:autoSpaceDN w:val="0"/>
        <w:adjustRightInd w:val="0"/>
        <w:spacing w:after="0" w:line="240" w:lineRule="auto"/>
        <w:ind w:firstLine="709"/>
        <w:jc w:val="both"/>
        <w:outlineLvl w:val="0"/>
        <w:rPr>
          <w:rFonts w:ascii="Times New Roman" w:hAnsi="Times New Roman"/>
          <w:sz w:val="20"/>
          <w:szCs w:val="20"/>
        </w:rPr>
      </w:pPr>
      <w:r w:rsidRPr="00B9388E">
        <w:rPr>
          <w:rFonts w:ascii="Times New Roman" w:hAnsi="Times New Roman"/>
          <w:sz w:val="20"/>
          <w:szCs w:val="20"/>
        </w:rPr>
        <w:t>2.5. В пункте 4.2. Положения  в абзаце пятом слова «за работу в сельской местности» исключить.</w:t>
      </w:r>
    </w:p>
    <w:p w:rsidR="00B9388E" w:rsidRPr="00B9388E" w:rsidRDefault="00B9388E" w:rsidP="00B9388E">
      <w:pPr>
        <w:autoSpaceDE w:val="0"/>
        <w:autoSpaceDN w:val="0"/>
        <w:adjustRightInd w:val="0"/>
        <w:spacing w:after="0" w:line="240" w:lineRule="auto"/>
        <w:ind w:firstLine="709"/>
        <w:jc w:val="both"/>
        <w:outlineLvl w:val="0"/>
        <w:rPr>
          <w:rFonts w:ascii="Times New Roman" w:hAnsi="Times New Roman"/>
          <w:sz w:val="20"/>
          <w:szCs w:val="20"/>
        </w:rPr>
      </w:pPr>
      <w:r w:rsidRPr="00B9388E">
        <w:rPr>
          <w:rFonts w:ascii="Times New Roman" w:hAnsi="Times New Roman"/>
          <w:sz w:val="20"/>
          <w:szCs w:val="20"/>
        </w:rPr>
        <w:t>2.6. В пункте 4.7. Положения  абзац 4.7.3 исключить.</w:t>
      </w:r>
    </w:p>
    <w:p w:rsidR="00B9388E" w:rsidRPr="00B9388E" w:rsidRDefault="00B9388E" w:rsidP="00B9388E">
      <w:pPr>
        <w:autoSpaceDE w:val="0"/>
        <w:autoSpaceDN w:val="0"/>
        <w:adjustRightInd w:val="0"/>
        <w:spacing w:after="0" w:line="240" w:lineRule="auto"/>
        <w:ind w:firstLine="709"/>
        <w:jc w:val="both"/>
        <w:outlineLvl w:val="0"/>
        <w:rPr>
          <w:rFonts w:ascii="Times New Roman" w:hAnsi="Times New Roman"/>
          <w:sz w:val="20"/>
          <w:szCs w:val="20"/>
        </w:rPr>
      </w:pPr>
      <w:r w:rsidRPr="00B9388E">
        <w:rPr>
          <w:rFonts w:ascii="Times New Roman" w:hAnsi="Times New Roman"/>
          <w:sz w:val="20"/>
          <w:szCs w:val="20"/>
        </w:rPr>
        <w:t xml:space="preserve">2.7.  В пункте 4.7.6. Положения в абзаце втором цифры «6827» заменить цифрами «7167» </w:t>
      </w:r>
    </w:p>
    <w:p w:rsidR="00B9388E" w:rsidRPr="00B9388E" w:rsidRDefault="00B9388E" w:rsidP="00B9388E">
      <w:pPr>
        <w:autoSpaceDE w:val="0"/>
        <w:autoSpaceDN w:val="0"/>
        <w:adjustRightInd w:val="0"/>
        <w:spacing w:after="0" w:line="240" w:lineRule="auto"/>
        <w:ind w:firstLine="709"/>
        <w:jc w:val="both"/>
        <w:outlineLvl w:val="0"/>
        <w:rPr>
          <w:rFonts w:ascii="Times New Roman" w:hAnsi="Times New Roman"/>
          <w:sz w:val="20"/>
          <w:szCs w:val="20"/>
        </w:rPr>
      </w:pPr>
      <w:r w:rsidRPr="00B9388E">
        <w:rPr>
          <w:rFonts w:ascii="Times New Roman" w:hAnsi="Times New Roman"/>
          <w:sz w:val="20"/>
          <w:szCs w:val="20"/>
        </w:rPr>
        <w:t>2.8 .В пункте 6.10 абзац второй исключить.</w:t>
      </w:r>
    </w:p>
    <w:p w:rsidR="00B9388E" w:rsidRPr="00B9388E" w:rsidRDefault="00B9388E" w:rsidP="00B9388E">
      <w:pPr>
        <w:autoSpaceDE w:val="0"/>
        <w:autoSpaceDN w:val="0"/>
        <w:adjustRightInd w:val="0"/>
        <w:spacing w:after="0" w:line="240" w:lineRule="auto"/>
        <w:ind w:firstLine="709"/>
        <w:jc w:val="both"/>
        <w:outlineLvl w:val="0"/>
        <w:rPr>
          <w:rFonts w:ascii="Times New Roman" w:hAnsi="Times New Roman"/>
          <w:sz w:val="20"/>
          <w:szCs w:val="20"/>
        </w:rPr>
      </w:pPr>
      <w:r w:rsidRPr="00B9388E">
        <w:rPr>
          <w:rFonts w:ascii="Times New Roman" w:hAnsi="Times New Roman"/>
          <w:sz w:val="20"/>
          <w:szCs w:val="20"/>
        </w:rPr>
        <w:t>2.9. Приложение №1 к Положению изложить в новой редакции согласно приложению к настоящему Постановлению .</w:t>
      </w:r>
    </w:p>
    <w:p w:rsidR="00B9388E" w:rsidRPr="00B9388E" w:rsidRDefault="00B9388E" w:rsidP="00B9388E">
      <w:pPr>
        <w:autoSpaceDE w:val="0"/>
        <w:autoSpaceDN w:val="0"/>
        <w:adjustRightInd w:val="0"/>
        <w:spacing w:after="0" w:line="240" w:lineRule="auto"/>
        <w:ind w:firstLine="708"/>
        <w:jc w:val="both"/>
        <w:outlineLvl w:val="0"/>
        <w:rPr>
          <w:rFonts w:ascii="Times New Roman" w:hAnsi="Times New Roman"/>
          <w:sz w:val="20"/>
          <w:szCs w:val="20"/>
        </w:rPr>
      </w:pPr>
      <w:r w:rsidRPr="00B9388E">
        <w:rPr>
          <w:rFonts w:ascii="Times New Roman" w:hAnsi="Times New Roman"/>
          <w:sz w:val="20"/>
          <w:szCs w:val="20"/>
        </w:rPr>
        <w:t>3. Контроль за исполнением постановления возложить на заместителя Главы администрации Богучанского  района по экономике и финансам  Н.В. Илиндееву.</w:t>
      </w:r>
    </w:p>
    <w:p w:rsidR="00B9388E" w:rsidRPr="00B9388E" w:rsidRDefault="00B9388E" w:rsidP="00EB2CE9">
      <w:pPr>
        <w:spacing w:line="240" w:lineRule="auto"/>
        <w:jc w:val="both"/>
        <w:rPr>
          <w:rFonts w:ascii="Times New Roman" w:hAnsi="Times New Roman"/>
          <w:sz w:val="20"/>
          <w:szCs w:val="20"/>
        </w:rPr>
      </w:pPr>
      <w:r w:rsidRPr="00B9388E">
        <w:rPr>
          <w:rFonts w:ascii="Times New Roman" w:hAnsi="Times New Roman"/>
          <w:sz w:val="20"/>
          <w:szCs w:val="20"/>
        </w:rPr>
        <w:tab/>
        <w:t xml:space="preserve">4. Постановление вступает  в силу со дня, следующего за днем опубликования в Официальном вестнике Богучанского района и распространяется на правоотношения, возникшие с 01 октября 2014 года.  </w:t>
      </w:r>
    </w:p>
    <w:p w:rsidR="00B9388E" w:rsidRPr="00B9388E" w:rsidRDefault="00B9388E" w:rsidP="00B9388E">
      <w:pPr>
        <w:spacing w:after="0" w:line="240" w:lineRule="auto"/>
        <w:jc w:val="both"/>
        <w:rPr>
          <w:rFonts w:ascii="Times New Roman" w:hAnsi="Times New Roman"/>
          <w:sz w:val="20"/>
          <w:szCs w:val="20"/>
        </w:rPr>
      </w:pPr>
      <w:r w:rsidRPr="00B9388E">
        <w:rPr>
          <w:rFonts w:ascii="Times New Roman" w:hAnsi="Times New Roman"/>
          <w:sz w:val="20"/>
          <w:szCs w:val="20"/>
        </w:rPr>
        <w:t xml:space="preserve">Глава администрации </w:t>
      </w:r>
    </w:p>
    <w:p w:rsidR="00EB2CE9" w:rsidRPr="00B9388E" w:rsidRDefault="00B9388E" w:rsidP="00B9388E">
      <w:pPr>
        <w:spacing w:after="0" w:line="240" w:lineRule="auto"/>
        <w:jc w:val="both"/>
        <w:rPr>
          <w:rFonts w:ascii="Times New Roman" w:hAnsi="Times New Roman"/>
          <w:sz w:val="20"/>
          <w:szCs w:val="20"/>
        </w:rPr>
      </w:pPr>
      <w:r w:rsidRPr="00B9388E">
        <w:rPr>
          <w:rFonts w:ascii="Times New Roman" w:hAnsi="Times New Roman"/>
          <w:sz w:val="20"/>
          <w:szCs w:val="20"/>
        </w:rPr>
        <w:t xml:space="preserve">Богучанского района                                                                    </w:t>
      </w:r>
      <w:r w:rsidR="00EB2CE9">
        <w:rPr>
          <w:rFonts w:ascii="Times New Roman" w:hAnsi="Times New Roman"/>
          <w:sz w:val="20"/>
          <w:szCs w:val="20"/>
        </w:rPr>
        <w:t xml:space="preserve">                                                    </w:t>
      </w:r>
      <w:r w:rsidRPr="00B9388E">
        <w:rPr>
          <w:rFonts w:ascii="Times New Roman" w:hAnsi="Times New Roman"/>
          <w:sz w:val="20"/>
          <w:szCs w:val="20"/>
        </w:rPr>
        <w:t>В.Ю. Карнаухов</w:t>
      </w:r>
    </w:p>
    <w:p w:rsidR="00EB2CE9" w:rsidRPr="00B9388E" w:rsidRDefault="00B9388E" w:rsidP="00EB2CE9">
      <w:pPr>
        <w:spacing w:after="0" w:line="240" w:lineRule="auto"/>
        <w:jc w:val="both"/>
        <w:rPr>
          <w:rFonts w:ascii="Times New Roman" w:hAnsi="Times New Roman"/>
          <w:sz w:val="20"/>
          <w:szCs w:val="20"/>
        </w:rPr>
      </w:pPr>
      <w:r w:rsidRPr="00B9388E">
        <w:rPr>
          <w:rFonts w:ascii="Times New Roman" w:hAnsi="Times New Roman"/>
          <w:sz w:val="20"/>
          <w:szCs w:val="20"/>
        </w:rPr>
        <w:t>казенного</w:t>
      </w:r>
      <w:r w:rsidR="00EB2CE9" w:rsidRPr="00EB2CE9">
        <w:rPr>
          <w:rFonts w:ascii="Times New Roman" w:hAnsi="Times New Roman"/>
          <w:sz w:val="20"/>
          <w:szCs w:val="20"/>
        </w:rPr>
        <w:t xml:space="preserve"> </w:t>
      </w:r>
    </w:p>
    <w:p w:rsidR="00EB2CE9" w:rsidRPr="00B9388E" w:rsidRDefault="00EB2CE9" w:rsidP="00EB2CE9">
      <w:pPr>
        <w:pStyle w:val="af3"/>
        <w:spacing w:after="0"/>
        <w:ind w:left="5942" w:right="62"/>
        <w:jc w:val="right"/>
        <w:rPr>
          <w:sz w:val="20"/>
          <w:szCs w:val="20"/>
        </w:rPr>
      </w:pPr>
      <w:r w:rsidRPr="00B9388E">
        <w:rPr>
          <w:sz w:val="20"/>
          <w:szCs w:val="20"/>
        </w:rPr>
        <w:t>Приложение</w:t>
      </w:r>
    </w:p>
    <w:p w:rsidR="00EB2CE9" w:rsidRPr="00B9388E" w:rsidRDefault="00EB2CE9" w:rsidP="00EB2CE9">
      <w:pPr>
        <w:pStyle w:val="af3"/>
        <w:spacing w:after="0"/>
        <w:ind w:left="5942" w:right="62"/>
        <w:jc w:val="right"/>
        <w:rPr>
          <w:sz w:val="20"/>
          <w:szCs w:val="20"/>
        </w:rPr>
      </w:pPr>
      <w:r w:rsidRPr="00B9388E">
        <w:rPr>
          <w:sz w:val="20"/>
          <w:szCs w:val="20"/>
        </w:rPr>
        <w:t>к Постановлению</w:t>
      </w:r>
    </w:p>
    <w:p w:rsidR="00B9388E" w:rsidRPr="00B9388E" w:rsidRDefault="00EB2CE9" w:rsidP="00EB2CE9">
      <w:pPr>
        <w:pStyle w:val="af3"/>
        <w:spacing w:after="0"/>
        <w:ind w:left="5942" w:right="62"/>
        <w:jc w:val="right"/>
        <w:rPr>
          <w:sz w:val="20"/>
          <w:szCs w:val="20"/>
        </w:rPr>
      </w:pPr>
      <w:r>
        <w:rPr>
          <w:sz w:val="20"/>
          <w:szCs w:val="20"/>
        </w:rPr>
        <w:t>24.09.</w:t>
      </w:r>
      <w:r w:rsidRPr="00B9388E">
        <w:rPr>
          <w:sz w:val="20"/>
          <w:szCs w:val="20"/>
        </w:rPr>
        <w:t xml:space="preserve"> 2014 № 1207-п Приложение № 1 к положению об оплате труда работников Муниципального</w:t>
      </w:r>
      <w:r w:rsidR="00B9388E" w:rsidRPr="00B9388E">
        <w:rPr>
          <w:sz w:val="20"/>
          <w:szCs w:val="20"/>
        </w:rPr>
        <w:t xml:space="preserve"> учреждения «Управление культуры Богучанского района»</w:t>
      </w:r>
    </w:p>
    <w:p w:rsidR="00B9388E" w:rsidRPr="00B9388E" w:rsidRDefault="00B9388E" w:rsidP="00B9388E">
      <w:pPr>
        <w:spacing w:after="0" w:line="240" w:lineRule="auto"/>
        <w:ind w:firstLine="709"/>
        <w:jc w:val="center"/>
        <w:rPr>
          <w:rFonts w:ascii="Times New Roman" w:hAnsi="Times New Roman"/>
          <w:sz w:val="20"/>
          <w:szCs w:val="20"/>
        </w:rPr>
      </w:pPr>
    </w:p>
    <w:p w:rsidR="00B9388E" w:rsidRDefault="00B9388E" w:rsidP="00EB2CE9">
      <w:pPr>
        <w:spacing w:after="0" w:line="240" w:lineRule="auto"/>
        <w:ind w:firstLine="709"/>
        <w:jc w:val="center"/>
        <w:rPr>
          <w:rFonts w:ascii="Times New Roman" w:hAnsi="Times New Roman"/>
          <w:sz w:val="18"/>
          <w:szCs w:val="18"/>
        </w:rPr>
      </w:pPr>
      <w:r w:rsidRPr="00EB2CE9">
        <w:rPr>
          <w:rFonts w:ascii="Times New Roman" w:hAnsi="Times New Roman"/>
          <w:sz w:val="18"/>
          <w:szCs w:val="18"/>
        </w:rPr>
        <w:t>РАЗМЕРЫ ОКЛАДОВ (ДОЛЖНОСТНЫХ ОКЛАДОВ), СТАВОК ЗАРАБОТНОЙ ПЛАТЫ РАБОТНИКОВ УЧРЕЖДЕНИЯ</w:t>
      </w:r>
    </w:p>
    <w:p w:rsidR="00EB2CE9" w:rsidRPr="00EB2CE9" w:rsidRDefault="00EB2CE9" w:rsidP="00EB2CE9">
      <w:pPr>
        <w:spacing w:after="0" w:line="240" w:lineRule="auto"/>
        <w:ind w:firstLine="709"/>
        <w:jc w:val="center"/>
        <w:rPr>
          <w:rFonts w:ascii="Times New Roman" w:hAnsi="Times New Roman"/>
          <w:sz w:val="18"/>
          <w:szCs w:val="18"/>
        </w:rPr>
      </w:pPr>
    </w:p>
    <w:p w:rsidR="00B9388E" w:rsidRPr="00B9388E" w:rsidRDefault="00B9388E" w:rsidP="00B9388E">
      <w:pPr>
        <w:spacing w:after="0" w:line="240" w:lineRule="auto"/>
        <w:ind w:firstLine="567"/>
        <w:jc w:val="center"/>
        <w:rPr>
          <w:rFonts w:ascii="Times New Roman" w:hAnsi="Times New Roman"/>
          <w:sz w:val="20"/>
          <w:szCs w:val="20"/>
        </w:rPr>
      </w:pPr>
      <w:r w:rsidRPr="00B9388E">
        <w:rPr>
          <w:rFonts w:ascii="Times New Roman" w:hAnsi="Times New Roman"/>
          <w:sz w:val="20"/>
          <w:szCs w:val="20"/>
        </w:rPr>
        <w:t>1. Профессиональная квалификационная группа</w:t>
      </w:r>
    </w:p>
    <w:p w:rsidR="00B9388E" w:rsidRPr="00B9388E" w:rsidRDefault="00B9388E" w:rsidP="00B9388E">
      <w:pPr>
        <w:spacing w:after="0" w:line="240" w:lineRule="auto"/>
        <w:ind w:firstLine="540"/>
        <w:outlineLvl w:val="1"/>
        <w:rPr>
          <w:rFonts w:ascii="Times New Roman" w:hAnsi="Times New Roman"/>
          <w:bCs/>
          <w:sz w:val="20"/>
          <w:szCs w:val="20"/>
        </w:rPr>
      </w:pPr>
      <w:r w:rsidRPr="00B9388E">
        <w:rPr>
          <w:rFonts w:ascii="Times New Roman" w:hAnsi="Times New Roman"/>
          <w:sz w:val="20"/>
          <w:szCs w:val="20"/>
        </w:rPr>
        <w:t>общеотраслевых должностей руководителей, специалистов и служащих</w:t>
      </w:r>
    </w:p>
    <w:p w:rsidR="00B9388E" w:rsidRPr="00B9388E" w:rsidRDefault="00B9388E" w:rsidP="00B9388E">
      <w:pPr>
        <w:spacing w:after="0" w:line="240" w:lineRule="auto"/>
        <w:rPr>
          <w:rFonts w:ascii="Times New Roman" w:hAnsi="Times New Roman"/>
          <w:sz w:val="20"/>
          <w:szCs w:val="20"/>
        </w:rPr>
      </w:pPr>
    </w:p>
    <w:p w:rsidR="00B9388E" w:rsidRPr="00B9388E" w:rsidRDefault="00B9388E" w:rsidP="00EB2CE9">
      <w:pPr>
        <w:tabs>
          <w:tab w:val="left" w:pos="0"/>
        </w:tabs>
        <w:spacing w:after="0" w:line="240" w:lineRule="auto"/>
        <w:ind w:firstLine="709"/>
        <w:jc w:val="both"/>
        <w:rPr>
          <w:rFonts w:ascii="Times New Roman" w:hAnsi="Times New Roman"/>
          <w:sz w:val="20"/>
          <w:szCs w:val="20"/>
        </w:rPr>
      </w:pPr>
      <w:r w:rsidRPr="00B9388E">
        <w:rPr>
          <w:rFonts w:ascii="Times New Roman" w:hAnsi="Times New Roman"/>
          <w:sz w:val="20"/>
          <w:szCs w:val="20"/>
        </w:rPr>
        <w:t>Размеры окладов (должностных окладов), ставок заработной платы, устанавливаются на основе профессиональных квалификационных групп, утвержденных Приказом Минздравсоцра</w:t>
      </w:r>
      <w:r w:rsidR="00EB2CE9">
        <w:rPr>
          <w:rFonts w:ascii="Times New Roman" w:hAnsi="Times New Roman"/>
          <w:sz w:val="20"/>
          <w:szCs w:val="20"/>
        </w:rPr>
        <w:t xml:space="preserve">звития РФ от 29.05.2008 № 247н  </w:t>
      </w:r>
      <w:r w:rsidRPr="00B9388E">
        <w:rPr>
          <w:rFonts w:ascii="Times New Roman" w:hAnsi="Times New Roman"/>
          <w:sz w:val="20"/>
          <w:szCs w:val="20"/>
        </w:rPr>
        <w:t>«Об утверждении профессиональных квалификационных групп общеотраслевых должностей руководителей, специалистов и служащих».</w:t>
      </w:r>
    </w:p>
    <w:p w:rsidR="00B9388E" w:rsidRPr="00B9388E" w:rsidRDefault="00B9388E" w:rsidP="00B9388E">
      <w:pPr>
        <w:spacing w:after="0" w:line="240" w:lineRule="auto"/>
        <w:ind w:firstLine="567"/>
        <w:rPr>
          <w:rFonts w:ascii="Times New Roman" w:hAnsi="Times New Roman"/>
          <w:bCs/>
          <w:sz w:val="20"/>
          <w:szCs w:val="20"/>
        </w:rPr>
      </w:pPr>
    </w:p>
    <w:tbl>
      <w:tblPr>
        <w:tblW w:w="9615" w:type="dxa"/>
        <w:tblLayout w:type="fixed"/>
        <w:tblLook w:val="0000"/>
      </w:tblPr>
      <w:tblGrid>
        <w:gridCol w:w="6015"/>
        <w:gridCol w:w="3600"/>
      </w:tblGrid>
      <w:tr w:rsidR="00B9388E" w:rsidRPr="00EB2CE9" w:rsidTr="00EB2CE9">
        <w:trPr>
          <w:trHeight w:val="20"/>
        </w:trPr>
        <w:tc>
          <w:tcPr>
            <w:tcW w:w="6015" w:type="dxa"/>
            <w:tcBorders>
              <w:top w:val="single" w:sz="4" w:space="0" w:color="auto"/>
              <w:left w:val="single" w:sz="4" w:space="0" w:color="auto"/>
              <w:bottom w:val="single" w:sz="4" w:space="0" w:color="auto"/>
              <w:right w:val="single" w:sz="4" w:space="0" w:color="auto"/>
            </w:tcBorders>
            <w:vAlign w:val="center"/>
          </w:tcPr>
          <w:p w:rsidR="00B9388E" w:rsidRPr="00EB2CE9" w:rsidRDefault="00B9388E" w:rsidP="00B9388E">
            <w:pPr>
              <w:spacing w:after="0" w:line="240" w:lineRule="auto"/>
              <w:jc w:val="center"/>
              <w:rPr>
                <w:rFonts w:ascii="Times New Roman" w:hAnsi="Times New Roman"/>
                <w:bCs/>
                <w:sz w:val="16"/>
                <w:szCs w:val="16"/>
              </w:rPr>
            </w:pPr>
            <w:r w:rsidRPr="00EB2CE9">
              <w:rPr>
                <w:rFonts w:ascii="Times New Roman" w:hAnsi="Times New Roman"/>
                <w:sz w:val="16"/>
                <w:szCs w:val="16"/>
              </w:rPr>
              <w:t>Квалификационные группы (уровни)</w:t>
            </w:r>
          </w:p>
        </w:tc>
        <w:tc>
          <w:tcPr>
            <w:tcW w:w="3600" w:type="dxa"/>
            <w:tcBorders>
              <w:top w:val="single" w:sz="4" w:space="0" w:color="auto"/>
              <w:left w:val="nil"/>
              <w:bottom w:val="single" w:sz="4" w:space="0" w:color="auto"/>
              <w:right w:val="single" w:sz="4" w:space="0" w:color="auto"/>
            </w:tcBorders>
            <w:vAlign w:val="center"/>
          </w:tcPr>
          <w:p w:rsidR="00B9388E" w:rsidRPr="00EB2CE9" w:rsidRDefault="00B9388E" w:rsidP="00B9388E">
            <w:pPr>
              <w:spacing w:after="0" w:line="240" w:lineRule="auto"/>
              <w:ind w:hanging="12"/>
              <w:jc w:val="center"/>
              <w:rPr>
                <w:rFonts w:ascii="Times New Roman" w:hAnsi="Times New Roman"/>
                <w:sz w:val="16"/>
                <w:szCs w:val="16"/>
              </w:rPr>
            </w:pPr>
            <w:r w:rsidRPr="00EB2CE9">
              <w:rPr>
                <w:rFonts w:ascii="Times New Roman" w:hAnsi="Times New Roman"/>
                <w:bCs/>
                <w:sz w:val="16"/>
                <w:szCs w:val="16"/>
              </w:rPr>
              <w:t>Размер о</w:t>
            </w:r>
            <w:r w:rsidRPr="00EB2CE9">
              <w:rPr>
                <w:rFonts w:ascii="Times New Roman" w:hAnsi="Times New Roman"/>
                <w:sz w:val="16"/>
                <w:szCs w:val="16"/>
              </w:rPr>
              <w:t>клада (должностного оклада), ставки заработной платы, руб.</w:t>
            </w:r>
          </w:p>
        </w:tc>
      </w:tr>
      <w:tr w:rsidR="00B9388E" w:rsidRPr="00EB2CE9" w:rsidTr="00EB2CE9">
        <w:trPr>
          <w:trHeight w:val="20"/>
        </w:trPr>
        <w:tc>
          <w:tcPr>
            <w:tcW w:w="6015" w:type="dxa"/>
            <w:tcBorders>
              <w:top w:val="nil"/>
              <w:left w:val="single" w:sz="4" w:space="0" w:color="auto"/>
              <w:bottom w:val="single" w:sz="4" w:space="0" w:color="auto"/>
              <w:right w:val="single" w:sz="4" w:space="0" w:color="auto"/>
            </w:tcBorders>
          </w:tcPr>
          <w:p w:rsidR="00B9388E" w:rsidRPr="00EB2CE9" w:rsidRDefault="00B9388E" w:rsidP="00B9388E">
            <w:pPr>
              <w:spacing w:after="0" w:line="240" w:lineRule="auto"/>
              <w:rPr>
                <w:rFonts w:ascii="Times New Roman" w:hAnsi="Times New Roman"/>
                <w:sz w:val="16"/>
                <w:szCs w:val="16"/>
              </w:rPr>
            </w:pPr>
            <w:r w:rsidRPr="00EB2CE9">
              <w:rPr>
                <w:rFonts w:ascii="Times New Roman" w:hAnsi="Times New Roman"/>
                <w:sz w:val="16"/>
                <w:szCs w:val="16"/>
              </w:rPr>
              <w:t>Должности, отнесенные к ПКГ «Общеотраслевые должности служащих первого уровня»</w:t>
            </w:r>
          </w:p>
        </w:tc>
        <w:tc>
          <w:tcPr>
            <w:tcW w:w="3600" w:type="dxa"/>
            <w:tcBorders>
              <w:top w:val="nil"/>
              <w:left w:val="nil"/>
              <w:bottom w:val="single" w:sz="4" w:space="0" w:color="auto"/>
              <w:right w:val="single" w:sz="4" w:space="0" w:color="auto"/>
            </w:tcBorders>
            <w:vAlign w:val="bottom"/>
          </w:tcPr>
          <w:p w:rsidR="00B9388E" w:rsidRPr="00EB2CE9" w:rsidRDefault="00B9388E" w:rsidP="00B9388E">
            <w:pPr>
              <w:spacing w:after="0" w:line="240" w:lineRule="auto"/>
              <w:rPr>
                <w:rFonts w:ascii="Times New Roman" w:hAnsi="Times New Roman"/>
                <w:sz w:val="16"/>
                <w:szCs w:val="16"/>
              </w:rPr>
            </w:pPr>
            <w:r w:rsidRPr="00EB2CE9">
              <w:rPr>
                <w:rFonts w:ascii="Times New Roman" w:hAnsi="Times New Roman"/>
                <w:sz w:val="16"/>
                <w:szCs w:val="16"/>
              </w:rPr>
              <w:t xml:space="preserve"> </w:t>
            </w:r>
          </w:p>
        </w:tc>
      </w:tr>
      <w:tr w:rsidR="00B9388E" w:rsidRPr="00EB2CE9" w:rsidTr="00EB2CE9">
        <w:trPr>
          <w:trHeight w:val="20"/>
        </w:trPr>
        <w:tc>
          <w:tcPr>
            <w:tcW w:w="6015" w:type="dxa"/>
            <w:tcBorders>
              <w:top w:val="single" w:sz="4" w:space="0" w:color="auto"/>
              <w:left w:val="single" w:sz="4" w:space="0" w:color="auto"/>
              <w:bottom w:val="single" w:sz="4" w:space="0" w:color="auto"/>
              <w:right w:val="single" w:sz="4" w:space="0" w:color="auto"/>
            </w:tcBorders>
          </w:tcPr>
          <w:p w:rsidR="00B9388E" w:rsidRPr="00EB2CE9" w:rsidRDefault="00B9388E" w:rsidP="00B9388E">
            <w:pPr>
              <w:spacing w:after="0" w:line="240" w:lineRule="auto"/>
              <w:rPr>
                <w:rFonts w:ascii="Times New Roman" w:hAnsi="Times New Roman"/>
                <w:sz w:val="16"/>
                <w:szCs w:val="16"/>
              </w:rPr>
            </w:pPr>
            <w:r w:rsidRPr="00EB2CE9">
              <w:rPr>
                <w:rFonts w:ascii="Times New Roman" w:hAnsi="Times New Roman"/>
                <w:sz w:val="16"/>
                <w:szCs w:val="16"/>
              </w:rPr>
              <w:t>1 квалификационный уровень</w:t>
            </w:r>
          </w:p>
        </w:tc>
        <w:tc>
          <w:tcPr>
            <w:tcW w:w="3600" w:type="dxa"/>
            <w:tcBorders>
              <w:top w:val="single" w:sz="4" w:space="0" w:color="auto"/>
              <w:left w:val="nil"/>
              <w:bottom w:val="single" w:sz="4" w:space="0" w:color="auto"/>
              <w:right w:val="single" w:sz="4" w:space="0" w:color="auto"/>
            </w:tcBorders>
            <w:vAlign w:val="bottom"/>
          </w:tcPr>
          <w:p w:rsidR="00B9388E" w:rsidRPr="00EB2CE9" w:rsidRDefault="00B9388E" w:rsidP="00B9388E">
            <w:pPr>
              <w:spacing w:after="0" w:line="240" w:lineRule="auto"/>
              <w:rPr>
                <w:rFonts w:ascii="Times New Roman" w:hAnsi="Times New Roman"/>
                <w:sz w:val="16"/>
                <w:szCs w:val="16"/>
              </w:rPr>
            </w:pPr>
            <w:r w:rsidRPr="00EB2CE9">
              <w:rPr>
                <w:rFonts w:ascii="Times New Roman" w:hAnsi="Times New Roman"/>
                <w:sz w:val="16"/>
                <w:szCs w:val="16"/>
              </w:rPr>
              <w:t>2597 рублей;</w:t>
            </w:r>
          </w:p>
        </w:tc>
      </w:tr>
      <w:tr w:rsidR="00B9388E" w:rsidRPr="00EB2CE9" w:rsidTr="00EB2CE9">
        <w:trPr>
          <w:trHeight w:val="20"/>
        </w:trPr>
        <w:tc>
          <w:tcPr>
            <w:tcW w:w="6015" w:type="dxa"/>
            <w:tcBorders>
              <w:top w:val="single" w:sz="4" w:space="0" w:color="auto"/>
              <w:left w:val="single" w:sz="4" w:space="0" w:color="auto"/>
              <w:bottom w:val="single" w:sz="4" w:space="0" w:color="auto"/>
              <w:right w:val="single" w:sz="4" w:space="0" w:color="auto"/>
            </w:tcBorders>
          </w:tcPr>
          <w:p w:rsidR="00B9388E" w:rsidRPr="00EB2CE9" w:rsidRDefault="00B9388E" w:rsidP="00B9388E">
            <w:pPr>
              <w:spacing w:after="0" w:line="240" w:lineRule="auto"/>
              <w:rPr>
                <w:rFonts w:ascii="Times New Roman" w:hAnsi="Times New Roman"/>
                <w:sz w:val="16"/>
                <w:szCs w:val="16"/>
              </w:rPr>
            </w:pPr>
            <w:r w:rsidRPr="00EB2CE9">
              <w:rPr>
                <w:rFonts w:ascii="Times New Roman" w:hAnsi="Times New Roman"/>
                <w:sz w:val="16"/>
                <w:szCs w:val="16"/>
              </w:rPr>
              <w:t>2 квалификационный уровень</w:t>
            </w:r>
          </w:p>
        </w:tc>
        <w:tc>
          <w:tcPr>
            <w:tcW w:w="3600" w:type="dxa"/>
            <w:tcBorders>
              <w:top w:val="single" w:sz="4" w:space="0" w:color="auto"/>
              <w:left w:val="nil"/>
              <w:bottom w:val="single" w:sz="4" w:space="0" w:color="auto"/>
              <w:right w:val="single" w:sz="4" w:space="0" w:color="auto"/>
            </w:tcBorders>
            <w:vAlign w:val="bottom"/>
          </w:tcPr>
          <w:p w:rsidR="00B9388E" w:rsidRPr="00EB2CE9" w:rsidRDefault="00B9388E" w:rsidP="00B9388E">
            <w:pPr>
              <w:spacing w:after="0" w:line="240" w:lineRule="auto"/>
              <w:rPr>
                <w:rFonts w:ascii="Times New Roman" w:hAnsi="Times New Roman"/>
                <w:sz w:val="16"/>
                <w:szCs w:val="16"/>
              </w:rPr>
            </w:pPr>
            <w:r w:rsidRPr="00EB2CE9">
              <w:rPr>
                <w:rFonts w:ascii="Times New Roman" w:hAnsi="Times New Roman"/>
                <w:sz w:val="16"/>
                <w:szCs w:val="16"/>
              </w:rPr>
              <w:t>2739 рублей;</w:t>
            </w:r>
          </w:p>
        </w:tc>
      </w:tr>
      <w:tr w:rsidR="00B9388E" w:rsidRPr="00EB2CE9" w:rsidTr="00EB2CE9">
        <w:trPr>
          <w:trHeight w:val="20"/>
        </w:trPr>
        <w:tc>
          <w:tcPr>
            <w:tcW w:w="6015" w:type="dxa"/>
            <w:tcBorders>
              <w:top w:val="single" w:sz="4" w:space="0" w:color="auto"/>
              <w:left w:val="single" w:sz="4" w:space="0" w:color="auto"/>
              <w:bottom w:val="single" w:sz="4" w:space="0" w:color="auto"/>
              <w:right w:val="single" w:sz="4" w:space="0" w:color="auto"/>
            </w:tcBorders>
          </w:tcPr>
          <w:p w:rsidR="00B9388E" w:rsidRPr="00EB2CE9" w:rsidRDefault="00B9388E" w:rsidP="00B9388E">
            <w:pPr>
              <w:spacing w:after="0" w:line="240" w:lineRule="auto"/>
              <w:rPr>
                <w:rFonts w:ascii="Times New Roman" w:hAnsi="Times New Roman"/>
                <w:sz w:val="16"/>
                <w:szCs w:val="16"/>
              </w:rPr>
            </w:pPr>
            <w:r w:rsidRPr="00EB2CE9">
              <w:rPr>
                <w:rFonts w:ascii="Times New Roman" w:hAnsi="Times New Roman"/>
                <w:sz w:val="16"/>
                <w:szCs w:val="16"/>
              </w:rPr>
              <w:t>Должности, отнесенные к ПКГ «Общеотраслевые должности служащих второго уровня»</w:t>
            </w:r>
          </w:p>
        </w:tc>
        <w:tc>
          <w:tcPr>
            <w:tcW w:w="3600" w:type="dxa"/>
            <w:tcBorders>
              <w:top w:val="single" w:sz="4" w:space="0" w:color="auto"/>
              <w:left w:val="nil"/>
              <w:bottom w:val="single" w:sz="4" w:space="0" w:color="auto"/>
              <w:right w:val="single" w:sz="4" w:space="0" w:color="auto"/>
            </w:tcBorders>
            <w:vAlign w:val="bottom"/>
          </w:tcPr>
          <w:p w:rsidR="00B9388E" w:rsidRPr="00EB2CE9" w:rsidRDefault="00B9388E" w:rsidP="00B9388E">
            <w:pPr>
              <w:spacing w:after="0" w:line="240" w:lineRule="auto"/>
              <w:rPr>
                <w:rFonts w:ascii="Times New Roman" w:hAnsi="Times New Roman"/>
                <w:sz w:val="16"/>
                <w:szCs w:val="16"/>
              </w:rPr>
            </w:pPr>
          </w:p>
        </w:tc>
      </w:tr>
      <w:tr w:rsidR="00B9388E" w:rsidRPr="00EB2CE9" w:rsidTr="00EB2CE9">
        <w:trPr>
          <w:trHeight w:val="20"/>
        </w:trPr>
        <w:tc>
          <w:tcPr>
            <w:tcW w:w="6015" w:type="dxa"/>
            <w:tcBorders>
              <w:top w:val="single" w:sz="4" w:space="0" w:color="auto"/>
              <w:left w:val="single" w:sz="4" w:space="0" w:color="auto"/>
              <w:bottom w:val="single" w:sz="4" w:space="0" w:color="auto"/>
              <w:right w:val="single" w:sz="4" w:space="0" w:color="auto"/>
            </w:tcBorders>
          </w:tcPr>
          <w:p w:rsidR="00B9388E" w:rsidRPr="00EB2CE9" w:rsidRDefault="00B9388E" w:rsidP="00B9388E">
            <w:pPr>
              <w:spacing w:after="0" w:line="240" w:lineRule="auto"/>
              <w:rPr>
                <w:rFonts w:ascii="Times New Roman" w:hAnsi="Times New Roman"/>
                <w:sz w:val="16"/>
                <w:szCs w:val="16"/>
              </w:rPr>
            </w:pPr>
            <w:r w:rsidRPr="00EB2CE9">
              <w:rPr>
                <w:rFonts w:ascii="Times New Roman" w:hAnsi="Times New Roman"/>
                <w:sz w:val="16"/>
                <w:szCs w:val="16"/>
              </w:rPr>
              <w:t>1 квалификационный уровень</w:t>
            </w:r>
          </w:p>
        </w:tc>
        <w:tc>
          <w:tcPr>
            <w:tcW w:w="3600" w:type="dxa"/>
            <w:tcBorders>
              <w:top w:val="single" w:sz="4" w:space="0" w:color="auto"/>
              <w:left w:val="nil"/>
              <w:bottom w:val="single" w:sz="4" w:space="0" w:color="auto"/>
              <w:right w:val="single" w:sz="4" w:space="0" w:color="auto"/>
            </w:tcBorders>
            <w:vAlign w:val="bottom"/>
          </w:tcPr>
          <w:p w:rsidR="00B9388E" w:rsidRPr="00EB2CE9" w:rsidRDefault="00B9388E" w:rsidP="00B9388E">
            <w:pPr>
              <w:spacing w:after="0" w:line="240" w:lineRule="auto"/>
              <w:rPr>
                <w:rFonts w:ascii="Times New Roman" w:hAnsi="Times New Roman"/>
                <w:sz w:val="16"/>
                <w:szCs w:val="16"/>
              </w:rPr>
            </w:pPr>
            <w:r w:rsidRPr="00EB2CE9">
              <w:rPr>
                <w:rFonts w:ascii="Times New Roman" w:hAnsi="Times New Roman"/>
                <w:sz w:val="16"/>
                <w:szCs w:val="16"/>
              </w:rPr>
              <w:t>2882 рублей;</w:t>
            </w:r>
          </w:p>
        </w:tc>
      </w:tr>
      <w:tr w:rsidR="00B9388E" w:rsidRPr="00EB2CE9" w:rsidTr="00EB2CE9">
        <w:trPr>
          <w:trHeight w:val="20"/>
        </w:trPr>
        <w:tc>
          <w:tcPr>
            <w:tcW w:w="6015" w:type="dxa"/>
            <w:tcBorders>
              <w:top w:val="single" w:sz="4" w:space="0" w:color="auto"/>
              <w:left w:val="single" w:sz="4" w:space="0" w:color="auto"/>
              <w:bottom w:val="single" w:sz="4" w:space="0" w:color="auto"/>
              <w:right w:val="single" w:sz="4" w:space="0" w:color="auto"/>
            </w:tcBorders>
          </w:tcPr>
          <w:p w:rsidR="00B9388E" w:rsidRPr="00EB2CE9" w:rsidRDefault="00B9388E" w:rsidP="00B9388E">
            <w:pPr>
              <w:spacing w:after="0" w:line="240" w:lineRule="auto"/>
              <w:rPr>
                <w:rFonts w:ascii="Times New Roman" w:hAnsi="Times New Roman"/>
                <w:sz w:val="16"/>
                <w:szCs w:val="16"/>
              </w:rPr>
            </w:pPr>
            <w:r w:rsidRPr="00EB2CE9">
              <w:rPr>
                <w:rFonts w:ascii="Times New Roman" w:hAnsi="Times New Roman"/>
                <w:sz w:val="16"/>
                <w:szCs w:val="16"/>
              </w:rPr>
              <w:t>2 квалификационный уровень</w:t>
            </w:r>
          </w:p>
        </w:tc>
        <w:tc>
          <w:tcPr>
            <w:tcW w:w="3600" w:type="dxa"/>
            <w:tcBorders>
              <w:top w:val="single" w:sz="4" w:space="0" w:color="auto"/>
              <w:left w:val="nil"/>
              <w:bottom w:val="single" w:sz="4" w:space="0" w:color="auto"/>
              <w:right w:val="single" w:sz="4" w:space="0" w:color="auto"/>
            </w:tcBorders>
            <w:vAlign w:val="bottom"/>
          </w:tcPr>
          <w:p w:rsidR="00B9388E" w:rsidRPr="00EB2CE9" w:rsidRDefault="00B9388E" w:rsidP="00B9388E">
            <w:pPr>
              <w:spacing w:after="0" w:line="240" w:lineRule="auto"/>
              <w:rPr>
                <w:rFonts w:ascii="Times New Roman" w:hAnsi="Times New Roman"/>
                <w:sz w:val="16"/>
                <w:szCs w:val="16"/>
              </w:rPr>
            </w:pPr>
            <w:r w:rsidRPr="00EB2CE9">
              <w:rPr>
                <w:rFonts w:ascii="Times New Roman" w:hAnsi="Times New Roman"/>
                <w:sz w:val="16"/>
                <w:szCs w:val="16"/>
              </w:rPr>
              <w:t>3167 рублей;</w:t>
            </w:r>
          </w:p>
        </w:tc>
      </w:tr>
      <w:tr w:rsidR="00B9388E" w:rsidRPr="00EB2CE9" w:rsidTr="00EB2CE9">
        <w:trPr>
          <w:trHeight w:val="20"/>
        </w:trPr>
        <w:tc>
          <w:tcPr>
            <w:tcW w:w="6015" w:type="dxa"/>
            <w:tcBorders>
              <w:top w:val="single" w:sz="4" w:space="0" w:color="auto"/>
              <w:left w:val="single" w:sz="4" w:space="0" w:color="auto"/>
              <w:bottom w:val="single" w:sz="4" w:space="0" w:color="auto"/>
              <w:right w:val="single" w:sz="4" w:space="0" w:color="auto"/>
            </w:tcBorders>
          </w:tcPr>
          <w:p w:rsidR="00B9388E" w:rsidRPr="00EB2CE9" w:rsidRDefault="00B9388E" w:rsidP="00B9388E">
            <w:pPr>
              <w:spacing w:after="0" w:line="240" w:lineRule="auto"/>
              <w:rPr>
                <w:rFonts w:ascii="Times New Roman" w:hAnsi="Times New Roman"/>
                <w:sz w:val="16"/>
                <w:szCs w:val="16"/>
              </w:rPr>
            </w:pPr>
            <w:r w:rsidRPr="00EB2CE9">
              <w:rPr>
                <w:rFonts w:ascii="Times New Roman" w:hAnsi="Times New Roman"/>
                <w:sz w:val="16"/>
                <w:szCs w:val="16"/>
              </w:rPr>
              <w:t>3 квалификационный уровень</w:t>
            </w:r>
          </w:p>
        </w:tc>
        <w:tc>
          <w:tcPr>
            <w:tcW w:w="3600" w:type="dxa"/>
            <w:tcBorders>
              <w:top w:val="single" w:sz="4" w:space="0" w:color="auto"/>
              <w:left w:val="nil"/>
              <w:bottom w:val="single" w:sz="4" w:space="0" w:color="auto"/>
              <w:right w:val="single" w:sz="4" w:space="0" w:color="auto"/>
            </w:tcBorders>
            <w:vAlign w:val="bottom"/>
          </w:tcPr>
          <w:p w:rsidR="00B9388E" w:rsidRPr="00EB2CE9" w:rsidRDefault="00B9388E" w:rsidP="00B9388E">
            <w:pPr>
              <w:spacing w:after="0" w:line="240" w:lineRule="auto"/>
              <w:rPr>
                <w:rFonts w:ascii="Times New Roman" w:hAnsi="Times New Roman"/>
                <w:sz w:val="16"/>
                <w:szCs w:val="16"/>
              </w:rPr>
            </w:pPr>
            <w:r w:rsidRPr="00EB2CE9">
              <w:rPr>
                <w:rFonts w:ascii="Times New Roman" w:hAnsi="Times New Roman"/>
                <w:sz w:val="16"/>
                <w:szCs w:val="16"/>
              </w:rPr>
              <w:t>3480 рублей;</w:t>
            </w:r>
          </w:p>
        </w:tc>
      </w:tr>
      <w:tr w:rsidR="00B9388E" w:rsidRPr="00EB2CE9" w:rsidTr="00EB2CE9">
        <w:trPr>
          <w:trHeight w:val="20"/>
        </w:trPr>
        <w:tc>
          <w:tcPr>
            <w:tcW w:w="6015" w:type="dxa"/>
            <w:tcBorders>
              <w:top w:val="single" w:sz="4" w:space="0" w:color="auto"/>
              <w:left w:val="single" w:sz="4" w:space="0" w:color="auto"/>
              <w:bottom w:val="single" w:sz="4" w:space="0" w:color="auto"/>
              <w:right w:val="single" w:sz="4" w:space="0" w:color="auto"/>
            </w:tcBorders>
          </w:tcPr>
          <w:p w:rsidR="00B9388E" w:rsidRPr="00EB2CE9" w:rsidRDefault="00B9388E" w:rsidP="00B9388E">
            <w:pPr>
              <w:spacing w:after="0" w:line="240" w:lineRule="auto"/>
              <w:rPr>
                <w:rFonts w:ascii="Times New Roman" w:hAnsi="Times New Roman"/>
                <w:sz w:val="16"/>
                <w:szCs w:val="16"/>
              </w:rPr>
            </w:pPr>
            <w:r w:rsidRPr="00EB2CE9">
              <w:rPr>
                <w:rFonts w:ascii="Times New Roman" w:hAnsi="Times New Roman"/>
                <w:sz w:val="16"/>
                <w:szCs w:val="16"/>
              </w:rPr>
              <w:t>4 квалификационный уровень</w:t>
            </w:r>
          </w:p>
        </w:tc>
        <w:tc>
          <w:tcPr>
            <w:tcW w:w="3600" w:type="dxa"/>
            <w:tcBorders>
              <w:top w:val="single" w:sz="4" w:space="0" w:color="auto"/>
              <w:left w:val="nil"/>
              <w:bottom w:val="single" w:sz="4" w:space="0" w:color="auto"/>
              <w:right w:val="single" w:sz="4" w:space="0" w:color="auto"/>
            </w:tcBorders>
            <w:vAlign w:val="bottom"/>
          </w:tcPr>
          <w:p w:rsidR="00B9388E" w:rsidRPr="00EB2CE9" w:rsidRDefault="00B9388E" w:rsidP="00B9388E">
            <w:pPr>
              <w:spacing w:after="0" w:line="240" w:lineRule="auto"/>
              <w:rPr>
                <w:rFonts w:ascii="Times New Roman" w:hAnsi="Times New Roman"/>
                <w:sz w:val="16"/>
                <w:szCs w:val="16"/>
              </w:rPr>
            </w:pPr>
            <w:r w:rsidRPr="00EB2CE9">
              <w:rPr>
                <w:rFonts w:ascii="Times New Roman" w:hAnsi="Times New Roman"/>
                <w:sz w:val="16"/>
                <w:szCs w:val="16"/>
              </w:rPr>
              <w:t>4392 рублей;</w:t>
            </w:r>
          </w:p>
        </w:tc>
      </w:tr>
      <w:tr w:rsidR="00B9388E" w:rsidRPr="00EB2CE9" w:rsidTr="00EB2CE9">
        <w:trPr>
          <w:trHeight w:val="20"/>
        </w:trPr>
        <w:tc>
          <w:tcPr>
            <w:tcW w:w="6015" w:type="dxa"/>
            <w:tcBorders>
              <w:top w:val="single" w:sz="4" w:space="0" w:color="auto"/>
              <w:left w:val="single" w:sz="4" w:space="0" w:color="auto"/>
              <w:bottom w:val="single" w:sz="4" w:space="0" w:color="auto"/>
              <w:right w:val="single" w:sz="4" w:space="0" w:color="auto"/>
            </w:tcBorders>
          </w:tcPr>
          <w:p w:rsidR="00B9388E" w:rsidRPr="00EB2CE9" w:rsidRDefault="00B9388E" w:rsidP="00B9388E">
            <w:pPr>
              <w:spacing w:after="0" w:line="240" w:lineRule="auto"/>
              <w:rPr>
                <w:rFonts w:ascii="Times New Roman" w:hAnsi="Times New Roman"/>
                <w:sz w:val="16"/>
                <w:szCs w:val="16"/>
              </w:rPr>
            </w:pPr>
            <w:r w:rsidRPr="00EB2CE9">
              <w:rPr>
                <w:rFonts w:ascii="Times New Roman" w:hAnsi="Times New Roman"/>
                <w:sz w:val="16"/>
                <w:szCs w:val="16"/>
              </w:rPr>
              <w:t>5 квалификационный уровень</w:t>
            </w:r>
          </w:p>
        </w:tc>
        <w:tc>
          <w:tcPr>
            <w:tcW w:w="3600" w:type="dxa"/>
            <w:tcBorders>
              <w:top w:val="single" w:sz="4" w:space="0" w:color="auto"/>
              <w:left w:val="nil"/>
              <w:bottom w:val="single" w:sz="4" w:space="0" w:color="auto"/>
              <w:right w:val="single" w:sz="4" w:space="0" w:color="auto"/>
            </w:tcBorders>
            <w:vAlign w:val="bottom"/>
          </w:tcPr>
          <w:p w:rsidR="00B9388E" w:rsidRPr="00EB2CE9" w:rsidRDefault="00B9388E" w:rsidP="00B9388E">
            <w:pPr>
              <w:spacing w:after="0" w:line="240" w:lineRule="auto"/>
              <w:rPr>
                <w:rFonts w:ascii="Times New Roman" w:hAnsi="Times New Roman"/>
                <w:sz w:val="16"/>
                <w:szCs w:val="16"/>
              </w:rPr>
            </w:pPr>
            <w:r w:rsidRPr="00EB2CE9">
              <w:rPr>
                <w:rFonts w:ascii="Times New Roman" w:hAnsi="Times New Roman"/>
                <w:sz w:val="16"/>
                <w:szCs w:val="16"/>
              </w:rPr>
              <w:t>4961 рублей;</w:t>
            </w:r>
          </w:p>
        </w:tc>
      </w:tr>
      <w:tr w:rsidR="00B9388E" w:rsidRPr="00EB2CE9" w:rsidTr="00EB2CE9">
        <w:trPr>
          <w:trHeight w:val="20"/>
        </w:trPr>
        <w:tc>
          <w:tcPr>
            <w:tcW w:w="6015" w:type="dxa"/>
            <w:tcBorders>
              <w:top w:val="single" w:sz="4" w:space="0" w:color="auto"/>
              <w:left w:val="single" w:sz="4" w:space="0" w:color="auto"/>
              <w:bottom w:val="single" w:sz="4" w:space="0" w:color="auto"/>
              <w:right w:val="single" w:sz="4" w:space="0" w:color="auto"/>
            </w:tcBorders>
          </w:tcPr>
          <w:p w:rsidR="00B9388E" w:rsidRPr="00EB2CE9" w:rsidRDefault="00B9388E" w:rsidP="00B9388E">
            <w:pPr>
              <w:spacing w:after="0" w:line="240" w:lineRule="auto"/>
              <w:rPr>
                <w:rFonts w:ascii="Times New Roman" w:hAnsi="Times New Roman"/>
                <w:sz w:val="16"/>
                <w:szCs w:val="16"/>
              </w:rPr>
            </w:pPr>
            <w:r w:rsidRPr="00EB2CE9">
              <w:rPr>
                <w:rFonts w:ascii="Times New Roman" w:hAnsi="Times New Roman"/>
                <w:sz w:val="16"/>
                <w:szCs w:val="16"/>
              </w:rPr>
              <w:t>Должности, отнесенные к ПКГ «Общеотраслевые должности служащих третьего уровня»</w:t>
            </w:r>
          </w:p>
        </w:tc>
        <w:tc>
          <w:tcPr>
            <w:tcW w:w="3600" w:type="dxa"/>
            <w:tcBorders>
              <w:top w:val="single" w:sz="4" w:space="0" w:color="auto"/>
              <w:left w:val="nil"/>
              <w:bottom w:val="single" w:sz="4" w:space="0" w:color="auto"/>
              <w:right w:val="single" w:sz="4" w:space="0" w:color="auto"/>
            </w:tcBorders>
            <w:vAlign w:val="bottom"/>
          </w:tcPr>
          <w:p w:rsidR="00B9388E" w:rsidRPr="00EB2CE9" w:rsidRDefault="00B9388E" w:rsidP="00B9388E">
            <w:pPr>
              <w:spacing w:after="0" w:line="240" w:lineRule="auto"/>
              <w:rPr>
                <w:rFonts w:ascii="Times New Roman" w:hAnsi="Times New Roman"/>
                <w:sz w:val="16"/>
                <w:szCs w:val="16"/>
              </w:rPr>
            </w:pPr>
          </w:p>
        </w:tc>
      </w:tr>
      <w:tr w:rsidR="00B9388E" w:rsidRPr="00EB2CE9" w:rsidTr="00EB2CE9">
        <w:trPr>
          <w:trHeight w:val="20"/>
        </w:trPr>
        <w:tc>
          <w:tcPr>
            <w:tcW w:w="6015" w:type="dxa"/>
            <w:tcBorders>
              <w:top w:val="single" w:sz="4" w:space="0" w:color="auto"/>
              <w:left w:val="single" w:sz="4" w:space="0" w:color="auto"/>
              <w:bottom w:val="single" w:sz="4" w:space="0" w:color="auto"/>
              <w:right w:val="single" w:sz="4" w:space="0" w:color="auto"/>
            </w:tcBorders>
          </w:tcPr>
          <w:p w:rsidR="00B9388E" w:rsidRPr="00EB2CE9" w:rsidRDefault="00B9388E" w:rsidP="00B9388E">
            <w:pPr>
              <w:spacing w:after="0" w:line="240" w:lineRule="auto"/>
              <w:rPr>
                <w:rFonts w:ascii="Times New Roman" w:hAnsi="Times New Roman"/>
                <w:sz w:val="16"/>
                <w:szCs w:val="16"/>
              </w:rPr>
            </w:pPr>
            <w:r w:rsidRPr="00EB2CE9">
              <w:rPr>
                <w:rFonts w:ascii="Times New Roman" w:hAnsi="Times New Roman"/>
                <w:sz w:val="16"/>
                <w:szCs w:val="16"/>
              </w:rPr>
              <w:t>1 квалификационный уровень</w:t>
            </w:r>
          </w:p>
        </w:tc>
        <w:tc>
          <w:tcPr>
            <w:tcW w:w="3600" w:type="dxa"/>
            <w:tcBorders>
              <w:top w:val="single" w:sz="4" w:space="0" w:color="auto"/>
              <w:left w:val="nil"/>
              <w:bottom w:val="single" w:sz="4" w:space="0" w:color="auto"/>
              <w:right w:val="single" w:sz="4" w:space="0" w:color="auto"/>
            </w:tcBorders>
            <w:vAlign w:val="bottom"/>
          </w:tcPr>
          <w:p w:rsidR="00B9388E" w:rsidRPr="00EB2CE9" w:rsidRDefault="00B9388E" w:rsidP="00B9388E">
            <w:pPr>
              <w:spacing w:after="0" w:line="240" w:lineRule="auto"/>
              <w:rPr>
                <w:rFonts w:ascii="Times New Roman" w:hAnsi="Times New Roman"/>
                <w:sz w:val="16"/>
                <w:szCs w:val="16"/>
              </w:rPr>
            </w:pPr>
            <w:r w:rsidRPr="00EB2CE9">
              <w:rPr>
                <w:rFonts w:ascii="Times New Roman" w:hAnsi="Times New Roman"/>
                <w:sz w:val="16"/>
                <w:szCs w:val="16"/>
              </w:rPr>
              <w:t>3167 рублей;</w:t>
            </w:r>
          </w:p>
        </w:tc>
      </w:tr>
      <w:tr w:rsidR="00B9388E" w:rsidRPr="00EB2CE9" w:rsidTr="00EB2CE9">
        <w:trPr>
          <w:trHeight w:val="20"/>
        </w:trPr>
        <w:tc>
          <w:tcPr>
            <w:tcW w:w="6015" w:type="dxa"/>
            <w:tcBorders>
              <w:top w:val="single" w:sz="4" w:space="0" w:color="auto"/>
              <w:left w:val="single" w:sz="4" w:space="0" w:color="auto"/>
              <w:bottom w:val="single" w:sz="4" w:space="0" w:color="auto"/>
              <w:right w:val="single" w:sz="4" w:space="0" w:color="auto"/>
            </w:tcBorders>
          </w:tcPr>
          <w:p w:rsidR="00B9388E" w:rsidRPr="00EB2CE9" w:rsidRDefault="00B9388E" w:rsidP="00B9388E">
            <w:pPr>
              <w:spacing w:after="0" w:line="240" w:lineRule="auto"/>
              <w:rPr>
                <w:rFonts w:ascii="Times New Roman" w:hAnsi="Times New Roman"/>
                <w:sz w:val="16"/>
                <w:szCs w:val="16"/>
              </w:rPr>
            </w:pPr>
            <w:r w:rsidRPr="00EB2CE9">
              <w:rPr>
                <w:rFonts w:ascii="Times New Roman" w:hAnsi="Times New Roman"/>
                <w:sz w:val="16"/>
                <w:szCs w:val="16"/>
              </w:rPr>
              <w:t>2 квалификационный уровень</w:t>
            </w:r>
          </w:p>
        </w:tc>
        <w:tc>
          <w:tcPr>
            <w:tcW w:w="3600" w:type="dxa"/>
            <w:tcBorders>
              <w:top w:val="single" w:sz="4" w:space="0" w:color="auto"/>
              <w:left w:val="nil"/>
              <w:bottom w:val="single" w:sz="4" w:space="0" w:color="auto"/>
              <w:right w:val="single" w:sz="4" w:space="0" w:color="auto"/>
            </w:tcBorders>
            <w:vAlign w:val="bottom"/>
          </w:tcPr>
          <w:p w:rsidR="00B9388E" w:rsidRPr="00EB2CE9" w:rsidRDefault="00B9388E" w:rsidP="00B9388E">
            <w:pPr>
              <w:spacing w:after="0" w:line="240" w:lineRule="auto"/>
              <w:rPr>
                <w:rFonts w:ascii="Times New Roman" w:hAnsi="Times New Roman"/>
                <w:sz w:val="16"/>
                <w:szCs w:val="16"/>
              </w:rPr>
            </w:pPr>
            <w:r w:rsidRPr="00EB2CE9">
              <w:rPr>
                <w:rFonts w:ascii="Times New Roman" w:hAnsi="Times New Roman"/>
                <w:sz w:val="16"/>
                <w:szCs w:val="16"/>
              </w:rPr>
              <w:t>3480 рублей;</w:t>
            </w:r>
          </w:p>
        </w:tc>
      </w:tr>
      <w:tr w:rsidR="00B9388E" w:rsidRPr="00EB2CE9" w:rsidTr="00EB2CE9">
        <w:trPr>
          <w:trHeight w:val="20"/>
        </w:trPr>
        <w:tc>
          <w:tcPr>
            <w:tcW w:w="6015" w:type="dxa"/>
            <w:tcBorders>
              <w:top w:val="single" w:sz="4" w:space="0" w:color="auto"/>
              <w:left w:val="single" w:sz="4" w:space="0" w:color="auto"/>
              <w:bottom w:val="single" w:sz="4" w:space="0" w:color="auto"/>
              <w:right w:val="single" w:sz="4" w:space="0" w:color="auto"/>
            </w:tcBorders>
          </w:tcPr>
          <w:p w:rsidR="00B9388E" w:rsidRPr="00EB2CE9" w:rsidRDefault="00B9388E" w:rsidP="00B9388E">
            <w:pPr>
              <w:spacing w:after="0" w:line="240" w:lineRule="auto"/>
              <w:rPr>
                <w:rFonts w:ascii="Times New Roman" w:hAnsi="Times New Roman"/>
                <w:sz w:val="16"/>
                <w:szCs w:val="16"/>
              </w:rPr>
            </w:pPr>
            <w:r w:rsidRPr="00EB2CE9">
              <w:rPr>
                <w:rFonts w:ascii="Times New Roman" w:hAnsi="Times New Roman"/>
                <w:sz w:val="16"/>
                <w:szCs w:val="16"/>
              </w:rPr>
              <w:t>3 квалификационный уровень</w:t>
            </w:r>
          </w:p>
        </w:tc>
        <w:tc>
          <w:tcPr>
            <w:tcW w:w="3600" w:type="dxa"/>
            <w:tcBorders>
              <w:top w:val="single" w:sz="4" w:space="0" w:color="auto"/>
              <w:left w:val="nil"/>
              <w:bottom w:val="single" w:sz="4" w:space="0" w:color="auto"/>
              <w:right w:val="single" w:sz="4" w:space="0" w:color="auto"/>
            </w:tcBorders>
            <w:vAlign w:val="bottom"/>
          </w:tcPr>
          <w:p w:rsidR="00B9388E" w:rsidRPr="00EB2CE9" w:rsidRDefault="00B9388E" w:rsidP="00B9388E">
            <w:pPr>
              <w:spacing w:after="0" w:line="240" w:lineRule="auto"/>
              <w:rPr>
                <w:rFonts w:ascii="Times New Roman" w:hAnsi="Times New Roman"/>
                <w:sz w:val="16"/>
                <w:szCs w:val="16"/>
              </w:rPr>
            </w:pPr>
            <w:r w:rsidRPr="00EB2CE9">
              <w:rPr>
                <w:rFonts w:ascii="Times New Roman" w:hAnsi="Times New Roman"/>
                <w:sz w:val="16"/>
                <w:szCs w:val="16"/>
              </w:rPr>
              <w:t>3820 рублей;</w:t>
            </w:r>
          </w:p>
        </w:tc>
      </w:tr>
      <w:tr w:rsidR="00B9388E" w:rsidRPr="00EB2CE9" w:rsidTr="00EB2CE9">
        <w:trPr>
          <w:trHeight w:val="20"/>
        </w:trPr>
        <w:tc>
          <w:tcPr>
            <w:tcW w:w="6015" w:type="dxa"/>
            <w:tcBorders>
              <w:top w:val="single" w:sz="4" w:space="0" w:color="auto"/>
              <w:left w:val="single" w:sz="4" w:space="0" w:color="auto"/>
              <w:bottom w:val="single" w:sz="4" w:space="0" w:color="auto"/>
              <w:right w:val="single" w:sz="4" w:space="0" w:color="auto"/>
            </w:tcBorders>
          </w:tcPr>
          <w:p w:rsidR="00B9388E" w:rsidRPr="00EB2CE9" w:rsidRDefault="00B9388E" w:rsidP="00B9388E">
            <w:pPr>
              <w:spacing w:after="0" w:line="240" w:lineRule="auto"/>
              <w:rPr>
                <w:rFonts w:ascii="Times New Roman" w:hAnsi="Times New Roman"/>
                <w:sz w:val="16"/>
                <w:szCs w:val="16"/>
              </w:rPr>
            </w:pPr>
            <w:r w:rsidRPr="00EB2CE9">
              <w:rPr>
                <w:rFonts w:ascii="Times New Roman" w:hAnsi="Times New Roman"/>
                <w:sz w:val="16"/>
                <w:szCs w:val="16"/>
              </w:rPr>
              <w:t>4 квалификационный уровень</w:t>
            </w:r>
          </w:p>
        </w:tc>
        <w:tc>
          <w:tcPr>
            <w:tcW w:w="3600" w:type="dxa"/>
            <w:tcBorders>
              <w:top w:val="single" w:sz="4" w:space="0" w:color="auto"/>
              <w:left w:val="nil"/>
              <w:bottom w:val="single" w:sz="4" w:space="0" w:color="auto"/>
              <w:right w:val="single" w:sz="4" w:space="0" w:color="auto"/>
            </w:tcBorders>
            <w:vAlign w:val="bottom"/>
          </w:tcPr>
          <w:p w:rsidR="00B9388E" w:rsidRPr="00EB2CE9" w:rsidRDefault="00B9388E" w:rsidP="00B9388E">
            <w:pPr>
              <w:spacing w:after="0" w:line="240" w:lineRule="auto"/>
              <w:rPr>
                <w:rFonts w:ascii="Times New Roman" w:hAnsi="Times New Roman"/>
                <w:sz w:val="16"/>
                <w:szCs w:val="16"/>
              </w:rPr>
            </w:pPr>
            <w:r w:rsidRPr="00EB2CE9">
              <w:rPr>
                <w:rFonts w:ascii="Times New Roman" w:hAnsi="Times New Roman"/>
                <w:sz w:val="16"/>
                <w:szCs w:val="16"/>
              </w:rPr>
              <w:t>4592 рублей;</w:t>
            </w:r>
          </w:p>
        </w:tc>
      </w:tr>
      <w:tr w:rsidR="00B9388E" w:rsidRPr="00EB2CE9" w:rsidTr="00EB2CE9">
        <w:trPr>
          <w:trHeight w:val="20"/>
        </w:trPr>
        <w:tc>
          <w:tcPr>
            <w:tcW w:w="6015" w:type="dxa"/>
            <w:tcBorders>
              <w:top w:val="single" w:sz="4" w:space="0" w:color="auto"/>
              <w:left w:val="single" w:sz="4" w:space="0" w:color="auto"/>
              <w:bottom w:val="single" w:sz="4" w:space="0" w:color="auto"/>
              <w:right w:val="single" w:sz="4" w:space="0" w:color="auto"/>
            </w:tcBorders>
          </w:tcPr>
          <w:p w:rsidR="00B9388E" w:rsidRPr="00EB2CE9" w:rsidRDefault="00B9388E" w:rsidP="00B9388E">
            <w:pPr>
              <w:spacing w:after="0" w:line="240" w:lineRule="auto"/>
              <w:rPr>
                <w:rFonts w:ascii="Times New Roman" w:hAnsi="Times New Roman"/>
                <w:sz w:val="16"/>
                <w:szCs w:val="16"/>
              </w:rPr>
            </w:pPr>
            <w:r w:rsidRPr="00EB2CE9">
              <w:rPr>
                <w:rFonts w:ascii="Times New Roman" w:hAnsi="Times New Roman"/>
                <w:sz w:val="16"/>
                <w:szCs w:val="16"/>
              </w:rPr>
              <w:t>5 квалификационный уровень</w:t>
            </w:r>
          </w:p>
        </w:tc>
        <w:tc>
          <w:tcPr>
            <w:tcW w:w="3600" w:type="dxa"/>
            <w:tcBorders>
              <w:top w:val="single" w:sz="4" w:space="0" w:color="auto"/>
              <w:left w:val="nil"/>
              <w:bottom w:val="single" w:sz="4" w:space="0" w:color="auto"/>
              <w:right w:val="single" w:sz="4" w:space="0" w:color="auto"/>
            </w:tcBorders>
            <w:vAlign w:val="bottom"/>
          </w:tcPr>
          <w:p w:rsidR="00B9388E" w:rsidRPr="00EB2CE9" w:rsidRDefault="00B9388E" w:rsidP="00B9388E">
            <w:pPr>
              <w:spacing w:after="0" w:line="240" w:lineRule="auto"/>
              <w:rPr>
                <w:rFonts w:ascii="Times New Roman" w:hAnsi="Times New Roman"/>
                <w:sz w:val="16"/>
                <w:szCs w:val="16"/>
              </w:rPr>
            </w:pPr>
            <w:r w:rsidRPr="00EB2CE9">
              <w:rPr>
                <w:rFonts w:ascii="Times New Roman" w:hAnsi="Times New Roman"/>
                <w:sz w:val="16"/>
                <w:szCs w:val="16"/>
              </w:rPr>
              <w:t>5361 рублей;</w:t>
            </w:r>
          </w:p>
        </w:tc>
      </w:tr>
      <w:tr w:rsidR="00B9388E" w:rsidRPr="00EB2CE9" w:rsidTr="00EB2CE9">
        <w:trPr>
          <w:trHeight w:val="20"/>
        </w:trPr>
        <w:tc>
          <w:tcPr>
            <w:tcW w:w="6015" w:type="dxa"/>
            <w:tcBorders>
              <w:top w:val="single" w:sz="4" w:space="0" w:color="auto"/>
              <w:left w:val="single" w:sz="4" w:space="0" w:color="auto"/>
              <w:bottom w:val="single" w:sz="4" w:space="0" w:color="auto"/>
              <w:right w:val="single" w:sz="4" w:space="0" w:color="auto"/>
            </w:tcBorders>
          </w:tcPr>
          <w:p w:rsidR="00B9388E" w:rsidRPr="00EB2CE9" w:rsidRDefault="00B9388E" w:rsidP="00B9388E">
            <w:pPr>
              <w:spacing w:after="0" w:line="240" w:lineRule="auto"/>
              <w:rPr>
                <w:rFonts w:ascii="Times New Roman" w:hAnsi="Times New Roman"/>
                <w:sz w:val="16"/>
                <w:szCs w:val="16"/>
              </w:rPr>
            </w:pPr>
            <w:r w:rsidRPr="00EB2CE9">
              <w:rPr>
                <w:rFonts w:ascii="Times New Roman" w:hAnsi="Times New Roman"/>
                <w:sz w:val="16"/>
                <w:szCs w:val="16"/>
              </w:rPr>
              <w:t>Должности, отнесенные к ПКГ «Общеотраслевые должности служащих четвертого уровня»</w:t>
            </w:r>
          </w:p>
        </w:tc>
        <w:tc>
          <w:tcPr>
            <w:tcW w:w="3600" w:type="dxa"/>
            <w:tcBorders>
              <w:top w:val="single" w:sz="4" w:space="0" w:color="auto"/>
              <w:left w:val="nil"/>
              <w:bottom w:val="single" w:sz="4" w:space="0" w:color="auto"/>
              <w:right w:val="single" w:sz="4" w:space="0" w:color="auto"/>
            </w:tcBorders>
            <w:vAlign w:val="bottom"/>
          </w:tcPr>
          <w:p w:rsidR="00B9388E" w:rsidRPr="00EB2CE9" w:rsidRDefault="00B9388E" w:rsidP="00B9388E">
            <w:pPr>
              <w:spacing w:after="0" w:line="240" w:lineRule="auto"/>
              <w:rPr>
                <w:rFonts w:ascii="Times New Roman" w:hAnsi="Times New Roman"/>
                <w:sz w:val="16"/>
                <w:szCs w:val="16"/>
              </w:rPr>
            </w:pPr>
          </w:p>
        </w:tc>
      </w:tr>
      <w:tr w:rsidR="00B9388E" w:rsidRPr="00EB2CE9" w:rsidTr="00EB2CE9">
        <w:trPr>
          <w:trHeight w:val="20"/>
        </w:trPr>
        <w:tc>
          <w:tcPr>
            <w:tcW w:w="6015" w:type="dxa"/>
            <w:tcBorders>
              <w:top w:val="single" w:sz="4" w:space="0" w:color="auto"/>
              <w:left w:val="single" w:sz="4" w:space="0" w:color="auto"/>
              <w:bottom w:val="single" w:sz="4" w:space="0" w:color="auto"/>
              <w:right w:val="single" w:sz="4" w:space="0" w:color="auto"/>
            </w:tcBorders>
          </w:tcPr>
          <w:p w:rsidR="00B9388E" w:rsidRPr="00EB2CE9" w:rsidRDefault="00B9388E" w:rsidP="00B9388E">
            <w:pPr>
              <w:spacing w:after="0" w:line="240" w:lineRule="auto"/>
              <w:rPr>
                <w:rFonts w:ascii="Times New Roman" w:hAnsi="Times New Roman"/>
                <w:sz w:val="16"/>
                <w:szCs w:val="16"/>
              </w:rPr>
            </w:pPr>
            <w:r w:rsidRPr="00EB2CE9">
              <w:rPr>
                <w:rFonts w:ascii="Times New Roman" w:hAnsi="Times New Roman"/>
                <w:sz w:val="16"/>
                <w:szCs w:val="16"/>
              </w:rPr>
              <w:t>1 квалификационный уровень</w:t>
            </w:r>
          </w:p>
        </w:tc>
        <w:tc>
          <w:tcPr>
            <w:tcW w:w="3600" w:type="dxa"/>
            <w:tcBorders>
              <w:top w:val="single" w:sz="4" w:space="0" w:color="auto"/>
              <w:left w:val="nil"/>
              <w:bottom w:val="single" w:sz="4" w:space="0" w:color="auto"/>
              <w:right w:val="single" w:sz="4" w:space="0" w:color="auto"/>
            </w:tcBorders>
            <w:vAlign w:val="bottom"/>
          </w:tcPr>
          <w:p w:rsidR="00B9388E" w:rsidRPr="00EB2CE9" w:rsidRDefault="00B9388E" w:rsidP="00B9388E">
            <w:pPr>
              <w:spacing w:after="0" w:line="240" w:lineRule="auto"/>
              <w:rPr>
                <w:rFonts w:ascii="Times New Roman" w:hAnsi="Times New Roman"/>
                <w:sz w:val="16"/>
                <w:szCs w:val="16"/>
              </w:rPr>
            </w:pPr>
            <w:r w:rsidRPr="00EB2CE9">
              <w:rPr>
                <w:rFonts w:ascii="Times New Roman" w:hAnsi="Times New Roman"/>
                <w:sz w:val="16"/>
                <w:szCs w:val="16"/>
              </w:rPr>
              <w:t xml:space="preserve">5762 рублей; </w:t>
            </w:r>
          </w:p>
        </w:tc>
      </w:tr>
      <w:tr w:rsidR="00B9388E" w:rsidRPr="00EB2CE9" w:rsidTr="00EB2CE9">
        <w:trPr>
          <w:trHeight w:val="20"/>
        </w:trPr>
        <w:tc>
          <w:tcPr>
            <w:tcW w:w="6015" w:type="dxa"/>
            <w:tcBorders>
              <w:top w:val="single" w:sz="4" w:space="0" w:color="auto"/>
              <w:left w:val="single" w:sz="4" w:space="0" w:color="auto"/>
              <w:bottom w:val="single" w:sz="4" w:space="0" w:color="auto"/>
              <w:right w:val="single" w:sz="4" w:space="0" w:color="auto"/>
            </w:tcBorders>
          </w:tcPr>
          <w:p w:rsidR="00B9388E" w:rsidRPr="00EB2CE9" w:rsidRDefault="00B9388E" w:rsidP="00B9388E">
            <w:pPr>
              <w:spacing w:after="0" w:line="240" w:lineRule="auto"/>
              <w:rPr>
                <w:rFonts w:ascii="Times New Roman" w:hAnsi="Times New Roman"/>
                <w:sz w:val="16"/>
                <w:szCs w:val="16"/>
              </w:rPr>
            </w:pPr>
            <w:r w:rsidRPr="00EB2CE9">
              <w:rPr>
                <w:rFonts w:ascii="Times New Roman" w:hAnsi="Times New Roman"/>
                <w:sz w:val="16"/>
                <w:szCs w:val="16"/>
              </w:rPr>
              <w:t>2 квалификационный уровень</w:t>
            </w:r>
          </w:p>
        </w:tc>
        <w:tc>
          <w:tcPr>
            <w:tcW w:w="3600" w:type="dxa"/>
            <w:tcBorders>
              <w:top w:val="single" w:sz="4" w:space="0" w:color="auto"/>
              <w:left w:val="nil"/>
              <w:bottom w:val="single" w:sz="4" w:space="0" w:color="auto"/>
              <w:right w:val="single" w:sz="4" w:space="0" w:color="auto"/>
            </w:tcBorders>
            <w:vAlign w:val="bottom"/>
          </w:tcPr>
          <w:p w:rsidR="00B9388E" w:rsidRPr="00EB2CE9" w:rsidRDefault="00B9388E" w:rsidP="00B9388E">
            <w:pPr>
              <w:spacing w:after="0" w:line="240" w:lineRule="auto"/>
              <w:rPr>
                <w:rFonts w:ascii="Times New Roman" w:hAnsi="Times New Roman"/>
                <w:sz w:val="16"/>
                <w:szCs w:val="16"/>
              </w:rPr>
            </w:pPr>
            <w:r w:rsidRPr="00EB2CE9">
              <w:rPr>
                <w:rFonts w:ascii="Times New Roman" w:hAnsi="Times New Roman"/>
                <w:sz w:val="16"/>
                <w:szCs w:val="16"/>
              </w:rPr>
              <w:t>6675 рубль;</w:t>
            </w:r>
          </w:p>
        </w:tc>
      </w:tr>
      <w:tr w:rsidR="00B9388E" w:rsidRPr="00EB2CE9" w:rsidTr="00EB2CE9">
        <w:trPr>
          <w:trHeight w:val="20"/>
        </w:trPr>
        <w:tc>
          <w:tcPr>
            <w:tcW w:w="6015" w:type="dxa"/>
            <w:tcBorders>
              <w:top w:val="single" w:sz="4" w:space="0" w:color="auto"/>
              <w:left w:val="single" w:sz="4" w:space="0" w:color="auto"/>
              <w:bottom w:val="single" w:sz="4" w:space="0" w:color="auto"/>
              <w:right w:val="single" w:sz="4" w:space="0" w:color="auto"/>
            </w:tcBorders>
          </w:tcPr>
          <w:p w:rsidR="00B9388E" w:rsidRPr="00EB2CE9" w:rsidRDefault="00B9388E" w:rsidP="00B9388E">
            <w:pPr>
              <w:spacing w:after="0" w:line="240" w:lineRule="auto"/>
              <w:rPr>
                <w:rFonts w:ascii="Times New Roman" w:hAnsi="Times New Roman"/>
                <w:sz w:val="16"/>
                <w:szCs w:val="16"/>
              </w:rPr>
            </w:pPr>
            <w:r w:rsidRPr="00EB2CE9">
              <w:rPr>
                <w:rFonts w:ascii="Times New Roman" w:hAnsi="Times New Roman"/>
                <w:sz w:val="16"/>
                <w:szCs w:val="16"/>
              </w:rPr>
              <w:t>3 квалификационный уровень</w:t>
            </w:r>
          </w:p>
        </w:tc>
        <w:tc>
          <w:tcPr>
            <w:tcW w:w="3600" w:type="dxa"/>
            <w:tcBorders>
              <w:top w:val="single" w:sz="4" w:space="0" w:color="auto"/>
              <w:left w:val="nil"/>
              <w:bottom w:val="single" w:sz="4" w:space="0" w:color="auto"/>
              <w:right w:val="single" w:sz="4" w:space="0" w:color="auto"/>
            </w:tcBorders>
            <w:vAlign w:val="bottom"/>
          </w:tcPr>
          <w:p w:rsidR="00B9388E" w:rsidRPr="00EB2CE9" w:rsidRDefault="00B9388E" w:rsidP="00B9388E">
            <w:pPr>
              <w:spacing w:after="0" w:line="240" w:lineRule="auto"/>
              <w:rPr>
                <w:rFonts w:ascii="Times New Roman" w:hAnsi="Times New Roman"/>
                <w:sz w:val="16"/>
                <w:szCs w:val="16"/>
              </w:rPr>
            </w:pPr>
            <w:r w:rsidRPr="00EB2CE9">
              <w:rPr>
                <w:rFonts w:ascii="Times New Roman" w:hAnsi="Times New Roman"/>
                <w:sz w:val="16"/>
                <w:szCs w:val="16"/>
              </w:rPr>
              <w:t>7188 рубля.</w:t>
            </w:r>
          </w:p>
        </w:tc>
      </w:tr>
    </w:tbl>
    <w:p w:rsidR="00B9388E" w:rsidRPr="00B9388E" w:rsidRDefault="00B9388E" w:rsidP="00B9388E">
      <w:pPr>
        <w:spacing w:after="0" w:line="240" w:lineRule="auto"/>
        <w:ind w:firstLine="709"/>
        <w:jc w:val="center"/>
        <w:rPr>
          <w:rFonts w:ascii="Times New Roman" w:hAnsi="Times New Roman"/>
          <w:sz w:val="20"/>
          <w:szCs w:val="20"/>
        </w:rPr>
      </w:pPr>
    </w:p>
    <w:p w:rsidR="00B9388E" w:rsidRPr="00B9388E" w:rsidRDefault="00B9388E" w:rsidP="00B9388E">
      <w:pPr>
        <w:spacing w:after="0" w:line="240" w:lineRule="auto"/>
        <w:ind w:firstLine="709"/>
        <w:jc w:val="center"/>
        <w:rPr>
          <w:rFonts w:ascii="Times New Roman" w:hAnsi="Times New Roman"/>
          <w:sz w:val="20"/>
          <w:szCs w:val="20"/>
        </w:rPr>
      </w:pPr>
      <w:r w:rsidRPr="00B9388E">
        <w:rPr>
          <w:rFonts w:ascii="Times New Roman" w:hAnsi="Times New Roman"/>
          <w:sz w:val="20"/>
          <w:szCs w:val="20"/>
        </w:rPr>
        <w:t>2. Профессиональные квалификационные группы</w:t>
      </w:r>
    </w:p>
    <w:p w:rsidR="00B9388E" w:rsidRPr="00B9388E" w:rsidRDefault="00B9388E" w:rsidP="00B9388E">
      <w:pPr>
        <w:spacing w:after="0" w:line="240" w:lineRule="auto"/>
        <w:ind w:firstLine="709"/>
        <w:jc w:val="center"/>
        <w:rPr>
          <w:rFonts w:ascii="Times New Roman" w:hAnsi="Times New Roman"/>
          <w:sz w:val="20"/>
          <w:szCs w:val="20"/>
        </w:rPr>
      </w:pPr>
      <w:r w:rsidRPr="00B9388E">
        <w:rPr>
          <w:rFonts w:ascii="Times New Roman" w:hAnsi="Times New Roman"/>
          <w:sz w:val="20"/>
          <w:szCs w:val="20"/>
        </w:rPr>
        <w:t>общеотраслевых профессий рабочих</w:t>
      </w:r>
    </w:p>
    <w:p w:rsidR="00B9388E" w:rsidRPr="00B9388E" w:rsidRDefault="00B9388E" w:rsidP="00B9388E">
      <w:pPr>
        <w:spacing w:after="0" w:line="240" w:lineRule="auto"/>
        <w:ind w:firstLine="540"/>
        <w:rPr>
          <w:rFonts w:ascii="Times New Roman" w:hAnsi="Times New Roman"/>
          <w:sz w:val="20"/>
          <w:szCs w:val="20"/>
        </w:rPr>
      </w:pPr>
    </w:p>
    <w:p w:rsidR="00B9388E" w:rsidRPr="00B9388E" w:rsidRDefault="00B9388E" w:rsidP="00EB2CE9">
      <w:pPr>
        <w:spacing w:after="0" w:line="240" w:lineRule="auto"/>
        <w:ind w:firstLine="709"/>
        <w:jc w:val="both"/>
        <w:rPr>
          <w:rFonts w:ascii="Times New Roman" w:hAnsi="Times New Roman"/>
          <w:sz w:val="20"/>
          <w:szCs w:val="20"/>
        </w:rPr>
      </w:pPr>
      <w:r w:rsidRPr="00B9388E">
        <w:rPr>
          <w:rFonts w:ascii="Times New Roman" w:hAnsi="Times New Roman"/>
          <w:sz w:val="20"/>
          <w:szCs w:val="20"/>
        </w:rPr>
        <w:lastRenderedPageBreak/>
        <w:t>Размеры окладов (должностных окладов), ставок заработной платы, устанавливаются на основе профессиональных квалификационных групп, утвержденных Приказом Минздравсоцразвития РФ от 29.05.2008 № 248н «Об утверждении профессиональных квалификационных групп общеотраслевых профессий рабочих».</w:t>
      </w:r>
    </w:p>
    <w:p w:rsidR="00B9388E" w:rsidRPr="00B9388E" w:rsidRDefault="00B9388E" w:rsidP="00B9388E">
      <w:pPr>
        <w:spacing w:after="0" w:line="240" w:lineRule="auto"/>
        <w:ind w:firstLine="540"/>
        <w:rPr>
          <w:rFonts w:ascii="Times New Roman" w:hAnsi="Times New Roman"/>
          <w:sz w:val="20"/>
          <w:szCs w:val="20"/>
        </w:rPr>
      </w:pPr>
    </w:p>
    <w:tbl>
      <w:tblPr>
        <w:tblW w:w="9615" w:type="dxa"/>
        <w:tblLayout w:type="fixed"/>
        <w:tblLook w:val="0000"/>
      </w:tblPr>
      <w:tblGrid>
        <w:gridCol w:w="6015"/>
        <w:gridCol w:w="3600"/>
      </w:tblGrid>
      <w:tr w:rsidR="00B9388E" w:rsidRPr="00EB2CE9" w:rsidTr="00EB2CE9">
        <w:trPr>
          <w:trHeight w:val="20"/>
        </w:trPr>
        <w:tc>
          <w:tcPr>
            <w:tcW w:w="6015" w:type="dxa"/>
            <w:tcBorders>
              <w:top w:val="single" w:sz="4" w:space="0" w:color="auto"/>
              <w:left w:val="single" w:sz="4" w:space="0" w:color="auto"/>
              <w:bottom w:val="single" w:sz="4" w:space="0" w:color="auto"/>
              <w:right w:val="single" w:sz="4" w:space="0" w:color="auto"/>
            </w:tcBorders>
            <w:vAlign w:val="center"/>
          </w:tcPr>
          <w:p w:rsidR="00B9388E" w:rsidRPr="00EB2CE9" w:rsidRDefault="00B9388E" w:rsidP="00B9388E">
            <w:pPr>
              <w:spacing w:after="0" w:line="240" w:lineRule="auto"/>
              <w:jc w:val="center"/>
              <w:rPr>
                <w:rFonts w:ascii="Times New Roman" w:hAnsi="Times New Roman"/>
                <w:sz w:val="16"/>
                <w:szCs w:val="16"/>
              </w:rPr>
            </w:pPr>
            <w:r w:rsidRPr="00EB2CE9">
              <w:rPr>
                <w:rFonts w:ascii="Times New Roman" w:hAnsi="Times New Roman"/>
                <w:sz w:val="16"/>
                <w:szCs w:val="16"/>
              </w:rPr>
              <w:t>Квалификационные уровни</w:t>
            </w:r>
          </w:p>
        </w:tc>
        <w:tc>
          <w:tcPr>
            <w:tcW w:w="3600" w:type="dxa"/>
            <w:tcBorders>
              <w:top w:val="single" w:sz="4" w:space="0" w:color="auto"/>
              <w:left w:val="nil"/>
              <w:bottom w:val="single" w:sz="4" w:space="0" w:color="auto"/>
              <w:right w:val="single" w:sz="4" w:space="0" w:color="auto"/>
            </w:tcBorders>
          </w:tcPr>
          <w:p w:rsidR="00B9388E" w:rsidRPr="00EB2CE9" w:rsidRDefault="00B9388E" w:rsidP="00B9388E">
            <w:pPr>
              <w:spacing w:after="0" w:line="240" w:lineRule="auto"/>
              <w:jc w:val="center"/>
              <w:rPr>
                <w:rFonts w:ascii="Times New Roman" w:hAnsi="Times New Roman"/>
                <w:sz w:val="16"/>
                <w:szCs w:val="16"/>
              </w:rPr>
            </w:pPr>
            <w:r w:rsidRPr="00EB2CE9">
              <w:rPr>
                <w:rFonts w:ascii="Times New Roman" w:hAnsi="Times New Roman"/>
                <w:bCs/>
                <w:sz w:val="16"/>
                <w:szCs w:val="16"/>
              </w:rPr>
              <w:t>Размер о</w:t>
            </w:r>
            <w:r w:rsidRPr="00EB2CE9">
              <w:rPr>
                <w:rFonts w:ascii="Times New Roman" w:hAnsi="Times New Roman"/>
                <w:sz w:val="16"/>
                <w:szCs w:val="16"/>
              </w:rPr>
              <w:t xml:space="preserve">клада (должностного оклада), ставки </w:t>
            </w:r>
          </w:p>
          <w:p w:rsidR="00B9388E" w:rsidRPr="00EB2CE9" w:rsidRDefault="00B9388E" w:rsidP="00B9388E">
            <w:pPr>
              <w:spacing w:after="0" w:line="240" w:lineRule="auto"/>
              <w:jc w:val="center"/>
              <w:rPr>
                <w:rFonts w:ascii="Times New Roman" w:hAnsi="Times New Roman"/>
                <w:sz w:val="16"/>
                <w:szCs w:val="16"/>
              </w:rPr>
            </w:pPr>
            <w:r w:rsidRPr="00EB2CE9">
              <w:rPr>
                <w:rFonts w:ascii="Times New Roman" w:hAnsi="Times New Roman"/>
                <w:sz w:val="16"/>
                <w:szCs w:val="16"/>
              </w:rPr>
              <w:t>заработной платы, руб.</w:t>
            </w:r>
          </w:p>
        </w:tc>
      </w:tr>
      <w:tr w:rsidR="00B9388E" w:rsidRPr="00EB2CE9" w:rsidTr="00EB2CE9">
        <w:trPr>
          <w:trHeight w:val="20"/>
        </w:trPr>
        <w:tc>
          <w:tcPr>
            <w:tcW w:w="6015" w:type="dxa"/>
            <w:tcBorders>
              <w:top w:val="single" w:sz="4" w:space="0" w:color="auto"/>
              <w:left w:val="single" w:sz="4" w:space="0" w:color="auto"/>
              <w:bottom w:val="single" w:sz="4" w:space="0" w:color="auto"/>
              <w:right w:val="single" w:sz="4" w:space="0" w:color="auto"/>
            </w:tcBorders>
          </w:tcPr>
          <w:p w:rsidR="00B9388E" w:rsidRPr="00EB2CE9" w:rsidRDefault="00B9388E" w:rsidP="00B9388E">
            <w:pPr>
              <w:spacing w:after="0" w:line="240" w:lineRule="auto"/>
              <w:rPr>
                <w:rFonts w:ascii="Times New Roman" w:hAnsi="Times New Roman"/>
                <w:sz w:val="16"/>
                <w:szCs w:val="16"/>
              </w:rPr>
            </w:pPr>
            <w:r w:rsidRPr="00EB2CE9">
              <w:rPr>
                <w:rFonts w:ascii="Times New Roman" w:hAnsi="Times New Roman"/>
                <w:sz w:val="16"/>
                <w:szCs w:val="16"/>
              </w:rPr>
              <w:t>Должности, отнесенные к ПКГ «Общеотраслевые профессии рабочих первого уровня»</w:t>
            </w:r>
          </w:p>
        </w:tc>
        <w:tc>
          <w:tcPr>
            <w:tcW w:w="3600" w:type="dxa"/>
            <w:tcBorders>
              <w:top w:val="single" w:sz="4" w:space="0" w:color="auto"/>
              <w:left w:val="nil"/>
              <w:bottom w:val="single" w:sz="4" w:space="0" w:color="auto"/>
              <w:right w:val="single" w:sz="4" w:space="0" w:color="auto"/>
            </w:tcBorders>
            <w:vAlign w:val="bottom"/>
          </w:tcPr>
          <w:p w:rsidR="00B9388E" w:rsidRPr="00EB2CE9" w:rsidRDefault="00B9388E" w:rsidP="00B9388E">
            <w:pPr>
              <w:spacing w:after="0" w:line="240" w:lineRule="auto"/>
              <w:rPr>
                <w:rFonts w:ascii="Times New Roman" w:hAnsi="Times New Roman"/>
                <w:sz w:val="16"/>
                <w:szCs w:val="16"/>
              </w:rPr>
            </w:pPr>
          </w:p>
        </w:tc>
      </w:tr>
      <w:tr w:rsidR="00B9388E" w:rsidRPr="00EB2CE9" w:rsidTr="00EB2CE9">
        <w:trPr>
          <w:trHeight w:val="20"/>
        </w:trPr>
        <w:tc>
          <w:tcPr>
            <w:tcW w:w="6015" w:type="dxa"/>
            <w:tcBorders>
              <w:top w:val="single" w:sz="4" w:space="0" w:color="auto"/>
              <w:left w:val="single" w:sz="4" w:space="0" w:color="auto"/>
              <w:bottom w:val="single" w:sz="4" w:space="0" w:color="auto"/>
              <w:right w:val="single" w:sz="4" w:space="0" w:color="auto"/>
            </w:tcBorders>
          </w:tcPr>
          <w:p w:rsidR="00B9388E" w:rsidRPr="00EB2CE9" w:rsidRDefault="00B9388E" w:rsidP="00B9388E">
            <w:pPr>
              <w:spacing w:after="0" w:line="240" w:lineRule="auto"/>
              <w:rPr>
                <w:rFonts w:ascii="Times New Roman" w:hAnsi="Times New Roman"/>
                <w:sz w:val="16"/>
                <w:szCs w:val="16"/>
              </w:rPr>
            </w:pPr>
            <w:r w:rsidRPr="00EB2CE9">
              <w:rPr>
                <w:rFonts w:ascii="Times New Roman" w:hAnsi="Times New Roman"/>
                <w:sz w:val="16"/>
                <w:szCs w:val="16"/>
              </w:rPr>
              <w:t>1 квалификационный уровень</w:t>
            </w:r>
          </w:p>
        </w:tc>
        <w:tc>
          <w:tcPr>
            <w:tcW w:w="3600" w:type="dxa"/>
            <w:tcBorders>
              <w:top w:val="single" w:sz="4" w:space="0" w:color="auto"/>
              <w:left w:val="nil"/>
              <w:bottom w:val="single" w:sz="4" w:space="0" w:color="auto"/>
              <w:right w:val="single" w:sz="4" w:space="0" w:color="auto"/>
            </w:tcBorders>
            <w:vAlign w:val="bottom"/>
          </w:tcPr>
          <w:p w:rsidR="00B9388E" w:rsidRPr="00EB2CE9" w:rsidRDefault="00B9388E" w:rsidP="00B9388E">
            <w:pPr>
              <w:spacing w:after="0" w:line="240" w:lineRule="auto"/>
              <w:rPr>
                <w:rFonts w:ascii="Times New Roman" w:hAnsi="Times New Roman"/>
                <w:sz w:val="16"/>
                <w:szCs w:val="16"/>
              </w:rPr>
            </w:pPr>
            <w:r w:rsidRPr="00EB2CE9">
              <w:rPr>
                <w:rFonts w:ascii="Times New Roman" w:hAnsi="Times New Roman"/>
                <w:sz w:val="16"/>
                <w:szCs w:val="16"/>
              </w:rPr>
              <w:t>2231 рублей;</w:t>
            </w:r>
          </w:p>
        </w:tc>
      </w:tr>
      <w:tr w:rsidR="00B9388E" w:rsidRPr="00EB2CE9" w:rsidTr="00EB2CE9">
        <w:trPr>
          <w:trHeight w:val="20"/>
        </w:trPr>
        <w:tc>
          <w:tcPr>
            <w:tcW w:w="6015" w:type="dxa"/>
            <w:tcBorders>
              <w:top w:val="single" w:sz="4" w:space="0" w:color="auto"/>
              <w:left w:val="single" w:sz="4" w:space="0" w:color="auto"/>
              <w:bottom w:val="single" w:sz="4" w:space="0" w:color="auto"/>
              <w:right w:val="single" w:sz="4" w:space="0" w:color="auto"/>
            </w:tcBorders>
          </w:tcPr>
          <w:p w:rsidR="00B9388E" w:rsidRPr="00EB2CE9" w:rsidRDefault="00B9388E" w:rsidP="00B9388E">
            <w:pPr>
              <w:spacing w:after="0" w:line="240" w:lineRule="auto"/>
              <w:rPr>
                <w:rFonts w:ascii="Times New Roman" w:hAnsi="Times New Roman"/>
                <w:sz w:val="16"/>
                <w:szCs w:val="16"/>
              </w:rPr>
            </w:pPr>
            <w:r w:rsidRPr="00EB2CE9">
              <w:rPr>
                <w:rFonts w:ascii="Times New Roman" w:hAnsi="Times New Roman"/>
                <w:sz w:val="16"/>
                <w:szCs w:val="16"/>
              </w:rPr>
              <w:t>2 квалификационный уровень</w:t>
            </w:r>
          </w:p>
        </w:tc>
        <w:tc>
          <w:tcPr>
            <w:tcW w:w="3600" w:type="dxa"/>
            <w:tcBorders>
              <w:top w:val="single" w:sz="4" w:space="0" w:color="auto"/>
              <w:left w:val="nil"/>
              <w:bottom w:val="single" w:sz="4" w:space="0" w:color="auto"/>
              <w:right w:val="single" w:sz="4" w:space="0" w:color="auto"/>
            </w:tcBorders>
            <w:vAlign w:val="bottom"/>
          </w:tcPr>
          <w:p w:rsidR="00B9388E" w:rsidRPr="00EB2CE9" w:rsidRDefault="00B9388E" w:rsidP="00B9388E">
            <w:pPr>
              <w:spacing w:after="0" w:line="240" w:lineRule="auto"/>
              <w:rPr>
                <w:rFonts w:ascii="Times New Roman" w:hAnsi="Times New Roman"/>
                <w:sz w:val="16"/>
                <w:szCs w:val="16"/>
              </w:rPr>
            </w:pPr>
            <w:r w:rsidRPr="00EB2CE9">
              <w:rPr>
                <w:rFonts w:ascii="Times New Roman" w:hAnsi="Times New Roman"/>
                <w:sz w:val="16"/>
                <w:szCs w:val="16"/>
              </w:rPr>
              <w:t>2338 рублей;</w:t>
            </w:r>
          </w:p>
        </w:tc>
      </w:tr>
      <w:tr w:rsidR="00B9388E" w:rsidRPr="00EB2CE9" w:rsidTr="00EB2CE9">
        <w:trPr>
          <w:trHeight w:val="20"/>
        </w:trPr>
        <w:tc>
          <w:tcPr>
            <w:tcW w:w="6015" w:type="dxa"/>
            <w:tcBorders>
              <w:top w:val="single" w:sz="4" w:space="0" w:color="auto"/>
              <w:left w:val="single" w:sz="4" w:space="0" w:color="auto"/>
              <w:bottom w:val="single" w:sz="4" w:space="0" w:color="auto"/>
              <w:right w:val="single" w:sz="4" w:space="0" w:color="auto"/>
            </w:tcBorders>
          </w:tcPr>
          <w:p w:rsidR="00B9388E" w:rsidRPr="00EB2CE9" w:rsidRDefault="00B9388E" w:rsidP="00B9388E">
            <w:pPr>
              <w:spacing w:after="0" w:line="240" w:lineRule="auto"/>
              <w:rPr>
                <w:rFonts w:ascii="Times New Roman" w:hAnsi="Times New Roman"/>
                <w:sz w:val="16"/>
                <w:szCs w:val="16"/>
              </w:rPr>
            </w:pPr>
            <w:r w:rsidRPr="00EB2CE9">
              <w:rPr>
                <w:rFonts w:ascii="Times New Roman" w:hAnsi="Times New Roman"/>
                <w:sz w:val="16"/>
                <w:szCs w:val="16"/>
              </w:rPr>
              <w:t>Должности, отнесенные к ПКГ «Общеотраслевые профессии рабочих второго уровня»</w:t>
            </w:r>
          </w:p>
        </w:tc>
        <w:tc>
          <w:tcPr>
            <w:tcW w:w="3600" w:type="dxa"/>
            <w:tcBorders>
              <w:top w:val="single" w:sz="4" w:space="0" w:color="auto"/>
              <w:left w:val="nil"/>
              <w:bottom w:val="single" w:sz="4" w:space="0" w:color="auto"/>
              <w:right w:val="single" w:sz="4" w:space="0" w:color="auto"/>
            </w:tcBorders>
            <w:vAlign w:val="bottom"/>
          </w:tcPr>
          <w:p w:rsidR="00B9388E" w:rsidRPr="00EB2CE9" w:rsidRDefault="00B9388E" w:rsidP="00B9388E">
            <w:pPr>
              <w:spacing w:after="0" w:line="240" w:lineRule="auto"/>
              <w:rPr>
                <w:rFonts w:ascii="Times New Roman" w:hAnsi="Times New Roman"/>
                <w:sz w:val="16"/>
                <w:szCs w:val="16"/>
              </w:rPr>
            </w:pPr>
          </w:p>
        </w:tc>
      </w:tr>
      <w:tr w:rsidR="00B9388E" w:rsidRPr="00EB2CE9" w:rsidTr="00EB2CE9">
        <w:trPr>
          <w:trHeight w:val="20"/>
        </w:trPr>
        <w:tc>
          <w:tcPr>
            <w:tcW w:w="6015" w:type="dxa"/>
            <w:tcBorders>
              <w:top w:val="single" w:sz="4" w:space="0" w:color="auto"/>
              <w:left w:val="single" w:sz="4" w:space="0" w:color="auto"/>
              <w:bottom w:val="single" w:sz="4" w:space="0" w:color="auto"/>
              <w:right w:val="single" w:sz="4" w:space="0" w:color="auto"/>
            </w:tcBorders>
          </w:tcPr>
          <w:p w:rsidR="00B9388E" w:rsidRPr="00EB2CE9" w:rsidRDefault="00B9388E" w:rsidP="00B9388E">
            <w:pPr>
              <w:spacing w:after="0" w:line="240" w:lineRule="auto"/>
              <w:rPr>
                <w:rFonts w:ascii="Times New Roman" w:hAnsi="Times New Roman"/>
                <w:sz w:val="16"/>
                <w:szCs w:val="16"/>
              </w:rPr>
            </w:pPr>
            <w:r w:rsidRPr="00EB2CE9">
              <w:rPr>
                <w:rFonts w:ascii="Times New Roman" w:hAnsi="Times New Roman"/>
                <w:sz w:val="16"/>
                <w:szCs w:val="16"/>
              </w:rPr>
              <w:t>1 квалификационный уровень</w:t>
            </w:r>
          </w:p>
        </w:tc>
        <w:tc>
          <w:tcPr>
            <w:tcW w:w="3600" w:type="dxa"/>
            <w:tcBorders>
              <w:top w:val="single" w:sz="4" w:space="0" w:color="auto"/>
              <w:left w:val="nil"/>
              <w:bottom w:val="single" w:sz="4" w:space="0" w:color="auto"/>
              <w:right w:val="single" w:sz="4" w:space="0" w:color="auto"/>
            </w:tcBorders>
            <w:vAlign w:val="bottom"/>
          </w:tcPr>
          <w:p w:rsidR="00B9388E" w:rsidRPr="00EB2CE9" w:rsidRDefault="00B9388E" w:rsidP="00B9388E">
            <w:pPr>
              <w:spacing w:after="0" w:line="240" w:lineRule="auto"/>
              <w:rPr>
                <w:rFonts w:ascii="Times New Roman" w:hAnsi="Times New Roman"/>
                <w:sz w:val="16"/>
                <w:szCs w:val="16"/>
              </w:rPr>
            </w:pPr>
            <w:r w:rsidRPr="00EB2CE9">
              <w:rPr>
                <w:rFonts w:ascii="Times New Roman" w:hAnsi="Times New Roman"/>
                <w:sz w:val="16"/>
                <w:szCs w:val="16"/>
              </w:rPr>
              <w:t>2597 рублей;</w:t>
            </w:r>
          </w:p>
        </w:tc>
      </w:tr>
      <w:tr w:rsidR="00B9388E" w:rsidRPr="00EB2CE9" w:rsidTr="00EB2CE9">
        <w:trPr>
          <w:trHeight w:val="20"/>
        </w:trPr>
        <w:tc>
          <w:tcPr>
            <w:tcW w:w="6015" w:type="dxa"/>
            <w:tcBorders>
              <w:top w:val="single" w:sz="4" w:space="0" w:color="auto"/>
              <w:left w:val="single" w:sz="4" w:space="0" w:color="auto"/>
              <w:bottom w:val="single" w:sz="4" w:space="0" w:color="auto"/>
              <w:right w:val="single" w:sz="4" w:space="0" w:color="auto"/>
            </w:tcBorders>
          </w:tcPr>
          <w:p w:rsidR="00B9388E" w:rsidRPr="00EB2CE9" w:rsidRDefault="00B9388E" w:rsidP="00B9388E">
            <w:pPr>
              <w:spacing w:after="0" w:line="240" w:lineRule="auto"/>
              <w:rPr>
                <w:rFonts w:ascii="Times New Roman" w:hAnsi="Times New Roman"/>
                <w:sz w:val="16"/>
                <w:szCs w:val="16"/>
              </w:rPr>
            </w:pPr>
            <w:r w:rsidRPr="00EB2CE9">
              <w:rPr>
                <w:rFonts w:ascii="Times New Roman" w:hAnsi="Times New Roman"/>
                <w:sz w:val="16"/>
                <w:szCs w:val="16"/>
              </w:rPr>
              <w:t>2 квалификационный уровень</w:t>
            </w:r>
          </w:p>
        </w:tc>
        <w:tc>
          <w:tcPr>
            <w:tcW w:w="3600" w:type="dxa"/>
            <w:tcBorders>
              <w:top w:val="single" w:sz="4" w:space="0" w:color="auto"/>
              <w:left w:val="nil"/>
              <w:bottom w:val="single" w:sz="4" w:space="0" w:color="auto"/>
              <w:right w:val="single" w:sz="4" w:space="0" w:color="auto"/>
            </w:tcBorders>
            <w:vAlign w:val="bottom"/>
          </w:tcPr>
          <w:p w:rsidR="00B9388E" w:rsidRPr="00EB2CE9" w:rsidRDefault="00B9388E" w:rsidP="00B9388E">
            <w:pPr>
              <w:spacing w:after="0" w:line="240" w:lineRule="auto"/>
              <w:rPr>
                <w:rFonts w:ascii="Times New Roman" w:hAnsi="Times New Roman"/>
                <w:sz w:val="16"/>
                <w:szCs w:val="16"/>
              </w:rPr>
            </w:pPr>
            <w:r w:rsidRPr="00EB2CE9">
              <w:rPr>
                <w:rFonts w:ascii="Times New Roman" w:hAnsi="Times New Roman"/>
                <w:sz w:val="16"/>
                <w:szCs w:val="16"/>
              </w:rPr>
              <w:t>3167 рублей;</w:t>
            </w:r>
          </w:p>
        </w:tc>
      </w:tr>
      <w:tr w:rsidR="00B9388E" w:rsidRPr="00EB2CE9" w:rsidTr="00EB2CE9">
        <w:trPr>
          <w:trHeight w:val="20"/>
        </w:trPr>
        <w:tc>
          <w:tcPr>
            <w:tcW w:w="6015" w:type="dxa"/>
            <w:tcBorders>
              <w:top w:val="single" w:sz="4" w:space="0" w:color="auto"/>
              <w:left w:val="single" w:sz="4" w:space="0" w:color="auto"/>
              <w:bottom w:val="single" w:sz="4" w:space="0" w:color="auto"/>
              <w:right w:val="single" w:sz="4" w:space="0" w:color="auto"/>
            </w:tcBorders>
          </w:tcPr>
          <w:p w:rsidR="00B9388E" w:rsidRPr="00EB2CE9" w:rsidRDefault="00B9388E" w:rsidP="00B9388E">
            <w:pPr>
              <w:spacing w:after="0" w:line="240" w:lineRule="auto"/>
              <w:rPr>
                <w:rFonts w:ascii="Times New Roman" w:hAnsi="Times New Roman"/>
                <w:sz w:val="16"/>
                <w:szCs w:val="16"/>
              </w:rPr>
            </w:pPr>
            <w:r w:rsidRPr="00EB2CE9">
              <w:rPr>
                <w:rFonts w:ascii="Times New Roman" w:hAnsi="Times New Roman"/>
                <w:sz w:val="16"/>
                <w:szCs w:val="16"/>
              </w:rPr>
              <w:t>3 квалификационный уровень</w:t>
            </w:r>
          </w:p>
        </w:tc>
        <w:tc>
          <w:tcPr>
            <w:tcW w:w="3600" w:type="dxa"/>
            <w:tcBorders>
              <w:top w:val="single" w:sz="4" w:space="0" w:color="auto"/>
              <w:left w:val="nil"/>
              <w:bottom w:val="single" w:sz="4" w:space="0" w:color="auto"/>
              <w:right w:val="single" w:sz="4" w:space="0" w:color="auto"/>
            </w:tcBorders>
            <w:vAlign w:val="bottom"/>
          </w:tcPr>
          <w:p w:rsidR="00B9388E" w:rsidRPr="00EB2CE9" w:rsidRDefault="00B9388E" w:rsidP="00B9388E">
            <w:pPr>
              <w:spacing w:after="0" w:line="240" w:lineRule="auto"/>
              <w:rPr>
                <w:rFonts w:ascii="Times New Roman" w:hAnsi="Times New Roman"/>
                <w:sz w:val="16"/>
                <w:szCs w:val="16"/>
              </w:rPr>
            </w:pPr>
            <w:r w:rsidRPr="00EB2CE9">
              <w:rPr>
                <w:rFonts w:ascii="Times New Roman" w:hAnsi="Times New Roman"/>
                <w:sz w:val="16"/>
                <w:szCs w:val="16"/>
              </w:rPr>
              <w:t>3480 рублей;</w:t>
            </w:r>
          </w:p>
        </w:tc>
      </w:tr>
      <w:tr w:rsidR="00B9388E" w:rsidRPr="00EB2CE9" w:rsidTr="00EB2CE9">
        <w:trPr>
          <w:trHeight w:val="20"/>
        </w:trPr>
        <w:tc>
          <w:tcPr>
            <w:tcW w:w="6015" w:type="dxa"/>
            <w:tcBorders>
              <w:top w:val="single" w:sz="4" w:space="0" w:color="auto"/>
              <w:left w:val="single" w:sz="4" w:space="0" w:color="auto"/>
              <w:bottom w:val="single" w:sz="4" w:space="0" w:color="auto"/>
              <w:right w:val="single" w:sz="4" w:space="0" w:color="auto"/>
            </w:tcBorders>
          </w:tcPr>
          <w:p w:rsidR="00B9388E" w:rsidRPr="00EB2CE9" w:rsidRDefault="00B9388E" w:rsidP="00B9388E">
            <w:pPr>
              <w:spacing w:after="0" w:line="240" w:lineRule="auto"/>
              <w:rPr>
                <w:rFonts w:ascii="Times New Roman" w:hAnsi="Times New Roman"/>
                <w:sz w:val="16"/>
                <w:szCs w:val="16"/>
              </w:rPr>
            </w:pPr>
            <w:r w:rsidRPr="00EB2CE9">
              <w:rPr>
                <w:rFonts w:ascii="Times New Roman" w:hAnsi="Times New Roman"/>
                <w:sz w:val="16"/>
                <w:szCs w:val="16"/>
              </w:rPr>
              <w:t>4 квалификационный уровень</w:t>
            </w:r>
          </w:p>
        </w:tc>
        <w:tc>
          <w:tcPr>
            <w:tcW w:w="3600" w:type="dxa"/>
            <w:tcBorders>
              <w:top w:val="single" w:sz="4" w:space="0" w:color="auto"/>
              <w:left w:val="nil"/>
              <w:bottom w:val="single" w:sz="4" w:space="0" w:color="auto"/>
              <w:right w:val="single" w:sz="4" w:space="0" w:color="auto"/>
            </w:tcBorders>
            <w:vAlign w:val="bottom"/>
          </w:tcPr>
          <w:p w:rsidR="00B9388E" w:rsidRPr="00EB2CE9" w:rsidRDefault="00B9388E" w:rsidP="00B9388E">
            <w:pPr>
              <w:spacing w:after="0" w:line="240" w:lineRule="auto"/>
              <w:rPr>
                <w:rFonts w:ascii="Times New Roman" w:hAnsi="Times New Roman"/>
                <w:sz w:val="16"/>
                <w:szCs w:val="16"/>
              </w:rPr>
            </w:pPr>
            <w:r w:rsidRPr="00EB2CE9">
              <w:rPr>
                <w:rFonts w:ascii="Times New Roman" w:hAnsi="Times New Roman"/>
                <w:sz w:val="16"/>
                <w:szCs w:val="16"/>
              </w:rPr>
              <w:t>4193 рублей.</w:t>
            </w:r>
          </w:p>
        </w:tc>
      </w:tr>
    </w:tbl>
    <w:p w:rsidR="00B9388E" w:rsidRPr="00B9388E" w:rsidRDefault="00B9388E" w:rsidP="00B9388E">
      <w:pPr>
        <w:pStyle w:val="3"/>
        <w:tabs>
          <w:tab w:val="left" w:pos="0"/>
        </w:tabs>
        <w:spacing w:before="0" w:after="0" w:line="240" w:lineRule="auto"/>
        <w:rPr>
          <w:rFonts w:ascii="Times New Roman" w:hAnsi="Times New Roman" w:cs="Times New Roman"/>
          <w:b w:val="0"/>
          <w:sz w:val="20"/>
          <w:szCs w:val="20"/>
        </w:rPr>
      </w:pPr>
      <w:r w:rsidRPr="00E33CC8">
        <w:rPr>
          <w:rFonts w:ascii="Cambria" w:eastAsia="Times New Roman" w:hAnsi="Cambria" w:cs="Times New Roman"/>
          <w:sz w:val="28"/>
          <w:szCs w:val="28"/>
        </w:rPr>
        <w:t xml:space="preserve">    </w:t>
      </w:r>
      <w:r w:rsidRPr="00B9388E">
        <w:rPr>
          <w:rFonts w:ascii="Times New Roman" w:hAnsi="Times New Roman" w:cs="Times New Roman"/>
          <w:b w:val="0"/>
          <w:sz w:val="20"/>
          <w:szCs w:val="20"/>
        </w:rPr>
        <w:t xml:space="preserve">                                            </w:t>
      </w:r>
    </w:p>
    <w:p w:rsidR="00EB2CE9" w:rsidRPr="00EB2CE9" w:rsidRDefault="00EB2CE9" w:rsidP="00EB2CE9">
      <w:pPr>
        <w:spacing w:after="0" w:line="240" w:lineRule="auto"/>
        <w:jc w:val="center"/>
        <w:rPr>
          <w:rFonts w:ascii="Times New Roman" w:hAnsi="Times New Roman"/>
          <w:sz w:val="18"/>
          <w:szCs w:val="18"/>
        </w:rPr>
      </w:pPr>
      <w:r w:rsidRPr="00EB2CE9">
        <w:rPr>
          <w:rFonts w:ascii="Times New Roman" w:hAnsi="Times New Roman"/>
          <w:sz w:val="18"/>
          <w:szCs w:val="18"/>
        </w:rPr>
        <w:t>АДМИНИСТРАЦИЯ    БОГУЧАНСКОГО  РАЙОНА</w:t>
      </w:r>
    </w:p>
    <w:p w:rsidR="00EB2CE9" w:rsidRPr="00EB2CE9" w:rsidRDefault="00EB2CE9" w:rsidP="00EB2CE9">
      <w:pPr>
        <w:spacing w:after="0" w:line="240" w:lineRule="auto"/>
        <w:jc w:val="center"/>
        <w:rPr>
          <w:rFonts w:ascii="Times New Roman" w:hAnsi="Times New Roman"/>
          <w:sz w:val="18"/>
          <w:szCs w:val="18"/>
        </w:rPr>
      </w:pPr>
      <w:r w:rsidRPr="00EB2CE9">
        <w:rPr>
          <w:rFonts w:ascii="Times New Roman" w:hAnsi="Times New Roman"/>
          <w:sz w:val="18"/>
          <w:szCs w:val="18"/>
        </w:rPr>
        <w:t>КРАСНОЯРСКОГО КРАЯ</w:t>
      </w:r>
    </w:p>
    <w:p w:rsidR="00EB2CE9" w:rsidRPr="00EB2CE9" w:rsidRDefault="00EB2CE9" w:rsidP="00EB2CE9">
      <w:pPr>
        <w:spacing w:after="0" w:line="240" w:lineRule="auto"/>
        <w:jc w:val="center"/>
        <w:rPr>
          <w:rFonts w:ascii="Times New Roman" w:hAnsi="Times New Roman"/>
          <w:sz w:val="20"/>
          <w:szCs w:val="20"/>
        </w:rPr>
      </w:pPr>
      <w:r w:rsidRPr="00EB2CE9">
        <w:rPr>
          <w:rFonts w:ascii="Times New Roman" w:hAnsi="Times New Roman"/>
          <w:color w:val="000000" w:themeColor="text1"/>
          <w:sz w:val="18"/>
          <w:szCs w:val="18"/>
        </w:rPr>
        <w:t>ПОСТАНОВЛЕНИЕ</w:t>
      </w:r>
      <w:r w:rsidRPr="00EB2CE9">
        <w:rPr>
          <w:rFonts w:ascii="Times New Roman" w:hAnsi="Times New Roman"/>
          <w:color w:val="000000" w:themeColor="text1"/>
          <w:sz w:val="20"/>
          <w:szCs w:val="20"/>
        </w:rPr>
        <w:br/>
      </w:r>
      <w:r w:rsidRPr="00EB2CE9">
        <w:rPr>
          <w:rFonts w:ascii="Times New Roman" w:hAnsi="Times New Roman"/>
          <w:sz w:val="20"/>
          <w:szCs w:val="20"/>
        </w:rPr>
        <w:t xml:space="preserve">24.09.2014 г.                            </w:t>
      </w:r>
      <w:r>
        <w:rPr>
          <w:rFonts w:ascii="Times New Roman" w:hAnsi="Times New Roman"/>
          <w:sz w:val="20"/>
          <w:szCs w:val="20"/>
        </w:rPr>
        <w:t xml:space="preserve">                                 </w:t>
      </w:r>
      <w:r w:rsidRPr="00EB2CE9">
        <w:rPr>
          <w:rFonts w:ascii="Times New Roman" w:hAnsi="Times New Roman"/>
          <w:sz w:val="20"/>
          <w:szCs w:val="20"/>
        </w:rPr>
        <w:t xml:space="preserve"> с. Богучаны                                        </w:t>
      </w:r>
      <w:r>
        <w:rPr>
          <w:rFonts w:ascii="Times New Roman" w:hAnsi="Times New Roman"/>
          <w:sz w:val="20"/>
          <w:szCs w:val="20"/>
        </w:rPr>
        <w:t xml:space="preserve">                        </w:t>
      </w:r>
      <w:r w:rsidRPr="00EB2CE9">
        <w:rPr>
          <w:rFonts w:ascii="Times New Roman" w:hAnsi="Times New Roman"/>
          <w:sz w:val="20"/>
          <w:szCs w:val="20"/>
        </w:rPr>
        <w:t>№ 1208-п</w:t>
      </w:r>
    </w:p>
    <w:p w:rsidR="00EB2CE9" w:rsidRDefault="00EB2CE9" w:rsidP="00EB2CE9">
      <w:pPr>
        <w:spacing w:after="0" w:line="0" w:lineRule="atLeast"/>
        <w:ind w:right="-6"/>
        <w:jc w:val="both"/>
        <w:rPr>
          <w:rFonts w:ascii="Times New Roman" w:hAnsi="Times New Roman"/>
          <w:sz w:val="20"/>
          <w:szCs w:val="20"/>
        </w:rPr>
      </w:pPr>
    </w:p>
    <w:p w:rsidR="00EB2CE9" w:rsidRPr="00EB2CE9" w:rsidRDefault="00EB2CE9" w:rsidP="00EB2CE9">
      <w:pPr>
        <w:spacing w:after="0" w:line="0" w:lineRule="atLeast"/>
        <w:ind w:right="-6"/>
        <w:jc w:val="center"/>
        <w:rPr>
          <w:rFonts w:ascii="Times New Roman" w:hAnsi="Times New Roman"/>
          <w:sz w:val="20"/>
          <w:szCs w:val="20"/>
        </w:rPr>
      </w:pPr>
      <w:r w:rsidRPr="00EB2CE9">
        <w:rPr>
          <w:rFonts w:ascii="Times New Roman" w:hAnsi="Times New Roman"/>
          <w:sz w:val="20"/>
          <w:szCs w:val="20"/>
        </w:rPr>
        <w:t>О внесении изменений в Постановление администрации Богучанского района от 17.12.2013 № 1648-п «Об утверждении Положения об оплате труда работников Муниципального бюджетного учреждения «Муниципальная пожарная часть № 1»</w:t>
      </w:r>
    </w:p>
    <w:p w:rsidR="00EB2CE9" w:rsidRPr="00EB2CE9" w:rsidRDefault="00EB2CE9" w:rsidP="00EB2CE9">
      <w:pPr>
        <w:spacing w:after="0" w:line="0" w:lineRule="atLeast"/>
        <w:ind w:right="-6"/>
        <w:jc w:val="both"/>
        <w:rPr>
          <w:rFonts w:ascii="Times New Roman" w:hAnsi="Times New Roman"/>
          <w:sz w:val="20"/>
          <w:szCs w:val="20"/>
        </w:rPr>
      </w:pPr>
    </w:p>
    <w:p w:rsidR="00EB2CE9" w:rsidRPr="00EB2CE9" w:rsidRDefault="00EB2CE9" w:rsidP="00EB2CE9">
      <w:pPr>
        <w:spacing w:after="0" w:line="240" w:lineRule="auto"/>
        <w:ind w:right="-6" w:firstLine="709"/>
        <w:jc w:val="both"/>
        <w:rPr>
          <w:rFonts w:ascii="Times New Roman" w:hAnsi="Times New Roman"/>
          <w:sz w:val="20"/>
          <w:szCs w:val="20"/>
        </w:rPr>
      </w:pPr>
      <w:r w:rsidRPr="00EB2CE9">
        <w:rPr>
          <w:rFonts w:ascii="Times New Roman" w:hAnsi="Times New Roman"/>
          <w:sz w:val="20"/>
          <w:szCs w:val="20"/>
        </w:rPr>
        <w:t>В соответствии с Трудовым кодексом Российской Федерации, с Федеральным Законом от 06.10.2003 №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бюджетных и казенных учреждений», Положением о системе оплаты труда работников муниципальных бюджетных и казенных учреждений, утвержденным постановлением администрации Богучанского района от 18.05.2012 № 651-п, руководствуясь статьями 7, 8, 48 Устава Богучанского района ПОСТАНОВЛЯЮ:</w:t>
      </w:r>
    </w:p>
    <w:p w:rsidR="00EB2CE9" w:rsidRPr="00EB2CE9" w:rsidRDefault="00EB2CE9" w:rsidP="00EB2CE9">
      <w:pPr>
        <w:spacing w:after="0" w:line="0" w:lineRule="atLeast"/>
        <w:ind w:right="-6" w:firstLine="709"/>
        <w:jc w:val="both"/>
        <w:rPr>
          <w:rFonts w:ascii="Times New Roman" w:hAnsi="Times New Roman"/>
          <w:sz w:val="20"/>
          <w:szCs w:val="20"/>
        </w:rPr>
      </w:pPr>
      <w:r w:rsidRPr="00EB2CE9">
        <w:rPr>
          <w:rFonts w:ascii="Times New Roman" w:hAnsi="Times New Roman"/>
          <w:sz w:val="20"/>
          <w:szCs w:val="20"/>
        </w:rPr>
        <w:t>1. Внести изменения в Постановление администрации Богучанского района от 17.12.2013 № 1648-п «Об утверждении Положения об оплате труда работников Муниципального бюджетного учреждения «Муниципальная пожарная часть № 1»  (далее – Постановление).</w:t>
      </w:r>
    </w:p>
    <w:p w:rsidR="00EB2CE9" w:rsidRPr="00EB2CE9" w:rsidRDefault="00EB2CE9" w:rsidP="00EB2CE9">
      <w:pPr>
        <w:spacing w:after="0" w:line="0" w:lineRule="atLeast"/>
        <w:ind w:right="-6" w:firstLine="709"/>
        <w:jc w:val="both"/>
        <w:rPr>
          <w:rFonts w:ascii="Times New Roman" w:hAnsi="Times New Roman"/>
          <w:sz w:val="20"/>
          <w:szCs w:val="20"/>
        </w:rPr>
      </w:pPr>
      <w:r w:rsidRPr="00EB2CE9">
        <w:rPr>
          <w:rFonts w:ascii="Times New Roman" w:hAnsi="Times New Roman"/>
          <w:sz w:val="20"/>
          <w:szCs w:val="20"/>
        </w:rPr>
        <w:t>1.1. В преамбуле  Постановления слово «новой» исключить.</w:t>
      </w:r>
    </w:p>
    <w:p w:rsidR="00EB2CE9" w:rsidRPr="00EB2CE9" w:rsidRDefault="00EB2CE9" w:rsidP="00EB2CE9">
      <w:pPr>
        <w:autoSpaceDE w:val="0"/>
        <w:autoSpaceDN w:val="0"/>
        <w:adjustRightInd w:val="0"/>
        <w:spacing w:after="0" w:line="240" w:lineRule="auto"/>
        <w:ind w:firstLine="709"/>
        <w:jc w:val="both"/>
        <w:outlineLvl w:val="0"/>
        <w:rPr>
          <w:rFonts w:ascii="Times New Roman" w:hAnsi="Times New Roman"/>
          <w:sz w:val="20"/>
          <w:szCs w:val="20"/>
        </w:rPr>
      </w:pPr>
      <w:r w:rsidRPr="00EB2CE9">
        <w:rPr>
          <w:rFonts w:ascii="Times New Roman" w:hAnsi="Times New Roman"/>
          <w:sz w:val="20"/>
          <w:szCs w:val="20"/>
        </w:rPr>
        <w:t>2.Внести изменения и дополнения в приложение к Постановлению в «Положение об оплате труда работников Муниципального бюджетного учреждения «Муниципальная пожарная часть № 1»   (далее – Положение).</w:t>
      </w:r>
    </w:p>
    <w:p w:rsidR="00EB2CE9" w:rsidRPr="00EB2CE9" w:rsidRDefault="00EB2CE9" w:rsidP="00EB2CE9">
      <w:pPr>
        <w:autoSpaceDE w:val="0"/>
        <w:autoSpaceDN w:val="0"/>
        <w:adjustRightInd w:val="0"/>
        <w:spacing w:after="0" w:line="240" w:lineRule="auto"/>
        <w:ind w:firstLine="709"/>
        <w:jc w:val="both"/>
        <w:outlineLvl w:val="0"/>
        <w:rPr>
          <w:rFonts w:ascii="Times New Roman" w:hAnsi="Times New Roman"/>
          <w:sz w:val="20"/>
          <w:szCs w:val="20"/>
        </w:rPr>
      </w:pPr>
      <w:r w:rsidRPr="00EB2CE9">
        <w:rPr>
          <w:rFonts w:ascii="Times New Roman" w:hAnsi="Times New Roman"/>
          <w:sz w:val="20"/>
          <w:szCs w:val="20"/>
        </w:rPr>
        <w:t>2.1. В абзаце втором пункта 4.10. Положения цифры «6827» заменить цифрами «7167».</w:t>
      </w:r>
    </w:p>
    <w:p w:rsidR="00EB2CE9" w:rsidRPr="00EB2CE9" w:rsidRDefault="00EB2CE9" w:rsidP="00EB2CE9">
      <w:pPr>
        <w:autoSpaceDE w:val="0"/>
        <w:autoSpaceDN w:val="0"/>
        <w:adjustRightInd w:val="0"/>
        <w:spacing w:after="0" w:line="240" w:lineRule="auto"/>
        <w:ind w:firstLine="709"/>
        <w:jc w:val="both"/>
        <w:outlineLvl w:val="0"/>
        <w:rPr>
          <w:rFonts w:ascii="Times New Roman" w:hAnsi="Times New Roman"/>
          <w:sz w:val="20"/>
          <w:szCs w:val="20"/>
        </w:rPr>
      </w:pPr>
      <w:r w:rsidRPr="00EB2CE9">
        <w:rPr>
          <w:rFonts w:ascii="Times New Roman" w:hAnsi="Times New Roman"/>
          <w:sz w:val="20"/>
          <w:szCs w:val="20"/>
        </w:rPr>
        <w:t>2.2.  Приложение №1 к Положению изложить в новой редакции согласно приложению № 1к настоящему постановлению.</w:t>
      </w:r>
    </w:p>
    <w:p w:rsidR="00EB2CE9" w:rsidRPr="00EB2CE9" w:rsidRDefault="00EB2CE9" w:rsidP="00EB2CE9">
      <w:pPr>
        <w:autoSpaceDE w:val="0"/>
        <w:autoSpaceDN w:val="0"/>
        <w:adjustRightInd w:val="0"/>
        <w:spacing w:after="0" w:line="240" w:lineRule="auto"/>
        <w:ind w:firstLine="709"/>
        <w:jc w:val="both"/>
        <w:outlineLvl w:val="0"/>
        <w:rPr>
          <w:rFonts w:ascii="Times New Roman" w:hAnsi="Times New Roman"/>
          <w:sz w:val="20"/>
          <w:szCs w:val="20"/>
        </w:rPr>
      </w:pPr>
      <w:r w:rsidRPr="00EB2CE9">
        <w:rPr>
          <w:rFonts w:ascii="Times New Roman" w:hAnsi="Times New Roman"/>
          <w:sz w:val="20"/>
          <w:szCs w:val="20"/>
        </w:rPr>
        <w:t>2.3. Приложение №2 к Положению изложить в новой редакции согласно приложению  № 2 к настоящему постановлению.</w:t>
      </w:r>
    </w:p>
    <w:p w:rsidR="00EB2CE9" w:rsidRPr="00EB2CE9" w:rsidRDefault="00EB2CE9" w:rsidP="00EB2CE9">
      <w:pPr>
        <w:autoSpaceDE w:val="0"/>
        <w:autoSpaceDN w:val="0"/>
        <w:adjustRightInd w:val="0"/>
        <w:spacing w:after="0" w:line="240" w:lineRule="auto"/>
        <w:ind w:firstLine="708"/>
        <w:jc w:val="both"/>
        <w:outlineLvl w:val="0"/>
        <w:rPr>
          <w:rFonts w:ascii="Times New Roman" w:hAnsi="Times New Roman"/>
          <w:sz w:val="20"/>
          <w:szCs w:val="20"/>
        </w:rPr>
      </w:pPr>
      <w:r w:rsidRPr="00EB2CE9">
        <w:rPr>
          <w:rFonts w:ascii="Times New Roman" w:hAnsi="Times New Roman"/>
          <w:sz w:val="20"/>
          <w:szCs w:val="20"/>
        </w:rPr>
        <w:t>3. Контроль за исполнением постановления возложить на заместителя Главы администрации Богучанского  района по экономике и финансам  Н.В. Илиндееву.</w:t>
      </w:r>
    </w:p>
    <w:p w:rsidR="00EB2CE9" w:rsidRPr="00EB2CE9" w:rsidRDefault="00EB2CE9" w:rsidP="00EB2CE9">
      <w:pPr>
        <w:autoSpaceDE w:val="0"/>
        <w:autoSpaceDN w:val="0"/>
        <w:adjustRightInd w:val="0"/>
        <w:spacing w:after="0" w:line="240" w:lineRule="auto"/>
        <w:ind w:firstLine="708"/>
        <w:jc w:val="both"/>
        <w:outlineLvl w:val="0"/>
        <w:rPr>
          <w:rFonts w:ascii="Times New Roman" w:hAnsi="Times New Roman"/>
          <w:sz w:val="20"/>
          <w:szCs w:val="20"/>
        </w:rPr>
      </w:pPr>
      <w:r w:rsidRPr="00EB2CE9">
        <w:rPr>
          <w:rFonts w:ascii="Times New Roman" w:hAnsi="Times New Roman"/>
          <w:sz w:val="20"/>
          <w:szCs w:val="20"/>
        </w:rPr>
        <w:t>4. Постановление вступает со дня, следующего за днём опубликования в Официальном вестнике Богучанского района и применяется к правоотношениям, возникшим с 01.10.2014 года.</w:t>
      </w:r>
    </w:p>
    <w:p w:rsidR="00EB2CE9" w:rsidRPr="00EB2CE9" w:rsidRDefault="00EB2CE9" w:rsidP="00EB2CE9">
      <w:pPr>
        <w:autoSpaceDE w:val="0"/>
        <w:autoSpaceDN w:val="0"/>
        <w:adjustRightInd w:val="0"/>
        <w:spacing w:after="0" w:line="240" w:lineRule="auto"/>
        <w:ind w:firstLine="708"/>
        <w:jc w:val="both"/>
        <w:outlineLvl w:val="0"/>
        <w:rPr>
          <w:rFonts w:ascii="Times New Roman" w:hAnsi="Times New Roman"/>
          <w:sz w:val="20"/>
          <w:szCs w:val="20"/>
        </w:rPr>
      </w:pPr>
    </w:p>
    <w:p w:rsidR="00EB2CE9" w:rsidRPr="00EB2CE9" w:rsidRDefault="00EB2CE9" w:rsidP="00EB2CE9">
      <w:pPr>
        <w:spacing w:after="0" w:line="240" w:lineRule="auto"/>
        <w:jc w:val="both"/>
        <w:rPr>
          <w:rFonts w:ascii="Times New Roman" w:hAnsi="Times New Roman"/>
          <w:sz w:val="20"/>
          <w:szCs w:val="20"/>
        </w:rPr>
      </w:pPr>
      <w:r w:rsidRPr="00EB2CE9">
        <w:rPr>
          <w:rFonts w:ascii="Times New Roman" w:hAnsi="Times New Roman"/>
          <w:sz w:val="20"/>
          <w:szCs w:val="20"/>
        </w:rPr>
        <w:t xml:space="preserve">Глава администрации </w:t>
      </w:r>
    </w:p>
    <w:p w:rsidR="00EB2CE9" w:rsidRDefault="00EB2CE9" w:rsidP="00EB2CE9">
      <w:pPr>
        <w:spacing w:after="0" w:line="240" w:lineRule="auto"/>
        <w:jc w:val="both"/>
        <w:rPr>
          <w:rFonts w:ascii="Times New Roman" w:hAnsi="Times New Roman"/>
        </w:rPr>
      </w:pPr>
      <w:r w:rsidRPr="00EB2CE9">
        <w:rPr>
          <w:rFonts w:ascii="Times New Roman" w:hAnsi="Times New Roman"/>
          <w:sz w:val="20"/>
          <w:szCs w:val="20"/>
        </w:rPr>
        <w:t xml:space="preserve">Богучанского района                                                                     </w:t>
      </w:r>
      <w:r>
        <w:rPr>
          <w:rFonts w:ascii="Times New Roman" w:hAnsi="Times New Roman"/>
          <w:sz w:val="20"/>
          <w:szCs w:val="20"/>
        </w:rPr>
        <w:t xml:space="preserve">                                                     </w:t>
      </w:r>
      <w:r w:rsidRPr="00EB2CE9">
        <w:rPr>
          <w:rFonts w:ascii="Times New Roman" w:hAnsi="Times New Roman"/>
          <w:sz w:val="20"/>
          <w:szCs w:val="20"/>
        </w:rPr>
        <w:t>В.Ю. Карнаухов</w:t>
      </w:r>
      <w:r w:rsidRPr="00A10D0D">
        <w:rPr>
          <w:rFonts w:ascii="Times New Roman" w:hAnsi="Times New Roman"/>
        </w:rPr>
        <w:t xml:space="preserve">  </w:t>
      </w:r>
    </w:p>
    <w:p w:rsidR="00EB2CE9" w:rsidRDefault="00EB2CE9" w:rsidP="00EB2CE9">
      <w:pPr>
        <w:spacing w:after="0" w:line="240" w:lineRule="auto"/>
        <w:jc w:val="both"/>
        <w:rPr>
          <w:rFonts w:ascii="Times New Roman" w:hAnsi="Times New Roman"/>
        </w:rPr>
      </w:pPr>
    </w:p>
    <w:p w:rsidR="00EB2CE9" w:rsidRPr="00EB2CE9" w:rsidRDefault="00EB2CE9" w:rsidP="00EB2CE9">
      <w:pPr>
        <w:spacing w:after="0" w:line="240" w:lineRule="auto"/>
        <w:jc w:val="center"/>
        <w:rPr>
          <w:rFonts w:ascii="Times New Roman" w:hAnsi="Times New Roman"/>
          <w:sz w:val="18"/>
          <w:szCs w:val="18"/>
        </w:rPr>
      </w:pPr>
      <w:r w:rsidRPr="00EB2CE9">
        <w:rPr>
          <w:rFonts w:ascii="Times New Roman" w:hAnsi="Times New Roman"/>
          <w:sz w:val="18"/>
          <w:szCs w:val="18"/>
        </w:rPr>
        <w:t>АДМИНИСТРАЦИЯ    БОГУЧАНСКОГО  РАЙОНА</w:t>
      </w:r>
    </w:p>
    <w:p w:rsidR="00EB2CE9" w:rsidRPr="00EB2CE9" w:rsidRDefault="00EB2CE9" w:rsidP="00EB2CE9">
      <w:pPr>
        <w:spacing w:after="0" w:line="240" w:lineRule="auto"/>
        <w:jc w:val="center"/>
        <w:rPr>
          <w:rFonts w:ascii="Times New Roman" w:hAnsi="Times New Roman"/>
          <w:sz w:val="18"/>
          <w:szCs w:val="18"/>
        </w:rPr>
      </w:pPr>
      <w:r w:rsidRPr="00EB2CE9">
        <w:rPr>
          <w:rFonts w:ascii="Times New Roman" w:hAnsi="Times New Roman"/>
          <w:sz w:val="18"/>
          <w:szCs w:val="18"/>
        </w:rPr>
        <w:t>КРАСНОЯРСКОГО КРАЯ</w:t>
      </w:r>
    </w:p>
    <w:p w:rsidR="00EB2CE9" w:rsidRPr="00EB2CE9" w:rsidRDefault="00EB2CE9" w:rsidP="00EB2CE9">
      <w:pPr>
        <w:spacing w:after="0" w:line="240" w:lineRule="auto"/>
        <w:jc w:val="center"/>
        <w:rPr>
          <w:rFonts w:ascii="Times New Roman" w:hAnsi="Times New Roman"/>
          <w:sz w:val="20"/>
          <w:szCs w:val="20"/>
        </w:rPr>
      </w:pPr>
      <w:r w:rsidRPr="00EB2CE9">
        <w:rPr>
          <w:rFonts w:ascii="Times New Roman" w:hAnsi="Times New Roman"/>
          <w:color w:val="000000" w:themeColor="text1"/>
          <w:sz w:val="18"/>
          <w:szCs w:val="18"/>
        </w:rPr>
        <w:t>ПОСТАНОВЛЕНИЕ</w:t>
      </w:r>
      <w:r w:rsidRPr="00EB2CE9">
        <w:rPr>
          <w:rFonts w:ascii="Times New Roman" w:hAnsi="Times New Roman"/>
          <w:color w:val="000000" w:themeColor="text1"/>
          <w:sz w:val="18"/>
          <w:szCs w:val="18"/>
        </w:rPr>
        <w:br/>
      </w:r>
      <w:r w:rsidRPr="00EB2CE9">
        <w:rPr>
          <w:rFonts w:ascii="Times New Roman" w:hAnsi="Times New Roman"/>
          <w:sz w:val="20"/>
          <w:szCs w:val="20"/>
        </w:rPr>
        <w:t xml:space="preserve">24.09.2014 г.                          </w:t>
      </w:r>
      <w:r>
        <w:rPr>
          <w:rFonts w:ascii="Times New Roman" w:hAnsi="Times New Roman"/>
          <w:sz w:val="20"/>
          <w:szCs w:val="20"/>
        </w:rPr>
        <w:t xml:space="preserve">                                 </w:t>
      </w:r>
      <w:r w:rsidRPr="00EB2CE9">
        <w:rPr>
          <w:rFonts w:ascii="Times New Roman" w:hAnsi="Times New Roman"/>
          <w:sz w:val="20"/>
          <w:szCs w:val="20"/>
        </w:rPr>
        <w:t xml:space="preserve">с. Богучаны                                       </w:t>
      </w:r>
      <w:r>
        <w:rPr>
          <w:rFonts w:ascii="Times New Roman" w:hAnsi="Times New Roman"/>
          <w:sz w:val="20"/>
          <w:szCs w:val="20"/>
        </w:rPr>
        <w:t xml:space="preserve">                            </w:t>
      </w:r>
      <w:r w:rsidRPr="00EB2CE9">
        <w:rPr>
          <w:rFonts w:ascii="Times New Roman" w:hAnsi="Times New Roman"/>
          <w:sz w:val="20"/>
          <w:szCs w:val="20"/>
        </w:rPr>
        <w:t xml:space="preserve"> № 1209-п</w:t>
      </w:r>
    </w:p>
    <w:p w:rsidR="00EB2CE9" w:rsidRDefault="00EB2CE9" w:rsidP="00EB2CE9">
      <w:pPr>
        <w:spacing w:after="0" w:line="240" w:lineRule="auto"/>
        <w:ind w:right="-6"/>
        <w:jc w:val="both"/>
        <w:rPr>
          <w:rFonts w:ascii="Times New Roman" w:hAnsi="Times New Roman"/>
          <w:sz w:val="20"/>
          <w:szCs w:val="20"/>
        </w:rPr>
      </w:pPr>
    </w:p>
    <w:p w:rsidR="00EB2CE9" w:rsidRPr="00EB2CE9" w:rsidRDefault="00EB2CE9" w:rsidP="00EB2CE9">
      <w:pPr>
        <w:spacing w:after="0" w:line="240" w:lineRule="auto"/>
        <w:ind w:right="-6"/>
        <w:jc w:val="center"/>
        <w:rPr>
          <w:rFonts w:ascii="Times New Roman" w:hAnsi="Times New Roman"/>
          <w:sz w:val="20"/>
          <w:szCs w:val="20"/>
        </w:rPr>
      </w:pPr>
      <w:r w:rsidRPr="00EB2CE9">
        <w:rPr>
          <w:rFonts w:ascii="Times New Roman" w:hAnsi="Times New Roman"/>
          <w:sz w:val="20"/>
          <w:szCs w:val="20"/>
        </w:rPr>
        <w:t>О внесении изменений в Постановление администрации Богучанского района от 05.11.2013 № 1404-п «Об утверждении Положения об оплате труда работников Муниципального казенного учреждения «Муниципальная служба Заказчика»</w:t>
      </w:r>
    </w:p>
    <w:p w:rsidR="00EB2CE9" w:rsidRPr="00EB2CE9" w:rsidRDefault="00EB2CE9" w:rsidP="00EB2CE9">
      <w:pPr>
        <w:spacing w:after="0" w:line="240" w:lineRule="auto"/>
        <w:ind w:right="-6"/>
        <w:jc w:val="both"/>
        <w:rPr>
          <w:rFonts w:ascii="Times New Roman" w:hAnsi="Times New Roman"/>
          <w:sz w:val="20"/>
          <w:szCs w:val="20"/>
        </w:rPr>
      </w:pPr>
    </w:p>
    <w:p w:rsidR="00EB2CE9" w:rsidRPr="00EB2CE9" w:rsidRDefault="00EB2CE9" w:rsidP="00EB2CE9">
      <w:pPr>
        <w:spacing w:after="0" w:line="240" w:lineRule="auto"/>
        <w:ind w:right="-6" w:firstLine="709"/>
        <w:jc w:val="both"/>
        <w:rPr>
          <w:rFonts w:ascii="Times New Roman" w:hAnsi="Times New Roman"/>
          <w:sz w:val="20"/>
          <w:szCs w:val="20"/>
        </w:rPr>
      </w:pPr>
      <w:r w:rsidRPr="00EB2CE9">
        <w:rPr>
          <w:rFonts w:ascii="Times New Roman" w:hAnsi="Times New Roman"/>
          <w:sz w:val="20"/>
          <w:szCs w:val="20"/>
        </w:rPr>
        <w:t xml:space="preserve">В соответствии с Трудовым кодексом Российской Федерации, с Федеральным Законом от 06.10.2003 № 131-ФЗ «Об общих принципах организации местного самоуправления в Российской </w:t>
      </w:r>
      <w:r w:rsidRPr="00EB2CE9">
        <w:rPr>
          <w:rFonts w:ascii="Times New Roman" w:hAnsi="Times New Roman"/>
          <w:sz w:val="20"/>
          <w:szCs w:val="20"/>
        </w:rPr>
        <w:lastRenderedPageBreak/>
        <w:t>Федерации, Законом Красноярского края от 29.10.2009 № 9-3864 «О системах оплаты труда работников краевых государственных бюджетных и казенных учреждений», Положением о системе оплаты труда работников муниципальных бюджетных и казенных учреждений, утвержденным постановлением администрации Богучанского района от 18.05.2012 № 651-п, руководствуясь статьями 7, 8, 48 Устава Богучанского района ПОСТАНОВЛЯЮ:</w:t>
      </w:r>
    </w:p>
    <w:p w:rsidR="00EB2CE9" w:rsidRPr="00EB2CE9" w:rsidRDefault="00EB2CE9" w:rsidP="00EB2CE9">
      <w:pPr>
        <w:spacing w:after="0" w:line="240" w:lineRule="auto"/>
        <w:ind w:right="-6" w:firstLine="709"/>
        <w:jc w:val="both"/>
        <w:rPr>
          <w:rFonts w:ascii="Times New Roman" w:hAnsi="Times New Roman"/>
          <w:sz w:val="20"/>
          <w:szCs w:val="20"/>
        </w:rPr>
      </w:pPr>
      <w:r w:rsidRPr="00EB2CE9">
        <w:rPr>
          <w:rFonts w:ascii="Times New Roman" w:hAnsi="Times New Roman"/>
          <w:sz w:val="20"/>
          <w:szCs w:val="20"/>
        </w:rPr>
        <w:t>1. Внести изменения в Постановление администрации Богучанского района от 05.11.2013 № 1404-п «Об утверждении Положения об оплате труда работников Муниципального казенного учреждения «Муниципальная служба Заказчика» (далее – Постановление).</w:t>
      </w:r>
    </w:p>
    <w:p w:rsidR="00EB2CE9" w:rsidRPr="00EB2CE9" w:rsidRDefault="00EB2CE9" w:rsidP="00EB2CE9">
      <w:pPr>
        <w:spacing w:after="0" w:line="240" w:lineRule="auto"/>
        <w:ind w:right="-6" w:firstLine="709"/>
        <w:jc w:val="both"/>
        <w:rPr>
          <w:rFonts w:ascii="Times New Roman" w:hAnsi="Times New Roman"/>
          <w:sz w:val="20"/>
          <w:szCs w:val="20"/>
        </w:rPr>
      </w:pPr>
      <w:r w:rsidRPr="00EB2CE9">
        <w:rPr>
          <w:rFonts w:ascii="Times New Roman" w:hAnsi="Times New Roman"/>
          <w:sz w:val="20"/>
          <w:szCs w:val="20"/>
        </w:rPr>
        <w:t>1.1. В преамбуле  Постановления слово «новой» исключить.</w:t>
      </w:r>
    </w:p>
    <w:p w:rsidR="00EB2CE9" w:rsidRPr="00EB2CE9" w:rsidRDefault="00EB2CE9" w:rsidP="00EB2CE9">
      <w:pPr>
        <w:autoSpaceDE w:val="0"/>
        <w:autoSpaceDN w:val="0"/>
        <w:adjustRightInd w:val="0"/>
        <w:spacing w:after="0" w:line="240" w:lineRule="auto"/>
        <w:ind w:firstLine="709"/>
        <w:jc w:val="both"/>
        <w:outlineLvl w:val="0"/>
        <w:rPr>
          <w:rFonts w:ascii="Times New Roman" w:hAnsi="Times New Roman"/>
          <w:sz w:val="20"/>
          <w:szCs w:val="20"/>
        </w:rPr>
      </w:pPr>
      <w:r w:rsidRPr="00EB2CE9">
        <w:rPr>
          <w:rFonts w:ascii="Times New Roman" w:hAnsi="Times New Roman"/>
          <w:sz w:val="20"/>
          <w:szCs w:val="20"/>
        </w:rPr>
        <w:t>2.Внести изменения и дополнения в приложение к Постановлению в «Положение об оплате труда работников Муниципального казенного учреждения «Муниципальная служба Заказчика» (далее – Положение).</w:t>
      </w:r>
    </w:p>
    <w:p w:rsidR="00EB2CE9" w:rsidRPr="00EB2CE9" w:rsidRDefault="00EB2CE9" w:rsidP="00EB2CE9">
      <w:pPr>
        <w:autoSpaceDE w:val="0"/>
        <w:autoSpaceDN w:val="0"/>
        <w:adjustRightInd w:val="0"/>
        <w:spacing w:after="0" w:line="240" w:lineRule="auto"/>
        <w:ind w:firstLine="709"/>
        <w:jc w:val="both"/>
        <w:outlineLvl w:val="0"/>
        <w:rPr>
          <w:rFonts w:ascii="Times New Roman" w:hAnsi="Times New Roman"/>
          <w:sz w:val="20"/>
          <w:szCs w:val="20"/>
        </w:rPr>
      </w:pPr>
      <w:r w:rsidRPr="00EB2CE9">
        <w:rPr>
          <w:rFonts w:ascii="Times New Roman" w:hAnsi="Times New Roman"/>
          <w:sz w:val="20"/>
          <w:szCs w:val="20"/>
        </w:rPr>
        <w:t>2.1. Пункт 3.1. Положения дополнить абзацем следующего содержания «выплаты за работу в сельской местности».</w:t>
      </w:r>
    </w:p>
    <w:p w:rsidR="00EB2CE9" w:rsidRPr="00EB2CE9" w:rsidRDefault="00EB2CE9" w:rsidP="00EB2CE9">
      <w:pPr>
        <w:autoSpaceDE w:val="0"/>
        <w:autoSpaceDN w:val="0"/>
        <w:adjustRightInd w:val="0"/>
        <w:spacing w:after="0" w:line="240" w:lineRule="auto"/>
        <w:ind w:firstLine="709"/>
        <w:jc w:val="both"/>
        <w:outlineLvl w:val="0"/>
        <w:rPr>
          <w:rFonts w:ascii="Times New Roman" w:hAnsi="Times New Roman"/>
          <w:sz w:val="20"/>
          <w:szCs w:val="20"/>
        </w:rPr>
      </w:pPr>
      <w:r w:rsidRPr="00EB2CE9">
        <w:rPr>
          <w:rFonts w:ascii="Times New Roman" w:hAnsi="Times New Roman"/>
          <w:sz w:val="20"/>
          <w:szCs w:val="20"/>
        </w:rPr>
        <w:t>2.2.  Раздел 3 Положения дополнить пунктом 3.6. следующего содержания «Выплата за работу в сельской местности устанавливается работникам Учреждения в размере 25 процентов к должностному окладу».</w:t>
      </w:r>
    </w:p>
    <w:p w:rsidR="00EB2CE9" w:rsidRPr="00EB2CE9" w:rsidRDefault="00EB2CE9" w:rsidP="00EB2CE9">
      <w:pPr>
        <w:autoSpaceDE w:val="0"/>
        <w:autoSpaceDN w:val="0"/>
        <w:adjustRightInd w:val="0"/>
        <w:spacing w:after="0" w:line="240" w:lineRule="auto"/>
        <w:ind w:firstLine="709"/>
        <w:jc w:val="both"/>
        <w:outlineLvl w:val="0"/>
        <w:rPr>
          <w:rFonts w:ascii="Times New Roman" w:hAnsi="Times New Roman"/>
          <w:sz w:val="20"/>
          <w:szCs w:val="20"/>
        </w:rPr>
      </w:pPr>
      <w:r w:rsidRPr="00EB2CE9">
        <w:rPr>
          <w:rFonts w:ascii="Times New Roman" w:hAnsi="Times New Roman"/>
          <w:sz w:val="20"/>
          <w:szCs w:val="20"/>
        </w:rPr>
        <w:t>2.3. В пункте 4.3. Положения исключить дефис следующего содержания «- персональная выплата за работу в сельской местности;».</w:t>
      </w:r>
    </w:p>
    <w:p w:rsidR="00EB2CE9" w:rsidRPr="00EB2CE9" w:rsidRDefault="00EB2CE9" w:rsidP="00EB2CE9">
      <w:pPr>
        <w:autoSpaceDE w:val="0"/>
        <w:autoSpaceDN w:val="0"/>
        <w:adjustRightInd w:val="0"/>
        <w:spacing w:after="0" w:line="240" w:lineRule="auto"/>
        <w:ind w:firstLine="709"/>
        <w:jc w:val="both"/>
        <w:outlineLvl w:val="0"/>
        <w:rPr>
          <w:rFonts w:ascii="Times New Roman" w:hAnsi="Times New Roman"/>
          <w:sz w:val="20"/>
          <w:szCs w:val="20"/>
        </w:rPr>
      </w:pPr>
      <w:r w:rsidRPr="00EB2CE9">
        <w:rPr>
          <w:rFonts w:ascii="Times New Roman" w:hAnsi="Times New Roman"/>
          <w:sz w:val="20"/>
          <w:szCs w:val="20"/>
        </w:rPr>
        <w:t>2.4. Пункт 4.7. Положения исключить.</w:t>
      </w:r>
    </w:p>
    <w:p w:rsidR="00EB2CE9" w:rsidRPr="00EB2CE9" w:rsidRDefault="00EB2CE9" w:rsidP="00EB2CE9">
      <w:pPr>
        <w:autoSpaceDE w:val="0"/>
        <w:autoSpaceDN w:val="0"/>
        <w:adjustRightInd w:val="0"/>
        <w:spacing w:after="0" w:line="240" w:lineRule="auto"/>
        <w:ind w:firstLine="709"/>
        <w:jc w:val="both"/>
        <w:outlineLvl w:val="0"/>
        <w:rPr>
          <w:rFonts w:ascii="Times New Roman" w:hAnsi="Times New Roman"/>
          <w:sz w:val="20"/>
          <w:szCs w:val="20"/>
        </w:rPr>
      </w:pPr>
      <w:r w:rsidRPr="00EB2CE9">
        <w:rPr>
          <w:rFonts w:ascii="Times New Roman" w:hAnsi="Times New Roman"/>
          <w:sz w:val="20"/>
          <w:szCs w:val="20"/>
        </w:rPr>
        <w:t>2.5. В абзаце втором пункта 4.14. Положения цифры «6827» заменить цифрами «7167».</w:t>
      </w:r>
    </w:p>
    <w:p w:rsidR="00EB2CE9" w:rsidRPr="00EB2CE9" w:rsidRDefault="00EB2CE9" w:rsidP="00EB2CE9">
      <w:pPr>
        <w:autoSpaceDE w:val="0"/>
        <w:autoSpaceDN w:val="0"/>
        <w:adjustRightInd w:val="0"/>
        <w:spacing w:after="0" w:line="240" w:lineRule="auto"/>
        <w:ind w:firstLine="709"/>
        <w:jc w:val="both"/>
        <w:outlineLvl w:val="0"/>
        <w:rPr>
          <w:rFonts w:ascii="Times New Roman" w:hAnsi="Times New Roman"/>
          <w:sz w:val="20"/>
          <w:szCs w:val="20"/>
        </w:rPr>
      </w:pPr>
      <w:r w:rsidRPr="00EB2CE9">
        <w:rPr>
          <w:rFonts w:ascii="Times New Roman" w:hAnsi="Times New Roman"/>
          <w:sz w:val="20"/>
          <w:szCs w:val="20"/>
        </w:rPr>
        <w:t>2.6. В пункте 6.7.2.  исключить абзац следующего содержания: «за работу в сельской местности, в размере 25% от оклада (должностного оклада), ставки заработной платы;».</w:t>
      </w:r>
    </w:p>
    <w:p w:rsidR="00EB2CE9" w:rsidRPr="00EB2CE9" w:rsidRDefault="00EB2CE9" w:rsidP="00EB2CE9">
      <w:pPr>
        <w:autoSpaceDE w:val="0"/>
        <w:autoSpaceDN w:val="0"/>
        <w:adjustRightInd w:val="0"/>
        <w:spacing w:after="0" w:line="240" w:lineRule="auto"/>
        <w:ind w:firstLine="709"/>
        <w:jc w:val="both"/>
        <w:outlineLvl w:val="0"/>
        <w:rPr>
          <w:rFonts w:ascii="Times New Roman" w:hAnsi="Times New Roman"/>
          <w:sz w:val="20"/>
          <w:szCs w:val="20"/>
        </w:rPr>
      </w:pPr>
      <w:r w:rsidRPr="00EB2CE9">
        <w:rPr>
          <w:rFonts w:ascii="Times New Roman" w:hAnsi="Times New Roman"/>
          <w:sz w:val="20"/>
          <w:szCs w:val="20"/>
        </w:rPr>
        <w:t>2.7. Приложение № 1 к Положению изложить в новой редакции согласно приложению №1  к настоящему постановлению.</w:t>
      </w:r>
    </w:p>
    <w:p w:rsidR="00EB2CE9" w:rsidRPr="00EB2CE9" w:rsidRDefault="00EB2CE9" w:rsidP="00EB2CE9">
      <w:pPr>
        <w:autoSpaceDE w:val="0"/>
        <w:autoSpaceDN w:val="0"/>
        <w:adjustRightInd w:val="0"/>
        <w:spacing w:after="0" w:line="240" w:lineRule="auto"/>
        <w:ind w:firstLine="709"/>
        <w:jc w:val="both"/>
        <w:outlineLvl w:val="0"/>
        <w:rPr>
          <w:rFonts w:ascii="Times New Roman" w:hAnsi="Times New Roman"/>
          <w:sz w:val="20"/>
          <w:szCs w:val="20"/>
        </w:rPr>
      </w:pPr>
      <w:r w:rsidRPr="00EB2CE9">
        <w:rPr>
          <w:rFonts w:ascii="Times New Roman" w:hAnsi="Times New Roman"/>
          <w:sz w:val="20"/>
          <w:szCs w:val="20"/>
        </w:rPr>
        <w:t>2.8.  Приложение № 5 к Положению изложить в новой редакции согласно приложению № 2 к настоящему постановлению.</w:t>
      </w:r>
    </w:p>
    <w:p w:rsidR="00EB2CE9" w:rsidRPr="00EB2CE9" w:rsidRDefault="00EB2CE9" w:rsidP="00EB2CE9">
      <w:pPr>
        <w:autoSpaceDE w:val="0"/>
        <w:autoSpaceDN w:val="0"/>
        <w:adjustRightInd w:val="0"/>
        <w:spacing w:after="0" w:line="240" w:lineRule="auto"/>
        <w:ind w:firstLine="708"/>
        <w:jc w:val="both"/>
        <w:outlineLvl w:val="0"/>
        <w:rPr>
          <w:rFonts w:ascii="Times New Roman" w:hAnsi="Times New Roman"/>
          <w:sz w:val="20"/>
          <w:szCs w:val="20"/>
        </w:rPr>
      </w:pPr>
      <w:r w:rsidRPr="00EB2CE9">
        <w:rPr>
          <w:rFonts w:ascii="Times New Roman" w:hAnsi="Times New Roman"/>
          <w:sz w:val="20"/>
          <w:szCs w:val="20"/>
        </w:rPr>
        <w:t>3. Контроль за исполнением постановления возложить на заместителя Главы администрации Богучанского  района по экономике и финансам  Н.В. Илиндееву.</w:t>
      </w:r>
    </w:p>
    <w:p w:rsidR="00EB2CE9" w:rsidRPr="00EB2CE9" w:rsidRDefault="00EB2CE9" w:rsidP="00EB2CE9">
      <w:pPr>
        <w:autoSpaceDE w:val="0"/>
        <w:autoSpaceDN w:val="0"/>
        <w:adjustRightInd w:val="0"/>
        <w:spacing w:after="0" w:line="240" w:lineRule="auto"/>
        <w:ind w:firstLine="708"/>
        <w:jc w:val="both"/>
        <w:outlineLvl w:val="0"/>
        <w:rPr>
          <w:rFonts w:ascii="Times New Roman" w:hAnsi="Times New Roman"/>
          <w:sz w:val="20"/>
          <w:szCs w:val="20"/>
        </w:rPr>
      </w:pPr>
      <w:r w:rsidRPr="00EB2CE9">
        <w:rPr>
          <w:rFonts w:ascii="Times New Roman" w:hAnsi="Times New Roman"/>
          <w:sz w:val="20"/>
          <w:szCs w:val="20"/>
        </w:rPr>
        <w:t>4. Постановление вступает со дня, следующего за днём опубликования в Официальном вестнике Богучанского района.</w:t>
      </w:r>
    </w:p>
    <w:p w:rsidR="00EB2CE9" w:rsidRPr="00EB2CE9" w:rsidRDefault="00EB2CE9" w:rsidP="00EB2CE9">
      <w:pPr>
        <w:autoSpaceDE w:val="0"/>
        <w:autoSpaceDN w:val="0"/>
        <w:adjustRightInd w:val="0"/>
        <w:spacing w:after="0" w:line="240" w:lineRule="auto"/>
        <w:ind w:firstLine="708"/>
        <w:jc w:val="both"/>
        <w:outlineLvl w:val="0"/>
        <w:rPr>
          <w:rFonts w:ascii="Times New Roman" w:hAnsi="Times New Roman"/>
          <w:sz w:val="20"/>
          <w:szCs w:val="20"/>
        </w:rPr>
      </w:pPr>
    </w:p>
    <w:p w:rsidR="00EB2CE9" w:rsidRPr="00EB2CE9" w:rsidRDefault="00EB2CE9" w:rsidP="00EB2CE9">
      <w:pPr>
        <w:spacing w:after="0" w:line="240" w:lineRule="auto"/>
        <w:jc w:val="both"/>
        <w:rPr>
          <w:rFonts w:ascii="Times New Roman" w:hAnsi="Times New Roman"/>
          <w:sz w:val="20"/>
          <w:szCs w:val="20"/>
        </w:rPr>
      </w:pPr>
      <w:r w:rsidRPr="00EB2CE9">
        <w:rPr>
          <w:rFonts w:ascii="Times New Roman" w:hAnsi="Times New Roman"/>
          <w:sz w:val="20"/>
          <w:szCs w:val="20"/>
        </w:rPr>
        <w:t xml:space="preserve">Глава администрации </w:t>
      </w:r>
    </w:p>
    <w:p w:rsidR="00EB2CE9" w:rsidRDefault="00EB2CE9" w:rsidP="00EB2CE9">
      <w:pPr>
        <w:spacing w:after="0" w:line="240" w:lineRule="auto"/>
        <w:jc w:val="both"/>
        <w:rPr>
          <w:rFonts w:ascii="Times New Roman" w:hAnsi="Times New Roman"/>
          <w:sz w:val="20"/>
          <w:szCs w:val="20"/>
        </w:rPr>
      </w:pPr>
      <w:r w:rsidRPr="00EB2CE9">
        <w:rPr>
          <w:rFonts w:ascii="Times New Roman" w:hAnsi="Times New Roman"/>
          <w:sz w:val="20"/>
          <w:szCs w:val="20"/>
        </w:rPr>
        <w:t xml:space="preserve">Богучанского района                                                                     </w:t>
      </w:r>
      <w:r>
        <w:rPr>
          <w:rFonts w:ascii="Times New Roman" w:hAnsi="Times New Roman"/>
          <w:sz w:val="20"/>
          <w:szCs w:val="20"/>
        </w:rPr>
        <w:t xml:space="preserve">                                                     </w:t>
      </w:r>
      <w:r w:rsidRPr="00EB2CE9">
        <w:rPr>
          <w:rFonts w:ascii="Times New Roman" w:hAnsi="Times New Roman"/>
          <w:sz w:val="20"/>
          <w:szCs w:val="20"/>
        </w:rPr>
        <w:t>В.Ю. Карнаухов</w:t>
      </w:r>
    </w:p>
    <w:p w:rsidR="00234670" w:rsidRPr="00EB2CE9" w:rsidRDefault="00234670" w:rsidP="00EB2CE9">
      <w:pPr>
        <w:spacing w:after="0" w:line="240" w:lineRule="auto"/>
        <w:jc w:val="both"/>
        <w:rPr>
          <w:rFonts w:ascii="Times New Roman" w:hAnsi="Times New Roman"/>
          <w:sz w:val="20"/>
          <w:szCs w:val="20"/>
        </w:rPr>
      </w:pPr>
    </w:p>
    <w:p w:rsidR="00EB2CE9" w:rsidRPr="00EB2CE9" w:rsidRDefault="00EB2CE9" w:rsidP="00EB2CE9">
      <w:pPr>
        <w:spacing w:after="0" w:line="240" w:lineRule="auto"/>
        <w:jc w:val="both"/>
        <w:rPr>
          <w:rFonts w:ascii="Times New Roman" w:hAnsi="Times New Roman"/>
          <w:sz w:val="20"/>
          <w:szCs w:val="20"/>
        </w:rPr>
      </w:pPr>
    </w:p>
    <w:p w:rsidR="00EB2CE9" w:rsidRPr="00234670" w:rsidRDefault="00EB2CE9" w:rsidP="00234670">
      <w:pPr>
        <w:spacing w:after="0" w:line="240" w:lineRule="auto"/>
        <w:ind w:firstLine="5529"/>
        <w:jc w:val="right"/>
        <w:rPr>
          <w:rFonts w:ascii="Times New Roman" w:hAnsi="Times New Roman"/>
          <w:sz w:val="18"/>
          <w:szCs w:val="18"/>
        </w:rPr>
      </w:pPr>
      <w:r w:rsidRPr="00234670">
        <w:rPr>
          <w:rFonts w:ascii="Times New Roman" w:hAnsi="Times New Roman"/>
          <w:sz w:val="18"/>
          <w:szCs w:val="18"/>
        </w:rPr>
        <w:t xml:space="preserve">Приложение № 1 </w:t>
      </w:r>
    </w:p>
    <w:p w:rsidR="00EB2CE9" w:rsidRPr="00234670" w:rsidRDefault="00EB2CE9" w:rsidP="00234670">
      <w:pPr>
        <w:spacing w:after="0" w:line="240" w:lineRule="auto"/>
        <w:ind w:left="5529"/>
        <w:jc w:val="right"/>
        <w:rPr>
          <w:rFonts w:ascii="Times New Roman" w:hAnsi="Times New Roman"/>
          <w:sz w:val="18"/>
          <w:szCs w:val="18"/>
        </w:rPr>
      </w:pPr>
      <w:r w:rsidRPr="00234670">
        <w:rPr>
          <w:rFonts w:ascii="Times New Roman" w:hAnsi="Times New Roman"/>
          <w:sz w:val="18"/>
          <w:szCs w:val="18"/>
        </w:rPr>
        <w:t xml:space="preserve">к постановлению администрации Богучанского района </w:t>
      </w:r>
    </w:p>
    <w:p w:rsidR="00EB2CE9" w:rsidRPr="00234670" w:rsidRDefault="00EB2CE9" w:rsidP="00234670">
      <w:pPr>
        <w:spacing w:after="0" w:line="240" w:lineRule="auto"/>
        <w:ind w:left="5529"/>
        <w:jc w:val="right"/>
        <w:rPr>
          <w:rFonts w:ascii="Times New Roman" w:hAnsi="Times New Roman"/>
          <w:sz w:val="18"/>
          <w:szCs w:val="18"/>
        </w:rPr>
      </w:pPr>
      <w:r w:rsidRPr="00234670">
        <w:rPr>
          <w:rFonts w:ascii="Times New Roman" w:hAnsi="Times New Roman"/>
          <w:sz w:val="18"/>
          <w:szCs w:val="18"/>
        </w:rPr>
        <w:t xml:space="preserve"> </w:t>
      </w:r>
      <w:r w:rsidR="00234670" w:rsidRPr="00234670">
        <w:rPr>
          <w:rFonts w:ascii="Times New Roman" w:hAnsi="Times New Roman"/>
          <w:sz w:val="18"/>
          <w:szCs w:val="18"/>
        </w:rPr>
        <w:t xml:space="preserve">24 </w:t>
      </w:r>
      <w:r w:rsidRPr="00234670">
        <w:rPr>
          <w:rFonts w:ascii="Times New Roman" w:hAnsi="Times New Roman"/>
          <w:sz w:val="18"/>
          <w:szCs w:val="18"/>
        </w:rPr>
        <w:t xml:space="preserve"> сентября 2014    № 1209-п</w:t>
      </w:r>
    </w:p>
    <w:p w:rsidR="00234670" w:rsidRPr="00234670" w:rsidRDefault="00234670" w:rsidP="00234670">
      <w:pPr>
        <w:spacing w:after="0" w:line="240" w:lineRule="auto"/>
        <w:ind w:left="5529"/>
        <w:jc w:val="right"/>
        <w:rPr>
          <w:rFonts w:ascii="Times New Roman" w:hAnsi="Times New Roman"/>
          <w:sz w:val="18"/>
          <w:szCs w:val="18"/>
        </w:rPr>
      </w:pPr>
    </w:p>
    <w:p w:rsidR="00EB2CE9" w:rsidRPr="00234670" w:rsidRDefault="00EB2CE9" w:rsidP="00234670">
      <w:pPr>
        <w:spacing w:after="0" w:line="240" w:lineRule="auto"/>
        <w:ind w:left="5529"/>
        <w:jc w:val="right"/>
        <w:rPr>
          <w:rFonts w:ascii="Times New Roman" w:hAnsi="Times New Roman"/>
          <w:sz w:val="18"/>
          <w:szCs w:val="18"/>
        </w:rPr>
      </w:pPr>
      <w:r w:rsidRPr="00234670">
        <w:rPr>
          <w:rFonts w:ascii="Times New Roman" w:hAnsi="Times New Roman"/>
          <w:sz w:val="18"/>
          <w:szCs w:val="18"/>
        </w:rPr>
        <w:t>Приложение № 1</w:t>
      </w:r>
    </w:p>
    <w:p w:rsidR="00EB2CE9" w:rsidRPr="00234670" w:rsidRDefault="00EB2CE9" w:rsidP="00234670">
      <w:pPr>
        <w:spacing w:after="0" w:line="240" w:lineRule="auto"/>
        <w:ind w:left="5529"/>
        <w:jc w:val="right"/>
        <w:rPr>
          <w:rFonts w:ascii="Times New Roman" w:hAnsi="Times New Roman"/>
          <w:sz w:val="18"/>
          <w:szCs w:val="18"/>
        </w:rPr>
      </w:pPr>
      <w:r w:rsidRPr="00234670">
        <w:rPr>
          <w:rFonts w:ascii="Times New Roman" w:hAnsi="Times New Roman"/>
          <w:sz w:val="18"/>
          <w:szCs w:val="18"/>
        </w:rPr>
        <w:t>к Положению об оплате труда работников Муниципального казенного учреждения «Муниципальная служба Заказчика»</w:t>
      </w:r>
    </w:p>
    <w:p w:rsidR="00EB2CE9" w:rsidRDefault="00234670" w:rsidP="00234670">
      <w:pPr>
        <w:spacing w:after="0" w:line="240" w:lineRule="auto"/>
        <w:ind w:left="5529"/>
        <w:jc w:val="right"/>
        <w:rPr>
          <w:rFonts w:ascii="Times New Roman" w:hAnsi="Times New Roman"/>
          <w:sz w:val="20"/>
          <w:szCs w:val="20"/>
        </w:rPr>
      </w:pPr>
      <w:r w:rsidRPr="00234670">
        <w:rPr>
          <w:rFonts w:ascii="Times New Roman" w:hAnsi="Times New Roman"/>
          <w:sz w:val="18"/>
          <w:szCs w:val="18"/>
        </w:rPr>
        <w:t xml:space="preserve">05 </w:t>
      </w:r>
      <w:r w:rsidR="00EB2CE9" w:rsidRPr="00234670">
        <w:rPr>
          <w:rFonts w:ascii="Times New Roman" w:hAnsi="Times New Roman"/>
          <w:sz w:val="18"/>
          <w:szCs w:val="18"/>
        </w:rPr>
        <w:t xml:space="preserve"> ноября 2013 № 1404-п</w:t>
      </w:r>
    </w:p>
    <w:p w:rsidR="00234670" w:rsidRPr="00EB2CE9" w:rsidRDefault="00234670" w:rsidP="00234670">
      <w:pPr>
        <w:spacing w:after="0" w:line="240" w:lineRule="auto"/>
        <w:ind w:left="5529"/>
        <w:jc w:val="right"/>
        <w:rPr>
          <w:rFonts w:ascii="Times New Roman" w:hAnsi="Times New Roman"/>
          <w:sz w:val="20"/>
          <w:szCs w:val="20"/>
        </w:rPr>
      </w:pPr>
    </w:p>
    <w:p w:rsidR="00EB2CE9" w:rsidRPr="00234670" w:rsidRDefault="00EB2CE9" w:rsidP="00234670">
      <w:pPr>
        <w:spacing w:after="0" w:line="240" w:lineRule="auto"/>
        <w:ind w:firstLine="709"/>
        <w:jc w:val="center"/>
        <w:rPr>
          <w:rFonts w:ascii="Times New Roman" w:hAnsi="Times New Roman"/>
          <w:sz w:val="18"/>
          <w:szCs w:val="18"/>
        </w:rPr>
      </w:pPr>
      <w:r w:rsidRPr="00234670">
        <w:rPr>
          <w:rFonts w:ascii="Times New Roman" w:hAnsi="Times New Roman"/>
          <w:sz w:val="18"/>
          <w:szCs w:val="18"/>
        </w:rPr>
        <w:t>РАЗМЕРЫ ОКЛАДОВ (ДОЛЖНОСТНЫХ ОКЛАДОВ), СТАВОК ЗАРАБОТНОЙ ПЛАТЫ РАБОТНИКОВ УЧРЕЖДЕНИЯ</w:t>
      </w:r>
    </w:p>
    <w:p w:rsidR="00234670" w:rsidRDefault="00234670" w:rsidP="00234670">
      <w:pPr>
        <w:spacing w:after="0" w:line="240" w:lineRule="auto"/>
        <w:ind w:firstLine="567"/>
        <w:jc w:val="center"/>
        <w:rPr>
          <w:rFonts w:ascii="Times New Roman" w:hAnsi="Times New Roman"/>
          <w:sz w:val="20"/>
          <w:szCs w:val="20"/>
        </w:rPr>
      </w:pPr>
    </w:p>
    <w:p w:rsidR="00EB2CE9" w:rsidRPr="00EB2CE9" w:rsidRDefault="00EB2CE9" w:rsidP="00234670">
      <w:pPr>
        <w:spacing w:after="0" w:line="240" w:lineRule="auto"/>
        <w:ind w:firstLine="567"/>
        <w:jc w:val="center"/>
        <w:rPr>
          <w:rFonts w:ascii="Times New Roman" w:hAnsi="Times New Roman"/>
          <w:sz w:val="20"/>
          <w:szCs w:val="20"/>
        </w:rPr>
      </w:pPr>
      <w:r w:rsidRPr="00EB2CE9">
        <w:rPr>
          <w:rFonts w:ascii="Times New Roman" w:hAnsi="Times New Roman"/>
          <w:sz w:val="20"/>
          <w:szCs w:val="20"/>
        </w:rPr>
        <w:t>1. Профессиональная квалификационная группа</w:t>
      </w:r>
    </w:p>
    <w:p w:rsidR="00EB2CE9" w:rsidRPr="00EB2CE9" w:rsidRDefault="00EB2CE9" w:rsidP="00234670">
      <w:pPr>
        <w:spacing w:after="0" w:line="240" w:lineRule="auto"/>
        <w:ind w:firstLine="540"/>
        <w:outlineLvl w:val="1"/>
        <w:rPr>
          <w:rFonts w:ascii="Times New Roman" w:hAnsi="Times New Roman"/>
          <w:bCs/>
          <w:sz w:val="20"/>
          <w:szCs w:val="20"/>
          <w:lang w:eastAsia="ar-SA"/>
        </w:rPr>
      </w:pPr>
      <w:r w:rsidRPr="00EB2CE9">
        <w:rPr>
          <w:rFonts w:ascii="Times New Roman" w:hAnsi="Times New Roman"/>
          <w:sz w:val="20"/>
          <w:szCs w:val="20"/>
        </w:rPr>
        <w:t>общеотраслевых должностей руководителей, специалистов и служащих</w:t>
      </w:r>
    </w:p>
    <w:p w:rsidR="00EB2CE9" w:rsidRDefault="00EB2CE9" w:rsidP="00234670">
      <w:pPr>
        <w:tabs>
          <w:tab w:val="left" w:pos="0"/>
        </w:tabs>
        <w:spacing w:after="0" w:line="240" w:lineRule="auto"/>
        <w:ind w:firstLine="709"/>
        <w:jc w:val="center"/>
        <w:rPr>
          <w:rFonts w:ascii="Times New Roman" w:hAnsi="Times New Roman"/>
          <w:sz w:val="20"/>
          <w:szCs w:val="20"/>
        </w:rPr>
      </w:pPr>
      <w:r w:rsidRPr="00EB2CE9">
        <w:rPr>
          <w:rFonts w:ascii="Times New Roman" w:hAnsi="Times New Roman"/>
          <w:sz w:val="20"/>
          <w:szCs w:val="20"/>
        </w:rPr>
        <w:t>Размеры окладов (должностных окладов), ставок заработной платы, устанавливаются на основе профессиональных квалификационных групп, утвержденных Приказом Минздравсоцра</w:t>
      </w:r>
      <w:r w:rsidR="00234670">
        <w:rPr>
          <w:rFonts w:ascii="Times New Roman" w:hAnsi="Times New Roman"/>
          <w:sz w:val="20"/>
          <w:szCs w:val="20"/>
        </w:rPr>
        <w:t xml:space="preserve">звития РФ от 29.05.2008 № 247н  </w:t>
      </w:r>
      <w:r w:rsidRPr="00EB2CE9">
        <w:rPr>
          <w:rFonts w:ascii="Times New Roman" w:hAnsi="Times New Roman"/>
          <w:sz w:val="20"/>
          <w:szCs w:val="20"/>
        </w:rPr>
        <w:t>«Об утверждении профессиональных квалификационных групп общеотраслевых должностей руководителей, специалистов и служащих».</w:t>
      </w:r>
    </w:p>
    <w:p w:rsidR="00234670" w:rsidRPr="00234670" w:rsidRDefault="00234670" w:rsidP="00234670">
      <w:pPr>
        <w:tabs>
          <w:tab w:val="left" w:pos="0"/>
        </w:tabs>
        <w:spacing w:after="0" w:line="240" w:lineRule="auto"/>
        <w:ind w:firstLine="709"/>
        <w:jc w:val="center"/>
        <w:rPr>
          <w:rFonts w:ascii="Times New Roman" w:hAnsi="Times New Roman"/>
          <w:sz w:val="20"/>
          <w:szCs w:val="20"/>
        </w:rPr>
      </w:pPr>
    </w:p>
    <w:tbl>
      <w:tblPr>
        <w:tblW w:w="5000" w:type="pct"/>
        <w:tblLook w:val="04A0"/>
      </w:tblPr>
      <w:tblGrid>
        <w:gridCol w:w="5987"/>
        <w:gridCol w:w="3583"/>
      </w:tblGrid>
      <w:tr w:rsidR="00EB2CE9" w:rsidRPr="00234670" w:rsidTr="00234670">
        <w:trPr>
          <w:trHeight w:val="20"/>
        </w:trPr>
        <w:tc>
          <w:tcPr>
            <w:tcW w:w="3128" w:type="pct"/>
            <w:tcBorders>
              <w:top w:val="single" w:sz="4" w:space="0" w:color="auto"/>
              <w:left w:val="single" w:sz="4" w:space="0" w:color="auto"/>
              <w:bottom w:val="single" w:sz="4" w:space="0" w:color="auto"/>
              <w:right w:val="single" w:sz="4" w:space="0" w:color="auto"/>
            </w:tcBorders>
            <w:vAlign w:val="center"/>
            <w:hideMark/>
          </w:tcPr>
          <w:p w:rsidR="00EB2CE9" w:rsidRPr="00234670" w:rsidRDefault="00EB2CE9" w:rsidP="00234670">
            <w:pPr>
              <w:widowControl w:val="0"/>
              <w:autoSpaceDE w:val="0"/>
              <w:spacing w:after="0" w:line="240" w:lineRule="auto"/>
              <w:ind w:firstLine="720"/>
              <w:jc w:val="center"/>
              <w:rPr>
                <w:rFonts w:ascii="Times New Roman" w:hAnsi="Times New Roman"/>
                <w:bCs/>
                <w:sz w:val="16"/>
                <w:szCs w:val="16"/>
                <w:lang w:eastAsia="ar-SA"/>
              </w:rPr>
            </w:pPr>
            <w:r w:rsidRPr="00234670">
              <w:rPr>
                <w:rFonts w:ascii="Times New Roman" w:hAnsi="Times New Roman"/>
                <w:sz w:val="16"/>
                <w:szCs w:val="16"/>
              </w:rPr>
              <w:t>Квалификационные группы (уровни)</w:t>
            </w:r>
          </w:p>
        </w:tc>
        <w:tc>
          <w:tcPr>
            <w:tcW w:w="1872" w:type="pct"/>
            <w:tcBorders>
              <w:top w:val="single" w:sz="4" w:space="0" w:color="auto"/>
              <w:left w:val="nil"/>
              <w:bottom w:val="single" w:sz="4" w:space="0" w:color="auto"/>
              <w:right w:val="single" w:sz="4" w:space="0" w:color="auto"/>
            </w:tcBorders>
            <w:vAlign w:val="center"/>
            <w:hideMark/>
          </w:tcPr>
          <w:p w:rsidR="00EB2CE9" w:rsidRPr="00234670" w:rsidRDefault="00EB2CE9" w:rsidP="00234670">
            <w:pPr>
              <w:widowControl w:val="0"/>
              <w:autoSpaceDE w:val="0"/>
              <w:spacing w:after="0" w:line="240" w:lineRule="auto"/>
              <w:ind w:hanging="12"/>
              <w:jc w:val="center"/>
              <w:rPr>
                <w:rFonts w:ascii="Times New Roman" w:hAnsi="Times New Roman"/>
                <w:sz w:val="16"/>
                <w:szCs w:val="16"/>
                <w:lang w:eastAsia="ar-SA"/>
              </w:rPr>
            </w:pPr>
            <w:r w:rsidRPr="00234670">
              <w:rPr>
                <w:rFonts w:ascii="Times New Roman" w:hAnsi="Times New Roman"/>
                <w:bCs/>
                <w:sz w:val="16"/>
                <w:szCs w:val="16"/>
              </w:rPr>
              <w:t>Размер о</w:t>
            </w:r>
            <w:r w:rsidRPr="00234670">
              <w:rPr>
                <w:rFonts w:ascii="Times New Roman" w:hAnsi="Times New Roman"/>
                <w:sz w:val="16"/>
                <w:szCs w:val="16"/>
              </w:rPr>
              <w:t>клада (должностного оклада), ставки заработной платы, рублей</w:t>
            </w:r>
          </w:p>
        </w:tc>
      </w:tr>
      <w:tr w:rsidR="00EB2CE9" w:rsidRPr="00234670" w:rsidTr="00234670">
        <w:trPr>
          <w:trHeight w:val="20"/>
        </w:trPr>
        <w:tc>
          <w:tcPr>
            <w:tcW w:w="3128" w:type="pct"/>
            <w:tcBorders>
              <w:top w:val="single" w:sz="4" w:space="0" w:color="auto"/>
              <w:left w:val="single" w:sz="4" w:space="0" w:color="auto"/>
              <w:bottom w:val="single" w:sz="4" w:space="0" w:color="auto"/>
              <w:right w:val="single" w:sz="4" w:space="0" w:color="auto"/>
            </w:tcBorders>
            <w:hideMark/>
          </w:tcPr>
          <w:p w:rsidR="00EB2CE9" w:rsidRPr="00234670" w:rsidRDefault="00EB2CE9" w:rsidP="00234670">
            <w:pPr>
              <w:widowControl w:val="0"/>
              <w:autoSpaceDE w:val="0"/>
              <w:spacing w:after="0" w:line="240" w:lineRule="auto"/>
              <w:ind w:firstLine="720"/>
              <w:rPr>
                <w:rFonts w:ascii="Times New Roman" w:hAnsi="Times New Roman"/>
                <w:sz w:val="16"/>
                <w:szCs w:val="16"/>
                <w:lang w:eastAsia="ar-SA"/>
              </w:rPr>
            </w:pPr>
            <w:r w:rsidRPr="00234670">
              <w:rPr>
                <w:rFonts w:ascii="Times New Roman" w:hAnsi="Times New Roman"/>
                <w:sz w:val="16"/>
                <w:szCs w:val="16"/>
              </w:rPr>
              <w:t>Должности, отнесенные к ПКГ «Общеотраслевые должности служащих третьего уровня»</w:t>
            </w:r>
          </w:p>
        </w:tc>
        <w:tc>
          <w:tcPr>
            <w:tcW w:w="1872" w:type="pct"/>
            <w:tcBorders>
              <w:top w:val="single" w:sz="4" w:space="0" w:color="auto"/>
              <w:left w:val="nil"/>
              <w:bottom w:val="single" w:sz="4" w:space="0" w:color="auto"/>
              <w:right w:val="single" w:sz="4" w:space="0" w:color="auto"/>
            </w:tcBorders>
            <w:vAlign w:val="bottom"/>
          </w:tcPr>
          <w:p w:rsidR="00EB2CE9" w:rsidRPr="00234670" w:rsidRDefault="00EB2CE9" w:rsidP="00234670">
            <w:pPr>
              <w:widowControl w:val="0"/>
              <w:autoSpaceDE w:val="0"/>
              <w:spacing w:after="0" w:line="240" w:lineRule="auto"/>
              <w:ind w:firstLine="720"/>
              <w:jc w:val="both"/>
              <w:rPr>
                <w:rFonts w:ascii="Times New Roman" w:hAnsi="Times New Roman"/>
                <w:sz w:val="16"/>
                <w:szCs w:val="16"/>
                <w:lang w:eastAsia="ar-SA"/>
              </w:rPr>
            </w:pPr>
          </w:p>
        </w:tc>
      </w:tr>
      <w:tr w:rsidR="00EB2CE9" w:rsidRPr="00234670" w:rsidTr="00234670">
        <w:trPr>
          <w:trHeight w:val="20"/>
        </w:trPr>
        <w:tc>
          <w:tcPr>
            <w:tcW w:w="3128" w:type="pct"/>
            <w:tcBorders>
              <w:top w:val="single" w:sz="4" w:space="0" w:color="auto"/>
              <w:left w:val="single" w:sz="4" w:space="0" w:color="auto"/>
              <w:bottom w:val="single" w:sz="4" w:space="0" w:color="auto"/>
              <w:right w:val="single" w:sz="4" w:space="0" w:color="auto"/>
            </w:tcBorders>
            <w:hideMark/>
          </w:tcPr>
          <w:p w:rsidR="00EB2CE9" w:rsidRPr="00234670" w:rsidRDefault="00EB2CE9" w:rsidP="00234670">
            <w:pPr>
              <w:widowControl w:val="0"/>
              <w:autoSpaceDE w:val="0"/>
              <w:spacing w:after="0" w:line="240" w:lineRule="auto"/>
              <w:ind w:firstLine="720"/>
              <w:rPr>
                <w:rFonts w:ascii="Times New Roman" w:hAnsi="Times New Roman"/>
                <w:sz w:val="16"/>
                <w:szCs w:val="16"/>
                <w:lang w:eastAsia="ar-SA"/>
              </w:rPr>
            </w:pPr>
            <w:r w:rsidRPr="00234670">
              <w:rPr>
                <w:rFonts w:ascii="Times New Roman" w:hAnsi="Times New Roman"/>
                <w:sz w:val="16"/>
                <w:szCs w:val="16"/>
              </w:rPr>
              <w:t>4 квалификационный уровень</w:t>
            </w:r>
          </w:p>
        </w:tc>
        <w:tc>
          <w:tcPr>
            <w:tcW w:w="1872" w:type="pct"/>
            <w:tcBorders>
              <w:top w:val="single" w:sz="4" w:space="0" w:color="auto"/>
              <w:left w:val="nil"/>
              <w:bottom w:val="single" w:sz="4" w:space="0" w:color="auto"/>
              <w:right w:val="single" w:sz="4" w:space="0" w:color="auto"/>
            </w:tcBorders>
            <w:vAlign w:val="bottom"/>
            <w:hideMark/>
          </w:tcPr>
          <w:p w:rsidR="00EB2CE9" w:rsidRPr="00234670" w:rsidRDefault="00EB2CE9" w:rsidP="00234670">
            <w:pPr>
              <w:widowControl w:val="0"/>
              <w:autoSpaceDE w:val="0"/>
              <w:spacing w:after="0" w:line="240" w:lineRule="auto"/>
              <w:ind w:firstLine="720"/>
              <w:jc w:val="both"/>
              <w:rPr>
                <w:rFonts w:ascii="Times New Roman" w:hAnsi="Times New Roman"/>
                <w:sz w:val="16"/>
                <w:szCs w:val="16"/>
                <w:lang w:eastAsia="ar-SA"/>
              </w:rPr>
            </w:pPr>
            <w:r w:rsidRPr="00234670">
              <w:rPr>
                <w:rFonts w:ascii="Times New Roman" w:hAnsi="Times New Roman"/>
                <w:sz w:val="16"/>
                <w:szCs w:val="16"/>
              </w:rPr>
              <w:t>4592,00</w:t>
            </w:r>
          </w:p>
        </w:tc>
      </w:tr>
      <w:tr w:rsidR="00EB2CE9" w:rsidRPr="00234670" w:rsidTr="00234670">
        <w:trPr>
          <w:trHeight w:val="20"/>
        </w:trPr>
        <w:tc>
          <w:tcPr>
            <w:tcW w:w="3128" w:type="pct"/>
            <w:tcBorders>
              <w:top w:val="single" w:sz="4" w:space="0" w:color="auto"/>
              <w:left w:val="single" w:sz="4" w:space="0" w:color="auto"/>
              <w:bottom w:val="single" w:sz="4" w:space="0" w:color="auto"/>
              <w:right w:val="single" w:sz="4" w:space="0" w:color="auto"/>
            </w:tcBorders>
            <w:hideMark/>
          </w:tcPr>
          <w:p w:rsidR="00EB2CE9" w:rsidRPr="00234670" w:rsidRDefault="00EB2CE9" w:rsidP="00234670">
            <w:pPr>
              <w:widowControl w:val="0"/>
              <w:autoSpaceDE w:val="0"/>
              <w:spacing w:after="0" w:line="240" w:lineRule="auto"/>
              <w:ind w:firstLine="720"/>
              <w:rPr>
                <w:rFonts w:ascii="Times New Roman" w:hAnsi="Times New Roman"/>
                <w:sz w:val="16"/>
                <w:szCs w:val="16"/>
                <w:lang w:eastAsia="ar-SA"/>
              </w:rPr>
            </w:pPr>
            <w:r w:rsidRPr="00234670">
              <w:rPr>
                <w:rFonts w:ascii="Times New Roman" w:hAnsi="Times New Roman"/>
                <w:sz w:val="16"/>
                <w:szCs w:val="16"/>
              </w:rPr>
              <w:t>Должности, отнесенные к ПКГ «Общеотраслевые должности служащих четвертого уровня»</w:t>
            </w:r>
          </w:p>
        </w:tc>
        <w:tc>
          <w:tcPr>
            <w:tcW w:w="1872" w:type="pct"/>
            <w:tcBorders>
              <w:top w:val="single" w:sz="4" w:space="0" w:color="auto"/>
              <w:left w:val="nil"/>
              <w:bottom w:val="single" w:sz="4" w:space="0" w:color="auto"/>
              <w:right w:val="single" w:sz="4" w:space="0" w:color="auto"/>
            </w:tcBorders>
            <w:vAlign w:val="bottom"/>
          </w:tcPr>
          <w:p w:rsidR="00EB2CE9" w:rsidRPr="00234670" w:rsidRDefault="00EB2CE9" w:rsidP="00234670">
            <w:pPr>
              <w:widowControl w:val="0"/>
              <w:autoSpaceDE w:val="0"/>
              <w:spacing w:after="0" w:line="240" w:lineRule="auto"/>
              <w:ind w:firstLine="720"/>
              <w:jc w:val="both"/>
              <w:rPr>
                <w:rFonts w:ascii="Times New Roman" w:hAnsi="Times New Roman"/>
                <w:sz w:val="16"/>
                <w:szCs w:val="16"/>
                <w:lang w:eastAsia="ar-SA"/>
              </w:rPr>
            </w:pPr>
          </w:p>
        </w:tc>
      </w:tr>
      <w:tr w:rsidR="00EB2CE9" w:rsidRPr="00234670" w:rsidTr="00234670">
        <w:trPr>
          <w:trHeight w:val="20"/>
        </w:trPr>
        <w:tc>
          <w:tcPr>
            <w:tcW w:w="3128" w:type="pct"/>
            <w:tcBorders>
              <w:top w:val="single" w:sz="4" w:space="0" w:color="auto"/>
              <w:left w:val="single" w:sz="4" w:space="0" w:color="auto"/>
              <w:bottom w:val="single" w:sz="4" w:space="0" w:color="auto"/>
              <w:right w:val="single" w:sz="4" w:space="0" w:color="auto"/>
            </w:tcBorders>
            <w:hideMark/>
          </w:tcPr>
          <w:p w:rsidR="00EB2CE9" w:rsidRPr="00234670" w:rsidRDefault="00EB2CE9" w:rsidP="00234670">
            <w:pPr>
              <w:widowControl w:val="0"/>
              <w:autoSpaceDE w:val="0"/>
              <w:spacing w:after="0" w:line="240" w:lineRule="auto"/>
              <w:ind w:firstLine="720"/>
              <w:rPr>
                <w:rFonts w:ascii="Times New Roman" w:hAnsi="Times New Roman"/>
                <w:sz w:val="16"/>
                <w:szCs w:val="16"/>
                <w:lang w:eastAsia="ar-SA"/>
              </w:rPr>
            </w:pPr>
            <w:r w:rsidRPr="00234670">
              <w:rPr>
                <w:rFonts w:ascii="Times New Roman" w:hAnsi="Times New Roman"/>
                <w:sz w:val="16"/>
                <w:szCs w:val="16"/>
              </w:rPr>
              <w:t>1 квалификационный уровень</w:t>
            </w:r>
          </w:p>
        </w:tc>
        <w:tc>
          <w:tcPr>
            <w:tcW w:w="1872" w:type="pct"/>
            <w:tcBorders>
              <w:top w:val="single" w:sz="4" w:space="0" w:color="auto"/>
              <w:left w:val="nil"/>
              <w:bottom w:val="single" w:sz="4" w:space="0" w:color="auto"/>
              <w:right w:val="single" w:sz="4" w:space="0" w:color="auto"/>
            </w:tcBorders>
            <w:vAlign w:val="bottom"/>
            <w:hideMark/>
          </w:tcPr>
          <w:p w:rsidR="00EB2CE9" w:rsidRPr="00234670" w:rsidRDefault="00EB2CE9" w:rsidP="00234670">
            <w:pPr>
              <w:widowControl w:val="0"/>
              <w:autoSpaceDE w:val="0"/>
              <w:spacing w:after="0" w:line="240" w:lineRule="auto"/>
              <w:ind w:firstLine="720"/>
              <w:jc w:val="both"/>
              <w:rPr>
                <w:rFonts w:ascii="Times New Roman" w:hAnsi="Times New Roman"/>
                <w:sz w:val="16"/>
                <w:szCs w:val="16"/>
                <w:lang w:eastAsia="ar-SA"/>
              </w:rPr>
            </w:pPr>
            <w:r w:rsidRPr="00234670">
              <w:rPr>
                <w:rFonts w:ascii="Times New Roman" w:hAnsi="Times New Roman"/>
                <w:sz w:val="16"/>
                <w:szCs w:val="16"/>
              </w:rPr>
              <w:t>5762,00</w:t>
            </w:r>
          </w:p>
        </w:tc>
      </w:tr>
    </w:tbl>
    <w:p w:rsidR="00EB2CE9" w:rsidRPr="00234670" w:rsidRDefault="00EB2CE9" w:rsidP="00234670">
      <w:pPr>
        <w:spacing w:after="0" w:line="240" w:lineRule="auto"/>
        <w:ind w:firstLine="5529"/>
        <w:jc w:val="right"/>
        <w:rPr>
          <w:rFonts w:ascii="Times New Roman" w:hAnsi="Times New Roman"/>
          <w:sz w:val="18"/>
          <w:szCs w:val="18"/>
        </w:rPr>
      </w:pPr>
      <w:r w:rsidRPr="00234670">
        <w:rPr>
          <w:rFonts w:ascii="Times New Roman" w:hAnsi="Times New Roman"/>
          <w:sz w:val="18"/>
          <w:szCs w:val="18"/>
        </w:rPr>
        <w:lastRenderedPageBreak/>
        <w:t>Приложение № 2</w:t>
      </w:r>
    </w:p>
    <w:p w:rsidR="00EB2CE9" w:rsidRPr="00234670" w:rsidRDefault="00EB2CE9" w:rsidP="00234670">
      <w:pPr>
        <w:spacing w:after="0" w:line="240" w:lineRule="auto"/>
        <w:ind w:left="5529"/>
        <w:jc w:val="right"/>
        <w:rPr>
          <w:rFonts w:ascii="Times New Roman" w:hAnsi="Times New Roman"/>
          <w:sz w:val="18"/>
          <w:szCs w:val="18"/>
        </w:rPr>
      </w:pPr>
      <w:r w:rsidRPr="00234670">
        <w:rPr>
          <w:rFonts w:ascii="Times New Roman" w:hAnsi="Times New Roman"/>
          <w:sz w:val="18"/>
          <w:szCs w:val="18"/>
        </w:rPr>
        <w:t xml:space="preserve">к постановлению администрации Богучанского района </w:t>
      </w:r>
      <w:r w:rsidR="00234670">
        <w:rPr>
          <w:rFonts w:ascii="Times New Roman" w:hAnsi="Times New Roman"/>
          <w:sz w:val="18"/>
          <w:szCs w:val="18"/>
        </w:rPr>
        <w:t>24.09.</w:t>
      </w:r>
      <w:r w:rsidRPr="00234670">
        <w:rPr>
          <w:rFonts w:ascii="Times New Roman" w:hAnsi="Times New Roman"/>
          <w:sz w:val="18"/>
          <w:szCs w:val="18"/>
        </w:rPr>
        <w:t xml:space="preserve"> 2014    № 1209-п</w:t>
      </w:r>
    </w:p>
    <w:p w:rsidR="00EB2CE9" w:rsidRPr="00234670" w:rsidRDefault="00EB2CE9" w:rsidP="00234670">
      <w:pPr>
        <w:spacing w:after="0" w:line="240" w:lineRule="auto"/>
        <w:ind w:left="5529"/>
        <w:jc w:val="right"/>
        <w:rPr>
          <w:rFonts w:ascii="Times New Roman" w:hAnsi="Times New Roman"/>
          <w:sz w:val="18"/>
          <w:szCs w:val="18"/>
        </w:rPr>
      </w:pPr>
    </w:p>
    <w:p w:rsidR="00EB2CE9" w:rsidRPr="00234670" w:rsidRDefault="00EB2CE9" w:rsidP="00234670">
      <w:pPr>
        <w:spacing w:after="0" w:line="240" w:lineRule="auto"/>
        <w:ind w:left="5529"/>
        <w:jc w:val="right"/>
        <w:rPr>
          <w:rFonts w:ascii="Times New Roman" w:hAnsi="Times New Roman"/>
          <w:sz w:val="18"/>
          <w:szCs w:val="18"/>
        </w:rPr>
      </w:pPr>
      <w:r w:rsidRPr="00234670">
        <w:rPr>
          <w:rFonts w:ascii="Times New Roman" w:hAnsi="Times New Roman"/>
          <w:sz w:val="18"/>
          <w:szCs w:val="18"/>
        </w:rPr>
        <w:t>Приложение № 5</w:t>
      </w:r>
    </w:p>
    <w:p w:rsidR="00EB2CE9" w:rsidRPr="00234670" w:rsidRDefault="00EB2CE9" w:rsidP="00234670">
      <w:pPr>
        <w:spacing w:after="0" w:line="240" w:lineRule="auto"/>
        <w:ind w:left="5529"/>
        <w:jc w:val="right"/>
        <w:rPr>
          <w:rFonts w:ascii="Times New Roman" w:hAnsi="Times New Roman"/>
          <w:sz w:val="18"/>
          <w:szCs w:val="18"/>
        </w:rPr>
      </w:pPr>
      <w:r w:rsidRPr="00234670">
        <w:rPr>
          <w:rFonts w:ascii="Times New Roman" w:hAnsi="Times New Roman"/>
          <w:sz w:val="18"/>
          <w:szCs w:val="18"/>
        </w:rPr>
        <w:t>к Положению об оплате труда работников Муниципального казенного учреждения «Муниципальная служба Заказчика»</w:t>
      </w:r>
    </w:p>
    <w:p w:rsidR="00EB2CE9" w:rsidRPr="00234670" w:rsidRDefault="00234670" w:rsidP="00234670">
      <w:pPr>
        <w:spacing w:after="0" w:line="240" w:lineRule="auto"/>
        <w:ind w:left="5529"/>
        <w:jc w:val="right"/>
        <w:rPr>
          <w:rFonts w:ascii="Times New Roman" w:hAnsi="Times New Roman"/>
          <w:sz w:val="18"/>
          <w:szCs w:val="18"/>
        </w:rPr>
      </w:pPr>
      <w:r>
        <w:rPr>
          <w:rFonts w:ascii="Times New Roman" w:hAnsi="Times New Roman"/>
          <w:sz w:val="18"/>
          <w:szCs w:val="18"/>
        </w:rPr>
        <w:t>05.11.</w:t>
      </w:r>
      <w:r w:rsidR="00EB2CE9" w:rsidRPr="00234670">
        <w:rPr>
          <w:rFonts w:ascii="Times New Roman" w:hAnsi="Times New Roman"/>
          <w:sz w:val="18"/>
          <w:szCs w:val="18"/>
        </w:rPr>
        <w:t xml:space="preserve"> 2013 № 1404-п</w:t>
      </w:r>
    </w:p>
    <w:p w:rsidR="00EB2CE9" w:rsidRPr="00234670" w:rsidRDefault="00EB2CE9" w:rsidP="00EB2CE9">
      <w:pPr>
        <w:spacing w:after="0" w:line="240" w:lineRule="auto"/>
        <w:ind w:left="5529"/>
        <w:rPr>
          <w:rFonts w:ascii="Times New Roman" w:hAnsi="Times New Roman"/>
          <w:sz w:val="18"/>
          <w:szCs w:val="18"/>
        </w:rPr>
      </w:pPr>
    </w:p>
    <w:p w:rsidR="00EB2CE9" w:rsidRPr="00234670" w:rsidRDefault="00EB2CE9" w:rsidP="00EB2CE9">
      <w:pPr>
        <w:autoSpaceDN w:val="0"/>
        <w:adjustRightInd w:val="0"/>
        <w:spacing w:line="240" w:lineRule="auto"/>
        <w:jc w:val="center"/>
        <w:rPr>
          <w:rFonts w:ascii="Times New Roman" w:hAnsi="Times New Roman"/>
          <w:bCs/>
          <w:sz w:val="18"/>
          <w:szCs w:val="18"/>
        </w:rPr>
      </w:pPr>
      <w:r w:rsidRPr="00234670">
        <w:rPr>
          <w:rFonts w:ascii="Times New Roman" w:hAnsi="Times New Roman"/>
          <w:bCs/>
          <w:sz w:val="18"/>
          <w:szCs w:val="18"/>
        </w:rPr>
        <w:t>КРИТЕРИИ ОЦЕНКИ РЕЗУЛЬТАТИВНОСТИ И КАЧЕСТВА ДЕЯТЕЛЬНОСТИ УЧРЕЖДЕНИЯ ДЛЯ УСТАНОВЛЕНИЯ РУКОВОДИТЕЛЮ И ГЛАВНОМУ БУХГАЛТЕРУ УЧРЕЖДЕНИЯ ВЫПЛАТ ЗА ВАЖНОСТЬ ВЫПОЛНЯЕМОЙ РАБОТЫ, СТЕПЕНЬ САМОСТОЯТЕЛЬНОСТИ И ОТВЕТСТВЕННОСТИ ПРИ ВЫПОЛНЕНИИ ПОСТАВЛЕННЫХ ЗАДАЧ, ЗА КАЧЕСТВО ВЫПОЛНЯЕМЫХ РАБОТ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5"/>
        <w:gridCol w:w="2203"/>
        <w:gridCol w:w="2391"/>
        <w:gridCol w:w="3361"/>
      </w:tblGrid>
      <w:tr w:rsidR="00EB2CE9" w:rsidRPr="00234670" w:rsidTr="00234670">
        <w:tc>
          <w:tcPr>
            <w:tcW w:w="844" w:type="pct"/>
          </w:tcPr>
          <w:p w:rsidR="00EB2CE9" w:rsidRPr="00234670" w:rsidRDefault="00EB2CE9" w:rsidP="00234670">
            <w:pPr>
              <w:spacing w:after="0" w:line="240" w:lineRule="auto"/>
              <w:jc w:val="center"/>
              <w:rPr>
                <w:rFonts w:ascii="Times New Roman" w:hAnsi="Times New Roman"/>
                <w:spacing w:val="-2"/>
                <w:sz w:val="16"/>
                <w:szCs w:val="16"/>
              </w:rPr>
            </w:pPr>
            <w:r w:rsidRPr="00234670">
              <w:rPr>
                <w:rFonts w:ascii="Times New Roman" w:hAnsi="Times New Roman"/>
                <w:spacing w:val="-2"/>
                <w:sz w:val="16"/>
                <w:szCs w:val="16"/>
              </w:rPr>
              <w:t>Должность</w:t>
            </w:r>
          </w:p>
        </w:tc>
        <w:tc>
          <w:tcPr>
            <w:tcW w:w="1151" w:type="pct"/>
          </w:tcPr>
          <w:p w:rsidR="00EB2CE9" w:rsidRPr="00234670" w:rsidRDefault="00EB2CE9" w:rsidP="00234670">
            <w:pPr>
              <w:spacing w:after="0" w:line="240" w:lineRule="auto"/>
              <w:jc w:val="center"/>
              <w:rPr>
                <w:rFonts w:ascii="Times New Roman" w:hAnsi="Times New Roman"/>
                <w:strike/>
                <w:spacing w:val="-2"/>
                <w:sz w:val="16"/>
                <w:szCs w:val="16"/>
              </w:rPr>
            </w:pPr>
            <w:r w:rsidRPr="00234670">
              <w:rPr>
                <w:rFonts w:ascii="Times New Roman" w:hAnsi="Times New Roman"/>
                <w:sz w:val="16"/>
                <w:szCs w:val="16"/>
              </w:rPr>
              <w:t>Наименование критерия оценки результативности и качества деятельности учреждени</w:t>
            </w:r>
            <w:r w:rsidRPr="00234670">
              <w:rPr>
                <w:rFonts w:ascii="Times New Roman" w:hAnsi="Times New Roman"/>
                <w:strike/>
                <w:sz w:val="16"/>
                <w:szCs w:val="16"/>
              </w:rPr>
              <w:t>я</w:t>
            </w:r>
          </w:p>
        </w:tc>
        <w:tc>
          <w:tcPr>
            <w:tcW w:w="1249" w:type="pct"/>
          </w:tcPr>
          <w:p w:rsidR="00EB2CE9" w:rsidRPr="00234670" w:rsidRDefault="00EB2CE9" w:rsidP="00234670">
            <w:pPr>
              <w:spacing w:after="0" w:line="240" w:lineRule="auto"/>
              <w:jc w:val="center"/>
              <w:rPr>
                <w:rFonts w:ascii="Times New Roman" w:hAnsi="Times New Roman"/>
                <w:spacing w:val="-2"/>
                <w:sz w:val="16"/>
                <w:szCs w:val="16"/>
              </w:rPr>
            </w:pPr>
            <w:r w:rsidRPr="00234670">
              <w:rPr>
                <w:rFonts w:ascii="Times New Roman" w:hAnsi="Times New Roman"/>
                <w:spacing w:val="-2"/>
                <w:sz w:val="16"/>
                <w:szCs w:val="16"/>
              </w:rPr>
              <w:t xml:space="preserve">Содержание </w:t>
            </w:r>
            <w:r w:rsidRPr="00234670">
              <w:rPr>
                <w:rFonts w:ascii="Times New Roman" w:hAnsi="Times New Roman"/>
                <w:sz w:val="16"/>
                <w:szCs w:val="16"/>
              </w:rPr>
              <w:t>критерия оценки результативности и качества деятельности учреждени</w:t>
            </w:r>
            <w:r w:rsidRPr="00234670">
              <w:rPr>
                <w:rFonts w:ascii="Times New Roman" w:hAnsi="Times New Roman"/>
                <w:strike/>
                <w:sz w:val="16"/>
                <w:szCs w:val="16"/>
              </w:rPr>
              <w:t>я</w:t>
            </w:r>
          </w:p>
        </w:tc>
        <w:tc>
          <w:tcPr>
            <w:tcW w:w="1755" w:type="pct"/>
            <w:tcBorders>
              <w:right w:val="single" w:sz="4" w:space="0" w:color="auto"/>
            </w:tcBorders>
          </w:tcPr>
          <w:p w:rsidR="00EB2CE9" w:rsidRPr="00234670" w:rsidRDefault="00EB2CE9" w:rsidP="00234670">
            <w:pPr>
              <w:spacing w:after="0" w:line="240" w:lineRule="auto"/>
              <w:jc w:val="center"/>
              <w:rPr>
                <w:rFonts w:ascii="Times New Roman" w:hAnsi="Times New Roman"/>
                <w:spacing w:val="-2"/>
                <w:sz w:val="16"/>
                <w:szCs w:val="16"/>
              </w:rPr>
            </w:pPr>
            <w:r w:rsidRPr="00234670">
              <w:rPr>
                <w:rFonts w:ascii="Times New Roman" w:hAnsi="Times New Roman"/>
                <w:spacing w:val="-2"/>
                <w:sz w:val="16"/>
                <w:szCs w:val="16"/>
              </w:rPr>
              <w:t>Размер от оклада (должностного оклада), ставки заработной платы, %</w:t>
            </w:r>
          </w:p>
        </w:tc>
      </w:tr>
      <w:tr w:rsidR="00EB2CE9" w:rsidRPr="00234670" w:rsidTr="00234670">
        <w:tc>
          <w:tcPr>
            <w:tcW w:w="5000" w:type="pct"/>
            <w:gridSpan w:val="4"/>
            <w:tcBorders>
              <w:right w:val="single" w:sz="4" w:space="0" w:color="auto"/>
            </w:tcBorders>
          </w:tcPr>
          <w:p w:rsidR="00EB2CE9" w:rsidRPr="00234670" w:rsidRDefault="00EB2CE9" w:rsidP="00234670">
            <w:pPr>
              <w:spacing w:after="0" w:line="240" w:lineRule="auto"/>
              <w:jc w:val="center"/>
              <w:rPr>
                <w:rFonts w:ascii="Times New Roman" w:hAnsi="Times New Roman"/>
                <w:spacing w:val="-2"/>
                <w:sz w:val="16"/>
                <w:szCs w:val="16"/>
              </w:rPr>
            </w:pPr>
            <w:r w:rsidRPr="00234670">
              <w:rPr>
                <w:rFonts w:ascii="Times New Roman" w:hAnsi="Times New Roman"/>
                <w:sz w:val="16"/>
                <w:szCs w:val="16"/>
              </w:rPr>
              <w:t>Выплаты за важность выполняемой работы, степень самостоятельности и ответственность при выполнении поставленных задач</w:t>
            </w:r>
          </w:p>
        </w:tc>
      </w:tr>
      <w:tr w:rsidR="00EB2CE9" w:rsidRPr="00234670" w:rsidTr="00234670">
        <w:tc>
          <w:tcPr>
            <w:tcW w:w="844" w:type="pct"/>
          </w:tcPr>
          <w:p w:rsidR="00EB2CE9" w:rsidRPr="00234670" w:rsidRDefault="00EB2CE9" w:rsidP="00234670">
            <w:pPr>
              <w:spacing w:after="0" w:line="240" w:lineRule="auto"/>
              <w:rPr>
                <w:rFonts w:ascii="Times New Roman" w:hAnsi="Times New Roman"/>
                <w:spacing w:val="-2"/>
                <w:sz w:val="16"/>
                <w:szCs w:val="16"/>
              </w:rPr>
            </w:pPr>
            <w:r w:rsidRPr="00234670">
              <w:rPr>
                <w:rFonts w:ascii="Times New Roman" w:hAnsi="Times New Roman"/>
                <w:spacing w:val="-2"/>
                <w:sz w:val="16"/>
                <w:szCs w:val="16"/>
              </w:rPr>
              <w:t>Руководитель</w:t>
            </w:r>
          </w:p>
        </w:tc>
        <w:tc>
          <w:tcPr>
            <w:tcW w:w="1151" w:type="pct"/>
          </w:tcPr>
          <w:p w:rsidR="00EB2CE9" w:rsidRPr="00234670" w:rsidRDefault="00EB2CE9" w:rsidP="00234670">
            <w:pPr>
              <w:autoSpaceDN w:val="0"/>
              <w:adjustRightInd w:val="0"/>
              <w:spacing w:after="0" w:line="240" w:lineRule="auto"/>
              <w:rPr>
                <w:rFonts w:ascii="Times New Roman" w:hAnsi="Times New Roman"/>
                <w:sz w:val="16"/>
                <w:szCs w:val="16"/>
              </w:rPr>
            </w:pPr>
            <w:r w:rsidRPr="00234670">
              <w:rPr>
                <w:rFonts w:ascii="Times New Roman" w:hAnsi="Times New Roman"/>
                <w:sz w:val="16"/>
                <w:szCs w:val="16"/>
              </w:rPr>
              <w:t xml:space="preserve">сложность организации и управления учреждением </w:t>
            </w:r>
          </w:p>
        </w:tc>
        <w:tc>
          <w:tcPr>
            <w:tcW w:w="1249" w:type="pct"/>
          </w:tcPr>
          <w:p w:rsidR="00EB2CE9" w:rsidRPr="00234670" w:rsidRDefault="00EB2CE9" w:rsidP="00234670">
            <w:pPr>
              <w:autoSpaceDN w:val="0"/>
              <w:adjustRightInd w:val="0"/>
              <w:spacing w:after="0" w:line="240" w:lineRule="auto"/>
              <w:rPr>
                <w:rFonts w:ascii="Times New Roman" w:hAnsi="Times New Roman"/>
                <w:sz w:val="16"/>
                <w:szCs w:val="16"/>
              </w:rPr>
            </w:pPr>
            <w:r w:rsidRPr="00234670">
              <w:rPr>
                <w:rFonts w:ascii="Times New Roman" w:hAnsi="Times New Roman"/>
                <w:sz w:val="16"/>
                <w:szCs w:val="16"/>
              </w:rPr>
              <w:t>инициация предложений, проектов, направленных на улучшение качества предоставляемых услуг учреждения</w:t>
            </w:r>
          </w:p>
        </w:tc>
        <w:tc>
          <w:tcPr>
            <w:tcW w:w="1755" w:type="pct"/>
            <w:tcBorders>
              <w:right w:val="single" w:sz="4" w:space="0" w:color="auto"/>
            </w:tcBorders>
          </w:tcPr>
          <w:p w:rsidR="00EB2CE9" w:rsidRPr="00234670" w:rsidRDefault="00EB2CE9" w:rsidP="00234670">
            <w:pPr>
              <w:spacing w:after="0" w:line="240" w:lineRule="auto"/>
              <w:rPr>
                <w:rFonts w:ascii="Times New Roman" w:hAnsi="Times New Roman"/>
                <w:spacing w:val="-2"/>
                <w:sz w:val="16"/>
                <w:szCs w:val="16"/>
              </w:rPr>
            </w:pPr>
            <w:r w:rsidRPr="00234670">
              <w:rPr>
                <w:rFonts w:ascii="Times New Roman" w:hAnsi="Times New Roman"/>
                <w:spacing w:val="-2"/>
                <w:sz w:val="16"/>
                <w:szCs w:val="16"/>
              </w:rPr>
              <w:t>до 20</w:t>
            </w:r>
          </w:p>
        </w:tc>
      </w:tr>
      <w:tr w:rsidR="00EB2CE9" w:rsidRPr="00234670" w:rsidTr="00234670">
        <w:tc>
          <w:tcPr>
            <w:tcW w:w="844" w:type="pct"/>
          </w:tcPr>
          <w:p w:rsidR="00EB2CE9" w:rsidRPr="00234670" w:rsidRDefault="00EB2CE9" w:rsidP="00234670">
            <w:pPr>
              <w:spacing w:after="0" w:line="240" w:lineRule="auto"/>
              <w:rPr>
                <w:rFonts w:ascii="Times New Roman" w:hAnsi="Times New Roman"/>
                <w:spacing w:val="-2"/>
                <w:sz w:val="16"/>
                <w:szCs w:val="16"/>
              </w:rPr>
            </w:pPr>
          </w:p>
        </w:tc>
        <w:tc>
          <w:tcPr>
            <w:tcW w:w="1151" w:type="pct"/>
          </w:tcPr>
          <w:p w:rsidR="00EB2CE9" w:rsidRPr="00234670" w:rsidRDefault="00EB2CE9" w:rsidP="00234670">
            <w:pPr>
              <w:spacing w:after="0" w:line="240" w:lineRule="auto"/>
              <w:rPr>
                <w:rFonts w:ascii="Times New Roman" w:hAnsi="Times New Roman"/>
                <w:sz w:val="16"/>
                <w:szCs w:val="16"/>
              </w:rPr>
            </w:pPr>
          </w:p>
        </w:tc>
        <w:tc>
          <w:tcPr>
            <w:tcW w:w="1249" w:type="pct"/>
          </w:tcPr>
          <w:p w:rsidR="00EB2CE9" w:rsidRPr="00234670" w:rsidRDefault="00EB2CE9" w:rsidP="00234670">
            <w:pPr>
              <w:spacing w:after="0" w:line="240" w:lineRule="auto"/>
              <w:rPr>
                <w:rFonts w:ascii="Times New Roman" w:hAnsi="Times New Roman"/>
                <w:sz w:val="16"/>
                <w:szCs w:val="16"/>
              </w:rPr>
            </w:pPr>
            <w:r w:rsidRPr="00234670">
              <w:rPr>
                <w:rFonts w:ascii="Times New Roman" w:hAnsi="Times New Roman"/>
                <w:sz w:val="16"/>
                <w:szCs w:val="16"/>
              </w:rPr>
              <w:t>привлечение экономических и социальных партнеров для реализации основных направлений деятельности учреждения</w:t>
            </w:r>
          </w:p>
        </w:tc>
        <w:tc>
          <w:tcPr>
            <w:tcW w:w="1755" w:type="pct"/>
            <w:tcBorders>
              <w:right w:val="single" w:sz="4" w:space="0" w:color="auto"/>
            </w:tcBorders>
          </w:tcPr>
          <w:p w:rsidR="00EB2CE9" w:rsidRPr="00234670" w:rsidRDefault="00EB2CE9" w:rsidP="00234670">
            <w:pPr>
              <w:spacing w:after="0" w:line="240" w:lineRule="auto"/>
              <w:rPr>
                <w:rFonts w:ascii="Times New Roman" w:hAnsi="Times New Roman"/>
                <w:spacing w:val="-2"/>
                <w:sz w:val="16"/>
                <w:szCs w:val="16"/>
              </w:rPr>
            </w:pPr>
            <w:r w:rsidRPr="00234670">
              <w:rPr>
                <w:rFonts w:ascii="Times New Roman" w:hAnsi="Times New Roman"/>
                <w:spacing w:val="-2"/>
                <w:sz w:val="16"/>
                <w:szCs w:val="16"/>
              </w:rPr>
              <w:t>до 30</w:t>
            </w:r>
          </w:p>
        </w:tc>
      </w:tr>
      <w:tr w:rsidR="00EB2CE9" w:rsidRPr="00234670" w:rsidTr="00234670">
        <w:tc>
          <w:tcPr>
            <w:tcW w:w="844" w:type="pct"/>
          </w:tcPr>
          <w:p w:rsidR="00EB2CE9" w:rsidRPr="00234670" w:rsidRDefault="00EB2CE9" w:rsidP="00234670">
            <w:pPr>
              <w:spacing w:after="0" w:line="240" w:lineRule="auto"/>
              <w:rPr>
                <w:rFonts w:ascii="Times New Roman" w:hAnsi="Times New Roman"/>
                <w:spacing w:val="-2"/>
                <w:sz w:val="16"/>
                <w:szCs w:val="16"/>
              </w:rPr>
            </w:pPr>
          </w:p>
        </w:tc>
        <w:tc>
          <w:tcPr>
            <w:tcW w:w="1151" w:type="pct"/>
          </w:tcPr>
          <w:p w:rsidR="00EB2CE9" w:rsidRPr="00234670" w:rsidRDefault="00EB2CE9" w:rsidP="00234670">
            <w:pPr>
              <w:spacing w:after="0" w:line="240" w:lineRule="auto"/>
              <w:rPr>
                <w:rFonts w:ascii="Times New Roman" w:hAnsi="Times New Roman"/>
                <w:sz w:val="16"/>
                <w:szCs w:val="16"/>
              </w:rPr>
            </w:pPr>
          </w:p>
        </w:tc>
        <w:tc>
          <w:tcPr>
            <w:tcW w:w="1249" w:type="pct"/>
          </w:tcPr>
          <w:p w:rsidR="00EB2CE9" w:rsidRPr="00234670" w:rsidRDefault="00EB2CE9" w:rsidP="00234670">
            <w:pPr>
              <w:spacing w:after="0" w:line="240" w:lineRule="auto"/>
              <w:rPr>
                <w:rFonts w:ascii="Times New Roman" w:hAnsi="Times New Roman"/>
                <w:sz w:val="16"/>
                <w:szCs w:val="16"/>
              </w:rPr>
            </w:pPr>
            <w:r w:rsidRPr="00234670">
              <w:rPr>
                <w:rFonts w:ascii="Times New Roman" w:hAnsi="Times New Roman"/>
                <w:sz w:val="16"/>
                <w:szCs w:val="16"/>
              </w:rPr>
              <w:t>достижение положительных результатов в деятельности учреждения</w:t>
            </w:r>
          </w:p>
        </w:tc>
        <w:tc>
          <w:tcPr>
            <w:tcW w:w="1755" w:type="pct"/>
            <w:tcBorders>
              <w:right w:val="single" w:sz="4" w:space="0" w:color="auto"/>
            </w:tcBorders>
          </w:tcPr>
          <w:p w:rsidR="00EB2CE9" w:rsidRPr="00234670" w:rsidRDefault="00EB2CE9" w:rsidP="00234670">
            <w:pPr>
              <w:spacing w:after="0" w:line="240" w:lineRule="auto"/>
              <w:rPr>
                <w:rFonts w:ascii="Times New Roman" w:hAnsi="Times New Roman"/>
                <w:spacing w:val="-2"/>
                <w:sz w:val="16"/>
                <w:szCs w:val="16"/>
              </w:rPr>
            </w:pPr>
            <w:r w:rsidRPr="00234670">
              <w:rPr>
                <w:rFonts w:ascii="Times New Roman" w:hAnsi="Times New Roman"/>
                <w:spacing w:val="-2"/>
                <w:sz w:val="16"/>
                <w:szCs w:val="16"/>
              </w:rPr>
              <w:t>до 40</w:t>
            </w:r>
          </w:p>
        </w:tc>
      </w:tr>
      <w:tr w:rsidR="00EB2CE9" w:rsidRPr="00234670" w:rsidTr="00234670">
        <w:tc>
          <w:tcPr>
            <w:tcW w:w="844" w:type="pct"/>
          </w:tcPr>
          <w:p w:rsidR="00EB2CE9" w:rsidRPr="00234670" w:rsidRDefault="00EB2CE9" w:rsidP="00234670">
            <w:pPr>
              <w:spacing w:after="0" w:line="240" w:lineRule="auto"/>
              <w:rPr>
                <w:rFonts w:ascii="Times New Roman" w:hAnsi="Times New Roman"/>
                <w:spacing w:val="-2"/>
                <w:sz w:val="16"/>
                <w:szCs w:val="16"/>
              </w:rPr>
            </w:pPr>
          </w:p>
        </w:tc>
        <w:tc>
          <w:tcPr>
            <w:tcW w:w="1151" w:type="pct"/>
          </w:tcPr>
          <w:p w:rsidR="00EB2CE9" w:rsidRPr="00234670" w:rsidRDefault="00EB2CE9" w:rsidP="00234670">
            <w:pPr>
              <w:spacing w:after="0" w:line="240" w:lineRule="auto"/>
              <w:rPr>
                <w:rFonts w:ascii="Times New Roman" w:hAnsi="Times New Roman"/>
                <w:sz w:val="16"/>
                <w:szCs w:val="16"/>
              </w:rPr>
            </w:pPr>
          </w:p>
        </w:tc>
        <w:tc>
          <w:tcPr>
            <w:tcW w:w="1249" w:type="pct"/>
          </w:tcPr>
          <w:p w:rsidR="00EB2CE9" w:rsidRPr="00234670" w:rsidRDefault="00EB2CE9" w:rsidP="00234670">
            <w:pPr>
              <w:spacing w:after="0" w:line="240" w:lineRule="auto"/>
              <w:rPr>
                <w:rFonts w:ascii="Times New Roman" w:hAnsi="Times New Roman"/>
                <w:sz w:val="16"/>
                <w:szCs w:val="16"/>
              </w:rPr>
            </w:pPr>
            <w:r w:rsidRPr="00234670">
              <w:rPr>
                <w:rFonts w:ascii="Times New Roman" w:hAnsi="Times New Roman"/>
                <w:sz w:val="16"/>
                <w:szCs w:val="16"/>
              </w:rPr>
              <w:t>выполнение показателей результативности деятельности учреждения:</w:t>
            </w:r>
          </w:p>
          <w:p w:rsidR="00EB2CE9" w:rsidRPr="00234670" w:rsidRDefault="00EB2CE9" w:rsidP="00234670">
            <w:pPr>
              <w:spacing w:after="0" w:line="240" w:lineRule="auto"/>
              <w:rPr>
                <w:rFonts w:ascii="Times New Roman" w:hAnsi="Times New Roman"/>
                <w:spacing w:val="-2"/>
                <w:sz w:val="16"/>
                <w:szCs w:val="16"/>
              </w:rPr>
            </w:pPr>
            <w:r w:rsidRPr="00234670">
              <w:rPr>
                <w:rFonts w:ascii="Times New Roman" w:hAnsi="Times New Roman"/>
                <w:spacing w:val="-2"/>
                <w:sz w:val="16"/>
                <w:szCs w:val="16"/>
              </w:rPr>
              <w:t>от 95 до 98%</w:t>
            </w:r>
          </w:p>
          <w:p w:rsidR="00EB2CE9" w:rsidRPr="00234670" w:rsidRDefault="00EB2CE9" w:rsidP="00234670">
            <w:pPr>
              <w:spacing w:after="0" w:line="240" w:lineRule="auto"/>
              <w:rPr>
                <w:rFonts w:ascii="Times New Roman" w:hAnsi="Times New Roman"/>
                <w:spacing w:val="-2"/>
                <w:sz w:val="16"/>
                <w:szCs w:val="16"/>
              </w:rPr>
            </w:pPr>
            <w:r w:rsidRPr="00234670">
              <w:rPr>
                <w:rFonts w:ascii="Times New Roman" w:hAnsi="Times New Roman"/>
                <w:spacing w:val="-2"/>
                <w:sz w:val="16"/>
                <w:szCs w:val="16"/>
              </w:rPr>
              <w:t>от 98 до 100%</w:t>
            </w:r>
          </w:p>
          <w:p w:rsidR="00EB2CE9" w:rsidRPr="00234670" w:rsidRDefault="00EB2CE9" w:rsidP="00234670">
            <w:pPr>
              <w:spacing w:after="0" w:line="240" w:lineRule="auto"/>
              <w:rPr>
                <w:rFonts w:ascii="Times New Roman" w:hAnsi="Times New Roman"/>
                <w:sz w:val="16"/>
                <w:szCs w:val="16"/>
              </w:rPr>
            </w:pPr>
          </w:p>
        </w:tc>
        <w:tc>
          <w:tcPr>
            <w:tcW w:w="1755" w:type="pct"/>
            <w:tcBorders>
              <w:right w:val="single" w:sz="4" w:space="0" w:color="auto"/>
            </w:tcBorders>
          </w:tcPr>
          <w:p w:rsidR="00EB2CE9" w:rsidRPr="00234670" w:rsidRDefault="00EB2CE9" w:rsidP="00234670">
            <w:pPr>
              <w:spacing w:after="0" w:line="240" w:lineRule="auto"/>
              <w:rPr>
                <w:rFonts w:ascii="Times New Roman" w:hAnsi="Times New Roman"/>
                <w:spacing w:val="-2"/>
                <w:sz w:val="16"/>
                <w:szCs w:val="16"/>
              </w:rPr>
            </w:pPr>
          </w:p>
          <w:p w:rsidR="00EB2CE9" w:rsidRPr="00234670" w:rsidRDefault="00EB2CE9" w:rsidP="00234670">
            <w:pPr>
              <w:spacing w:after="0" w:line="240" w:lineRule="auto"/>
              <w:rPr>
                <w:rFonts w:ascii="Times New Roman" w:hAnsi="Times New Roman"/>
                <w:spacing w:val="-2"/>
                <w:sz w:val="16"/>
                <w:szCs w:val="16"/>
              </w:rPr>
            </w:pPr>
          </w:p>
          <w:p w:rsidR="00EB2CE9" w:rsidRPr="00234670" w:rsidRDefault="00EB2CE9" w:rsidP="00234670">
            <w:pPr>
              <w:spacing w:after="0" w:line="240" w:lineRule="auto"/>
              <w:rPr>
                <w:rFonts w:ascii="Times New Roman" w:hAnsi="Times New Roman"/>
                <w:spacing w:val="-2"/>
                <w:sz w:val="16"/>
                <w:szCs w:val="16"/>
              </w:rPr>
            </w:pPr>
          </w:p>
          <w:p w:rsidR="00EB2CE9" w:rsidRPr="00234670" w:rsidRDefault="00EB2CE9" w:rsidP="00234670">
            <w:pPr>
              <w:spacing w:after="0" w:line="240" w:lineRule="auto"/>
              <w:rPr>
                <w:rFonts w:ascii="Times New Roman" w:hAnsi="Times New Roman"/>
                <w:spacing w:val="-2"/>
                <w:sz w:val="16"/>
                <w:szCs w:val="16"/>
              </w:rPr>
            </w:pPr>
            <w:r w:rsidRPr="00234670">
              <w:rPr>
                <w:rFonts w:ascii="Times New Roman" w:hAnsi="Times New Roman"/>
                <w:spacing w:val="-2"/>
                <w:sz w:val="16"/>
                <w:szCs w:val="16"/>
              </w:rPr>
              <w:t>до 30</w:t>
            </w:r>
          </w:p>
          <w:p w:rsidR="00EB2CE9" w:rsidRPr="00234670" w:rsidRDefault="00EB2CE9" w:rsidP="00234670">
            <w:pPr>
              <w:spacing w:after="0" w:line="240" w:lineRule="auto"/>
              <w:rPr>
                <w:rFonts w:ascii="Times New Roman" w:hAnsi="Times New Roman"/>
                <w:spacing w:val="-2"/>
                <w:sz w:val="16"/>
                <w:szCs w:val="16"/>
              </w:rPr>
            </w:pPr>
            <w:r w:rsidRPr="00234670">
              <w:rPr>
                <w:rFonts w:ascii="Times New Roman" w:hAnsi="Times New Roman"/>
                <w:spacing w:val="-2"/>
                <w:sz w:val="16"/>
                <w:szCs w:val="16"/>
              </w:rPr>
              <w:t>от  30 до 60</w:t>
            </w:r>
          </w:p>
          <w:p w:rsidR="00EB2CE9" w:rsidRPr="00234670" w:rsidRDefault="00EB2CE9" w:rsidP="00234670">
            <w:pPr>
              <w:spacing w:after="0" w:line="240" w:lineRule="auto"/>
              <w:rPr>
                <w:rFonts w:ascii="Times New Roman" w:hAnsi="Times New Roman"/>
                <w:spacing w:val="-2"/>
                <w:sz w:val="16"/>
                <w:szCs w:val="16"/>
              </w:rPr>
            </w:pPr>
          </w:p>
        </w:tc>
      </w:tr>
      <w:tr w:rsidR="00EB2CE9" w:rsidRPr="00234670" w:rsidTr="00234670">
        <w:tc>
          <w:tcPr>
            <w:tcW w:w="844" w:type="pct"/>
            <w:vMerge w:val="restart"/>
          </w:tcPr>
          <w:p w:rsidR="00EB2CE9" w:rsidRPr="00234670" w:rsidRDefault="00EB2CE9" w:rsidP="00234670">
            <w:pPr>
              <w:spacing w:after="0" w:line="240" w:lineRule="auto"/>
              <w:rPr>
                <w:rFonts w:ascii="Times New Roman" w:hAnsi="Times New Roman"/>
                <w:spacing w:val="-2"/>
                <w:sz w:val="16"/>
                <w:szCs w:val="16"/>
              </w:rPr>
            </w:pPr>
            <w:r w:rsidRPr="00234670">
              <w:rPr>
                <w:rFonts w:ascii="Times New Roman" w:hAnsi="Times New Roman"/>
                <w:spacing w:val="-2"/>
                <w:sz w:val="16"/>
                <w:szCs w:val="16"/>
              </w:rPr>
              <w:t>Главный бухгалтер</w:t>
            </w:r>
          </w:p>
        </w:tc>
        <w:tc>
          <w:tcPr>
            <w:tcW w:w="1151" w:type="pct"/>
            <w:vMerge w:val="restart"/>
          </w:tcPr>
          <w:p w:rsidR="00EB2CE9" w:rsidRPr="00234670" w:rsidRDefault="00EB2CE9" w:rsidP="00234670">
            <w:pPr>
              <w:spacing w:after="0" w:line="240" w:lineRule="auto"/>
              <w:rPr>
                <w:rFonts w:ascii="Times New Roman" w:hAnsi="Times New Roman"/>
                <w:sz w:val="16"/>
                <w:szCs w:val="16"/>
              </w:rPr>
            </w:pPr>
            <w:r w:rsidRPr="00234670">
              <w:rPr>
                <w:rFonts w:ascii="Times New Roman" w:hAnsi="Times New Roman"/>
                <w:sz w:val="16"/>
                <w:szCs w:val="16"/>
              </w:rPr>
              <w:t xml:space="preserve">сложность организации и управления финансовой деятельностью учреждения </w:t>
            </w:r>
          </w:p>
        </w:tc>
        <w:tc>
          <w:tcPr>
            <w:tcW w:w="1249" w:type="pct"/>
          </w:tcPr>
          <w:p w:rsidR="00EB2CE9" w:rsidRPr="00234670" w:rsidRDefault="00EB2CE9" w:rsidP="00234670">
            <w:pPr>
              <w:spacing w:after="0" w:line="240" w:lineRule="auto"/>
              <w:rPr>
                <w:rFonts w:ascii="Times New Roman" w:hAnsi="Times New Roman"/>
                <w:sz w:val="16"/>
                <w:szCs w:val="16"/>
              </w:rPr>
            </w:pPr>
            <w:r w:rsidRPr="00234670">
              <w:rPr>
                <w:rFonts w:ascii="Times New Roman" w:hAnsi="Times New Roman"/>
                <w:sz w:val="16"/>
                <w:szCs w:val="16"/>
              </w:rPr>
              <w:t>инициация предложений, проектов, направленных на улучшение качества предоставляемых услуг учреждения</w:t>
            </w:r>
          </w:p>
        </w:tc>
        <w:tc>
          <w:tcPr>
            <w:tcW w:w="1755" w:type="pct"/>
            <w:tcBorders>
              <w:right w:val="single" w:sz="4" w:space="0" w:color="auto"/>
            </w:tcBorders>
          </w:tcPr>
          <w:p w:rsidR="00EB2CE9" w:rsidRPr="00234670" w:rsidRDefault="00EB2CE9" w:rsidP="00234670">
            <w:pPr>
              <w:spacing w:after="0" w:line="240" w:lineRule="auto"/>
              <w:ind w:firstLine="47"/>
              <w:rPr>
                <w:rFonts w:ascii="Times New Roman" w:hAnsi="Times New Roman"/>
                <w:spacing w:val="-2"/>
                <w:sz w:val="16"/>
                <w:szCs w:val="16"/>
              </w:rPr>
            </w:pPr>
            <w:r w:rsidRPr="00234670">
              <w:rPr>
                <w:rFonts w:ascii="Times New Roman" w:hAnsi="Times New Roman"/>
                <w:spacing w:val="-2"/>
                <w:sz w:val="16"/>
                <w:szCs w:val="16"/>
              </w:rPr>
              <w:t>до 40</w:t>
            </w:r>
          </w:p>
        </w:tc>
      </w:tr>
      <w:tr w:rsidR="00EB2CE9" w:rsidRPr="00234670" w:rsidTr="00234670">
        <w:tc>
          <w:tcPr>
            <w:tcW w:w="844" w:type="pct"/>
            <w:vMerge/>
          </w:tcPr>
          <w:p w:rsidR="00EB2CE9" w:rsidRPr="00234670" w:rsidRDefault="00EB2CE9" w:rsidP="00234670">
            <w:pPr>
              <w:spacing w:after="0" w:line="240" w:lineRule="auto"/>
              <w:rPr>
                <w:rFonts w:ascii="Times New Roman" w:hAnsi="Times New Roman"/>
                <w:spacing w:val="-2"/>
                <w:sz w:val="16"/>
                <w:szCs w:val="16"/>
              </w:rPr>
            </w:pPr>
          </w:p>
        </w:tc>
        <w:tc>
          <w:tcPr>
            <w:tcW w:w="1151" w:type="pct"/>
            <w:vMerge/>
          </w:tcPr>
          <w:p w:rsidR="00EB2CE9" w:rsidRPr="00234670" w:rsidRDefault="00EB2CE9" w:rsidP="00234670">
            <w:pPr>
              <w:spacing w:after="0" w:line="240" w:lineRule="auto"/>
              <w:rPr>
                <w:rFonts w:ascii="Times New Roman" w:hAnsi="Times New Roman"/>
                <w:sz w:val="16"/>
                <w:szCs w:val="16"/>
              </w:rPr>
            </w:pPr>
          </w:p>
        </w:tc>
        <w:tc>
          <w:tcPr>
            <w:tcW w:w="1249" w:type="pct"/>
          </w:tcPr>
          <w:p w:rsidR="00EB2CE9" w:rsidRPr="00234670" w:rsidRDefault="00EB2CE9" w:rsidP="00234670">
            <w:pPr>
              <w:spacing w:after="0" w:line="240" w:lineRule="auto"/>
              <w:rPr>
                <w:rFonts w:ascii="Times New Roman" w:hAnsi="Times New Roman"/>
                <w:sz w:val="16"/>
                <w:szCs w:val="16"/>
              </w:rPr>
            </w:pPr>
            <w:r w:rsidRPr="00234670">
              <w:rPr>
                <w:rFonts w:ascii="Times New Roman" w:hAnsi="Times New Roman"/>
                <w:spacing w:val="-2"/>
                <w:sz w:val="16"/>
                <w:szCs w:val="16"/>
              </w:rPr>
              <w:t>обеспечение своевременной подготовки документов на оплату за выполненные объемы работ подрядными организациями в казначейство</w:t>
            </w:r>
          </w:p>
        </w:tc>
        <w:tc>
          <w:tcPr>
            <w:tcW w:w="1755" w:type="pct"/>
            <w:tcBorders>
              <w:right w:val="single" w:sz="4" w:space="0" w:color="auto"/>
            </w:tcBorders>
          </w:tcPr>
          <w:p w:rsidR="00EB2CE9" w:rsidRPr="00234670" w:rsidRDefault="00EB2CE9" w:rsidP="00234670">
            <w:pPr>
              <w:spacing w:after="0" w:line="240" w:lineRule="auto"/>
              <w:ind w:firstLine="47"/>
              <w:rPr>
                <w:rFonts w:ascii="Times New Roman" w:hAnsi="Times New Roman"/>
                <w:spacing w:val="-2"/>
                <w:sz w:val="16"/>
                <w:szCs w:val="16"/>
              </w:rPr>
            </w:pPr>
            <w:r w:rsidRPr="00234670">
              <w:rPr>
                <w:rFonts w:ascii="Times New Roman" w:hAnsi="Times New Roman"/>
                <w:spacing w:val="-2"/>
                <w:sz w:val="16"/>
                <w:szCs w:val="16"/>
              </w:rPr>
              <w:t>до 40</w:t>
            </w:r>
          </w:p>
        </w:tc>
      </w:tr>
      <w:tr w:rsidR="00EB2CE9" w:rsidRPr="00234670" w:rsidTr="00234670">
        <w:tc>
          <w:tcPr>
            <w:tcW w:w="844" w:type="pct"/>
            <w:vMerge/>
          </w:tcPr>
          <w:p w:rsidR="00EB2CE9" w:rsidRPr="00234670" w:rsidRDefault="00EB2CE9" w:rsidP="00234670">
            <w:pPr>
              <w:spacing w:after="0" w:line="240" w:lineRule="auto"/>
              <w:rPr>
                <w:rFonts w:ascii="Times New Roman" w:hAnsi="Times New Roman"/>
                <w:spacing w:val="-2"/>
                <w:sz w:val="16"/>
                <w:szCs w:val="16"/>
              </w:rPr>
            </w:pPr>
          </w:p>
        </w:tc>
        <w:tc>
          <w:tcPr>
            <w:tcW w:w="1151" w:type="pct"/>
            <w:vMerge/>
          </w:tcPr>
          <w:p w:rsidR="00EB2CE9" w:rsidRPr="00234670" w:rsidRDefault="00EB2CE9" w:rsidP="00234670">
            <w:pPr>
              <w:spacing w:after="0" w:line="240" w:lineRule="auto"/>
              <w:rPr>
                <w:rFonts w:ascii="Times New Roman" w:hAnsi="Times New Roman"/>
                <w:sz w:val="16"/>
                <w:szCs w:val="16"/>
              </w:rPr>
            </w:pPr>
          </w:p>
        </w:tc>
        <w:tc>
          <w:tcPr>
            <w:tcW w:w="1249" w:type="pct"/>
          </w:tcPr>
          <w:p w:rsidR="00EB2CE9" w:rsidRPr="00234670" w:rsidRDefault="00EB2CE9" w:rsidP="00234670">
            <w:pPr>
              <w:spacing w:after="0" w:line="240" w:lineRule="auto"/>
              <w:rPr>
                <w:rFonts w:ascii="Times New Roman" w:hAnsi="Times New Roman"/>
                <w:sz w:val="16"/>
                <w:szCs w:val="16"/>
              </w:rPr>
            </w:pPr>
            <w:r w:rsidRPr="00234670">
              <w:rPr>
                <w:rFonts w:ascii="Times New Roman" w:hAnsi="Times New Roman"/>
                <w:spacing w:val="-2"/>
                <w:sz w:val="16"/>
                <w:szCs w:val="16"/>
              </w:rPr>
              <w:t xml:space="preserve">отсутствие кредиторской задолженности </w:t>
            </w:r>
            <w:r w:rsidRPr="00234670">
              <w:rPr>
                <w:rFonts w:ascii="Times New Roman" w:hAnsi="Times New Roman"/>
                <w:sz w:val="16"/>
                <w:szCs w:val="16"/>
              </w:rPr>
              <w:t xml:space="preserve">по начисленным выплатам по оплате труда перед работниками (сотрудниками) учреждения (за исключением депонированных сумм) </w:t>
            </w:r>
          </w:p>
        </w:tc>
        <w:tc>
          <w:tcPr>
            <w:tcW w:w="1755" w:type="pct"/>
            <w:tcBorders>
              <w:right w:val="single" w:sz="4" w:space="0" w:color="auto"/>
            </w:tcBorders>
          </w:tcPr>
          <w:p w:rsidR="00EB2CE9" w:rsidRPr="00234670" w:rsidRDefault="00EB2CE9" w:rsidP="00234670">
            <w:pPr>
              <w:spacing w:after="0" w:line="240" w:lineRule="auto"/>
              <w:ind w:firstLine="47"/>
              <w:rPr>
                <w:rFonts w:ascii="Times New Roman" w:hAnsi="Times New Roman"/>
                <w:spacing w:val="-2"/>
                <w:sz w:val="16"/>
                <w:szCs w:val="16"/>
              </w:rPr>
            </w:pPr>
            <w:r w:rsidRPr="00234670">
              <w:rPr>
                <w:rFonts w:ascii="Times New Roman" w:hAnsi="Times New Roman"/>
                <w:spacing w:val="-2"/>
                <w:sz w:val="16"/>
                <w:szCs w:val="16"/>
              </w:rPr>
              <w:t>до 40</w:t>
            </w:r>
          </w:p>
        </w:tc>
      </w:tr>
      <w:tr w:rsidR="00EB2CE9" w:rsidRPr="00234670" w:rsidTr="00234670">
        <w:tc>
          <w:tcPr>
            <w:tcW w:w="5000" w:type="pct"/>
            <w:gridSpan w:val="4"/>
            <w:tcBorders>
              <w:right w:val="single" w:sz="4" w:space="0" w:color="auto"/>
            </w:tcBorders>
            <w:vAlign w:val="center"/>
          </w:tcPr>
          <w:p w:rsidR="00EB2CE9" w:rsidRPr="00234670" w:rsidRDefault="00EB2CE9" w:rsidP="00234670">
            <w:pPr>
              <w:spacing w:after="0" w:line="240" w:lineRule="auto"/>
              <w:ind w:firstLine="47"/>
              <w:rPr>
                <w:rFonts w:ascii="Times New Roman" w:hAnsi="Times New Roman"/>
                <w:spacing w:val="-2"/>
                <w:sz w:val="16"/>
                <w:szCs w:val="16"/>
              </w:rPr>
            </w:pPr>
            <w:r w:rsidRPr="00234670">
              <w:rPr>
                <w:rFonts w:ascii="Times New Roman" w:hAnsi="Times New Roman"/>
                <w:sz w:val="16"/>
                <w:szCs w:val="16"/>
              </w:rPr>
              <w:t>Выплаты  за качество выполняемых работ</w:t>
            </w:r>
          </w:p>
        </w:tc>
      </w:tr>
      <w:tr w:rsidR="00EB2CE9" w:rsidRPr="00234670" w:rsidTr="00234670">
        <w:tc>
          <w:tcPr>
            <w:tcW w:w="844" w:type="pct"/>
            <w:vAlign w:val="center"/>
          </w:tcPr>
          <w:p w:rsidR="00EB2CE9" w:rsidRPr="00234670" w:rsidRDefault="00EB2CE9" w:rsidP="00234670">
            <w:pPr>
              <w:spacing w:after="0" w:line="240" w:lineRule="auto"/>
              <w:rPr>
                <w:rFonts w:ascii="Times New Roman" w:hAnsi="Times New Roman"/>
                <w:spacing w:val="-2"/>
                <w:sz w:val="16"/>
                <w:szCs w:val="16"/>
              </w:rPr>
            </w:pPr>
            <w:r w:rsidRPr="00234670">
              <w:rPr>
                <w:rFonts w:ascii="Times New Roman" w:hAnsi="Times New Roman"/>
                <w:spacing w:val="-2"/>
                <w:sz w:val="16"/>
                <w:szCs w:val="16"/>
              </w:rPr>
              <w:t>Руководитель</w:t>
            </w:r>
          </w:p>
        </w:tc>
        <w:tc>
          <w:tcPr>
            <w:tcW w:w="1151" w:type="pct"/>
          </w:tcPr>
          <w:p w:rsidR="00EB2CE9" w:rsidRPr="00234670" w:rsidRDefault="00EB2CE9" w:rsidP="00234670">
            <w:pPr>
              <w:spacing w:after="0" w:line="240" w:lineRule="auto"/>
              <w:rPr>
                <w:rFonts w:ascii="Times New Roman" w:hAnsi="Times New Roman"/>
                <w:spacing w:val="-2"/>
                <w:sz w:val="16"/>
                <w:szCs w:val="16"/>
              </w:rPr>
            </w:pPr>
            <w:r w:rsidRPr="00234670">
              <w:rPr>
                <w:rFonts w:ascii="Times New Roman" w:hAnsi="Times New Roman"/>
                <w:spacing w:val="-2"/>
                <w:sz w:val="16"/>
                <w:szCs w:val="16"/>
              </w:rPr>
              <w:t>обеспечение качества предоставляемых услуг</w:t>
            </w:r>
          </w:p>
        </w:tc>
        <w:tc>
          <w:tcPr>
            <w:tcW w:w="1249" w:type="pct"/>
          </w:tcPr>
          <w:p w:rsidR="00EB2CE9" w:rsidRPr="00234670" w:rsidRDefault="00EB2CE9" w:rsidP="00234670">
            <w:pPr>
              <w:spacing w:after="0" w:line="240" w:lineRule="auto"/>
              <w:rPr>
                <w:rFonts w:ascii="Times New Roman" w:hAnsi="Times New Roman"/>
                <w:spacing w:val="-2"/>
                <w:sz w:val="16"/>
                <w:szCs w:val="16"/>
              </w:rPr>
            </w:pPr>
            <w:r w:rsidRPr="00234670">
              <w:rPr>
                <w:rFonts w:ascii="Times New Roman" w:hAnsi="Times New Roman"/>
                <w:spacing w:val="-2"/>
                <w:sz w:val="16"/>
                <w:szCs w:val="16"/>
              </w:rPr>
              <w:t>отсутствие обоснованных жалоб на работу учреждения или действия руководителя</w:t>
            </w:r>
          </w:p>
        </w:tc>
        <w:tc>
          <w:tcPr>
            <w:tcW w:w="1755" w:type="pct"/>
            <w:tcBorders>
              <w:right w:val="single" w:sz="4" w:space="0" w:color="auto"/>
            </w:tcBorders>
            <w:vAlign w:val="center"/>
          </w:tcPr>
          <w:p w:rsidR="00EB2CE9" w:rsidRPr="00234670" w:rsidRDefault="00EB2CE9" w:rsidP="00234670">
            <w:pPr>
              <w:spacing w:after="0" w:line="240" w:lineRule="auto"/>
              <w:rPr>
                <w:rFonts w:ascii="Times New Roman" w:hAnsi="Times New Roman"/>
                <w:spacing w:val="-2"/>
                <w:sz w:val="16"/>
                <w:szCs w:val="16"/>
              </w:rPr>
            </w:pPr>
            <w:r w:rsidRPr="00234670">
              <w:rPr>
                <w:rFonts w:ascii="Times New Roman" w:hAnsi="Times New Roman"/>
                <w:spacing w:val="-2"/>
                <w:sz w:val="16"/>
                <w:szCs w:val="16"/>
              </w:rPr>
              <w:t>до 50</w:t>
            </w:r>
          </w:p>
        </w:tc>
      </w:tr>
      <w:tr w:rsidR="00EB2CE9" w:rsidRPr="00234670" w:rsidTr="00234670">
        <w:tc>
          <w:tcPr>
            <w:tcW w:w="844" w:type="pct"/>
            <w:vAlign w:val="center"/>
          </w:tcPr>
          <w:p w:rsidR="00EB2CE9" w:rsidRPr="00234670" w:rsidRDefault="00EB2CE9" w:rsidP="00234670">
            <w:pPr>
              <w:spacing w:after="0" w:line="240" w:lineRule="auto"/>
              <w:rPr>
                <w:rFonts w:ascii="Times New Roman" w:hAnsi="Times New Roman"/>
                <w:spacing w:val="-2"/>
                <w:sz w:val="16"/>
                <w:szCs w:val="16"/>
              </w:rPr>
            </w:pPr>
          </w:p>
        </w:tc>
        <w:tc>
          <w:tcPr>
            <w:tcW w:w="1151" w:type="pct"/>
          </w:tcPr>
          <w:p w:rsidR="00EB2CE9" w:rsidRPr="00234670" w:rsidRDefault="00EB2CE9" w:rsidP="00234670">
            <w:pPr>
              <w:spacing w:after="0" w:line="240" w:lineRule="auto"/>
              <w:rPr>
                <w:rFonts w:ascii="Times New Roman" w:hAnsi="Times New Roman"/>
                <w:spacing w:val="-2"/>
                <w:sz w:val="16"/>
                <w:szCs w:val="16"/>
              </w:rPr>
            </w:pPr>
            <w:r w:rsidRPr="00234670">
              <w:rPr>
                <w:rFonts w:ascii="Times New Roman" w:hAnsi="Times New Roman"/>
                <w:spacing w:val="-2"/>
                <w:sz w:val="16"/>
                <w:szCs w:val="16"/>
              </w:rPr>
              <w:t>эффективность реализуемой кадровой политики</w:t>
            </w:r>
          </w:p>
        </w:tc>
        <w:tc>
          <w:tcPr>
            <w:tcW w:w="1249" w:type="pct"/>
          </w:tcPr>
          <w:p w:rsidR="00EB2CE9" w:rsidRPr="00234670" w:rsidRDefault="00EB2CE9" w:rsidP="00234670">
            <w:pPr>
              <w:spacing w:after="0" w:line="240" w:lineRule="auto"/>
              <w:rPr>
                <w:rFonts w:ascii="Times New Roman" w:hAnsi="Times New Roman"/>
                <w:spacing w:val="-2"/>
                <w:sz w:val="16"/>
                <w:szCs w:val="16"/>
              </w:rPr>
            </w:pPr>
            <w:r w:rsidRPr="00234670">
              <w:rPr>
                <w:rFonts w:ascii="Times New Roman" w:hAnsi="Times New Roman"/>
                <w:spacing w:val="-2"/>
                <w:sz w:val="16"/>
                <w:szCs w:val="16"/>
              </w:rPr>
              <w:t>укомплектованность учреждения специалистами, работающими по профилю:</w:t>
            </w:r>
          </w:p>
          <w:p w:rsidR="00EB2CE9" w:rsidRPr="00234670" w:rsidRDefault="00EB2CE9" w:rsidP="00234670">
            <w:pPr>
              <w:spacing w:after="0" w:line="240" w:lineRule="auto"/>
              <w:rPr>
                <w:rFonts w:ascii="Times New Roman" w:hAnsi="Times New Roman"/>
                <w:spacing w:val="-2"/>
                <w:sz w:val="16"/>
                <w:szCs w:val="16"/>
              </w:rPr>
            </w:pPr>
            <w:r w:rsidRPr="00234670">
              <w:rPr>
                <w:rFonts w:ascii="Times New Roman" w:hAnsi="Times New Roman"/>
                <w:spacing w:val="-2"/>
                <w:sz w:val="16"/>
                <w:szCs w:val="16"/>
              </w:rPr>
              <w:t>от 80 до 90%</w:t>
            </w:r>
          </w:p>
          <w:p w:rsidR="00EB2CE9" w:rsidRPr="00234670" w:rsidRDefault="00EB2CE9" w:rsidP="00234670">
            <w:pPr>
              <w:spacing w:after="0" w:line="240" w:lineRule="auto"/>
              <w:rPr>
                <w:rFonts w:ascii="Times New Roman" w:hAnsi="Times New Roman"/>
                <w:spacing w:val="-2"/>
                <w:sz w:val="16"/>
                <w:szCs w:val="16"/>
              </w:rPr>
            </w:pPr>
            <w:r w:rsidRPr="00234670">
              <w:rPr>
                <w:rFonts w:ascii="Times New Roman" w:hAnsi="Times New Roman"/>
                <w:spacing w:val="-2"/>
                <w:sz w:val="16"/>
                <w:szCs w:val="16"/>
              </w:rPr>
              <w:t>от 90 до 100%</w:t>
            </w:r>
          </w:p>
        </w:tc>
        <w:tc>
          <w:tcPr>
            <w:tcW w:w="1755" w:type="pct"/>
            <w:tcBorders>
              <w:right w:val="single" w:sz="4" w:space="0" w:color="auto"/>
            </w:tcBorders>
            <w:vAlign w:val="center"/>
          </w:tcPr>
          <w:p w:rsidR="00EB2CE9" w:rsidRPr="00234670" w:rsidRDefault="00EB2CE9" w:rsidP="00234670">
            <w:pPr>
              <w:spacing w:after="0" w:line="240" w:lineRule="auto"/>
              <w:rPr>
                <w:rFonts w:ascii="Times New Roman" w:hAnsi="Times New Roman"/>
                <w:spacing w:val="-2"/>
                <w:sz w:val="16"/>
                <w:szCs w:val="16"/>
              </w:rPr>
            </w:pPr>
          </w:p>
          <w:p w:rsidR="00EB2CE9" w:rsidRPr="00234670" w:rsidRDefault="00EB2CE9" w:rsidP="00234670">
            <w:pPr>
              <w:spacing w:after="0" w:line="240" w:lineRule="auto"/>
              <w:rPr>
                <w:rFonts w:ascii="Times New Roman" w:hAnsi="Times New Roman"/>
                <w:spacing w:val="-2"/>
                <w:sz w:val="16"/>
                <w:szCs w:val="16"/>
              </w:rPr>
            </w:pPr>
          </w:p>
          <w:p w:rsidR="00EB2CE9" w:rsidRPr="00234670" w:rsidRDefault="00EB2CE9" w:rsidP="00234670">
            <w:pPr>
              <w:spacing w:after="0" w:line="240" w:lineRule="auto"/>
              <w:rPr>
                <w:rFonts w:ascii="Times New Roman" w:hAnsi="Times New Roman"/>
                <w:spacing w:val="-2"/>
                <w:sz w:val="16"/>
                <w:szCs w:val="16"/>
              </w:rPr>
            </w:pPr>
          </w:p>
          <w:p w:rsidR="00EB2CE9" w:rsidRPr="00234670" w:rsidRDefault="00EB2CE9" w:rsidP="00234670">
            <w:pPr>
              <w:spacing w:after="0" w:line="240" w:lineRule="auto"/>
              <w:rPr>
                <w:rFonts w:ascii="Times New Roman" w:hAnsi="Times New Roman"/>
                <w:spacing w:val="-2"/>
                <w:sz w:val="16"/>
                <w:szCs w:val="16"/>
              </w:rPr>
            </w:pPr>
            <w:r w:rsidRPr="00234670">
              <w:rPr>
                <w:rFonts w:ascii="Times New Roman" w:hAnsi="Times New Roman"/>
                <w:spacing w:val="-2"/>
                <w:sz w:val="16"/>
                <w:szCs w:val="16"/>
              </w:rPr>
              <w:t xml:space="preserve">до 20 </w:t>
            </w:r>
          </w:p>
          <w:p w:rsidR="00EB2CE9" w:rsidRPr="00234670" w:rsidRDefault="00EB2CE9" w:rsidP="00234670">
            <w:pPr>
              <w:spacing w:after="0" w:line="240" w:lineRule="auto"/>
              <w:rPr>
                <w:rFonts w:ascii="Times New Roman" w:hAnsi="Times New Roman"/>
                <w:spacing w:val="-2"/>
                <w:sz w:val="16"/>
                <w:szCs w:val="16"/>
              </w:rPr>
            </w:pPr>
            <w:r w:rsidRPr="00234670">
              <w:rPr>
                <w:rFonts w:ascii="Times New Roman" w:hAnsi="Times New Roman"/>
                <w:spacing w:val="-2"/>
                <w:sz w:val="16"/>
                <w:szCs w:val="16"/>
              </w:rPr>
              <w:t>от 20 до 60</w:t>
            </w:r>
          </w:p>
        </w:tc>
      </w:tr>
      <w:tr w:rsidR="00EB2CE9" w:rsidRPr="00234670" w:rsidTr="00234670">
        <w:tc>
          <w:tcPr>
            <w:tcW w:w="844" w:type="pct"/>
            <w:tcBorders>
              <w:bottom w:val="single" w:sz="4" w:space="0" w:color="auto"/>
            </w:tcBorders>
            <w:vAlign w:val="center"/>
          </w:tcPr>
          <w:p w:rsidR="00EB2CE9" w:rsidRPr="00234670" w:rsidRDefault="00EB2CE9" w:rsidP="00234670">
            <w:pPr>
              <w:spacing w:after="0" w:line="240" w:lineRule="auto"/>
              <w:rPr>
                <w:rFonts w:ascii="Times New Roman" w:hAnsi="Times New Roman"/>
                <w:spacing w:val="-2"/>
                <w:sz w:val="16"/>
                <w:szCs w:val="16"/>
              </w:rPr>
            </w:pPr>
          </w:p>
        </w:tc>
        <w:tc>
          <w:tcPr>
            <w:tcW w:w="1151" w:type="pct"/>
            <w:tcBorders>
              <w:bottom w:val="single" w:sz="4" w:space="0" w:color="auto"/>
            </w:tcBorders>
          </w:tcPr>
          <w:p w:rsidR="00EB2CE9" w:rsidRPr="00234670" w:rsidRDefault="00EB2CE9" w:rsidP="00234670">
            <w:pPr>
              <w:spacing w:after="0" w:line="240" w:lineRule="auto"/>
              <w:rPr>
                <w:rFonts w:ascii="Times New Roman" w:hAnsi="Times New Roman"/>
                <w:spacing w:val="-2"/>
                <w:sz w:val="16"/>
                <w:szCs w:val="16"/>
              </w:rPr>
            </w:pPr>
            <w:r w:rsidRPr="00234670">
              <w:rPr>
                <w:rFonts w:ascii="Times New Roman" w:hAnsi="Times New Roman"/>
                <w:spacing w:val="-2"/>
                <w:sz w:val="16"/>
                <w:szCs w:val="16"/>
              </w:rPr>
              <w:t>эффективность работы предприятия по основным направлениям деятельности</w:t>
            </w:r>
          </w:p>
        </w:tc>
        <w:tc>
          <w:tcPr>
            <w:tcW w:w="1249" w:type="pct"/>
          </w:tcPr>
          <w:p w:rsidR="00EB2CE9" w:rsidRPr="00234670" w:rsidRDefault="00EB2CE9" w:rsidP="00234670">
            <w:pPr>
              <w:spacing w:after="0" w:line="240" w:lineRule="auto"/>
              <w:rPr>
                <w:rFonts w:ascii="Times New Roman" w:hAnsi="Times New Roman"/>
                <w:spacing w:val="-2"/>
                <w:sz w:val="16"/>
                <w:szCs w:val="16"/>
              </w:rPr>
            </w:pPr>
            <w:r w:rsidRPr="00234670">
              <w:rPr>
                <w:rFonts w:ascii="Times New Roman" w:hAnsi="Times New Roman"/>
                <w:spacing w:val="-2"/>
                <w:sz w:val="16"/>
                <w:szCs w:val="16"/>
              </w:rPr>
              <w:t>соблюдение сроков организации и выполнения работ по заключенным муниципальным контрактам</w:t>
            </w:r>
          </w:p>
        </w:tc>
        <w:tc>
          <w:tcPr>
            <w:tcW w:w="1755" w:type="pct"/>
            <w:tcBorders>
              <w:right w:val="single" w:sz="4" w:space="0" w:color="auto"/>
            </w:tcBorders>
            <w:vAlign w:val="center"/>
          </w:tcPr>
          <w:p w:rsidR="00EB2CE9" w:rsidRPr="00234670" w:rsidRDefault="00EB2CE9" w:rsidP="00234670">
            <w:pPr>
              <w:spacing w:after="0" w:line="240" w:lineRule="auto"/>
              <w:ind w:firstLine="47"/>
              <w:rPr>
                <w:rFonts w:ascii="Times New Roman" w:hAnsi="Times New Roman"/>
                <w:spacing w:val="-2"/>
                <w:sz w:val="16"/>
                <w:szCs w:val="16"/>
              </w:rPr>
            </w:pPr>
            <w:r w:rsidRPr="00234670">
              <w:rPr>
                <w:rFonts w:ascii="Times New Roman" w:hAnsi="Times New Roman"/>
                <w:spacing w:val="-2"/>
                <w:sz w:val="16"/>
                <w:szCs w:val="16"/>
              </w:rPr>
              <w:t>до 50</w:t>
            </w:r>
          </w:p>
        </w:tc>
      </w:tr>
      <w:tr w:rsidR="00EB2CE9" w:rsidRPr="00234670" w:rsidTr="00234670">
        <w:tc>
          <w:tcPr>
            <w:tcW w:w="844" w:type="pct"/>
            <w:vMerge w:val="restart"/>
            <w:tcBorders>
              <w:top w:val="single" w:sz="4" w:space="0" w:color="auto"/>
              <w:left w:val="single" w:sz="4" w:space="0" w:color="auto"/>
              <w:bottom w:val="single" w:sz="4" w:space="0" w:color="auto"/>
              <w:right w:val="single" w:sz="4" w:space="0" w:color="auto"/>
            </w:tcBorders>
            <w:vAlign w:val="center"/>
          </w:tcPr>
          <w:p w:rsidR="00EB2CE9" w:rsidRPr="00234670" w:rsidRDefault="00EB2CE9" w:rsidP="00234670">
            <w:pPr>
              <w:spacing w:after="0" w:line="240" w:lineRule="auto"/>
              <w:rPr>
                <w:rFonts w:ascii="Times New Roman" w:hAnsi="Times New Roman"/>
                <w:spacing w:val="-2"/>
                <w:sz w:val="16"/>
                <w:szCs w:val="16"/>
                <w:highlight w:val="yellow"/>
              </w:rPr>
            </w:pPr>
            <w:r w:rsidRPr="00234670">
              <w:rPr>
                <w:rFonts w:ascii="Times New Roman" w:hAnsi="Times New Roman"/>
                <w:spacing w:val="-2"/>
                <w:sz w:val="16"/>
                <w:szCs w:val="16"/>
              </w:rPr>
              <w:t>Главный бухгалтер</w:t>
            </w:r>
          </w:p>
        </w:tc>
        <w:tc>
          <w:tcPr>
            <w:tcW w:w="1151" w:type="pct"/>
            <w:vMerge w:val="restart"/>
            <w:tcBorders>
              <w:top w:val="single" w:sz="4" w:space="0" w:color="auto"/>
              <w:left w:val="single" w:sz="4" w:space="0" w:color="auto"/>
              <w:bottom w:val="single" w:sz="4" w:space="0" w:color="auto"/>
              <w:right w:val="single" w:sz="4" w:space="0" w:color="auto"/>
            </w:tcBorders>
          </w:tcPr>
          <w:p w:rsidR="00EB2CE9" w:rsidRPr="00234670" w:rsidRDefault="00EB2CE9" w:rsidP="00234670">
            <w:pPr>
              <w:spacing w:after="0" w:line="240" w:lineRule="auto"/>
              <w:rPr>
                <w:rFonts w:ascii="Times New Roman" w:hAnsi="Times New Roman"/>
                <w:spacing w:val="-2"/>
                <w:sz w:val="16"/>
                <w:szCs w:val="16"/>
              </w:rPr>
            </w:pPr>
            <w:r w:rsidRPr="00234670">
              <w:rPr>
                <w:rFonts w:ascii="Times New Roman" w:hAnsi="Times New Roman"/>
                <w:spacing w:val="-2"/>
                <w:sz w:val="16"/>
                <w:szCs w:val="16"/>
              </w:rPr>
              <w:t xml:space="preserve">обеспечение стабильности финансовой деятельности </w:t>
            </w:r>
          </w:p>
        </w:tc>
        <w:tc>
          <w:tcPr>
            <w:tcW w:w="1249" w:type="pct"/>
            <w:tcBorders>
              <w:left w:val="single" w:sz="4" w:space="0" w:color="auto"/>
            </w:tcBorders>
          </w:tcPr>
          <w:p w:rsidR="00EB2CE9" w:rsidRPr="00234670" w:rsidRDefault="00EB2CE9" w:rsidP="00234670">
            <w:pPr>
              <w:spacing w:after="0" w:line="240" w:lineRule="auto"/>
              <w:rPr>
                <w:rFonts w:ascii="Times New Roman" w:hAnsi="Times New Roman"/>
                <w:spacing w:val="-2"/>
                <w:sz w:val="16"/>
                <w:szCs w:val="16"/>
              </w:rPr>
            </w:pPr>
            <w:r w:rsidRPr="00234670">
              <w:rPr>
                <w:rFonts w:ascii="Times New Roman" w:hAnsi="Times New Roman"/>
                <w:spacing w:val="-2"/>
                <w:sz w:val="16"/>
                <w:szCs w:val="16"/>
              </w:rPr>
              <w:t xml:space="preserve">отсутствие нарушений финансово-хозяйственной деятельности </w:t>
            </w:r>
          </w:p>
        </w:tc>
        <w:tc>
          <w:tcPr>
            <w:tcW w:w="1755" w:type="pct"/>
            <w:tcBorders>
              <w:right w:val="single" w:sz="4" w:space="0" w:color="auto"/>
            </w:tcBorders>
            <w:vAlign w:val="center"/>
          </w:tcPr>
          <w:p w:rsidR="00EB2CE9" w:rsidRPr="00234670" w:rsidRDefault="00EB2CE9" w:rsidP="00234670">
            <w:pPr>
              <w:spacing w:after="0" w:line="240" w:lineRule="auto"/>
              <w:ind w:firstLine="47"/>
              <w:rPr>
                <w:rFonts w:ascii="Times New Roman" w:hAnsi="Times New Roman"/>
                <w:spacing w:val="-2"/>
                <w:sz w:val="16"/>
                <w:szCs w:val="16"/>
              </w:rPr>
            </w:pPr>
            <w:r w:rsidRPr="00234670">
              <w:rPr>
                <w:rFonts w:ascii="Times New Roman" w:hAnsi="Times New Roman"/>
                <w:spacing w:val="-2"/>
                <w:sz w:val="16"/>
                <w:szCs w:val="16"/>
              </w:rPr>
              <w:t>до 40</w:t>
            </w:r>
          </w:p>
        </w:tc>
      </w:tr>
      <w:tr w:rsidR="00EB2CE9" w:rsidRPr="00234670" w:rsidTr="00234670">
        <w:tc>
          <w:tcPr>
            <w:tcW w:w="844" w:type="pct"/>
            <w:vMerge/>
            <w:tcBorders>
              <w:top w:val="single" w:sz="4" w:space="0" w:color="auto"/>
              <w:left w:val="single" w:sz="4" w:space="0" w:color="auto"/>
              <w:bottom w:val="single" w:sz="4" w:space="0" w:color="auto"/>
              <w:right w:val="single" w:sz="4" w:space="0" w:color="auto"/>
            </w:tcBorders>
            <w:vAlign w:val="center"/>
          </w:tcPr>
          <w:p w:rsidR="00EB2CE9" w:rsidRPr="00234670" w:rsidRDefault="00EB2CE9" w:rsidP="00234670">
            <w:pPr>
              <w:spacing w:after="0" w:line="240" w:lineRule="auto"/>
              <w:rPr>
                <w:rFonts w:ascii="Times New Roman" w:hAnsi="Times New Roman"/>
                <w:spacing w:val="-2"/>
                <w:sz w:val="16"/>
                <w:szCs w:val="16"/>
                <w:highlight w:val="yellow"/>
              </w:rPr>
            </w:pPr>
          </w:p>
        </w:tc>
        <w:tc>
          <w:tcPr>
            <w:tcW w:w="1151" w:type="pct"/>
            <w:vMerge/>
            <w:tcBorders>
              <w:top w:val="single" w:sz="4" w:space="0" w:color="auto"/>
              <w:left w:val="single" w:sz="4" w:space="0" w:color="auto"/>
              <w:bottom w:val="single" w:sz="4" w:space="0" w:color="auto"/>
              <w:right w:val="single" w:sz="4" w:space="0" w:color="auto"/>
            </w:tcBorders>
          </w:tcPr>
          <w:p w:rsidR="00EB2CE9" w:rsidRPr="00234670" w:rsidRDefault="00EB2CE9" w:rsidP="00234670">
            <w:pPr>
              <w:spacing w:after="0" w:line="240" w:lineRule="auto"/>
              <w:rPr>
                <w:rFonts w:ascii="Times New Roman" w:hAnsi="Times New Roman"/>
                <w:spacing w:val="-2"/>
                <w:sz w:val="16"/>
                <w:szCs w:val="16"/>
              </w:rPr>
            </w:pPr>
          </w:p>
        </w:tc>
        <w:tc>
          <w:tcPr>
            <w:tcW w:w="1249" w:type="pct"/>
            <w:tcBorders>
              <w:left w:val="single" w:sz="4" w:space="0" w:color="auto"/>
            </w:tcBorders>
          </w:tcPr>
          <w:p w:rsidR="00EB2CE9" w:rsidRPr="00234670" w:rsidRDefault="00EB2CE9" w:rsidP="00234670">
            <w:pPr>
              <w:spacing w:after="0" w:line="240" w:lineRule="auto"/>
              <w:rPr>
                <w:rFonts w:ascii="Times New Roman" w:hAnsi="Times New Roman"/>
                <w:spacing w:val="-2"/>
                <w:sz w:val="16"/>
                <w:szCs w:val="16"/>
              </w:rPr>
            </w:pPr>
            <w:r w:rsidRPr="00234670">
              <w:rPr>
                <w:rFonts w:ascii="Times New Roman" w:hAnsi="Times New Roman"/>
                <w:spacing w:val="-2"/>
                <w:sz w:val="16"/>
                <w:szCs w:val="16"/>
              </w:rPr>
              <w:t>своевременное, полное и достоверное представление отчетности</w:t>
            </w:r>
          </w:p>
        </w:tc>
        <w:tc>
          <w:tcPr>
            <w:tcW w:w="1755" w:type="pct"/>
            <w:tcBorders>
              <w:right w:val="single" w:sz="4" w:space="0" w:color="auto"/>
            </w:tcBorders>
            <w:vAlign w:val="center"/>
          </w:tcPr>
          <w:p w:rsidR="00EB2CE9" w:rsidRPr="00234670" w:rsidRDefault="00EB2CE9" w:rsidP="00234670">
            <w:pPr>
              <w:spacing w:after="0" w:line="240" w:lineRule="auto"/>
              <w:ind w:firstLine="47"/>
              <w:rPr>
                <w:rFonts w:ascii="Times New Roman" w:hAnsi="Times New Roman"/>
                <w:spacing w:val="-2"/>
                <w:sz w:val="16"/>
                <w:szCs w:val="16"/>
              </w:rPr>
            </w:pPr>
            <w:r w:rsidRPr="00234670">
              <w:rPr>
                <w:rFonts w:ascii="Times New Roman" w:hAnsi="Times New Roman"/>
                <w:spacing w:val="-2"/>
                <w:sz w:val="16"/>
                <w:szCs w:val="16"/>
              </w:rPr>
              <w:t>до 40</w:t>
            </w:r>
          </w:p>
        </w:tc>
      </w:tr>
      <w:tr w:rsidR="00EB2CE9" w:rsidRPr="00234670" w:rsidTr="00234670">
        <w:tc>
          <w:tcPr>
            <w:tcW w:w="844" w:type="pct"/>
            <w:vMerge/>
            <w:tcBorders>
              <w:top w:val="single" w:sz="4" w:space="0" w:color="auto"/>
              <w:left w:val="single" w:sz="4" w:space="0" w:color="auto"/>
              <w:bottom w:val="single" w:sz="4" w:space="0" w:color="auto"/>
              <w:right w:val="single" w:sz="4" w:space="0" w:color="auto"/>
            </w:tcBorders>
            <w:vAlign w:val="center"/>
          </w:tcPr>
          <w:p w:rsidR="00EB2CE9" w:rsidRPr="00234670" w:rsidRDefault="00EB2CE9" w:rsidP="00234670">
            <w:pPr>
              <w:spacing w:after="0" w:line="240" w:lineRule="auto"/>
              <w:rPr>
                <w:rFonts w:ascii="Times New Roman" w:hAnsi="Times New Roman"/>
                <w:spacing w:val="-2"/>
                <w:sz w:val="16"/>
                <w:szCs w:val="16"/>
                <w:highlight w:val="yellow"/>
              </w:rPr>
            </w:pPr>
          </w:p>
        </w:tc>
        <w:tc>
          <w:tcPr>
            <w:tcW w:w="1151" w:type="pct"/>
            <w:vMerge/>
            <w:tcBorders>
              <w:top w:val="single" w:sz="4" w:space="0" w:color="auto"/>
              <w:left w:val="single" w:sz="4" w:space="0" w:color="auto"/>
              <w:bottom w:val="single" w:sz="4" w:space="0" w:color="auto"/>
              <w:right w:val="single" w:sz="4" w:space="0" w:color="auto"/>
            </w:tcBorders>
          </w:tcPr>
          <w:p w:rsidR="00EB2CE9" w:rsidRPr="00234670" w:rsidRDefault="00EB2CE9" w:rsidP="00234670">
            <w:pPr>
              <w:spacing w:after="0" w:line="240" w:lineRule="auto"/>
              <w:rPr>
                <w:rFonts w:ascii="Times New Roman" w:hAnsi="Times New Roman"/>
                <w:spacing w:val="-2"/>
                <w:sz w:val="16"/>
                <w:szCs w:val="16"/>
              </w:rPr>
            </w:pPr>
          </w:p>
        </w:tc>
        <w:tc>
          <w:tcPr>
            <w:tcW w:w="1249" w:type="pct"/>
            <w:tcBorders>
              <w:left w:val="single" w:sz="4" w:space="0" w:color="auto"/>
            </w:tcBorders>
          </w:tcPr>
          <w:p w:rsidR="00EB2CE9" w:rsidRPr="00234670" w:rsidRDefault="00EB2CE9" w:rsidP="00234670">
            <w:pPr>
              <w:spacing w:after="0" w:line="240" w:lineRule="auto"/>
              <w:rPr>
                <w:rFonts w:ascii="Times New Roman" w:hAnsi="Times New Roman"/>
                <w:spacing w:val="-2"/>
                <w:sz w:val="16"/>
                <w:szCs w:val="16"/>
              </w:rPr>
            </w:pPr>
            <w:r w:rsidRPr="00234670">
              <w:rPr>
                <w:rFonts w:ascii="Times New Roman" w:hAnsi="Times New Roman"/>
                <w:spacing w:val="-2"/>
                <w:sz w:val="16"/>
                <w:szCs w:val="16"/>
              </w:rPr>
              <w:t>обеспечение своевременной подготовки документов на оплату за выполненные объемы работ подрядными организациями в казначейство</w:t>
            </w:r>
          </w:p>
        </w:tc>
        <w:tc>
          <w:tcPr>
            <w:tcW w:w="1755" w:type="pct"/>
            <w:tcBorders>
              <w:right w:val="single" w:sz="4" w:space="0" w:color="auto"/>
            </w:tcBorders>
            <w:vAlign w:val="center"/>
          </w:tcPr>
          <w:p w:rsidR="00EB2CE9" w:rsidRPr="00234670" w:rsidRDefault="00EB2CE9" w:rsidP="00234670">
            <w:pPr>
              <w:spacing w:after="0" w:line="240" w:lineRule="auto"/>
              <w:ind w:firstLine="47"/>
              <w:rPr>
                <w:rFonts w:ascii="Times New Roman" w:hAnsi="Times New Roman"/>
                <w:spacing w:val="-2"/>
                <w:sz w:val="16"/>
                <w:szCs w:val="16"/>
              </w:rPr>
            </w:pPr>
            <w:r w:rsidRPr="00234670">
              <w:rPr>
                <w:rFonts w:ascii="Times New Roman" w:hAnsi="Times New Roman"/>
                <w:spacing w:val="-2"/>
                <w:sz w:val="16"/>
                <w:szCs w:val="16"/>
              </w:rPr>
              <w:t>до 40</w:t>
            </w:r>
          </w:p>
        </w:tc>
      </w:tr>
      <w:tr w:rsidR="00EB2CE9" w:rsidRPr="00234670" w:rsidTr="00234670">
        <w:tc>
          <w:tcPr>
            <w:tcW w:w="844" w:type="pct"/>
            <w:vMerge/>
            <w:tcBorders>
              <w:top w:val="single" w:sz="4" w:space="0" w:color="auto"/>
              <w:left w:val="single" w:sz="4" w:space="0" w:color="auto"/>
              <w:bottom w:val="single" w:sz="4" w:space="0" w:color="auto"/>
              <w:right w:val="single" w:sz="4" w:space="0" w:color="auto"/>
            </w:tcBorders>
            <w:vAlign w:val="center"/>
          </w:tcPr>
          <w:p w:rsidR="00EB2CE9" w:rsidRPr="00234670" w:rsidRDefault="00EB2CE9" w:rsidP="00234670">
            <w:pPr>
              <w:spacing w:after="0" w:line="240" w:lineRule="auto"/>
              <w:rPr>
                <w:rFonts w:ascii="Times New Roman" w:hAnsi="Times New Roman"/>
                <w:spacing w:val="-2"/>
                <w:sz w:val="16"/>
                <w:szCs w:val="16"/>
                <w:highlight w:val="yellow"/>
              </w:rPr>
            </w:pPr>
          </w:p>
        </w:tc>
        <w:tc>
          <w:tcPr>
            <w:tcW w:w="1151" w:type="pct"/>
            <w:tcBorders>
              <w:top w:val="single" w:sz="4" w:space="0" w:color="auto"/>
              <w:left w:val="single" w:sz="4" w:space="0" w:color="auto"/>
              <w:bottom w:val="single" w:sz="4" w:space="0" w:color="auto"/>
              <w:right w:val="single" w:sz="4" w:space="0" w:color="auto"/>
            </w:tcBorders>
          </w:tcPr>
          <w:p w:rsidR="00EB2CE9" w:rsidRPr="00234670" w:rsidRDefault="00EB2CE9" w:rsidP="00234670">
            <w:pPr>
              <w:spacing w:after="0" w:line="240" w:lineRule="auto"/>
              <w:rPr>
                <w:rFonts w:ascii="Times New Roman" w:hAnsi="Times New Roman"/>
                <w:spacing w:val="-2"/>
                <w:sz w:val="16"/>
                <w:szCs w:val="16"/>
              </w:rPr>
            </w:pPr>
            <w:r w:rsidRPr="00234670">
              <w:rPr>
                <w:rFonts w:ascii="Times New Roman" w:hAnsi="Times New Roman"/>
                <w:spacing w:val="-2"/>
                <w:sz w:val="16"/>
                <w:szCs w:val="16"/>
              </w:rPr>
              <w:t>ответственное отношение к своим обязанностям</w:t>
            </w:r>
          </w:p>
        </w:tc>
        <w:tc>
          <w:tcPr>
            <w:tcW w:w="1249" w:type="pct"/>
            <w:tcBorders>
              <w:left w:val="single" w:sz="4" w:space="0" w:color="auto"/>
            </w:tcBorders>
          </w:tcPr>
          <w:p w:rsidR="00EB2CE9" w:rsidRPr="00234670" w:rsidRDefault="00EB2CE9" w:rsidP="00234670">
            <w:pPr>
              <w:spacing w:after="0" w:line="240" w:lineRule="auto"/>
              <w:rPr>
                <w:rFonts w:ascii="Times New Roman" w:hAnsi="Times New Roman"/>
                <w:spacing w:val="-2"/>
                <w:sz w:val="16"/>
                <w:szCs w:val="16"/>
              </w:rPr>
            </w:pPr>
            <w:r w:rsidRPr="00234670">
              <w:rPr>
                <w:rFonts w:ascii="Times New Roman" w:hAnsi="Times New Roman"/>
                <w:spacing w:val="-2"/>
                <w:sz w:val="16"/>
                <w:szCs w:val="16"/>
              </w:rPr>
              <w:t>отсутствие обоснованных зафиксированных жалоб со стороны учредителя, руководителя, работников учреждения</w:t>
            </w:r>
          </w:p>
        </w:tc>
        <w:tc>
          <w:tcPr>
            <w:tcW w:w="1755" w:type="pct"/>
            <w:tcBorders>
              <w:right w:val="single" w:sz="4" w:space="0" w:color="auto"/>
            </w:tcBorders>
            <w:vAlign w:val="center"/>
          </w:tcPr>
          <w:p w:rsidR="00EB2CE9" w:rsidRPr="00234670" w:rsidRDefault="00EB2CE9" w:rsidP="00234670">
            <w:pPr>
              <w:spacing w:after="0" w:line="240" w:lineRule="auto"/>
              <w:ind w:firstLine="47"/>
              <w:rPr>
                <w:rFonts w:ascii="Times New Roman" w:hAnsi="Times New Roman"/>
                <w:spacing w:val="-2"/>
                <w:sz w:val="16"/>
                <w:szCs w:val="16"/>
              </w:rPr>
            </w:pPr>
            <w:r w:rsidRPr="00234670">
              <w:rPr>
                <w:rFonts w:ascii="Times New Roman" w:hAnsi="Times New Roman"/>
                <w:spacing w:val="-2"/>
                <w:sz w:val="16"/>
                <w:szCs w:val="16"/>
              </w:rPr>
              <w:t>до 40</w:t>
            </w:r>
          </w:p>
        </w:tc>
      </w:tr>
    </w:tbl>
    <w:p w:rsidR="00EB2CE9" w:rsidRDefault="00EB2CE9" w:rsidP="00234670">
      <w:pPr>
        <w:spacing w:after="0" w:line="240" w:lineRule="auto"/>
        <w:jc w:val="both"/>
        <w:rPr>
          <w:rFonts w:ascii="Times New Roman" w:hAnsi="Times New Roman"/>
        </w:rPr>
      </w:pPr>
    </w:p>
    <w:p w:rsidR="00234670" w:rsidRPr="00234670" w:rsidRDefault="00234670" w:rsidP="00234670">
      <w:pPr>
        <w:spacing w:after="0" w:line="240" w:lineRule="auto"/>
        <w:jc w:val="center"/>
        <w:rPr>
          <w:rFonts w:ascii="Times New Roman" w:hAnsi="Times New Roman"/>
          <w:bCs/>
          <w:sz w:val="18"/>
          <w:szCs w:val="18"/>
        </w:rPr>
      </w:pPr>
      <w:r w:rsidRPr="00234670">
        <w:rPr>
          <w:rFonts w:ascii="Times New Roman" w:hAnsi="Times New Roman"/>
          <w:bCs/>
          <w:sz w:val="18"/>
          <w:szCs w:val="18"/>
        </w:rPr>
        <w:t>АДМИНИСТРАЦИЯ БОГУЧАНСКОГО РАЙОНА</w:t>
      </w:r>
    </w:p>
    <w:p w:rsidR="00234670" w:rsidRPr="00234670" w:rsidRDefault="00234670" w:rsidP="00234670">
      <w:pPr>
        <w:spacing w:after="0" w:line="240" w:lineRule="auto"/>
        <w:jc w:val="center"/>
        <w:rPr>
          <w:rFonts w:ascii="Times New Roman" w:hAnsi="Times New Roman"/>
          <w:bCs/>
          <w:sz w:val="18"/>
          <w:szCs w:val="18"/>
        </w:rPr>
      </w:pPr>
      <w:r w:rsidRPr="00234670">
        <w:rPr>
          <w:rFonts w:ascii="Times New Roman" w:hAnsi="Times New Roman"/>
          <w:bCs/>
          <w:sz w:val="18"/>
          <w:szCs w:val="18"/>
        </w:rPr>
        <w:t>КРАСНОЯРСКОГО КРАЯ</w:t>
      </w:r>
    </w:p>
    <w:p w:rsidR="00234670" w:rsidRPr="00234670" w:rsidRDefault="00234670" w:rsidP="00234670">
      <w:pPr>
        <w:spacing w:after="0" w:line="240" w:lineRule="auto"/>
        <w:jc w:val="center"/>
        <w:rPr>
          <w:rFonts w:ascii="Times New Roman" w:hAnsi="Times New Roman"/>
          <w:bCs/>
          <w:sz w:val="20"/>
          <w:szCs w:val="20"/>
        </w:rPr>
      </w:pPr>
      <w:r w:rsidRPr="00234670">
        <w:rPr>
          <w:rFonts w:ascii="Times New Roman" w:hAnsi="Times New Roman"/>
          <w:bCs/>
          <w:sz w:val="18"/>
          <w:szCs w:val="18"/>
        </w:rPr>
        <w:t xml:space="preserve"> ПОСТАНОВЛЕНИЕ</w:t>
      </w:r>
    </w:p>
    <w:p w:rsidR="00234670" w:rsidRPr="00234670" w:rsidRDefault="00234670" w:rsidP="00234670">
      <w:pPr>
        <w:spacing w:after="0" w:line="240" w:lineRule="auto"/>
        <w:jc w:val="both"/>
        <w:rPr>
          <w:rFonts w:ascii="Times New Roman" w:hAnsi="Times New Roman"/>
          <w:bCs/>
          <w:sz w:val="20"/>
          <w:szCs w:val="20"/>
        </w:rPr>
      </w:pPr>
      <w:r w:rsidRPr="00234670">
        <w:rPr>
          <w:rFonts w:ascii="Times New Roman" w:hAnsi="Times New Roman"/>
          <w:bCs/>
          <w:sz w:val="20"/>
          <w:szCs w:val="20"/>
        </w:rPr>
        <w:t xml:space="preserve">24.09.2014                            </w:t>
      </w:r>
      <w:r>
        <w:rPr>
          <w:rFonts w:ascii="Times New Roman" w:hAnsi="Times New Roman"/>
          <w:bCs/>
          <w:sz w:val="20"/>
          <w:szCs w:val="20"/>
        </w:rPr>
        <w:t xml:space="preserve">                                      </w:t>
      </w:r>
      <w:r w:rsidRPr="00234670">
        <w:rPr>
          <w:rFonts w:ascii="Times New Roman" w:hAnsi="Times New Roman"/>
          <w:bCs/>
          <w:sz w:val="20"/>
          <w:szCs w:val="20"/>
        </w:rPr>
        <w:t xml:space="preserve"> с. Богучаны                                     </w:t>
      </w:r>
      <w:r>
        <w:rPr>
          <w:rFonts w:ascii="Times New Roman" w:hAnsi="Times New Roman"/>
          <w:bCs/>
          <w:sz w:val="20"/>
          <w:szCs w:val="20"/>
        </w:rPr>
        <w:t xml:space="preserve">                         </w:t>
      </w:r>
      <w:r w:rsidRPr="00234670">
        <w:rPr>
          <w:rFonts w:ascii="Times New Roman" w:hAnsi="Times New Roman"/>
          <w:bCs/>
          <w:sz w:val="20"/>
          <w:szCs w:val="20"/>
        </w:rPr>
        <w:t>№ 1210-п</w:t>
      </w:r>
    </w:p>
    <w:p w:rsidR="00234670" w:rsidRPr="00234670" w:rsidRDefault="00234670" w:rsidP="00234670">
      <w:pPr>
        <w:spacing w:after="0" w:line="240" w:lineRule="auto"/>
        <w:jc w:val="both"/>
        <w:rPr>
          <w:rFonts w:ascii="Times New Roman" w:hAnsi="Times New Roman"/>
          <w:bCs/>
          <w:sz w:val="20"/>
          <w:szCs w:val="20"/>
        </w:rPr>
      </w:pPr>
    </w:p>
    <w:p w:rsidR="00234670" w:rsidRPr="00234670" w:rsidRDefault="00234670" w:rsidP="00234670">
      <w:pPr>
        <w:spacing w:line="240" w:lineRule="auto"/>
        <w:ind w:right="-5"/>
        <w:jc w:val="center"/>
        <w:rPr>
          <w:rFonts w:ascii="Times New Roman" w:eastAsia="Times New Roman" w:hAnsi="Times New Roman"/>
          <w:sz w:val="20"/>
          <w:szCs w:val="20"/>
        </w:rPr>
      </w:pPr>
      <w:r w:rsidRPr="00234670">
        <w:rPr>
          <w:rFonts w:ascii="Times New Roman" w:eastAsia="Times New Roman" w:hAnsi="Times New Roman"/>
          <w:sz w:val="20"/>
          <w:szCs w:val="20"/>
        </w:rPr>
        <w:t>О внесении изменений и дополнений в постановление администрации Богучанского района от 25.01.2013 № 62-п «Об утверждении Примерного положения об оплате труда работников муниципальных бюджетных  учреждений, осуществляющих деятельность в  области молодежной  политики»</w:t>
      </w:r>
    </w:p>
    <w:p w:rsidR="00234670" w:rsidRPr="00234670" w:rsidRDefault="00234670" w:rsidP="00234670">
      <w:pPr>
        <w:spacing w:after="0" w:line="240" w:lineRule="auto"/>
        <w:jc w:val="both"/>
        <w:rPr>
          <w:rFonts w:ascii="Times New Roman" w:eastAsia="Times New Roman" w:hAnsi="Times New Roman"/>
          <w:sz w:val="20"/>
          <w:szCs w:val="20"/>
        </w:rPr>
      </w:pPr>
      <w:r w:rsidRPr="00234670">
        <w:rPr>
          <w:rFonts w:ascii="Times New Roman" w:eastAsia="Times New Roman" w:hAnsi="Times New Roman"/>
          <w:sz w:val="20"/>
          <w:szCs w:val="20"/>
        </w:rPr>
        <w:tab/>
        <w:t>В соответствии с Трудовым кодексом Российской Федерации, Законом Красноярского края от 29.10.2009 № 9-3864 «О системах оплаты труда работников краевых государственных бюджетных и казенных учреждений», постановлением Правительства Красноярского края от 01.12.2009 № 622-п «Об утверждении примерного положения об оплате труда работников краевых государственных бюджетных учреждений, подведомственных министерству спорта, туризма и молодежной политики Красноярского края», постановлением  администрации Богучанского  района от  18.05.2012 № 651-п «Об утверждении Положения о системе оплаты труда работников муниципальных бюджетных и казенных  учреждений», руководствуясь статьями 7, 8, 48 Устава Богучанского района ПОСТАНОВЛЯЮ:</w:t>
      </w:r>
    </w:p>
    <w:p w:rsidR="00234670" w:rsidRPr="00234670" w:rsidRDefault="00234670" w:rsidP="00234670">
      <w:pPr>
        <w:spacing w:after="0" w:line="240" w:lineRule="auto"/>
        <w:jc w:val="both"/>
        <w:rPr>
          <w:rFonts w:ascii="Times New Roman" w:eastAsia="Times New Roman" w:hAnsi="Times New Roman"/>
          <w:sz w:val="20"/>
          <w:szCs w:val="20"/>
        </w:rPr>
      </w:pPr>
      <w:r w:rsidRPr="00234670">
        <w:rPr>
          <w:rFonts w:ascii="Times New Roman" w:eastAsia="Times New Roman" w:hAnsi="Times New Roman"/>
          <w:sz w:val="20"/>
          <w:szCs w:val="20"/>
        </w:rPr>
        <w:tab/>
        <w:t>1. Внести изменения в постановление администрации Богучанского района от 25.01.2013 № 62-п "Об утверждении Примерного положения об оплате труда работников муниципальных бюджетных  учреждений, осуществляющих деятельность в  области молодежной  политики" (далее - Постановление).</w:t>
      </w:r>
    </w:p>
    <w:p w:rsidR="00234670" w:rsidRPr="00234670" w:rsidRDefault="00234670" w:rsidP="00234670">
      <w:pPr>
        <w:spacing w:after="0" w:line="240" w:lineRule="auto"/>
        <w:ind w:firstLine="709"/>
        <w:jc w:val="both"/>
        <w:rPr>
          <w:rFonts w:ascii="Times New Roman" w:eastAsia="Times New Roman" w:hAnsi="Times New Roman"/>
          <w:sz w:val="20"/>
          <w:szCs w:val="20"/>
        </w:rPr>
      </w:pPr>
      <w:r w:rsidRPr="00234670">
        <w:rPr>
          <w:rFonts w:ascii="Times New Roman" w:eastAsia="Times New Roman" w:hAnsi="Times New Roman"/>
          <w:sz w:val="20"/>
          <w:szCs w:val="20"/>
        </w:rPr>
        <w:t>1.1. В преамбуле Постановления слова «новых», «новой» исключить.</w:t>
      </w:r>
    </w:p>
    <w:p w:rsidR="00234670" w:rsidRPr="00234670" w:rsidRDefault="00234670" w:rsidP="00234670">
      <w:pPr>
        <w:spacing w:after="0" w:line="240" w:lineRule="auto"/>
        <w:ind w:firstLine="709"/>
        <w:jc w:val="both"/>
        <w:rPr>
          <w:rFonts w:ascii="Times New Roman" w:eastAsia="Times New Roman" w:hAnsi="Times New Roman"/>
          <w:sz w:val="20"/>
          <w:szCs w:val="20"/>
        </w:rPr>
      </w:pPr>
      <w:r w:rsidRPr="00234670">
        <w:rPr>
          <w:rFonts w:ascii="Times New Roman" w:eastAsia="Times New Roman" w:hAnsi="Times New Roman"/>
          <w:sz w:val="20"/>
          <w:szCs w:val="20"/>
        </w:rPr>
        <w:t>2. Внести изменения и дополнения в приложение к Постановлению  «Примерное положение об оплате труда работников муниципальных бюджетных  учреждений, осуществляющих деятельность в  области молодежной  политики» (далее – Положение).</w:t>
      </w:r>
    </w:p>
    <w:p w:rsidR="00234670" w:rsidRPr="00234670" w:rsidRDefault="00234670" w:rsidP="00234670">
      <w:pPr>
        <w:spacing w:after="0" w:line="240" w:lineRule="auto"/>
        <w:ind w:firstLine="709"/>
        <w:jc w:val="both"/>
        <w:rPr>
          <w:rFonts w:ascii="Times New Roman" w:eastAsia="Times New Roman" w:hAnsi="Times New Roman"/>
          <w:sz w:val="20"/>
          <w:szCs w:val="20"/>
        </w:rPr>
      </w:pPr>
      <w:r w:rsidRPr="00234670">
        <w:rPr>
          <w:rFonts w:ascii="Times New Roman" w:eastAsia="Times New Roman" w:hAnsi="Times New Roman"/>
          <w:sz w:val="20"/>
          <w:szCs w:val="20"/>
        </w:rPr>
        <w:t xml:space="preserve"> 2.1. Пункт 3.2. Положения дополнить абзацем следующего содержания «г) выплаты за работу в сельской местности».</w:t>
      </w:r>
    </w:p>
    <w:p w:rsidR="00234670" w:rsidRPr="00234670" w:rsidRDefault="00234670" w:rsidP="00234670">
      <w:pPr>
        <w:spacing w:after="0" w:line="240" w:lineRule="auto"/>
        <w:ind w:firstLine="709"/>
        <w:jc w:val="both"/>
        <w:rPr>
          <w:rFonts w:ascii="Times New Roman" w:eastAsia="Times New Roman" w:hAnsi="Times New Roman"/>
          <w:sz w:val="20"/>
          <w:szCs w:val="20"/>
        </w:rPr>
      </w:pPr>
      <w:r w:rsidRPr="00234670">
        <w:rPr>
          <w:rFonts w:ascii="Times New Roman" w:eastAsia="Times New Roman" w:hAnsi="Times New Roman"/>
          <w:sz w:val="20"/>
          <w:szCs w:val="20"/>
        </w:rPr>
        <w:t>2.2. Раздел 3 Положения дополнить пунктом 3.6. следующего содержания «Выплаты за работу в сельской местности специалистам учреждения устанавливаются в размере 25 процентов от оклада (должностного оклада), ставки заработной платы.».</w:t>
      </w:r>
    </w:p>
    <w:p w:rsidR="00234670" w:rsidRPr="00234670" w:rsidRDefault="00234670" w:rsidP="00234670">
      <w:pPr>
        <w:spacing w:after="0" w:line="240" w:lineRule="auto"/>
        <w:ind w:firstLine="709"/>
        <w:jc w:val="both"/>
        <w:rPr>
          <w:rFonts w:ascii="Times New Roman" w:eastAsia="Times New Roman" w:hAnsi="Times New Roman"/>
          <w:sz w:val="20"/>
          <w:szCs w:val="20"/>
        </w:rPr>
      </w:pPr>
      <w:r w:rsidRPr="00234670">
        <w:rPr>
          <w:rFonts w:ascii="Times New Roman" w:eastAsia="Times New Roman" w:hAnsi="Times New Roman"/>
          <w:sz w:val="20"/>
          <w:szCs w:val="20"/>
        </w:rPr>
        <w:t>2.3. В пункте 4.1.4. Положения исключить слова «за работу в сельской местности», «новой».</w:t>
      </w:r>
    </w:p>
    <w:p w:rsidR="00234670" w:rsidRPr="00234670" w:rsidRDefault="00234670" w:rsidP="00234670">
      <w:pPr>
        <w:spacing w:after="0" w:line="240" w:lineRule="auto"/>
        <w:ind w:firstLine="709"/>
        <w:jc w:val="both"/>
        <w:rPr>
          <w:rFonts w:ascii="Times New Roman" w:eastAsia="Times New Roman" w:hAnsi="Times New Roman"/>
          <w:sz w:val="20"/>
          <w:szCs w:val="20"/>
        </w:rPr>
      </w:pPr>
      <w:r w:rsidRPr="00234670">
        <w:rPr>
          <w:rFonts w:ascii="Times New Roman" w:eastAsia="Times New Roman" w:hAnsi="Times New Roman"/>
          <w:sz w:val="20"/>
          <w:szCs w:val="20"/>
        </w:rPr>
        <w:t>2.4. В пункте 4.2. Положения слова «, за исключением персональных выплат за работу в сельской местности,» исключить.</w:t>
      </w:r>
    </w:p>
    <w:p w:rsidR="00234670" w:rsidRPr="00234670" w:rsidRDefault="00234670" w:rsidP="00234670">
      <w:pPr>
        <w:spacing w:after="0" w:line="240" w:lineRule="auto"/>
        <w:ind w:firstLine="709"/>
        <w:jc w:val="both"/>
        <w:rPr>
          <w:rFonts w:ascii="Times New Roman" w:eastAsia="Times New Roman" w:hAnsi="Times New Roman"/>
          <w:sz w:val="20"/>
          <w:szCs w:val="20"/>
        </w:rPr>
      </w:pPr>
      <w:r w:rsidRPr="00234670">
        <w:rPr>
          <w:rFonts w:ascii="Times New Roman" w:eastAsia="Times New Roman" w:hAnsi="Times New Roman"/>
          <w:sz w:val="20"/>
          <w:szCs w:val="20"/>
        </w:rPr>
        <w:t>2.5. В пункте 4.3. Положения слово «новой» исключить.</w:t>
      </w:r>
    </w:p>
    <w:p w:rsidR="00234670" w:rsidRPr="00234670" w:rsidRDefault="00234670" w:rsidP="00234670">
      <w:pPr>
        <w:spacing w:after="0" w:line="240" w:lineRule="auto"/>
        <w:ind w:firstLine="709"/>
        <w:jc w:val="both"/>
        <w:rPr>
          <w:rFonts w:ascii="Times New Roman" w:eastAsia="Times New Roman" w:hAnsi="Times New Roman"/>
          <w:sz w:val="20"/>
          <w:szCs w:val="20"/>
        </w:rPr>
      </w:pPr>
      <w:r w:rsidRPr="00234670">
        <w:rPr>
          <w:rFonts w:ascii="Times New Roman" w:eastAsia="Times New Roman" w:hAnsi="Times New Roman"/>
          <w:sz w:val="20"/>
          <w:szCs w:val="20"/>
        </w:rPr>
        <w:t>2.6. Пункт 4.12. Положения исключить.</w:t>
      </w:r>
    </w:p>
    <w:p w:rsidR="00234670" w:rsidRPr="00234670" w:rsidRDefault="00234670" w:rsidP="00234670">
      <w:pPr>
        <w:spacing w:after="0" w:line="240" w:lineRule="auto"/>
        <w:ind w:firstLine="709"/>
        <w:jc w:val="both"/>
        <w:rPr>
          <w:rFonts w:ascii="Times New Roman" w:eastAsia="Times New Roman" w:hAnsi="Times New Roman"/>
          <w:sz w:val="20"/>
          <w:szCs w:val="20"/>
        </w:rPr>
      </w:pPr>
      <w:r w:rsidRPr="00234670">
        <w:rPr>
          <w:rFonts w:ascii="Times New Roman" w:eastAsia="Times New Roman" w:hAnsi="Times New Roman"/>
          <w:sz w:val="20"/>
          <w:szCs w:val="20"/>
        </w:rPr>
        <w:t>2.7. Пункт 5.6.3. Положения исключить.</w:t>
      </w:r>
    </w:p>
    <w:p w:rsidR="00234670" w:rsidRPr="00234670" w:rsidRDefault="00234670" w:rsidP="00234670">
      <w:pPr>
        <w:spacing w:after="0" w:line="240" w:lineRule="auto"/>
        <w:ind w:firstLine="709"/>
        <w:jc w:val="both"/>
        <w:rPr>
          <w:rFonts w:ascii="Times New Roman" w:eastAsia="Times New Roman" w:hAnsi="Times New Roman"/>
          <w:sz w:val="20"/>
          <w:szCs w:val="20"/>
        </w:rPr>
      </w:pPr>
      <w:r w:rsidRPr="00234670">
        <w:rPr>
          <w:rFonts w:ascii="Times New Roman" w:eastAsia="Times New Roman" w:hAnsi="Times New Roman"/>
          <w:sz w:val="20"/>
          <w:szCs w:val="20"/>
        </w:rPr>
        <w:t>2.8. Приложение № 1 к Положению изложить в новой редакции согласно приложению к настоящему Постановлению.</w:t>
      </w:r>
    </w:p>
    <w:p w:rsidR="00234670" w:rsidRPr="00234670" w:rsidRDefault="00234670" w:rsidP="00234670">
      <w:pPr>
        <w:spacing w:after="0" w:line="240" w:lineRule="auto"/>
        <w:ind w:firstLine="709"/>
        <w:jc w:val="both"/>
        <w:rPr>
          <w:rFonts w:ascii="Times New Roman" w:eastAsia="Times New Roman" w:hAnsi="Times New Roman"/>
          <w:sz w:val="20"/>
          <w:szCs w:val="20"/>
        </w:rPr>
      </w:pPr>
      <w:r w:rsidRPr="00234670">
        <w:rPr>
          <w:rFonts w:ascii="Times New Roman" w:eastAsia="Times New Roman" w:hAnsi="Times New Roman"/>
          <w:sz w:val="20"/>
          <w:szCs w:val="20"/>
        </w:rPr>
        <w:t>3. Контроль за исполнением постановления возложить на  заместителя Главы администрации Богучанского  района по экономике и финансам  Н.В.Илиндееву.</w:t>
      </w:r>
    </w:p>
    <w:p w:rsidR="00234670" w:rsidRPr="00234670" w:rsidRDefault="00234670" w:rsidP="00234670">
      <w:pPr>
        <w:spacing w:line="240" w:lineRule="auto"/>
        <w:jc w:val="both"/>
        <w:rPr>
          <w:rFonts w:ascii="Times New Roman" w:eastAsia="Times New Roman" w:hAnsi="Times New Roman"/>
          <w:sz w:val="20"/>
          <w:szCs w:val="20"/>
        </w:rPr>
      </w:pPr>
      <w:r w:rsidRPr="00234670">
        <w:rPr>
          <w:rFonts w:ascii="Times New Roman" w:eastAsia="Times New Roman" w:hAnsi="Times New Roman"/>
          <w:sz w:val="20"/>
          <w:szCs w:val="20"/>
        </w:rPr>
        <w:tab/>
        <w:t>4. Постановление вступает в силу в день, следующий за днем его опубликования в Официальном  вестнике Богучанского района и распространяется на правоотношения, возникающие  с 01 октября 2014 года.</w:t>
      </w:r>
    </w:p>
    <w:p w:rsidR="00234670" w:rsidRPr="00234670" w:rsidRDefault="00234670" w:rsidP="00234670">
      <w:pPr>
        <w:spacing w:after="0" w:line="240" w:lineRule="auto"/>
        <w:jc w:val="both"/>
        <w:rPr>
          <w:rFonts w:ascii="Times New Roman" w:eastAsia="Times New Roman" w:hAnsi="Times New Roman"/>
          <w:sz w:val="20"/>
          <w:szCs w:val="20"/>
        </w:rPr>
      </w:pPr>
      <w:r w:rsidRPr="00234670">
        <w:rPr>
          <w:rFonts w:ascii="Times New Roman" w:eastAsia="Times New Roman" w:hAnsi="Times New Roman"/>
          <w:sz w:val="20"/>
          <w:szCs w:val="20"/>
        </w:rPr>
        <w:t xml:space="preserve">Глава администрации </w:t>
      </w:r>
    </w:p>
    <w:p w:rsidR="00234670" w:rsidRPr="00234670" w:rsidRDefault="00234670" w:rsidP="00234670">
      <w:pPr>
        <w:spacing w:after="0" w:line="240" w:lineRule="auto"/>
        <w:jc w:val="both"/>
        <w:rPr>
          <w:rFonts w:ascii="Times New Roman" w:eastAsia="Times New Roman" w:hAnsi="Times New Roman"/>
          <w:sz w:val="20"/>
          <w:szCs w:val="20"/>
        </w:rPr>
      </w:pPr>
      <w:r w:rsidRPr="00234670">
        <w:rPr>
          <w:rFonts w:ascii="Times New Roman" w:eastAsia="Times New Roman" w:hAnsi="Times New Roman"/>
          <w:sz w:val="20"/>
          <w:szCs w:val="20"/>
        </w:rPr>
        <w:t xml:space="preserve">Богучанского района                                                                          </w:t>
      </w:r>
      <w:r>
        <w:rPr>
          <w:rFonts w:ascii="Times New Roman" w:eastAsia="Times New Roman" w:hAnsi="Times New Roman"/>
          <w:sz w:val="20"/>
          <w:szCs w:val="20"/>
        </w:rPr>
        <w:t xml:space="preserve">                                               </w:t>
      </w:r>
      <w:r w:rsidRPr="00234670">
        <w:rPr>
          <w:rFonts w:ascii="Times New Roman" w:eastAsia="Times New Roman" w:hAnsi="Times New Roman"/>
          <w:sz w:val="20"/>
          <w:szCs w:val="20"/>
        </w:rPr>
        <w:t>В.Ю.Карнаухов</w:t>
      </w:r>
    </w:p>
    <w:p w:rsidR="00234670" w:rsidRPr="00234670" w:rsidRDefault="00234670" w:rsidP="00234670">
      <w:pPr>
        <w:spacing w:after="0" w:line="240" w:lineRule="auto"/>
        <w:ind w:left="5040"/>
        <w:jc w:val="both"/>
        <w:rPr>
          <w:rFonts w:ascii="Times New Roman" w:eastAsia="Times New Roman" w:hAnsi="Times New Roman"/>
          <w:sz w:val="20"/>
          <w:szCs w:val="20"/>
        </w:rPr>
      </w:pPr>
    </w:p>
    <w:p w:rsidR="00234670" w:rsidRPr="00234670" w:rsidRDefault="00234670" w:rsidP="00234670">
      <w:pPr>
        <w:spacing w:after="0" w:line="240" w:lineRule="auto"/>
        <w:ind w:left="5040"/>
        <w:jc w:val="right"/>
        <w:rPr>
          <w:rFonts w:ascii="Times New Roman" w:eastAsia="Times New Roman" w:hAnsi="Times New Roman"/>
          <w:sz w:val="18"/>
          <w:szCs w:val="18"/>
        </w:rPr>
      </w:pPr>
      <w:r w:rsidRPr="00234670">
        <w:rPr>
          <w:rFonts w:ascii="Times New Roman" w:eastAsia="Times New Roman" w:hAnsi="Times New Roman"/>
          <w:sz w:val="18"/>
          <w:szCs w:val="18"/>
        </w:rPr>
        <w:t xml:space="preserve">Приложение </w:t>
      </w:r>
    </w:p>
    <w:p w:rsidR="00234670" w:rsidRPr="00234670" w:rsidRDefault="00234670" w:rsidP="00234670">
      <w:pPr>
        <w:spacing w:after="0" w:line="240" w:lineRule="auto"/>
        <w:ind w:left="5040"/>
        <w:jc w:val="right"/>
        <w:rPr>
          <w:rFonts w:ascii="Times New Roman" w:eastAsia="Times New Roman" w:hAnsi="Times New Roman"/>
          <w:sz w:val="18"/>
          <w:szCs w:val="18"/>
        </w:rPr>
      </w:pPr>
      <w:r w:rsidRPr="00234670">
        <w:rPr>
          <w:rFonts w:ascii="Times New Roman" w:eastAsia="Times New Roman" w:hAnsi="Times New Roman"/>
          <w:sz w:val="18"/>
          <w:szCs w:val="18"/>
        </w:rPr>
        <w:t>к Постановлению 24.09. 2014 № 1210-п</w:t>
      </w:r>
    </w:p>
    <w:p w:rsidR="00234670" w:rsidRPr="00234670" w:rsidRDefault="00234670" w:rsidP="00234670">
      <w:pPr>
        <w:spacing w:after="0" w:line="240" w:lineRule="auto"/>
        <w:ind w:left="5040"/>
        <w:jc w:val="right"/>
        <w:rPr>
          <w:rFonts w:ascii="Times New Roman" w:eastAsia="Times New Roman" w:hAnsi="Times New Roman"/>
          <w:sz w:val="18"/>
          <w:szCs w:val="18"/>
        </w:rPr>
      </w:pPr>
    </w:p>
    <w:p w:rsidR="00234670" w:rsidRPr="00234670" w:rsidRDefault="00234670" w:rsidP="00234670">
      <w:pPr>
        <w:spacing w:after="0" w:line="240" w:lineRule="auto"/>
        <w:ind w:left="5040"/>
        <w:jc w:val="right"/>
        <w:rPr>
          <w:rFonts w:ascii="Times New Roman" w:eastAsia="Times New Roman" w:hAnsi="Times New Roman"/>
          <w:sz w:val="18"/>
          <w:szCs w:val="18"/>
        </w:rPr>
      </w:pPr>
      <w:r w:rsidRPr="00234670">
        <w:rPr>
          <w:rFonts w:ascii="Times New Roman" w:eastAsia="Times New Roman" w:hAnsi="Times New Roman"/>
          <w:sz w:val="18"/>
          <w:szCs w:val="18"/>
        </w:rPr>
        <w:t>Приложение № 1</w:t>
      </w:r>
    </w:p>
    <w:p w:rsidR="00234670" w:rsidRPr="00234670" w:rsidRDefault="00234670" w:rsidP="00234670">
      <w:pPr>
        <w:spacing w:after="0" w:line="240" w:lineRule="auto"/>
        <w:ind w:left="5040"/>
        <w:jc w:val="right"/>
        <w:rPr>
          <w:rFonts w:ascii="Times New Roman" w:eastAsia="Times New Roman" w:hAnsi="Times New Roman"/>
          <w:sz w:val="18"/>
          <w:szCs w:val="18"/>
        </w:rPr>
      </w:pPr>
      <w:r w:rsidRPr="00234670">
        <w:rPr>
          <w:rFonts w:ascii="Times New Roman" w:eastAsia="Times New Roman" w:hAnsi="Times New Roman"/>
          <w:sz w:val="18"/>
          <w:szCs w:val="18"/>
        </w:rPr>
        <w:t>к Примерному положению об оплате труда работников муниципальных бюджетных учреждений, осуществляющих деятельность в  области    молодежной  политики</w:t>
      </w:r>
    </w:p>
    <w:p w:rsidR="00234670" w:rsidRPr="00234670" w:rsidRDefault="00234670" w:rsidP="00234670">
      <w:pPr>
        <w:spacing w:line="240" w:lineRule="auto"/>
        <w:jc w:val="right"/>
        <w:rPr>
          <w:rFonts w:ascii="Times New Roman" w:eastAsia="Times New Roman" w:hAnsi="Times New Roman"/>
          <w:sz w:val="18"/>
          <w:szCs w:val="18"/>
        </w:rPr>
      </w:pPr>
      <w:r w:rsidRPr="00234670">
        <w:rPr>
          <w:rFonts w:ascii="Times New Roman" w:eastAsia="Times New Roman" w:hAnsi="Times New Roman"/>
          <w:sz w:val="18"/>
          <w:szCs w:val="18"/>
        </w:rPr>
        <w:t xml:space="preserve">                                                                                           25.01. 2013 № 62-п</w:t>
      </w:r>
    </w:p>
    <w:p w:rsidR="00234670" w:rsidRPr="00234670" w:rsidRDefault="00234670" w:rsidP="00234670">
      <w:pPr>
        <w:autoSpaceDE w:val="0"/>
        <w:autoSpaceDN w:val="0"/>
        <w:adjustRightInd w:val="0"/>
        <w:spacing w:after="0" w:line="240" w:lineRule="auto"/>
        <w:jc w:val="center"/>
        <w:outlineLvl w:val="1"/>
        <w:rPr>
          <w:rFonts w:ascii="Times New Roman" w:hAnsi="Times New Roman"/>
          <w:sz w:val="20"/>
          <w:szCs w:val="20"/>
        </w:rPr>
      </w:pPr>
      <w:r w:rsidRPr="00234670">
        <w:rPr>
          <w:rFonts w:ascii="Times New Roman" w:hAnsi="Times New Roman"/>
          <w:sz w:val="20"/>
          <w:szCs w:val="20"/>
        </w:rPr>
        <w:lastRenderedPageBreak/>
        <w:t>Минимальные размеры</w:t>
      </w:r>
    </w:p>
    <w:p w:rsidR="00234670" w:rsidRPr="00234670" w:rsidRDefault="00234670" w:rsidP="00234670">
      <w:pPr>
        <w:autoSpaceDE w:val="0"/>
        <w:autoSpaceDN w:val="0"/>
        <w:adjustRightInd w:val="0"/>
        <w:spacing w:after="0" w:line="240" w:lineRule="auto"/>
        <w:jc w:val="center"/>
        <w:outlineLvl w:val="1"/>
        <w:rPr>
          <w:rFonts w:ascii="Times New Roman" w:hAnsi="Times New Roman"/>
          <w:sz w:val="20"/>
          <w:szCs w:val="20"/>
        </w:rPr>
      </w:pPr>
      <w:r w:rsidRPr="00234670">
        <w:rPr>
          <w:rFonts w:ascii="Times New Roman" w:hAnsi="Times New Roman"/>
          <w:sz w:val="20"/>
          <w:szCs w:val="20"/>
        </w:rPr>
        <w:t xml:space="preserve">окладов (должностных окладов), ставок заработной платы </w:t>
      </w:r>
    </w:p>
    <w:p w:rsidR="00234670" w:rsidRPr="00234670" w:rsidRDefault="00234670" w:rsidP="00234670">
      <w:pPr>
        <w:tabs>
          <w:tab w:val="left" w:pos="3864"/>
        </w:tabs>
        <w:spacing w:after="0" w:line="240" w:lineRule="auto"/>
        <w:ind w:firstLine="567"/>
        <w:jc w:val="center"/>
        <w:rPr>
          <w:rFonts w:ascii="Times New Roman" w:eastAsia="Times New Roman" w:hAnsi="Times New Roman"/>
          <w:sz w:val="20"/>
          <w:szCs w:val="20"/>
        </w:rPr>
      </w:pPr>
    </w:p>
    <w:p w:rsidR="00234670" w:rsidRPr="00234670" w:rsidRDefault="00234670" w:rsidP="00234670">
      <w:pPr>
        <w:tabs>
          <w:tab w:val="left" w:pos="3864"/>
        </w:tabs>
        <w:spacing w:after="0" w:line="240" w:lineRule="auto"/>
        <w:ind w:firstLine="567"/>
        <w:jc w:val="center"/>
        <w:rPr>
          <w:rFonts w:ascii="Times New Roman" w:eastAsia="Times New Roman" w:hAnsi="Times New Roman"/>
          <w:sz w:val="20"/>
          <w:szCs w:val="20"/>
        </w:rPr>
      </w:pPr>
      <w:r w:rsidRPr="00234670">
        <w:rPr>
          <w:rFonts w:ascii="Times New Roman" w:eastAsia="Times New Roman" w:hAnsi="Times New Roman"/>
          <w:sz w:val="20"/>
          <w:szCs w:val="20"/>
        </w:rPr>
        <w:t>1. Профессиональная квалификационная группа</w:t>
      </w:r>
    </w:p>
    <w:p w:rsidR="00234670" w:rsidRPr="00234670" w:rsidRDefault="00234670" w:rsidP="00234670">
      <w:pPr>
        <w:tabs>
          <w:tab w:val="left" w:pos="3864"/>
        </w:tabs>
        <w:spacing w:after="0" w:line="240" w:lineRule="auto"/>
        <w:ind w:firstLine="540"/>
        <w:jc w:val="center"/>
        <w:rPr>
          <w:rFonts w:ascii="Times New Roman" w:eastAsia="Times New Roman" w:hAnsi="Times New Roman"/>
          <w:sz w:val="20"/>
          <w:szCs w:val="20"/>
        </w:rPr>
      </w:pPr>
      <w:r w:rsidRPr="00234670">
        <w:rPr>
          <w:rFonts w:ascii="Times New Roman" w:eastAsia="Times New Roman" w:hAnsi="Times New Roman"/>
          <w:sz w:val="20"/>
          <w:szCs w:val="20"/>
        </w:rPr>
        <w:t>общеотраслевых должностей работников  образования</w:t>
      </w:r>
    </w:p>
    <w:p w:rsidR="00234670" w:rsidRPr="00234670" w:rsidRDefault="00234670" w:rsidP="00234670">
      <w:pPr>
        <w:tabs>
          <w:tab w:val="left" w:pos="3864"/>
        </w:tabs>
        <w:spacing w:after="0" w:line="240" w:lineRule="auto"/>
        <w:ind w:firstLine="540"/>
        <w:jc w:val="center"/>
        <w:rPr>
          <w:rFonts w:ascii="Times New Roman" w:eastAsia="Times New Roman" w:hAnsi="Times New Roman"/>
          <w:sz w:val="20"/>
          <w:szCs w:val="20"/>
        </w:rPr>
      </w:pPr>
    </w:p>
    <w:p w:rsidR="00234670" w:rsidRPr="00234670" w:rsidRDefault="00234670" w:rsidP="00234670">
      <w:pPr>
        <w:tabs>
          <w:tab w:val="left" w:pos="0"/>
          <w:tab w:val="left" w:pos="3864"/>
        </w:tabs>
        <w:spacing w:line="240" w:lineRule="auto"/>
        <w:ind w:firstLine="709"/>
        <w:jc w:val="both"/>
        <w:rPr>
          <w:rFonts w:ascii="Times New Roman" w:eastAsia="Times New Roman" w:hAnsi="Times New Roman"/>
          <w:sz w:val="20"/>
          <w:szCs w:val="20"/>
        </w:rPr>
      </w:pPr>
      <w:r w:rsidRPr="00234670">
        <w:rPr>
          <w:rFonts w:ascii="Times New Roman" w:eastAsia="Times New Roman" w:hAnsi="Times New Roman"/>
          <w:sz w:val="20"/>
          <w:szCs w:val="20"/>
        </w:rPr>
        <w:t>Минимальные размеры окладов (должностных окладов), ставок заработной платы, устанавливаются на основе профессиональных квалификационных групп, утвержденных Приказом Минздравсоцра</w:t>
      </w:r>
      <w:r>
        <w:rPr>
          <w:rFonts w:ascii="Times New Roman" w:eastAsia="Times New Roman" w:hAnsi="Times New Roman"/>
          <w:sz w:val="20"/>
          <w:szCs w:val="20"/>
        </w:rPr>
        <w:t xml:space="preserve">звития РФ от 05.05.2008 № 216н </w:t>
      </w:r>
      <w:r w:rsidRPr="00234670">
        <w:rPr>
          <w:rFonts w:ascii="Times New Roman" w:eastAsia="Times New Roman" w:hAnsi="Times New Roman"/>
          <w:sz w:val="20"/>
          <w:szCs w:val="20"/>
        </w:rPr>
        <w:t>«Об утверждении профессиональных квалификационных групп общеотраслевых должностей работников  образования».</w:t>
      </w:r>
    </w:p>
    <w:tbl>
      <w:tblPr>
        <w:tblW w:w="5000" w:type="pct"/>
        <w:tblCellMar>
          <w:left w:w="10" w:type="dxa"/>
          <w:right w:w="10" w:type="dxa"/>
        </w:tblCellMar>
        <w:tblLook w:val="0000"/>
      </w:tblPr>
      <w:tblGrid>
        <w:gridCol w:w="6803"/>
        <w:gridCol w:w="2699"/>
      </w:tblGrid>
      <w:tr w:rsidR="00234670" w:rsidRPr="00234670" w:rsidTr="00234670">
        <w:trPr>
          <w:trHeight w:val="20"/>
        </w:trPr>
        <w:tc>
          <w:tcPr>
            <w:tcW w:w="358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234670" w:rsidRPr="00234670" w:rsidRDefault="00234670" w:rsidP="00234670">
            <w:pPr>
              <w:spacing w:after="0" w:line="240" w:lineRule="auto"/>
              <w:rPr>
                <w:rFonts w:ascii="Times New Roman" w:hAnsi="Times New Roman"/>
                <w:sz w:val="16"/>
                <w:szCs w:val="16"/>
              </w:rPr>
            </w:pPr>
            <w:r w:rsidRPr="00234670">
              <w:rPr>
                <w:rFonts w:ascii="Times New Roman" w:eastAsia="Times New Roman" w:hAnsi="Times New Roman"/>
                <w:sz w:val="16"/>
                <w:szCs w:val="16"/>
              </w:rPr>
              <w:t xml:space="preserve">        Квалификационные уровни         </w:t>
            </w:r>
          </w:p>
        </w:tc>
        <w:tc>
          <w:tcPr>
            <w:tcW w:w="142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234670" w:rsidRPr="00234670" w:rsidRDefault="00234670" w:rsidP="00234670">
            <w:pPr>
              <w:spacing w:after="0" w:line="240" w:lineRule="auto"/>
              <w:jc w:val="center"/>
              <w:rPr>
                <w:rFonts w:ascii="Times New Roman" w:hAnsi="Times New Roman"/>
                <w:sz w:val="16"/>
                <w:szCs w:val="16"/>
              </w:rPr>
            </w:pPr>
            <w:r w:rsidRPr="00234670">
              <w:rPr>
                <w:rFonts w:ascii="Times New Roman" w:eastAsia="Times New Roman" w:hAnsi="Times New Roman"/>
                <w:sz w:val="16"/>
                <w:szCs w:val="16"/>
              </w:rPr>
              <w:t xml:space="preserve">Минимальный размер оклада    </w:t>
            </w:r>
            <w:r w:rsidRPr="00234670">
              <w:rPr>
                <w:rFonts w:ascii="Times New Roman" w:eastAsia="Times New Roman" w:hAnsi="Times New Roman"/>
                <w:sz w:val="16"/>
                <w:szCs w:val="16"/>
              </w:rPr>
              <w:br/>
              <w:t xml:space="preserve">  (должностного оклада), руб.</w:t>
            </w:r>
          </w:p>
        </w:tc>
      </w:tr>
      <w:tr w:rsidR="00234670" w:rsidRPr="00234670" w:rsidTr="00234670">
        <w:trPr>
          <w:trHeight w:val="20"/>
        </w:trPr>
        <w:tc>
          <w:tcPr>
            <w:tcW w:w="5000" w:type="pct"/>
            <w:gridSpan w:val="2"/>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234670" w:rsidRPr="00234670" w:rsidRDefault="00234670" w:rsidP="00234670">
            <w:pPr>
              <w:spacing w:after="0" w:line="240" w:lineRule="auto"/>
              <w:rPr>
                <w:rFonts w:ascii="Times New Roman" w:hAnsi="Times New Roman"/>
                <w:sz w:val="16"/>
                <w:szCs w:val="16"/>
              </w:rPr>
            </w:pPr>
            <w:r w:rsidRPr="00234670">
              <w:rPr>
                <w:rFonts w:ascii="Times New Roman" w:eastAsia="Times New Roman" w:hAnsi="Times New Roman"/>
                <w:sz w:val="16"/>
                <w:szCs w:val="16"/>
              </w:rPr>
              <w:t>ПКГ должностей педагогических работников:</w:t>
            </w:r>
          </w:p>
        </w:tc>
      </w:tr>
      <w:tr w:rsidR="00234670" w:rsidRPr="00234670" w:rsidTr="00234670">
        <w:trPr>
          <w:trHeight w:val="20"/>
        </w:trPr>
        <w:tc>
          <w:tcPr>
            <w:tcW w:w="3580" w:type="pct"/>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234670" w:rsidRPr="00234670" w:rsidRDefault="00234670" w:rsidP="00234670">
            <w:pPr>
              <w:spacing w:after="0" w:line="240" w:lineRule="auto"/>
              <w:rPr>
                <w:rFonts w:ascii="Times New Roman" w:hAnsi="Times New Roman"/>
                <w:sz w:val="16"/>
                <w:szCs w:val="16"/>
              </w:rPr>
            </w:pPr>
            <w:r w:rsidRPr="00234670">
              <w:rPr>
                <w:rFonts w:ascii="Times New Roman" w:eastAsia="Times New Roman" w:hAnsi="Times New Roman"/>
                <w:sz w:val="16"/>
                <w:szCs w:val="16"/>
              </w:rPr>
              <w:t xml:space="preserve">2 квалификационный уровень              </w:t>
            </w:r>
          </w:p>
        </w:tc>
        <w:tc>
          <w:tcPr>
            <w:tcW w:w="1420" w:type="pct"/>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234670" w:rsidRPr="00234670" w:rsidRDefault="00234670" w:rsidP="00234670">
            <w:pPr>
              <w:spacing w:after="0" w:line="240" w:lineRule="auto"/>
              <w:jc w:val="center"/>
              <w:rPr>
                <w:rFonts w:ascii="Times New Roman" w:hAnsi="Times New Roman"/>
                <w:sz w:val="16"/>
                <w:szCs w:val="16"/>
              </w:rPr>
            </w:pPr>
            <w:r w:rsidRPr="00234670">
              <w:rPr>
                <w:rFonts w:ascii="Times New Roman" w:eastAsia="Times New Roman" w:hAnsi="Times New Roman"/>
                <w:sz w:val="16"/>
                <w:szCs w:val="16"/>
              </w:rPr>
              <w:t>5082,00</w:t>
            </w:r>
          </w:p>
        </w:tc>
      </w:tr>
      <w:tr w:rsidR="00234670" w:rsidRPr="00234670" w:rsidTr="00234670">
        <w:trPr>
          <w:trHeight w:val="20"/>
        </w:trPr>
        <w:tc>
          <w:tcPr>
            <w:tcW w:w="3580" w:type="pct"/>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234670" w:rsidRPr="00234670" w:rsidRDefault="00234670" w:rsidP="00234670">
            <w:pPr>
              <w:spacing w:after="0" w:line="240" w:lineRule="auto"/>
              <w:rPr>
                <w:rFonts w:ascii="Times New Roman" w:hAnsi="Times New Roman"/>
                <w:sz w:val="16"/>
                <w:szCs w:val="16"/>
              </w:rPr>
            </w:pPr>
            <w:r w:rsidRPr="00234670">
              <w:rPr>
                <w:rFonts w:ascii="Times New Roman" w:eastAsia="Times New Roman" w:hAnsi="Times New Roman"/>
                <w:sz w:val="16"/>
                <w:szCs w:val="16"/>
              </w:rPr>
              <w:t xml:space="preserve">3 квалификационный уровень              </w:t>
            </w:r>
          </w:p>
        </w:tc>
        <w:tc>
          <w:tcPr>
            <w:tcW w:w="1420" w:type="pct"/>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234670" w:rsidRPr="00234670" w:rsidRDefault="00234670" w:rsidP="00234670">
            <w:pPr>
              <w:spacing w:after="0" w:line="240" w:lineRule="auto"/>
              <w:jc w:val="center"/>
              <w:rPr>
                <w:rFonts w:ascii="Times New Roman" w:hAnsi="Times New Roman"/>
                <w:sz w:val="16"/>
                <w:szCs w:val="16"/>
              </w:rPr>
            </w:pPr>
            <w:r w:rsidRPr="00234670">
              <w:rPr>
                <w:rFonts w:ascii="Times New Roman" w:eastAsia="Times New Roman" w:hAnsi="Times New Roman"/>
                <w:sz w:val="16"/>
                <w:szCs w:val="16"/>
              </w:rPr>
              <w:t>5483,00 *</w:t>
            </w:r>
          </w:p>
        </w:tc>
      </w:tr>
    </w:tbl>
    <w:p w:rsidR="00234670" w:rsidRPr="00234670" w:rsidRDefault="00234670" w:rsidP="00234670">
      <w:pPr>
        <w:spacing w:after="0" w:line="240" w:lineRule="auto"/>
        <w:ind w:firstLine="540"/>
        <w:jc w:val="both"/>
        <w:rPr>
          <w:rFonts w:ascii="Times New Roman" w:eastAsia="Times New Roman" w:hAnsi="Times New Roman"/>
          <w:sz w:val="20"/>
          <w:szCs w:val="20"/>
        </w:rPr>
      </w:pPr>
      <w:r w:rsidRPr="00234670">
        <w:rPr>
          <w:rFonts w:ascii="Times New Roman" w:eastAsia="Times New Roman" w:hAnsi="Times New Roman"/>
          <w:sz w:val="20"/>
          <w:szCs w:val="20"/>
        </w:rPr>
        <w:t>* Для должности, отнесенной  к 3 квалификационному уровню, минимальный размер оклада (должностного оклада) устанавливается в размере 4193 рублей.</w:t>
      </w:r>
    </w:p>
    <w:p w:rsidR="00234670" w:rsidRPr="00234670" w:rsidRDefault="00234670" w:rsidP="00234670">
      <w:pPr>
        <w:tabs>
          <w:tab w:val="left" w:pos="3864"/>
        </w:tabs>
        <w:spacing w:after="0" w:line="240" w:lineRule="auto"/>
        <w:ind w:firstLine="567"/>
        <w:jc w:val="center"/>
        <w:rPr>
          <w:rFonts w:ascii="Times New Roman" w:eastAsia="Times New Roman" w:hAnsi="Times New Roman"/>
          <w:sz w:val="20"/>
          <w:szCs w:val="20"/>
        </w:rPr>
      </w:pPr>
    </w:p>
    <w:p w:rsidR="00234670" w:rsidRPr="00234670" w:rsidRDefault="00234670" w:rsidP="00234670">
      <w:pPr>
        <w:tabs>
          <w:tab w:val="left" w:pos="3864"/>
        </w:tabs>
        <w:spacing w:after="0" w:line="240" w:lineRule="auto"/>
        <w:ind w:firstLine="567"/>
        <w:jc w:val="center"/>
        <w:rPr>
          <w:rFonts w:ascii="Times New Roman" w:eastAsia="Times New Roman" w:hAnsi="Times New Roman"/>
          <w:sz w:val="20"/>
          <w:szCs w:val="20"/>
        </w:rPr>
      </w:pPr>
      <w:r w:rsidRPr="00234670">
        <w:rPr>
          <w:rFonts w:ascii="Times New Roman" w:eastAsia="Times New Roman" w:hAnsi="Times New Roman"/>
          <w:sz w:val="20"/>
          <w:szCs w:val="20"/>
        </w:rPr>
        <w:t>2. Профессиональная квалификационная группа</w:t>
      </w:r>
    </w:p>
    <w:p w:rsidR="00234670" w:rsidRPr="00234670" w:rsidRDefault="00234670" w:rsidP="00234670">
      <w:pPr>
        <w:tabs>
          <w:tab w:val="left" w:pos="3864"/>
        </w:tabs>
        <w:spacing w:after="0" w:line="240" w:lineRule="auto"/>
        <w:ind w:firstLine="540"/>
        <w:jc w:val="center"/>
        <w:rPr>
          <w:rFonts w:ascii="Times New Roman" w:eastAsia="Times New Roman" w:hAnsi="Times New Roman"/>
          <w:sz w:val="20"/>
          <w:szCs w:val="20"/>
        </w:rPr>
      </w:pPr>
      <w:r w:rsidRPr="00234670">
        <w:rPr>
          <w:rFonts w:ascii="Times New Roman" w:eastAsia="Times New Roman" w:hAnsi="Times New Roman"/>
          <w:sz w:val="20"/>
          <w:szCs w:val="20"/>
        </w:rPr>
        <w:t>общеотраслевых должностей руководителей, специалистов и служащих</w:t>
      </w:r>
    </w:p>
    <w:p w:rsidR="00234670" w:rsidRPr="00234670" w:rsidRDefault="00234670" w:rsidP="00234670">
      <w:pPr>
        <w:tabs>
          <w:tab w:val="left" w:pos="3864"/>
        </w:tabs>
        <w:spacing w:after="0" w:line="240" w:lineRule="auto"/>
        <w:ind w:firstLine="540"/>
        <w:jc w:val="center"/>
        <w:rPr>
          <w:rFonts w:ascii="Times New Roman" w:eastAsia="Times New Roman" w:hAnsi="Times New Roman"/>
          <w:sz w:val="20"/>
          <w:szCs w:val="20"/>
        </w:rPr>
      </w:pPr>
    </w:p>
    <w:p w:rsidR="00234670" w:rsidRPr="00234670" w:rsidRDefault="00234670" w:rsidP="00234670">
      <w:pPr>
        <w:tabs>
          <w:tab w:val="left" w:pos="0"/>
          <w:tab w:val="left" w:pos="3864"/>
        </w:tabs>
        <w:spacing w:line="240" w:lineRule="auto"/>
        <w:ind w:firstLine="709"/>
        <w:jc w:val="both"/>
        <w:rPr>
          <w:rFonts w:ascii="Times New Roman" w:eastAsia="Times New Roman" w:hAnsi="Times New Roman"/>
          <w:sz w:val="20"/>
          <w:szCs w:val="20"/>
        </w:rPr>
      </w:pPr>
      <w:r w:rsidRPr="00234670">
        <w:rPr>
          <w:rFonts w:ascii="Times New Roman" w:eastAsia="Times New Roman" w:hAnsi="Times New Roman"/>
          <w:sz w:val="20"/>
          <w:szCs w:val="20"/>
        </w:rPr>
        <w:t>Минимальные размеры окладов (должностных окладов), ставок заработной платы, устанавливаются на основе профессиональных квалификационных групп, утвержденных Приказом Минздравсоцразвития РФ от 29.05.2008 № 247н «Об утверждении профессиональных квалификационных групп общеотраслевых должностей руководителей, специалистов и служащих».</w:t>
      </w:r>
    </w:p>
    <w:tbl>
      <w:tblPr>
        <w:tblStyle w:val="a8"/>
        <w:tblW w:w="5000" w:type="pct"/>
        <w:tblLook w:val="04A0"/>
      </w:tblPr>
      <w:tblGrid>
        <w:gridCol w:w="4785"/>
        <w:gridCol w:w="4785"/>
      </w:tblGrid>
      <w:tr w:rsidR="00234670" w:rsidRPr="00234670" w:rsidTr="00234670">
        <w:tc>
          <w:tcPr>
            <w:tcW w:w="2500" w:type="pct"/>
            <w:vAlign w:val="center"/>
          </w:tcPr>
          <w:p w:rsidR="00234670" w:rsidRPr="00234670" w:rsidRDefault="00234670" w:rsidP="00234670">
            <w:pPr>
              <w:tabs>
                <w:tab w:val="left" w:pos="3864"/>
              </w:tabs>
              <w:spacing w:after="0" w:line="240" w:lineRule="auto"/>
              <w:jc w:val="center"/>
              <w:rPr>
                <w:rFonts w:ascii="Times New Roman" w:hAnsi="Times New Roman"/>
                <w:sz w:val="16"/>
                <w:szCs w:val="16"/>
              </w:rPr>
            </w:pPr>
            <w:r w:rsidRPr="00234670">
              <w:rPr>
                <w:rFonts w:ascii="Times New Roman" w:eastAsia="Times New Roman" w:hAnsi="Times New Roman"/>
                <w:sz w:val="16"/>
                <w:szCs w:val="16"/>
              </w:rPr>
              <w:t>Квалификационные группы (уровни)</w:t>
            </w:r>
          </w:p>
        </w:tc>
        <w:tc>
          <w:tcPr>
            <w:tcW w:w="2500" w:type="pct"/>
            <w:vAlign w:val="center"/>
          </w:tcPr>
          <w:p w:rsidR="00234670" w:rsidRPr="00234670" w:rsidRDefault="00234670" w:rsidP="00234670">
            <w:pPr>
              <w:tabs>
                <w:tab w:val="left" w:pos="3864"/>
              </w:tabs>
              <w:spacing w:after="0" w:line="240" w:lineRule="auto"/>
              <w:ind w:hanging="12"/>
              <w:jc w:val="center"/>
              <w:rPr>
                <w:rFonts w:ascii="Times New Roman" w:hAnsi="Times New Roman"/>
                <w:sz w:val="16"/>
                <w:szCs w:val="16"/>
              </w:rPr>
            </w:pPr>
            <w:r w:rsidRPr="00234670">
              <w:rPr>
                <w:rFonts w:ascii="Times New Roman" w:eastAsia="Times New Roman" w:hAnsi="Times New Roman"/>
                <w:sz w:val="16"/>
                <w:szCs w:val="16"/>
              </w:rPr>
              <w:t>Минимальный размер оклада (должностного оклада), ставки заработной платы, руб.</w:t>
            </w:r>
          </w:p>
        </w:tc>
      </w:tr>
      <w:tr w:rsidR="00234670" w:rsidRPr="00234670" w:rsidTr="00234670">
        <w:tc>
          <w:tcPr>
            <w:tcW w:w="5000" w:type="pct"/>
            <w:gridSpan w:val="2"/>
          </w:tcPr>
          <w:p w:rsidR="00234670" w:rsidRPr="00234670" w:rsidRDefault="00234670" w:rsidP="00234670">
            <w:pPr>
              <w:tabs>
                <w:tab w:val="left" w:pos="3864"/>
              </w:tabs>
              <w:spacing w:after="0" w:line="240" w:lineRule="auto"/>
              <w:jc w:val="both"/>
              <w:rPr>
                <w:rFonts w:ascii="Times New Roman" w:eastAsia="Times New Roman" w:hAnsi="Times New Roman"/>
                <w:sz w:val="16"/>
                <w:szCs w:val="16"/>
              </w:rPr>
            </w:pPr>
            <w:r w:rsidRPr="00234670">
              <w:rPr>
                <w:rFonts w:ascii="Times New Roman" w:eastAsia="Times New Roman" w:hAnsi="Times New Roman"/>
                <w:sz w:val="16"/>
                <w:szCs w:val="16"/>
              </w:rPr>
              <w:t>ПКГ  "Общеотраслевые должности служащих второго уровня"</w:t>
            </w:r>
          </w:p>
        </w:tc>
      </w:tr>
      <w:tr w:rsidR="00234670" w:rsidRPr="00234670" w:rsidTr="00234670">
        <w:tc>
          <w:tcPr>
            <w:tcW w:w="2500" w:type="pct"/>
          </w:tcPr>
          <w:p w:rsidR="00234670" w:rsidRPr="00234670" w:rsidRDefault="00234670" w:rsidP="00234670">
            <w:pPr>
              <w:tabs>
                <w:tab w:val="left" w:pos="3864"/>
              </w:tabs>
              <w:spacing w:after="0" w:line="240" w:lineRule="auto"/>
              <w:rPr>
                <w:rFonts w:ascii="Times New Roman" w:hAnsi="Times New Roman"/>
                <w:sz w:val="16"/>
                <w:szCs w:val="16"/>
              </w:rPr>
            </w:pPr>
            <w:r w:rsidRPr="00234670">
              <w:rPr>
                <w:rFonts w:ascii="Times New Roman" w:eastAsia="Times New Roman" w:hAnsi="Times New Roman"/>
                <w:sz w:val="16"/>
                <w:szCs w:val="16"/>
              </w:rPr>
              <w:t xml:space="preserve">1 квалификационный уровень  </w:t>
            </w:r>
          </w:p>
        </w:tc>
        <w:tc>
          <w:tcPr>
            <w:tcW w:w="2500" w:type="pct"/>
          </w:tcPr>
          <w:p w:rsidR="00234670" w:rsidRPr="00234670" w:rsidRDefault="00234670" w:rsidP="00234670">
            <w:pPr>
              <w:tabs>
                <w:tab w:val="left" w:pos="3864"/>
              </w:tabs>
              <w:spacing w:after="0" w:line="240" w:lineRule="auto"/>
              <w:jc w:val="center"/>
              <w:rPr>
                <w:rFonts w:ascii="Times New Roman" w:hAnsi="Times New Roman"/>
                <w:sz w:val="16"/>
                <w:szCs w:val="16"/>
              </w:rPr>
            </w:pPr>
            <w:r w:rsidRPr="00234670">
              <w:rPr>
                <w:rFonts w:ascii="Times New Roman" w:eastAsia="Times New Roman" w:hAnsi="Times New Roman"/>
                <w:sz w:val="16"/>
                <w:szCs w:val="16"/>
              </w:rPr>
              <w:t>2882,00</w:t>
            </w:r>
          </w:p>
        </w:tc>
      </w:tr>
      <w:tr w:rsidR="00234670" w:rsidRPr="00234670" w:rsidTr="00234670">
        <w:tc>
          <w:tcPr>
            <w:tcW w:w="2500" w:type="pct"/>
          </w:tcPr>
          <w:p w:rsidR="00234670" w:rsidRPr="00234670" w:rsidRDefault="00234670" w:rsidP="00234670">
            <w:pPr>
              <w:tabs>
                <w:tab w:val="left" w:pos="3864"/>
              </w:tabs>
              <w:spacing w:after="0" w:line="240" w:lineRule="auto"/>
              <w:rPr>
                <w:rFonts w:ascii="Times New Roman" w:hAnsi="Times New Roman"/>
                <w:sz w:val="16"/>
                <w:szCs w:val="16"/>
              </w:rPr>
            </w:pPr>
            <w:r w:rsidRPr="00234670">
              <w:rPr>
                <w:rFonts w:ascii="Times New Roman" w:eastAsia="Times New Roman" w:hAnsi="Times New Roman"/>
                <w:sz w:val="16"/>
                <w:szCs w:val="16"/>
              </w:rPr>
              <w:t xml:space="preserve">2 квалификационный уровень     </w:t>
            </w:r>
          </w:p>
        </w:tc>
        <w:tc>
          <w:tcPr>
            <w:tcW w:w="2500" w:type="pct"/>
          </w:tcPr>
          <w:p w:rsidR="00234670" w:rsidRPr="00234670" w:rsidRDefault="00234670" w:rsidP="00234670">
            <w:pPr>
              <w:tabs>
                <w:tab w:val="left" w:pos="3864"/>
              </w:tabs>
              <w:spacing w:after="0" w:line="240" w:lineRule="auto"/>
              <w:jc w:val="center"/>
              <w:rPr>
                <w:rFonts w:ascii="Times New Roman" w:hAnsi="Times New Roman"/>
                <w:sz w:val="16"/>
                <w:szCs w:val="16"/>
              </w:rPr>
            </w:pPr>
            <w:r w:rsidRPr="00234670">
              <w:rPr>
                <w:rFonts w:ascii="Times New Roman" w:eastAsia="Times New Roman" w:hAnsi="Times New Roman"/>
                <w:sz w:val="16"/>
                <w:szCs w:val="16"/>
              </w:rPr>
              <w:t>2892,00</w:t>
            </w:r>
          </w:p>
        </w:tc>
      </w:tr>
    </w:tbl>
    <w:p w:rsidR="00234670" w:rsidRPr="00234670" w:rsidRDefault="00234670" w:rsidP="00234670">
      <w:pPr>
        <w:tabs>
          <w:tab w:val="left" w:pos="3864"/>
        </w:tabs>
        <w:spacing w:after="0" w:line="240" w:lineRule="auto"/>
        <w:jc w:val="both"/>
        <w:rPr>
          <w:rFonts w:ascii="Times New Roman" w:eastAsia="Times New Roman" w:hAnsi="Times New Roman"/>
          <w:sz w:val="20"/>
          <w:szCs w:val="20"/>
        </w:rPr>
      </w:pPr>
    </w:p>
    <w:p w:rsidR="00234670" w:rsidRPr="00234670" w:rsidRDefault="00234670" w:rsidP="00234670">
      <w:pPr>
        <w:tabs>
          <w:tab w:val="left" w:pos="3864"/>
        </w:tabs>
        <w:spacing w:line="240" w:lineRule="auto"/>
        <w:ind w:firstLine="709"/>
        <w:jc w:val="center"/>
        <w:rPr>
          <w:rFonts w:ascii="Times New Roman" w:eastAsia="Times New Roman" w:hAnsi="Times New Roman"/>
          <w:sz w:val="20"/>
          <w:szCs w:val="20"/>
        </w:rPr>
      </w:pPr>
      <w:r w:rsidRPr="00234670">
        <w:rPr>
          <w:rFonts w:ascii="Times New Roman" w:eastAsia="Times New Roman" w:hAnsi="Times New Roman"/>
          <w:sz w:val="20"/>
          <w:szCs w:val="20"/>
        </w:rPr>
        <w:t>3. Профессиональные квалификационные группы общеотраслевых профессий рабочих</w:t>
      </w:r>
    </w:p>
    <w:p w:rsidR="00234670" w:rsidRPr="00234670" w:rsidRDefault="00234670" w:rsidP="00234670">
      <w:pPr>
        <w:tabs>
          <w:tab w:val="left" w:pos="3864"/>
        </w:tabs>
        <w:spacing w:line="240" w:lineRule="auto"/>
        <w:ind w:firstLine="709"/>
        <w:jc w:val="both"/>
        <w:rPr>
          <w:rFonts w:ascii="Times New Roman" w:eastAsia="Times New Roman" w:hAnsi="Times New Roman"/>
          <w:sz w:val="20"/>
          <w:szCs w:val="20"/>
        </w:rPr>
      </w:pPr>
      <w:r w:rsidRPr="00234670">
        <w:rPr>
          <w:rFonts w:ascii="Times New Roman" w:eastAsia="Times New Roman" w:hAnsi="Times New Roman"/>
          <w:sz w:val="20"/>
          <w:szCs w:val="20"/>
        </w:rPr>
        <w:t>Размеры окладов (должностных окладов), ставок заработной платы, устанавливаются на основе профессиональных квалификационных групп, утвержденных Приказом Минздравсоцразвития РФ от 29.05.2008 № 248н «Об утверждении профессиональных квалификационных групп общеотраслевых профессий рабочих».</w:t>
      </w:r>
    </w:p>
    <w:tbl>
      <w:tblPr>
        <w:tblStyle w:val="a8"/>
        <w:tblW w:w="5000" w:type="pct"/>
        <w:tblLook w:val="04A0"/>
      </w:tblPr>
      <w:tblGrid>
        <w:gridCol w:w="4785"/>
        <w:gridCol w:w="4785"/>
      </w:tblGrid>
      <w:tr w:rsidR="00234670" w:rsidRPr="00234670" w:rsidTr="00234670">
        <w:tc>
          <w:tcPr>
            <w:tcW w:w="2500" w:type="pct"/>
            <w:vAlign w:val="center"/>
          </w:tcPr>
          <w:p w:rsidR="00234670" w:rsidRPr="00234670" w:rsidRDefault="00234670" w:rsidP="00234670">
            <w:pPr>
              <w:tabs>
                <w:tab w:val="left" w:pos="3864"/>
              </w:tabs>
              <w:spacing w:after="0" w:line="240" w:lineRule="auto"/>
              <w:jc w:val="center"/>
              <w:rPr>
                <w:rFonts w:ascii="Times New Roman" w:hAnsi="Times New Roman"/>
                <w:sz w:val="16"/>
                <w:szCs w:val="16"/>
              </w:rPr>
            </w:pPr>
            <w:r w:rsidRPr="00234670">
              <w:rPr>
                <w:rFonts w:ascii="Times New Roman" w:eastAsia="Times New Roman" w:hAnsi="Times New Roman"/>
                <w:sz w:val="16"/>
                <w:szCs w:val="16"/>
              </w:rPr>
              <w:t>Квалификационные группы (уровни)</w:t>
            </w:r>
          </w:p>
        </w:tc>
        <w:tc>
          <w:tcPr>
            <w:tcW w:w="2500" w:type="pct"/>
            <w:vAlign w:val="center"/>
          </w:tcPr>
          <w:p w:rsidR="00234670" w:rsidRPr="00234670" w:rsidRDefault="00234670" w:rsidP="00234670">
            <w:pPr>
              <w:tabs>
                <w:tab w:val="left" w:pos="3864"/>
              </w:tabs>
              <w:spacing w:after="0" w:line="240" w:lineRule="auto"/>
              <w:ind w:hanging="12"/>
              <w:jc w:val="center"/>
              <w:rPr>
                <w:rFonts w:ascii="Times New Roman" w:hAnsi="Times New Roman"/>
                <w:sz w:val="16"/>
                <w:szCs w:val="16"/>
              </w:rPr>
            </w:pPr>
            <w:r w:rsidRPr="00234670">
              <w:rPr>
                <w:rFonts w:ascii="Times New Roman" w:eastAsia="Times New Roman" w:hAnsi="Times New Roman"/>
                <w:sz w:val="16"/>
                <w:szCs w:val="16"/>
              </w:rPr>
              <w:t>Минимальный размер оклада (должностного оклада), ставки заработной платы, руб.</w:t>
            </w:r>
          </w:p>
        </w:tc>
      </w:tr>
      <w:tr w:rsidR="00234670" w:rsidRPr="00234670" w:rsidTr="00234670">
        <w:tc>
          <w:tcPr>
            <w:tcW w:w="5000" w:type="pct"/>
            <w:gridSpan w:val="2"/>
          </w:tcPr>
          <w:p w:rsidR="00234670" w:rsidRPr="00234670" w:rsidRDefault="00234670" w:rsidP="00234670">
            <w:pPr>
              <w:spacing w:after="0" w:line="240" w:lineRule="auto"/>
              <w:rPr>
                <w:rFonts w:ascii="Times New Roman" w:eastAsia="Times New Roman" w:hAnsi="Times New Roman"/>
                <w:sz w:val="16"/>
                <w:szCs w:val="16"/>
              </w:rPr>
            </w:pPr>
            <w:r w:rsidRPr="00234670">
              <w:rPr>
                <w:rFonts w:ascii="Times New Roman" w:eastAsia="Times New Roman" w:hAnsi="Times New Roman"/>
                <w:sz w:val="16"/>
                <w:szCs w:val="16"/>
              </w:rPr>
              <w:t>ПКГ  "Общеотраслевые  профессии рабочих  первого уровня"</w:t>
            </w:r>
          </w:p>
        </w:tc>
      </w:tr>
      <w:tr w:rsidR="00234670" w:rsidRPr="00234670" w:rsidTr="00234670">
        <w:tc>
          <w:tcPr>
            <w:tcW w:w="2500" w:type="pct"/>
          </w:tcPr>
          <w:p w:rsidR="00234670" w:rsidRPr="00234670" w:rsidRDefault="00234670" w:rsidP="00234670">
            <w:pPr>
              <w:tabs>
                <w:tab w:val="left" w:pos="3864"/>
              </w:tabs>
              <w:spacing w:after="0" w:line="240" w:lineRule="auto"/>
              <w:rPr>
                <w:rFonts w:ascii="Times New Roman" w:hAnsi="Times New Roman"/>
                <w:sz w:val="16"/>
                <w:szCs w:val="16"/>
              </w:rPr>
            </w:pPr>
            <w:r w:rsidRPr="00234670">
              <w:rPr>
                <w:rFonts w:ascii="Times New Roman" w:eastAsia="Times New Roman" w:hAnsi="Times New Roman"/>
                <w:sz w:val="16"/>
                <w:szCs w:val="16"/>
              </w:rPr>
              <w:t xml:space="preserve">1 квалификационный уровень  </w:t>
            </w:r>
          </w:p>
        </w:tc>
        <w:tc>
          <w:tcPr>
            <w:tcW w:w="2500" w:type="pct"/>
          </w:tcPr>
          <w:p w:rsidR="00234670" w:rsidRPr="00234670" w:rsidRDefault="00234670" w:rsidP="00234670">
            <w:pPr>
              <w:tabs>
                <w:tab w:val="left" w:pos="3864"/>
              </w:tabs>
              <w:spacing w:after="0" w:line="240" w:lineRule="auto"/>
              <w:jc w:val="center"/>
              <w:rPr>
                <w:rFonts w:ascii="Times New Roman" w:hAnsi="Times New Roman"/>
                <w:sz w:val="16"/>
                <w:szCs w:val="16"/>
              </w:rPr>
            </w:pPr>
            <w:r w:rsidRPr="00234670">
              <w:rPr>
                <w:rFonts w:ascii="Times New Roman" w:eastAsia="Times New Roman" w:hAnsi="Times New Roman"/>
                <w:sz w:val="16"/>
                <w:szCs w:val="16"/>
              </w:rPr>
              <w:t>2037,00</w:t>
            </w:r>
          </w:p>
        </w:tc>
      </w:tr>
    </w:tbl>
    <w:p w:rsidR="00234670" w:rsidRDefault="00234670" w:rsidP="00234670">
      <w:pPr>
        <w:spacing w:after="0" w:line="240" w:lineRule="auto"/>
        <w:jc w:val="both"/>
        <w:rPr>
          <w:rFonts w:ascii="Times New Roman" w:hAnsi="Times New Roman"/>
        </w:rPr>
      </w:pPr>
    </w:p>
    <w:p w:rsidR="00444E0C" w:rsidRPr="00444E0C" w:rsidRDefault="00444E0C" w:rsidP="00444E0C">
      <w:pPr>
        <w:spacing w:after="0" w:line="240" w:lineRule="auto"/>
        <w:jc w:val="center"/>
        <w:rPr>
          <w:rFonts w:ascii="Times New Roman" w:hAnsi="Times New Roman"/>
          <w:bCs/>
          <w:sz w:val="18"/>
          <w:szCs w:val="18"/>
        </w:rPr>
      </w:pPr>
      <w:r w:rsidRPr="00444E0C">
        <w:rPr>
          <w:rFonts w:ascii="Times New Roman" w:hAnsi="Times New Roman"/>
          <w:bCs/>
          <w:sz w:val="18"/>
          <w:szCs w:val="18"/>
        </w:rPr>
        <w:t>АДМИНИСТРАЦИЯ БОГУЧАНСКОГО РАЙОНА</w:t>
      </w:r>
    </w:p>
    <w:p w:rsidR="00444E0C" w:rsidRPr="00444E0C" w:rsidRDefault="00444E0C" w:rsidP="00444E0C">
      <w:pPr>
        <w:spacing w:after="0" w:line="240" w:lineRule="auto"/>
        <w:jc w:val="center"/>
        <w:rPr>
          <w:rFonts w:ascii="Times New Roman" w:hAnsi="Times New Roman"/>
          <w:bCs/>
          <w:sz w:val="18"/>
          <w:szCs w:val="18"/>
        </w:rPr>
      </w:pPr>
      <w:r w:rsidRPr="00444E0C">
        <w:rPr>
          <w:rFonts w:ascii="Times New Roman" w:hAnsi="Times New Roman"/>
          <w:bCs/>
          <w:sz w:val="18"/>
          <w:szCs w:val="18"/>
        </w:rPr>
        <w:t>КРАСНОЯРСКОГО КРАЯ</w:t>
      </w:r>
    </w:p>
    <w:p w:rsidR="00444E0C" w:rsidRPr="00444E0C" w:rsidRDefault="00444E0C" w:rsidP="00444E0C">
      <w:pPr>
        <w:spacing w:after="0" w:line="240" w:lineRule="auto"/>
        <w:jc w:val="center"/>
        <w:rPr>
          <w:rFonts w:ascii="Times New Roman" w:hAnsi="Times New Roman"/>
          <w:bCs/>
          <w:sz w:val="18"/>
          <w:szCs w:val="18"/>
        </w:rPr>
      </w:pPr>
      <w:r w:rsidRPr="00444E0C">
        <w:rPr>
          <w:rFonts w:ascii="Times New Roman" w:hAnsi="Times New Roman"/>
          <w:bCs/>
          <w:sz w:val="18"/>
          <w:szCs w:val="18"/>
        </w:rPr>
        <w:t xml:space="preserve"> ПОСТАНОВЛЕНИЕ</w:t>
      </w:r>
    </w:p>
    <w:p w:rsidR="00444E0C" w:rsidRPr="00444E0C" w:rsidRDefault="00444E0C" w:rsidP="00444E0C">
      <w:pPr>
        <w:spacing w:after="0" w:line="240" w:lineRule="auto"/>
        <w:jc w:val="both"/>
        <w:rPr>
          <w:rFonts w:ascii="Times New Roman" w:hAnsi="Times New Roman"/>
          <w:bCs/>
          <w:sz w:val="20"/>
          <w:szCs w:val="20"/>
        </w:rPr>
      </w:pPr>
      <w:r w:rsidRPr="00444E0C">
        <w:rPr>
          <w:rFonts w:ascii="Times New Roman" w:hAnsi="Times New Roman"/>
          <w:bCs/>
          <w:sz w:val="20"/>
          <w:szCs w:val="20"/>
        </w:rPr>
        <w:t xml:space="preserve">24.09.2014                    </w:t>
      </w:r>
      <w:r>
        <w:rPr>
          <w:rFonts w:ascii="Times New Roman" w:hAnsi="Times New Roman"/>
          <w:bCs/>
          <w:sz w:val="20"/>
          <w:szCs w:val="20"/>
        </w:rPr>
        <w:t xml:space="preserve">                                            </w:t>
      </w:r>
      <w:r w:rsidRPr="00444E0C">
        <w:rPr>
          <w:rFonts w:ascii="Times New Roman" w:hAnsi="Times New Roman"/>
          <w:bCs/>
          <w:sz w:val="20"/>
          <w:szCs w:val="20"/>
        </w:rPr>
        <w:t xml:space="preserve">с. Богучаны                                     </w:t>
      </w:r>
      <w:r>
        <w:rPr>
          <w:rFonts w:ascii="Times New Roman" w:hAnsi="Times New Roman"/>
          <w:bCs/>
          <w:sz w:val="20"/>
          <w:szCs w:val="20"/>
        </w:rPr>
        <w:t xml:space="preserve">                             </w:t>
      </w:r>
      <w:r w:rsidRPr="00444E0C">
        <w:rPr>
          <w:rFonts w:ascii="Times New Roman" w:hAnsi="Times New Roman"/>
          <w:bCs/>
          <w:sz w:val="20"/>
          <w:szCs w:val="20"/>
        </w:rPr>
        <w:t>№ 1211-п</w:t>
      </w:r>
    </w:p>
    <w:p w:rsidR="00444E0C" w:rsidRPr="00444E0C" w:rsidRDefault="00444E0C" w:rsidP="00444E0C">
      <w:pPr>
        <w:spacing w:after="0" w:line="240" w:lineRule="auto"/>
        <w:jc w:val="both"/>
        <w:rPr>
          <w:rFonts w:ascii="Times New Roman" w:hAnsi="Times New Roman"/>
          <w:bCs/>
          <w:sz w:val="20"/>
          <w:szCs w:val="20"/>
        </w:rPr>
      </w:pPr>
    </w:p>
    <w:p w:rsidR="00444E0C" w:rsidRPr="00444E0C" w:rsidRDefault="00444E0C" w:rsidP="00444E0C">
      <w:pPr>
        <w:spacing w:after="0" w:line="240" w:lineRule="auto"/>
        <w:jc w:val="center"/>
        <w:rPr>
          <w:rFonts w:ascii="Times New Roman" w:hAnsi="Times New Roman"/>
          <w:sz w:val="20"/>
          <w:szCs w:val="20"/>
        </w:rPr>
      </w:pPr>
      <w:r w:rsidRPr="00444E0C">
        <w:rPr>
          <w:rFonts w:ascii="Times New Roman" w:hAnsi="Times New Roman"/>
          <w:sz w:val="20"/>
          <w:szCs w:val="20"/>
        </w:rPr>
        <w:t>О внесении изменений и дополнений в постановление администрации Богучанского района от 23.09.2013 № 1186-п «Об утверждении Положения об оплате труда работников администрации Богучанского района, структурных подразделений администрации Богучанского района, не являющихся муниципальными служащими и не  занимающими муниципальные должности»</w:t>
      </w:r>
    </w:p>
    <w:p w:rsidR="00444E0C" w:rsidRPr="00444E0C" w:rsidRDefault="00444E0C" w:rsidP="00444E0C">
      <w:pPr>
        <w:spacing w:after="0" w:line="240" w:lineRule="auto"/>
        <w:jc w:val="both"/>
        <w:rPr>
          <w:rFonts w:ascii="Times New Roman" w:hAnsi="Times New Roman"/>
          <w:sz w:val="20"/>
          <w:szCs w:val="20"/>
        </w:rPr>
      </w:pPr>
    </w:p>
    <w:p w:rsidR="00444E0C" w:rsidRPr="00444E0C" w:rsidRDefault="00444E0C" w:rsidP="00444E0C">
      <w:pPr>
        <w:spacing w:after="0" w:line="240" w:lineRule="auto"/>
        <w:ind w:firstLine="708"/>
        <w:jc w:val="both"/>
        <w:rPr>
          <w:rFonts w:ascii="Times New Roman" w:hAnsi="Times New Roman"/>
          <w:sz w:val="20"/>
          <w:szCs w:val="20"/>
        </w:rPr>
      </w:pPr>
      <w:r w:rsidRPr="00444E0C">
        <w:rPr>
          <w:rFonts w:ascii="Times New Roman" w:hAnsi="Times New Roman"/>
          <w:sz w:val="20"/>
          <w:szCs w:val="20"/>
        </w:rPr>
        <w:t>В соответствии с Трудовым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бюджетных и казенных учреждений»,  ст 47, 48 Устава Богучанского района ПОСТАНОВЛЯЮ:</w:t>
      </w:r>
    </w:p>
    <w:p w:rsidR="00444E0C" w:rsidRPr="00444E0C" w:rsidRDefault="00444E0C" w:rsidP="00444E0C">
      <w:pPr>
        <w:spacing w:after="0" w:line="240" w:lineRule="auto"/>
        <w:ind w:firstLine="709"/>
        <w:jc w:val="both"/>
        <w:rPr>
          <w:rFonts w:ascii="Times New Roman" w:hAnsi="Times New Roman"/>
          <w:sz w:val="20"/>
          <w:szCs w:val="20"/>
        </w:rPr>
      </w:pPr>
      <w:r w:rsidRPr="00444E0C">
        <w:rPr>
          <w:rFonts w:ascii="Times New Roman" w:hAnsi="Times New Roman"/>
          <w:sz w:val="20"/>
          <w:szCs w:val="20"/>
        </w:rPr>
        <w:t>1. Внести следующие изменения в постановление администрации Богучанского района от 23.09.2013 № 1186-п «Об утверждении Положения об оплате труда работников администрации Богучанского района, структурных подразделений администрации Богучанского района, не являющихся муниципальными служащими и не  занимающими муниципальные должности» (далее – Постановление).</w:t>
      </w:r>
    </w:p>
    <w:p w:rsidR="00444E0C" w:rsidRPr="00444E0C" w:rsidRDefault="00444E0C" w:rsidP="00444E0C">
      <w:pPr>
        <w:spacing w:after="0" w:line="240" w:lineRule="auto"/>
        <w:ind w:firstLine="709"/>
        <w:jc w:val="both"/>
        <w:rPr>
          <w:rFonts w:ascii="Times New Roman" w:hAnsi="Times New Roman"/>
          <w:sz w:val="20"/>
          <w:szCs w:val="20"/>
        </w:rPr>
      </w:pPr>
      <w:r w:rsidRPr="00444E0C">
        <w:rPr>
          <w:rFonts w:ascii="Times New Roman" w:hAnsi="Times New Roman"/>
          <w:sz w:val="20"/>
          <w:szCs w:val="20"/>
        </w:rPr>
        <w:t>1.1. В преамбуле Постановления слово «новых» исключить.</w:t>
      </w:r>
    </w:p>
    <w:p w:rsidR="00444E0C" w:rsidRPr="00444E0C" w:rsidRDefault="00444E0C" w:rsidP="00444E0C">
      <w:pPr>
        <w:spacing w:after="0" w:line="240" w:lineRule="auto"/>
        <w:ind w:firstLine="709"/>
        <w:jc w:val="both"/>
        <w:rPr>
          <w:rFonts w:ascii="Times New Roman" w:hAnsi="Times New Roman"/>
          <w:sz w:val="20"/>
          <w:szCs w:val="20"/>
        </w:rPr>
      </w:pPr>
      <w:r w:rsidRPr="00444E0C">
        <w:rPr>
          <w:rFonts w:ascii="Times New Roman" w:hAnsi="Times New Roman"/>
          <w:sz w:val="20"/>
          <w:szCs w:val="20"/>
        </w:rPr>
        <w:lastRenderedPageBreak/>
        <w:t>2. Внести следующие изменения и дополнения в приложение  к Постановлению «Положение об оплате труда работников администрации Богучанского района, структурных подразделений администрации Богучанского района, не являющихся муниципальными служащими и не занимающими муниципальные должности» (далее – Положение).</w:t>
      </w:r>
    </w:p>
    <w:p w:rsidR="00444E0C" w:rsidRPr="00444E0C" w:rsidRDefault="00444E0C" w:rsidP="00444E0C">
      <w:pPr>
        <w:spacing w:after="0" w:line="240" w:lineRule="auto"/>
        <w:ind w:firstLine="709"/>
        <w:jc w:val="both"/>
        <w:rPr>
          <w:rFonts w:ascii="Times New Roman" w:hAnsi="Times New Roman"/>
          <w:sz w:val="20"/>
          <w:szCs w:val="20"/>
        </w:rPr>
      </w:pPr>
      <w:r w:rsidRPr="00444E0C">
        <w:rPr>
          <w:rFonts w:ascii="Times New Roman" w:hAnsi="Times New Roman"/>
          <w:sz w:val="20"/>
          <w:szCs w:val="20"/>
        </w:rPr>
        <w:t>2.1. В разделе 3 Положения пункт 3.1.2. исключить.</w:t>
      </w:r>
    </w:p>
    <w:p w:rsidR="00444E0C" w:rsidRPr="00444E0C" w:rsidRDefault="00444E0C" w:rsidP="00444E0C">
      <w:pPr>
        <w:spacing w:after="0" w:line="240" w:lineRule="auto"/>
        <w:ind w:firstLine="709"/>
        <w:jc w:val="both"/>
        <w:rPr>
          <w:rFonts w:ascii="Times New Roman" w:hAnsi="Times New Roman"/>
          <w:sz w:val="20"/>
          <w:szCs w:val="20"/>
        </w:rPr>
      </w:pPr>
      <w:r w:rsidRPr="00444E0C">
        <w:rPr>
          <w:rFonts w:ascii="Times New Roman" w:hAnsi="Times New Roman"/>
          <w:sz w:val="20"/>
          <w:szCs w:val="20"/>
        </w:rPr>
        <w:t>2.2. Раздел 3 Положения дополнить пунктом 3.1.6. следующего содержания «выплата за работу в сельской местности.</w:t>
      </w:r>
    </w:p>
    <w:p w:rsidR="00444E0C" w:rsidRPr="00444E0C" w:rsidRDefault="00444E0C" w:rsidP="00444E0C">
      <w:pPr>
        <w:spacing w:after="0" w:line="240" w:lineRule="auto"/>
        <w:ind w:firstLine="709"/>
        <w:jc w:val="both"/>
        <w:rPr>
          <w:rFonts w:ascii="Times New Roman" w:hAnsi="Times New Roman"/>
          <w:sz w:val="20"/>
          <w:szCs w:val="20"/>
        </w:rPr>
      </w:pPr>
      <w:r w:rsidRPr="00444E0C">
        <w:rPr>
          <w:rFonts w:ascii="Times New Roman" w:hAnsi="Times New Roman"/>
          <w:sz w:val="20"/>
          <w:szCs w:val="20"/>
        </w:rPr>
        <w:t>Выплата за работу в сельской местности устанавливается специалистам в размере 25 процентов к должностному окладу.».</w:t>
      </w:r>
    </w:p>
    <w:p w:rsidR="00444E0C" w:rsidRPr="00444E0C" w:rsidRDefault="00444E0C" w:rsidP="00444E0C">
      <w:pPr>
        <w:spacing w:after="0" w:line="240" w:lineRule="auto"/>
        <w:ind w:firstLine="709"/>
        <w:jc w:val="both"/>
        <w:rPr>
          <w:rFonts w:ascii="Times New Roman" w:hAnsi="Times New Roman"/>
          <w:sz w:val="20"/>
          <w:szCs w:val="20"/>
        </w:rPr>
      </w:pPr>
      <w:r w:rsidRPr="00444E0C">
        <w:rPr>
          <w:rFonts w:ascii="Times New Roman" w:hAnsi="Times New Roman"/>
          <w:sz w:val="20"/>
          <w:szCs w:val="20"/>
        </w:rPr>
        <w:t>2.3. В пункте 3.5. Положения в абзаце втором цифры «6827» заменить цифрами «7167».</w:t>
      </w:r>
    </w:p>
    <w:p w:rsidR="00444E0C" w:rsidRPr="00444E0C" w:rsidRDefault="00444E0C" w:rsidP="00444E0C">
      <w:pPr>
        <w:spacing w:after="0" w:line="240" w:lineRule="auto"/>
        <w:ind w:firstLine="709"/>
        <w:jc w:val="both"/>
        <w:rPr>
          <w:rFonts w:ascii="Times New Roman" w:hAnsi="Times New Roman"/>
          <w:sz w:val="20"/>
          <w:szCs w:val="20"/>
        </w:rPr>
      </w:pPr>
      <w:r w:rsidRPr="00444E0C">
        <w:rPr>
          <w:rFonts w:ascii="Times New Roman" w:hAnsi="Times New Roman"/>
          <w:sz w:val="20"/>
          <w:szCs w:val="20"/>
        </w:rPr>
        <w:t>2.4. В пункте 4.3. Положения исключить дефис следующего содержания «- персональная выплата за работу в сельской местности».</w:t>
      </w:r>
    </w:p>
    <w:p w:rsidR="00444E0C" w:rsidRPr="00444E0C" w:rsidRDefault="00444E0C" w:rsidP="00444E0C">
      <w:pPr>
        <w:spacing w:after="0" w:line="240" w:lineRule="auto"/>
        <w:ind w:firstLine="709"/>
        <w:jc w:val="both"/>
        <w:rPr>
          <w:rFonts w:ascii="Times New Roman" w:hAnsi="Times New Roman"/>
          <w:sz w:val="20"/>
          <w:szCs w:val="20"/>
        </w:rPr>
      </w:pPr>
      <w:r w:rsidRPr="00444E0C">
        <w:rPr>
          <w:rFonts w:ascii="Times New Roman" w:hAnsi="Times New Roman"/>
          <w:sz w:val="20"/>
          <w:szCs w:val="20"/>
        </w:rPr>
        <w:t>2.5. Пункт 4.3. Положения дополнить дефисом следующего содержания: «надбавка за сложность, напряженность и особый режим работы – до 80 процентов (указанная надбавка не устанавливается работникам, занимающим должности сторожа, уборщика, дворника).».</w:t>
      </w:r>
    </w:p>
    <w:p w:rsidR="00444E0C" w:rsidRPr="00444E0C" w:rsidRDefault="00444E0C" w:rsidP="00444E0C">
      <w:pPr>
        <w:spacing w:after="0" w:line="240" w:lineRule="auto"/>
        <w:ind w:firstLine="709"/>
        <w:jc w:val="both"/>
        <w:rPr>
          <w:rFonts w:ascii="Times New Roman" w:hAnsi="Times New Roman"/>
          <w:sz w:val="20"/>
          <w:szCs w:val="20"/>
        </w:rPr>
      </w:pPr>
      <w:r w:rsidRPr="00444E0C">
        <w:rPr>
          <w:rFonts w:ascii="Times New Roman" w:hAnsi="Times New Roman"/>
          <w:sz w:val="20"/>
          <w:szCs w:val="20"/>
        </w:rPr>
        <w:t>2.6. Приложение № 1 к Положению изложить в новой редакции согласно приложению № 1 к настоящему Постановлению.</w:t>
      </w:r>
    </w:p>
    <w:p w:rsidR="00444E0C" w:rsidRPr="00444E0C" w:rsidRDefault="00444E0C" w:rsidP="00444E0C">
      <w:pPr>
        <w:spacing w:after="0" w:line="240" w:lineRule="auto"/>
        <w:ind w:firstLine="709"/>
        <w:jc w:val="both"/>
        <w:rPr>
          <w:rFonts w:ascii="Times New Roman" w:hAnsi="Times New Roman"/>
          <w:sz w:val="20"/>
          <w:szCs w:val="20"/>
        </w:rPr>
      </w:pPr>
      <w:r w:rsidRPr="00444E0C">
        <w:rPr>
          <w:rFonts w:ascii="Times New Roman" w:hAnsi="Times New Roman"/>
          <w:sz w:val="20"/>
          <w:szCs w:val="20"/>
        </w:rPr>
        <w:t>3. Контроль за исполнением данного постановления возложить на  заместителя Главы администрации Богучанского района по экономике  и финансам Н.В. Илиндееву.</w:t>
      </w:r>
    </w:p>
    <w:p w:rsidR="00444E0C" w:rsidRPr="00444E0C" w:rsidRDefault="00444E0C" w:rsidP="00444E0C">
      <w:pPr>
        <w:spacing w:after="0" w:line="240" w:lineRule="auto"/>
        <w:ind w:firstLine="720"/>
        <w:jc w:val="both"/>
        <w:rPr>
          <w:rFonts w:ascii="Times New Roman" w:hAnsi="Times New Roman"/>
          <w:sz w:val="20"/>
          <w:szCs w:val="20"/>
        </w:rPr>
      </w:pPr>
      <w:r w:rsidRPr="00444E0C">
        <w:rPr>
          <w:rFonts w:ascii="Times New Roman" w:hAnsi="Times New Roman"/>
          <w:sz w:val="20"/>
          <w:szCs w:val="20"/>
        </w:rPr>
        <w:t>4. Постановление вступает  в силу со дня, следующего за днем опубликования в Официальном вестнике Богучанского района и применяется к  правоотношениям, возникшим с 01 октября 2014 года.</w:t>
      </w:r>
    </w:p>
    <w:p w:rsidR="00444E0C" w:rsidRDefault="00444E0C" w:rsidP="00444E0C">
      <w:pPr>
        <w:pStyle w:val="3"/>
        <w:tabs>
          <w:tab w:val="left" w:pos="0"/>
        </w:tabs>
        <w:spacing w:before="0" w:after="0" w:line="240" w:lineRule="auto"/>
        <w:rPr>
          <w:rFonts w:ascii="Times New Roman" w:hAnsi="Times New Roman" w:cs="Times New Roman"/>
          <w:b w:val="0"/>
          <w:sz w:val="20"/>
          <w:szCs w:val="20"/>
        </w:rPr>
      </w:pPr>
      <w:r>
        <w:rPr>
          <w:rFonts w:ascii="Times New Roman" w:hAnsi="Times New Roman" w:cs="Times New Roman"/>
          <w:b w:val="0"/>
          <w:sz w:val="20"/>
          <w:szCs w:val="20"/>
        </w:rPr>
        <w:t xml:space="preserve"> </w:t>
      </w:r>
    </w:p>
    <w:p w:rsidR="00444E0C" w:rsidRPr="00444E0C" w:rsidRDefault="00444E0C" w:rsidP="00444E0C">
      <w:pPr>
        <w:pStyle w:val="3"/>
        <w:tabs>
          <w:tab w:val="left" w:pos="0"/>
        </w:tabs>
        <w:spacing w:before="0" w:after="0" w:line="240" w:lineRule="auto"/>
        <w:rPr>
          <w:rFonts w:ascii="Times New Roman" w:hAnsi="Times New Roman" w:cs="Times New Roman"/>
          <w:b w:val="0"/>
          <w:sz w:val="20"/>
          <w:szCs w:val="20"/>
        </w:rPr>
      </w:pPr>
      <w:r w:rsidRPr="00444E0C">
        <w:rPr>
          <w:rFonts w:ascii="Times New Roman" w:hAnsi="Times New Roman" w:cs="Times New Roman"/>
          <w:b w:val="0"/>
          <w:sz w:val="20"/>
          <w:szCs w:val="20"/>
        </w:rPr>
        <w:t>Глава  администрации</w:t>
      </w:r>
    </w:p>
    <w:p w:rsidR="00444E0C" w:rsidRDefault="00444E0C" w:rsidP="00444E0C">
      <w:pPr>
        <w:pStyle w:val="3"/>
        <w:tabs>
          <w:tab w:val="left" w:pos="0"/>
        </w:tabs>
        <w:spacing w:before="0" w:after="0" w:line="240" w:lineRule="auto"/>
        <w:rPr>
          <w:rFonts w:ascii="Times New Roman" w:hAnsi="Times New Roman" w:cs="Times New Roman"/>
          <w:b w:val="0"/>
          <w:sz w:val="20"/>
          <w:szCs w:val="20"/>
        </w:rPr>
      </w:pPr>
      <w:r w:rsidRPr="00444E0C">
        <w:rPr>
          <w:rFonts w:ascii="Times New Roman" w:hAnsi="Times New Roman" w:cs="Times New Roman"/>
          <w:b w:val="0"/>
          <w:sz w:val="20"/>
          <w:szCs w:val="20"/>
        </w:rPr>
        <w:t xml:space="preserve">Богучанского района                                                                     </w:t>
      </w:r>
      <w:r>
        <w:rPr>
          <w:rFonts w:ascii="Times New Roman" w:hAnsi="Times New Roman" w:cs="Times New Roman"/>
          <w:b w:val="0"/>
          <w:sz w:val="20"/>
          <w:szCs w:val="20"/>
        </w:rPr>
        <w:t xml:space="preserve">                                                     </w:t>
      </w:r>
      <w:r w:rsidRPr="00444E0C">
        <w:rPr>
          <w:rFonts w:ascii="Times New Roman" w:hAnsi="Times New Roman" w:cs="Times New Roman"/>
          <w:b w:val="0"/>
          <w:sz w:val="20"/>
          <w:szCs w:val="20"/>
        </w:rPr>
        <w:t xml:space="preserve">В.Ю. Карнаухов    </w:t>
      </w:r>
    </w:p>
    <w:p w:rsidR="00444E0C" w:rsidRDefault="00444E0C" w:rsidP="00444E0C"/>
    <w:p w:rsidR="00444E0C" w:rsidRDefault="00444E0C" w:rsidP="00444E0C">
      <w:pPr>
        <w:spacing w:after="0" w:line="240" w:lineRule="auto"/>
        <w:ind w:firstLine="5529"/>
        <w:jc w:val="right"/>
        <w:rPr>
          <w:rFonts w:ascii="Times New Roman" w:hAnsi="Times New Roman"/>
          <w:sz w:val="18"/>
          <w:szCs w:val="18"/>
        </w:rPr>
      </w:pPr>
      <w:r w:rsidRPr="00444E0C">
        <w:rPr>
          <w:rFonts w:ascii="Times New Roman" w:hAnsi="Times New Roman"/>
          <w:sz w:val="18"/>
          <w:szCs w:val="18"/>
        </w:rPr>
        <w:t xml:space="preserve">Приложение </w:t>
      </w:r>
    </w:p>
    <w:p w:rsidR="00444E0C" w:rsidRDefault="00444E0C" w:rsidP="00444E0C">
      <w:pPr>
        <w:spacing w:after="0" w:line="240" w:lineRule="auto"/>
        <w:ind w:firstLine="5529"/>
        <w:jc w:val="right"/>
        <w:rPr>
          <w:rFonts w:ascii="Times New Roman" w:hAnsi="Times New Roman"/>
          <w:sz w:val="18"/>
          <w:szCs w:val="18"/>
        </w:rPr>
      </w:pPr>
      <w:r w:rsidRPr="00444E0C">
        <w:rPr>
          <w:rFonts w:ascii="Times New Roman" w:hAnsi="Times New Roman"/>
          <w:sz w:val="18"/>
          <w:szCs w:val="18"/>
        </w:rPr>
        <w:t xml:space="preserve">к Постановлению администрации </w:t>
      </w:r>
    </w:p>
    <w:p w:rsidR="00444E0C" w:rsidRPr="00444E0C" w:rsidRDefault="00444E0C" w:rsidP="00444E0C">
      <w:pPr>
        <w:spacing w:after="0" w:line="240" w:lineRule="auto"/>
        <w:ind w:firstLine="5529"/>
        <w:jc w:val="right"/>
        <w:rPr>
          <w:rFonts w:ascii="Times New Roman" w:hAnsi="Times New Roman"/>
          <w:sz w:val="18"/>
          <w:szCs w:val="18"/>
        </w:rPr>
      </w:pPr>
      <w:r w:rsidRPr="00444E0C">
        <w:rPr>
          <w:rFonts w:ascii="Times New Roman" w:hAnsi="Times New Roman"/>
          <w:sz w:val="18"/>
          <w:szCs w:val="18"/>
        </w:rPr>
        <w:t>Богучанского</w:t>
      </w:r>
      <w:r>
        <w:rPr>
          <w:rFonts w:ascii="Times New Roman" w:hAnsi="Times New Roman"/>
          <w:sz w:val="18"/>
          <w:szCs w:val="18"/>
        </w:rPr>
        <w:t xml:space="preserve"> </w:t>
      </w:r>
      <w:r w:rsidRPr="00444E0C">
        <w:rPr>
          <w:rFonts w:ascii="Times New Roman" w:hAnsi="Times New Roman"/>
          <w:sz w:val="18"/>
          <w:szCs w:val="18"/>
        </w:rPr>
        <w:t>района</w:t>
      </w:r>
      <w:r>
        <w:rPr>
          <w:rFonts w:ascii="Times New Roman" w:hAnsi="Times New Roman"/>
          <w:sz w:val="18"/>
          <w:szCs w:val="18"/>
        </w:rPr>
        <w:t xml:space="preserve"> 24.09.</w:t>
      </w:r>
      <w:r w:rsidRPr="00444E0C">
        <w:rPr>
          <w:rFonts w:ascii="Times New Roman" w:hAnsi="Times New Roman"/>
          <w:sz w:val="18"/>
          <w:szCs w:val="18"/>
        </w:rPr>
        <w:t xml:space="preserve"> 2014  № 1211-п</w:t>
      </w:r>
    </w:p>
    <w:p w:rsidR="00444E0C" w:rsidRDefault="00444E0C" w:rsidP="00444E0C">
      <w:pPr>
        <w:spacing w:after="0" w:line="240" w:lineRule="auto"/>
        <w:ind w:firstLine="5529"/>
        <w:jc w:val="right"/>
        <w:rPr>
          <w:rFonts w:ascii="Times New Roman" w:hAnsi="Times New Roman"/>
          <w:sz w:val="18"/>
          <w:szCs w:val="18"/>
        </w:rPr>
      </w:pPr>
    </w:p>
    <w:p w:rsidR="00444E0C" w:rsidRPr="00444E0C" w:rsidRDefault="00444E0C" w:rsidP="00444E0C">
      <w:pPr>
        <w:spacing w:after="0" w:line="240" w:lineRule="auto"/>
        <w:ind w:firstLine="5529"/>
        <w:jc w:val="right"/>
        <w:rPr>
          <w:rFonts w:ascii="Times New Roman" w:hAnsi="Times New Roman"/>
          <w:sz w:val="18"/>
          <w:szCs w:val="18"/>
        </w:rPr>
      </w:pPr>
      <w:r w:rsidRPr="00444E0C">
        <w:rPr>
          <w:rFonts w:ascii="Times New Roman" w:hAnsi="Times New Roman"/>
          <w:sz w:val="18"/>
          <w:szCs w:val="18"/>
        </w:rPr>
        <w:t xml:space="preserve">Приложение № 1 </w:t>
      </w:r>
    </w:p>
    <w:p w:rsidR="00444E0C" w:rsidRPr="00444E0C" w:rsidRDefault="00444E0C" w:rsidP="00444E0C">
      <w:pPr>
        <w:spacing w:after="0" w:line="240" w:lineRule="auto"/>
        <w:ind w:left="5529"/>
        <w:jc w:val="right"/>
        <w:rPr>
          <w:rFonts w:ascii="Times New Roman" w:hAnsi="Times New Roman"/>
          <w:sz w:val="18"/>
          <w:szCs w:val="18"/>
        </w:rPr>
      </w:pPr>
      <w:r w:rsidRPr="00444E0C">
        <w:rPr>
          <w:rFonts w:ascii="Times New Roman" w:hAnsi="Times New Roman"/>
          <w:sz w:val="18"/>
          <w:szCs w:val="18"/>
        </w:rPr>
        <w:t>к Положению об оплате труда работников  администрации Богучанского района, структурных подразделений администрации Богучанского района, не являющихся муниципальными служащими и не занимающими муниципальные должности.</w:t>
      </w:r>
    </w:p>
    <w:p w:rsidR="00444E0C" w:rsidRPr="00444E0C" w:rsidRDefault="00444E0C" w:rsidP="00444E0C">
      <w:pPr>
        <w:spacing w:after="0" w:line="240" w:lineRule="auto"/>
        <w:ind w:left="5529"/>
        <w:jc w:val="right"/>
        <w:rPr>
          <w:rFonts w:ascii="Times New Roman" w:hAnsi="Times New Roman"/>
          <w:sz w:val="18"/>
          <w:szCs w:val="18"/>
        </w:rPr>
      </w:pPr>
      <w:r>
        <w:rPr>
          <w:rFonts w:ascii="Times New Roman" w:hAnsi="Times New Roman"/>
          <w:sz w:val="18"/>
          <w:szCs w:val="18"/>
        </w:rPr>
        <w:t>23.09.</w:t>
      </w:r>
      <w:r w:rsidRPr="00444E0C">
        <w:rPr>
          <w:rFonts w:ascii="Times New Roman" w:hAnsi="Times New Roman"/>
          <w:sz w:val="18"/>
          <w:szCs w:val="18"/>
        </w:rPr>
        <w:t xml:space="preserve"> 2013 № 1186-п</w:t>
      </w:r>
    </w:p>
    <w:p w:rsidR="00444E0C" w:rsidRPr="00444E0C" w:rsidRDefault="00444E0C" w:rsidP="00444E0C">
      <w:pPr>
        <w:spacing w:after="0"/>
        <w:ind w:left="5529"/>
        <w:jc w:val="right"/>
        <w:rPr>
          <w:rFonts w:ascii="Times New Roman" w:hAnsi="Times New Roman"/>
          <w:sz w:val="18"/>
          <w:szCs w:val="18"/>
        </w:rPr>
      </w:pPr>
    </w:p>
    <w:p w:rsidR="00444E0C" w:rsidRPr="00444E0C" w:rsidRDefault="00444E0C" w:rsidP="00444E0C">
      <w:pPr>
        <w:spacing w:after="0" w:line="240" w:lineRule="auto"/>
        <w:jc w:val="center"/>
        <w:rPr>
          <w:rFonts w:ascii="Times New Roman" w:hAnsi="Times New Roman"/>
          <w:sz w:val="20"/>
          <w:szCs w:val="20"/>
        </w:rPr>
      </w:pPr>
      <w:r w:rsidRPr="00444E0C">
        <w:rPr>
          <w:rFonts w:ascii="Times New Roman" w:hAnsi="Times New Roman"/>
          <w:sz w:val="20"/>
          <w:szCs w:val="20"/>
        </w:rPr>
        <w:t>Минимальные размеры окладов, ставок заработной платы</w:t>
      </w:r>
    </w:p>
    <w:p w:rsidR="00444E0C" w:rsidRPr="00444E0C" w:rsidRDefault="00444E0C" w:rsidP="00444E0C">
      <w:pPr>
        <w:spacing w:after="0" w:line="240" w:lineRule="auto"/>
        <w:jc w:val="center"/>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8"/>
        <w:gridCol w:w="4062"/>
      </w:tblGrid>
      <w:tr w:rsidR="00444E0C" w:rsidRPr="00444E0C" w:rsidTr="00444E0C">
        <w:trPr>
          <w:trHeight w:val="20"/>
        </w:trPr>
        <w:tc>
          <w:tcPr>
            <w:tcW w:w="2878" w:type="pct"/>
            <w:tcBorders>
              <w:top w:val="single" w:sz="4" w:space="0" w:color="auto"/>
              <w:left w:val="single" w:sz="4" w:space="0" w:color="auto"/>
              <w:bottom w:val="single" w:sz="4" w:space="0" w:color="auto"/>
              <w:right w:val="single" w:sz="4" w:space="0" w:color="auto"/>
            </w:tcBorders>
          </w:tcPr>
          <w:p w:rsidR="00444E0C" w:rsidRPr="00444E0C" w:rsidRDefault="00444E0C" w:rsidP="00444E0C">
            <w:pPr>
              <w:spacing w:after="0" w:line="240" w:lineRule="auto"/>
              <w:jc w:val="center"/>
              <w:rPr>
                <w:rFonts w:ascii="Times New Roman" w:hAnsi="Times New Roman"/>
                <w:sz w:val="16"/>
                <w:szCs w:val="16"/>
              </w:rPr>
            </w:pPr>
            <w:r w:rsidRPr="00444E0C">
              <w:rPr>
                <w:rFonts w:ascii="Times New Roman" w:hAnsi="Times New Roman"/>
                <w:sz w:val="16"/>
                <w:szCs w:val="16"/>
              </w:rPr>
              <w:t>Квалификационные уровни</w:t>
            </w:r>
          </w:p>
          <w:p w:rsidR="00444E0C" w:rsidRPr="00444E0C" w:rsidRDefault="00444E0C" w:rsidP="00444E0C">
            <w:pPr>
              <w:spacing w:after="0" w:line="240" w:lineRule="auto"/>
              <w:jc w:val="center"/>
              <w:rPr>
                <w:rFonts w:ascii="Times New Roman" w:hAnsi="Times New Roman"/>
                <w:sz w:val="16"/>
                <w:szCs w:val="16"/>
              </w:rPr>
            </w:pPr>
          </w:p>
          <w:p w:rsidR="00444E0C" w:rsidRPr="00444E0C" w:rsidRDefault="00444E0C" w:rsidP="00444E0C">
            <w:pPr>
              <w:spacing w:after="0" w:line="240" w:lineRule="auto"/>
              <w:jc w:val="center"/>
              <w:rPr>
                <w:rFonts w:ascii="Times New Roman" w:hAnsi="Times New Roman"/>
                <w:sz w:val="16"/>
                <w:szCs w:val="16"/>
              </w:rPr>
            </w:pPr>
          </w:p>
        </w:tc>
        <w:tc>
          <w:tcPr>
            <w:tcW w:w="2122" w:type="pct"/>
            <w:tcBorders>
              <w:top w:val="single" w:sz="4" w:space="0" w:color="auto"/>
              <w:left w:val="single" w:sz="4" w:space="0" w:color="auto"/>
              <w:bottom w:val="single" w:sz="4" w:space="0" w:color="auto"/>
              <w:right w:val="single" w:sz="4" w:space="0" w:color="auto"/>
            </w:tcBorders>
            <w:hideMark/>
          </w:tcPr>
          <w:p w:rsidR="00444E0C" w:rsidRPr="00444E0C" w:rsidRDefault="00444E0C" w:rsidP="00444E0C">
            <w:pPr>
              <w:spacing w:after="0" w:line="240" w:lineRule="auto"/>
              <w:jc w:val="center"/>
              <w:rPr>
                <w:rFonts w:ascii="Times New Roman" w:hAnsi="Times New Roman"/>
                <w:sz w:val="16"/>
                <w:szCs w:val="16"/>
              </w:rPr>
            </w:pPr>
            <w:r w:rsidRPr="00444E0C">
              <w:rPr>
                <w:rFonts w:ascii="Times New Roman" w:hAnsi="Times New Roman"/>
                <w:sz w:val="16"/>
                <w:szCs w:val="16"/>
              </w:rPr>
              <w:t>Минимальный размер окладов, ставок заработной платы, руб.</w:t>
            </w:r>
          </w:p>
        </w:tc>
      </w:tr>
      <w:tr w:rsidR="00444E0C" w:rsidRPr="00444E0C" w:rsidTr="00444E0C">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rsidR="00444E0C" w:rsidRPr="00444E0C" w:rsidRDefault="00444E0C" w:rsidP="00444E0C">
            <w:pPr>
              <w:spacing w:after="0" w:line="240" w:lineRule="auto"/>
              <w:jc w:val="center"/>
              <w:rPr>
                <w:rFonts w:ascii="Times New Roman" w:hAnsi="Times New Roman"/>
                <w:sz w:val="16"/>
                <w:szCs w:val="16"/>
              </w:rPr>
            </w:pPr>
            <w:r w:rsidRPr="00444E0C">
              <w:rPr>
                <w:rFonts w:ascii="Times New Roman" w:hAnsi="Times New Roman"/>
                <w:sz w:val="16"/>
                <w:szCs w:val="16"/>
              </w:rPr>
              <w:t>Профессионально-квалификационная  группа «Общеотраслевые должности служащих первого уровня»</w:t>
            </w:r>
          </w:p>
        </w:tc>
      </w:tr>
      <w:tr w:rsidR="00444E0C" w:rsidRPr="00444E0C" w:rsidTr="00444E0C">
        <w:trPr>
          <w:trHeight w:val="20"/>
        </w:trPr>
        <w:tc>
          <w:tcPr>
            <w:tcW w:w="2878" w:type="pct"/>
            <w:tcBorders>
              <w:top w:val="single" w:sz="4" w:space="0" w:color="auto"/>
              <w:left w:val="single" w:sz="4" w:space="0" w:color="auto"/>
              <w:bottom w:val="single" w:sz="4" w:space="0" w:color="auto"/>
              <w:right w:val="single" w:sz="4" w:space="0" w:color="auto"/>
            </w:tcBorders>
            <w:hideMark/>
          </w:tcPr>
          <w:p w:rsidR="00444E0C" w:rsidRPr="00444E0C" w:rsidRDefault="00444E0C" w:rsidP="00444E0C">
            <w:pPr>
              <w:spacing w:after="0" w:line="240" w:lineRule="auto"/>
              <w:rPr>
                <w:rFonts w:ascii="Times New Roman" w:hAnsi="Times New Roman"/>
                <w:sz w:val="16"/>
                <w:szCs w:val="16"/>
              </w:rPr>
            </w:pPr>
            <w:r w:rsidRPr="00444E0C">
              <w:rPr>
                <w:rFonts w:ascii="Times New Roman" w:hAnsi="Times New Roman"/>
                <w:sz w:val="16"/>
                <w:szCs w:val="16"/>
              </w:rPr>
              <w:t>1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444E0C" w:rsidRPr="00444E0C" w:rsidRDefault="00444E0C" w:rsidP="00444E0C">
            <w:pPr>
              <w:spacing w:after="0" w:line="240" w:lineRule="auto"/>
              <w:jc w:val="center"/>
              <w:rPr>
                <w:rFonts w:ascii="Times New Roman" w:hAnsi="Times New Roman"/>
                <w:sz w:val="16"/>
                <w:szCs w:val="16"/>
              </w:rPr>
            </w:pPr>
            <w:r w:rsidRPr="00444E0C">
              <w:rPr>
                <w:rFonts w:ascii="Times New Roman" w:hAnsi="Times New Roman"/>
                <w:sz w:val="16"/>
                <w:szCs w:val="16"/>
              </w:rPr>
              <w:t>2596</w:t>
            </w:r>
          </w:p>
        </w:tc>
      </w:tr>
      <w:tr w:rsidR="00444E0C" w:rsidRPr="00444E0C" w:rsidTr="00444E0C">
        <w:trPr>
          <w:trHeight w:val="20"/>
        </w:trPr>
        <w:tc>
          <w:tcPr>
            <w:tcW w:w="2878" w:type="pct"/>
            <w:tcBorders>
              <w:top w:val="single" w:sz="4" w:space="0" w:color="auto"/>
              <w:left w:val="single" w:sz="4" w:space="0" w:color="auto"/>
              <w:bottom w:val="single" w:sz="4" w:space="0" w:color="auto"/>
              <w:right w:val="single" w:sz="4" w:space="0" w:color="auto"/>
            </w:tcBorders>
            <w:hideMark/>
          </w:tcPr>
          <w:p w:rsidR="00444E0C" w:rsidRPr="00444E0C" w:rsidRDefault="00444E0C" w:rsidP="00444E0C">
            <w:pPr>
              <w:spacing w:after="0" w:line="240" w:lineRule="auto"/>
              <w:rPr>
                <w:rFonts w:ascii="Times New Roman" w:hAnsi="Times New Roman"/>
                <w:sz w:val="16"/>
                <w:szCs w:val="16"/>
              </w:rPr>
            </w:pPr>
            <w:r w:rsidRPr="00444E0C">
              <w:rPr>
                <w:rFonts w:ascii="Times New Roman" w:hAnsi="Times New Roman"/>
                <w:sz w:val="16"/>
                <w:szCs w:val="16"/>
              </w:rPr>
              <w:t>2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444E0C" w:rsidRPr="00444E0C" w:rsidRDefault="00444E0C" w:rsidP="00444E0C">
            <w:pPr>
              <w:spacing w:after="0" w:line="240" w:lineRule="auto"/>
              <w:jc w:val="center"/>
              <w:rPr>
                <w:rFonts w:ascii="Times New Roman" w:hAnsi="Times New Roman"/>
                <w:sz w:val="16"/>
                <w:szCs w:val="16"/>
              </w:rPr>
            </w:pPr>
            <w:r w:rsidRPr="00444E0C">
              <w:rPr>
                <w:rFonts w:ascii="Times New Roman" w:hAnsi="Times New Roman"/>
                <w:sz w:val="16"/>
                <w:szCs w:val="16"/>
              </w:rPr>
              <w:t>2739</w:t>
            </w:r>
          </w:p>
        </w:tc>
      </w:tr>
      <w:tr w:rsidR="00444E0C" w:rsidRPr="00444E0C" w:rsidTr="00444E0C">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rsidR="00444E0C" w:rsidRPr="00444E0C" w:rsidRDefault="00444E0C" w:rsidP="00444E0C">
            <w:pPr>
              <w:spacing w:after="0" w:line="240" w:lineRule="auto"/>
              <w:jc w:val="center"/>
              <w:rPr>
                <w:rFonts w:ascii="Times New Roman" w:hAnsi="Times New Roman"/>
                <w:sz w:val="16"/>
                <w:szCs w:val="16"/>
              </w:rPr>
            </w:pPr>
            <w:r w:rsidRPr="00444E0C">
              <w:rPr>
                <w:rFonts w:ascii="Times New Roman" w:hAnsi="Times New Roman"/>
                <w:sz w:val="16"/>
                <w:szCs w:val="16"/>
              </w:rPr>
              <w:t>Профессионально-квалификационная  группа «Общеотраслевые должности служащих второго уровня»</w:t>
            </w:r>
          </w:p>
        </w:tc>
      </w:tr>
      <w:tr w:rsidR="00444E0C" w:rsidRPr="00444E0C" w:rsidTr="00444E0C">
        <w:trPr>
          <w:trHeight w:val="20"/>
        </w:trPr>
        <w:tc>
          <w:tcPr>
            <w:tcW w:w="2878" w:type="pct"/>
            <w:tcBorders>
              <w:top w:val="single" w:sz="4" w:space="0" w:color="auto"/>
              <w:left w:val="single" w:sz="4" w:space="0" w:color="auto"/>
              <w:bottom w:val="single" w:sz="4" w:space="0" w:color="auto"/>
              <w:right w:val="single" w:sz="4" w:space="0" w:color="auto"/>
            </w:tcBorders>
            <w:hideMark/>
          </w:tcPr>
          <w:p w:rsidR="00444E0C" w:rsidRPr="00444E0C" w:rsidRDefault="00444E0C" w:rsidP="00444E0C">
            <w:pPr>
              <w:spacing w:after="0" w:line="240" w:lineRule="auto"/>
              <w:rPr>
                <w:rFonts w:ascii="Times New Roman" w:hAnsi="Times New Roman"/>
                <w:sz w:val="16"/>
                <w:szCs w:val="16"/>
              </w:rPr>
            </w:pPr>
            <w:r w:rsidRPr="00444E0C">
              <w:rPr>
                <w:rFonts w:ascii="Times New Roman" w:hAnsi="Times New Roman"/>
                <w:sz w:val="16"/>
                <w:szCs w:val="16"/>
              </w:rPr>
              <w:t>1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444E0C" w:rsidRPr="00444E0C" w:rsidRDefault="00444E0C" w:rsidP="00444E0C">
            <w:pPr>
              <w:spacing w:after="0" w:line="240" w:lineRule="auto"/>
              <w:jc w:val="center"/>
              <w:rPr>
                <w:rFonts w:ascii="Times New Roman" w:hAnsi="Times New Roman"/>
                <w:sz w:val="16"/>
                <w:szCs w:val="16"/>
              </w:rPr>
            </w:pPr>
            <w:r w:rsidRPr="00444E0C">
              <w:rPr>
                <w:rFonts w:ascii="Times New Roman" w:hAnsi="Times New Roman"/>
                <w:sz w:val="16"/>
                <w:szCs w:val="16"/>
              </w:rPr>
              <w:t>2882</w:t>
            </w:r>
          </w:p>
        </w:tc>
      </w:tr>
      <w:tr w:rsidR="00444E0C" w:rsidRPr="00444E0C" w:rsidTr="00444E0C">
        <w:trPr>
          <w:trHeight w:val="20"/>
        </w:trPr>
        <w:tc>
          <w:tcPr>
            <w:tcW w:w="2878" w:type="pct"/>
            <w:tcBorders>
              <w:top w:val="single" w:sz="4" w:space="0" w:color="auto"/>
              <w:left w:val="single" w:sz="4" w:space="0" w:color="auto"/>
              <w:bottom w:val="single" w:sz="4" w:space="0" w:color="auto"/>
              <w:right w:val="single" w:sz="4" w:space="0" w:color="auto"/>
            </w:tcBorders>
            <w:hideMark/>
          </w:tcPr>
          <w:p w:rsidR="00444E0C" w:rsidRPr="00444E0C" w:rsidRDefault="00444E0C" w:rsidP="00444E0C">
            <w:pPr>
              <w:spacing w:after="0" w:line="240" w:lineRule="auto"/>
              <w:rPr>
                <w:rFonts w:ascii="Times New Roman" w:hAnsi="Times New Roman"/>
                <w:sz w:val="16"/>
                <w:szCs w:val="16"/>
              </w:rPr>
            </w:pPr>
            <w:r w:rsidRPr="00444E0C">
              <w:rPr>
                <w:rFonts w:ascii="Times New Roman" w:hAnsi="Times New Roman"/>
                <w:sz w:val="16"/>
                <w:szCs w:val="16"/>
              </w:rPr>
              <w:t>2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444E0C" w:rsidRPr="00444E0C" w:rsidRDefault="00444E0C" w:rsidP="00444E0C">
            <w:pPr>
              <w:spacing w:after="0" w:line="240" w:lineRule="auto"/>
              <w:jc w:val="center"/>
              <w:rPr>
                <w:rFonts w:ascii="Times New Roman" w:hAnsi="Times New Roman"/>
                <w:sz w:val="16"/>
                <w:szCs w:val="16"/>
              </w:rPr>
            </w:pPr>
            <w:r w:rsidRPr="00444E0C">
              <w:rPr>
                <w:rFonts w:ascii="Times New Roman" w:hAnsi="Times New Roman"/>
                <w:sz w:val="16"/>
                <w:szCs w:val="16"/>
              </w:rPr>
              <w:t>3167</w:t>
            </w:r>
          </w:p>
        </w:tc>
      </w:tr>
      <w:tr w:rsidR="00444E0C" w:rsidRPr="00444E0C" w:rsidTr="00444E0C">
        <w:trPr>
          <w:trHeight w:val="20"/>
        </w:trPr>
        <w:tc>
          <w:tcPr>
            <w:tcW w:w="2878" w:type="pct"/>
            <w:tcBorders>
              <w:top w:val="single" w:sz="4" w:space="0" w:color="auto"/>
              <w:left w:val="single" w:sz="4" w:space="0" w:color="auto"/>
              <w:bottom w:val="single" w:sz="4" w:space="0" w:color="auto"/>
              <w:right w:val="single" w:sz="4" w:space="0" w:color="auto"/>
            </w:tcBorders>
            <w:hideMark/>
          </w:tcPr>
          <w:p w:rsidR="00444E0C" w:rsidRPr="00444E0C" w:rsidRDefault="00444E0C" w:rsidP="00444E0C">
            <w:pPr>
              <w:spacing w:after="0" w:line="240" w:lineRule="auto"/>
              <w:rPr>
                <w:rFonts w:ascii="Times New Roman" w:hAnsi="Times New Roman"/>
                <w:sz w:val="16"/>
                <w:szCs w:val="16"/>
              </w:rPr>
            </w:pPr>
            <w:r w:rsidRPr="00444E0C">
              <w:rPr>
                <w:rFonts w:ascii="Times New Roman" w:hAnsi="Times New Roman"/>
                <w:sz w:val="16"/>
                <w:szCs w:val="16"/>
              </w:rPr>
              <w:t>3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444E0C" w:rsidRPr="00444E0C" w:rsidRDefault="00444E0C" w:rsidP="00444E0C">
            <w:pPr>
              <w:spacing w:after="0" w:line="240" w:lineRule="auto"/>
              <w:jc w:val="center"/>
              <w:rPr>
                <w:rFonts w:ascii="Times New Roman" w:hAnsi="Times New Roman"/>
                <w:sz w:val="16"/>
                <w:szCs w:val="16"/>
              </w:rPr>
            </w:pPr>
            <w:r w:rsidRPr="00444E0C">
              <w:rPr>
                <w:rFonts w:ascii="Times New Roman" w:hAnsi="Times New Roman"/>
                <w:sz w:val="16"/>
                <w:szCs w:val="16"/>
              </w:rPr>
              <w:t>3480</w:t>
            </w:r>
          </w:p>
        </w:tc>
      </w:tr>
      <w:tr w:rsidR="00444E0C" w:rsidRPr="00444E0C" w:rsidTr="00444E0C">
        <w:trPr>
          <w:trHeight w:val="20"/>
        </w:trPr>
        <w:tc>
          <w:tcPr>
            <w:tcW w:w="2878" w:type="pct"/>
            <w:tcBorders>
              <w:top w:val="single" w:sz="4" w:space="0" w:color="auto"/>
              <w:left w:val="single" w:sz="4" w:space="0" w:color="auto"/>
              <w:bottom w:val="single" w:sz="4" w:space="0" w:color="auto"/>
              <w:right w:val="single" w:sz="4" w:space="0" w:color="auto"/>
            </w:tcBorders>
            <w:hideMark/>
          </w:tcPr>
          <w:p w:rsidR="00444E0C" w:rsidRPr="00444E0C" w:rsidRDefault="00444E0C" w:rsidP="00444E0C">
            <w:pPr>
              <w:spacing w:after="0" w:line="240" w:lineRule="auto"/>
              <w:rPr>
                <w:rFonts w:ascii="Times New Roman" w:hAnsi="Times New Roman"/>
                <w:sz w:val="16"/>
                <w:szCs w:val="16"/>
              </w:rPr>
            </w:pPr>
            <w:r w:rsidRPr="00444E0C">
              <w:rPr>
                <w:rFonts w:ascii="Times New Roman" w:hAnsi="Times New Roman"/>
                <w:sz w:val="16"/>
                <w:szCs w:val="16"/>
              </w:rPr>
              <w:t>4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444E0C" w:rsidRPr="00444E0C" w:rsidRDefault="00444E0C" w:rsidP="00444E0C">
            <w:pPr>
              <w:spacing w:after="0" w:line="240" w:lineRule="auto"/>
              <w:jc w:val="center"/>
              <w:rPr>
                <w:rFonts w:ascii="Times New Roman" w:hAnsi="Times New Roman"/>
                <w:sz w:val="16"/>
                <w:szCs w:val="16"/>
              </w:rPr>
            </w:pPr>
            <w:r w:rsidRPr="00444E0C">
              <w:rPr>
                <w:rFonts w:ascii="Times New Roman" w:hAnsi="Times New Roman"/>
                <w:sz w:val="16"/>
                <w:szCs w:val="16"/>
              </w:rPr>
              <w:t>4392</w:t>
            </w:r>
          </w:p>
        </w:tc>
      </w:tr>
      <w:tr w:rsidR="00444E0C" w:rsidRPr="00444E0C" w:rsidTr="00444E0C">
        <w:trPr>
          <w:trHeight w:val="20"/>
        </w:trPr>
        <w:tc>
          <w:tcPr>
            <w:tcW w:w="2878" w:type="pct"/>
            <w:tcBorders>
              <w:top w:val="single" w:sz="4" w:space="0" w:color="auto"/>
              <w:left w:val="single" w:sz="4" w:space="0" w:color="auto"/>
              <w:bottom w:val="single" w:sz="4" w:space="0" w:color="auto"/>
              <w:right w:val="single" w:sz="4" w:space="0" w:color="auto"/>
            </w:tcBorders>
            <w:hideMark/>
          </w:tcPr>
          <w:p w:rsidR="00444E0C" w:rsidRPr="00444E0C" w:rsidRDefault="00444E0C" w:rsidP="00444E0C">
            <w:pPr>
              <w:spacing w:after="0" w:line="240" w:lineRule="auto"/>
              <w:rPr>
                <w:rFonts w:ascii="Times New Roman" w:hAnsi="Times New Roman"/>
                <w:sz w:val="16"/>
                <w:szCs w:val="16"/>
              </w:rPr>
            </w:pPr>
            <w:r w:rsidRPr="00444E0C">
              <w:rPr>
                <w:rFonts w:ascii="Times New Roman" w:hAnsi="Times New Roman"/>
                <w:sz w:val="16"/>
                <w:szCs w:val="16"/>
              </w:rPr>
              <w:t>5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444E0C" w:rsidRPr="00444E0C" w:rsidRDefault="00444E0C" w:rsidP="00444E0C">
            <w:pPr>
              <w:spacing w:after="0" w:line="240" w:lineRule="auto"/>
              <w:jc w:val="center"/>
              <w:rPr>
                <w:rFonts w:ascii="Times New Roman" w:hAnsi="Times New Roman"/>
                <w:sz w:val="16"/>
                <w:szCs w:val="16"/>
              </w:rPr>
            </w:pPr>
            <w:r w:rsidRPr="00444E0C">
              <w:rPr>
                <w:rFonts w:ascii="Times New Roman" w:hAnsi="Times New Roman"/>
                <w:sz w:val="16"/>
                <w:szCs w:val="16"/>
              </w:rPr>
              <w:t>4961</w:t>
            </w:r>
          </w:p>
        </w:tc>
      </w:tr>
      <w:tr w:rsidR="00444E0C" w:rsidRPr="00444E0C" w:rsidTr="00444E0C">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rsidR="00444E0C" w:rsidRPr="00444E0C" w:rsidRDefault="00444E0C" w:rsidP="00444E0C">
            <w:pPr>
              <w:spacing w:after="0" w:line="240" w:lineRule="auto"/>
              <w:jc w:val="center"/>
              <w:rPr>
                <w:rFonts w:ascii="Times New Roman" w:hAnsi="Times New Roman"/>
                <w:sz w:val="16"/>
                <w:szCs w:val="16"/>
              </w:rPr>
            </w:pPr>
            <w:r w:rsidRPr="00444E0C">
              <w:rPr>
                <w:rFonts w:ascii="Times New Roman" w:hAnsi="Times New Roman"/>
                <w:sz w:val="16"/>
                <w:szCs w:val="16"/>
              </w:rPr>
              <w:t>Профессионально-квалификационная группа «Общеотраслевые должности служащих третьего уровня»</w:t>
            </w:r>
            <w:r w:rsidRPr="00444E0C">
              <w:rPr>
                <w:rFonts w:ascii="Times New Roman" w:hAnsi="Times New Roman"/>
                <w:sz w:val="16"/>
                <w:szCs w:val="16"/>
              </w:rPr>
              <w:tab/>
            </w:r>
          </w:p>
        </w:tc>
      </w:tr>
      <w:tr w:rsidR="00444E0C" w:rsidRPr="00444E0C" w:rsidTr="00444E0C">
        <w:trPr>
          <w:trHeight w:val="20"/>
        </w:trPr>
        <w:tc>
          <w:tcPr>
            <w:tcW w:w="2878" w:type="pct"/>
            <w:tcBorders>
              <w:top w:val="single" w:sz="4" w:space="0" w:color="auto"/>
              <w:left w:val="single" w:sz="4" w:space="0" w:color="auto"/>
              <w:bottom w:val="single" w:sz="4" w:space="0" w:color="auto"/>
              <w:right w:val="single" w:sz="4" w:space="0" w:color="auto"/>
            </w:tcBorders>
            <w:hideMark/>
          </w:tcPr>
          <w:p w:rsidR="00444E0C" w:rsidRPr="00444E0C" w:rsidRDefault="00444E0C" w:rsidP="00444E0C">
            <w:pPr>
              <w:spacing w:after="0" w:line="240" w:lineRule="auto"/>
              <w:rPr>
                <w:rFonts w:ascii="Times New Roman" w:hAnsi="Times New Roman"/>
                <w:sz w:val="16"/>
                <w:szCs w:val="16"/>
              </w:rPr>
            </w:pPr>
            <w:r w:rsidRPr="00444E0C">
              <w:rPr>
                <w:rFonts w:ascii="Times New Roman" w:hAnsi="Times New Roman"/>
                <w:sz w:val="16"/>
                <w:szCs w:val="16"/>
              </w:rPr>
              <w:t>1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444E0C" w:rsidRPr="00444E0C" w:rsidRDefault="00444E0C" w:rsidP="00444E0C">
            <w:pPr>
              <w:spacing w:after="0" w:line="240" w:lineRule="auto"/>
              <w:jc w:val="center"/>
              <w:rPr>
                <w:rFonts w:ascii="Times New Roman" w:hAnsi="Times New Roman"/>
                <w:sz w:val="16"/>
                <w:szCs w:val="16"/>
              </w:rPr>
            </w:pPr>
            <w:r w:rsidRPr="00444E0C">
              <w:rPr>
                <w:rFonts w:ascii="Times New Roman" w:hAnsi="Times New Roman"/>
                <w:sz w:val="16"/>
                <w:szCs w:val="16"/>
              </w:rPr>
              <w:t>3167</w:t>
            </w:r>
          </w:p>
        </w:tc>
      </w:tr>
      <w:tr w:rsidR="00444E0C" w:rsidRPr="00444E0C" w:rsidTr="00444E0C">
        <w:trPr>
          <w:trHeight w:val="20"/>
        </w:trPr>
        <w:tc>
          <w:tcPr>
            <w:tcW w:w="2878" w:type="pct"/>
            <w:tcBorders>
              <w:top w:val="single" w:sz="4" w:space="0" w:color="auto"/>
              <w:left w:val="single" w:sz="4" w:space="0" w:color="auto"/>
              <w:bottom w:val="single" w:sz="4" w:space="0" w:color="auto"/>
              <w:right w:val="single" w:sz="4" w:space="0" w:color="auto"/>
            </w:tcBorders>
            <w:hideMark/>
          </w:tcPr>
          <w:p w:rsidR="00444E0C" w:rsidRPr="00444E0C" w:rsidRDefault="00444E0C" w:rsidP="00444E0C">
            <w:pPr>
              <w:spacing w:after="0" w:line="240" w:lineRule="auto"/>
              <w:rPr>
                <w:rFonts w:ascii="Times New Roman" w:hAnsi="Times New Roman"/>
                <w:sz w:val="16"/>
                <w:szCs w:val="16"/>
              </w:rPr>
            </w:pPr>
            <w:r w:rsidRPr="00444E0C">
              <w:rPr>
                <w:rFonts w:ascii="Times New Roman" w:hAnsi="Times New Roman"/>
                <w:sz w:val="16"/>
                <w:szCs w:val="16"/>
              </w:rPr>
              <w:t>2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444E0C" w:rsidRPr="00444E0C" w:rsidRDefault="00444E0C" w:rsidP="00444E0C">
            <w:pPr>
              <w:spacing w:after="0" w:line="240" w:lineRule="auto"/>
              <w:jc w:val="center"/>
              <w:rPr>
                <w:rFonts w:ascii="Times New Roman" w:hAnsi="Times New Roman"/>
                <w:sz w:val="16"/>
                <w:szCs w:val="16"/>
              </w:rPr>
            </w:pPr>
            <w:r w:rsidRPr="00444E0C">
              <w:rPr>
                <w:rFonts w:ascii="Times New Roman" w:hAnsi="Times New Roman"/>
                <w:sz w:val="16"/>
                <w:szCs w:val="16"/>
              </w:rPr>
              <w:t>3480</w:t>
            </w:r>
          </w:p>
        </w:tc>
      </w:tr>
      <w:tr w:rsidR="00444E0C" w:rsidRPr="00444E0C" w:rsidTr="00444E0C">
        <w:trPr>
          <w:trHeight w:val="20"/>
        </w:trPr>
        <w:tc>
          <w:tcPr>
            <w:tcW w:w="2878" w:type="pct"/>
            <w:tcBorders>
              <w:top w:val="single" w:sz="4" w:space="0" w:color="auto"/>
              <w:left w:val="single" w:sz="4" w:space="0" w:color="auto"/>
              <w:bottom w:val="single" w:sz="4" w:space="0" w:color="auto"/>
              <w:right w:val="single" w:sz="4" w:space="0" w:color="auto"/>
            </w:tcBorders>
            <w:hideMark/>
          </w:tcPr>
          <w:p w:rsidR="00444E0C" w:rsidRPr="00444E0C" w:rsidRDefault="00444E0C" w:rsidP="00444E0C">
            <w:pPr>
              <w:spacing w:after="0" w:line="240" w:lineRule="auto"/>
              <w:rPr>
                <w:rFonts w:ascii="Times New Roman" w:hAnsi="Times New Roman"/>
                <w:sz w:val="16"/>
                <w:szCs w:val="16"/>
              </w:rPr>
            </w:pPr>
            <w:r w:rsidRPr="00444E0C">
              <w:rPr>
                <w:rFonts w:ascii="Times New Roman" w:hAnsi="Times New Roman"/>
                <w:sz w:val="16"/>
                <w:szCs w:val="16"/>
              </w:rPr>
              <w:t>3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444E0C" w:rsidRPr="00444E0C" w:rsidRDefault="00444E0C" w:rsidP="00444E0C">
            <w:pPr>
              <w:spacing w:after="0" w:line="240" w:lineRule="auto"/>
              <w:jc w:val="center"/>
              <w:rPr>
                <w:rFonts w:ascii="Times New Roman" w:hAnsi="Times New Roman"/>
                <w:sz w:val="16"/>
                <w:szCs w:val="16"/>
              </w:rPr>
            </w:pPr>
            <w:r w:rsidRPr="00444E0C">
              <w:rPr>
                <w:rFonts w:ascii="Times New Roman" w:hAnsi="Times New Roman"/>
                <w:sz w:val="16"/>
                <w:szCs w:val="16"/>
              </w:rPr>
              <w:t>3820</w:t>
            </w:r>
          </w:p>
        </w:tc>
      </w:tr>
      <w:tr w:rsidR="00444E0C" w:rsidRPr="00444E0C" w:rsidTr="00444E0C">
        <w:trPr>
          <w:trHeight w:val="20"/>
        </w:trPr>
        <w:tc>
          <w:tcPr>
            <w:tcW w:w="2878" w:type="pct"/>
            <w:tcBorders>
              <w:top w:val="single" w:sz="4" w:space="0" w:color="auto"/>
              <w:left w:val="single" w:sz="4" w:space="0" w:color="auto"/>
              <w:bottom w:val="single" w:sz="4" w:space="0" w:color="auto"/>
              <w:right w:val="single" w:sz="4" w:space="0" w:color="auto"/>
            </w:tcBorders>
            <w:hideMark/>
          </w:tcPr>
          <w:p w:rsidR="00444E0C" w:rsidRPr="00444E0C" w:rsidRDefault="00444E0C" w:rsidP="00444E0C">
            <w:pPr>
              <w:spacing w:after="0" w:line="240" w:lineRule="auto"/>
              <w:rPr>
                <w:rFonts w:ascii="Times New Roman" w:hAnsi="Times New Roman"/>
                <w:sz w:val="16"/>
                <w:szCs w:val="16"/>
              </w:rPr>
            </w:pPr>
            <w:r w:rsidRPr="00444E0C">
              <w:rPr>
                <w:rFonts w:ascii="Times New Roman" w:hAnsi="Times New Roman"/>
                <w:sz w:val="16"/>
                <w:szCs w:val="16"/>
              </w:rPr>
              <w:t>4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444E0C" w:rsidRPr="00444E0C" w:rsidRDefault="00444E0C" w:rsidP="00444E0C">
            <w:pPr>
              <w:spacing w:after="0" w:line="240" w:lineRule="auto"/>
              <w:jc w:val="center"/>
              <w:rPr>
                <w:rFonts w:ascii="Times New Roman" w:hAnsi="Times New Roman"/>
                <w:sz w:val="16"/>
                <w:szCs w:val="16"/>
              </w:rPr>
            </w:pPr>
            <w:r w:rsidRPr="00444E0C">
              <w:rPr>
                <w:rFonts w:ascii="Times New Roman" w:hAnsi="Times New Roman"/>
                <w:sz w:val="16"/>
                <w:szCs w:val="16"/>
              </w:rPr>
              <w:t>4592</w:t>
            </w:r>
          </w:p>
        </w:tc>
      </w:tr>
      <w:tr w:rsidR="00444E0C" w:rsidRPr="00444E0C" w:rsidTr="00444E0C">
        <w:trPr>
          <w:trHeight w:val="20"/>
        </w:trPr>
        <w:tc>
          <w:tcPr>
            <w:tcW w:w="2878" w:type="pct"/>
            <w:tcBorders>
              <w:top w:val="single" w:sz="4" w:space="0" w:color="auto"/>
              <w:left w:val="single" w:sz="4" w:space="0" w:color="auto"/>
              <w:bottom w:val="single" w:sz="4" w:space="0" w:color="auto"/>
              <w:right w:val="single" w:sz="4" w:space="0" w:color="auto"/>
            </w:tcBorders>
            <w:hideMark/>
          </w:tcPr>
          <w:p w:rsidR="00444E0C" w:rsidRPr="00444E0C" w:rsidRDefault="00444E0C" w:rsidP="00444E0C">
            <w:pPr>
              <w:spacing w:after="0" w:line="240" w:lineRule="auto"/>
              <w:rPr>
                <w:rFonts w:ascii="Times New Roman" w:hAnsi="Times New Roman"/>
                <w:sz w:val="16"/>
                <w:szCs w:val="16"/>
              </w:rPr>
            </w:pPr>
            <w:r w:rsidRPr="00444E0C">
              <w:rPr>
                <w:rFonts w:ascii="Times New Roman" w:hAnsi="Times New Roman"/>
                <w:sz w:val="16"/>
                <w:szCs w:val="16"/>
              </w:rPr>
              <w:t>5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444E0C" w:rsidRPr="00444E0C" w:rsidRDefault="00444E0C" w:rsidP="00444E0C">
            <w:pPr>
              <w:spacing w:after="0" w:line="240" w:lineRule="auto"/>
              <w:jc w:val="center"/>
              <w:rPr>
                <w:rFonts w:ascii="Times New Roman" w:hAnsi="Times New Roman"/>
                <w:sz w:val="16"/>
                <w:szCs w:val="16"/>
              </w:rPr>
            </w:pPr>
            <w:r w:rsidRPr="00444E0C">
              <w:rPr>
                <w:rFonts w:ascii="Times New Roman" w:hAnsi="Times New Roman"/>
                <w:sz w:val="16"/>
                <w:szCs w:val="16"/>
              </w:rPr>
              <w:t>5361</w:t>
            </w:r>
          </w:p>
        </w:tc>
      </w:tr>
      <w:tr w:rsidR="00444E0C" w:rsidRPr="00444E0C" w:rsidTr="00444E0C">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rsidR="00444E0C" w:rsidRPr="00444E0C" w:rsidRDefault="00444E0C" w:rsidP="00444E0C">
            <w:pPr>
              <w:spacing w:after="0" w:line="240" w:lineRule="auto"/>
              <w:jc w:val="center"/>
              <w:rPr>
                <w:rFonts w:ascii="Times New Roman" w:hAnsi="Times New Roman"/>
                <w:sz w:val="16"/>
                <w:szCs w:val="16"/>
              </w:rPr>
            </w:pPr>
            <w:r w:rsidRPr="00444E0C">
              <w:rPr>
                <w:rFonts w:ascii="Times New Roman" w:hAnsi="Times New Roman"/>
                <w:sz w:val="16"/>
                <w:szCs w:val="16"/>
              </w:rPr>
              <w:t>Профессионально-квалификационная  группа «Общеотраслевые должности служащих четвертого уровня»</w:t>
            </w:r>
            <w:r w:rsidRPr="00444E0C">
              <w:rPr>
                <w:rFonts w:ascii="Times New Roman" w:hAnsi="Times New Roman"/>
                <w:sz w:val="16"/>
                <w:szCs w:val="16"/>
              </w:rPr>
              <w:tab/>
            </w:r>
          </w:p>
        </w:tc>
      </w:tr>
      <w:tr w:rsidR="00444E0C" w:rsidRPr="00444E0C" w:rsidTr="00444E0C">
        <w:trPr>
          <w:trHeight w:val="20"/>
        </w:trPr>
        <w:tc>
          <w:tcPr>
            <w:tcW w:w="2878" w:type="pct"/>
            <w:tcBorders>
              <w:top w:val="single" w:sz="4" w:space="0" w:color="auto"/>
              <w:left w:val="single" w:sz="4" w:space="0" w:color="auto"/>
              <w:bottom w:val="single" w:sz="4" w:space="0" w:color="auto"/>
              <w:right w:val="single" w:sz="4" w:space="0" w:color="auto"/>
            </w:tcBorders>
            <w:hideMark/>
          </w:tcPr>
          <w:p w:rsidR="00444E0C" w:rsidRPr="00444E0C" w:rsidRDefault="00444E0C" w:rsidP="00444E0C">
            <w:pPr>
              <w:spacing w:after="0" w:line="240" w:lineRule="auto"/>
              <w:rPr>
                <w:rFonts w:ascii="Times New Roman" w:hAnsi="Times New Roman"/>
                <w:sz w:val="16"/>
                <w:szCs w:val="16"/>
              </w:rPr>
            </w:pPr>
            <w:r w:rsidRPr="00444E0C">
              <w:rPr>
                <w:rFonts w:ascii="Times New Roman" w:hAnsi="Times New Roman"/>
                <w:sz w:val="16"/>
                <w:szCs w:val="16"/>
              </w:rPr>
              <w:t>1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444E0C" w:rsidRPr="00444E0C" w:rsidRDefault="00444E0C" w:rsidP="00444E0C">
            <w:pPr>
              <w:spacing w:after="0" w:line="240" w:lineRule="auto"/>
              <w:jc w:val="center"/>
              <w:rPr>
                <w:rFonts w:ascii="Times New Roman" w:hAnsi="Times New Roman"/>
                <w:sz w:val="16"/>
                <w:szCs w:val="16"/>
              </w:rPr>
            </w:pPr>
            <w:r w:rsidRPr="00444E0C">
              <w:rPr>
                <w:rFonts w:ascii="Times New Roman" w:hAnsi="Times New Roman"/>
                <w:sz w:val="16"/>
                <w:szCs w:val="16"/>
              </w:rPr>
              <w:t>5762</w:t>
            </w:r>
          </w:p>
        </w:tc>
      </w:tr>
      <w:tr w:rsidR="00444E0C" w:rsidRPr="00444E0C" w:rsidTr="00444E0C">
        <w:trPr>
          <w:trHeight w:val="20"/>
        </w:trPr>
        <w:tc>
          <w:tcPr>
            <w:tcW w:w="2878" w:type="pct"/>
            <w:tcBorders>
              <w:top w:val="single" w:sz="4" w:space="0" w:color="auto"/>
              <w:left w:val="single" w:sz="4" w:space="0" w:color="auto"/>
              <w:bottom w:val="single" w:sz="4" w:space="0" w:color="auto"/>
              <w:right w:val="single" w:sz="4" w:space="0" w:color="auto"/>
            </w:tcBorders>
            <w:hideMark/>
          </w:tcPr>
          <w:p w:rsidR="00444E0C" w:rsidRPr="00444E0C" w:rsidRDefault="00444E0C" w:rsidP="00444E0C">
            <w:pPr>
              <w:spacing w:after="0" w:line="240" w:lineRule="auto"/>
              <w:rPr>
                <w:rFonts w:ascii="Times New Roman" w:hAnsi="Times New Roman"/>
                <w:sz w:val="16"/>
                <w:szCs w:val="16"/>
              </w:rPr>
            </w:pPr>
            <w:r w:rsidRPr="00444E0C">
              <w:rPr>
                <w:rFonts w:ascii="Times New Roman" w:hAnsi="Times New Roman"/>
                <w:sz w:val="16"/>
                <w:szCs w:val="16"/>
              </w:rPr>
              <w:t>2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444E0C" w:rsidRPr="00444E0C" w:rsidRDefault="00444E0C" w:rsidP="00444E0C">
            <w:pPr>
              <w:spacing w:after="0" w:line="240" w:lineRule="auto"/>
              <w:jc w:val="center"/>
              <w:rPr>
                <w:rFonts w:ascii="Times New Roman" w:hAnsi="Times New Roman"/>
                <w:sz w:val="16"/>
                <w:szCs w:val="16"/>
              </w:rPr>
            </w:pPr>
            <w:r w:rsidRPr="00444E0C">
              <w:rPr>
                <w:rFonts w:ascii="Times New Roman" w:hAnsi="Times New Roman"/>
                <w:sz w:val="16"/>
                <w:szCs w:val="16"/>
              </w:rPr>
              <w:t>6675</w:t>
            </w:r>
          </w:p>
        </w:tc>
      </w:tr>
      <w:tr w:rsidR="00444E0C" w:rsidRPr="00444E0C" w:rsidTr="00444E0C">
        <w:trPr>
          <w:trHeight w:val="20"/>
        </w:trPr>
        <w:tc>
          <w:tcPr>
            <w:tcW w:w="2878" w:type="pct"/>
            <w:tcBorders>
              <w:top w:val="single" w:sz="4" w:space="0" w:color="auto"/>
              <w:left w:val="single" w:sz="4" w:space="0" w:color="auto"/>
              <w:bottom w:val="single" w:sz="4" w:space="0" w:color="auto"/>
              <w:right w:val="single" w:sz="4" w:space="0" w:color="auto"/>
            </w:tcBorders>
            <w:hideMark/>
          </w:tcPr>
          <w:p w:rsidR="00444E0C" w:rsidRPr="00444E0C" w:rsidRDefault="00444E0C" w:rsidP="00444E0C">
            <w:pPr>
              <w:spacing w:after="0" w:line="240" w:lineRule="auto"/>
              <w:rPr>
                <w:rFonts w:ascii="Times New Roman" w:hAnsi="Times New Roman"/>
                <w:sz w:val="16"/>
                <w:szCs w:val="16"/>
              </w:rPr>
            </w:pPr>
            <w:r w:rsidRPr="00444E0C">
              <w:rPr>
                <w:rFonts w:ascii="Times New Roman" w:hAnsi="Times New Roman"/>
                <w:sz w:val="16"/>
                <w:szCs w:val="16"/>
              </w:rPr>
              <w:t>3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444E0C" w:rsidRPr="00444E0C" w:rsidRDefault="00444E0C" w:rsidP="00444E0C">
            <w:pPr>
              <w:spacing w:after="0" w:line="240" w:lineRule="auto"/>
              <w:jc w:val="center"/>
              <w:rPr>
                <w:rFonts w:ascii="Times New Roman" w:hAnsi="Times New Roman"/>
                <w:sz w:val="16"/>
                <w:szCs w:val="16"/>
              </w:rPr>
            </w:pPr>
            <w:r w:rsidRPr="00444E0C">
              <w:rPr>
                <w:rFonts w:ascii="Times New Roman" w:hAnsi="Times New Roman"/>
                <w:sz w:val="16"/>
                <w:szCs w:val="16"/>
              </w:rPr>
              <w:t>7186</w:t>
            </w:r>
          </w:p>
        </w:tc>
      </w:tr>
      <w:tr w:rsidR="00444E0C" w:rsidRPr="00444E0C" w:rsidTr="00444E0C">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rsidR="00444E0C" w:rsidRPr="00444E0C" w:rsidRDefault="00444E0C" w:rsidP="00444E0C">
            <w:pPr>
              <w:spacing w:after="0" w:line="240" w:lineRule="auto"/>
              <w:jc w:val="center"/>
              <w:rPr>
                <w:rFonts w:ascii="Times New Roman" w:hAnsi="Times New Roman"/>
                <w:sz w:val="16"/>
                <w:szCs w:val="16"/>
              </w:rPr>
            </w:pPr>
            <w:r w:rsidRPr="00444E0C">
              <w:rPr>
                <w:rFonts w:ascii="Times New Roman" w:hAnsi="Times New Roman"/>
                <w:sz w:val="16"/>
                <w:szCs w:val="16"/>
              </w:rPr>
              <w:t>Профессии рабочих</w:t>
            </w:r>
          </w:p>
        </w:tc>
      </w:tr>
      <w:tr w:rsidR="00444E0C" w:rsidRPr="00444E0C" w:rsidTr="00444E0C">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rsidR="00444E0C" w:rsidRPr="00444E0C" w:rsidRDefault="00444E0C" w:rsidP="00444E0C">
            <w:pPr>
              <w:spacing w:after="0" w:line="240" w:lineRule="auto"/>
              <w:jc w:val="both"/>
              <w:rPr>
                <w:rFonts w:ascii="Times New Roman" w:hAnsi="Times New Roman"/>
                <w:sz w:val="16"/>
                <w:szCs w:val="16"/>
              </w:rPr>
            </w:pPr>
            <w:r w:rsidRPr="00444E0C">
              <w:rPr>
                <w:rFonts w:ascii="Times New Roman" w:hAnsi="Times New Roman"/>
                <w:sz w:val="16"/>
                <w:szCs w:val="16"/>
              </w:rPr>
              <w:t>Профессионально-квалификационная  группа «Общеотраслевые профессии рабочих 1 уровня»</w:t>
            </w:r>
          </w:p>
        </w:tc>
      </w:tr>
      <w:tr w:rsidR="00444E0C" w:rsidRPr="00444E0C" w:rsidTr="00444E0C">
        <w:trPr>
          <w:trHeight w:val="20"/>
        </w:trPr>
        <w:tc>
          <w:tcPr>
            <w:tcW w:w="2878" w:type="pct"/>
            <w:tcBorders>
              <w:top w:val="single" w:sz="4" w:space="0" w:color="auto"/>
              <w:left w:val="single" w:sz="4" w:space="0" w:color="auto"/>
              <w:bottom w:val="single" w:sz="4" w:space="0" w:color="auto"/>
              <w:right w:val="single" w:sz="4" w:space="0" w:color="auto"/>
            </w:tcBorders>
            <w:hideMark/>
          </w:tcPr>
          <w:p w:rsidR="00444E0C" w:rsidRPr="00444E0C" w:rsidRDefault="00444E0C" w:rsidP="00444E0C">
            <w:pPr>
              <w:spacing w:after="0" w:line="240" w:lineRule="auto"/>
              <w:rPr>
                <w:rFonts w:ascii="Times New Roman" w:hAnsi="Times New Roman"/>
                <w:sz w:val="16"/>
                <w:szCs w:val="16"/>
              </w:rPr>
            </w:pPr>
            <w:r w:rsidRPr="00444E0C">
              <w:rPr>
                <w:rFonts w:ascii="Times New Roman" w:hAnsi="Times New Roman"/>
                <w:sz w:val="16"/>
                <w:szCs w:val="16"/>
              </w:rPr>
              <w:t>1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444E0C" w:rsidRPr="00444E0C" w:rsidRDefault="00444E0C" w:rsidP="00444E0C">
            <w:pPr>
              <w:spacing w:after="0" w:line="240" w:lineRule="auto"/>
              <w:jc w:val="center"/>
              <w:rPr>
                <w:rFonts w:ascii="Times New Roman" w:hAnsi="Times New Roman"/>
                <w:sz w:val="16"/>
                <w:szCs w:val="16"/>
              </w:rPr>
            </w:pPr>
            <w:r w:rsidRPr="00444E0C">
              <w:rPr>
                <w:rFonts w:ascii="Times New Roman" w:hAnsi="Times New Roman"/>
                <w:sz w:val="16"/>
                <w:szCs w:val="16"/>
              </w:rPr>
              <w:t>2231</w:t>
            </w:r>
          </w:p>
        </w:tc>
      </w:tr>
      <w:tr w:rsidR="00444E0C" w:rsidRPr="00444E0C" w:rsidTr="00444E0C">
        <w:trPr>
          <w:trHeight w:val="20"/>
        </w:trPr>
        <w:tc>
          <w:tcPr>
            <w:tcW w:w="2878" w:type="pct"/>
            <w:tcBorders>
              <w:top w:val="single" w:sz="4" w:space="0" w:color="auto"/>
              <w:left w:val="single" w:sz="4" w:space="0" w:color="auto"/>
              <w:bottom w:val="single" w:sz="4" w:space="0" w:color="auto"/>
              <w:right w:val="single" w:sz="4" w:space="0" w:color="auto"/>
            </w:tcBorders>
            <w:hideMark/>
          </w:tcPr>
          <w:p w:rsidR="00444E0C" w:rsidRPr="00444E0C" w:rsidRDefault="00444E0C" w:rsidP="00444E0C">
            <w:pPr>
              <w:spacing w:after="0" w:line="240" w:lineRule="auto"/>
              <w:rPr>
                <w:rFonts w:ascii="Times New Roman" w:hAnsi="Times New Roman"/>
                <w:sz w:val="16"/>
                <w:szCs w:val="16"/>
              </w:rPr>
            </w:pPr>
            <w:r w:rsidRPr="00444E0C">
              <w:rPr>
                <w:rFonts w:ascii="Times New Roman" w:hAnsi="Times New Roman"/>
                <w:sz w:val="16"/>
                <w:szCs w:val="16"/>
              </w:rPr>
              <w:t>2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444E0C" w:rsidRPr="00444E0C" w:rsidRDefault="00444E0C" w:rsidP="00444E0C">
            <w:pPr>
              <w:spacing w:after="0" w:line="240" w:lineRule="auto"/>
              <w:jc w:val="center"/>
              <w:rPr>
                <w:rFonts w:ascii="Times New Roman" w:hAnsi="Times New Roman"/>
                <w:sz w:val="16"/>
                <w:szCs w:val="16"/>
              </w:rPr>
            </w:pPr>
            <w:r w:rsidRPr="00444E0C">
              <w:rPr>
                <w:rFonts w:ascii="Times New Roman" w:hAnsi="Times New Roman"/>
                <w:sz w:val="16"/>
                <w:szCs w:val="16"/>
              </w:rPr>
              <w:t>2338</w:t>
            </w:r>
          </w:p>
        </w:tc>
      </w:tr>
      <w:tr w:rsidR="00444E0C" w:rsidRPr="00444E0C" w:rsidTr="00444E0C">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rsidR="00444E0C" w:rsidRPr="00444E0C" w:rsidRDefault="00444E0C" w:rsidP="00444E0C">
            <w:pPr>
              <w:spacing w:after="0" w:line="240" w:lineRule="auto"/>
              <w:jc w:val="both"/>
              <w:rPr>
                <w:rFonts w:ascii="Times New Roman" w:hAnsi="Times New Roman"/>
                <w:sz w:val="16"/>
                <w:szCs w:val="16"/>
              </w:rPr>
            </w:pPr>
            <w:r w:rsidRPr="00444E0C">
              <w:rPr>
                <w:rFonts w:ascii="Times New Roman" w:hAnsi="Times New Roman"/>
                <w:sz w:val="16"/>
                <w:szCs w:val="16"/>
              </w:rPr>
              <w:t>Профессионально-квалификационная  группа «Общеотраслевые профессии рабочих 2 уровня»</w:t>
            </w:r>
          </w:p>
        </w:tc>
      </w:tr>
      <w:tr w:rsidR="00444E0C" w:rsidRPr="00444E0C" w:rsidTr="00444E0C">
        <w:trPr>
          <w:trHeight w:val="20"/>
        </w:trPr>
        <w:tc>
          <w:tcPr>
            <w:tcW w:w="2878" w:type="pct"/>
            <w:tcBorders>
              <w:top w:val="single" w:sz="4" w:space="0" w:color="auto"/>
              <w:left w:val="single" w:sz="4" w:space="0" w:color="auto"/>
              <w:bottom w:val="single" w:sz="4" w:space="0" w:color="auto"/>
              <w:right w:val="single" w:sz="4" w:space="0" w:color="auto"/>
            </w:tcBorders>
            <w:hideMark/>
          </w:tcPr>
          <w:p w:rsidR="00444E0C" w:rsidRPr="00444E0C" w:rsidRDefault="00444E0C" w:rsidP="00444E0C">
            <w:pPr>
              <w:spacing w:after="0" w:line="240" w:lineRule="auto"/>
              <w:rPr>
                <w:rFonts w:ascii="Times New Roman" w:hAnsi="Times New Roman"/>
                <w:sz w:val="16"/>
                <w:szCs w:val="16"/>
              </w:rPr>
            </w:pPr>
            <w:r w:rsidRPr="00444E0C">
              <w:rPr>
                <w:rFonts w:ascii="Times New Roman" w:hAnsi="Times New Roman"/>
                <w:sz w:val="16"/>
                <w:szCs w:val="16"/>
              </w:rPr>
              <w:lastRenderedPageBreak/>
              <w:t>1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444E0C" w:rsidRPr="00444E0C" w:rsidRDefault="00444E0C" w:rsidP="00444E0C">
            <w:pPr>
              <w:spacing w:after="0" w:line="240" w:lineRule="auto"/>
              <w:jc w:val="center"/>
              <w:rPr>
                <w:rFonts w:ascii="Times New Roman" w:hAnsi="Times New Roman"/>
                <w:sz w:val="16"/>
                <w:szCs w:val="16"/>
              </w:rPr>
            </w:pPr>
            <w:r w:rsidRPr="00444E0C">
              <w:rPr>
                <w:rFonts w:ascii="Times New Roman" w:hAnsi="Times New Roman"/>
                <w:sz w:val="16"/>
                <w:szCs w:val="16"/>
              </w:rPr>
              <w:t>2597</w:t>
            </w:r>
          </w:p>
        </w:tc>
      </w:tr>
      <w:tr w:rsidR="00444E0C" w:rsidRPr="00444E0C" w:rsidTr="00444E0C">
        <w:trPr>
          <w:trHeight w:val="20"/>
        </w:trPr>
        <w:tc>
          <w:tcPr>
            <w:tcW w:w="2878" w:type="pct"/>
            <w:tcBorders>
              <w:top w:val="single" w:sz="4" w:space="0" w:color="auto"/>
              <w:left w:val="single" w:sz="4" w:space="0" w:color="auto"/>
              <w:bottom w:val="single" w:sz="4" w:space="0" w:color="auto"/>
              <w:right w:val="single" w:sz="4" w:space="0" w:color="auto"/>
            </w:tcBorders>
            <w:hideMark/>
          </w:tcPr>
          <w:p w:rsidR="00444E0C" w:rsidRPr="00444E0C" w:rsidRDefault="00444E0C" w:rsidP="00444E0C">
            <w:pPr>
              <w:spacing w:after="0" w:line="240" w:lineRule="auto"/>
              <w:rPr>
                <w:rFonts w:ascii="Times New Roman" w:hAnsi="Times New Roman"/>
                <w:sz w:val="16"/>
                <w:szCs w:val="16"/>
              </w:rPr>
            </w:pPr>
            <w:r w:rsidRPr="00444E0C">
              <w:rPr>
                <w:rFonts w:ascii="Times New Roman" w:hAnsi="Times New Roman"/>
                <w:sz w:val="16"/>
                <w:szCs w:val="16"/>
              </w:rPr>
              <w:t>2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444E0C" w:rsidRPr="00444E0C" w:rsidRDefault="00444E0C" w:rsidP="00444E0C">
            <w:pPr>
              <w:spacing w:after="0" w:line="240" w:lineRule="auto"/>
              <w:jc w:val="center"/>
              <w:rPr>
                <w:rFonts w:ascii="Times New Roman" w:hAnsi="Times New Roman"/>
                <w:sz w:val="16"/>
                <w:szCs w:val="16"/>
              </w:rPr>
            </w:pPr>
            <w:r w:rsidRPr="00444E0C">
              <w:rPr>
                <w:rFonts w:ascii="Times New Roman" w:hAnsi="Times New Roman"/>
                <w:sz w:val="16"/>
                <w:szCs w:val="16"/>
              </w:rPr>
              <w:t>3167</w:t>
            </w:r>
          </w:p>
        </w:tc>
      </w:tr>
      <w:tr w:rsidR="00444E0C" w:rsidRPr="00444E0C" w:rsidTr="00444E0C">
        <w:trPr>
          <w:trHeight w:val="20"/>
        </w:trPr>
        <w:tc>
          <w:tcPr>
            <w:tcW w:w="2878" w:type="pct"/>
            <w:tcBorders>
              <w:top w:val="single" w:sz="4" w:space="0" w:color="auto"/>
              <w:left w:val="single" w:sz="4" w:space="0" w:color="auto"/>
              <w:bottom w:val="single" w:sz="4" w:space="0" w:color="auto"/>
              <w:right w:val="single" w:sz="4" w:space="0" w:color="auto"/>
            </w:tcBorders>
            <w:hideMark/>
          </w:tcPr>
          <w:p w:rsidR="00444E0C" w:rsidRPr="00444E0C" w:rsidRDefault="00444E0C" w:rsidP="00444E0C">
            <w:pPr>
              <w:spacing w:after="0" w:line="240" w:lineRule="auto"/>
              <w:rPr>
                <w:rFonts w:ascii="Times New Roman" w:hAnsi="Times New Roman"/>
                <w:sz w:val="16"/>
                <w:szCs w:val="16"/>
              </w:rPr>
            </w:pPr>
            <w:r w:rsidRPr="00444E0C">
              <w:rPr>
                <w:rFonts w:ascii="Times New Roman" w:hAnsi="Times New Roman"/>
                <w:sz w:val="16"/>
                <w:szCs w:val="16"/>
              </w:rPr>
              <w:t>3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444E0C" w:rsidRPr="00444E0C" w:rsidRDefault="00444E0C" w:rsidP="00444E0C">
            <w:pPr>
              <w:spacing w:after="0" w:line="240" w:lineRule="auto"/>
              <w:jc w:val="center"/>
              <w:rPr>
                <w:rFonts w:ascii="Times New Roman" w:hAnsi="Times New Roman"/>
                <w:sz w:val="16"/>
                <w:szCs w:val="16"/>
              </w:rPr>
            </w:pPr>
            <w:r w:rsidRPr="00444E0C">
              <w:rPr>
                <w:rFonts w:ascii="Times New Roman" w:hAnsi="Times New Roman"/>
                <w:sz w:val="16"/>
                <w:szCs w:val="16"/>
              </w:rPr>
              <w:t>3480</w:t>
            </w:r>
          </w:p>
        </w:tc>
      </w:tr>
      <w:tr w:rsidR="00444E0C" w:rsidRPr="00444E0C" w:rsidTr="00444E0C">
        <w:trPr>
          <w:trHeight w:val="20"/>
        </w:trPr>
        <w:tc>
          <w:tcPr>
            <w:tcW w:w="2878" w:type="pct"/>
            <w:tcBorders>
              <w:top w:val="single" w:sz="4" w:space="0" w:color="auto"/>
              <w:left w:val="single" w:sz="4" w:space="0" w:color="auto"/>
              <w:bottom w:val="single" w:sz="4" w:space="0" w:color="auto"/>
              <w:right w:val="single" w:sz="4" w:space="0" w:color="auto"/>
            </w:tcBorders>
            <w:hideMark/>
          </w:tcPr>
          <w:p w:rsidR="00444E0C" w:rsidRPr="00444E0C" w:rsidRDefault="00444E0C" w:rsidP="00444E0C">
            <w:pPr>
              <w:spacing w:after="0" w:line="240" w:lineRule="auto"/>
              <w:rPr>
                <w:rFonts w:ascii="Times New Roman" w:hAnsi="Times New Roman"/>
                <w:sz w:val="16"/>
                <w:szCs w:val="16"/>
              </w:rPr>
            </w:pPr>
            <w:r w:rsidRPr="00444E0C">
              <w:rPr>
                <w:rFonts w:ascii="Times New Roman" w:hAnsi="Times New Roman"/>
                <w:sz w:val="16"/>
                <w:szCs w:val="16"/>
              </w:rPr>
              <w:t>4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444E0C" w:rsidRPr="00444E0C" w:rsidRDefault="00444E0C" w:rsidP="00444E0C">
            <w:pPr>
              <w:spacing w:after="0" w:line="240" w:lineRule="auto"/>
              <w:jc w:val="center"/>
              <w:rPr>
                <w:rFonts w:ascii="Times New Roman" w:hAnsi="Times New Roman"/>
                <w:sz w:val="16"/>
                <w:szCs w:val="16"/>
              </w:rPr>
            </w:pPr>
            <w:r w:rsidRPr="00444E0C">
              <w:rPr>
                <w:rFonts w:ascii="Times New Roman" w:hAnsi="Times New Roman"/>
                <w:sz w:val="16"/>
                <w:szCs w:val="16"/>
              </w:rPr>
              <w:t>4193</w:t>
            </w:r>
          </w:p>
        </w:tc>
      </w:tr>
    </w:tbl>
    <w:p w:rsidR="00444E0C" w:rsidRDefault="00444E0C" w:rsidP="00444E0C"/>
    <w:p w:rsidR="00444E0C" w:rsidRPr="00444E0C" w:rsidRDefault="00444E0C" w:rsidP="00444E0C">
      <w:pPr>
        <w:spacing w:after="0" w:line="240" w:lineRule="auto"/>
        <w:jc w:val="center"/>
        <w:rPr>
          <w:rFonts w:ascii="Times New Roman" w:hAnsi="Times New Roman"/>
          <w:sz w:val="18"/>
          <w:szCs w:val="18"/>
        </w:rPr>
      </w:pPr>
      <w:r w:rsidRPr="00444E0C">
        <w:rPr>
          <w:rFonts w:ascii="Times New Roman" w:hAnsi="Times New Roman"/>
          <w:sz w:val="18"/>
          <w:szCs w:val="18"/>
        </w:rPr>
        <w:t>АДМИНИСТРАЦИЯ  БОГУЧАНСКОГО  РАЙОНА</w:t>
      </w:r>
    </w:p>
    <w:p w:rsidR="00444E0C" w:rsidRPr="00444E0C" w:rsidRDefault="00444E0C" w:rsidP="00444E0C">
      <w:pPr>
        <w:spacing w:after="0" w:line="240" w:lineRule="auto"/>
        <w:jc w:val="center"/>
        <w:rPr>
          <w:rFonts w:ascii="Times New Roman" w:hAnsi="Times New Roman"/>
          <w:sz w:val="18"/>
          <w:szCs w:val="18"/>
        </w:rPr>
      </w:pPr>
      <w:r w:rsidRPr="00444E0C">
        <w:rPr>
          <w:rFonts w:ascii="Times New Roman" w:hAnsi="Times New Roman"/>
          <w:sz w:val="18"/>
          <w:szCs w:val="18"/>
        </w:rPr>
        <w:t>КРАСНОЯРСКОГО КРАЯ</w:t>
      </w:r>
    </w:p>
    <w:p w:rsidR="00444E0C" w:rsidRPr="00444E0C" w:rsidRDefault="00444E0C" w:rsidP="00444E0C">
      <w:pPr>
        <w:spacing w:after="0" w:line="240" w:lineRule="auto"/>
        <w:jc w:val="center"/>
        <w:rPr>
          <w:rFonts w:ascii="Times New Roman" w:hAnsi="Times New Roman"/>
          <w:sz w:val="18"/>
          <w:szCs w:val="18"/>
        </w:rPr>
      </w:pPr>
      <w:r w:rsidRPr="00444E0C">
        <w:rPr>
          <w:rFonts w:ascii="Times New Roman" w:hAnsi="Times New Roman"/>
          <w:sz w:val="18"/>
          <w:szCs w:val="18"/>
        </w:rPr>
        <w:t>П О С Т А Н О В Л Е Н И Е</w:t>
      </w:r>
    </w:p>
    <w:p w:rsidR="00444E0C" w:rsidRPr="00444E0C" w:rsidRDefault="00444E0C" w:rsidP="00444E0C">
      <w:pPr>
        <w:spacing w:after="0" w:line="240" w:lineRule="auto"/>
        <w:jc w:val="both"/>
        <w:rPr>
          <w:rFonts w:ascii="Times New Roman" w:hAnsi="Times New Roman"/>
          <w:sz w:val="20"/>
          <w:szCs w:val="20"/>
        </w:rPr>
      </w:pPr>
      <w:r w:rsidRPr="00444E0C">
        <w:rPr>
          <w:rFonts w:ascii="Times New Roman" w:hAnsi="Times New Roman"/>
          <w:sz w:val="20"/>
          <w:szCs w:val="20"/>
        </w:rPr>
        <w:t xml:space="preserve">29.09.2014                                    </w:t>
      </w:r>
      <w:r>
        <w:rPr>
          <w:rFonts w:ascii="Times New Roman" w:hAnsi="Times New Roman"/>
          <w:sz w:val="20"/>
          <w:szCs w:val="20"/>
        </w:rPr>
        <w:t xml:space="preserve">                           </w:t>
      </w:r>
      <w:r w:rsidRPr="00444E0C">
        <w:rPr>
          <w:rFonts w:ascii="Times New Roman" w:hAnsi="Times New Roman"/>
          <w:sz w:val="20"/>
          <w:szCs w:val="20"/>
        </w:rPr>
        <w:t xml:space="preserve">с. Богучаны                                </w:t>
      </w:r>
      <w:r>
        <w:rPr>
          <w:rFonts w:ascii="Times New Roman" w:hAnsi="Times New Roman"/>
          <w:sz w:val="20"/>
          <w:szCs w:val="20"/>
        </w:rPr>
        <w:t xml:space="preserve">                                     </w:t>
      </w:r>
      <w:r w:rsidRPr="00444E0C">
        <w:rPr>
          <w:rFonts w:ascii="Times New Roman" w:hAnsi="Times New Roman"/>
          <w:sz w:val="20"/>
          <w:szCs w:val="20"/>
        </w:rPr>
        <w:t>№ 1234-п</w:t>
      </w:r>
    </w:p>
    <w:p w:rsidR="00444E0C" w:rsidRPr="00444E0C" w:rsidRDefault="00444E0C" w:rsidP="00444E0C">
      <w:pPr>
        <w:spacing w:after="0" w:line="240" w:lineRule="auto"/>
        <w:jc w:val="both"/>
        <w:rPr>
          <w:rFonts w:ascii="Times New Roman" w:hAnsi="Times New Roman"/>
          <w:sz w:val="20"/>
          <w:szCs w:val="20"/>
        </w:rPr>
      </w:pPr>
    </w:p>
    <w:p w:rsidR="00444E0C" w:rsidRPr="00444E0C" w:rsidRDefault="00444E0C" w:rsidP="00444E0C">
      <w:pPr>
        <w:spacing w:after="0" w:line="240" w:lineRule="auto"/>
        <w:jc w:val="center"/>
        <w:rPr>
          <w:rFonts w:ascii="Times New Roman" w:hAnsi="Times New Roman"/>
          <w:sz w:val="20"/>
          <w:szCs w:val="20"/>
        </w:rPr>
      </w:pPr>
      <w:r w:rsidRPr="00444E0C">
        <w:rPr>
          <w:rFonts w:ascii="Times New Roman" w:hAnsi="Times New Roman"/>
          <w:sz w:val="20"/>
          <w:szCs w:val="20"/>
        </w:rPr>
        <w:t>Об утверждении порядка организации и проведения на территории муниципального образования Богучанский район общественных обсуждений о намечаемой хозяйственной и иной деятельности, которая подлежит экологической экспертизе</w:t>
      </w:r>
    </w:p>
    <w:p w:rsidR="00444E0C" w:rsidRPr="00444E0C" w:rsidRDefault="00444E0C" w:rsidP="00444E0C">
      <w:pPr>
        <w:spacing w:after="0" w:line="240" w:lineRule="auto"/>
        <w:jc w:val="center"/>
        <w:rPr>
          <w:rFonts w:ascii="Times New Roman" w:hAnsi="Times New Roman"/>
          <w:sz w:val="20"/>
          <w:szCs w:val="20"/>
        </w:rPr>
      </w:pPr>
    </w:p>
    <w:p w:rsidR="00444E0C" w:rsidRPr="00444E0C" w:rsidRDefault="00444E0C" w:rsidP="00444E0C">
      <w:pPr>
        <w:spacing w:after="0" w:line="240" w:lineRule="auto"/>
        <w:ind w:firstLine="709"/>
        <w:jc w:val="both"/>
        <w:rPr>
          <w:rFonts w:ascii="Times New Roman" w:hAnsi="Times New Roman"/>
          <w:sz w:val="20"/>
          <w:szCs w:val="20"/>
        </w:rPr>
      </w:pPr>
      <w:r w:rsidRPr="00444E0C">
        <w:rPr>
          <w:rFonts w:ascii="Times New Roman" w:hAnsi="Times New Roman"/>
          <w:sz w:val="20"/>
          <w:szCs w:val="20"/>
        </w:rPr>
        <w:t>В целях обеспечения предусмотренных Федеральными законами от 06.10.2003 № 131-ФЗ «Об общих принципах организации местного самоуправления в Российской Федерации», от 10.01.2002 № 7-ФЗ «Об охране окружающей среды», от 23.11.1995 № 174-ФЗ «Об экологической экспертизе» полномочий органов местного самоуправления в области экологической экспертизы, а также прав и законных интересов граждан на благоприятную окружающую среду, руководствуясь ст. 7,8,47,48 Устава Богучанского района Красноярского края ПОСТАНОВЛЯЮ:</w:t>
      </w:r>
    </w:p>
    <w:p w:rsidR="00444E0C" w:rsidRPr="00444E0C" w:rsidRDefault="00444E0C" w:rsidP="00444E0C">
      <w:pPr>
        <w:spacing w:after="0" w:line="240" w:lineRule="auto"/>
        <w:ind w:firstLine="709"/>
        <w:jc w:val="both"/>
        <w:rPr>
          <w:rFonts w:ascii="Times New Roman" w:hAnsi="Times New Roman"/>
          <w:sz w:val="20"/>
          <w:szCs w:val="20"/>
        </w:rPr>
      </w:pPr>
      <w:r w:rsidRPr="00444E0C">
        <w:rPr>
          <w:rFonts w:ascii="Times New Roman" w:hAnsi="Times New Roman"/>
          <w:sz w:val="20"/>
          <w:szCs w:val="20"/>
        </w:rPr>
        <w:t>1.Утвердить порядок организации и проведения на территории муниципального образования Богучанский район общественных обсуждений о намечаемой хозяйственной и иной деятельности, которая подлежит экологической экспертизе, согласно приложению.</w:t>
      </w:r>
    </w:p>
    <w:p w:rsidR="00444E0C" w:rsidRPr="00444E0C" w:rsidRDefault="00444E0C" w:rsidP="00444E0C">
      <w:pPr>
        <w:spacing w:after="0" w:line="240" w:lineRule="auto"/>
        <w:ind w:firstLine="709"/>
        <w:jc w:val="both"/>
        <w:rPr>
          <w:rFonts w:ascii="Times New Roman" w:hAnsi="Times New Roman"/>
          <w:sz w:val="20"/>
          <w:szCs w:val="20"/>
        </w:rPr>
      </w:pPr>
      <w:r w:rsidRPr="00444E0C">
        <w:rPr>
          <w:rFonts w:ascii="Times New Roman" w:hAnsi="Times New Roman"/>
          <w:sz w:val="20"/>
          <w:szCs w:val="20"/>
        </w:rPr>
        <w:t>2. Контроль за выполнением настоящего постановления возложить на первого заместителя Главы администрации Богучанского района А.Ю. Машинистова.</w:t>
      </w:r>
    </w:p>
    <w:p w:rsidR="00444E0C" w:rsidRPr="00444E0C" w:rsidRDefault="00444E0C" w:rsidP="00444E0C">
      <w:pPr>
        <w:spacing w:after="0" w:line="240" w:lineRule="auto"/>
        <w:ind w:firstLine="709"/>
        <w:jc w:val="both"/>
        <w:rPr>
          <w:rFonts w:ascii="Times New Roman" w:hAnsi="Times New Roman"/>
          <w:sz w:val="20"/>
          <w:szCs w:val="20"/>
        </w:rPr>
      </w:pPr>
      <w:r w:rsidRPr="00444E0C">
        <w:rPr>
          <w:rFonts w:ascii="Times New Roman" w:hAnsi="Times New Roman"/>
          <w:sz w:val="20"/>
          <w:szCs w:val="20"/>
        </w:rPr>
        <w:t>3. Настоящее постановление вступает в силу со дня, следующего за днем опубликования в Официальном вестнике Богучанского района.</w:t>
      </w:r>
    </w:p>
    <w:p w:rsidR="00444E0C" w:rsidRPr="00444E0C" w:rsidRDefault="00444E0C" w:rsidP="00444E0C">
      <w:pPr>
        <w:spacing w:after="0" w:line="240" w:lineRule="auto"/>
        <w:jc w:val="both"/>
        <w:rPr>
          <w:rFonts w:ascii="Times New Roman" w:hAnsi="Times New Roman"/>
          <w:sz w:val="20"/>
          <w:szCs w:val="20"/>
        </w:rPr>
      </w:pPr>
    </w:p>
    <w:p w:rsidR="00444E0C" w:rsidRPr="00444E0C" w:rsidRDefault="00444E0C" w:rsidP="00444E0C">
      <w:pPr>
        <w:spacing w:after="0" w:line="240" w:lineRule="auto"/>
        <w:jc w:val="both"/>
        <w:rPr>
          <w:rFonts w:ascii="Times New Roman" w:hAnsi="Times New Roman"/>
          <w:sz w:val="20"/>
          <w:szCs w:val="20"/>
        </w:rPr>
      </w:pPr>
      <w:r w:rsidRPr="00444E0C">
        <w:rPr>
          <w:rFonts w:ascii="Times New Roman" w:hAnsi="Times New Roman"/>
          <w:sz w:val="20"/>
          <w:szCs w:val="20"/>
        </w:rPr>
        <w:t>Глава администрации</w:t>
      </w:r>
    </w:p>
    <w:p w:rsidR="00444E0C" w:rsidRPr="00444E0C" w:rsidRDefault="00444E0C" w:rsidP="00444E0C">
      <w:pPr>
        <w:spacing w:after="0" w:line="240" w:lineRule="auto"/>
        <w:jc w:val="both"/>
        <w:rPr>
          <w:rFonts w:ascii="Times New Roman" w:hAnsi="Times New Roman"/>
          <w:sz w:val="20"/>
          <w:szCs w:val="20"/>
        </w:rPr>
      </w:pPr>
      <w:r w:rsidRPr="00444E0C">
        <w:rPr>
          <w:rFonts w:ascii="Times New Roman" w:hAnsi="Times New Roman"/>
          <w:sz w:val="20"/>
          <w:szCs w:val="20"/>
        </w:rPr>
        <w:t>Богучанского района</w:t>
      </w:r>
      <w:r w:rsidRPr="00444E0C">
        <w:rPr>
          <w:rFonts w:ascii="Times New Roman" w:hAnsi="Times New Roman"/>
          <w:sz w:val="20"/>
          <w:szCs w:val="20"/>
        </w:rPr>
        <w:tab/>
      </w:r>
      <w:r w:rsidRPr="00444E0C">
        <w:rPr>
          <w:rFonts w:ascii="Times New Roman" w:hAnsi="Times New Roman"/>
          <w:sz w:val="20"/>
          <w:szCs w:val="20"/>
        </w:rPr>
        <w:tab/>
      </w:r>
      <w:r w:rsidRPr="00444E0C">
        <w:rPr>
          <w:rFonts w:ascii="Times New Roman" w:hAnsi="Times New Roman"/>
          <w:sz w:val="20"/>
          <w:szCs w:val="20"/>
        </w:rPr>
        <w:tab/>
      </w:r>
      <w:r w:rsidRPr="00444E0C">
        <w:rPr>
          <w:rFonts w:ascii="Times New Roman" w:hAnsi="Times New Roman"/>
          <w:sz w:val="20"/>
          <w:szCs w:val="20"/>
        </w:rPr>
        <w:tab/>
      </w:r>
      <w:r w:rsidRPr="00444E0C">
        <w:rPr>
          <w:rFonts w:ascii="Times New Roman" w:hAnsi="Times New Roman"/>
          <w:sz w:val="20"/>
          <w:szCs w:val="20"/>
        </w:rPr>
        <w:tab/>
      </w:r>
      <w:r w:rsidRPr="00444E0C">
        <w:rPr>
          <w:rFonts w:ascii="Times New Roman" w:hAnsi="Times New Roman"/>
          <w:sz w:val="20"/>
          <w:szCs w:val="20"/>
        </w:rPr>
        <w:tab/>
      </w:r>
      <w:r>
        <w:rPr>
          <w:rFonts w:ascii="Times New Roman" w:hAnsi="Times New Roman"/>
          <w:sz w:val="20"/>
          <w:szCs w:val="20"/>
        </w:rPr>
        <w:t xml:space="preserve">                                        </w:t>
      </w:r>
      <w:r w:rsidRPr="00444E0C">
        <w:rPr>
          <w:rFonts w:ascii="Times New Roman" w:hAnsi="Times New Roman"/>
          <w:sz w:val="20"/>
          <w:szCs w:val="20"/>
        </w:rPr>
        <w:t>В.Ю. Карнаухов</w:t>
      </w:r>
    </w:p>
    <w:p w:rsidR="00444E0C" w:rsidRPr="0041309B" w:rsidRDefault="00444E0C" w:rsidP="00444E0C">
      <w:pPr>
        <w:spacing w:after="0" w:line="240" w:lineRule="auto"/>
        <w:rPr>
          <w:rFonts w:ascii="Times New Roman" w:hAnsi="Times New Roman"/>
          <w:sz w:val="26"/>
          <w:szCs w:val="26"/>
        </w:rPr>
      </w:pPr>
    </w:p>
    <w:p w:rsidR="00444E0C" w:rsidRPr="00444E0C" w:rsidRDefault="00444E0C" w:rsidP="00444E0C">
      <w:pPr>
        <w:spacing w:after="0" w:line="240" w:lineRule="auto"/>
        <w:ind w:left="3539" w:firstLine="709"/>
        <w:jc w:val="right"/>
        <w:rPr>
          <w:rFonts w:ascii="Times New Roman" w:hAnsi="Times New Roman"/>
          <w:sz w:val="18"/>
          <w:szCs w:val="18"/>
        </w:rPr>
      </w:pPr>
      <w:r w:rsidRPr="00444E0C">
        <w:rPr>
          <w:rFonts w:ascii="Times New Roman" w:hAnsi="Times New Roman"/>
          <w:sz w:val="18"/>
          <w:szCs w:val="18"/>
        </w:rPr>
        <w:t xml:space="preserve">Приложение к постановлению </w:t>
      </w:r>
    </w:p>
    <w:p w:rsidR="00444E0C" w:rsidRPr="00444E0C" w:rsidRDefault="00444E0C" w:rsidP="00444E0C">
      <w:pPr>
        <w:spacing w:after="0" w:line="240" w:lineRule="auto"/>
        <w:ind w:left="4247" w:firstLine="709"/>
        <w:jc w:val="right"/>
        <w:rPr>
          <w:rFonts w:ascii="Times New Roman" w:hAnsi="Times New Roman"/>
          <w:sz w:val="18"/>
          <w:szCs w:val="18"/>
        </w:rPr>
      </w:pPr>
      <w:r w:rsidRPr="00444E0C">
        <w:rPr>
          <w:rFonts w:ascii="Times New Roman" w:hAnsi="Times New Roman"/>
          <w:sz w:val="18"/>
          <w:szCs w:val="18"/>
        </w:rPr>
        <w:t>администрации Богучанского района</w:t>
      </w:r>
    </w:p>
    <w:p w:rsidR="00444E0C" w:rsidRPr="00444E0C" w:rsidRDefault="00444E0C" w:rsidP="00444E0C">
      <w:pPr>
        <w:spacing w:after="0" w:line="240" w:lineRule="auto"/>
        <w:ind w:left="4248" w:firstLine="708"/>
        <w:jc w:val="right"/>
        <w:rPr>
          <w:rFonts w:ascii="Times New Roman" w:hAnsi="Times New Roman"/>
          <w:sz w:val="18"/>
          <w:szCs w:val="18"/>
        </w:rPr>
      </w:pPr>
      <w:r w:rsidRPr="00444E0C">
        <w:rPr>
          <w:rFonts w:ascii="Times New Roman" w:hAnsi="Times New Roman"/>
          <w:sz w:val="18"/>
          <w:szCs w:val="18"/>
        </w:rPr>
        <w:t xml:space="preserve">  от 29.09.2014 № 1234-п</w:t>
      </w:r>
    </w:p>
    <w:p w:rsidR="00444E0C" w:rsidRPr="00444E0C" w:rsidRDefault="00444E0C" w:rsidP="00444E0C">
      <w:pPr>
        <w:spacing w:after="0" w:line="240" w:lineRule="auto"/>
        <w:ind w:firstLine="709"/>
        <w:jc w:val="right"/>
        <w:rPr>
          <w:rFonts w:ascii="Times New Roman" w:hAnsi="Times New Roman"/>
          <w:sz w:val="20"/>
          <w:szCs w:val="20"/>
        </w:rPr>
      </w:pPr>
    </w:p>
    <w:p w:rsidR="00444E0C" w:rsidRPr="00444E0C" w:rsidRDefault="00444E0C" w:rsidP="00444E0C">
      <w:pPr>
        <w:spacing w:after="0" w:line="240" w:lineRule="auto"/>
        <w:ind w:firstLine="709"/>
        <w:jc w:val="center"/>
        <w:rPr>
          <w:rFonts w:ascii="Times New Roman" w:hAnsi="Times New Roman"/>
          <w:sz w:val="20"/>
          <w:szCs w:val="20"/>
        </w:rPr>
      </w:pPr>
      <w:r w:rsidRPr="00444E0C">
        <w:rPr>
          <w:rFonts w:ascii="Times New Roman" w:hAnsi="Times New Roman"/>
          <w:sz w:val="20"/>
          <w:szCs w:val="20"/>
        </w:rPr>
        <w:t>Порядок организации и проведения на территории муниципального образования Богучанский район общественных обсуждений  о намечаемой хозяйственной и иной деятельности, которая подлежит экологической экспертизе</w:t>
      </w:r>
    </w:p>
    <w:p w:rsidR="00444E0C" w:rsidRPr="00444E0C" w:rsidRDefault="00444E0C" w:rsidP="00444E0C">
      <w:pPr>
        <w:spacing w:after="0" w:line="240" w:lineRule="auto"/>
        <w:ind w:firstLine="709"/>
        <w:jc w:val="center"/>
        <w:rPr>
          <w:rFonts w:ascii="Times New Roman" w:hAnsi="Times New Roman"/>
          <w:sz w:val="20"/>
          <w:szCs w:val="20"/>
        </w:rPr>
      </w:pPr>
    </w:p>
    <w:p w:rsidR="00444E0C" w:rsidRPr="00444E0C" w:rsidRDefault="00444E0C" w:rsidP="00444E0C">
      <w:pPr>
        <w:spacing w:after="0" w:line="240" w:lineRule="auto"/>
        <w:ind w:firstLine="709"/>
        <w:jc w:val="center"/>
        <w:rPr>
          <w:rFonts w:ascii="Times New Roman" w:hAnsi="Times New Roman"/>
          <w:sz w:val="20"/>
          <w:szCs w:val="20"/>
        </w:rPr>
      </w:pPr>
      <w:r w:rsidRPr="00444E0C">
        <w:rPr>
          <w:rFonts w:ascii="Times New Roman" w:hAnsi="Times New Roman"/>
          <w:sz w:val="20"/>
          <w:szCs w:val="20"/>
        </w:rPr>
        <w:t>1.Общие положения</w:t>
      </w:r>
    </w:p>
    <w:p w:rsidR="00444E0C" w:rsidRPr="00444E0C" w:rsidRDefault="00444E0C" w:rsidP="00444E0C">
      <w:pPr>
        <w:spacing w:after="0" w:line="240" w:lineRule="auto"/>
        <w:ind w:firstLine="709"/>
        <w:jc w:val="both"/>
        <w:rPr>
          <w:rFonts w:ascii="Times New Roman" w:hAnsi="Times New Roman"/>
          <w:sz w:val="20"/>
          <w:szCs w:val="20"/>
        </w:rPr>
      </w:pPr>
      <w:r w:rsidRPr="00444E0C">
        <w:rPr>
          <w:rFonts w:ascii="Times New Roman" w:hAnsi="Times New Roman"/>
          <w:sz w:val="20"/>
          <w:szCs w:val="20"/>
        </w:rPr>
        <w:t>1.1. Настоящий Порядок организации и проведения на территории муниципального образования Богучанский район общественных обсуждений  о намечаемой хозяйственной и иной деятельности, которая подлежит экологической экспертизе (далее – Порядок) разработан на основании статьи 9 Федерального закона № 174-ФЗ от 23.11.1995 «Об экологической экспертизе» и направлен на обеспечение на территории муниципального образования Богучанский район единого подхода к процедуре информирования населения муниципального образования Богучанский район о намечаемой хозяйственной и иной деятельности, которая подлежит экологической экспертизе, участия граждан и их объединений в принятии решений по вопросам экологической экспертизе в случаях, определенных федеральным законодательством.</w:t>
      </w:r>
    </w:p>
    <w:p w:rsidR="00444E0C" w:rsidRPr="00444E0C" w:rsidRDefault="00444E0C" w:rsidP="00444E0C">
      <w:pPr>
        <w:spacing w:after="0" w:line="240" w:lineRule="auto"/>
        <w:ind w:firstLine="709"/>
        <w:jc w:val="both"/>
        <w:rPr>
          <w:rFonts w:ascii="Times New Roman" w:hAnsi="Times New Roman"/>
          <w:sz w:val="20"/>
          <w:szCs w:val="20"/>
        </w:rPr>
      </w:pPr>
      <w:r w:rsidRPr="00444E0C">
        <w:rPr>
          <w:rFonts w:ascii="Times New Roman" w:hAnsi="Times New Roman"/>
          <w:sz w:val="20"/>
          <w:szCs w:val="20"/>
        </w:rPr>
        <w:t>Настоящий Порядок определяет процедуру подготовки и проведения на территории муниципального образования Богучанский район общественных обсуждений о намечаемой хозяйственной и иной деятельности, которая подлежит экологической экспертизе (далее – общественные обсуждения).</w:t>
      </w:r>
    </w:p>
    <w:p w:rsidR="00444E0C" w:rsidRPr="00444E0C" w:rsidRDefault="00444E0C" w:rsidP="00444E0C">
      <w:pPr>
        <w:spacing w:after="0" w:line="240" w:lineRule="auto"/>
        <w:ind w:firstLine="709"/>
        <w:jc w:val="both"/>
        <w:rPr>
          <w:rFonts w:ascii="Times New Roman" w:hAnsi="Times New Roman"/>
          <w:sz w:val="20"/>
          <w:szCs w:val="20"/>
        </w:rPr>
      </w:pPr>
      <w:r w:rsidRPr="00444E0C">
        <w:rPr>
          <w:rFonts w:ascii="Times New Roman" w:hAnsi="Times New Roman"/>
          <w:sz w:val="20"/>
          <w:szCs w:val="20"/>
        </w:rPr>
        <w:t>1.2. Организация и проведение среди населения муниципального образования Богучанский район общественных обсуждений осуществляется в целях обеспечения прав граждан на благоприятную окружающую среду посредством предупреждения негативных воздействий хозяйственной и иной деятельности на окружающую среду, в целях рационального использования природных ресурсов.</w:t>
      </w:r>
    </w:p>
    <w:p w:rsidR="00444E0C" w:rsidRPr="00444E0C" w:rsidRDefault="00444E0C" w:rsidP="00444E0C">
      <w:pPr>
        <w:spacing w:after="0" w:line="240" w:lineRule="auto"/>
        <w:ind w:firstLine="709"/>
        <w:jc w:val="both"/>
        <w:rPr>
          <w:rFonts w:ascii="Times New Roman" w:hAnsi="Times New Roman"/>
          <w:sz w:val="20"/>
          <w:szCs w:val="20"/>
        </w:rPr>
      </w:pPr>
      <w:r w:rsidRPr="00444E0C">
        <w:rPr>
          <w:rFonts w:ascii="Times New Roman" w:hAnsi="Times New Roman"/>
          <w:sz w:val="20"/>
          <w:szCs w:val="20"/>
        </w:rPr>
        <w:t>1.3. Основным принципом организации общественных обсуждений является учет мнения населения муниципального образования Богучанский район.</w:t>
      </w:r>
    </w:p>
    <w:p w:rsidR="00444E0C" w:rsidRPr="00444E0C" w:rsidRDefault="00444E0C" w:rsidP="00444E0C">
      <w:pPr>
        <w:spacing w:after="0" w:line="240" w:lineRule="auto"/>
        <w:ind w:firstLine="709"/>
        <w:jc w:val="both"/>
        <w:rPr>
          <w:rFonts w:ascii="Times New Roman" w:hAnsi="Times New Roman"/>
          <w:sz w:val="20"/>
          <w:szCs w:val="20"/>
        </w:rPr>
      </w:pPr>
      <w:r w:rsidRPr="00444E0C">
        <w:rPr>
          <w:rFonts w:ascii="Times New Roman" w:hAnsi="Times New Roman"/>
          <w:sz w:val="20"/>
          <w:szCs w:val="20"/>
        </w:rPr>
        <w:t>1.4. Инициатором организации общественных обсуждений может быть любое физическое и юридическое лицо, планирующее осуществлять на территории муниципального образования Богучанский район хозяйственную и иную деятельность, которая подлежит экологической экспертизе.</w:t>
      </w:r>
    </w:p>
    <w:p w:rsidR="00444E0C" w:rsidRPr="00444E0C" w:rsidRDefault="00444E0C" w:rsidP="00444E0C">
      <w:pPr>
        <w:spacing w:after="0" w:line="240" w:lineRule="auto"/>
        <w:ind w:firstLine="709"/>
        <w:jc w:val="both"/>
        <w:rPr>
          <w:rFonts w:ascii="Times New Roman" w:hAnsi="Times New Roman"/>
          <w:sz w:val="20"/>
          <w:szCs w:val="20"/>
        </w:rPr>
      </w:pPr>
      <w:r w:rsidRPr="00444E0C">
        <w:rPr>
          <w:rFonts w:ascii="Times New Roman" w:hAnsi="Times New Roman"/>
          <w:sz w:val="20"/>
          <w:szCs w:val="20"/>
        </w:rPr>
        <w:t xml:space="preserve">1.5. В целях заблаговременного ознакомления с материалами, рассматриваемыми на  общественных обсуждениях, инициаторы организации общественных обсуждений, иные уполномоченные ими лица могут </w:t>
      </w:r>
      <w:r w:rsidRPr="00444E0C">
        <w:rPr>
          <w:rFonts w:ascii="Times New Roman" w:hAnsi="Times New Roman"/>
          <w:sz w:val="20"/>
          <w:szCs w:val="20"/>
        </w:rPr>
        <w:lastRenderedPageBreak/>
        <w:t>организовать выставки, экспозиции, демонстрационные материалы, относящиеся к предмету общественных обсуждений, проводить выступления разработчиков проектов в печатных средствах массовой информации, по радио и телевидению, а также опубликовать проекты и иные материалы, связанные с предметом общественных обсуждений.</w:t>
      </w:r>
    </w:p>
    <w:p w:rsidR="00444E0C" w:rsidRPr="00444E0C" w:rsidRDefault="00444E0C" w:rsidP="00444E0C">
      <w:pPr>
        <w:spacing w:after="0" w:line="240" w:lineRule="auto"/>
        <w:jc w:val="center"/>
        <w:rPr>
          <w:rFonts w:ascii="Times New Roman" w:hAnsi="Times New Roman"/>
          <w:sz w:val="20"/>
          <w:szCs w:val="20"/>
        </w:rPr>
      </w:pPr>
      <w:r w:rsidRPr="00444E0C">
        <w:rPr>
          <w:rFonts w:ascii="Times New Roman" w:hAnsi="Times New Roman"/>
          <w:sz w:val="20"/>
          <w:szCs w:val="20"/>
        </w:rPr>
        <w:t>2.Процедура подготовки общественных обсуждений</w:t>
      </w:r>
    </w:p>
    <w:p w:rsidR="00444E0C" w:rsidRPr="00444E0C" w:rsidRDefault="00444E0C" w:rsidP="00444E0C">
      <w:pPr>
        <w:spacing w:after="0" w:line="240" w:lineRule="auto"/>
        <w:ind w:firstLine="709"/>
        <w:jc w:val="both"/>
        <w:rPr>
          <w:rFonts w:ascii="Times New Roman" w:hAnsi="Times New Roman"/>
          <w:sz w:val="20"/>
          <w:szCs w:val="20"/>
        </w:rPr>
      </w:pPr>
      <w:r w:rsidRPr="00444E0C">
        <w:rPr>
          <w:rFonts w:ascii="Times New Roman" w:hAnsi="Times New Roman"/>
          <w:sz w:val="20"/>
          <w:szCs w:val="20"/>
        </w:rPr>
        <w:t>2.1. В целях подготовки и проведения общественных обсуждений инициаторы организации общественных обсуждений обращаются в администрацию Богучанского района с заявлением об организации общественных обсуждений с указанием предмета общественных обсуждений и приложением материалов, касающихся вопроса, подлежащего рассмотрению на общественных обсуждениях.</w:t>
      </w:r>
    </w:p>
    <w:p w:rsidR="00444E0C" w:rsidRPr="00444E0C" w:rsidRDefault="00444E0C" w:rsidP="00444E0C">
      <w:pPr>
        <w:spacing w:after="0" w:line="240" w:lineRule="auto"/>
        <w:ind w:firstLine="709"/>
        <w:jc w:val="both"/>
        <w:rPr>
          <w:rFonts w:ascii="Times New Roman" w:hAnsi="Times New Roman"/>
          <w:sz w:val="20"/>
          <w:szCs w:val="20"/>
        </w:rPr>
      </w:pPr>
      <w:r w:rsidRPr="00444E0C">
        <w:rPr>
          <w:rFonts w:ascii="Times New Roman" w:hAnsi="Times New Roman"/>
          <w:sz w:val="20"/>
          <w:szCs w:val="20"/>
        </w:rPr>
        <w:t>2.2. На основании заявления об организации общественных обсуждений администрация Богучанского района в десятидневный срок подготавливает проект постановления об организации общественных обсуждений.</w:t>
      </w:r>
    </w:p>
    <w:p w:rsidR="00444E0C" w:rsidRPr="00444E0C" w:rsidRDefault="00444E0C" w:rsidP="00444E0C">
      <w:pPr>
        <w:spacing w:after="0" w:line="240" w:lineRule="auto"/>
        <w:ind w:firstLine="709"/>
        <w:jc w:val="both"/>
        <w:rPr>
          <w:rFonts w:ascii="Times New Roman" w:hAnsi="Times New Roman"/>
          <w:sz w:val="20"/>
          <w:szCs w:val="20"/>
        </w:rPr>
      </w:pPr>
      <w:r w:rsidRPr="00444E0C">
        <w:rPr>
          <w:rFonts w:ascii="Times New Roman" w:hAnsi="Times New Roman"/>
          <w:sz w:val="20"/>
          <w:szCs w:val="20"/>
        </w:rPr>
        <w:t>2.3. В постановлении администрации Богучанского района об организации общественных обсуждений в обязательном порядке указываются:</w:t>
      </w:r>
    </w:p>
    <w:p w:rsidR="00444E0C" w:rsidRPr="00444E0C" w:rsidRDefault="00444E0C" w:rsidP="00444E0C">
      <w:pPr>
        <w:spacing w:after="0" w:line="240" w:lineRule="auto"/>
        <w:ind w:firstLine="709"/>
        <w:jc w:val="both"/>
        <w:rPr>
          <w:rFonts w:ascii="Times New Roman" w:hAnsi="Times New Roman"/>
          <w:sz w:val="20"/>
          <w:szCs w:val="20"/>
        </w:rPr>
      </w:pPr>
      <w:r w:rsidRPr="00444E0C">
        <w:rPr>
          <w:rFonts w:ascii="Times New Roman" w:hAnsi="Times New Roman"/>
          <w:sz w:val="20"/>
          <w:szCs w:val="20"/>
        </w:rPr>
        <w:t>-предмет общественных обсуждений (вопрос о намечаемой хозяйственной и иной деятельности, которая подлежит экологической экспертизе);</w:t>
      </w:r>
    </w:p>
    <w:p w:rsidR="00444E0C" w:rsidRPr="00444E0C" w:rsidRDefault="00444E0C" w:rsidP="00444E0C">
      <w:pPr>
        <w:spacing w:after="0" w:line="240" w:lineRule="auto"/>
        <w:ind w:firstLine="709"/>
        <w:jc w:val="both"/>
        <w:rPr>
          <w:rFonts w:ascii="Times New Roman" w:hAnsi="Times New Roman"/>
          <w:sz w:val="20"/>
          <w:szCs w:val="20"/>
        </w:rPr>
      </w:pPr>
      <w:r w:rsidRPr="00444E0C">
        <w:rPr>
          <w:rFonts w:ascii="Times New Roman" w:hAnsi="Times New Roman"/>
          <w:sz w:val="20"/>
          <w:szCs w:val="20"/>
        </w:rPr>
        <w:t>-дата, время и место проведения общественных обсуждений.</w:t>
      </w:r>
    </w:p>
    <w:p w:rsidR="00444E0C" w:rsidRPr="00444E0C" w:rsidRDefault="00444E0C" w:rsidP="00444E0C">
      <w:pPr>
        <w:spacing w:after="0" w:line="240" w:lineRule="auto"/>
        <w:ind w:firstLine="709"/>
        <w:jc w:val="both"/>
        <w:rPr>
          <w:rFonts w:ascii="Times New Roman" w:hAnsi="Times New Roman"/>
          <w:sz w:val="20"/>
          <w:szCs w:val="20"/>
        </w:rPr>
      </w:pPr>
      <w:r w:rsidRPr="00444E0C">
        <w:rPr>
          <w:rFonts w:ascii="Times New Roman" w:hAnsi="Times New Roman"/>
          <w:sz w:val="20"/>
          <w:szCs w:val="20"/>
        </w:rPr>
        <w:t>2.4. Опубликование постановления администрации Богучанского района об организации общественных обсуждений в официальном печатном издании муниципального образования Богучанский район и его размещение на официальном сайте муниципального образования Богучанский район должно производиться не позднее, чем за десять дней до даты проведения общественных обсуждений.</w:t>
      </w:r>
    </w:p>
    <w:p w:rsidR="00444E0C" w:rsidRPr="00444E0C" w:rsidRDefault="00444E0C" w:rsidP="00444E0C">
      <w:pPr>
        <w:spacing w:after="0" w:line="240" w:lineRule="auto"/>
        <w:ind w:firstLine="709"/>
        <w:jc w:val="both"/>
        <w:rPr>
          <w:rFonts w:ascii="Times New Roman" w:hAnsi="Times New Roman"/>
          <w:sz w:val="20"/>
          <w:szCs w:val="20"/>
        </w:rPr>
      </w:pPr>
      <w:r w:rsidRPr="00444E0C">
        <w:rPr>
          <w:rFonts w:ascii="Times New Roman" w:hAnsi="Times New Roman"/>
          <w:sz w:val="20"/>
          <w:szCs w:val="20"/>
        </w:rPr>
        <w:t>2.5. Участниками общественных обсуждений могут быть все заинтересованные физические и юридическое лица с учетом особенностей, установленных действующим законодательством, и настоящим Порядком.</w:t>
      </w:r>
    </w:p>
    <w:p w:rsidR="00444E0C" w:rsidRPr="00444E0C" w:rsidRDefault="00444E0C" w:rsidP="00444E0C">
      <w:pPr>
        <w:spacing w:after="0" w:line="240" w:lineRule="auto"/>
        <w:ind w:firstLine="709"/>
        <w:jc w:val="both"/>
        <w:rPr>
          <w:rFonts w:ascii="Times New Roman" w:hAnsi="Times New Roman"/>
          <w:sz w:val="20"/>
          <w:szCs w:val="20"/>
        </w:rPr>
      </w:pPr>
      <w:r w:rsidRPr="00444E0C">
        <w:rPr>
          <w:rFonts w:ascii="Times New Roman" w:hAnsi="Times New Roman"/>
          <w:sz w:val="20"/>
          <w:szCs w:val="20"/>
        </w:rPr>
        <w:t>2.6. Граждане, представители общественных организаций (объединений), иные заинтересованные лица до даты проведения общественных обсуждений вправе письменно выразить свое мнение по предмету общественных обсуждений, а также представить материалы для обоснования своего мнения, письменные предложения и замечания путем направления их в администрацию Богучанского района.</w:t>
      </w:r>
    </w:p>
    <w:p w:rsidR="00444E0C" w:rsidRPr="00444E0C" w:rsidRDefault="00444E0C" w:rsidP="00444E0C">
      <w:pPr>
        <w:spacing w:after="0" w:line="240" w:lineRule="auto"/>
        <w:jc w:val="both"/>
        <w:rPr>
          <w:rFonts w:ascii="Times New Roman" w:hAnsi="Times New Roman"/>
          <w:sz w:val="20"/>
          <w:szCs w:val="20"/>
        </w:rPr>
      </w:pPr>
    </w:p>
    <w:p w:rsidR="00444E0C" w:rsidRDefault="00444E0C" w:rsidP="00444E0C">
      <w:pPr>
        <w:spacing w:after="0" w:line="240" w:lineRule="auto"/>
        <w:jc w:val="center"/>
        <w:rPr>
          <w:rFonts w:ascii="Times New Roman" w:hAnsi="Times New Roman"/>
          <w:sz w:val="20"/>
          <w:szCs w:val="20"/>
        </w:rPr>
      </w:pPr>
      <w:r w:rsidRPr="00444E0C">
        <w:rPr>
          <w:rFonts w:ascii="Times New Roman" w:hAnsi="Times New Roman"/>
          <w:sz w:val="20"/>
          <w:szCs w:val="20"/>
        </w:rPr>
        <w:t>3.Процедура проведения общественных обсуждений</w:t>
      </w:r>
    </w:p>
    <w:p w:rsidR="00444E0C" w:rsidRPr="00444E0C" w:rsidRDefault="00444E0C" w:rsidP="00444E0C">
      <w:pPr>
        <w:spacing w:after="0" w:line="240" w:lineRule="auto"/>
        <w:jc w:val="center"/>
        <w:rPr>
          <w:rFonts w:ascii="Times New Roman" w:hAnsi="Times New Roman"/>
          <w:sz w:val="20"/>
          <w:szCs w:val="20"/>
        </w:rPr>
      </w:pPr>
    </w:p>
    <w:p w:rsidR="00444E0C" w:rsidRPr="00444E0C" w:rsidRDefault="00444E0C" w:rsidP="00444E0C">
      <w:pPr>
        <w:spacing w:after="0" w:line="240" w:lineRule="auto"/>
        <w:ind w:firstLine="709"/>
        <w:jc w:val="both"/>
        <w:rPr>
          <w:rFonts w:ascii="Times New Roman" w:hAnsi="Times New Roman"/>
          <w:sz w:val="20"/>
          <w:szCs w:val="20"/>
        </w:rPr>
      </w:pPr>
      <w:r w:rsidRPr="00444E0C">
        <w:rPr>
          <w:rFonts w:ascii="Times New Roman" w:hAnsi="Times New Roman"/>
          <w:sz w:val="20"/>
          <w:szCs w:val="20"/>
        </w:rPr>
        <w:t>3.1. Предварительный состав участников общественных обсуждений определяется администрацией Богучанского района. В случае необходимости на общественные обсуждения их инициаторами могут приглашаться эксперты, консультанты и другие специалисты.</w:t>
      </w:r>
    </w:p>
    <w:p w:rsidR="00444E0C" w:rsidRPr="00444E0C" w:rsidRDefault="00444E0C" w:rsidP="00444E0C">
      <w:pPr>
        <w:spacing w:after="0" w:line="240" w:lineRule="auto"/>
        <w:ind w:firstLine="709"/>
        <w:jc w:val="both"/>
        <w:rPr>
          <w:rFonts w:ascii="Times New Roman" w:hAnsi="Times New Roman"/>
          <w:sz w:val="20"/>
          <w:szCs w:val="20"/>
        </w:rPr>
      </w:pPr>
      <w:r w:rsidRPr="00444E0C">
        <w:rPr>
          <w:rFonts w:ascii="Times New Roman" w:hAnsi="Times New Roman"/>
          <w:sz w:val="20"/>
          <w:szCs w:val="20"/>
        </w:rPr>
        <w:t>3.2. Общественные обсуждения проводятся, как правило, по нерабочим дням с 9-00 до 18-00 часов либо по рабочим дням, начиная с 17-00 часов до 20-00 часов.</w:t>
      </w:r>
    </w:p>
    <w:p w:rsidR="00444E0C" w:rsidRPr="00444E0C" w:rsidRDefault="00444E0C" w:rsidP="00444E0C">
      <w:pPr>
        <w:spacing w:after="0" w:line="240" w:lineRule="auto"/>
        <w:ind w:firstLine="709"/>
        <w:jc w:val="both"/>
        <w:rPr>
          <w:rFonts w:ascii="Times New Roman" w:hAnsi="Times New Roman"/>
          <w:sz w:val="20"/>
          <w:szCs w:val="20"/>
        </w:rPr>
      </w:pPr>
      <w:r w:rsidRPr="00444E0C">
        <w:rPr>
          <w:rFonts w:ascii="Times New Roman" w:hAnsi="Times New Roman"/>
          <w:sz w:val="20"/>
          <w:szCs w:val="20"/>
        </w:rPr>
        <w:t>3.3. Перед началом проведения общественных обсуждений уполномоченный представитель администрации Богучанского района регистрирует участников общественных обсуждений с указанием фамилии, имени, отчества и места жительства.</w:t>
      </w:r>
    </w:p>
    <w:p w:rsidR="00444E0C" w:rsidRPr="00444E0C" w:rsidRDefault="00444E0C" w:rsidP="00444E0C">
      <w:pPr>
        <w:spacing w:after="0" w:line="240" w:lineRule="auto"/>
        <w:ind w:firstLine="709"/>
        <w:jc w:val="both"/>
        <w:rPr>
          <w:rFonts w:ascii="Times New Roman" w:hAnsi="Times New Roman"/>
          <w:sz w:val="20"/>
          <w:szCs w:val="20"/>
        </w:rPr>
      </w:pPr>
      <w:r w:rsidRPr="00444E0C">
        <w:rPr>
          <w:rFonts w:ascii="Times New Roman" w:hAnsi="Times New Roman"/>
          <w:sz w:val="20"/>
          <w:szCs w:val="20"/>
        </w:rPr>
        <w:t>3.4. Председательствующий ведет общественные обсуждения и следит за порядком обсуждения вопросов повестки общественных обсуждений.</w:t>
      </w:r>
    </w:p>
    <w:p w:rsidR="00444E0C" w:rsidRPr="00444E0C" w:rsidRDefault="00444E0C" w:rsidP="00444E0C">
      <w:pPr>
        <w:spacing w:after="0" w:line="240" w:lineRule="auto"/>
        <w:ind w:firstLine="709"/>
        <w:jc w:val="both"/>
        <w:rPr>
          <w:rFonts w:ascii="Times New Roman" w:hAnsi="Times New Roman"/>
          <w:sz w:val="20"/>
          <w:szCs w:val="20"/>
        </w:rPr>
      </w:pPr>
      <w:r w:rsidRPr="00444E0C">
        <w:rPr>
          <w:rFonts w:ascii="Times New Roman" w:hAnsi="Times New Roman"/>
          <w:sz w:val="20"/>
          <w:szCs w:val="20"/>
        </w:rPr>
        <w:t>3.5. При проведении общественных обсуждений уполномоченным представителем администрации Богучанского района ведется протокол.</w:t>
      </w:r>
    </w:p>
    <w:p w:rsidR="00444E0C" w:rsidRPr="00444E0C" w:rsidRDefault="00444E0C" w:rsidP="00444E0C">
      <w:pPr>
        <w:spacing w:after="0" w:line="240" w:lineRule="auto"/>
        <w:ind w:firstLine="709"/>
        <w:jc w:val="both"/>
        <w:rPr>
          <w:rFonts w:ascii="Times New Roman" w:hAnsi="Times New Roman"/>
          <w:sz w:val="20"/>
          <w:szCs w:val="20"/>
        </w:rPr>
      </w:pPr>
      <w:r w:rsidRPr="00444E0C">
        <w:rPr>
          <w:rFonts w:ascii="Times New Roman" w:hAnsi="Times New Roman"/>
          <w:sz w:val="20"/>
          <w:szCs w:val="20"/>
        </w:rPr>
        <w:t>3.6. Общественные обсуждения начинаются кратким вступительным словом председательствующего, который информирует о предмете общественных обсуждений, инициаторе организации общественных обсуждений, порядке проведения и участниках общественных обсуждений, а также о письменно поступивших в администрацию Богучанского района мнениях, предложениях, иных материалах, касающихся предмета общественных обсуждений.</w:t>
      </w:r>
    </w:p>
    <w:p w:rsidR="00444E0C" w:rsidRPr="00444E0C" w:rsidRDefault="00444E0C" w:rsidP="00444E0C">
      <w:pPr>
        <w:spacing w:after="0" w:line="240" w:lineRule="auto"/>
        <w:ind w:firstLine="709"/>
        <w:jc w:val="both"/>
        <w:rPr>
          <w:rFonts w:ascii="Times New Roman" w:hAnsi="Times New Roman"/>
          <w:sz w:val="20"/>
          <w:szCs w:val="20"/>
        </w:rPr>
      </w:pPr>
      <w:r w:rsidRPr="00444E0C">
        <w:rPr>
          <w:rFonts w:ascii="Times New Roman" w:hAnsi="Times New Roman"/>
          <w:sz w:val="20"/>
          <w:szCs w:val="20"/>
        </w:rPr>
        <w:t>Затем слово предоставляется лицу, ответственному за подготовку и проведение общественных обсуждений, или инициатору общественных обсуждений для доклада по обсуждаемому вопросу, после чего следуют вопросы участников общественных обсуждений, которые могут быть заданы как в уставной, так и в письменной форме.</w:t>
      </w:r>
    </w:p>
    <w:p w:rsidR="00444E0C" w:rsidRPr="00444E0C" w:rsidRDefault="00444E0C" w:rsidP="00444E0C">
      <w:pPr>
        <w:spacing w:after="0" w:line="240" w:lineRule="auto"/>
        <w:ind w:firstLine="709"/>
        <w:jc w:val="both"/>
        <w:rPr>
          <w:rFonts w:ascii="Times New Roman" w:hAnsi="Times New Roman"/>
          <w:sz w:val="20"/>
          <w:szCs w:val="20"/>
        </w:rPr>
      </w:pPr>
      <w:r w:rsidRPr="00444E0C">
        <w:rPr>
          <w:rFonts w:ascii="Times New Roman" w:hAnsi="Times New Roman"/>
          <w:sz w:val="20"/>
          <w:szCs w:val="20"/>
        </w:rPr>
        <w:t>3.7. Время выступления участников общественных обсуждений определяется исходя из количества участников общественных обсуждений и времени, отведенного на проведение общественных обсуждений.</w:t>
      </w:r>
    </w:p>
    <w:p w:rsidR="00444E0C" w:rsidRPr="00444E0C" w:rsidRDefault="00444E0C" w:rsidP="00444E0C">
      <w:pPr>
        <w:spacing w:after="0" w:line="240" w:lineRule="auto"/>
        <w:ind w:firstLine="709"/>
        <w:jc w:val="both"/>
        <w:rPr>
          <w:rFonts w:ascii="Times New Roman" w:hAnsi="Times New Roman"/>
          <w:sz w:val="20"/>
          <w:szCs w:val="20"/>
        </w:rPr>
      </w:pPr>
      <w:r w:rsidRPr="00444E0C">
        <w:rPr>
          <w:rFonts w:ascii="Times New Roman" w:hAnsi="Times New Roman"/>
          <w:sz w:val="20"/>
          <w:szCs w:val="20"/>
        </w:rPr>
        <w:t>В зависимости от количества желающих выступить, председательствующий на общественных обсуждениях может ограничить время выступления участников общественных обсуждений.</w:t>
      </w:r>
    </w:p>
    <w:p w:rsidR="00444E0C" w:rsidRPr="00444E0C" w:rsidRDefault="00444E0C" w:rsidP="00444E0C">
      <w:pPr>
        <w:spacing w:after="0" w:line="240" w:lineRule="auto"/>
        <w:ind w:firstLine="709"/>
        <w:jc w:val="both"/>
        <w:rPr>
          <w:rFonts w:ascii="Times New Roman" w:hAnsi="Times New Roman"/>
          <w:sz w:val="20"/>
          <w:szCs w:val="20"/>
        </w:rPr>
      </w:pPr>
      <w:r w:rsidRPr="00444E0C">
        <w:rPr>
          <w:rFonts w:ascii="Times New Roman" w:hAnsi="Times New Roman"/>
          <w:sz w:val="20"/>
          <w:szCs w:val="20"/>
        </w:rPr>
        <w:t>Все желающие выступить на общественных обсуждениях берут слово только с разрешения председательствующего.</w:t>
      </w:r>
    </w:p>
    <w:p w:rsidR="00444E0C" w:rsidRPr="00444E0C" w:rsidRDefault="00444E0C" w:rsidP="00444E0C">
      <w:pPr>
        <w:spacing w:after="0" w:line="240" w:lineRule="auto"/>
        <w:ind w:firstLine="709"/>
        <w:jc w:val="both"/>
        <w:rPr>
          <w:rFonts w:ascii="Times New Roman" w:hAnsi="Times New Roman"/>
          <w:sz w:val="20"/>
          <w:szCs w:val="20"/>
        </w:rPr>
      </w:pPr>
      <w:r w:rsidRPr="00444E0C">
        <w:rPr>
          <w:rFonts w:ascii="Times New Roman" w:hAnsi="Times New Roman"/>
          <w:sz w:val="20"/>
          <w:szCs w:val="20"/>
        </w:rPr>
        <w:t xml:space="preserve">3.8. В протоколе общественных обсуждений в обязательном порядке должны быть отражены мнения участников общественных обсуждений, высказанные ими по существу рассматриваемого на общественных обсуждениях вопроса. Кроме того, приложениями к протоколу общественных обсуждений </w:t>
      </w:r>
      <w:r w:rsidRPr="00444E0C">
        <w:rPr>
          <w:rFonts w:ascii="Times New Roman" w:hAnsi="Times New Roman"/>
          <w:sz w:val="20"/>
          <w:szCs w:val="20"/>
        </w:rPr>
        <w:lastRenderedPageBreak/>
        <w:t>являются письменные предложения (мнения, замечания) по предмету общественных обсуждений, поданные в администрацию Богучанского района в соответствии с п. 2.6 настоящего Порядка.</w:t>
      </w:r>
    </w:p>
    <w:p w:rsidR="00444E0C" w:rsidRPr="00444E0C" w:rsidRDefault="00444E0C" w:rsidP="00444E0C">
      <w:pPr>
        <w:spacing w:after="0" w:line="240" w:lineRule="auto"/>
        <w:ind w:firstLine="709"/>
        <w:jc w:val="both"/>
        <w:rPr>
          <w:rFonts w:ascii="Times New Roman" w:hAnsi="Times New Roman"/>
          <w:sz w:val="20"/>
          <w:szCs w:val="20"/>
        </w:rPr>
      </w:pPr>
      <w:r w:rsidRPr="00444E0C">
        <w:rPr>
          <w:rFonts w:ascii="Times New Roman" w:hAnsi="Times New Roman"/>
          <w:sz w:val="20"/>
          <w:szCs w:val="20"/>
        </w:rPr>
        <w:t>3.9. По итогам общественных обсуждений принимается решение об одобрении (поддержке) намечаемой хозяйственной и иной деятельности, которая подлежит экологической экспертизе, или об ее отклонении.</w:t>
      </w:r>
    </w:p>
    <w:p w:rsidR="00444E0C" w:rsidRPr="00444E0C" w:rsidRDefault="00444E0C" w:rsidP="00444E0C">
      <w:pPr>
        <w:spacing w:after="0" w:line="240" w:lineRule="auto"/>
        <w:ind w:firstLine="709"/>
        <w:jc w:val="both"/>
        <w:rPr>
          <w:rFonts w:ascii="Times New Roman" w:hAnsi="Times New Roman"/>
          <w:sz w:val="20"/>
          <w:szCs w:val="20"/>
        </w:rPr>
      </w:pPr>
      <w:r w:rsidRPr="00444E0C">
        <w:rPr>
          <w:rFonts w:ascii="Times New Roman" w:hAnsi="Times New Roman"/>
          <w:sz w:val="20"/>
          <w:szCs w:val="20"/>
        </w:rPr>
        <w:t xml:space="preserve">Решения на общественных обсуждениях принимаются большинством голосов от числа зарегистрированных участников общественных обсуждений. </w:t>
      </w:r>
    </w:p>
    <w:p w:rsidR="00444E0C" w:rsidRPr="00444E0C" w:rsidRDefault="00444E0C" w:rsidP="00444E0C">
      <w:pPr>
        <w:spacing w:after="0" w:line="240" w:lineRule="auto"/>
        <w:ind w:firstLine="709"/>
        <w:jc w:val="both"/>
        <w:rPr>
          <w:rFonts w:ascii="Times New Roman" w:hAnsi="Times New Roman"/>
          <w:sz w:val="20"/>
          <w:szCs w:val="20"/>
        </w:rPr>
      </w:pPr>
      <w:r w:rsidRPr="00444E0C">
        <w:rPr>
          <w:rFonts w:ascii="Times New Roman" w:hAnsi="Times New Roman"/>
          <w:sz w:val="20"/>
          <w:szCs w:val="20"/>
        </w:rPr>
        <w:t>3.10. По итогам проведения общественных обсуждений администрацией Богучанского района осуществляется подготовка проекта заключения о результатах общественных обсуждений. Заключение о результатах общественных обсуждений подписывается председательствующим на общественных обсуждениях.</w:t>
      </w:r>
    </w:p>
    <w:p w:rsidR="00444E0C" w:rsidRPr="00444E0C" w:rsidRDefault="00444E0C" w:rsidP="00444E0C">
      <w:pPr>
        <w:spacing w:after="0" w:line="240" w:lineRule="auto"/>
        <w:ind w:firstLine="709"/>
        <w:jc w:val="both"/>
        <w:rPr>
          <w:rFonts w:ascii="Times New Roman" w:hAnsi="Times New Roman"/>
          <w:sz w:val="20"/>
          <w:szCs w:val="20"/>
        </w:rPr>
      </w:pPr>
      <w:r w:rsidRPr="00444E0C">
        <w:rPr>
          <w:rFonts w:ascii="Times New Roman" w:hAnsi="Times New Roman"/>
          <w:sz w:val="20"/>
          <w:szCs w:val="20"/>
        </w:rPr>
        <w:t>Заключение о результатах общественных обсуждений может содержать аргументированные предложения по экологическим аспектам реализации намечаемой хозяйственной и иной деятельности, а также рекомендации инициаторам организации общественных обсуждений.</w:t>
      </w:r>
    </w:p>
    <w:p w:rsidR="00444E0C" w:rsidRPr="00444E0C" w:rsidRDefault="00444E0C" w:rsidP="00444E0C">
      <w:pPr>
        <w:spacing w:after="0" w:line="240" w:lineRule="auto"/>
        <w:ind w:firstLine="709"/>
        <w:jc w:val="both"/>
        <w:rPr>
          <w:rFonts w:ascii="Times New Roman" w:hAnsi="Times New Roman"/>
          <w:sz w:val="20"/>
          <w:szCs w:val="20"/>
        </w:rPr>
      </w:pPr>
      <w:r w:rsidRPr="00444E0C">
        <w:rPr>
          <w:rFonts w:ascii="Times New Roman" w:hAnsi="Times New Roman"/>
          <w:sz w:val="20"/>
          <w:szCs w:val="20"/>
        </w:rPr>
        <w:t>3.11. Заключение о результатах общественных обсуждений подлежит опубликованию в официальном печатном издании и размещению его на официальном сайте муниципального образования Богучанского района не позднее, чем через 30 дней после даты проведения общественных обсуждений.</w:t>
      </w:r>
    </w:p>
    <w:p w:rsidR="00444E0C" w:rsidRPr="00444E0C" w:rsidRDefault="00444E0C" w:rsidP="00444E0C">
      <w:pPr>
        <w:spacing w:after="0" w:line="240" w:lineRule="auto"/>
        <w:ind w:firstLine="709"/>
        <w:jc w:val="both"/>
        <w:rPr>
          <w:rFonts w:ascii="Times New Roman" w:hAnsi="Times New Roman"/>
          <w:sz w:val="20"/>
          <w:szCs w:val="20"/>
        </w:rPr>
      </w:pPr>
      <w:r w:rsidRPr="00444E0C">
        <w:rPr>
          <w:rFonts w:ascii="Times New Roman" w:hAnsi="Times New Roman"/>
          <w:sz w:val="20"/>
          <w:szCs w:val="20"/>
        </w:rPr>
        <w:t>3.12. Материалы общественных обсуждений (протокол общественных обсуждений и заключение о результатах общественных обсуждений) направляется администрацией Богучанского района инициатору организации общественных обсуждений в срок, не позднее, чем через 15 дней после даты проведения общественных обсуждений.</w:t>
      </w:r>
    </w:p>
    <w:p w:rsidR="00444E0C" w:rsidRDefault="00444E0C" w:rsidP="00444E0C">
      <w:pPr>
        <w:spacing w:after="0" w:line="240" w:lineRule="auto"/>
        <w:ind w:firstLine="709"/>
        <w:jc w:val="both"/>
        <w:rPr>
          <w:rFonts w:ascii="Times New Roman" w:hAnsi="Times New Roman"/>
          <w:sz w:val="20"/>
          <w:szCs w:val="20"/>
        </w:rPr>
      </w:pPr>
    </w:p>
    <w:p w:rsidR="0096271B" w:rsidRPr="0096271B" w:rsidRDefault="0096271B" w:rsidP="0096271B">
      <w:pPr>
        <w:spacing w:after="0" w:line="240" w:lineRule="auto"/>
        <w:ind w:left="4956" w:firstLine="708"/>
        <w:jc w:val="center"/>
        <w:rPr>
          <w:rFonts w:ascii="Times New Roman" w:hAnsi="Times New Roman"/>
          <w:sz w:val="18"/>
          <w:szCs w:val="18"/>
        </w:rPr>
      </w:pPr>
      <w:r w:rsidRPr="0096271B">
        <w:rPr>
          <w:rFonts w:ascii="Times New Roman" w:hAnsi="Times New Roman"/>
          <w:sz w:val="18"/>
          <w:szCs w:val="18"/>
        </w:rPr>
        <w:t xml:space="preserve">Зарегистрированы Управлением Министерства юстиции РФ по Красноярскому краю 12.09.2014 </w:t>
      </w:r>
      <w:r w:rsidRPr="0096271B">
        <w:rPr>
          <w:rFonts w:ascii="Times New Roman" w:hAnsi="Times New Roman"/>
          <w:bCs/>
          <w:sz w:val="18"/>
          <w:szCs w:val="18"/>
        </w:rPr>
        <w:t>Государственный регистрационный номер</w:t>
      </w:r>
      <w:r w:rsidRPr="0096271B">
        <w:rPr>
          <w:rFonts w:ascii="Times New Roman" w:hAnsi="Times New Roman"/>
          <w:sz w:val="18"/>
          <w:szCs w:val="18"/>
        </w:rPr>
        <w:t xml:space="preserve"> № </w:t>
      </w:r>
      <w:r w:rsidRPr="0096271B">
        <w:rPr>
          <w:rFonts w:ascii="Times New Roman" w:hAnsi="Times New Roman"/>
          <w:sz w:val="18"/>
          <w:szCs w:val="18"/>
          <w:lang w:val="en-US"/>
        </w:rPr>
        <w:t>RU</w:t>
      </w:r>
      <w:r w:rsidRPr="0096271B">
        <w:rPr>
          <w:rFonts w:ascii="Times New Roman" w:hAnsi="Times New Roman"/>
          <w:sz w:val="18"/>
          <w:szCs w:val="18"/>
        </w:rPr>
        <w:t xml:space="preserve">  245070002014001</w:t>
      </w:r>
    </w:p>
    <w:p w:rsidR="0096271B" w:rsidRPr="0096271B" w:rsidRDefault="0096271B" w:rsidP="0096271B">
      <w:pPr>
        <w:spacing w:after="0" w:line="240" w:lineRule="auto"/>
        <w:jc w:val="center"/>
        <w:rPr>
          <w:rFonts w:ascii="Times New Roman" w:hAnsi="Times New Roman"/>
          <w:b/>
          <w:bCs/>
          <w:sz w:val="18"/>
          <w:szCs w:val="18"/>
        </w:rPr>
      </w:pPr>
      <w:r w:rsidRPr="0096271B">
        <w:rPr>
          <w:rFonts w:ascii="Times New Roman" w:hAnsi="Times New Roman"/>
          <w:noProof/>
          <w:sz w:val="18"/>
          <w:szCs w:val="18"/>
          <w:lang w:eastAsia="ru-RU"/>
        </w:rPr>
        <w:drawing>
          <wp:inline distT="0" distB="0" distL="0" distR="0">
            <wp:extent cx="476250" cy="561975"/>
            <wp:effectExtent l="19050" t="0" r="0" b="0"/>
            <wp:docPr id="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lum bright="-18000" contrast="18000"/>
                    </a:blip>
                    <a:srcRect/>
                    <a:stretch>
                      <a:fillRect/>
                    </a:stretch>
                  </pic:blipFill>
                  <pic:spPr bwMode="auto">
                    <a:xfrm>
                      <a:off x="0" y="0"/>
                      <a:ext cx="476250" cy="561975"/>
                    </a:xfrm>
                    <a:prstGeom prst="rect">
                      <a:avLst/>
                    </a:prstGeom>
                    <a:noFill/>
                    <a:ln w="9525">
                      <a:noFill/>
                      <a:miter lim="800000"/>
                      <a:headEnd/>
                      <a:tailEnd/>
                    </a:ln>
                  </pic:spPr>
                </pic:pic>
              </a:graphicData>
            </a:graphic>
          </wp:inline>
        </w:drawing>
      </w:r>
    </w:p>
    <w:p w:rsidR="0096271B" w:rsidRPr="0096271B" w:rsidRDefault="0096271B" w:rsidP="0096271B">
      <w:pPr>
        <w:spacing w:after="0" w:line="240" w:lineRule="auto"/>
        <w:jc w:val="center"/>
        <w:rPr>
          <w:rFonts w:ascii="Times New Roman" w:hAnsi="Times New Roman"/>
          <w:b/>
          <w:bCs/>
          <w:sz w:val="20"/>
          <w:szCs w:val="20"/>
        </w:rPr>
      </w:pPr>
    </w:p>
    <w:p w:rsidR="0096271B" w:rsidRPr="0096271B" w:rsidRDefault="0096271B" w:rsidP="0096271B">
      <w:pPr>
        <w:spacing w:after="0" w:line="240" w:lineRule="auto"/>
        <w:jc w:val="center"/>
        <w:rPr>
          <w:rFonts w:ascii="Times New Roman" w:hAnsi="Times New Roman"/>
          <w:sz w:val="18"/>
          <w:szCs w:val="18"/>
        </w:rPr>
      </w:pPr>
      <w:r w:rsidRPr="0096271B">
        <w:rPr>
          <w:rFonts w:ascii="Times New Roman" w:hAnsi="Times New Roman"/>
          <w:sz w:val="18"/>
          <w:szCs w:val="18"/>
        </w:rPr>
        <w:t>БОГУЧАНСКИЙ РАЙОННЫЙ СОВЕТ ДЕПУТАТОВ</w:t>
      </w:r>
    </w:p>
    <w:p w:rsidR="0096271B" w:rsidRPr="0096271B" w:rsidRDefault="0096271B" w:rsidP="0096271B">
      <w:pPr>
        <w:spacing w:after="0" w:line="240" w:lineRule="auto"/>
        <w:jc w:val="center"/>
        <w:rPr>
          <w:rFonts w:ascii="Times New Roman" w:hAnsi="Times New Roman"/>
          <w:sz w:val="18"/>
          <w:szCs w:val="18"/>
        </w:rPr>
      </w:pPr>
      <w:r w:rsidRPr="0096271B">
        <w:rPr>
          <w:rFonts w:ascii="Times New Roman" w:hAnsi="Times New Roman"/>
          <w:bCs/>
          <w:sz w:val="18"/>
          <w:szCs w:val="18"/>
        </w:rPr>
        <w:t>РЕШЕНИЕ</w:t>
      </w:r>
    </w:p>
    <w:p w:rsidR="0096271B" w:rsidRPr="0096271B" w:rsidRDefault="0096271B" w:rsidP="0096271B">
      <w:pPr>
        <w:tabs>
          <w:tab w:val="left" w:pos="1710"/>
        </w:tabs>
        <w:spacing w:after="0" w:line="240" w:lineRule="auto"/>
        <w:rPr>
          <w:rFonts w:ascii="Times New Roman" w:hAnsi="Times New Roman"/>
          <w:sz w:val="20"/>
          <w:szCs w:val="20"/>
        </w:rPr>
      </w:pPr>
      <w:r w:rsidRPr="0096271B">
        <w:rPr>
          <w:rFonts w:ascii="Times New Roman" w:hAnsi="Times New Roman"/>
          <w:sz w:val="20"/>
          <w:szCs w:val="20"/>
        </w:rPr>
        <w:t xml:space="preserve">05 .08.2014                             </w:t>
      </w:r>
      <w:r>
        <w:rPr>
          <w:rFonts w:ascii="Times New Roman" w:hAnsi="Times New Roman"/>
          <w:sz w:val="20"/>
          <w:szCs w:val="20"/>
        </w:rPr>
        <w:t xml:space="preserve">                                  </w:t>
      </w:r>
      <w:r w:rsidRPr="0096271B">
        <w:rPr>
          <w:rFonts w:ascii="Times New Roman" w:hAnsi="Times New Roman"/>
          <w:sz w:val="20"/>
          <w:szCs w:val="20"/>
        </w:rPr>
        <w:t xml:space="preserve">с.Богучаны                                      </w:t>
      </w:r>
      <w:r>
        <w:rPr>
          <w:rFonts w:ascii="Times New Roman" w:hAnsi="Times New Roman"/>
          <w:sz w:val="20"/>
          <w:szCs w:val="20"/>
        </w:rPr>
        <w:t xml:space="preserve">                            </w:t>
      </w:r>
      <w:r w:rsidRPr="0096271B">
        <w:rPr>
          <w:rFonts w:ascii="Times New Roman" w:hAnsi="Times New Roman"/>
          <w:sz w:val="20"/>
          <w:szCs w:val="20"/>
        </w:rPr>
        <w:t xml:space="preserve"> №39/1-331  </w:t>
      </w:r>
    </w:p>
    <w:p w:rsidR="0096271B" w:rsidRPr="0096271B" w:rsidRDefault="0096271B" w:rsidP="0096271B">
      <w:pPr>
        <w:spacing w:after="0" w:line="240" w:lineRule="auto"/>
        <w:jc w:val="both"/>
        <w:rPr>
          <w:rFonts w:ascii="Times New Roman" w:hAnsi="Times New Roman"/>
          <w:sz w:val="20"/>
          <w:szCs w:val="20"/>
        </w:rPr>
      </w:pPr>
    </w:p>
    <w:p w:rsidR="0096271B" w:rsidRPr="0096271B" w:rsidRDefault="0096271B" w:rsidP="0096271B">
      <w:pPr>
        <w:spacing w:after="0" w:line="240" w:lineRule="auto"/>
        <w:jc w:val="center"/>
        <w:rPr>
          <w:rFonts w:ascii="Times New Roman" w:hAnsi="Times New Roman"/>
          <w:sz w:val="20"/>
          <w:szCs w:val="20"/>
        </w:rPr>
      </w:pPr>
      <w:r w:rsidRPr="0096271B">
        <w:rPr>
          <w:rFonts w:ascii="Times New Roman" w:hAnsi="Times New Roman"/>
          <w:sz w:val="20"/>
          <w:szCs w:val="20"/>
        </w:rPr>
        <w:t>О внесении изменений и дополнений</w:t>
      </w:r>
      <w:r>
        <w:rPr>
          <w:rFonts w:ascii="Times New Roman" w:hAnsi="Times New Roman"/>
          <w:sz w:val="20"/>
          <w:szCs w:val="20"/>
        </w:rPr>
        <w:t xml:space="preserve"> </w:t>
      </w:r>
      <w:r w:rsidRPr="0096271B">
        <w:rPr>
          <w:rFonts w:ascii="Times New Roman" w:hAnsi="Times New Roman"/>
          <w:sz w:val="20"/>
          <w:szCs w:val="20"/>
        </w:rPr>
        <w:t>в Устав Богучанского района Красноярского края</w:t>
      </w:r>
    </w:p>
    <w:p w:rsidR="0096271B" w:rsidRPr="0096271B" w:rsidRDefault="0096271B" w:rsidP="0096271B">
      <w:pPr>
        <w:autoSpaceDE w:val="0"/>
        <w:autoSpaceDN w:val="0"/>
        <w:adjustRightInd w:val="0"/>
        <w:spacing w:after="0" w:line="240" w:lineRule="auto"/>
        <w:ind w:firstLine="720"/>
        <w:jc w:val="both"/>
        <w:rPr>
          <w:rFonts w:ascii="Times New Roman" w:hAnsi="Times New Roman"/>
          <w:sz w:val="20"/>
          <w:szCs w:val="20"/>
        </w:rPr>
      </w:pPr>
    </w:p>
    <w:p w:rsidR="0096271B" w:rsidRPr="0096271B" w:rsidRDefault="0096271B" w:rsidP="0096271B">
      <w:pPr>
        <w:autoSpaceDE w:val="0"/>
        <w:autoSpaceDN w:val="0"/>
        <w:adjustRightInd w:val="0"/>
        <w:spacing w:after="0" w:line="240" w:lineRule="auto"/>
        <w:ind w:firstLine="540"/>
        <w:jc w:val="both"/>
        <w:rPr>
          <w:rFonts w:ascii="Times New Roman" w:hAnsi="Times New Roman"/>
          <w:sz w:val="20"/>
          <w:szCs w:val="20"/>
        </w:rPr>
      </w:pPr>
      <w:r w:rsidRPr="0096271B">
        <w:rPr>
          <w:rFonts w:ascii="Times New Roman" w:hAnsi="Times New Roman"/>
          <w:sz w:val="20"/>
          <w:szCs w:val="20"/>
        </w:rPr>
        <w:t xml:space="preserve">В соответствии Федеральным законом от 06.10.2003 г. № 131-ФЗ «Об общих принципах организации местного самоуправления в Российской Федерации», ст. 2 Федерального закона от 22.10.2013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ст. 46 Федерального закона от 25.11.2013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ст. 20 Федерального закона от 28.12.2013 N 396-ФЗ "О внесении изменений в отдельные законодательные акты Российской Федерации", ст. 6 Федерального закона от 28.12.2013 N 416-ФЗ "О внесении изменений в Федеральный закон "О лотереях" и отдельные законодательные акты Российской Федерации", ч. 2 ст. 1.1 Закона Красноярского края от 02.10.2003 N 8-1411 "О выборах в органы местного самоуправления в Красноярском крае", ст. 32, 36, Устава Богучанского района Красноярского края, Богучанский районный Совет депутатов РЕШИЛ: </w:t>
      </w:r>
    </w:p>
    <w:p w:rsidR="0096271B" w:rsidRPr="0096271B" w:rsidRDefault="0096271B" w:rsidP="0096271B">
      <w:pPr>
        <w:autoSpaceDE w:val="0"/>
        <w:autoSpaceDN w:val="0"/>
        <w:adjustRightInd w:val="0"/>
        <w:spacing w:after="0" w:line="240" w:lineRule="auto"/>
        <w:ind w:firstLine="708"/>
        <w:jc w:val="both"/>
        <w:outlineLvl w:val="0"/>
        <w:rPr>
          <w:rFonts w:ascii="Times New Roman" w:hAnsi="Times New Roman"/>
          <w:sz w:val="20"/>
          <w:szCs w:val="20"/>
        </w:rPr>
      </w:pPr>
      <w:r w:rsidRPr="0096271B">
        <w:rPr>
          <w:rFonts w:ascii="Times New Roman" w:hAnsi="Times New Roman"/>
          <w:sz w:val="20"/>
          <w:szCs w:val="20"/>
        </w:rPr>
        <w:t>1. Внести изменения и дополнения в Устав Богучанского района Красноярского края (далее также Устав) следующего содержания:</w:t>
      </w:r>
    </w:p>
    <w:p w:rsidR="0096271B" w:rsidRPr="0096271B" w:rsidRDefault="0096271B" w:rsidP="0096271B">
      <w:pPr>
        <w:autoSpaceDE w:val="0"/>
        <w:autoSpaceDN w:val="0"/>
        <w:adjustRightInd w:val="0"/>
        <w:spacing w:after="0" w:line="240" w:lineRule="auto"/>
        <w:ind w:firstLine="708"/>
        <w:jc w:val="both"/>
        <w:rPr>
          <w:rFonts w:ascii="Times New Roman" w:hAnsi="Times New Roman"/>
          <w:sz w:val="20"/>
          <w:szCs w:val="20"/>
        </w:rPr>
      </w:pPr>
      <w:r w:rsidRPr="0096271B">
        <w:rPr>
          <w:rFonts w:ascii="Times New Roman" w:hAnsi="Times New Roman"/>
          <w:sz w:val="20"/>
          <w:szCs w:val="20"/>
        </w:rPr>
        <w:t>1.1. в части 1 статьи 8 Устава:</w:t>
      </w:r>
    </w:p>
    <w:p w:rsidR="0096271B" w:rsidRPr="0096271B" w:rsidRDefault="0096271B" w:rsidP="0096271B">
      <w:pPr>
        <w:autoSpaceDE w:val="0"/>
        <w:autoSpaceDN w:val="0"/>
        <w:adjustRightInd w:val="0"/>
        <w:spacing w:after="0" w:line="240" w:lineRule="auto"/>
        <w:ind w:left="708"/>
        <w:jc w:val="both"/>
        <w:rPr>
          <w:rFonts w:ascii="Times New Roman" w:hAnsi="Times New Roman"/>
          <w:sz w:val="20"/>
          <w:szCs w:val="20"/>
        </w:rPr>
      </w:pPr>
      <w:r w:rsidRPr="0096271B">
        <w:rPr>
          <w:rFonts w:ascii="Times New Roman" w:hAnsi="Times New Roman"/>
          <w:sz w:val="20"/>
          <w:szCs w:val="20"/>
        </w:rPr>
        <w:t xml:space="preserve"> а) дополнить пунктом 6.2 следующего содержания:</w:t>
      </w:r>
    </w:p>
    <w:p w:rsidR="0096271B" w:rsidRPr="0096271B" w:rsidRDefault="0096271B" w:rsidP="0096271B">
      <w:pPr>
        <w:autoSpaceDE w:val="0"/>
        <w:autoSpaceDN w:val="0"/>
        <w:adjustRightInd w:val="0"/>
        <w:spacing w:after="0" w:line="240" w:lineRule="auto"/>
        <w:ind w:firstLine="708"/>
        <w:jc w:val="both"/>
        <w:rPr>
          <w:rFonts w:ascii="Times New Roman" w:hAnsi="Times New Roman"/>
          <w:sz w:val="20"/>
          <w:szCs w:val="20"/>
        </w:rPr>
      </w:pPr>
      <w:r w:rsidRPr="0096271B">
        <w:rPr>
          <w:rFonts w:ascii="Times New Roman" w:hAnsi="Times New Roman"/>
          <w:sz w:val="20"/>
          <w:szCs w:val="20"/>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96271B" w:rsidRPr="0096271B" w:rsidRDefault="0096271B" w:rsidP="0096271B">
      <w:pPr>
        <w:autoSpaceDE w:val="0"/>
        <w:autoSpaceDN w:val="0"/>
        <w:adjustRightInd w:val="0"/>
        <w:spacing w:after="0" w:line="240" w:lineRule="auto"/>
        <w:ind w:firstLine="708"/>
        <w:jc w:val="both"/>
        <w:rPr>
          <w:rFonts w:ascii="Times New Roman" w:hAnsi="Times New Roman"/>
          <w:sz w:val="20"/>
          <w:szCs w:val="20"/>
        </w:rPr>
      </w:pPr>
      <w:r w:rsidRPr="0096271B">
        <w:rPr>
          <w:rFonts w:ascii="Times New Roman" w:hAnsi="Times New Roman"/>
          <w:sz w:val="20"/>
          <w:szCs w:val="20"/>
        </w:rPr>
        <w:t xml:space="preserve">б) в </w:t>
      </w:r>
      <w:hyperlink r:id="rId12" w:history="1">
        <w:r w:rsidRPr="0096271B">
          <w:rPr>
            <w:rFonts w:ascii="Times New Roman" w:hAnsi="Times New Roman"/>
            <w:sz w:val="20"/>
            <w:szCs w:val="20"/>
          </w:rPr>
          <w:t>пункте 11</w:t>
        </w:r>
        <w:r w:rsidRPr="0096271B">
          <w:rPr>
            <w:rFonts w:ascii="Times New Roman" w:hAnsi="Times New Roman"/>
            <w:color w:val="0000FF"/>
            <w:sz w:val="20"/>
            <w:szCs w:val="20"/>
          </w:rPr>
          <w:t xml:space="preserve"> </w:t>
        </w:r>
      </w:hyperlink>
      <w:r w:rsidRPr="0096271B">
        <w:rPr>
          <w:rFonts w:ascii="Times New Roman" w:hAnsi="Times New Roman"/>
          <w:sz w:val="20"/>
          <w:szCs w:val="20"/>
        </w:rPr>
        <w:t xml:space="preserve"> слова "в медицинских учреждениях" заменить словами "в медицинских организациях", слова "гарантий оказания гражданам Российской Федерации бесплатной медицинской помощи" заменить словами "гарантий бесплатного оказания гражданам медицинской помощи";</w:t>
      </w:r>
    </w:p>
    <w:p w:rsidR="0096271B" w:rsidRPr="0096271B" w:rsidRDefault="0096271B" w:rsidP="0096271B">
      <w:pPr>
        <w:autoSpaceDE w:val="0"/>
        <w:autoSpaceDN w:val="0"/>
        <w:adjustRightInd w:val="0"/>
        <w:spacing w:after="0" w:line="240" w:lineRule="auto"/>
        <w:ind w:firstLine="708"/>
        <w:jc w:val="both"/>
        <w:rPr>
          <w:rFonts w:ascii="Times New Roman" w:hAnsi="Times New Roman"/>
          <w:sz w:val="20"/>
          <w:szCs w:val="20"/>
        </w:rPr>
      </w:pPr>
      <w:r w:rsidRPr="0096271B">
        <w:rPr>
          <w:rFonts w:ascii="Times New Roman" w:hAnsi="Times New Roman"/>
          <w:sz w:val="20"/>
          <w:szCs w:val="20"/>
        </w:rPr>
        <w:lastRenderedPageBreak/>
        <w:t xml:space="preserve">в) признать утратившим силу </w:t>
      </w:r>
      <w:hyperlink r:id="rId13" w:history="1">
        <w:r w:rsidRPr="0096271B">
          <w:rPr>
            <w:rFonts w:ascii="Times New Roman" w:hAnsi="Times New Roman"/>
            <w:sz w:val="20"/>
            <w:szCs w:val="20"/>
          </w:rPr>
          <w:t xml:space="preserve">пункт 31; </w:t>
        </w:r>
      </w:hyperlink>
    </w:p>
    <w:p w:rsidR="0096271B" w:rsidRPr="0096271B" w:rsidRDefault="0096271B" w:rsidP="0096271B">
      <w:pPr>
        <w:autoSpaceDE w:val="0"/>
        <w:autoSpaceDN w:val="0"/>
        <w:adjustRightInd w:val="0"/>
        <w:spacing w:after="0" w:line="240" w:lineRule="auto"/>
        <w:ind w:firstLine="708"/>
        <w:jc w:val="both"/>
        <w:rPr>
          <w:rFonts w:ascii="Times New Roman" w:hAnsi="Times New Roman"/>
          <w:bCs/>
          <w:sz w:val="20"/>
          <w:szCs w:val="20"/>
        </w:rPr>
      </w:pPr>
      <w:r w:rsidRPr="0096271B">
        <w:rPr>
          <w:rFonts w:ascii="Times New Roman" w:hAnsi="Times New Roman"/>
          <w:sz w:val="20"/>
          <w:szCs w:val="20"/>
        </w:rPr>
        <w:t xml:space="preserve">1.2. </w:t>
      </w:r>
      <w:r w:rsidRPr="0096271B">
        <w:rPr>
          <w:rFonts w:ascii="Times New Roman" w:hAnsi="Times New Roman"/>
          <w:bCs/>
          <w:sz w:val="20"/>
          <w:szCs w:val="20"/>
        </w:rPr>
        <w:t xml:space="preserve">в </w:t>
      </w:r>
      <w:hyperlink r:id="rId14" w:history="1">
        <w:r w:rsidRPr="0096271B">
          <w:rPr>
            <w:rFonts w:ascii="Times New Roman" w:hAnsi="Times New Roman"/>
            <w:bCs/>
            <w:sz w:val="20"/>
            <w:szCs w:val="20"/>
          </w:rPr>
          <w:t>пункте 3 части 1 статьи</w:t>
        </w:r>
        <w:r w:rsidRPr="0096271B">
          <w:rPr>
            <w:rFonts w:ascii="Times New Roman" w:hAnsi="Times New Roman"/>
            <w:bCs/>
            <w:color w:val="0000FF"/>
            <w:sz w:val="20"/>
            <w:szCs w:val="20"/>
          </w:rPr>
          <w:t xml:space="preserve"> </w:t>
        </w:r>
      </w:hyperlink>
      <w:r w:rsidRPr="0096271B">
        <w:rPr>
          <w:rFonts w:ascii="Times New Roman" w:hAnsi="Times New Roman"/>
          <w:bCs/>
          <w:sz w:val="20"/>
          <w:szCs w:val="20"/>
        </w:rPr>
        <w:t>9 Устава слова "формирование и размещение муниципального заказа" заменить словами "осуществление закупок товаров, работ, услуг для обеспечения муниципальных нужд";</w:t>
      </w:r>
    </w:p>
    <w:p w:rsidR="0096271B" w:rsidRPr="0096271B" w:rsidRDefault="0096271B" w:rsidP="0096271B">
      <w:pPr>
        <w:autoSpaceDE w:val="0"/>
        <w:autoSpaceDN w:val="0"/>
        <w:adjustRightInd w:val="0"/>
        <w:spacing w:after="0" w:line="240" w:lineRule="auto"/>
        <w:ind w:firstLine="540"/>
        <w:jc w:val="both"/>
        <w:rPr>
          <w:rFonts w:ascii="Times New Roman" w:hAnsi="Times New Roman"/>
          <w:sz w:val="20"/>
          <w:szCs w:val="20"/>
        </w:rPr>
      </w:pPr>
      <w:r w:rsidRPr="0096271B">
        <w:rPr>
          <w:rFonts w:ascii="Times New Roman" w:hAnsi="Times New Roman"/>
          <w:bCs/>
          <w:sz w:val="20"/>
          <w:szCs w:val="20"/>
        </w:rPr>
        <w:tab/>
        <w:t>1.3. в части 2 статьи 26 Устава слова «</w:t>
      </w:r>
      <w:r w:rsidRPr="0096271B">
        <w:rPr>
          <w:rFonts w:ascii="Times New Roman" w:hAnsi="Times New Roman"/>
          <w:sz w:val="20"/>
          <w:szCs w:val="20"/>
        </w:rPr>
        <w:t>по мажоритарной избирательной системе относительного большинства по одному многомандатному избирательному округу» заменить словами «по мажоритарной избирательной системе относительного большинства по одномандатным избирательным округам»;</w:t>
      </w:r>
    </w:p>
    <w:p w:rsidR="0096271B" w:rsidRPr="0096271B" w:rsidRDefault="0096271B" w:rsidP="0096271B">
      <w:pPr>
        <w:spacing w:after="0" w:line="240" w:lineRule="auto"/>
        <w:rPr>
          <w:rFonts w:ascii="Times New Roman" w:hAnsi="Times New Roman"/>
          <w:sz w:val="20"/>
          <w:szCs w:val="20"/>
        </w:rPr>
      </w:pPr>
      <w:r w:rsidRPr="0096271B">
        <w:rPr>
          <w:rFonts w:ascii="Times New Roman" w:hAnsi="Times New Roman"/>
          <w:sz w:val="20"/>
          <w:szCs w:val="20"/>
        </w:rPr>
        <w:tab/>
        <w:t>1.4. часть 1 ст. 27 изложить в следующей редакции:</w:t>
      </w:r>
    </w:p>
    <w:p w:rsidR="0096271B" w:rsidRPr="0096271B" w:rsidRDefault="0096271B" w:rsidP="0096271B">
      <w:pPr>
        <w:autoSpaceDE w:val="0"/>
        <w:autoSpaceDN w:val="0"/>
        <w:adjustRightInd w:val="0"/>
        <w:spacing w:after="0" w:line="240" w:lineRule="auto"/>
        <w:ind w:firstLine="540"/>
        <w:jc w:val="both"/>
        <w:rPr>
          <w:rFonts w:ascii="Times New Roman" w:hAnsi="Times New Roman"/>
          <w:sz w:val="20"/>
          <w:szCs w:val="20"/>
        </w:rPr>
      </w:pPr>
      <w:r w:rsidRPr="0096271B">
        <w:rPr>
          <w:rFonts w:ascii="Times New Roman" w:hAnsi="Times New Roman"/>
          <w:sz w:val="20"/>
          <w:szCs w:val="20"/>
        </w:rPr>
        <w:t>«1. Организацию деятельности Совета депутатов муниципального района осуществляет глава муниципального района.»;</w:t>
      </w:r>
    </w:p>
    <w:p w:rsidR="0096271B" w:rsidRPr="0096271B" w:rsidRDefault="0096271B" w:rsidP="0096271B">
      <w:pPr>
        <w:autoSpaceDE w:val="0"/>
        <w:autoSpaceDN w:val="0"/>
        <w:adjustRightInd w:val="0"/>
        <w:spacing w:after="0" w:line="240" w:lineRule="auto"/>
        <w:ind w:firstLine="540"/>
        <w:jc w:val="both"/>
        <w:rPr>
          <w:rFonts w:ascii="Times New Roman" w:hAnsi="Times New Roman"/>
          <w:bCs/>
          <w:sz w:val="20"/>
          <w:szCs w:val="20"/>
        </w:rPr>
      </w:pPr>
      <w:r w:rsidRPr="0096271B">
        <w:rPr>
          <w:rFonts w:ascii="Times New Roman" w:hAnsi="Times New Roman"/>
          <w:bCs/>
          <w:sz w:val="20"/>
          <w:szCs w:val="20"/>
        </w:rPr>
        <w:tab/>
        <w:t xml:space="preserve">1.5. </w:t>
      </w:r>
      <w:hyperlink r:id="rId15" w:history="1">
        <w:r w:rsidRPr="0096271B">
          <w:rPr>
            <w:rFonts w:ascii="Times New Roman" w:hAnsi="Times New Roman"/>
            <w:bCs/>
            <w:sz w:val="20"/>
            <w:szCs w:val="20"/>
          </w:rPr>
          <w:t>статью 65.1</w:t>
        </w:r>
      </w:hyperlink>
      <w:r w:rsidRPr="0096271B">
        <w:rPr>
          <w:rFonts w:ascii="Times New Roman" w:hAnsi="Times New Roman"/>
          <w:bCs/>
          <w:sz w:val="20"/>
          <w:szCs w:val="20"/>
        </w:rPr>
        <w:t xml:space="preserve"> Устава изложить в следующей редакции:</w:t>
      </w:r>
    </w:p>
    <w:p w:rsidR="0096271B" w:rsidRPr="0096271B" w:rsidRDefault="0096271B" w:rsidP="0096271B">
      <w:pPr>
        <w:autoSpaceDE w:val="0"/>
        <w:autoSpaceDN w:val="0"/>
        <w:adjustRightInd w:val="0"/>
        <w:spacing w:after="0" w:line="240" w:lineRule="auto"/>
        <w:ind w:firstLine="708"/>
        <w:jc w:val="both"/>
        <w:rPr>
          <w:rFonts w:ascii="Times New Roman" w:hAnsi="Times New Roman"/>
          <w:bCs/>
          <w:sz w:val="20"/>
          <w:szCs w:val="20"/>
        </w:rPr>
      </w:pPr>
      <w:r w:rsidRPr="0096271B">
        <w:rPr>
          <w:rFonts w:ascii="Times New Roman" w:hAnsi="Times New Roman"/>
          <w:bCs/>
          <w:sz w:val="20"/>
          <w:szCs w:val="20"/>
        </w:rPr>
        <w:t>"Статья 65.1. Закупки для обеспечения муниципальных нужд</w:t>
      </w:r>
    </w:p>
    <w:p w:rsidR="0096271B" w:rsidRPr="0096271B" w:rsidRDefault="0096271B" w:rsidP="0096271B">
      <w:pPr>
        <w:autoSpaceDE w:val="0"/>
        <w:autoSpaceDN w:val="0"/>
        <w:adjustRightInd w:val="0"/>
        <w:spacing w:after="0" w:line="240" w:lineRule="auto"/>
        <w:ind w:firstLine="708"/>
        <w:jc w:val="both"/>
        <w:rPr>
          <w:rFonts w:ascii="Times New Roman" w:hAnsi="Times New Roman"/>
          <w:bCs/>
          <w:sz w:val="20"/>
          <w:szCs w:val="20"/>
        </w:rPr>
      </w:pPr>
      <w:r w:rsidRPr="0096271B">
        <w:rPr>
          <w:rFonts w:ascii="Times New Roman" w:hAnsi="Times New Roman"/>
          <w:bCs/>
          <w:sz w:val="20"/>
          <w:szCs w:val="2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6271B" w:rsidRPr="0096271B" w:rsidRDefault="0096271B" w:rsidP="0096271B">
      <w:pPr>
        <w:autoSpaceDE w:val="0"/>
        <w:autoSpaceDN w:val="0"/>
        <w:adjustRightInd w:val="0"/>
        <w:spacing w:after="0" w:line="240" w:lineRule="auto"/>
        <w:ind w:firstLine="708"/>
        <w:jc w:val="both"/>
        <w:rPr>
          <w:rFonts w:ascii="Times New Roman" w:hAnsi="Times New Roman"/>
          <w:bCs/>
          <w:sz w:val="20"/>
          <w:szCs w:val="20"/>
        </w:rPr>
      </w:pPr>
      <w:r w:rsidRPr="0096271B">
        <w:rPr>
          <w:rFonts w:ascii="Times New Roman" w:hAnsi="Times New Roman"/>
          <w:bCs/>
          <w:sz w:val="20"/>
          <w:szCs w:val="20"/>
        </w:rPr>
        <w:t>2. Закупки товаров, работ, услуг для обеспечения муниципальных нужд осуществляются за счет средств местного бюджета.".</w:t>
      </w:r>
    </w:p>
    <w:p w:rsidR="0096271B" w:rsidRPr="0096271B" w:rsidRDefault="0096271B" w:rsidP="0096271B">
      <w:pPr>
        <w:autoSpaceDE w:val="0"/>
        <w:autoSpaceDN w:val="0"/>
        <w:adjustRightInd w:val="0"/>
        <w:spacing w:after="0" w:line="240" w:lineRule="auto"/>
        <w:ind w:firstLine="540"/>
        <w:jc w:val="both"/>
        <w:outlineLvl w:val="1"/>
        <w:rPr>
          <w:rFonts w:ascii="Times New Roman" w:hAnsi="Times New Roman"/>
          <w:sz w:val="20"/>
          <w:szCs w:val="20"/>
        </w:rPr>
      </w:pPr>
      <w:r w:rsidRPr="0096271B">
        <w:rPr>
          <w:rFonts w:ascii="Times New Roman" w:hAnsi="Times New Roman"/>
          <w:sz w:val="20"/>
          <w:szCs w:val="20"/>
        </w:rPr>
        <w:t xml:space="preserve">   2. Поручить Главе Богучанского района А.В.Бахтину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w:t>
      </w:r>
    </w:p>
    <w:p w:rsidR="0096271B" w:rsidRPr="0096271B" w:rsidRDefault="0096271B" w:rsidP="0096271B">
      <w:pPr>
        <w:spacing w:after="0" w:line="240" w:lineRule="auto"/>
        <w:ind w:firstLine="720"/>
        <w:jc w:val="both"/>
        <w:rPr>
          <w:rFonts w:ascii="Times New Roman" w:hAnsi="Times New Roman"/>
          <w:sz w:val="20"/>
          <w:szCs w:val="20"/>
        </w:rPr>
      </w:pPr>
      <w:r w:rsidRPr="0096271B">
        <w:rPr>
          <w:rFonts w:ascii="Times New Roman" w:hAnsi="Times New Roman"/>
          <w:sz w:val="20"/>
          <w:szCs w:val="20"/>
        </w:rPr>
        <w:t>3. Контроль за исполнением решения возложить на Главу Богучанского района А.В.Бахтина.</w:t>
      </w:r>
    </w:p>
    <w:p w:rsidR="0096271B" w:rsidRPr="0096271B" w:rsidRDefault="0096271B" w:rsidP="0096271B">
      <w:pPr>
        <w:spacing w:after="0" w:line="240" w:lineRule="auto"/>
        <w:jc w:val="both"/>
        <w:rPr>
          <w:rFonts w:ascii="Times New Roman" w:hAnsi="Times New Roman"/>
          <w:sz w:val="20"/>
          <w:szCs w:val="20"/>
        </w:rPr>
      </w:pPr>
      <w:r w:rsidRPr="0096271B">
        <w:rPr>
          <w:rFonts w:ascii="Times New Roman" w:hAnsi="Times New Roman"/>
          <w:sz w:val="20"/>
          <w:szCs w:val="20"/>
        </w:rPr>
        <w:tab/>
        <w:t>4. Настоящее решение подлежит официальному опубликованию (обнародованию) после его государственной регистрации и вступает в силу в день, следующий за днем его опубликования (обнародования) в Официальном вестнике Богучанского района.</w:t>
      </w:r>
    </w:p>
    <w:p w:rsidR="0096271B" w:rsidRPr="0096271B" w:rsidRDefault="0096271B" w:rsidP="0096271B">
      <w:pPr>
        <w:spacing w:after="0" w:line="240" w:lineRule="auto"/>
        <w:jc w:val="both"/>
        <w:rPr>
          <w:rFonts w:ascii="Times New Roman" w:hAnsi="Times New Roman"/>
          <w:sz w:val="20"/>
          <w:szCs w:val="20"/>
        </w:rPr>
      </w:pPr>
      <w:r w:rsidRPr="0096271B">
        <w:rPr>
          <w:rFonts w:ascii="Times New Roman" w:hAnsi="Times New Roman"/>
          <w:sz w:val="20"/>
          <w:szCs w:val="20"/>
        </w:rPr>
        <w:tab/>
        <w:t>Глава Богучанского района обязан опубликовать (обнародовать) зарегистрированное решение о внесении изменений и дополнений в Устав Богучанского района Красноярского края в течение семи дней со дня его поступления из Управления Министерства юстиции Российской Федерации по Красноярскому краю.</w:t>
      </w:r>
    </w:p>
    <w:p w:rsidR="0096271B" w:rsidRDefault="0096271B" w:rsidP="0096271B">
      <w:pPr>
        <w:spacing w:after="0" w:line="240" w:lineRule="auto"/>
        <w:ind w:firstLine="709"/>
        <w:rPr>
          <w:rFonts w:ascii="Times New Roman" w:hAnsi="Times New Roman"/>
          <w:sz w:val="20"/>
          <w:szCs w:val="20"/>
        </w:rPr>
      </w:pPr>
    </w:p>
    <w:p w:rsidR="00DA4B2E" w:rsidRDefault="0096271B" w:rsidP="0096271B">
      <w:pPr>
        <w:spacing w:after="0" w:line="240" w:lineRule="auto"/>
        <w:rPr>
          <w:rFonts w:ascii="Times New Roman" w:hAnsi="Times New Roman"/>
          <w:sz w:val="20"/>
          <w:szCs w:val="20"/>
        </w:rPr>
      </w:pPr>
      <w:r w:rsidRPr="0096271B">
        <w:rPr>
          <w:rFonts w:ascii="Times New Roman" w:hAnsi="Times New Roman"/>
          <w:sz w:val="20"/>
          <w:szCs w:val="20"/>
        </w:rPr>
        <w:t>Глава Богучанского района</w:t>
      </w:r>
      <w:r w:rsidRPr="0096271B">
        <w:rPr>
          <w:rFonts w:ascii="Times New Roman" w:hAnsi="Times New Roman"/>
          <w:sz w:val="20"/>
          <w:szCs w:val="20"/>
        </w:rPr>
        <w:tab/>
        <w:t xml:space="preserve">          </w:t>
      </w:r>
      <w:r w:rsidRPr="0096271B">
        <w:rPr>
          <w:rFonts w:ascii="Times New Roman" w:hAnsi="Times New Roman"/>
          <w:sz w:val="20"/>
          <w:szCs w:val="20"/>
        </w:rPr>
        <w:tab/>
      </w:r>
      <w:r w:rsidRPr="0096271B">
        <w:rPr>
          <w:rFonts w:ascii="Times New Roman" w:hAnsi="Times New Roman"/>
          <w:sz w:val="20"/>
          <w:szCs w:val="20"/>
        </w:rPr>
        <w:tab/>
      </w:r>
      <w:r w:rsidRPr="0096271B">
        <w:rPr>
          <w:rFonts w:ascii="Times New Roman" w:hAnsi="Times New Roman"/>
          <w:sz w:val="20"/>
          <w:szCs w:val="20"/>
        </w:rPr>
        <w:tab/>
      </w:r>
      <w:r w:rsidRPr="0096271B">
        <w:rPr>
          <w:rFonts w:ascii="Times New Roman" w:hAnsi="Times New Roman"/>
          <w:sz w:val="20"/>
          <w:szCs w:val="20"/>
        </w:rPr>
        <w:tab/>
        <w:t xml:space="preserve">                </w:t>
      </w:r>
      <w:r>
        <w:rPr>
          <w:rFonts w:ascii="Times New Roman" w:hAnsi="Times New Roman"/>
          <w:sz w:val="20"/>
          <w:szCs w:val="20"/>
        </w:rPr>
        <w:t xml:space="preserve">                                 </w:t>
      </w:r>
      <w:r w:rsidRPr="0096271B">
        <w:rPr>
          <w:rFonts w:ascii="Times New Roman" w:hAnsi="Times New Roman"/>
          <w:sz w:val="20"/>
          <w:szCs w:val="20"/>
        </w:rPr>
        <w:t xml:space="preserve"> А. В. Бахтин</w:t>
      </w:r>
    </w:p>
    <w:p w:rsidR="0096271B" w:rsidRDefault="0096271B" w:rsidP="0096271B">
      <w:pPr>
        <w:spacing w:after="0" w:line="240" w:lineRule="auto"/>
        <w:rPr>
          <w:rFonts w:ascii="Times New Roman" w:hAnsi="Times New Roman"/>
          <w:sz w:val="20"/>
          <w:szCs w:val="20"/>
        </w:rPr>
      </w:pPr>
    </w:p>
    <w:p w:rsidR="0096271B" w:rsidRDefault="0096271B" w:rsidP="0096271B">
      <w:pPr>
        <w:spacing w:after="0"/>
        <w:jc w:val="center"/>
        <w:rPr>
          <w:rFonts w:ascii="Times New Roman" w:hAnsi="Times New Roman"/>
        </w:rPr>
      </w:pPr>
    </w:p>
    <w:p w:rsidR="0096271B" w:rsidRDefault="0096271B" w:rsidP="0096271B">
      <w:pPr>
        <w:spacing w:after="0"/>
        <w:jc w:val="center"/>
        <w:rPr>
          <w:rFonts w:ascii="Times New Roman" w:hAnsi="Times New Roman"/>
        </w:rPr>
      </w:pPr>
      <w:r>
        <w:rPr>
          <w:rFonts w:ascii="Times New Roman" w:hAnsi="Times New Roman"/>
          <w:noProof/>
        </w:rPr>
        <w:drawing>
          <wp:inline distT="0" distB="0" distL="0" distR="0">
            <wp:extent cx="539997" cy="539646"/>
            <wp:effectExtent l="19050" t="0" r="0" b="0"/>
            <wp:docPr id="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540613" cy="540262"/>
                    </a:xfrm>
                    <a:prstGeom prst="rect">
                      <a:avLst/>
                    </a:prstGeom>
                    <a:noFill/>
                    <a:ln w="9525">
                      <a:noFill/>
                      <a:miter lim="800000"/>
                      <a:headEnd/>
                      <a:tailEnd/>
                    </a:ln>
                  </pic:spPr>
                </pic:pic>
              </a:graphicData>
            </a:graphic>
          </wp:inline>
        </w:drawing>
      </w:r>
    </w:p>
    <w:p w:rsidR="0096271B" w:rsidRPr="0096271B" w:rsidRDefault="0096271B" w:rsidP="0096271B">
      <w:pPr>
        <w:spacing w:after="0"/>
        <w:jc w:val="center"/>
        <w:rPr>
          <w:rFonts w:ascii="Times New Roman" w:hAnsi="Times New Roman"/>
          <w:sz w:val="18"/>
          <w:szCs w:val="18"/>
        </w:rPr>
      </w:pPr>
      <w:r w:rsidRPr="0096271B">
        <w:rPr>
          <w:rFonts w:ascii="Times New Roman" w:hAnsi="Times New Roman"/>
          <w:sz w:val="18"/>
          <w:szCs w:val="18"/>
        </w:rPr>
        <w:t>АРБИТРАЖНЫЙ СУД КРАСНОЯРСКОГО КРАЯ</w:t>
      </w:r>
    </w:p>
    <w:p w:rsidR="0096271B" w:rsidRPr="0096271B" w:rsidRDefault="0096271B" w:rsidP="0096271B">
      <w:pPr>
        <w:spacing w:after="0"/>
        <w:jc w:val="center"/>
        <w:rPr>
          <w:rFonts w:ascii="Times New Roman" w:hAnsi="Times New Roman"/>
          <w:sz w:val="18"/>
          <w:szCs w:val="18"/>
        </w:rPr>
      </w:pPr>
      <w:r w:rsidRPr="0096271B">
        <w:rPr>
          <w:rFonts w:ascii="Times New Roman" w:hAnsi="Times New Roman"/>
          <w:sz w:val="18"/>
          <w:szCs w:val="18"/>
        </w:rPr>
        <w:t>ИМЕНЕМ РОССИЙСКОЙ ФЕДЕРАЦИИ</w:t>
      </w:r>
    </w:p>
    <w:p w:rsidR="0096271B" w:rsidRPr="0096271B" w:rsidRDefault="0096271B" w:rsidP="0096271B">
      <w:pPr>
        <w:spacing w:after="0"/>
        <w:jc w:val="center"/>
        <w:rPr>
          <w:rFonts w:ascii="Times New Roman" w:hAnsi="Times New Roman"/>
          <w:sz w:val="18"/>
          <w:szCs w:val="18"/>
        </w:rPr>
      </w:pPr>
      <w:r w:rsidRPr="0096271B">
        <w:rPr>
          <w:rFonts w:ascii="Times New Roman" w:hAnsi="Times New Roman"/>
          <w:sz w:val="18"/>
          <w:szCs w:val="18"/>
        </w:rPr>
        <w:t>Р Е Ш Е Н И Е</w:t>
      </w:r>
    </w:p>
    <w:p w:rsidR="0096271B" w:rsidRPr="000312EB" w:rsidRDefault="0096271B" w:rsidP="0096271B">
      <w:pPr>
        <w:spacing w:after="0"/>
        <w:jc w:val="center"/>
        <w:rPr>
          <w:rFonts w:ascii="Times New Roman" w:hAnsi="Times New Roman"/>
        </w:rPr>
      </w:pPr>
    </w:p>
    <w:p w:rsidR="0096271B" w:rsidRPr="0096271B" w:rsidRDefault="0096271B" w:rsidP="0096271B">
      <w:pPr>
        <w:spacing w:after="0"/>
        <w:jc w:val="both"/>
        <w:rPr>
          <w:rFonts w:ascii="Times New Roman" w:hAnsi="Times New Roman"/>
          <w:sz w:val="18"/>
          <w:szCs w:val="18"/>
        </w:rPr>
      </w:pPr>
      <w:r w:rsidRPr="0096271B">
        <w:rPr>
          <w:rFonts w:ascii="Times New Roman" w:hAnsi="Times New Roman"/>
          <w:sz w:val="18"/>
          <w:szCs w:val="18"/>
        </w:rPr>
        <w:t>03 сентября 2014 года</w:t>
      </w:r>
    </w:p>
    <w:p w:rsidR="0096271B" w:rsidRPr="0096271B" w:rsidRDefault="0096271B" w:rsidP="0096271B">
      <w:pPr>
        <w:spacing w:after="0"/>
        <w:jc w:val="both"/>
        <w:rPr>
          <w:rFonts w:ascii="Times New Roman" w:hAnsi="Times New Roman"/>
          <w:sz w:val="18"/>
          <w:szCs w:val="18"/>
        </w:rPr>
      </w:pPr>
      <w:r w:rsidRPr="0096271B">
        <w:rPr>
          <w:rFonts w:ascii="Times New Roman" w:hAnsi="Times New Roman"/>
          <w:sz w:val="18"/>
          <w:szCs w:val="18"/>
        </w:rPr>
        <w:t>Дело № А33-305/2014</w:t>
      </w:r>
    </w:p>
    <w:p w:rsidR="0096271B" w:rsidRPr="0096271B" w:rsidRDefault="0096271B" w:rsidP="0096271B">
      <w:pPr>
        <w:spacing w:after="0"/>
        <w:jc w:val="both"/>
        <w:rPr>
          <w:rFonts w:ascii="Times New Roman" w:hAnsi="Times New Roman"/>
          <w:sz w:val="18"/>
          <w:szCs w:val="18"/>
        </w:rPr>
      </w:pPr>
      <w:r w:rsidRPr="0096271B">
        <w:rPr>
          <w:rFonts w:ascii="Times New Roman" w:hAnsi="Times New Roman"/>
          <w:sz w:val="18"/>
          <w:szCs w:val="18"/>
        </w:rPr>
        <w:t>г. Красноярск</w:t>
      </w:r>
    </w:p>
    <w:p w:rsidR="0096271B" w:rsidRPr="0096271B" w:rsidRDefault="0096271B" w:rsidP="0096271B">
      <w:pPr>
        <w:spacing w:after="0"/>
        <w:jc w:val="both"/>
        <w:rPr>
          <w:rFonts w:ascii="Times New Roman" w:hAnsi="Times New Roman"/>
          <w:sz w:val="18"/>
          <w:szCs w:val="18"/>
        </w:rPr>
      </w:pP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Резолютивная часть решения объявлена 27 августа 2014 года.</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В полном объеме решение изготовлено 03 сентября 2014 года.</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Арбитражный суд Красноярского края в составе председательствующего Е.В. Болуж, судей Е.М. Чурилиной, Е.А. Ивановой Е.А.,</w:t>
      </w:r>
      <w:r>
        <w:rPr>
          <w:rFonts w:ascii="Times New Roman" w:hAnsi="Times New Roman"/>
          <w:sz w:val="20"/>
          <w:szCs w:val="20"/>
        </w:rPr>
        <w:t xml:space="preserve"> </w:t>
      </w:r>
      <w:r w:rsidRPr="0096271B">
        <w:rPr>
          <w:rFonts w:ascii="Times New Roman" w:hAnsi="Times New Roman"/>
          <w:sz w:val="20"/>
          <w:szCs w:val="20"/>
        </w:rPr>
        <w:t>рассмотрев в судебном заседании дело по заявлению открытого акционерного общества «Межрегиональная распределительная сетевая компания Сибири» (ИНН 2460069527, ОГРН 1052460054327) к Богучанскому районному Совету депутатов</w:t>
      </w:r>
      <w:r>
        <w:rPr>
          <w:rFonts w:ascii="Times New Roman" w:hAnsi="Times New Roman"/>
          <w:sz w:val="20"/>
          <w:szCs w:val="20"/>
        </w:rPr>
        <w:t xml:space="preserve"> </w:t>
      </w:r>
      <w:r w:rsidRPr="0096271B">
        <w:rPr>
          <w:rFonts w:ascii="Times New Roman" w:hAnsi="Times New Roman"/>
          <w:sz w:val="20"/>
          <w:szCs w:val="20"/>
        </w:rPr>
        <w:t>о признании решения № 18/1-193 от 15.02.2012 (в ред. от 10.04.2013) «Об утверждении положения об арендной плате за использование земельных участков, находящихся в муниципальной собственности Богучанского района, об определении значений коэффициентов, учитывающих вид разрешенного использования земельного участка (К1) и категорию арендатора (К2), за использование земельных участков, находящихся в муниципальной собственности или государственная собственность на которые не разграничена, на территории Богучанского района» не соответствующим постановлению Правительства РФ № 582 от 16.07.2009, постановлению Правительства Красноярского края от 18.03.2010 № 121-п, статье 394 Налогового кодекса Российской Федерации, Федеральному закону № 137-ФЗ от 25.10.2001 «О введение в действие Земельного кодекса Российской Федерации» и недействующим в части установления коэффициента используемого при расчете арендной платы:</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Коэффициент К1: пункт 4 Приложения 5 к решению в части установления коэффициента К1 в отношении земельных участков для размещения воздушных линий электропередачи, наземных сооружений кабельных линий электропередачи, подстанций, распределительных пунктов, других сооружений и объектов энергетики – 0,045;</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lastRenderedPageBreak/>
        <w:t>Коэффициент К2: Приложение 6 к решению в части установления коэффициента К2 в отношении категории арендатора земельных участков – для физических и юридических лиц, которым предоставлен земельный участок для обслуживания объектов недвижимости (завершенного строительства), равным 1,1.</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с участием в деле Прокуратуры Красноярского края,</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с участием в деле третьего лица, не заявляющего самостоятельных требований относительно предмета спора: Администрации Богучанского района</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при участии:</w:t>
      </w:r>
    </w:p>
    <w:p w:rsidR="0096271B" w:rsidRPr="0096271B" w:rsidRDefault="0096271B" w:rsidP="0096271B">
      <w:pPr>
        <w:spacing w:after="0" w:line="240" w:lineRule="auto"/>
        <w:jc w:val="both"/>
        <w:rPr>
          <w:rFonts w:ascii="Times New Roman" w:hAnsi="Times New Roman"/>
          <w:sz w:val="20"/>
          <w:szCs w:val="20"/>
        </w:rPr>
      </w:pPr>
      <w:r w:rsidRPr="0096271B">
        <w:rPr>
          <w:rFonts w:ascii="Times New Roman" w:hAnsi="Times New Roman"/>
          <w:sz w:val="20"/>
          <w:szCs w:val="20"/>
        </w:rPr>
        <w:t>представителя Прокуратуры Красноярского края: Моргуна О.В. на основании служебного удостоверения.</w:t>
      </w:r>
    </w:p>
    <w:p w:rsidR="0096271B" w:rsidRPr="0096271B" w:rsidRDefault="0096271B" w:rsidP="0096271B">
      <w:pPr>
        <w:spacing w:after="0" w:line="240" w:lineRule="auto"/>
        <w:jc w:val="both"/>
        <w:rPr>
          <w:rFonts w:ascii="Times New Roman" w:hAnsi="Times New Roman"/>
          <w:sz w:val="20"/>
          <w:szCs w:val="20"/>
        </w:rPr>
      </w:pPr>
      <w:r w:rsidRPr="0096271B">
        <w:rPr>
          <w:rFonts w:ascii="Times New Roman" w:hAnsi="Times New Roman"/>
          <w:sz w:val="20"/>
          <w:szCs w:val="20"/>
        </w:rPr>
        <w:t>при ведении протоколирования с использованием средств аудиозаписи и составлении протокола судебного заседания секретарем судебного заседания Родичевым Д.М.,</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установил:</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открытое акционерное общество «Межрегиональная распределительная сетевая компания Сибири» обратилось в Арбитражный суд Красноярского края с заявлением, уточненным в порядке статьи 49 Арбитражного процессуального кодекса Российской Федерации, к Богучанскому районному Совету депутатов о признании решения № 18/1-193 от 15.02.2012 (в ред. от 10.04.2013) «Об утверждении положения об арендной плате за использование земельных участков, находящихся в муниципальной собственности Богучанского района, об определении значений коэффициентов, учитывающих вид разрешенного использования земельного участка (К1) и категорию арендатора (К2), за использование земельных участков, находящихся в муниципальной собственности или государственная собственность на которые не разграничена, на территории Богучанского района» не соответствующим постановлению Правительства РФ № 582 от 16.07.2009, постановлению Правительства Красноярского края от 18.03.2010 № 121-п, статье 394 Налогового кодекса Российской Федерации, Федеральному закону № 137-ФЗ от 25.10.2001 «О введение в действие Земельного кодекса Российской Федерации» и недействующим в части установления коэффициента используемого при расчете арендной платы:</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Коэффициент К1: пункт 4 Приложения 5 к решению в части установления коэффициента К1 в отношении земельных участков для размещения воздушных линий электропередачи, наземных сооружений кабельных линий электропередачи, подстанций, распределительных пунктов, других сооружений и объектов энергетики – 0,045;</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Коэффициент К2: Приложение 6 к решению в части установления коэффициента К2 в отношении категории арендатора земельных участков – для физических и юридических лиц, которым предоставлен земельный участок для обслуживания объектов недвижимости (завершенного строительства), равным 1,1.</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Заявитель, ответчик и третье лицо, надлежащим образом извещенные о времени и месте рассмотрения дела, явку своих законных представителей в судебное заседание не обеспечили. Дело рассматривается в отсутствие указанных лиц по представленным в материалы дела доказательствам.</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Прокуратура Красноярского края считает требования общества «МРСК Сибири» подлежащими удовлетворению.</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При рассмотрении дела установлены следующие, имеющие значение для рассмотрения спора, обстоятельства.</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Решением Богучанского районного Совета депутатов Красноярского края от 15.02.2012 № 18/1-193 (в ред. от 10.04.2013) «Об утверждении Положения об арендной плате за использование земельных участков, находящихся в муниципальной собственности Богучанского района, об определении значений коэффициентов, учитывающих вид разрешенного использования земельного участка (К1) и категорию арендатора (К2), за использование земельных участков, находящихся в муниципальной собственности или государственная собственность на которые не разграничена, на территории Богучанского района» установлены коэффициенты К1, К2, учитываемые при расчете арендной платы за землю, в частности:</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 значение коэффициента К1, учитывающего вид разрешенного использования земельного участка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применительно к земельным участкам, предназначенным для размещения воздушных линий электропередачи, наземных сооружений кабельных линий электропередачи, подстанций, распределительных пунктов, других сооружений и объектов энергетики – 0,045 (пункт 4 Приложения 5 к решению);</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 значение коэффициента К 2, учитывающего категорию арендатора земельных участков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категории арендатора земельных участков – для физических и юридических лиц, которым предоставлен земельный участок для обслуживания объектов недвижимости (завершенного строительства), равным 1,1 (Приложение 6 к решению).</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 xml:space="preserve">Между администрацией Богучанского района и ОАО «МРСК Сибири» в 2009-2011 годах заключены договоры аренды земельных участков, на которых расположены линии электропередачи и объекты электросетевого хозяйства (перечень договоров приведен заявителем в расчете арендной платы по Богучанскому району и не оспорен ответчиком). Размер арендной платы в 2012-2013 годах по заключенным </w:t>
      </w:r>
      <w:r w:rsidRPr="0096271B">
        <w:rPr>
          <w:rFonts w:ascii="Times New Roman" w:hAnsi="Times New Roman"/>
          <w:sz w:val="20"/>
          <w:szCs w:val="20"/>
        </w:rPr>
        <w:lastRenderedPageBreak/>
        <w:t>договорам определен с учетом Решения Богучанского районного совета депутатов Красноярского края №18/1-193 от 15.02.2012 «Об утверждении положения об арендной плате за использование земельных участков, находящихся в муниципальной собственности Богучанского района, об определении значений коэффициентов, учитывающих вид разрешенного использования земельного участка (К1) и категорию арендатора (К2), за использование земельных участков, находящихся в муниципальной собственности или государственная собственность на которые не разграничена, на территории Богучанского района», для коэффициента К1 по объектам электроэнергетики 0,045, коэффициент К2 равен 1,1. Считая, что установление коэффициентов К1 и К2 в указанном в решении размере не соответствует действующему законодательству и нарушает права и интересы общества, вынужденного уплачивать арендную плату в большем размере, который бы уплачивался обществом в случае установления коэффициента, не превышающего утвержденный процент от кадастровой стоимости, заявитель обратился в суд с настоящим заявлением.</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Исследовав представленные доказательства, оценив доводы лиц, участвующих в деле, арбитражный суд пришел к следующим выводам.</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Согласно части 1 статьи 192 Арбитражного процессуального кодекса Российской Феде-рации граждане, организации и иные лица вправе обратиться в арбитражный суд с заявлением о признании недействующим нормативного правового акта, принятого государственным органом, органом местного самоуправления, иным органом, должностным лицом, если полагают, что оспариваемый нормативный правовой акт или его отдельные положения не соответствуют закону или иному нормативному правовому акту, имеющему большую юридическую силу,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или создают иные препятствия для осуществления предпринимательской и иной экономической деятельности.</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При рассмотрении дел об оспаривании нормативных правовых актов арбитражный суд в судебном заседании осуществляет проверку оспариваемого акта или его отдельного положения, устанавливает соответствие его федеральному конституционному закону, федеральному закону и иному нормативному правовому акту, имеющим большую юридическую силу, а также полномочия органа или лица, принявших оспариваемый нормативный правовой акт (часть 4 статьи 194 Арбитражного процессуального кодекса Российской Федерации).</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Согласно части 6 указанной статьи обязанность доказывания соответствия оспариваемого акта федеральному конституционному закону, федеральному закону и иному нормативному правовому акту, имеющим большую юридическую силу, наличия у органа или должностного лица надлежащих полномочий на принятие оспариваемого акта, а также обстоятельств, послуживших основанием для его принятия, возлагается на орган, должностное лицо, которые приняли акт.</w:t>
      </w:r>
    </w:p>
    <w:p w:rsidR="0096271B" w:rsidRPr="0096271B" w:rsidRDefault="0096271B" w:rsidP="0096271B">
      <w:pPr>
        <w:spacing w:after="0" w:line="240" w:lineRule="auto"/>
        <w:jc w:val="both"/>
        <w:rPr>
          <w:rFonts w:ascii="Times New Roman" w:hAnsi="Times New Roman"/>
          <w:sz w:val="20"/>
          <w:szCs w:val="20"/>
        </w:rPr>
      </w:pPr>
      <w:r w:rsidRPr="0096271B">
        <w:rPr>
          <w:rFonts w:ascii="Times New Roman" w:hAnsi="Times New Roman"/>
          <w:sz w:val="20"/>
          <w:szCs w:val="20"/>
        </w:rPr>
        <w:t>Заявитель считает, что оспариваемый нормативный акт не соответствует Постановлению Правительства Российской Федерации от 16.07.2009 № 582, Постановлению Правительства Красноярского края от 18.03.2010 № 121-п, Федеральному закону от 25.10.2001 № 137-ФЗ «О введении в действие Земельного кодекса Российской Федерации».</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В силу частей 1 и 3 статьи 7 Федерального закона «Об общих принципах организации местного самоуправления»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 которые подлежат обязательному исполнению на всей территории муниципального образования.</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При этом в силу части 4 статьи 7 Федерального закона «Об общих принципах организации местного самоуправления» муниципальные правовые акты не должны противоречить Конституции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96271B" w:rsidRPr="0096271B" w:rsidRDefault="0096271B" w:rsidP="0096271B">
      <w:pPr>
        <w:spacing w:after="0" w:line="240" w:lineRule="auto"/>
        <w:jc w:val="both"/>
        <w:rPr>
          <w:rFonts w:ascii="Times New Roman" w:hAnsi="Times New Roman"/>
          <w:sz w:val="20"/>
          <w:szCs w:val="20"/>
        </w:rPr>
      </w:pPr>
      <w:r w:rsidRPr="0096271B">
        <w:rPr>
          <w:rFonts w:ascii="Times New Roman" w:hAnsi="Times New Roman"/>
          <w:sz w:val="20"/>
          <w:szCs w:val="20"/>
        </w:rPr>
        <w:t>Согласно пункту 2 статьи 3 Федерального закона от 25.10.2001 №137-ФЗ «О введении в действие Земельного кодекса Российской Федерации» арендная плата за использование земельных участков определяется в соответствии с пунктом 3 статьи 65 Земельного кодекса Российской Федерации, а за использование земельных участков, государственная собственность на которые не разграничена, - в соответствии с пунктом 10 настоящей статьи.</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При этом размер арендной платы на год устанавливается в пределах:</w:t>
      </w:r>
    </w:p>
    <w:p w:rsidR="0096271B" w:rsidRPr="0096271B" w:rsidRDefault="0096271B" w:rsidP="0096271B">
      <w:pPr>
        <w:spacing w:after="0" w:line="240" w:lineRule="auto"/>
        <w:jc w:val="both"/>
        <w:rPr>
          <w:rFonts w:ascii="Times New Roman" w:hAnsi="Times New Roman"/>
          <w:sz w:val="20"/>
          <w:szCs w:val="20"/>
        </w:rPr>
      </w:pPr>
      <w:r w:rsidRPr="0096271B">
        <w:rPr>
          <w:rFonts w:ascii="Times New Roman" w:hAnsi="Times New Roman"/>
          <w:sz w:val="20"/>
          <w:szCs w:val="20"/>
        </w:rPr>
        <w:t>- двух процентов кадастровой стоимости арендуемых земельных участков;</w:t>
      </w:r>
    </w:p>
    <w:p w:rsidR="0096271B" w:rsidRPr="0096271B" w:rsidRDefault="0096271B" w:rsidP="0096271B">
      <w:pPr>
        <w:spacing w:after="0" w:line="240" w:lineRule="auto"/>
        <w:jc w:val="both"/>
        <w:rPr>
          <w:rFonts w:ascii="Times New Roman" w:hAnsi="Times New Roman"/>
          <w:sz w:val="20"/>
          <w:szCs w:val="20"/>
        </w:rPr>
      </w:pPr>
      <w:r w:rsidRPr="0096271B">
        <w:rPr>
          <w:rFonts w:ascii="Times New Roman" w:hAnsi="Times New Roman"/>
          <w:sz w:val="20"/>
          <w:szCs w:val="20"/>
        </w:rPr>
        <w:t>- трех десятых процента кадастровой стоимости арендуемых земельных участков из земель сельскохозяйственного назначения;</w:t>
      </w:r>
    </w:p>
    <w:p w:rsidR="0096271B" w:rsidRPr="0096271B" w:rsidRDefault="0096271B" w:rsidP="0096271B">
      <w:pPr>
        <w:spacing w:after="0" w:line="240" w:lineRule="auto"/>
        <w:jc w:val="both"/>
        <w:rPr>
          <w:rFonts w:ascii="Times New Roman" w:hAnsi="Times New Roman"/>
          <w:sz w:val="20"/>
          <w:szCs w:val="20"/>
        </w:rPr>
      </w:pPr>
      <w:r w:rsidRPr="0096271B">
        <w:rPr>
          <w:rFonts w:ascii="Times New Roman" w:hAnsi="Times New Roman"/>
          <w:sz w:val="20"/>
          <w:szCs w:val="20"/>
        </w:rPr>
        <w:t>- полутора процентов кадастровой стоимости арендуемых земельных участков, изъятых из оборота или ограниченных в обороте.</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 xml:space="preserve">Абзацем 2 пункта 10 статьи 3 Федерального закона от 25.10.2001 № 137-ФЗ «О введении в действие Земельного кодекса Российской Федерации» установлено, что распоряжение земельными участками, государственная собственность на которые не разграничена, осуществляется органами местного </w:t>
      </w:r>
      <w:r w:rsidRPr="0096271B">
        <w:rPr>
          <w:rFonts w:ascii="Times New Roman" w:hAnsi="Times New Roman"/>
          <w:sz w:val="20"/>
          <w:szCs w:val="20"/>
        </w:rPr>
        <w:lastRenderedPageBreak/>
        <w:t>самоуправления муниципальных районов, городских округов, если иное не предусмотрено законодательством Российской Федерации об автомобильных дорогах и о дорожной деятельности.</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В соответствии с абзацем 5 пункта 10 статьи 3 Федерального закона от 25.10.2001 № 137-ФЗ «О введении в действие Земельного кодекса Российской Федерации» порядок определения размера арендной платы, а также порядок, условия и сроки внесения арендной платы за использование земельных участков, государственная собственность на которые не разграничена, устанавливаются органами государственной власти субъектов Российской Федерации, если иное не предусмотрено Федеральным законом "О Государственной компании "Российские автомобильные дороги" и о внесении изменений в отдельные законодательные акты Российской Федерации".</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в соответствии со статьями 22 и 65 Земельного кодекса Российской Федерации утверждены основные принципы определения арендной платы при аренде земельных участков, находящихся в государственной собственности или муниципальной собственности, в которые входят, в том числе:</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 принцип экономической обоснованности, в соответствии с которым арендная плата устанавливается в размере, соответствующем доходности земельного участка с учетом категории земель и их разрешенного использования;</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 принцип предсказуемости расчета размера арендной платы, в соответствии с которым в нормативных правовых актах органов государственной власти и органов местного самоуправления определяются порядок расчета арендной платы и случаи, в которых возможен пересмотр размера арендной платы в одностороннем порядке по требованию арендодателя;</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 принцип предельно допустимой простоты расчета арендной платы, в соответствии с которым предусматривается возможность определения арендной платы на основании кадастровой стоимости;</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 принцип недопущения ухудшения экономического состояния землепользователей и землевладельцев при переоформлении ими прав на земельные участки, в соответствии с которым размер арендной платы, устанавливаемый в связи с переоформлением прав на земельные участки, не должен превышать более чем в 2 раза размер земельного налога в отношении таких земельных участков;</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 принцип учета необходимости поддержки социально значимых видов деятельности посредством установления размера арендной платы в пределах, не превышающих размер земельного налога, а также защиты интересов лиц, освобожденных от уплаты земельного налога;</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 принцип запрета необоснованных предпочтений, в соответствии с которым порядок расчета размера арендной платы за земельные участки, отнесенные к одной категории земель, используемые или предназначенные для одних и тех же видов деятельности и предоставляемые по одним и тем же основаниям, не должен различаться.</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Учитывая единство экономического пространства и правовой системы Российской Федерации, нашедшие свое отражение в Постановлении №582 принципы являются общеобязательными при определении арендной платы за находящуюся в публичной собственности землю для всех случаев, когда размер этой платы определяется не по результатам торгов и не предписан федеральным законом, а согласно его требованиям подлежит установлению соответствующими компетентными органами в качестве регулируемой цены.</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Согласно принципу экономической обоснованности арендная плата устанавливается в размере, соответствующем доходности земельного участка с учетом категории земель и вида разрешенного использования, а также с учетом государственного регулирования цен и предоставления субсидий для организаций, осуществляющих деятельность на таком земельном участке.</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При этом принцип экономической обоснованности исключает возможность введения для земель, расположенных в одном населенном пункте, имеющих одну категорию, один вид разрешенного использования и предоставленных лицам, занимающимся одним видом деятельности, арендной платы дифференцированной, исходя из статуса уполномоченного на распоряжение землей публичного органа, и выше ставок, установленных для земель федеральной собственности.</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Основываясь на названных принципах, Правительство Российской Федерации определило соответствующие предельные ставки арендной платы для некоторых случаев сдачи в аренду земельных участков, находящихся в федеральной собственности, которые являются ориентирами для нормативно устанавливаемых ставок арендной платы при сдаче в аренду земельных участков в аналогичных случаях всеми иными публичными образованиями, за исключением случаев установления иных ставок непосредственно федеральными законами.</w:t>
      </w:r>
    </w:p>
    <w:p w:rsidR="0096271B" w:rsidRPr="0096271B" w:rsidRDefault="0096271B" w:rsidP="0096271B">
      <w:pPr>
        <w:spacing w:after="0" w:line="240" w:lineRule="auto"/>
        <w:jc w:val="both"/>
        <w:rPr>
          <w:rFonts w:ascii="Times New Roman" w:hAnsi="Times New Roman"/>
          <w:sz w:val="20"/>
          <w:szCs w:val="20"/>
        </w:rPr>
      </w:pPr>
      <w:r w:rsidRPr="0096271B">
        <w:rPr>
          <w:rFonts w:ascii="Times New Roman" w:hAnsi="Times New Roman"/>
          <w:sz w:val="20"/>
          <w:szCs w:val="20"/>
        </w:rPr>
        <w:t>Указанная правовая позиция изложена в постановлении Президиума Высшего Арбитражного Суда Российской Федерации от 17.04.2012 № 15837/11.</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 xml:space="preserve">Порядок определения размера арендной платы за использование земельных участков, государственная собственность на которые не разграничена, установлен статьей 12 Закона Красноярского края от 04.12.2008 № 7-2542 «О регулировании земельных отношений в Красноярском крае». Как следует из </w:t>
      </w:r>
      <w:r w:rsidRPr="0096271B">
        <w:rPr>
          <w:rFonts w:ascii="Times New Roman" w:hAnsi="Times New Roman"/>
          <w:sz w:val="20"/>
          <w:szCs w:val="20"/>
        </w:rPr>
        <w:lastRenderedPageBreak/>
        <w:t>пункта 4 статьи 12 названного Закона, при определении размера арендной платы учитываются вид разрешенного использования земельного участка и категория арендатора.</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Расчет годовой суммы арендной платы за использование земельных участков производится по формуле: А = Кс x К1 x К2, где: А - арендная плата за земельный участок в год (рублей); Кс - кадастровая стоимость земельного участка (рублей); К1 - коэффициент, учитывающий вид разрешенного использования земельного участка; К2 - коэффициент, учитывающий категорию арендатора (пункт 5 статьи 12 Закона Красноярского края № 7-2542).</w:t>
      </w:r>
    </w:p>
    <w:p w:rsidR="0096271B" w:rsidRPr="0096271B" w:rsidRDefault="0096271B" w:rsidP="0096271B">
      <w:pPr>
        <w:spacing w:after="0" w:line="240" w:lineRule="auto"/>
        <w:jc w:val="both"/>
        <w:rPr>
          <w:rFonts w:ascii="Times New Roman" w:hAnsi="Times New Roman"/>
          <w:sz w:val="20"/>
          <w:szCs w:val="20"/>
        </w:rPr>
      </w:pPr>
      <w:r w:rsidRPr="0096271B">
        <w:rPr>
          <w:rFonts w:ascii="Times New Roman" w:hAnsi="Times New Roman"/>
          <w:sz w:val="20"/>
          <w:szCs w:val="20"/>
        </w:rPr>
        <w:t>Поскольку пунктом 6 статьи 12 Закона Красноярского края от 04.12.2008 № 7-2542 установлено, что коэффициенты К1 и К2 определяются решениями органов местного самоуправления муниципальных районов, городских округов, на территории которых расположены передаваемые в аренду земельные участки, оспариваемый нормативный правовой акт принят Советом депутатов в соответствии с делегированными ему полномочиями в отношении земельных участков, государственная собственность на которые не разграничена.</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Постановлением Правительства Красноярского края от 18.03.2010 № 121-п утвержден Порядок расчета экономической обоснованности коэффициентов К1 и К2, используемых для определения размера арендной платы за использование земельных участков, государственная собственность на которые не разграничена.</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В пунктах 1, 2 указанного Порядка содержатся принципы расчета коэффициентов, согласно которым расчет экономической обоснованности коэффициентов К1 и К2, используемых для определения размера арендной платы за использование земельных участков, государственная собственность на которые не разграничена, направлен на установление арендной платы в размере, соответствующем доходности земельного участка, с учетом категории земель и их разрешенного использования, а также категории арендаторов.</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Органы местного самоуправления городских округов и муниципальных районов края определяют коэффициенты К1 и К2 на основе принципов экономической обоснованности, предсказуемости расчета, допустимой простоты расчета арендной платы, недопущения ухудшения экономического состояния арендаторов земельных участков, учета необходимости поддержки социально значимых видов деятельности (пункт 2).</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Согласно пункту 4 указанного Порядка для расчета экономической обоснованности коэффициентов К1 и К2 исполнительно-распорядительным органам местного самоуправления городских округов и муниципальных районов края необходимо:</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1) провести анализ изменения удельных показателей кадастровой стоимости земельных участков различных категорий земель по видам разрешенного использования, расположенных на территории городского округа, муниципального района края;</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2) провести анализ категорий арендаторов земельных участков;</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3) провести сбор и анализ информации о финансово-экономическом состоянии организаций - арендаторов земельных участков на основании следующих документов:</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 бухгалтерского баланса (форма №1), отчета о прибылях и убытках (форма №2), составленных в соответствии с требованиями Министерства финансов Российской Федерации, заверенных подписью и печатью руководителя организации - арендатора земельного участка, за последний отчетный год и на последнюю отчетную дату (квартал);</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 справки налогового органа о состоянии расчетов по налогам, сборам, взносам (форма №39-1) по месту учета организации - арендатора земельного участка по состоянию на последнюю отчетную дату перед представлением в исполнительно-распорядительный орган местного самоуправления городского округа или муниципального района края.</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При рассмотрении настоящего дела установлено, что ОАО «МРСК Сибири» на основании договоров аренды владеет земельными участками, на которых расположены линейные и площадные объекты электроэнергетики. При этом в случае применения оспариваемых значений коэффициентов К1 и К2 размер арендной платы за использование участков под размещение воздушных линий электропередачи (линейных объектов), так и иных объектов электроэнергетики (площадных объектов) составит более 2% кадастровой стоимости земельных участков, что свидетельствует о нарушении прав заявителя в период действия нормативного правового акта.</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Из представленного ответчиком экономического обоснования не следует, что ответчиком при установлении коэффициентов К1 и К2 учитывались принципы, установленные Постановлением Правительства Российской Федерации от 16.07.2009 № 582, а также проводился анализ изменения удельных показателей кадастровой стоимости земельных участков различных категорий земель по видам разрешенного использования, расположенных на территории городского округа, муниципального района края; анализ категорий арендаторов земельных участков; сбор и анализ информации о финансово-экономическом состоянии организаций - арендаторов земельных участков, т.е. фактически экономическое обоснование утвержденных решением коэффициентов К1 и К2 отсутствует.</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Как указано выше, обществом «МРСК Сибири» заключены договоры аренды земельных участков для эксплуатации воздушных линий электропередачи (так называемых линейных объектов).</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lastRenderedPageBreak/>
        <w:t>Согласно пункту 2 статьи 3 Федерального закона от 25.10.2001 №137-ФЗ (в редакции Федерального закона № 212-ФЗ) определение размера арендной платы в пределах двух процентов кадастровой стоимости арендуемых земельных участков касаются земельных участков, на которых расположены особые объекты: линии электропередачи, линии связи, трубопроводы, дороги, железнодорожные линии и другие подобные сооружения (линейные объекты).</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Принимая во внимание особый характер этих объектов, рассматриваемое положение, по существу, представляет собой специальную льготу, установленную в целях сдерживания роста цен на продукцию и услуги субъектов естественных монополий. Введение данного положения вызвано необходимостью осуществления государственного контроля для обеспечения защиты экономических интересов потребителей указанной продукции и услуг от повышения тарифов, создания недискриминационных и стабильных условий деятельности производителей этой продукции и услуг и тем самым согласования интересов производителей и потребителей, поскольку арендные платежи влияют на размер устанавливаемых тарифов, включая тарифы на электроэнергию и теп-лоэнергию (подпункт 5 пункта 29 Основ ценообразования в отношении электрической и тепловой энергии в Российской Федерации, утвержденных Постановлением Правительства Российской Федерации от 26.02.2004 №109 «О ценообразовании в отношении электрической и тепловой энергии в Российской Федерации»).</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Таким образом, установленный пунктом 2 статьи 3 Закона №137-ФЗ (в редакции Закона № 212-ФЗ) предельный размер арендной платы (не более двух процентов кадастровой стоимости) для договоров аренды земельных участков, на которых расположены линии электропередачи, линии связи, трубопроводы, дороги, железнодорожные линии и другие подобные сооружения (линейные объекты), подлежит применению независимо от того, заключен договор аренды в связи с переоформлением права постоянного (бессрочного) пользования на земельный участок или нет.</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Указанная правовая позиция сформулирована в постановлении Президиума Высшего Арбитражного Суда Российской Федерации от 02.02.2010 № 12404/09.</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Кроме того, по договору от 01.12.2009 № 399/04.2400.885.10 за аренду земельных участков, на которых расположены площадные объекты электроэнергетики, расчет произведен исходя из коэффициента К1 равным 0,045, К2 – 1,1.</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Приказом Минэкономразвития Российской Федерации от 22.09.2011 №507 установлена ставка арендной платы в размере 1,5% от кадастровой стоимости соответствующего земельного участка в отношении земельных участков, которые находятся в собственности Российской Федерации и предоставлены для размещения объектов электроэнергетики (за исключением генерирующих мощностей), либо занятые такими объектами.</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Указанная ставка соответствует ставке земельного налога, максимальный размер которой предусмотрен пунктом 2 части 1 статьи 394 Налогового кодекса Российской Федерации.</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Статьей 3 Федерального закона от 26.03.2003 №35-ФЗ «Об электроэнергетике» определено, что электроэнергетика является основой функционирования экономики и жизнеобеспечения, в силу чего относится к социально значимым видам деятельности. Объекты электроэнергетики -имущественные объекты, непосредственно используемые в процессе производства, передачи электрической энергии, оперативно-диспетчерского управления в электроэнергетике и сбыта электрической энергии, в том числе объекты электросетевого хозяйства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Таким образом, размер арендной платы за земельные участки, используемые под размещение прочих объектов электроэнергетики (например, площадных объектов - трансформаторных или иных подстанций), не может превышать 1,5 % кадастровой стоимости земельного участка.</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Таким образом, рассчитанный в соответствии с действующими в спорный период нормативными правовыми актами органа местного самоуправления, устанавливающими коэффициент К1, размер арендной платы по заключенным договорам превысил предельный размер арендной платы, предусмотренный для земельных участков, на которых расположены объекты общества, как линейные так и площадные, что свидетельствует о незаконности решения Совета депутатов в оспариваемой заявителем части.</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Согласно статье 195 Арбитражного процессуального кодекса Российской Федерации по результатам рассмотрения дела об оспаривании нормативного правового акта арбитражный суд принимает одно из решений:</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1) о признании оспариваемого акта или отдельных его положений соответствующими иному нормативному правовому акту, имеющему большую юридическую силу;</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2) о признании оспариваемого нормативного правового акта или отдельных его положений не соответствующими иному нормативному правовому акту, имеющему большую юридическую силу, и не действующими полностью или в части.</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В резолютивной части решения по делу об оспаривании нормативного правового акта должны содержаться, в том числе, указание на признание оспариваемого акта не соответствующим нормативному правовому акту, имеющему большую юридическую силу, и не действующим полностью или в части.</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lastRenderedPageBreak/>
        <w:t>Согласно части 1 статьи 110 Арбитражного процессуального кодекса Российской Федерации судебные расходы, понесенные лицами, участвующими в деле, в пользу которых принят судебный акт, взыскиваются арбитражным судом со стороны.</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При подаче заявления в арбитражный суд открытое акционерное общество «Межрегиональная распределительная сетевая компания Сибири» уплатило государственную пошлину в размере 2000 рублей, которая с учетом результата рассмотрения настоящего дела, подлежит взысканию с Богучанского районного Совета депутатов в пользу открытого акционерного общества «МРСК Сибири».</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Руководствуясь статьями 110, 167 – 170, 176, 195 Арбитражного процессуального кодекса Российской Федерации, Арбитражный суд Красноярского края</w:t>
      </w:r>
      <w:r>
        <w:rPr>
          <w:rFonts w:ascii="Times New Roman" w:hAnsi="Times New Roman"/>
          <w:sz w:val="20"/>
          <w:szCs w:val="20"/>
        </w:rPr>
        <w:t xml:space="preserve"> </w:t>
      </w:r>
      <w:r w:rsidRPr="0096271B">
        <w:rPr>
          <w:rFonts w:ascii="Times New Roman" w:hAnsi="Times New Roman"/>
          <w:sz w:val="20"/>
          <w:szCs w:val="20"/>
        </w:rPr>
        <w:t>РЕШИЛ:</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Заявление открытого акционерного общества «Межрегиональная распределительная сетевая компания Сибири» удовлетворить.</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Признать решение Богучанского районного Совета депутатов от 15.02.2012 № 18/1-193 (в ред. от 10.04.2013) «Об утверждении положения об арендной плате за использование земельных участков, находящихся в муниципальной собственности Богучанского района, об определении значений коэффициентов, учитывающих вид разрешенного использования земельного участка (К1) и категорию арендатора (К2), за использование земельных участков, находящихся в муниципальной собственности или государственная собственность на которые не разграничена, на территории Богучанского района» не соответствующим Федеральному закону от 25.10.2001 № 137-ФЗ «О введении в действие Земельного кодекса РФ», постановлению Правительства РФ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и недействующим в части установления коэффициентов, используемых при расчете арендной платы:</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Коэффициент К1: пункт 4 Приложения 5 к решению в части установления коэффициента К1 в отношении земельных участков для размещения воздушных линий электропередачи, наземных сооружений кабельных линий электропередачи, подстанций, распределительных пунктов, других сооружений и объектов энергетики – 0,045;</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Коэффициент К2: Приложение 6 к решению в части установления коэффициента К2 в отношении категории арендатора земельных участков – для физических и юридических лиц, которым предоставлен земельный участок для обслуживания объектов недвижимости (завершенного строительства), равным 1,1.</w:t>
      </w:r>
    </w:p>
    <w:p w:rsidR="0096271B" w:rsidRPr="0096271B" w:rsidRDefault="0096271B" w:rsidP="0096271B">
      <w:pPr>
        <w:spacing w:after="0" w:line="240" w:lineRule="auto"/>
        <w:ind w:firstLine="708"/>
        <w:jc w:val="both"/>
        <w:rPr>
          <w:rFonts w:ascii="Times New Roman" w:hAnsi="Times New Roman"/>
          <w:sz w:val="20"/>
          <w:szCs w:val="20"/>
        </w:rPr>
      </w:pPr>
      <w:r w:rsidRPr="0096271B">
        <w:rPr>
          <w:rFonts w:ascii="Times New Roman" w:hAnsi="Times New Roman"/>
          <w:sz w:val="20"/>
          <w:szCs w:val="20"/>
        </w:rPr>
        <w:t>В порядке распределения судебных расходов взыскать с Богучанского районного Совета депутатов в пользу открытого акционерного общества «Межрегиональная распределительная сетевая компания Сибири» 2000 рублей судебных расходов по уплате государственной пошлины.</w:t>
      </w:r>
    </w:p>
    <w:p w:rsidR="0096271B" w:rsidRPr="0096271B" w:rsidRDefault="0096271B" w:rsidP="0096271B">
      <w:pPr>
        <w:spacing w:after="0" w:line="240" w:lineRule="auto"/>
        <w:jc w:val="both"/>
        <w:rPr>
          <w:rFonts w:ascii="Times New Roman" w:hAnsi="Times New Roman"/>
          <w:sz w:val="20"/>
          <w:szCs w:val="20"/>
        </w:rPr>
      </w:pPr>
      <w:r w:rsidRPr="0096271B">
        <w:rPr>
          <w:rFonts w:ascii="Times New Roman" w:hAnsi="Times New Roman"/>
          <w:sz w:val="20"/>
          <w:szCs w:val="20"/>
        </w:rPr>
        <w:t>Решение вступает в законную силу немедленно и может быть обжаловано в течение месяца в Арбитражный суд Восточно-Сибирского округа. Кассационная жалоба подается через Арбитражный суд Красноярского края.</w:t>
      </w:r>
    </w:p>
    <w:p w:rsidR="0096271B" w:rsidRPr="0096271B" w:rsidRDefault="0096271B" w:rsidP="0096271B">
      <w:pPr>
        <w:spacing w:after="0" w:line="240" w:lineRule="auto"/>
        <w:jc w:val="both"/>
        <w:rPr>
          <w:rFonts w:ascii="Times New Roman" w:hAnsi="Times New Roman"/>
          <w:sz w:val="20"/>
          <w:szCs w:val="20"/>
        </w:rPr>
      </w:pPr>
    </w:p>
    <w:p w:rsidR="0096271B" w:rsidRPr="0096271B" w:rsidRDefault="0096271B" w:rsidP="0096271B">
      <w:pPr>
        <w:spacing w:after="0" w:line="240" w:lineRule="auto"/>
        <w:jc w:val="both"/>
        <w:rPr>
          <w:rFonts w:ascii="Times New Roman" w:hAnsi="Times New Roman"/>
          <w:sz w:val="20"/>
          <w:szCs w:val="20"/>
        </w:rPr>
      </w:pPr>
      <w:r w:rsidRPr="0096271B">
        <w:rPr>
          <w:rFonts w:ascii="Times New Roman" w:hAnsi="Times New Roman"/>
          <w:sz w:val="20"/>
          <w:szCs w:val="20"/>
        </w:rPr>
        <w:t>Председательствующий</w:t>
      </w:r>
    </w:p>
    <w:p w:rsidR="0096271B" w:rsidRPr="0096271B" w:rsidRDefault="0096271B" w:rsidP="0096271B">
      <w:pPr>
        <w:spacing w:after="0" w:line="240" w:lineRule="auto"/>
        <w:jc w:val="both"/>
        <w:rPr>
          <w:rFonts w:ascii="Times New Roman" w:hAnsi="Times New Roman"/>
          <w:sz w:val="20"/>
          <w:szCs w:val="20"/>
        </w:rPr>
      </w:pPr>
      <w:r w:rsidRPr="0096271B">
        <w:rPr>
          <w:rFonts w:ascii="Times New Roman" w:hAnsi="Times New Roman"/>
          <w:sz w:val="20"/>
          <w:szCs w:val="20"/>
        </w:rPr>
        <w:t>Е.В. Болуж</w:t>
      </w:r>
    </w:p>
    <w:p w:rsidR="0096271B" w:rsidRPr="0096271B" w:rsidRDefault="0096271B" w:rsidP="0096271B">
      <w:pPr>
        <w:spacing w:after="0" w:line="240" w:lineRule="auto"/>
        <w:jc w:val="both"/>
        <w:rPr>
          <w:rFonts w:ascii="Times New Roman" w:hAnsi="Times New Roman"/>
          <w:sz w:val="20"/>
          <w:szCs w:val="20"/>
        </w:rPr>
      </w:pPr>
    </w:p>
    <w:p w:rsidR="0096271B" w:rsidRPr="0096271B" w:rsidRDefault="0096271B" w:rsidP="0096271B">
      <w:pPr>
        <w:spacing w:after="0" w:line="240" w:lineRule="auto"/>
        <w:jc w:val="both"/>
        <w:rPr>
          <w:rFonts w:ascii="Times New Roman" w:hAnsi="Times New Roman"/>
          <w:sz w:val="20"/>
          <w:szCs w:val="20"/>
        </w:rPr>
      </w:pPr>
      <w:r w:rsidRPr="0096271B">
        <w:rPr>
          <w:rFonts w:ascii="Times New Roman" w:hAnsi="Times New Roman"/>
          <w:sz w:val="20"/>
          <w:szCs w:val="20"/>
        </w:rPr>
        <w:t>Судья Е.М. Чурилина</w:t>
      </w:r>
    </w:p>
    <w:p w:rsidR="0096271B" w:rsidRPr="0096271B" w:rsidRDefault="0096271B" w:rsidP="0096271B">
      <w:pPr>
        <w:spacing w:after="0" w:line="240" w:lineRule="auto"/>
        <w:jc w:val="both"/>
        <w:rPr>
          <w:sz w:val="20"/>
          <w:szCs w:val="20"/>
        </w:rPr>
      </w:pPr>
      <w:r w:rsidRPr="0096271B">
        <w:rPr>
          <w:rFonts w:ascii="Times New Roman" w:hAnsi="Times New Roman"/>
          <w:sz w:val="20"/>
          <w:szCs w:val="20"/>
        </w:rPr>
        <w:t>Судья Е.А. Иванова</w:t>
      </w:r>
    </w:p>
    <w:p w:rsidR="0096271B" w:rsidRDefault="0096271B" w:rsidP="0096271B">
      <w:pPr>
        <w:spacing w:after="0" w:line="240" w:lineRule="auto"/>
        <w:rPr>
          <w:rFonts w:ascii="Times New Roman" w:hAnsi="Times New Roman"/>
          <w:sz w:val="20"/>
          <w:szCs w:val="20"/>
        </w:rPr>
      </w:pPr>
    </w:p>
    <w:p w:rsidR="0096271B" w:rsidRDefault="0096271B" w:rsidP="0096271B">
      <w:pPr>
        <w:spacing w:after="0" w:line="240" w:lineRule="auto"/>
        <w:rPr>
          <w:rFonts w:ascii="Times New Roman" w:hAnsi="Times New Roman"/>
          <w:sz w:val="20"/>
          <w:szCs w:val="20"/>
        </w:rPr>
      </w:pPr>
    </w:p>
    <w:p w:rsidR="002517EF" w:rsidRDefault="002517EF" w:rsidP="0096271B">
      <w:pPr>
        <w:spacing w:after="0" w:line="240" w:lineRule="auto"/>
        <w:rPr>
          <w:rFonts w:ascii="Times New Roman" w:hAnsi="Times New Roman"/>
          <w:sz w:val="20"/>
          <w:szCs w:val="20"/>
        </w:rPr>
      </w:pPr>
    </w:p>
    <w:p w:rsidR="002517EF" w:rsidRDefault="002517EF" w:rsidP="0096271B">
      <w:pPr>
        <w:spacing w:after="0" w:line="240" w:lineRule="auto"/>
        <w:rPr>
          <w:rFonts w:ascii="Times New Roman" w:hAnsi="Times New Roman"/>
          <w:sz w:val="20"/>
          <w:szCs w:val="20"/>
        </w:rPr>
      </w:pPr>
    </w:p>
    <w:p w:rsidR="002517EF" w:rsidRDefault="002517EF" w:rsidP="0096271B">
      <w:pPr>
        <w:spacing w:after="0" w:line="240" w:lineRule="auto"/>
        <w:rPr>
          <w:rFonts w:ascii="Times New Roman" w:hAnsi="Times New Roman"/>
          <w:sz w:val="20"/>
          <w:szCs w:val="20"/>
        </w:rPr>
      </w:pPr>
    </w:p>
    <w:p w:rsidR="002517EF" w:rsidRDefault="002517EF" w:rsidP="0096271B">
      <w:pPr>
        <w:spacing w:after="0" w:line="240" w:lineRule="auto"/>
        <w:rPr>
          <w:rFonts w:ascii="Times New Roman" w:hAnsi="Times New Roman"/>
          <w:sz w:val="20"/>
          <w:szCs w:val="20"/>
        </w:rPr>
      </w:pPr>
    </w:p>
    <w:p w:rsidR="002517EF" w:rsidRDefault="002517EF" w:rsidP="0096271B">
      <w:pPr>
        <w:spacing w:after="0" w:line="240" w:lineRule="auto"/>
        <w:rPr>
          <w:rFonts w:ascii="Times New Roman" w:hAnsi="Times New Roman"/>
          <w:sz w:val="20"/>
          <w:szCs w:val="20"/>
        </w:rPr>
      </w:pPr>
    </w:p>
    <w:p w:rsidR="002517EF" w:rsidRDefault="002517EF" w:rsidP="0096271B">
      <w:pPr>
        <w:spacing w:after="0" w:line="240" w:lineRule="auto"/>
        <w:rPr>
          <w:rFonts w:ascii="Times New Roman" w:hAnsi="Times New Roman"/>
          <w:sz w:val="20"/>
          <w:szCs w:val="20"/>
        </w:rPr>
      </w:pPr>
    </w:p>
    <w:p w:rsidR="002517EF" w:rsidRDefault="002517EF" w:rsidP="0096271B">
      <w:pPr>
        <w:spacing w:after="0" w:line="240" w:lineRule="auto"/>
        <w:rPr>
          <w:rFonts w:ascii="Times New Roman" w:hAnsi="Times New Roman"/>
          <w:sz w:val="20"/>
          <w:szCs w:val="20"/>
        </w:rPr>
      </w:pPr>
    </w:p>
    <w:p w:rsidR="002517EF" w:rsidRDefault="002517EF" w:rsidP="0096271B">
      <w:pPr>
        <w:spacing w:after="0" w:line="240" w:lineRule="auto"/>
        <w:rPr>
          <w:rFonts w:ascii="Times New Roman" w:hAnsi="Times New Roman"/>
          <w:sz w:val="20"/>
          <w:szCs w:val="20"/>
        </w:rPr>
      </w:pPr>
    </w:p>
    <w:p w:rsidR="002517EF" w:rsidRDefault="002517EF" w:rsidP="0096271B">
      <w:pPr>
        <w:spacing w:after="0" w:line="240" w:lineRule="auto"/>
        <w:rPr>
          <w:rFonts w:ascii="Times New Roman" w:hAnsi="Times New Roman"/>
          <w:sz w:val="20"/>
          <w:szCs w:val="20"/>
        </w:rPr>
      </w:pPr>
    </w:p>
    <w:p w:rsidR="002517EF" w:rsidRDefault="002517EF" w:rsidP="0096271B">
      <w:pPr>
        <w:spacing w:after="0" w:line="240" w:lineRule="auto"/>
        <w:rPr>
          <w:rFonts w:ascii="Times New Roman" w:hAnsi="Times New Roman"/>
          <w:sz w:val="20"/>
          <w:szCs w:val="20"/>
        </w:rPr>
      </w:pPr>
    </w:p>
    <w:tbl>
      <w:tblPr>
        <w:tblStyle w:val="a8"/>
        <w:tblpPr w:leftFromText="180" w:rightFromText="180" w:vertAnchor="text" w:horzAnchor="margin" w:tblpY="779"/>
        <w:tblW w:w="5000" w:type="pct"/>
        <w:tblLook w:val="04A0"/>
      </w:tblPr>
      <w:tblGrid>
        <w:gridCol w:w="4425"/>
        <w:gridCol w:w="3639"/>
        <w:gridCol w:w="1506"/>
      </w:tblGrid>
      <w:tr w:rsidR="002517EF" w:rsidRPr="002517EF" w:rsidTr="002517EF">
        <w:tc>
          <w:tcPr>
            <w:tcW w:w="2312" w:type="pct"/>
          </w:tcPr>
          <w:p w:rsidR="002517EF" w:rsidRPr="002517EF" w:rsidRDefault="002517EF" w:rsidP="002517EF">
            <w:pPr>
              <w:spacing w:after="0" w:line="240" w:lineRule="auto"/>
              <w:jc w:val="both"/>
              <w:rPr>
                <w:rFonts w:ascii="Times New Roman" w:eastAsia="Times New Roman" w:hAnsi="Times New Roman"/>
                <w:sz w:val="16"/>
                <w:szCs w:val="16"/>
              </w:rPr>
            </w:pPr>
            <w:r w:rsidRPr="002517EF">
              <w:rPr>
                <w:rFonts w:ascii="Times New Roman" w:eastAsia="Times New Roman" w:hAnsi="Times New Roman"/>
                <w:sz w:val="16"/>
                <w:szCs w:val="16"/>
              </w:rPr>
              <w:t>Учредитель – администрация Богучанского района</w:t>
            </w:r>
          </w:p>
        </w:tc>
        <w:tc>
          <w:tcPr>
            <w:tcW w:w="1901" w:type="pct"/>
          </w:tcPr>
          <w:p w:rsidR="002517EF" w:rsidRPr="002517EF" w:rsidRDefault="002517EF" w:rsidP="002517EF">
            <w:pPr>
              <w:spacing w:after="0" w:line="240" w:lineRule="auto"/>
              <w:jc w:val="both"/>
              <w:rPr>
                <w:rFonts w:ascii="Times New Roman" w:eastAsia="Times New Roman" w:hAnsi="Times New Roman"/>
                <w:sz w:val="16"/>
                <w:szCs w:val="16"/>
              </w:rPr>
            </w:pPr>
            <w:r w:rsidRPr="002517EF">
              <w:rPr>
                <w:rFonts w:ascii="Times New Roman" w:eastAsia="Times New Roman" w:hAnsi="Times New Roman"/>
                <w:sz w:val="16"/>
                <w:szCs w:val="16"/>
              </w:rPr>
              <w:t>Главный редактор – Карнаухов В.Ю.</w:t>
            </w:r>
          </w:p>
        </w:tc>
        <w:tc>
          <w:tcPr>
            <w:tcW w:w="786" w:type="pct"/>
          </w:tcPr>
          <w:p w:rsidR="002517EF" w:rsidRPr="002517EF" w:rsidRDefault="002517EF" w:rsidP="002517EF">
            <w:pPr>
              <w:spacing w:after="0" w:line="240" w:lineRule="auto"/>
              <w:jc w:val="both"/>
              <w:rPr>
                <w:rFonts w:ascii="Times New Roman" w:eastAsia="Times New Roman" w:hAnsi="Times New Roman"/>
                <w:sz w:val="16"/>
                <w:szCs w:val="16"/>
              </w:rPr>
            </w:pPr>
            <w:r w:rsidRPr="002517EF">
              <w:rPr>
                <w:rFonts w:ascii="Times New Roman" w:eastAsia="Times New Roman" w:hAnsi="Times New Roman"/>
                <w:sz w:val="16"/>
                <w:szCs w:val="16"/>
              </w:rPr>
              <w:t>Тираж – 40 экз.</w:t>
            </w:r>
          </w:p>
        </w:tc>
      </w:tr>
      <w:tr w:rsidR="002517EF" w:rsidRPr="002517EF" w:rsidTr="002517EF">
        <w:tc>
          <w:tcPr>
            <w:tcW w:w="5000" w:type="pct"/>
            <w:gridSpan w:val="3"/>
          </w:tcPr>
          <w:p w:rsidR="002517EF" w:rsidRPr="002517EF" w:rsidRDefault="002517EF" w:rsidP="002517EF">
            <w:pPr>
              <w:spacing w:after="0" w:line="240" w:lineRule="auto"/>
              <w:jc w:val="center"/>
              <w:rPr>
                <w:rFonts w:ascii="Times New Roman" w:eastAsia="Times New Roman" w:hAnsi="Times New Roman"/>
                <w:sz w:val="16"/>
                <w:szCs w:val="16"/>
              </w:rPr>
            </w:pPr>
            <w:r w:rsidRPr="002517EF">
              <w:rPr>
                <w:rFonts w:ascii="Times New Roman" w:eastAsia="Times New Roman" w:hAnsi="Times New Roman"/>
                <w:sz w:val="16"/>
                <w:szCs w:val="16"/>
              </w:rPr>
              <w:t>Адрес редакции, издателя, типографии:</w:t>
            </w:r>
          </w:p>
          <w:p w:rsidR="002517EF" w:rsidRPr="002517EF" w:rsidRDefault="002517EF" w:rsidP="002517EF">
            <w:pPr>
              <w:spacing w:after="0" w:line="240" w:lineRule="auto"/>
              <w:jc w:val="center"/>
              <w:rPr>
                <w:rFonts w:ascii="Times New Roman" w:eastAsia="Times New Roman" w:hAnsi="Times New Roman"/>
                <w:sz w:val="16"/>
                <w:szCs w:val="16"/>
              </w:rPr>
            </w:pPr>
            <w:r w:rsidRPr="002517EF">
              <w:rPr>
                <w:rFonts w:ascii="Times New Roman" w:eastAsia="Times New Roman" w:hAnsi="Times New Roman"/>
                <w:sz w:val="16"/>
                <w:szCs w:val="16"/>
              </w:rPr>
              <w:t>663430, Красноярский край, Богучанский район, с.Богучаны, ул.Октябрьская, д.72</w:t>
            </w:r>
          </w:p>
        </w:tc>
      </w:tr>
    </w:tbl>
    <w:p w:rsidR="002517EF" w:rsidRPr="0096271B" w:rsidRDefault="002517EF" w:rsidP="002517EF">
      <w:pPr>
        <w:spacing w:after="0" w:line="240" w:lineRule="auto"/>
        <w:rPr>
          <w:rFonts w:ascii="Times New Roman" w:hAnsi="Times New Roman"/>
          <w:sz w:val="20"/>
          <w:szCs w:val="20"/>
        </w:rPr>
      </w:pPr>
    </w:p>
    <w:sectPr w:rsidR="002517EF" w:rsidRPr="0096271B" w:rsidSect="00BF62D2">
      <w:footerReference w:type="default" r:id="rId17"/>
      <w:footerReference w:type="first" r:id="rId1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9BD" w:rsidRDefault="00F719BD" w:rsidP="00F3397A">
      <w:pPr>
        <w:spacing w:after="0" w:line="240" w:lineRule="auto"/>
      </w:pPr>
      <w:r>
        <w:separator/>
      </w:r>
    </w:p>
  </w:endnote>
  <w:endnote w:type="continuationSeparator" w:id="1">
    <w:p w:rsidR="00F719BD" w:rsidRDefault="00F719BD"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Times New Roman CYR">
    <w:panose1 w:val="02020603050405020304"/>
    <w:charset w:val="CC"/>
    <w:family w:val="roman"/>
    <w:pitch w:val="variable"/>
    <w:sig w:usb0="20002A87" w:usb1="80000000" w:usb2="00000008" w:usb3="00000000" w:csb0="000001FF" w:csb1="00000000"/>
  </w:font>
  <w:font w:name="Peterburg">
    <w:altName w:val="Times New Roman"/>
    <w:charset w:val="00"/>
    <w:family w:val="auto"/>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Andale Sans UI">
    <w:altName w:val="Times New Roman"/>
    <w:charset w:val="00"/>
    <w:family w:val="auto"/>
    <w:pitch w:val="variable"/>
    <w:sig w:usb0="00000000" w:usb1="00000000" w:usb2="00000000" w:usb3="00000000" w:csb0="00000000" w:csb1="00000000"/>
  </w:font>
  <w:font w:name="SimSun-ExtB">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96626"/>
    </w:sdtPr>
    <w:sdtContent>
      <w:p w:rsidR="00DA4B2E" w:rsidRDefault="00DA4B2E">
        <w:r>
          <w:rPr>
            <w:noProof/>
            <w:lang w:eastAsia="ru-RU"/>
          </w:rPr>
          <w:pict>
            <v:group id="Группа 33" o:spid="_x0000_s4100" style="position:absolute;margin-left:0;margin-top:0;width:612.75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style="mso-next-textbox:#Text Box 25" inset="0,0,0,0">
                  <w:txbxContent>
                    <w:p w:rsidR="00DA4B2E" w:rsidRDefault="00DA4B2E">
                      <w:pPr>
                        <w:jc w:val="center"/>
                      </w:pPr>
                      <w:r w:rsidRPr="00E851EE">
                        <w:fldChar w:fldCharType="begin"/>
                      </w:r>
                      <w:r>
                        <w:instrText>PAGE    \* MERGEFORMAT</w:instrText>
                      </w:r>
                      <w:r w:rsidRPr="00E851EE">
                        <w:fldChar w:fldCharType="separate"/>
                      </w:r>
                      <w:r w:rsidR="002517EF" w:rsidRPr="002517EF">
                        <w:rPr>
                          <w:noProof/>
                          <w:color w:val="8C8C8C" w:themeColor="background1" w:themeShade="8C"/>
                        </w:rPr>
                        <w:t>39</w:t>
                      </w:r>
                      <w:r>
                        <w:rPr>
                          <w:color w:val="8C8C8C" w:themeColor="background1" w:themeShade="8C"/>
                        </w:rPr>
                        <w:fldChar w:fldCharType="end"/>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96627"/>
    </w:sdtPr>
    <w:sdtContent>
      <w:p w:rsidR="00DA4B2E" w:rsidRDefault="00DA4B2E">
        <w:pPr>
          <w:pStyle w:val="af1"/>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9BD" w:rsidRDefault="00F719BD" w:rsidP="00F3397A">
      <w:pPr>
        <w:spacing w:after="0" w:line="240" w:lineRule="auto"/>
      </w:pPr>
      <w:r>
        <w:separator/>
      </w:r>
    </w:p>
  </w:footnote>
  <w:footnote w:type="continuationSeparator" w:id="1">
    <w:p w:rsidR="00F719BD" w:rsidRDefault="00F719BD"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3B047EC8"/>
    <w:name w:val="WW8Num1"/>
    <w:lvl w:ilvl="0">
      <w:start w:val="1"/>
      <w:numFmt w:val="decimal"/>
      <w:lvlText w:val="%1."/>
      <w:lvlJc w:val="left"/>
      <w:pPr>
        <w:tabs>
          <w:tab w:val="num" w:pos="0"/>
        </w:tabs>
        <w:ind w:left="720" w:hanging="360"/>
      </w:p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3E69EB"/>
    <w:multiLevelType w:val="hybridMultilevel"/>
    <w:tmpl w:val="BFD00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09C0A6C"/>
    <w:multiLevelType w:val="multilevel"/>
    <w:tmpl w:val="EB2A5EE0"/>
    <w:lvl w:ilvl="0">
      <w:start w:val="1"/>
      <w:numFmt w:val="decimal"/>
      <w:lvlText w:val="%1."/>
      <w:lvlJc w:val="left"/>
      <w:pPr>
        <w:tabs>
          <w:tab w:val="num" w:pos="645"/>
        </w:tabs>
        <w:ind w:left="645" w:hanging="645"/>
      </w:pPr>
      <w:rPr>
        <w:rFonts w:hint="default"/>
      </w:rPr>
    </w:lvl>
    <w:lvl w:ilvl="1">
      <w:start w:val="4"/>
      <w:numFmt w:val="decimal"/>
      <w:lvlText w:val="%1.%2."/>
      <w:lvlJc w:val="left"/>
      <w:pPr>
        <w:tabs>
          <w:tab w:val="num" w:pos="1260"/>
        </w:tabs>
        <w:ind w:left="1260" w:hanging="720"/>
      </w:pPr>
      <w:rPr>
        <w:rFonts w:hint="default"/>
      </w:rPr>
    </w:lvl>
    <w:lvl w:ilvl="2">
      <w:start w:val="2"/>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8">
    <w:nsid w:val="00F721AA"/>
    <w:multiLevelType w:val="singleLevel"/>
    <w:tmpl w:val="616CC8C2"/>
    <w:lvl w:ilvl="0">
      <w:start w:val="1"/>
      <w:numFmt w:val="decimal"/>
      <w:pStyle w:val="2"/>
      <w:lvlText w:val="%1."/>
      <w:lvlJc w:val="left"/>
      <w:pPr>
        <w:tabs>
          <w:tab w:val="num" w:pos="927"/>
        </w:tabs>
        <w:ind w:firstLine="567"/>
      </w:pPr>
    </w:lvl>
  </w:abstractNum>
  <w:abstractNum w:abstractNumId="9">
    <w:nsid w:val="04666F0B"/>
    <w:multiLevelType w:val="hybridMultilevel"/>
    <w:tmpl w:val="8A64AB02"/>
    <w:lvl w:ilvl="0" w:tplc="4A76298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0">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1">
    <w:nsid w:val="0E4C334A"/>
    <w:multiLevelType w:val="hybridMultilevel"/>
    <w:tmpl w:val="55283554"/>
    <w:lvl w:ilvl="0" w:tplc="0FF203F0">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2">
    <w:nsid w:val="18A40E13"/>
    <w:multiLevelType w:val="hybridMultilevel"/>
    <w:tmpl w:val="F6AA5ED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7926C7"/>
    <w:multiLevelType w:val="hybridMultilevel"/>
    <w:tmpl w:val="47EA5DE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942E66"/>
    <w:multiLevelType w:val="multilevel"/>
    <w:tmpl w:val="8A52F3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28A40F2"/>
    <w:multiLevelType w:val="multilevel"/>
    <w:tmpl w:val="A5B6AA3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064"/>
        </w:tabs>
        <w:ind w:left="1064" w:hanging="720"/>
      </w:pPr>
      <w:rPr>
        <w:rFonts w:hint="default"/>
      </w:rPr>
    </w:lvl>
    <w:lvl w:ilvl="2">
      <w:start w:val="2"/>
      <w:numFmt w:val="decimal"/>
      <w:lvlText w:val="%1.%2.%3."/>
      <w:lvlJc w:val="left"/>
      <w:pPr>
        <w:tabs>
          <w:tab w:val="num" w:pos="1408"/>
        </w:tabs>
        <w:ind w:left="1408" w:hanging="720"/>
      </w:pPr>
      <w:rPr>
        <w:rFonts w:hint="default"/>
      </w:rPr>
    </w:lvl>
    <w:lvl w:ilvl="3">
      <w:start w:val="1"/>
      <w:numFmt w:val="decimal"/>
      <w:lvlText w:val="%1.%2.%3.%4."/>
      <w:lvlJc w:val="left"/>
      <w:pPr>
        <w:tabs>
          <w:tab w:val="num" w:pos="2112"/>
        </w:tabs>
        <w:ind w:left="2112" w:hanging="1080"/>
      </w:pPr>
      <w:rPr>
        <w:rFonts w:hint="default"/>
      </w:rPr>
    </w:lvl>
    <w:lvl w:ilvl="4">
      <w:start w:val="1"/>
      <w:numFmt w:val="decimal"/>
      <w:lvlText w:val="%1.%2.%3.%4.%5."/>
      <w:lvlJc w:val="left"/>
      <w:pPr>
        <w:tabs>
          <w:tab w:val="num" w:pos="2456"/>
        </w:tabs>
        <w:ind w:left="2456" w:hanging="1080"/>
      </w:pPr>
      <w:rPr>
        <w:rFonts w:hint="default"/>
      </w:rPr>
    </w:lvl>
    <w:lvl w:ilvl="5">
      <w:start w:val="1"/>
      <w:numFmt w:val="decimal"/>
      <w:lvlText w:val="%1.%2.%3.%4.%5.%6."/>
      <w:lvlJc w:val="left"/>
      <w:pPr>
        <w:tabs>
          <w:tab w:val="num" w:pos="3160"/>
        </w:tabs>
        <w:ind w:left="3160" w:hanging="1440"/>
      </w:pPr>
      <w:rPr>
        <w:rFonts w:hint="default"/>
      </w:rPr>
    </w:lvl>
    <w:lvl w:ilvl="6">
      <w:start w:val="1"/>
      <w:numFmt w:val="decimal"/>
      <w:lvlText w:val="%1.%2.%3.%4.%5.%6.%7."/>
      <w:lvlJc w:val="left"/>
      <w:pPr>
        <w:tabs>
          <w:tab w:val="num" w:pos="3864"/>
        </w:tabs>
        <w:ind w:left="3864" w:hanging="1800"/>
      </w:pPr>
      <w:rPr>
        <w:rFonts w:hint="default"/>
      </w:rPr>
    </w:lvl>
    <w:lvl w:ilvl="7">
      <w:start w:val="1"/>
      <w:numFmt w:val="decimal"/>
      <w:lvlText w:val="%1.%2.%3.%4.%5.%6.%7.%8."/>
      <w:lvlJc w:val="left"/>
      <w:pPr>
        <w:tabs>
          <w:tab w:val="num" w:pos="4208"/>
        </w:tabs>
        <w:ind w:left="4208" w:hanging="1800"/>
      </w:pPr>
      <w:rPr>
        <w:rFonts w:hint="default"/>
      </w:rPr>
    </w:lvl>
    <w:lvl w:ilvl="8">
      <w:start w:val="1"/>
      <w:numFmt w:val="decimal"/>
      <w:lvlText w:val="%1.%2.%3.%4.%5.%6.%7.%8.%9."/>
      <w:lvlJc w:val="left"/>
      <w:pPr>
        <w:tabs>
          <w:tab w:val="num" w:pos="4912"/>
        </w:tabs>
        <w:ind w:left="4912" w:hanging="2160"/>
      </w:pPr>
      <w:rPr>
        <w:rFonts w:hint="default"/>
      </w:rPr>
    </w:lvl>
  </w:abstractNum>
  <w:abstractNum w:abstractNumId="16">
    <w:nsid w:val="23A35D2D"/>
    <w:multiLevelType w:val="hybridMultilevel"/>
    <w:tmpl w:val="EAD6AED6"/>
    <w:lvl w:ilvl="0" w:tplc="3DB4B2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A750179"/>
    <w:multiLevelType w:val="hybridMultilevel"/>
    <w:tmpl w:val="58DE9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825165"/>
    <w:multiLevelType w:val="hybridMultilevel"/>
    <w:tmpl w:val="38600B5E"/>
    <w:lvl w:ilvl="0" w:tplc="E90878E4">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9">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37921106"/>
    <w:multiLevelType w:val="hybridMultilevel"/>
    <w:tmpl w:val="A97A2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2F3F6E"/>
    <w:multiLevelType w:val="multilevel"/>
    <w:tmpl w:val="CF188BB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62650C3"/>
    <w:multiLevelType w:val="hybridMultilevel"/>
    <w:tmpl w:val="7632E1FE"/>
    <w:lvl w:ilvl="0" w:tplc="8F80B200">
      <w:start w:val="1"/>
      <w:numFmt w:val="decimal"/>
      <w:lvlText w:val="%1."/>
      <w:lvlJc w:val="left"/>
      <w:pPr>
        <w:tabs>
          <w:tab w:val="num" w:pos="720"/>
        </w:tabs>
        <w:ind w:left="720" w:hanging="360"/>
      </w:pPr>
    </w:lvl>
    <w:lvl w:ilvl="1" w:tplc="4036D748">
      <w:numFmt w:val="none"/>
      <w:lvlText w:val=""/>
      <w:lvlJc w:val="left"/>
      <w:pPr>
        <w:tabs>
          <w:tab w:val="num" w:pos="360"/>
        </w:tabs>
        <w:ind w:left="0" w:firstLine="0"/>
      </w:pPr>
    </w:lvl>
    <w:lvl w:ilvl="2" w:tplc="85C8CC0E">
      <w:numFmt w:val="none"/>
      <w:lvlText w:val=""/>
      <w:lvlJc w:val="left"/>
      <w:pPr>
        <w:tabs>
          <w:tab w:val="num" w:pos="360"/>
        </w:tabs>
        <w:ind w:left="0" w:firstLine="0"/>
      </w:pPr>
    </w:lvl>
    <w:lvl w:ilvl="3" w:tplc="D0DAF7F8">
      <w:numFmt w:val="none"/>
      <w:lvlText w:val=""/>
      <w:lvlJc w:val="left"/>
      <w:pPr>
        <w:tabs>
          <w:tab w:val="num" w:pos="360"/>
        </w:tabs>
        <w:ind w:left="0" w:firstLine="0"/>
      </w:pPr>
    </w:lvl>
    <w:lvl w:ilvl="4" w:tplc="81529EBA">
      <w:numFmt w:val="none"/>
      <w:lvlText w:val=""/>
      <w:lvlJc w:val="left"/>
      <w:pPr>
        <w:tabs>
          <w:tab w:val="num" w:pos="360"/>
        </w:tabs>
        <w:ind w:left="0" w:firstLine="0"/>
      </w:pPr>
    </w:lvl>
    <w:lvl w:ilvl="5" w:tplc="B8BC9C56">
      <w:numFmt w:val="none"/>
      <w:lvlText w:val=""/>
      <w:lvlJc w:val="left"/>
      <w:pPr>
        <w:tabs>
          <w:tab w:val="num" w:pos="360"/>
        </w:tabs>
        <w:ind w:left="0" w:firstLine="0"/>
      </w:pPr>
    </w:lvl>
    <w:lvl w:ilvl="6" w:tplc="F79CAA5C">
      <w:numFmt w:val="none"/>
      <w:lvlText w:val=""/>
      <w:lvlJc w:val="left"/>
      <w:pPr>
        <w:tabs>
          <w:tab w:val="num" w:pos="360"/>
        </w:tabs>
        <w:ind w:left="0" w:firstLine="0"/>
      </w:pPr>
    </w:lvl>
    <w:lvl w:ilvl="7" w:tplc="09BA7B80">
      <w:numFmt w:val="none"/>
      <w:lvlText w:val=""/>
      <w:lvlJc w:val="left"/>
      <w:pPr>
        <w:tabs>
          <w:tab w:val="num" w:pos="360"/>
        </w:tabs>
        <w:ind w:left="0" w:firstLine="0"/>
      </w:pPr>
    </w:lvl>
    <w:lvl w:ilvl="8" w:tplc="71A062D8">
      <w:numFmt w:val="none"/>
      <w:lvlText w:val=""/>
      <w:lvlJc w:val="left"/>
      <w:pPr>
        <w:tabs>
          <w:tab w:val="num" w:pos="360"/>
        </w:tabs>
        <w:ind w:left="0" w:firstLine="0"/>
      </w:pPr>
    </w:lvl>
  </w:abstractNum>
  <w:abstractNum w:abstractNumId="23">
    <w:nsid w:val="46393189"/>
    <w:multiLevelType w:val="multilevel"/>
    <w:tmpl w:val="321A91AE"/>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CF3E68"/>
    <w:multiLevelType w:val="hybridMultilevel"/>
    <w:tmpl w:val="84FE92A2"/>
    <w:lvl w:ilvl="0" w:tplc="AFBC32A0">
      <w:start w:val="26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1B18E5"/>
    <w:multiLevelType w:val="hybridMultilevel"/>
    <w:tmpl w:val="AA2E1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7">
    <w:nsid w:val="52985E03"/>
    <w:multiLevelType w:val="multilevel"/>
    <w:tmpl w:val="D6C6068E"/>
    <w:lvl w:ilvl="0">
      <w:start w:val="2"/>
      <w:numFmt w:val="decimal"/>
      <w:lvlText w:val="%1."/>
      <w:lvlJc w:val="left"/>
      <w:pPr>
        <w:tabs>
          <w:tab w:val="num" w:pos="360"/>
        </w:tabs>
        <w:ind w:left="360" w:hanging="360"/>
      </w:pPr>
      <w:rPr>
        <w:rFonts w:hint="default"/>
        <w:sz w:val="20"/>
        <w:szCs w:val="20"/>
      </w:rPr>
    </w:lvl>
    <w:lvl w:ilvl="1">
      <w:start w:val="3"/>
      <w:numFmt w:val="decimal"/>
      <w:isLgl/>
      <w:lvlText w:val="%1.%2."/>
      <w:lvlJc w:val="left"/>
      <w:pPr>
        <w:tabs>
          <w:tab w:val="num" w:pos="495"/>
        </w:tabs>
        <w:ind w:left="495" w:hanging="495"/>
      </w:pPr>
      <w:rPr>
        <w:rFonts w:hint="default"/>
        <w:sz w:val="28"/>
      </w:rPr>
    </w:lvl>
    <w:lvl w:ilvl="2">
      <w:start w:val="1"/>
      <w:numFmt w:val="decimal"/>
      <w:isLgl/>
      <w:lvlText w:val="%1.%2.%3."/>
      <w:lvlJc w:val="left"/>
      <w:pPr>
        <w:tabs>
          <w:tab w:val="num" w:pos="1003"/>
        </w:tabs>
        <w:ind w:left="1003" w:hanging="720"/>
      </w:pPr>
      <w:rPr>
        <w:rFonts w:hint="default"/>
        <w:sz w:val="28"/>
      </w:rPr>
    </w:lvl>
    <w:lvl w:ilvl="3">
      <w:start w:val="1"/>
      <w:numFmt w:val="decimal"/>
      <w:isLgl/>
      <w:lvlText w:val="%1.%2.%3.%4."/>
      <w:lvlJc w:val="left"/>
      <w:pPr>
        <w:tabs>
          <w:tab w:val="num" w:pos="1003"/>
        </w:tabs>
        <w:ind w:left="1003" w:hanging="720"/>
      </w:pPr>
      <w:rPr>
        <w:rFonts w:hint="default"/>
        <w:sz w:val="28"/>
      </w:rPr>
    </w:lvl>
    <w:lvl w:ilvl="4">
      <w:start w:val="1"/>
      <w:numFmt w:val="decimal"/>
      <w:isLgl/>
      <w:lvlText w:val="%1.%2.%3.%4.%5."/>
      <w:lvlJc w:val="left"/>
      <w:pPr>
        <w:tabs>
          <w:tab w:val="num" w:pos="1363"/>
        </w:tabs>
        <w:ind w:left="1363" w:hanging="1080"/>
      </w:pPr>
      <w:rPr>
        <w:rFonts w:hint="default"/>
        <w:sz w:val="28"/>
      </w:rPr>
    </w:lvl>
    <w:lvl w:ilvl="5">
      <w:start w:val="1"/>
      <w:numFmt w:val="decimal"/>
      <w:isLgl/>
      <w:lvlText w:val="%1.%2.%3.%4.%5.%6."/>
      <w:lvlJc w:val="left"/>
      <w:pPr>
        <w:tabs>
          <w:tab w:val="num" w:pos="1363"/>
        </w:tabs>
        <w:ind w:left="1363" w:hanging="1080"/>
      </w:pPr>
      <w:rPr>
        <w:rFonts w:hint="default"/>
        <w:sz w:val="28"/>
      </w:rPr>
    </w:lvl>
    <w:lvl w:ilvl="6">
      <w:start w:val="1"/>
      <w:numFmt w:val="decimal"/>
      <w:isLgl/>
      <w:lvlText w:val="%1.%2.%3.%4.%5.%6.%7."/>
      <w:lvlJc w:val="left"/>
      <w:pPr>
        <w:tabs>
          <w:tab w:val="num" w:pos="1363"/>
        </w:tabs>
        <w:ind w:left="1363" w:hanging="1080"/>
      </w:pPr>
      <w:rPr>
        <w:rFonts w:hint="default"/>
        <w:sz w:val="28"/>
      </w:rPr>
    </w:lvl>
    <w:lvl w:ilvl="7">
      <w:start w:val="1"/>
      <w:numFmt w:val="decimal"/>
      <w:isLgl/>
      <w:lvlText w:val="%1.%2.%3.%4.%5.%6.%7.%8."/>
      <w:lvlJc w:val="left"/>
      <w:pPr>
        <w:tabs>
          <w:tab w:val="num" w:pos="1723"/>
        </w:tabs>
        <w:ind w:left="1723" w:hanging="1440"/>
      </w:pPr>
      <w:rPr>
        <w:rFonts w:hint="default"/>
        <w:sz w:val="28"/>
      </w:rPr>
    </w:lvl>
    <w:lvl w:ilvl="8">
      <w:start w:val="1"/>
      <w:numFmt w:val="decimal"/>
      <w:isLgl/>
      <w:lvlText w:val="%1.%2.%3.%4.%5.%6.%7.%8.%9."/>
      <w:lvlJc w:val="left"/>
      <w:pPr>
        <w:tabs>
          <w:tab w:val="num" w:pos="1723"/>
        </w:tabs>
        <w:ind w:left="1723" w:hanging="1440"/>
      </w:pPr>
      <w:rPr>
        <w:rFonts w:hint="default"/>
        <w:sz w:val="28"/>
      </w:rPr>
    </w:lvl>
  </w:abstractNum>
  <w:abstractNum w:abstractNumId="28">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9">
    <w:nsid w:val="580D4174"/>
    <w:multiLevelType w:val="hybridMultilevel"/>
    <w:tmpl w:val="5344BB26"/>
    <w:lvl w:ilvl="0" w:tplc="10AAC3E0">
      <w:start w:val="1"/>
      <w:numFmt w:val="bullet"/>
      <w:pStyle w:val="a0"/>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5E3C63BD"/>
    <w:multiLevelType w:val="hybridMultilevel"/>
    <w:tmpl w:val="201AE0F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nsid w:val="60491993"/>
    <w:multiLevelType w:val="hybridMultilevel"/>
    <w:tmpl w:val="C14879F6"/>
    <w:lvl w:ilvl="0" w:tplc="EFFE8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6C85474"/>
    <w:multiLevelType w:val="hybridMultilevel"/>
    <w:tmpl w:val="B7523834"/>
    <w:lvl w:ilvl="0" w:tplc="D32E30B4">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EA6126"/>
    <w:multiLevelType w:val="multilevel"/>
    <w:tmpl w:val="7E9E16A6"/>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nsid w:val="6AB4562A"/>
    <w:multiLevelType w:val="hybridMultilevel"/>
    <w:tmpl w:val="326E335E"/>
    <w:lvl w:ilvl="0" w:tplc="83AE5040">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FF0A40"/>
    <w:multiLevelType w:val="hybridMultilevel"/>
    <w:tmpl w:val="94FC352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6">
    <w:nsid w:val="6E6C715C"/>
    <w:multiLevelType w:val="hybridMultilevel"/>
    <w:tmpl w:val="19FE6850"/>
    <w:lvl w:ilvl="0" w:tplc="F5601CF4">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61D0F7F"/>
    <w:multiLevelType w:val="multilevel"/>
    <w:tmpl w:val="451CC68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AC82581"/>
    <w:multiLevelType w:val="hybridMultilevel"/>
    <w:tmpl w:val="B726E4F4"/>
    <w:lvl w:ilvl="0" w:tplc="3B385F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CEE1D31"/>
    <w:multiLevelType w:val="hybridMultilevel"/>
    <w:tmpl w:val="90FC9F94"/>
    <w:lvl w:ilvl="0" w:tplc="5FBC0AB0">
      <w:start w:val="1"/>
      <w:numFmt w:val="bullet"/>
      <w:pStyle w:val="a1"/>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8"/>
  </w:num>
  <w:num w:numId="3">
    <w:abstractNumId w:val="39"/>
  </w:num>
  <w:num w:numId="4">
    <w:abstractNumId w:val="10"/>
  </w:num>
  <w:num w:numId="5">
    <w:abstractNumId w:val="29"/>
  </w:num>
  <w:num w:numId="6">
    <w:abstractNumId w:val="26"/>
  </w:num>
  <w:num w:numId="7">
    <w:abstractNumId w:val="28"/>
  </w:num>
  <w:num w:numId="8">
    <w:abstractNumId w:val="19"/>
  </w:num>
  <w:num w:numId="9">
    <w:abstractNumId w:val="36"/>
  </w:num>
  <w:num w:numId="10">
    <w:abstractNumId w:val="27"/>
  </w:num>
  <w:num w:numId="11">
    <w:abstractNumId w:val="16"/>
  </w:num>
  <w:num w:numId="12">
    <w:abstractNumId w:val="9"/>
  </w:num>
  <w:num w:numId="13">
    <w:abstractNumId w:val="25"/>
  </w:num>
  <w:num w:numId="14">
    <w:abstractNumId w:val="31"/>
  </w:num>
  <w:num w:numId="15">
    <w:abstractNumId w:val="6"/>
  </w:num>
  <w:num w:numId="16">
    <w:abstractNumId w:val="23"/>
  </w:num>
  <w:num w:numId="17">
    <w:abstractNumId w:val="20"/>
  </w:num>
  <w:num w:numId="18">
    <w:abstractNumId w:val="21"/>
  </w:num>
  <w:num w:numId="19">
    <w:abstractNumId w:val="37"/>
  </w:num>
  <w:num w:numId="20">
    <w:abstractNumId w:val="12"/>
  </w:num>
  <w:num w:numId="21">
    <w:abstractNumId w:val="22"/>
    <w:lvlOverride w:ilvl="0">
      <w:startOverride w:val="1"/>
    </w:lvlOverride>
    <w:lvlOverride w:ilvl="1"/>
    <w:lvlOverride w:ilvl="2"/>
    <w:lvlOverride w:ilvl="3"/>
    <w:lvlOverride w:ilvl="4"/>
    <w:lvlOverride w:ilvl="5"/>
    <w:lvlOverride w:ilvl="6"/>
    <w:lvlOverride w:ilvl="7"/>
    <w:lvlOverride w:ilvl="8"/>
  </w:num>
  <w:num w:numId="22">
    <w:abstractNumId w:val="34"/>
  </w:num>
  <w:num w:numId="23">
    <w:abstractNumId w:val="30"/>
  </w:num>
  <w:num w:numId="24">
    <w:abstractNumId w:val="18"/>
  </w:num>
  <w:num w:numId="25">
    <w:abstractNumId w:val="13"/>
  </w:num>
  <w:num w:numId="26">
    <w:abstractNumId w:val="17"/>
  </w:num>
  <w:num w:numId="27">
    <w:abstractNumId w:val="38"/>
  </w:num>
  <w:num w:numId="28">
    <w:abstractNumId w:val="33"/>
  </w:num>
  <w:num w:numId="29">
    <w:abstractNumId w:val="11"/>
  </w:num>
  <w:num w:numId="30">
    <w:abstractNumId w:val="24"/>
  </w:num>
  <w:num w:numId="31">
    <w:abstractNumId w:val="14"/>
  </w:num>
  <w:num w:numId="32">
    <w:abstractNumId w:val="15"/>
  </w:num>
  <w:num w:numId="33">
    <w:abstractNumId w:val="7"/>
  </w:num>
  <w:num w:numId="34">
    <w:abstractNumId w:val="32"/>
  </w:num>
  <w:num w:numId="35">
    <w:abstractNumId w:val="1"/>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hdrShapeDefaults>
    <o:shapedefaults v:ext="edit" spidmax="58370"/>
    <o:shapelayout v:ext="edit">
      <o:idmap v:ext="edit" data="4"/>
      <o:rules v:ext="edit">
        <o:r id="V:Rule3" type="connector" idref="#AutoShape 27"/>
        <o:r id="V:Rule4" type="connector" idref="#AutoShape 28"/>
        <o:r id="V:Rule6" type="connector" idref="#AutoShape 27"/>
        <o:r id="V:Rule8" type="connector" idref="#AutoShape 28"/>
      </o:rules>
    </o:shapelayout>
  </w:hdrShapeDefaults>
  <w:footnotePr>
    <w:footnote w:id="0"/>
    <w:footnote w:id="1"/>
  </w:footnotePr>
  <w:endnotePr>
    <w:endnote w:id="0"/>
    <w:endnote w:id="1"/>
  </w:endnotePr>
  <w:compat/>
  <w:rsids>
    <w:rsidRoot w:val="008804A3"/>
    <w:rsid w:val="00001596"/>
    <w:rsid w:val="00002235"/>
    <w:rsid w:val="00003FE3"/>
    <w:rsid w:val="00007203"/>
    <w:rsid w:val="0000787D"/>
    <w:rsid w:val="000115D3"/>
    <w:rsid w:val="00012A11"/>
    <w:rsid w:val="00013A60"/>
    <w:rsid w:val="000142CC"/>
    <w:rsid w:val="00014D74"/>
    <w:rsid w:val="000150E6"/>
    <w:rsid w:val="00015D72"/>
    <w:rsid w:val="00016974"/>
    <w:rsid w:val="00020926"/>
    <w:rsid w:val="0002117D"/>
    <w:rsid w:val="000224F4"/>
    <w:rsid w:val="00024F00"/>
    <w:rsid w:val="0002502B"/>
    <w:rsid w:val="00025F33"/>
    <w:rsid w:val="000262AA"/>
    <w:rsid w:val="00026768"/>
    <w:rsid w:val="00026EC9"/>
    <w:rsid w:val="00027266"/>
    <w:rsid w:val="00027737"/>
    <w:rsid w:val="00027B70"/>
    <w:rsid w:val="000302A6"/>
    <w:rsid w:val="000311A8"/>
    <w:rsid w:val="000320FD"/>
    <w:rsid w:val="00034DF4"/>
    <w:rsid w:val="00036FB2"/>
    <w:rsid w:val="000374A1"/>
    <w:rsid w:val="0004018F"/>
    <w:rsid w:val="00040987"/>
    <w:rsid w:val="00040CC5"/>
    <w:rsid w:val="0004145F"/>
    <w:rsid w:val="00041E0F"/>
    <w:rsid w:val="000422F2"/>
    <w:rsid w:val="00042795"/>
    <w:rsid w:val="000432A5"/>
    <w:rsid w:val="0004495F"/>
    <w:rsid w:val="00044C76"/>
    <w:rsid w:val="00045598"/>
    <w:rsid w:val="00045C55"/>
    <w:rsid w:val="0005122F"/>
    <w:rsid w:val="00051574"/>
    <w:rsid w:val="00051856"/>
    <w:rsid w:val="000548B2"/>
    <w:rsid w:val="00054938"/>
    <w:rsid w:val="000561BE"/>
    <w:rsid w:val="00056577"/>
    <w:rsid w:val="000567FB"/>
    <w:rsid w:val="00057C8B"/>
    <w:rsid w:val="000604C8"/>
    <w:rsid w:val="00061BEE"/>
    <w:rsid w:val="00063424"/>
    <w:rsid w:val="00063C65"/>
    <w:rsid w:val="000641C7"/>
    <w:rsid w:val="00065E72"/>
    <w:rsid w:val="00065F76"/>
    <w:rsid w:val="00067560"/>
    <w:rsid w:val="000726BF"/>
    <w:rsid w:val="000726D6"/>
    <w:rsid w:val="00072A40"/>
    <w:rsid w:val="000737A2"/>
    <w:rsid w:val="000761B5"/>
    <w:rsid w:val="000772C2"/>
    <w:rsid w:val="00077674"/>
    <w:rsid w:val="0007782D"/>
    <w:rsid w:val="00080065"/>
    <w:rsid w:val="00081BC6"/>
    <w:rsid w:val="00081CF9"/>
    <w:rsid w:val="00084197"/>
    <w:rsid w:val="0008435B"/>
    <w:rsid w:val="00084992"/>
    <w:rsid w:val="0008514C"/>
    <w:rsid w:val="00085575"/>
    <w:rsid w:val="00085714"/>
    <w:rsid w:val="000859E8"/>
    <w:rsid w:val="00086216"/>
    <w:rsid w:val="00087042"/>
    <w:rsid w:val="0008741C"/>
    <w:rsid w:val="000878CC"/>
    <w:rsid w:val="00087C24"/>
    <w:rsid w:val="000911BD"/>
    <w:rsid w:val="000913AB"/>
    <w:rsid w:val="000913BB"/>
    <w:rsid w:val="000919A4"/>
    <w:rsid w:val="00091D76"/>
    <w:rsid w:val="00092BD1"/>
    <w:rsid w:val="00093719"/>
    <w:rsid w:val="00094677"/>
    <w:rsid w:val="00094ADF"/>
    <w:rsid w:val="00095947"/>
    <w:rsid w:val="00095B21"/>
    <w:rsid w:val="000966C9"/>
    <w:rsid w:val="00096ECC"/>
    <w:rsid w:val="000A0F1F"/>
    <w:rsid w:val="000A12CD"/>
    <w:rsid w:val="000A2D06"/>
    <w:rsid w:val="000A3064"/>
    <w:rsid w:val="000A445C"/>
    <w:rsid w:val="000A71F7"/>
    <w:rsid w:val="000A739D"/>
    <w:rsid w:val="000B03B6"/>
    <w:rsid w:val="000B1688"/>
    <w:rsid w:val="000B4675"/>
    <w:rsid w:val="000B7181"/>
    <w:rsid w:val="000B7381"/>
    <w:rsid w:val="000B7C9E"/>
    <w:rsid w:val="000C0CC0"/>
    <w:rsid w:val="000C1D79"/>
    <w:rsid w:val="000C387B"/>
    <w:rsid w:val="000C39C1"/>
    <w:rsid w:val="000C479D"/>
    <w:rsid w:val="000C50A6"/>
    <w:rsid w:val="000C5ECF"/>
    <w:rsid w:val="000C6171"/>
    <w:rsid w:val="000C6818"/>
    <w:rsid w:val="000C685D"/>
    <w:rsid w:val="000D0F74"/>
    <w:rsid w:val="000D12EB"/>
    <w:rsid w:val="000D2F51"/>
    <w:rsid w:val="000D3149"/>
    <w:rsid w:val="000D40A8"/>
    <w:rsid w:val="000D41C5"/>
    <w:rsid w:val="000D41D2"/>
    <w:rsid w:val="000D63BF"/>
    <w:rsid w:val="000D6A61"/>
    <w:rsid w:val="000D6AA1"/>
    <w:rsid w:val="000D731A"/>
    <w:rsid w:val="000D7F59"/>
    <w:rsid w:val="000E07A7"/>
    <w:rsid w:val="000E1C3A"/>
    <w:rsid w:val="000E34EB"/>
    <w:rsid w:val="000E3520"/>
    <w:rsid w:val="000E3B4A"/>
    <w:rsid w:val="000E3E97"/>
    <w:rsid w:val="000E5934"/>
    <w:rsid w:val="000E596B"/>
    <w:rsid w:val="000E6284"/>
    <w:rsid w:val="000E644C"/>
    <w:rsid w:val="000E6CFD"/>
    <w:rsid w:val="000E78E7"/>
    <w:rsid w:val="000F08EE"/>
    <w:rsid w:val="000F0B0E"/>
    <w:rsid w:val="000F0CE4"/>
    <w:rsid w:val="000F26FA"/>
    <w:rsid w:val="000F2A3F"/>
    <w:rsid w:val="000F4447"/>
    <w:rsid w:val="000F4D62"/>
    <w:rsid w:val="000F4FEB"/>
    <w:rsid w:val="000F672F"/>
    <w:rsid w:val="000F7319"/>
    <w:rsid w:val="00100BD2"/>
    <w:rsid w:val="0010340D"/>
    <w:rsid w:val="0010443B"/>
    <w:rsid w:val="0010621E"/>
    <w:rsid w:val="00106408"/>
    <w:rsid w:val="00106AF5"/>
    <w:rsid w:val="00106E75"/>
    <w:rsid w:val="001107D8"/>
    <w:rsid w:val="0011448B"/>
    <w:rsid w:val="00115A2A"/>
    <w:rsid w:val="001163E4"/>
    <w:rsid w:val="0011652E"/>
    <w:rsid w:val="00121157"/>
    <w:rsid w:val="00121751"/>
    <w:rsid w:val="00122487"/>
    <w:rsid w:val="001246C7"/>
    <w:rsid w:val="00124B36"/>
    <w:rsid w:val="00124D5E"/>
    <w:rsid w:val="001256AB"/>
    <w:rsid w:val="001271E2"/>
    <w:rsid w:val="0013288E"/>
    <w:rsid w:val="00133E98"/>
    <w:rsid w:val="00137694"/>
    <w:rsid w:val="0014065D"/>
    <w:rsid w:val="00141FCC"/>
    <w:rsid w:val="00142D1D"/>
    <w:rsid w:val="001430F3"/>
    <w:rsid w:val="0014577E"/>
    <w:rsid w:val="001473DB"/>
    <w:rsid w:val="0014770B"/>
    <w:rsid w:val="00147A06"/>
    <w:rsid w:val="00147BD8"/>
    <w:rsid w:val="00147C1C"/>
    <w:rsid w:val="0015141C"/>
    <w:rsid w:val="00151E10"/>
    <w:rsid w:val="001523F1"/>
    <w:rsid w:val="001524F8"/>
    <w:rsid w:val="00152DA6"/>
    <w:rsid w:val="0015323C"/>
    <w:rsid w:val="00153758"/>
    <w:rsid w:val="00153BF8"/>
    <w:rsid w:val="00154229"/>
    <w:rsid w:val="001553DE"/>
    <w:rsid w:val="00155C35"/>
    <w:rsid w:val="00160445"/>
    <w:rsid w:val="00160C05"/>
    <w:rsid w:val="00160F22"/>
    <w:rsid w:val="001613DF"/>
    <w:rsid w:val="00161E01"/>
    <w:rsid w:val="00162572"/>
    <w:rsid w:val="001625BF"/>
    <w:rsid w:val="00163043"/>
    <w:rsid w:val="001636A4"/>
    <w:rsid w:val="00163B4E"/>
    <w:rsid w:val="00164B5F"/>
    <w:rsid w:val="00164C07"/>
    <w:rsid w:val="00166619"/>
    <w:rsid w:val="001668EC"/>
    <w:rsid w:val="001713C0"/>
    <w:rsid w:val="001725FE"/>
    <w:rsid w:val="001739E5"/>
    <w:rsid w:val="00175BBC"/>
    <w:rsid w:val="0018008F"/>
    <w:rsid w:val="0018055F"/>
    <w:rsid w:val="00180C5B"/>
    <w:rsid w:val="00180F1C"/>
    <w:rsid w:val="001817FE"/>
    <w:rsid w:val="001823FB"/>
    <w:rsid w:val="00184777"/>
    <w:rsid w:val="00184914"/>
    <w:rsid w:val="0018504C"/>
    <w:rsid w:val="001869C8"/>
    <w:rsid w:val="001871B8"/>
    <w:rsid w:val="00187249"/>
    <w:rsid w:val="001874C7"/>
    <w:rsid w:val="00187605"/>
    <w:rsid w:val="001900F7"/>
    <w:rsid w:val="00190FD7"/>
    <w:rsid w:val="001914B7"/>
    <w:rsid w:val="001920A5"/>
    <w:rsid w:val="0019356B"/>
    <w:rsid w:val="0019432D"/>
    <w:rsid w:val="00195DE2"/>
    <w:rsid w:val="0019703D"/>
    <w:rsid w:val="001A09C9"/>
    <w:rsid w:val="001A1390"/>
    <w:rsid w:val="001A3693"/>
    <w:rsid w:val="001A61C7"/>
    <w:rsid w:val="001A6C9B"/>
    <w:rsid w:val="001A79EF"/>
    <w:rsid w:val="001B0BC7"/>
    <w:rsid w:val="001B22B0"/>
    <w:rsid w:val="001B2B2C"/>
    <w:rsid w:val="001B4BEE"/>
    <w:rsid w:val="001B5CC6"/>
    <w:rsid w:val="001B6C41"/>
    <w:rsid w:val="001B6E4B"/>
    <w:rsid w:val="001B6F4E"/>
    <w:rsid w:val="001B7B06"/>
    <w:rsid w:val="001B7BF6"/>
    <w:rsid w:val="001C2B56"/>
    <w:rsid w:val="001C40B9"/>
    <w:rsid w:val="001C4348"/>
    <w:rsid w:val="001C56E2"/>
    <w:rsid w:val="001D01EA"/>
    <w:rsid w:val="001D0B0F"/>
    <w:rsid w:val="001D0B51"/>
    <w:rsid w:val="001D0BE9"/>
    <w:rsid w:val="001D0C34"/>
    <w:rsid w:val="001D0D20"/>
    <w:rsid w:val="001D1638"/>
    <w:rsid w:val="001D1A0F"/>
    <w:rsid w:val="001D21FF"/>
    <w:rsid w:val="001D2799"/>
    <w:rsid w:val="001D554F"/>
    <w:rsid w:val="001D78FB"/>
    <w:rsid w:val="001E00EA"/>
    <w:rsid w:val="001E0C3C"/>
    <w:rsid w:val="001E15AF"/>
    <w:rsid w:val="001E275A"/>
    <w:rsid w:val="001E387A"/>
    <w:rsid w:val="001E43E7"/>
    <w:rsid w:val="001E559E"/>
    <w:rsid w:val="001E5978"/>
    <w:rsid w:val="001E674C"/>
    <w:rsid w:val="001E7DC1"/>
    <w:rsid w:val="001F11BB"/>
    <w:rsid w:val="001F2E4C"/>
    <w:rsid w:val="001F3E59"/>
    <w:rsid w:val="001F46CE"/>
    <w:rsid w:val="001F50E0"/>
    <w:rsid w:val="001F5240"/>
    <w:rsid w:val="001F5F5A"/>
    <w:rsid w:val="001F6C81"/>
    <w:rsid w:val="001F6ED4"/>
    <w:rsid w:val="001F70C2"/>
    <w:rsid w:val="001F714E"/>
    <w:rsid w:val="001F7540"/>
    <w:rsid w:val="001F7A42"/>
    <w:rsid w:val="00200C81"/>
    <w:rsid w:val="00201BBD"/>
    <w:rsid w:val="002036DA"/>
    <w:rsid w:val="00203858"/>
    <w:rsid w:val="00204C92"/>
    <w:rsid w:val="00204D0D"/>
    <w:rsid w:val="00204D9E"/>
    <w:rsid w:val="00205405"/>
    <w:rsid w:val="00205B5D"/>
    <w:rsid w:val="0020733C"/>
    <w:rsid w:val="002100F7"/>
    <w:rsid w:val="00211C6F"/>
    <w:rsid w:val="00211D74"/>
    <w:rsid w:val="0021255D"/>
    <w:rsid w:val="00212F99"/>
    <w:rsid w:val="00213B68"/>
    <w:rsid w:val="00215422"/>
    <w:rsid w:val="0021595D"/>
    <w:rsid w:val="00216114"/>
    <w:rsid w:val="00217760"/>
    <w:rsid w:val="00221630"/>
    <w:rsid w:val="002219C0"/>
    <w:rsid w:val="00221C82"/>
    <w:rsid w:val="00221F2F"/>
    <w:rsid w:val="0022206C"/>
    <w:rsid w:val="00225583"/>
    <w:rsid w:val="00227889"/>
    <w:rsid w:val="002279F9"/>
    <w:rsid w:val="00230F26"/>
    <w:rsid w:val="00231D9D"/>
    <w:rsid w:val="00233C0F"/>
    <w:rsid w:val="00233E32"/>
    <w:rsid w:val="00234053"/>
    <w:rsid w:val="00234670"/>
    <w:rsid w:val="00234EBB"/>
    <w:rsid w:val="00235C91"/>
    <w:rsid w:val="002366BB"/>
    <w:rsid w:val="00237419"/>
    <w:rsid w:val="002403CC"/>
    <w:rsid w:val="002404CF"/>
    <w:rsid w:val="002432F4"/>
    <w:rsid w:val="0024445E"/>
    <w:rsid w:val="00245183"/>
    <w:rsid w:val="00246DD5"/>
    <w:rsid w:val="002517EF"/>
    <w:rsid w:val="00252E19"/>
    <w:rsid w:val="002537EB"/>
    <w:rsid w:val="002546D1"/>
    <w:rsid w:val="00254705"/>
    <w:rsid w:val="002552B3"/>
    <w:rsid w:val="0025559D"/>
    <w:rsid w:val="00257464"/>
    <w:rsid w:val="0025754E"/>
    <w:rsid w:val="002611E2"/>
    <w:rsid w:val="00262060"/>
    <w:rsid w:val="002630B9"/>
    <w:rsid w:val="00263959"/>
    <w:rsid w:val="00263D75"/>
    <w:rsid w:val="00265C68"/>
    <w:rsid w:val="002661BA"/>
    <w:rsid w:val="00266F06"/>
    <w:rsid w:val="00270CBB"/>
    <w:rsid w:val="00271B21"/>
    <w:rsid w:val="002724B0"/>
    <w:rsid w:val="00272F09"/>
    <w:rsid w:val="00273513"/>
    <w:rsid w:val="002740F1"/>
    <w:rsid w:val="00274BA0"/>
    <w:rsid w:val="00276062"/>
    <w:rsid w:val="002808CA"/>
    <w:rsid w:val="00281993"/>
    <w:rsid w:val="002819D4"/>
    <w:rsid w:val="0028260F"/>
    <w:rsid w:val="00284E32"/>
    <w:rsid w:val="002870B0"/>
    <w:rsid w:val="00291815"/>
    <w:rsid w:val="00293078"/>
    <w:rsid w:val="002937D6"/>
    <w:rsid w:val="002946CE"/>
    <w:rsid w:val="00294D63"/>
    <w:rsid w:val="0029593B"/>
    <w:rsid w:val="002960F7"/>
    <w:rsid w:val="002A0377"/>
    <w:rsid w:val="002A0489"/>
    <w:rsid w:val="002A0BFF"/>
    <w:rsid w:val="002A11EB"/>
    <w:rsid w:val="002A193C"/>
    <w:rsid w:val="002A222C"/>
    <w:rsid w:val="002A46CE"/>
    <w:rsid w:val="002A7D95"/>
    <w:rsid w:val="002B10A8"/>
    <w:rsid w:val="002B3B8C"/>
    <w:rsid w:val="002B40F3"/>
    <w:rsid w:val="002B443F"/>
    <w:rsid w:val="002B45CC"/>
    <w:rsid w:val="002B5139"/>
    <w:rsid w:val="002B6697"/>
    <w:rsid w:val="002B7F0C"/>
    <w:rsid w:val="002C0201"/>
    <w:rsid w:val="002C2384"/>
    <w:rsid w:val="002C2CCD"/>
    <w:rsid w:val="002C490D"/>
    <w:rsid w:val="002C619A"/>
    <w:rsid w:val="002C6950"/>
    <w:rsid w:val="002C76B5"/>
    <w:rsid w:val="002C7733"/>
    <w:rsid w:val="002C7767"/>
    <w:rsid w:val="002C7E5D"/>
    <w:rsid w:val="002D0FED"/>
    <w:rsid w:val="002D14FA"/>
    <w:rsid w:val="002D1E7C"/>
    <w:rsid w:val="002D26B5"/>
    <w:rsid w:val="002D4637"/>
    <w:rsid w:val="002E06D1"/>
    <w:rsid w:val="002E0892"/>
    <w:rsid w:val="002E1C95"/>
    <w:rsid w:val="002E35E3"/>
    <w:rsid w:val="002E3F8E"/>
    <w:rsid w:val="002E4285"/>
    <w:rsid w:val="002E62B9"/>
    <w:rsid w:val="002E7909"/>
    <w:rsid w:val="002F06CD"/>
    <w:rsid w:val="002F0EF4"/>
    <w:rsid w:val="002F14A9"/>
    <w:rsid w:val="002F3852"/>
    <w:rsid w:val="002F4106"/>
    <w:rsid w:val="002F41A6"/>
    <w:rsid w:val="002F504E"/>
    <w:rsid w:val="002F5959"/>
    <w:rsid w:val="002F62C0"/>
    <w:rsid w:val="002F6D31"/>
    <w:rsid w:val="002F7F5F"/>
    <w:rsid w:val="003006DB"/>
    <w:rsid w:val="0030203A"/>
    <w:rsid w:val="00302D9C"/>
    <w:rsid w:val="00304DED"/>
    <w:rsid w:val="00306948"/>
    <w:rsid w:val="00306B90"/>
    <w:rsid w:val="003071F8"/>
    <w:rsid w:val="00307681"/>
    <w:rsid w:val="003104D4"/>
    <w:rsid w:val="00313029"/>
    <w:rsid w:val="00313BB3"/>
    <w:rsid w:val="00313F38"/>
    <w:rsid w:val="003140D6"/>
    <w:rsid w:val="00314C13"/>
    <w:rsid w:val="00315325"/>
    <w:rsid w:val="003154D3"/>
    <w:rsid w:val="00316344"/>
    <w:rsid w:val="00316A8D"/>
    <w:rsid w:val="00317591"/>
    <w:rsid w:val="00317747"/>
    <w:rsid w:val="00317860"/>
    <w:rsid w:val="00317975"/>
    <w:rsid w:val="00317C7D"/>
    <w:rsid w:val="003212C3"/>
    <w:rsid w:val="00321432"/>
    <w:rsid w:val="00321607"/>
    <w:rsid w:val="00321994"/>
    <w:rsid w:val="0032272B"/>
    <w:rsid w:val="00322EC0"/>
    <w:rsid w:val="00323D4E"/>
    <w:rsid w:val="00324E4C"/>
    <w:rsid w:val="00330871"/>
    <w:rsid w:val="00330D41"/>
    <w:rsid w:val="0033201E"/>
    <w:rsid w:val="00332280"/>
    <w:rsid w:val="003354B2"/>
    <w:rsid w:val="003365A9"/>
    <w:rsid w:val="003377EF"/>
    <w:rsid w:val="00340544"/>
    <w:rsid w:val="00340911"/>
    <w:rsid w:val="0034269F"/>
    <w:rsid w:val="003428D3"/>
    <w:rsid w:val="003447C0"/>
    <w:rsid w:val="00345CCE"/>
    <w:rsid w:val="003461B1"/>
    <w:rsid w:val="00346353"/>
    <w:rsid w:val="00347208"/>
    <w:rsid w:val="00350022"/>
    <w:rsid w:val="003505D3"/>
    <w:rsid w:val="00350B5A"/>
    <w:rsid w:val="003519C7"/>
    <w:rsid w:val="003522DF"/>
    <w:rsid w:val="0035308C"/>
    <w:rsid w:val="003531E9"/>
    <w:rsid w:val="00353F8E"/>
    <w:rsid w:val="003566CB"/>
    <w:rsid w:val="00360A49"/>
    <w:rsid w:val="00360E7A"/>
    <w:rsid w:val="00360FB3"/>
    <w:rsid w:val="00361603"/>
    <w:rsid w:val="003616D1"/>
    <w:rsid w:val="00363611"/>
    <w:rsid w:val="00363C9B"/>
    <w:rsid w:val="0036428D"/>
    <w:rsid w:val="00367AB0"/>
    <w:rsid w:val="00367D5E"/>
    <w:rsid w:val="00367E33"/>
    <w:rsid w:val="00370134"/>
    <w:rsid w:val="00370662"/>
    <w:rsid w:val="003707FF"/>
    <w:rsid w:val="00371C3E"/>
    <w:rsid w:val="003725FD"/>
    <w:rsid w:val="00372857"/>
    <w:rsid w:val="00372A49"/>
    <w:rsid w:val="00372D01"/>
    <w:rsid w:val="00374B1C"/>
    <w:rsid w:val="00376A02"/>
    <w:rsid w:val="0037738E"/>
    <w:rsid w:val="00377955"/>
    <w:rsid w:val="00377F53"/>
    <w:rsid w:val="00380812"/>
    <w:rsid w:val="00381182"/>
    <w:rsid w:val="00381EAC"/>
    <w:rsid w:val="003825B5"/>
    <w:rsid w:val="00382F15"/>
    <w:rsid w:val="00383607"/>
    <w:rsid w:val="003841FB"/>
    <w:rsid w:val="00385787"/>
    <w:rsid w:val="00385E29"/>
    <w:rsid w:val="00386C86"/>
    <w:rsid w:val="00390627"/>
    <w:rsid w:val="00391B09"/>
    <w:rsid w:val="003936AF"/>
    <w:rsid w:val="00396435"/>
    <w:rsid w:val="00396FA6"/>
    <w:rsid w:val="003975E9"/>
    <w:rsid w:val="00397B27"/>
    <w:rsid w:val="003A0351"/>
    <w:rsid w:val="003A1701"/>
    <w:rsid w:val="003A214E"/>
    <w:rsid w:val="003A2A59"/>
    <w:rsid w:val="003A33FF"/>
    <w:rsid w:val="003A4008"/>
    <w:rsid w:val="003A58FD"/>
    <w:rsid w:val="003A59E9"/>
    <w:rsid w:val="003A646D"/>
    <w:rsid w:val="003A6693"/>
    <w:rsid w:val="003B0658"/>
    <w:rsid w:val="003B0D79"/>
    <w:rsid w:val="003B2C18"/>
    <w:rsid w:val="003B2CE8"/>
    <w:rsid w:val="003B33BF"/>
    <w:rsid w:val="003B35BE"/>
    <w:rsid w:val="003B4019"/>
    <w:rsid w:val="003B46DD"/>
    <w:rsid w:val="003B68B6"/>
    <w:rsid w:val="003C148F"/>
    <w:rsid w:val="003C24CF"/>
    <w:rsid w:val="003C2AD4"/>
    <w:rsid w:val="003C348D"/>
    <w:rsid w:val="003C359F"/>
    <w:rsid w:val="003C378E"/>
    <w:rsid w:val="003C555B"/>
    <w:rsid w:val="003C574B"/>
    <w:rsid w:val="003C74D2"/>
    <w:rsid w:val="003D0D68"/>
    <w:rsid w:val="003D1B7F"/>
    <w:rsid w:val="003D287D"/>
    <w:rsid w:val="003D3512"/>
    <w:rsid w:val="003D3B39"/>
    <w:rsid w:val="003D40A9"/>
    <w:rsid w:val="003D55DA"/>
    <w:rsid w:val="003D5869"/>
    <w:rsid w:val="003D5ADA"/>
    <w:rsid w:val="003D6E75"/>
    <w:rsid w:val="003D7DCB"/>
    <w:rsid w:val="003E0DEA"/>
    <w:rsid w:val="003E12D0"/>
    <w:rsid w:val="003E2787"/>
    <w:rsid w:val="003E2F9F"/>
    <w:rsid w:val="003E3236"/>
    <w:rsid w:val="003E665E"/>
    <w:rsid w:val="003E7049"/>
    <w:rsid w:val="003E7697"/>
    <w:rsid w:val="003E77DF"/>
    <w:rsid w:val="003E7ADF"/>
    <w:rsid w:val="003F0E21"/>
    <w:rsid w:val="003F10A5"/>
    <w:rsid w:val="003F1215"/>
    <w:rsid w:val="003F44D8"/>
    <w:rsid w:val="003F535D"/>
    <w:rsid w:val="003F55C6"/>
    <w:rsid w:val="003F58ED"/>
    <w:rsid w:val="003F60A2"/>
    <w:rsid w:val="003F6BF1"/>
    <w:rsid w:val="003F6ED4"/>
    <w:rsid w:val="003F76F2"/>
    <w:rsid w:val="0040052A"/>
    <w:rsid w:val="00402168"/>
    <w:rsid w:val="00403A66"/>
    <w:rsid w:val="004067AB"/>
    <w:rsid w:val="00407421"/>
    <w:rsid w:val="004079F4"/>
    <w:rsid w:val="00410C94"/>
    <w:rsid w:val="004115DE"/>
    <w:rsid w:val="0041191C"/>
    <w:rsid w:val="004129B3"/>
    <w:rsid w:val="00413FBB"/>
    <w:rsid w:val="00414271"/>
    <w:rsid w:val="00414D26"/>
    <w:rsid w:val="00414D5C"/>
    <w:rsid w:val="00414ED7"/>
    <w:rsid w:val="004150DF"/>
    <w:rsid w:val="004169A7"/>
    <w:rsid w:val="00416ABC"/>
    <w:rsid w:val="004200C7"/>
    <w:rsid w:val="00420DC6"/>
    <w:rsid w:val="00420FBC"/>
    <w:rsid w:val="00422CCD"/>
    <w:rsid w:val="00422DC2"/>
    <w:rsid w:val="004233DA"/>
    <w:rsid w:val="004241F1"/>
    <w:rsid w:val="00424D7B"/>
    <w:rsid w:val="00426309"/>
    <w:rsid w:val="004278D8"/>
    <w:rsid w:val="00430025"/>
    <w:rsid w:val="00430922"/>
    <w:rsid w:val="0043117B"/>
    <w:rsid w:val="00431807"/>
    <w:rsid w:val="004327F1"/>
    <w:rsid w:val="00434CF4"/>
    <w:rsid w:val="00434D15"/>
    <w:rsid w:val="00435487"/>
    <w:rsid w:val="00437EBC"/>
    <w:rsid w:val="00437F0F"/>
    <w:rsid w:val="00440446"/>
    <w:rsid w:val="0044144F"/>
    <w:rsid w:val="00442606"/>
    <w:rsid w:val="00442FFB"/>
    <w:rsid w:val="00443D20"/>
    <w:rsid w:val="00444510"/>
    <w:rsid w:val="00444E0C"/>
    <w:rsid w:val="004457C6"/>
    <w:rsid w:val="00446265"/>
    <w:rsid w:val="00447681"/>
    <w:rsid w:val="00451081"/>
    <w:rsid w:val="00451F8B"/>
    <w:rsid w:val="004522D3"/>
    <w:rsid w:val="004527E3"/>
    <w:rsid w:val="00453545"/>
    <w:rsid w:val="00454AF9"/>
    <w:rsid w:val="00454E14"/>
    <w:rsid w:val="004557E2"/>
    <w:rsid w:val="00455FCF"/>
    <w:rsid w:val="0045642F"/>
    <w:rsid w:val="00456965"/>
    <w:rsid w:val="004600E5"/>
    <w:rsid w:val="00461A37"/>
    <w:rsid w:val="00462A79"/>
    <w:rsid w:val="00463A45"/>
    <w:rsid w:val="00465651"/>
    <w:rsid w:val="0046763B"/>
    <w:rsid w:val="004678FF"/>
    <w:rsid w:val="00471AAC"/>
    <w:rsid w:val="004729CF"/>
    <w:rsid w:val="00473822"/>
    <w:rsid w:val="00475401"/>
    <w:rsid w:val="00476088"/>
    <w:rsid w:val="00481C10"/>
    <w:rsid w:val="00482763"/>
    <w:rsid w:val="004828CC"/>
    <w:rsid w:val="00482AAF"/>
    <w:rsid w:val="00483344"/>
    <w:rsid w:val="00483691"/>
    <w:rsid w:val="00483812"/>
    <w:rsid w:val="00485072"/>
    <w:rsid w:val="00486B5A"/>
    <w:rsid w:val="004874BF"/>
    <w:rsid w:val="004875BF"/>
    <w:rsid w:val="00487744"/>
    <w:rsid w:val="004904C6"/>
    <w:rsid w:val="00492A8E"/>
    <w:rsid w:val="004932B9"/>
    <w:rsid w:val="00493A99"/>
    <w:rsid w:val="00494D4B"/>
    <w:rsid w:val="00496FF5"/>
    <w:rsid w:val="004A1F6F"/>
    <w:rsid w:val="004A37C1"/>
    <w:rsid w:val="004A4369"/>
    <w:rsid w:val="004A4762"/>
    <w:rsid w:val="004A585D"/>
    <w:rsid w:val="004A62F3"/>
    <w:rsid w:val="004A6520"/>
    <w:rsid w:val="004B1D50"/>
    <w:rsid w:val="004B384E"/>
    <w:rsid w:val="004B4B86"/>
    <w:rsid w:val="004B6F7E"/>
    <w:rsid w:val="004B710A"/>
    <w:rsid w:val="004C079D"/>
    <w:rsid w:val="004C0D12"/>
    <w:rsid w:val="004C6510"/>
    <w:rsid w:val="004C6590"/>
    <w:rsid w:val="004C6FEC"/>
    <w:rsid w:val="004C7003"/>
    <w:rsid w:val="004D0F3B"/>
    <w:rsid w:val="004D114C"/>
    <w:rsid w:val="004D1607"/>
    <w:rsid w:val="004D1620"/>
    <w:rsid w:val="004D3AA2"/>
    <w:rsid w:val="004D4F77"/>
    <w:rsid w:val="004D5E38"/>
    <w:rsid w:val="004D73D3"/>
    <w:rsid w:val="004D7E45"/>
    <w:rsid w:val="004E1C4C"/>
    <w:rsid w:val="004E2AA3"/>
    <w:rsid w:val="004E4932"/>
    <w:rsid w:val="004E6AA9"/>
    <w:rsid w:val="004E6AFF"/>
    <w:rsid w:val="004E7216"/>
    <w:rsid w:val="004E727B"/>
    <w:rsid w:val="004E7B9D"/>
    <w:rsid w:val="004E7F2C"/>
    <w:rsid w:val="004F43C8"/>
    <w:rsid w:val="004F6ACE"/>
    <w:rsid w:val="004F7BFC"/>
    <w:rsid w:val="005005E4"/>
    <w:rsid w:val="005009F6"/>
    <w:rsid w:val="00500F40"/>
    <w:rsid w:val="005011A5"/>
    <w:rsid w:val="00502788"/>
    <w:rsid w:val="00503621"/>
    <w:rsid w:val="00504AC9"/>
    <w:rsid w:val="0050576F"/>
    <w:rsid w:val="00505FA4"/>
    <w:rsid w:val="0050781F"/>
    <w:rsid w:val="00507C95"/>
    <w:rsid w:val="00507F9E"/>
    <w:rsid w:val="00511C1D"/>
    <w:rsid w:val="0051272B"/>
    <w:rsid w:val="00513C19"/>
    <w:rsid w:val="00513CBB"/>
    <w:rsid w:val="00515BC8"/>
    <w:rsid w:val="00517FC9"/>
    <w:rsid w:val="0052060E"/>
    <w:rsid w:val="00521F95"/>
    <w:rsid w:val="005240C6"/>
    <w:rsid w:val="005279AC"/>
    <w:rsid w:val="00530BE1"/>
    <w:rsid w:val="00530DEE"/>
    <w:rsid w:val="00530ECF"/>
    <w:rsid w:val="00532357"/>
    <w:rsid w:val="0053257C"/>
    <w:rsid w:val="005327A6"/>
    <w:rsid w:val="00532822"/>
    <w:rsid w:val="0053337E"/>
    <w:rsid w:val="00533B75"/>
    <w:rsid w:val="00533FBA"/>
    <w:rsid w:val="00534349"/>
    <w:rsid w:val="0053553D"/>
    <w:rsid w:val="00535AC3"/>
    <w:rsid w:val="00537C46"/>
    <w:rsid w:val="005405C6"/>
    <w:rsid w:val="005420CE"/>
    <w:rsid w:val="005424DB"/>
    <w:rsid w:val="00542FE7"/>
    <w:rsid w:val="005434DB"/>
    <w:rsid w:val="0054411C"/>
    <w:rsid w:val="005441F0"/>
    <w:rsid w:val="005516B0"/>
    <w:rsid w:val="00552715"/>
    <w:rsid w:val="00552D0E"/>
    <w:rsid w:val="00552D44"/>
    <w:rsid w:val="00556036"/>
    <w:rsid w:val="00561BCC"/>
    <w:rsid w:val="00561F65"/>
    <w:rsid w:val="0056240C"/>
    <w:rsid w:val="0056271E"/>
    <w:rsid w:val="00564F52"/>
    <w:rsid w:val="0056609E"/>
    <w:rsid w:val="005663B4"/>
    <w:rsid w:val="00566494"/>
    <w:rsid w:val="00567ACE"/>
    <w:rsid w:val="00567C36"/>
    <w:rsid w:val="00571640"/>
    <w:rsid w:val="00571DD3"/>
    <w:rsid w:val="0057392E"/>
    <w:rsid w:val="00574CC0"/>
    <w:rsid w:val="00575877"/>
    <w:rsid w:val="00575C29"/>
    <w:rsid w:val="00576081"/>
    <w:rsid w:val="00576119"/>
    <w:rsid w:val="00576666"/>
    <w:rsid w:val="00576B1C"/>
    <w:rsid w:val="0057773A"/>
    <w:rsid w:val="00580544"/>
    <w:rsid w:val="005807B1"/>
    <w:rsid w:val="00580A91"/>
    <w:rsid w:val="005815B7"/>
    <w:rsid w:val="0058210C"/>
    <w:rsid w:val="00582FEE"/>
    <w:rsid w:val="00583917"/>
    <w:rsid w:val="0058415F"/>
    <w:rsid w:val="00585536"/>
    <w:rsid w:val="00585826"/>
    <w:rsid w:val="00585E45"/>
    <w:rsid w:val="005860BF"/>
    <w:rsid w:val="00587453"/>
    <w:rsid w:val="00587BA5"/>
    <w:rsid w:val="005909AD"/>
    <w:rsid w:val="00591820"/>
    <w:rsid w:val="00593006"/>
    <w:rsid w:val="005953A1"/>
    <w:rsid w:val="005955A2"/>
    <w:rsid w:val="00595681"/>
    <w:rsid w:val="00595AEC"/>
    <w:rsid w:val="00595D5F"/>
    <w:rsid w:val="00595E4E"/>
    <w:rsid w:val="005961DD"/>
    <w:rsid w:val="005961F2"/>
    <w:rsid w:val="0059632C"/>
    <w:rsid w:val="005971DD"/>
    <w:rsid w:val="0059754A"/>
    <w:rsid w:val="005976CC"/>
    <w:rsid w:val="005A0C34"/>
    <w:rsid w:val="005A288A"/>
    <w:rsid w:val="005A29B5"/>
    <w:rsid w:val="005A2A99"/>
    <w:rsid w:val="005A30C0"/>
    <w:rsid w:val="005A36DE"/>
    <w:rsid w:val="005A3A3A"/>
    <w:rsid w:val="005A41A4"/>
    <w:rsid w:val="005A5C4D"/>
    <w:rsid w:val="005B13AB"/>
    <w:rsid w:val="005B14BF"/>
    <w:rsid w:val="005B1B7E"/>
    <w:rsid w:val="005B2530"/>
    <w:rsid w:val="005B2DEB"/>
    <w:rsid w:val="005B31F4"/>
    <w:rsid w:val="005B597C"/>
    <w:rsid w:val="005C1799"/>
    <w:rsid w:val="005C19EC"/>
    <w:rsid w:val="005C20DD"/>
    <w:rsid w:val="005C23E1"/>
    <w:rsid w:val="005C5BD6"/>
    <w:rsid w:val="005C71AD"/>
    <w:rsid w:val="005D02E4"/>
    <w:rsid w:val="005D12DA"/>
    <w:rsid w:val="005D3614"/>
    <w:rsid w:val="005D3E8F"/>
    <w:rsid w:val="005D46A3"/>
    <w:rsid w:val="005D6723"/>
    <w:rsid w:val="005D72C8"/>
    <w:rsid w:val="005E0303"/>
    <w:rsid w:val="005E185B"/>
    <w:rsid w:val="005E3607"/>
    <w:rsid w:val="005E48E3"/>
    <w:rsid w:val="005E52CC"/>
    <w:rsid w:val="005E57E4"/>
    <w:rsid w:val="005E62A6"/>
    <w:rsid w:val="005E670B"/>
    <w:rsid w:val="005F3AA4"/>
    <w:rsid w:val="005F4733"/>
    <w:rsid w:val="005F48D0"/>
    <w:rsid w:val="005F60F2"/>
    <w:rsid w:val="005F6119"/>
    <w:rsid w:val="005F75D2"/>
    <w:rsid w:val="005F7833"/>
    <w:rsid w:val="0060035B"/>
    <w:rsid w:val="00600EF6"/>
    <w:rsid w:val="00601EB9"/>
    <w:rsid w:val="00602541"/>
    <w:rsid w:val="006029A3"/>
    <w:rsid w:val="00602CE7"/>
    <w:rsid w:val="0060447A"/>
    <w:rsid w:val="0060591C"/>
    <w:rsid w:val="00606A88"/>
    <w:rsid w:val="00607371"/>
    <w:rsid w:val="00610484"/>
    <w:rsid w:val="006113DE"/>
    <w:rsid w:val="006114E0"/>
    <w:rsid w:val="00611B9A"/>
    <w:rsid w:val="00611D7D"/>
    <w:rsid w:val="00612609"/>
    <w:rsid w:val="00612E71"/>
    <w:rsid w:val="00613530"/>
    <w:rsid w:val="00613D62"/>
    <w:rsid w:val="00614288"/>
    <w:rsid w:val="006142AE"/>
    <w:rsid w:val="00615220"/>
    <w:rsid w:val="00615E0C"/>
    <w:rsid w:val="006162E4"/>
    <w:rsid w:val="006203BD"/>
    <w:rsid w:val="00621400"/>
    <w:rsid w:val="00621BA7"/>
    <w:rsid w:val="00622951"/>
    <w:rsid w:val="00623761"/>
    <w:rsid w:val="00623FC8"/>
    <w:rsid w:val="00625226"/>
    <w:rsid w:val="00625A47"/>
    <w:rsid w:val="006260B1"/>
    <w:rsid w:val="006269D2"/>
    <w:rsid w:val="00627D95"/>
    <w:rsid w:val="00630A13"/>
    <w:rsid w:val="00630D35"/>
    <w:rsid w:val="00631583"/>
    <w:rsid w:val="00631B7A"/>
    <w:rsid w:val="00632244"/>
    <w:rsid w:val="00633997"/>
    <w:rsid w:val="00633A37"/>
    <w:rsid w:val="006340BE"/>
    <w:rsid w:val="00634AE4"/>
    <w:rsid w:val="0063605B"/>
    <w:rsid w:val="006360D9"/>
    <w:rsid w:val="00636208"/>
    <w:rsid w:val="00636A2E"/>
    <w:rsid w:val="00636E3F"/>
    <w:rsid w:val="006374CF"/>
    <w:rsid w:val="00640749"/>
    <w:rsid w:val="00641B05"/>
    <w:rsid w:val="00641D34"/>
    <w:rsid w:val="006426DD"/>
    <w:rsid w:val="00643389"/>
    <w:rsid w:val="0064352D"/>
    <w:rsid w:val="00644818"/>
    <w:rsid w:val="0064544A"/>
    <w:rsid w:val="00646347"/>
    <w:rsid w:val="00646E42"/>
    <w:rsid w:val="00646F95"/>
    <w:rsid w:val="00647F16"/>
    <w:rsid w:val="0065156A"/>
    <w:rsid w:val="00651FF3"/>
    <w:rsid w:val="006521B6"/>
    <w:rsid w:val="00652E3F"/>
    <w:rsid w:val="00652FB3"/>
    <w:rsid w:val="0065479A"/>
    <w:rsid w:val="0065531D"/>
    <w:rsid w:val="006557E0"/>
    <w:rsid w:val="00657031"/>
    <w:rsid w:val="00657A02"/>
    <w:rsid w:val="00657B07"/>
    <w:rsid w:val="00657E30"/>
    <w:rsid w:val="0066334C"/>
    <w:rsid w:val="0066386B"/>
    <w:rsid w:val="006641ED"/>
    <w:rsid w:val="00667828"/>
    <w:rsid w:val="00667A7B"/>
    <w:rsid w:val="00667E4E"/>
    <w:rsid w:val="0067049F"/>
    <w:rsid w:val="00671891"/>
    <w:rsid w:val="00673C56"/>
    <w:rsid w:val="00673D71"/>
    <w:rsid w:val="00673FBB"/>
    <w:rsid w:val="0067424C"/>
    <w:rsid w:val="00674A4D"/>
    <w:rsid w:val="0067604D"/>
    <w:rsid w:val="00676F3B"/>
    <w:rsid w:val="006812BF"/>
    <w:rsid w:val="006817E5"/>
    <w:rsid w:val="00681F09"/>
    <w:rsid w:val="00681FF5"/>
    <w:rsid w:val="0068452E"/>
    <w:rsid w:val="006856CD"/>
    <w:rsid w:val="00685FF1"/>
    <w:rsid w:val="0068664C"/>
    <w:rsid w:val="00686B22"/>
    <w:rsid w:val="00686F51"/>
    <w:rsid w:val="006904EF"/>
    <w:rsid w:val="00690605"/>
    <w:rsid w:val="0069123B"/>
    <w:rsid w:val="0069247C"/>
    <w:rsid w:val="006931E1"/>
    <w:rsid w:val="006937FA"/>
    <w:rsid w:val="00693CE6"/>
    <w:rsid w:val="00694CE8"/>
    <w:rsid w:val="0069685C"/>
    <w:rsid w:val="0069725A"/>
    <w:rsid w:val="006A0F13"/>
    <w:rsid w:val="006A2284"/>
    <w:rsid w:val="006A2F29"/>
    <w:rsid w:val="006A3507"/>
    <w:rsid w:val="006A4409"/>
    <w:rsid w:val="006A4CC9"/>
    <w:rsid w:val="006A5C5D"/>
    <w:rsid w:val="006A5E5C"/>
    <w:rsid w:val="006A5F29"/>
    <w:rsid w:val="006A66D1"/>
    <w:rsid w:val="006A746F"/>
    <w:rsid w:val="006A781E"/>
    <w:rsid w:val="006A7A40"/>
    <w:rsid w:val="006B08D8"/>
    <w:rsid w:val="006B1469"/>
    <w:rsid w:val="006B1F3E"/>
    <w:rsid w:val="006B297A"/>
    <w:rsid w:val="006B31E4"/>
    <w:rsid w:val="006B42A1"/>
    <w:rsid w:val="006B5C07"/>
    <w:rsid w:val="006B6624"/>
    <w:rsid w:val="006B6892"/>
    <w:rsid w:val="006C028B"/>
    <w:rsid w:val="006C0ECD"/>
    <w:rsid w:val="006C1C95"/>
    <w:rsid w:val="006C29D6"/>
    <w:rsid w:val="006C29FE"/>
    <w:rsid w:val="006C31AB"/>
    <w:rsid w:val="006C355B"/>
    <w:rsid w:val="006C53EC"/>
    <w:rsid w:val="006C5B84"/>
    <w:rsid w:val="006C5CC4"/>
    <w:rsid w:val="006C6C80"/>
    <w:rsid w:val="006C6F95"/>
    <w:rsid w:val="006D0577"/>
    <w:rsid w:val="006D1258"/>
    <w:rsid w:val="006D1350"/>
    <w:rsid w:val="006D1795"/>
    <w:rsid w:val="006D3B6E"/>
    <w:rsid w:val="006D4C53"/>
    <w:rsid w:val="006D4D23"/>
    <w:rsid w:val="006D53BA"/>
    <w:rsid w:val="006D5433"/>
    <w:rsid w:val="006D56A8"/>
    <w:rsid w:val="006D5D24"/>
    <w:rsid w:val="006D5DB6"/>
    <w:rsid w:val="006D65D0"/>
    <w:rsid w:val="006D6B9F"/>
    <w:rsid w:val="006D6E0C"/>
    <w:rsid w:val="006D6F72"/>
    <w:rsid w:val="006D6FD7"/>
    <w:rsid w:val="006D7768"/>
    <w:rsid w:val="006E0024"/>
    <w:rsid w:val="006E0106"/>
    <w:rsid w:val="006E04C7"/>
    <w:rsid w:val="006E172B"/>
    <w:rsid w:val="006E3243"/>
    <w:rsid w:val="006E3442"/>
    <w:rsid w:val="006E36A6"/>
    <w:rsid w:val="006E39F4"/>
    <w:rsid w:val="006E7270"/>
    <w:rsid w:val="006F1E7B"/>
    <w:rsid w:val="006F414D"/>
    <w:rsid w:val="006F46D7"/>
    <w:rsid w:val="006F6447"/>
    <w:rsid w:val="006F6B51"/>
    <w:rsid w:val="007002B9"/>
    <w:rsid w:val="00700472"/>
    <w:rsid w:val="00701E15"/>
    <w:rsid w:val="007022FF"/>
    <w:rsid w:val="00702EEA"/>
    <w:rsid w:val="0070517D"/>
    <w:rsid w:val="00705FB3"/>
    <w:rsid w:val="00706962"/>
    <w:rsid w:val="00707A87"/>
    <w:rsid w:val="00707E94"/>
    <w:rsid w:val="00711067"/>
    <w:rsid w:val="00712F43"/>
    <w:rsid w:val="00713890"/>
    <w:rsid w:val="00713A93"/>
    <w:rsid w:val="00714F68"/>
    <w:rsid w:val="007158AC"/>
    <w:rsid w:val="00715A07"/>
    <w:rsid w:val="00715B35"/>
    <w:rsid w:val="00716950"/>
    <w:rsid w:val="00717E83"/>
    <w:rsid w:val="00720A68"/>
    <w:rsid w:val="0072118E"/>
    <w:rsid w:val="00721626"/>
    <w:rsid w:val="0072464F"/>
    <w:rsid w:val="0072488F"/>
    <w:rsid w:val="00726ADE"/>
    <w:rsid w:val="0073067E"/>
    <w:rsid w:val="00731892"/>
    <w:rsid w:val="007339E0"/>
    <w:rsid w:val="00733AA9"/>
    <w:rsid w:val="007359FB"/>
    <w:rsid w:val="0073622C"/>
    <w:rsid w:val="007367BF"/>
    <w:rsid w:val="00736B7F"/>
    <w:rsid w:val="00737172"/>
    <w:rsid w:val="00740700"/>
    <w:rsid w:val="00740BB4"/>
    <w:rsid w:val="0074211B"/>
    <w:rsid w:val="0074218A"/>
    <w:rsid w:val="007425DC"/>
    <w:rsid w:val="00743CE2"/>
    <w:rsid w:val="00744054"/>
    <w:rsid w:val="007441B3"/>
    <w:rsid w:val="00744A0E"/>
    <w:rsid w:val="00745897"/>
    <w:rsid w:val="00746D85"/>
    <w:rsid w:val="007473B0"/>
    <w:rsid w:val="00750B24"/>
    <w:rsid w:val="007513B3"/>
    <w:rsid w:val="00752B9F"/>
    <w:rsid w:val="0075392D"/>
    <w:rsid w:val="00753F1B"/>
    <w:rsid w:val="0075415C"/>
    <w:rsid w:val="007551F5"/>
    <w:rsid w:val="00757CEC"/>
    <w:rsid w:val="00760776"/>
    <w:rsid w:val="00761343"/>
    <w:rsid w:val="0076264E"/>
    <w:rsid w:val="007627F6"/>
    <w:rsid w:val="00763BEC"/>
    <w:rsid w:val="00766456"/>
    <w:rsid w:val="007706BC"/>
    <w:rsid w:val="00770F28"/>
    <w:rsid w:val="00771469"/>
    <w:rsid w:val="007730DC"/>
    <w:rsid w:val="00773238"/>
    <w:rsid w:val="00775697"/>
    <w:rsid w:val="00775C40"/>
    <w:rsid w:val="00776591"/>
    <w:rsid w:val="00777B8E"/>
    <w:rsid w:val="0078060C"/>
    <w:rsid w:val="00780821"/>
    <w:rsid w:val="007825F8"/>
    <w:rsid w:val="0078270C"/>
    <w:rsid w:val="00783BCA"/>
    <w:rsid w:val="00784253"/>
    <w:rsid w:val="00785C18"/>
    <w:rsid w:val="00785E11"/>
    <w:rsid w:val="00786CA6"/>
    <w:rsid w:val="007873BC"/>
    <w:rsid w:val="00791586"/>
    <w:rsid w:val="00792215"/>
    <w:rsid w:val="007928DA"/>
    <w:rsid w:val="00793092"/>
    <w:rsid w:val="007938B7"/>
    <w:rsid w:val="00795611"/>
    <w:rsid w:val="007968B8"/>
    <w:rsid w:val="00796BCA"/>
    <w:rsid w:val="0079715E"/>
    <w:rsid w:val="007973CD"/>
    <w:rsid w:val="00797A76"/>
    <w:rsid w:val="007A0050"/>
    <w:rsid w:val="007A0645"/>
    <w:rsid w:val="007A23C3"/>
    <w:rsid w:val="007A2424"/>
    <w:rsid w:val="007A258F"/>
    <w:rsid w:val="007A4A7A"/>
    <w:rsid w:val="007A4ED2"/>
    <w:rsid w:val="007A5984"/>
    <w:rsid w:val="007A5C6F"/>
    <w:rsid w:val="007A6C79"/>
    <w:rsid w:val="007A76F4"/>
    <w:rsid w:val="007B0A16"/>
    <w:rsid w:val="007B3191"/>
    <w:rsid w:val="007B4AE4"/>
    <w:rsid w:val="007B4B19"/>
    <w:rsid w:val="007B4F58"/>
    <w:rsid w:val="007B5756"/>
    <w:rsid w:val="007B7CAA"/>
    <w:rsid w:val="007C01C6"/>
    <w:rsid w:val="007C024E"/>
    <w:rsid w:val="007C036B"/>
    <w:rsid w:val="007C1BFA"/>
    <w:rsid w:val="007C40C1"/>
    <w:rsid w:val="007C4E25"/>
    <w:rsid w:val="007C5133"/>
    <w:rsid w:val="007C5892"/>
    <w:rsid w:val="007C666B"/>
    <w:rsid w:val="007D0273"/>
    <w:rsid w:val="007D0285"/>
    <w:rsid w:val="007D33D6"/>
    <w:rsid w:val="007D43B0"/>
    <w:rsid w:val="007D50E3"/>
    <w:rsid w:val="007D5708"/>
    <w:rsid w:val="007D70F3"/>
    <w:rsid w:val="007E17F8"/>
    <w:rsid w:val="007E2402"/>
    <w:rsid w:val="007E2F61"/>
    <w:rsid w:val="007E38A6"/>
    <w:rsid w:val="007E41B9"/>
    <w:rsid w:val="007E4982"/>
    <w:rsid w:val="007E4B80"/>
    <w:rsid w:val="007E56D7"/>
    <w:rsid w:val="007F0441"/>
    <w:rsid w:val="007F0549"/>
    <w:rsid w:val="007F213A"/>
    <w:rsid w:val="007F2ED1"/>
    <w:rsid w:val="007F2F0F"/>
    <w:rsid w:val="007F3D4A"/>
    <w:rsid w:val="007F49FB"/>
    <w:rsid w:val="007F5238"/>
    <w:rsid w:val="007F5A78"/>
    <w:rsid w:val="007F634F"/>
    <w:rsid w:val="007F6B01"/>
    <w:rsid w:val="007F7E01"/>
    <w:rsid w:val="0080074C"/>
    <w:rsid w:val="00800D83"/>
    <w:rsid w:val="00801264"/>
    <w:rsid w:val="00801418"/>
    <w:rsid w:val="00804202"/>
    <w:rsid w:val="0080493A"/>
    <w:rsid w:val="008053E1"/>
    <w:rsid w:val="008068E5"/>
    <w:rsid w:val="00810FB0"/>
    <w:rsid w:val="00812486"/>
    <w:rsid w:val="00813DAA"/>
    <w:rsid w:val="00814452"/>
    <w:rsid w:val="008144F7"/>
    <w:rsid w:val="008145E6"/>
    <w:rsid w:val="0081478F"/>
    <w:rsid w:val="0081542D"/>
    <w:rsid w:val="008154A8"/>
    <w:rsid w:val="008166AB"/>
    <w:rsid w:val="00817548"/>
    <w:rsid w:val="008201C9"/>
    <w:rsid w:val="00820F66"/>
    <w:rsid w:val="00821D72"/>
    <w:rsid w:val="008222CC"/>
    <w:rsid w:val="00822B4B"/>
    <w:rsid w:val="00823125"/>
    <w:rsid w:val="00826B60"/>
    <w:rsid w:val="0082723E"/>
    <w:rsid w:val="008301D8"/>
    <w:rsid w:val="00830622"/>
    <w:rsid w:val="0083134A"/>
    <w:rsid w:val="008318F4"/>
    <w:rsid w:val="00831925"/>
    <w:rsid w:val="00831964"/>
    <w:rsid w:val="00833599"/>
    <w:rsid w:val="00833ADF"/>
    <w:rsid w:val="008403C1"/>
    <w:rsid w:val="00840D5E"/>
    <w:rsid w:val="008423E7"/>
    <w:rsid w:val="008425C4"/>
    <w:rsid w:val="00843C30"/>
    <w:rsid w:val="00843D24"/>
    <w:rsid w:val="00843E95"/>
    <w:rsid w:val="0084436C"/>
    <w:rsid w:val="00844BC0"/>
    <w:rsid w:val="00844EFF"/>
    <w:rsid w:val="0084587E"/>
    <w:rsid w:val="00846EEE"/>
    <w:rsid w:val="00847F03"/>
    <w:rsid w:val="008533C8"/>
    <w:rsid w:val="00853FC8"/>
    <w:rsid w:val="0085472C"/>
    <w:rsid w:val="00854B0A"/>
    <w:rsid w:val="008550CA"/>
    <w:rsid w:val="008555E6"/>
    <w:rsid w:val="0085782E"/>
    <w:rsid w:val="008600FE"/>
    <w:rsid w:val="0086013D"/>
    <w:rsid w:val="008601E9"/>
    <w:rsid w:val="00860503"/>
    <w:rsid w:val="00861FE2"/>
    <w:rsid w:val="00862F7A"/>
    <w:rsid w:val="008634F4"/>
    <w:rsid w:val="00864873"/>
    <w:rsid w:val="00864932"/>
    <w:rsid w:val="00866281"/>
    <w:rsid w:val="0086702D"/>
    <w:rsid w:val="008676E3"/>
    <w:rsid w:val="008708D8"/>
    <w:rsid w:val="00870B09"/>
    <w:rsid w:val="00871031"/>
    <w:rsid w:val="00871598"/>
    <w:rsid w:val="008719E1"/>
    <w:rsid w:val="00872157"/>
    <w:rsid w:val="008724A0"/>
    <w:rsid w:val="00873A6B"/>
    <w:rsid w:val="00874557"/>
    <w:rsid w:val="00876AB1"/>
    <w:rsid w:val="00877AE0"/>
    <w:rsid w:val="00880360"/>
    <w:rsid w:val="008804A3"/>
    <w:rsid w:val="00880ABB"/>
    <w:rsid w:val="00881DD8"/>
    <w:rsid w:val="00882703"/>
    <w:rsid w:val="0088342C"/>
    <w:rsid w:val="00885B2A"/>
    <w:rsid w:val="008867C6"/>
    <w:rsid w:val="00886B16"/>
    <w:rsid w:val="00886EBA"/>
    <w:rsid w:val="00886FD9"/>
    <w:rsid w:val="00891074"/>
    <w:rsid w:val="00891438"/>
    <w:rsid w:val="00891F62"/>
    <w:rsid w:val="00892065"/>
    <w:rsid w:val="00892F9F"/>
    <w:rsid w:val="008940FC"/>
    <w:rsid w:val="0089440C"/>
    <w:rsid w:val="0089493F"/>
    <w:rsid w:val="00894B25"/>
    <w:rsid w:val="00895FCB"/>
    <w:rsid w:val="00896EFA"/>
    <w:rsid w:val="008A03C5"/>
    <w:rsid w:val="008A03E6"/>
    <w:rsid w:val="008A042F"/>
    <w:rsid w:val="008A132A"/>
    <w:rsid w:val="008A19AE"/>
    <w:rsid w:val="008A1FE9"/>
    <w:rsid w:val="008A358E"/>
    <w:rsid w:val="008A395F"/>
    <w:rsid w:val="008A3AC6"/>
    <w:rsid w:val="008A4233"/>
    <w:rsid w:val="008A4AEA"/>
    <w:rsid w:val="008A67E6"/>
    <w:rsid w:val="008B01B9"/>
    <w:rsid w:val="008B042F"/>
    <w:rsid w:val="008B0827"/>
    <w:rsid w:val="008B0AA0"/>
    <w:rsid w:val="008B0D21"/>
    <w:rsid w:val="008B1163"/>
    <w:rsid w:val="008B1760"/>
    <w:rsid w:val="008B1BDA"/>
    <w:rsid w:val="008B538C"/>
    <w:rsid w:val="008B5D8E"/>
    <w:rsid w:val="008B6561"/>
    <w:rsid w:val="008B67A0"/>
    <w:rsid w:val="008B696D"/>
    <w:rsid w:val="008B6C10"/>
    <w:rsid w:val="008B745A"/>
    <w:rsid w:val="008C13E0"/>
    <w:rsid w:val="008C233A"/>
    <w:rsid w:val="008C2553"/>
    <w:rsid w:val="008C2957"/>
    <w:rsid w:val="008C2AEA"/>
    <w:rsid w:val="008C3E07"/>
    <w:rsid w:val="008C4804"/>
    <w:rsid w:val="008C5783"/>
    <w:rsid w:val="008C5FD7"/>
    <w:rsid w:val="008C607D"/>
    <w:rsid w:val="008C66A3"/>
    <w:rsid w:val="008C6FCB"/>
    <w:rsid w:val="008C7118"/>
    <w:rsid w:val="008C7509"/>
    <w:rsid w:val="008D095F"/>
    <w:rsid w:val="008D0F66"/>
    <w:rsid w:val="008D2238"/>
    <w:rsid w:val="008D310E"/>
    <w:rsid w:val="008D5146"/>
    <w:rsid w:val="008D63CD"/>
    <w:rsid w:val="008D7983"/>
    <w:rsid w:val="008E07AE"/>
    <w:rsid w:val="008E0FD5"/>
    <w:rsid w:val="008E2502"/>
    <w:rsid w:val="008E5057"/>
    <w:rsid w:val="008E52DC"/>
    <w:rsid w:val="008E74EB"/>
    <w:rsid w:val="008E783F"/>
    <w:rsid w:val="008E7C5C"/>
    <w:rsid w:val="008F0309"/>
    <w:rsid w:val="008F0F95"/>
    <w:rsid w:val="008F397E"/>
    <w:rsid w:val="008F440D"/>
    <w:rsid w:val="008F46E2"/>
    <w:rsid w:val="008F6503"/>
    <w:rsid w:val="008F75F0"/>
    <w:rsid w:val="009003B9"/>
    <w:rsid w:val="00900635"/>
    <w:rsid w:val="00901A30"/>
    <w:rsid w:val="00902D93"/>
    <w:rsid w:val="00903491"/>
    <w:rsid w:val="00905EBF"/>
    <w:rsid w:val="009073E4"/>
    <w:rsid w:val="009100EA"/>
    <w:rsid w:val="009102F0"/>
    <w:rsid w:val="0091076B"/>
    <w:rsid w:val="00910C1E"/>
    <w:rsid w:val="009123D8"/>
    <w:rsid w:val="009127F9"/>
    <w:rsid w:val="00912AEE"/>
    <w:rsid w:val="009131EC"/>
    <w:rsid w:val="00914A4B"/>
    <w:rsid w:val="00916BC8"/>
    <w:rsid w:val="0091739A"/>
    <w:rsid w:val="009175F3"/>
    <w:rsid w:val="00920251"/>
    <w:rsid w:val="009207E4"/>
    <w:rsid w:val="00924A14"/>
    <w:rsid w:val="00924DF2"/>
    <w:rsid w:val="009250F3"/>
    <w:rsid w:val="00925776"/>
    <w:rsid w:val="00925FFD"/>
    <w:rsid w:val="00926D73"/>
    <w:rsid w:val="009277B4"/>
    <w:rsid w:val="00930FC5"/>
    <w:rsid w:val="009311EF"/>
    <w:rsid w:val="00931E9B"/>
    <w:rsid w:val="00932F5E"/>
    <w:rsid w:val="00934E28"/>
    <w:rsid w:val="009355B3"/>
    <w:rsid w:val="0093586E"/>
    <w:rsid w:val="00935A0F"/>
    <w:rsid w:val="00936E04"/>
    <w:rsid w:val="0093775F"/>
    <w:rsid w:val="00940344"/>
    <w:rsid w:val="00940DCC"/>
    <w:rsid w:val="00941637"/>
    <w:rsid w:val="0094254B"/>
    <w:rsid w:val="009441AB"/>
    <w:rsid w:val="009441DC"/>
    <w:rsid w:val="0094525A"/>
    <w:rsid w:val="009459FC"/>
    <w:rsid w:val="00946C63"/>
    <w:rsid w:val="00947280"/>
    <w:rsid w:val="00947ECF"/>
    <w:rsid w:val="00950379"/>
    <w:rsid w:val="0095292A"/>
    <w:rsid w:val="00952B22"/>
    <w:rsid w:val="00952BE0"/>
    <w:rsid w:val="00953D07"/>
    <w:rsid w:val="00953F75"/>
    <w:rsid w:val="00954277"/>
    <w:rsid w:val="0095683A"/>
    <w:rsid w:val="00956AA4"/>
    <w:rsid w:val="00957949"/>
    <w:rsid w:val="0096010F"/>
    <w:rsid w:val="009603FA"/>
    <w:rsid w:val="00960B23"/>
    <w:rsid w:val="0096271B"/>
    <w:rsid w:val="00963BD6"/>
    <w:rsid w:val="00963D4C"/>
    <w:rsid w:val="009643E7"/>
    <w:rsid w:val="00965733"/>
    <w:rsid w:val="009660C0"/>
    <w:rsid w:val="0096620B"/>
    <w:rsid w:val="009666D1"/>
    <w:rsid w:val="00967353"/>
    <w:rsid w:val="00967F74"/>
    <w:rsid w:val="00971A2C"/>
    <w:rsid w:val="00971D4F"/>
    <w:rsid w:val="00971F00"/>
    <w:rsid w:val="00972C54"/>
    <w:rsid w:val="0097327D"/>
    <w:rsid w:val="0097361F"/>
    <w:rsid w:val="00973708"/>
    <w:rsid w:val="00974D91"/>
    <w:rsid w:val="00975FBC"/>
    <w:rsid w:val="00976042"/>
    <w:rsid w:val="009768BF"/>
    <w:rsid w:val="00977116"/>
    <w:rsid w:val="00977D3F"/>
    <w:rsid w:val="00977D8A"/>
    <w:rsid w:val="0098028E"/>
    <w:rsid w:val="009808A2"/>
    <w:rsid w:val="009819C0"/>
    <w:rsid w:val="00982D58"/>
    <w:rsid w:val="00983128"/>
    <w:rsid w:val="00983962"/>
    <w:rsid w:val="009840C4"/>
    <w:rsid w:val="0098473B"/>
    <w:rsid w:val="009862EE"/>
    <w:rsid w:val="009866B4"/>
    <w:rsid w:val="00990E73"/>
    <w:rsid w:val="00992856"/>
    <w:rsid w:val="009932D8"/>
    <w:rsid w:val="0099452E"/>
    <w:rsid w:val="0099454B"/>
    <w:rsid w:val="00995C11"/>
    <w:rsid w:val="00996980"/>
    <w:rsid w:val="00997316"/>
    <w:rsid w:val="009974FD"/>
    <w:rsid w:val="009A0560"/>
    <w:rsid w:val="009A1383"/>
    <w:rsid w:val="009A16D0"/>
    <w:rsid w:val="009A1B0C"/>
    <w:rsid w:val="009A3017"/>
    <w:rsid w:val="009A3B98"/>
    <w:rsid w:val="009A3E65"/>
    <w:rsid w:val="009A5923"/>
    <w:rsid w:val="009A63C8"/>
    <w:rsid w:val="009A6B04"/>
    <w:rsid w:val="009A6B37"/>
    <w:rsid w:val="009A7807"/>
    <w:rsid w:val="009A782A"/>
    <w:rsid w:val="009B0450"/>
    <w:rsid w:val="009B1BF6"/>
    <w:rsid w:val="009B2117"/>
    <w:rsid w:val="009B26FC"/>
    <w:rsid w:val="009B2DDA"/>
    <w:rsid w:val="009B46BA"/>
    <w:rsid w:val="009B4E07"/>
    <w:rsid w:val="009B545F"/>
    <w:rsid w:val="009B62E2"/>
    <w:rsid w:val="009B7290"/>
    <w:rsid w:val="009C41E4"/>
    <w:rsid w:val="009C4D87"/>
    <w:rsid w:val="009C582C"/>
    <w:rsid w:val="009C6418"/>
    <w:rsid w:val="009C65AF"/>
    <w:rsid w:val="009C7A78"/>
    <w:rsid w:val="009D1566"/>
    <w:rsid w:val="009D260F"/>
    <w:rsid w:val="009D2BD7"/>
    <w:rsid w:val="009D4E8A"/>
    <w:rsid w:val="009D5204"/>
    <w:rsid w:val="009D5BAC"/>
    <w:rsid w:val="009D6340"/>
    <w:rsid w:val="009D6B95"/>
    <w:rsid w:val="009D7E6B"/>
    <w:rsid w:val="009E017B"/>
    <w:rsid w:val="009E068B"/>
    <w:rsid w:val="009E0ABD"/>
    <w:rsid w:val="009E3823"/>
    <w:rsid w:val="009E4350"/>
    <w:rsid w:val="009E4FAE"/>
    <w:rsid w:val="009E5609"/>
    <w:rsid w:val="009E79BF"/>
    <w:rsid w:val="009F08A3"/>
    <w:rsid w:val="009F2126"/>
    <w:rsid w:val="009F412F"/>
    <w:rsid w:val="009F4416"/>
    <w:rsid w:val="009F502F"/>
    <w:rsid w:val="009F5690"/>
    <w:rsid w:val="009F752F"/>
    <w:rsid w:val="00A00175"/>
    <w:rsid w:val="00A0087C"/>
    <w:rsid w:val="00A013D0"/>
    <w:rsid w:val="00A01983"/>
    <w:rsid w:val="00A02BD9"/>
    <w:rsid w:val="00A03235"/>
    <w:rsid w:val="00A07A75"/>
    <w:rsid w:val="00A101DF"/>
    <w:rsid w:val="00A12DFC"/>
    <w:rsid w:val="00A13ED6"/>
    <w:rsid w:val="00A14A57"/>
    <w:rsid w:val="00A152AC"/>
    <w:rsid w:val="00A154B2"/>
    <w:rsid w:val="00A1593A"/>
    <w:rsid w:val="00A160DC"/>
    <w:rsid w:val="00A17A55"/>
    <w:rsid w:val="00A200BF"/>
    <w:rsid w:val="00A21D49"/>
    <w:rsid w:val="00A22697"/>
    <w:rsid w:val="00A227BB"/>
    <w:rsid w:val="00A22BFF"/>
    <w:rsid w:val="00A22D20"/>
    <w:rsid w:val="00A23B2F"/>
    <w:rsid w:val="00A242C1"/>
    <w:rsid w:val="00A24560"/>
    <w:rsid w:val="00A24E82"/>
    <w:rsid w:val="00A2511B"/>
    <w:rsid w:val="00A2549F"/>
    <w:rsid w:val="00A25C57"/>
    <w:rsid w:val="00A26CDD"/>
    <w:rsid w:val="00A27614"/>
    <w:rsid w:val="00A30570"/>
    <w:rsid w:val="00A33317"/>
    <w:rsid w:val="00A339FA"/>
    <w:rsid w:val="00A33EB2"/>
    <w:rsid w:val="00A35CFF"/>
    <w:rsid w:val="00A366AB"/>
    <w:rsid w:val="00A36EFC"/>
    <w:rsid w:val="00A3718B"/>
    <w:rsid w:val="00A37A9B"/>
    <w:rsid w:val="00A4005C"/>
    <w:rsid w:val="00A4147C"/>
    <w:rsid w:val="00A4236F"/>
    <w:rsid w:val="00A425BD"/>
    <w:rsid w:val="00A43BE6"/>
    <w:rsid w:val="00A4475E"/>
    <w:rsid w:val="00A46534"/>
    <w:rsid w:val="00A46541"/>
    <w:rsid w:val="00A47B58"/>
    <w:rsid w:val="00A506A6"/>
    <w:rsid w:val="00A52B08"/>
    <w:rsid w:val="00A52DF6"/>
    <w:rsid w:val="00A52F28"/>
    <w:rsid w:val="00A531A8"/>
    <w:rsid w:val="00A53436"/>
    <w:rsid w:val="00A53753"/>
    <w:rsid w:val="00A568F7"/>
    <w:rsid w:val="00A57BBB"/>
    <w:rsid w:val="00A57C21"/>
    <w:rsid w:val="00A617D3"/>
    <w:rsid w:val="00A619DE"/>
    <w:rsid w:val="00A62500"/>
    <w:rsid w:val="00A62526"/>
    <w:rsid w:val="00A65924"/>
    <w:rsid w:val="00A65E5D"/>
    <w:rsid w:val="00A675E2"/>
    <w:rsid w:val="00A7116B"/>
    <w:rsid w:val="00A71681"/>
    <w:rsid w:val="00A734E6"/>
    <w:rsid w:val="00A73691"/>
    <w:rsid w:val="00A75D4B"/>
    <w:rsid w:val="00A77670"/>
    <w:rsid w:val="00A779B6"/>
    <w:rsid w:val="00A77C90"/>
    <w:rsid w:val="00A80236"/>
    <w:rsid w:val="00A80C4B"/>
    <w:rsid w:val="00A81475"/>
    <w:rsid w:val="00A81F40"/>
    <w:rsid w:val="00A840B3"/>
    <w:rsid w:val="00A84366"/>
    <w:rsid w:val="00A86BA6"/>
    <w:rsid w:val="00A86C7B"/>
    <w:rsid w:val="00A90145"/>
    <w:rsid w:val="00A92E1D"/>
    <w:rsid w:val="00A935BF"/>
    <w:rsid w:val="00A9416B"/>
    <w:rsid w:val="00A9473F"/>
    <w:rsid w:val="00A95EE3"/>
    <w:rsid w:val="00A9695A"/>
    <w:rsid w:val="00AA1940"/>
    <w:rsid w:val="00AA1EB8"/>
    <w:rsid w:val="00AA21FD"/>
    <w:rsid w:val="00AA2F24"/>
    <w:rsid w:val="00AA378F"/>
    <w:rsid w:val="00AA44F6"/>
    <w:rsid w:val="00AA57F2"/>
    <w:rsid w:val="00AA64FF"/>
    <w:rsid w:val="00AB1870"/>
    <w:rsid w:val="00AB24B5"/>
    <w:rsid w:val="00AB2970"/>
    <w:rsid w:val="00AB2BB3"/>
    <w:rsid w:val="00AB37EA"/>
    <w:rsid w:val="00AB3AE1"/>
    <w:rsid w:val="00AB3C5B"/>
    <w:rsid w:val="00AB5A70"/>
    <w:rsid w:val="00AB6586"/>
    <w:rsid w:val="00AB74EB"/>
    <w:rsid w:val="00AB7CA7"/>
    <w:rsid w:val="00AC0086"/>
    <w:rsid w:val="00AC0C36"/>
    <w:rsid w:val="00AC2DCB"/>
    <w:rsid w:val="00AC4BC0"/>
    <w:rsid w:val="00AC5553"/>
    <w:rsid w:val="00AC556F"/>
    <w:rsid w:val="00AC60A6"/>
    <w:rsid w:val="00AC6E0C"/>
    <w:rsid w:val="00AC6FD5"/>
    <w:rsid w:val="00AC723C"/>
    <w:rsid w:val="00AD1E6D"/>
    <w:rsid w:val="00AD3B18"/>
    <w:rsid w:val="00AD3FFE"/>
    <w:rsid w:val="00AD4024"/>
    <w:rsid w:val="00AD4F4B"/>
    <w:rsid w:val="00AD55CF"/>
    <w:rsid w:val="00AD5BBF"/>
    <w:rsid w:val="00AD5C3B"/>
    <w:rsid w:val="00AD7B8C"/>
    <w:rsid w:val="00AE0F7C"/>
    <w:rsid w:val="00AE16EF"/>
    <w:rsid w:val="00AE2E72"/>
    <w:rsid w:val="00AE3240"/>
    <w:rsid w:val="00AE39B5"/>
    <w:rsid w:val="00AE3BBB"/>
    <w:rsid w:val="00AE433C"/>
    <w:rsid w:val="00AE4448"/>
    <w:rsid w:val="00AE4E44"/>
    <w:rsid w:val="00AE7669"/>
    <w:rsid w:val="00AF01C4"/>
    <w:rsid w:val="00AF0C96"/>
    <w:rsid w:val="00AF1861"/>
    <w:rsid w:val="00AF1987"/>
    <w:rsid w:val="00AF1B16"/>
    <w:rsid w:val="00AF2147"/>
    <w:rsid w:val="00AF2180"/>
    <w:rsid w:val="00AF2A8B"/>
    <w:rsid w:val="00AF4AFA"/>
    <w:rsid w:val="00AF67B4"/>
    <w:rsid w:val="00AF7256"/>
    <w:rsid w:val="00AF74C6"/>
    <w:rsid w:val="00AF7ABF"/>
    <w:rsid w:val="00AF7BC7"/>
    <w:rsid w:val="00AF7F01"/>
    <w:rsid w:val="00B020BC"/>
    <w:rsid w:val="00B02976"/>
    <w:rsid w:val="00B032BC"/>
    <w:rsid w:val="00B05182"/>
    <w:rsid w:val="00B05192"/>
    <w:rsid w:val="00B061E6"/>
    <w:rsid w:val="00B077C9"/>
    <w:rsid w:val="00B1152A"/>
    <w:rsid w:val="00B11EB4"/>
    <w:rsid w:val="00B15C53"/>
    <w:rsid w:val="00B1692B"/>
    <w:rsid w:val="00B20806"/>
    <w:rsid w:val="00B20B4E"/>
    <w:rsid w:val="00B2189B"/>
    <w:rsid w:val="00B21C13"/>
    <w:rsid w:val="00B24D41"/>
    <w:rsid w:val="00B25012"/>
    <w:rsid w:val="00B26001"/>
    <w:rsid w:val="00B278B9"/>
    <w:rsid w:val="00B27B61"/>
    <w:rsid w:val="00B30338"/>
    <w:rsid w:val="00B30708"/>
    <w:rsid w:val="00B326E6"/>
    <w:rsid w:val="00B32836"/>
    <w:rsid w:val="00B32C1D"/>
    <w:rsid w:val="00B32E79"/>
    <w:rsid w:val="00B3396F"/>
    <w:rsid w:val="00B35067"/>
    <w:rsid w:val="00B36285"/>
    <w:rsid w:val="00B36E5D"/>
    <w:rsid w:val="00B37893"/>
    <w:rsid w:val="00B401FF"/>
    <w:rsid w:val="00B40911"/>
    <w:rsid w:val="00B40B44"/>
    <w:rsid w:val="00B41A96"/>
    <w:rsid w:val="00B42353"/>
    <w:rsid w:val="00B42AAC"/>
    <w:rsid w:val="00B430D7"/>
    <w:rsid w:val="00B46048"/>
    <w:rsid w:val="00B46D3B"/>
    <w:rsid w:val="00B46E80"/>
    <w:rsid w:val="00B46F41"/>
    <w:rsid w:val="00B471E2"/>
    <w:rsid w:val="00B47EA7"/>
    <w:rsid w:val="00B53458"/>
    <w:rsid w:val="00B534F4"/>
    <w:rsid w:val="00B53FFE"/>
    <w:rsid w:val="00B5476F"/>
    <w:rsid w:val="00B550EF"/>
    <w:rsid w:val="00B551E4"/>
    <w:rsid w:val="00B56153"/>
    <w:rsid w:val="00B56FF3"/>
    <w:rsid w:val="00B57215"/>
    <w:rsid w:val="00B601B3"/>
    <w:rsid w:val="00B61C83"/>
    <w:rsid w:val="00B62B79"/>
    <w:rsid w:val="00B63030"/>
    <w:rsid w:val="00B636BF"/>
    <w:rsid w:val="00B641BF"/>
    <w:rsid w:val="00B645F1"/>
    <w:rsid w:val="00B65635"/>
    <w:rsid w:val="00B6571A"/>
    <w:rsid w:val="00B66784"/>
    <w:rsid w:val="00B70F8C"/>
    <w:rsid w:val="00B71092"/>
    <w:rsid w:val="00B71494"/>
    <w:rsid w:val="00B71A45"/>
    <w:rsid w:val="00B72B7D"/>
    <w:rsid w:val="00B72FD2"/>
    <w:rsid w:val="00B73267"/>
    <w:rsid w:val="00B746F8"/>
    <w:rsid w:val="00B758BF"/>
    <w:rsid w:val="00B779C6"/>
    <w:rsid w:val="00B77BE4"/>
    <w:rsid w:val="00B839C7"/>
    <w:rsid w:val="00B83D3F"/>
    <w:rsid w:val="00B840C0"/>
    <w:rsid w:val="00B842B0"/>
    <w:rsid w:val="00B8631E"/>
    <w:rsid w:val="00B87284"/>
    <w:rsid w:val="00B908F8"/>
    <w:rsid w:val="00B90F5D"/>
    <w:rsid w:val="00B91697"/>
    <w:rsid w:val="00B9388E"/>
    <w:rsid w:val="00B93BD2"/>
    <w:rsid w:val="00B93EDA"/>
    <w:rsid w:val="00B94399"/>
    <w:rsid w:val="00B96481"/>
    <w:rsid w:val="00B96975"/>
    <w:rsid w:val="00B97009"/>
    <w:rsid w:val="00BA0350"/>
    <w:rsid w:val="00BA3769"/>
    <w:rsid w:val="00BA49DC"/>
    <w:rsid w:val="00BA5842"/>
    <w:rsid w:val="00BA586D"/>
    <w:rsid w:val="00BB0F34"/>
    <w:rsid w:val="00BB2139"/>
    <w:rsid w:val="00BB326E"/>
    <w:rsid w:val="00BB37C6"/>
    <w:rsid w:val="00BB3CDD"/>
    <w:rsid w:val="00BB4D9D"/>
    <w:rsid w:val="00BB5C08"/>
    <w:rsid w:val="00BB61EB"/>
    <w:rsid w:val="00BB6BC8"/>
    <w:rsid w:val="00BC1105"/>
    <w:rsid w:val="00BC127A"/>
    <w:rsid w:val="00BC1359"/>
    <w:rsid w:val="00BC18E0"/>
    <w:rsid w:val="00BC1A95"/>
    <w:rsid w:val="00BC2D97"/>
    <w:rsid w:val="00BC3C5B"/>
    <w:rsid w:val="00BC4459"/>
    <w:rsid w:val="00BC44B6"/>
    <w:rsid w:val="00BC4AC5"/>
    <w:rsid w:val="00BC4B06"/>
    <w:rsid w:val="00BC699D"/>
    <w:rsid w:val="00BC7471"/>
    <w:rsid w:val="00BD08CC"/>
    <w:rsid w:val="00BD0AD0"/>
    <w:rsid w:val="00BD170C"/>
    <w:rsid w:val="00BD1D84"/>
    <w:rsid w:val="00BD2089"/>
    <w:rsid w:val="00BD3803"/>
    <w:rsid w:val="00BD50C5"/>
    <w:rsid w:val="00BD69F5"/>
    <w:rsid w:val="00BD6B69"/>
    <w:rsid w:val="00BD6DFB"/>
    <w:rsid w:val="00BD7F4C"/>
    <w:rsid w:val="00BE232B"/>
    <w:rsid w:val="00BE297A"/>
    <w:rsid w:val="00BE5E4A"/>
    <w:rsid w:val="00BF001F"/>
    <w:rsid w:val="00BF092D"/>
    <w:rsid w:val="00BF0F2A"/>
    <w:rsid w:val="00BF128E"/>
    <w:rsid w:val="00BF1C24"/>
    <w:rsid w:val="00BF31F9"/>
    <w:rsid w:val="00BF32D9"/>
    <w:rsid w:val="00BF3300"/>
    <w:rsid w:val="00BF3E7C"/>
    <w:rsid w:val="00BF4E2D"/>
    <w:rsid w:val="00BF4F51"/>
    <w:rsid w:val="00BF5784"/>
    <w:rsid w:val="00BF62D2"/>
    <w:rsid w:val="00BF6367"/>
    <w:rsid w:val="00BF78DD"/>
    <w:rsid w:val="00C0014F"/>
    <w:rsid w:val="00C0170B"/>
    <w:rsid w:val="00C02291"/>
    <w:rsid w:val="00C037EF"/>
    <w:rsid w:val="00C04079"/>
    <w:rsid w:val="00C067E2"/>
    <w:rsid w:val="00C07607"/>
    <w:rsid w:val="00C07C15"/>
    <w:rsid w:val="00C07D1E"/>
    <w:rsid w:val="00C1141F"/>
    <w:rsid w:val="00C120F1"/>
    <w:rsid w:val="00C12B83"/>
    <w:rsid w:val="00C130E3"/>
    <w:rsid w:val="00C135F1"/>
    <w:rsid w:val="00C13DBB"/>
    <w:rsid w:val="00C14783"/>
    <w:rsid w:val="00C150A5"/>
    <w:rsid w:val="00C15F02"/>
    <w:rsid w:val="00C16E6C"/>
    <w:rsid w:val="00C2046C"/>
    <w:rsid w:val="00C21302"/>
    <w:rsid w:val="00C22B15"/>
    <w:rsid w:val="00C245A1"/>
    <w:rsid w:val="00C247F1"/>
    <w:rsid w:val="00C24EAE"/>
    <w:rsid w:val="00C25F29"/>
    <w:rsid w:val="00C26415"/>
    <w:rsid w:val="00C2642C"/>
    <w:rsid w:val="00C300FE"/>
    <w:rsid w:val="00C307A5"/>
    <w:rsid w:val="00C316D5"/>
    <w:rsid w:val="00C323DE"/>
    <w:rsid w:val="00C33721"/>
    <w:rsid w:val="00C34D1A"/>
    <w:rsid w:val="00C3537C"/>
    <w:rsid w:val="00C36183"/>
    <w:rsid w:val="00C361E3"/>
    <w:rsid w:val="00C37C70"/>
    <w:rsid w:val="00C40270"/>
    <w:rsid w:val="00C40440"/>
    <w:rsid w:val="00C40EB3"/>
    <w:rsid w:val="00C42824"/>
    <w:rsid w:val="00C439B1"/>
    <w:rsid w:val="00C43F7B"/>
    <w:rsid w:val="00C45631"/>
    <w:rsid w:val="00C46678"/>
    <w:rsid w:val="00C46762"/>
    <w:rsid w:val="00C46EBC"/>
    <w:rsid w:val="00C473B5"/>
    <w:rsid w:val="00C479EA"/>
    <w:rsid w:val="00C5013A"/>
    <w:rsid w:val="00C50862"/>
    <w:rsid w:val="00C508A4"/>
    <w:rsid w:val="00C51680"/>
    <w:rsid w:val="00C51CA4"/>
    <w:rsid w:val="00C522A8"/>
    <w:rsid w:val="00C532C6"/>
    <w:rsid w:val="00C53652"/>
    <w:rsid w:val="00C53A7C"/>
    <w:rsid w:val="00C54369"/>
    <w:rsid w:val="00C5463F"/>
    <w:rsid w:val="00C547FD"/>
    <w:rsid w:val="00C54E90"/>
    <w:rsid w:val="00C55E76"/>
    <w:rsid w:val="00C561E1"/>
    <w:rsid w:val="00C5643B"/>
    <w:rsid w:val="00C56EBD"/>
    <w:rsid w:val="00C60D19"/>
    <w:rsid w:val="00C61237"/>
    <w:rsid w:val="00C62716"/>
    <w:rsid w:val="00C6272A"/>
    <w:rsid w:val="00C637AC"/>
    <w:rsid w:val="00C638D3"/>
    <w:rsid w:val="00C64452"/>
    <w:rsid w:val="00C64887"/>
    <w:rsid w:val="00C658C1"/>
    <w:rsid w:val="00C6634A"/>
    <w:rsid w:val="00C672CC"/>
    <w:rsid w:val="00C70366"/>
    <w:rsid w:val="00C71076"/>
    <w:rsid w:val="00C7481F"/>
    <w:rsid w:val="00C74878"/>
    <w:rsid w:val="00C74E8F"/>
    <w:rsid w:val="00C75805"/>
    <w:rsid w:val="00C77EC8"/>
    <w:rsid w:val="00C800E3"/>
    <w:rsid w:val="00C80790"/>
    <w:rsid w:val="00C80CF6"/>
    <w:rsid w:val="00C80E92"/>
    <w:rsid w:val="00C82238"/>
    <w:rsid w:val="00C835AB"/>
    <w:rsid w:val="00C8665B"/>
    <w:rsid w:val="00C86E1E"/>
    <w:rsid w:val="00C90487"/>
    <w:rsid w:val="00C91250"/>
    <w:rsid w:val="00C915DB"/>
    <w:rsid w:val="00C94DE2"/>
    <w:rsid w:val="00C956F3"/>
    <w:rsid w:val="00C964F2"/>
    <w:rsid w:val="00C96707"/>
    <w:rsid w:val="00C9678A"/>
    <w:rsid w:val="00C9795E"/>
    <w:rsid w:val="00CA0463"/>
    <w:rsid w:val="00CA078A"/>
    <w:rsid w:val="00CA105E"/>
    <w:rsid w:val="00CA1BF6"/>
    <w:rsid w:val="00CA1DC4"/>
    <w:rsid w:val="00CA3F22"/>
    <w:rsid w:val="00CA4AAF"/>
    <w:rsid w:val="00CA7E60"/>
    <w:rsid w:val="00CB019E"/>
    <w:rsid w:val="00CB065D"/>
    <w:rsid w:val="00CB067B"/>
    <w:rsid w:val="00CB076B"/>
    <w:rsid w:val="00CB5F59"/>
    <w:rsid w:val="00CB6162"/>
    <w:rsid w:val="00CB701A"/>
    <w:rsid w:val="00CB7A76"/>
    <w:rsid w:val="00CC0CA3"/>
    <w:rsid w:val="00CC119B"/>
    <w:rsid w:val="00CC1346"/>
    <w:rsid w:val="00CC16FB"/>
    <w:rsid w:val="00CC2008"/>
    <w:rsid w:val="00CC248D"/>
    <w:rsid w:val="00CC2634"/>
    <w:rsid w:val="00CC3029"/>
    <w:rsid w:val="00CC53E5"/>
    <w:rsid w:val="00CC6096"/>
    <w:rsid w:val="00CC6F37"/>
    <w:rsid w:val="00CC7214"/>
    <w:rsid w:val="00CD0278"/>
    <w:rsid w:val="00CD0484"/>
    <w:rsid w:val="00CD0D6E"/>
    <w:rsid w:val="00CD0FF8"/>
    <w:rsid w:val="00CD2F80"/>
    <w:rsid w:val="00CD3341"/>
    <w:rsid w:val="00CD4176"/>
    <w:rsid w:val="00CD4892"/>
    <w:rsid w:val="00CD4E89"/>
    <w:rsid w:val="00CD6986"/>
    <w:rsid w:val="00CD7C4E"/>
    <w:rsid w:val="00CE29DE"/>
    <w:rsid w:val="00CE46C5"/>
    <w:rsid w:val="00CF1336"/>
    <w:rsid w:val="00CF1D07"/>
    <w:rsid w:val="00CF1F1E"/>
    <w:rsid w:val="00CF460D"/>
    <w:rsid w:val="00CF49E2"/>
    <w:rsid w:val="00CF6062"/>
    <w:rsid w:val="00CF70DF"/>
    <w:rsid w:val="00CF7116"/>
    <w:rsid w:val="00CF7A11"/>
    <w:rsid w:val="00D00251"/>
    <w:rsid w:val="00D01BCA"/>
    <w:rsid w:val="00D01E66"/>
    <w:rsid w:val="00D02024"/>
    <w:rsid w:val="00D04135"/>
    <w:rsid w:val="00D0493E"/>
    <w:rsid w:val="00D0620B"/>
    <w:rsid w:val="00D06E65"/>
    <w:rsid w:val="00D07C3C"/>
    <w:rsid w:val="00D07F23"/>
    <w:rsid w:val="00D1067F"/>
    <w:rsid w:val="00D10A05"/>
    <w:rsid w:val="00D110C6"/>
    <w:rsid w:val="00D11A12"/>
    <w:rsid w:val="00D11C93"/>
    <w:rsid w:val="00D12790"/>
    <w:rsid w:val="00D129D7"/>
    <w:rsid w:val="00D13974"/>
    <w:rsid w:val="00D13A4E"/>
    <w:rsid w:val="00D15CC7"/>
    <w:rsid w:val="00D15DD1"/>
    <w:rsid w:val="00D2015F"/>
    <w:rsid w:val="00D20BA8"/>
    <w:rsid w:val="00D20D54"/>
    <w:rsid w:val="00D20E3C"/>
    <w:rsid w:val="00D21209"/>
    <w:rsid w:val="00D215D6"/>
    <w:rsid w:val="00D21C73"/>
    <w:rsid w:val="00D2263B"/>
    <w:rsid w:val="00D23121"/>
    <w:rsid w:val="00D2324A"/>
    <w:rsid w:val="00D23A74"/>
    <w:rsid w:val="00D25265"/>
    <w:rsid w:val="00D252E4"/>
    <w:rsid w:val="00D25675"/>
    <w:rsid w:val="00D25A20"/>
    <w:rsid w:val="00D25B3F"/>
    <w:rsid w:val="00D25D18"/>
    <w:rsid w:val="00D261B3"/>
    <w:rsid w:val="00D264E9"/>
    <w:rsid w:val="00D26F5D"/>
    <w:rsid w:val="00D27190"/>
    <w:rsid w:val="00D2731D"/>
    <w:rsid w:val="00D304E0"/>
    <w:rsid w:val="00D30E48"/>
    <w:rsid w:val="00D3217E"/>
    <w:rsid w:val="00D3218B"/>
    <w:rsid w:val="00D3354A"/>
    <w:rsid w:val="00D34C34"/>
    <w:rsid w:val="00D3547D"/>
    <w:rsid w:val="00D3586F"/>
    <w:rsid w:val="00D35E38"/>
    <w:rsid w:val="00D35E93"/>
    <w:rsid w:val="00D365F3"/>
    <w:rsid w:val="00D36FE5"/>
    <w:rsid w:val="00D37BC5"/>
    <w:rsid w:val="00D40EC2"/>
    <w:rsid w:val="00D41718"/>
    <w:rsid w:val="00D42C3A"/>
    <w:rsid w:val="00D42F9F"/>
    <w:rsid w:val="00D433F6"/>
    <w:rsid w:val="00D43F43"/>
    <w:rsid w:val="00D446AD"/>
    <w:rsid w:val="00D44C0A"/>
    <w:rsid w:val="00D45692"/>
    <w:rsid w:val="00D45856"/>
    <w:rsid w:val="00D46CAD"/>
    <w:rsid w:val="00D47055"/>
    <w:rsid w:val="00D470B8"/>
    <w:rsid w:val="00D47A44"/>
    <w:rsid w:val="00D47B83"/>
    <w:rsid w:val="00D502C5"/>
    <w:rsid w:val="00D5074F"/>
    <w:rsid w:val="00D508DB"/>
    <w:rsid w:val="00D50F25"/>
    <w:rsid w:val="00D510E7"/>
    <w:rsid w:val="00D51207"/>
    <w:rsid w:val="00D51FBD"/>
    <w:rsid w:val="00D5570D"/>
    <w:rsid w:val="00D56376"/>
    <w:rsid w:val="00D57CE1"/>
    <w:rsid w:val="00D605F4"/>
    <w:rsid w:val="00D6122D"/>
    <w:rsid w:val="00D612C3"/>
    <w:rsid w:val="00D67C5F"/>
    <w:rsid w:val="00D702AB"/>
    <w:rsid w:val="00D71104"/>
    <w:rsid w:val="00D7122F"/>
    <w:rsid w:val="00D722BA"/>
    <w:rsid w:val="00D7342B"/>
    <w:rsid w:val="00D73D5F"/>
    <w:rsid w:val="00D74B7D"/>
    <w:rsid w:val="00D74E2F"/>
    <w:rsid w:val="00D753D4"/>
    <w:rsid w:val="00D7593D"/>
    <w:rsid w:val="00D75A96"/>
    <w:rsid w:val="00D75D51"/>
    <w:rsid w:val="00D7658F"/>
    <w:rsid w:val="00D76D77"/>
    <w:rsid w:val="00D77B0C"/>
    <w:rsid w:val="00D8066C"/>
    <w:rsid w:val="00D80F06"/>
    <w:rsid w:val="00D83780"/>
    <w:rsid w:val="00D84302"/>
    <w:rsid w:val="00D854E6"/>
    <w:rsid w:val="00D85B42"/>
    <w:rsid w:val="00D85D53"/>
    <w:rsid w:val="00D86789"/>
    <w:rsid w:val="00D90671"/>
    <w:rsid w:val="00D90966"/>
    <w:rsid w:val="00D90D32"/>
    <w:rsid w:val="00D91245"/>
    <w:rsid w:val="00D92CB3"/>
    <w:rsid w:val="00D9321D"/>
    <w:rsid w:val="00D9372B"/>
    <w:rsid w:val="00D9484E"/>
    <w:rsid w:val="00D94938"/>
    <w:rsid w:val="00D951EA"/>
    <w:rsid w:val="00D95E21"/>
    <w:rsid w:val="00D9682E"/>
    <w:rsid w:val="00D96E32"/>
    <w:rsid w:val="00D9723A"/>
    <w:rsid w:val="00D97676"/>
    <w:rsid w:val="00DA0028"/>
    <w:rsid w:val="00DA06B1"/>
    <w:rsid w:val="00DA1EFA"/>
    <w:rsid w:val="00DA310F"/>
    <w:rsid w:val="00DA384B"/>
    <w:rsid w:val="00DA4B2E"/>
    <w:rsid w:val="00DA5ADB"/>
    <w:rsid w:val="00DA7BD7"/>
    <w:rsid w:val="00DB145B"/>
    <w:rsid w:val="00DB2047"/>
    <w:rsid w:val="00DB30A1"/>
    <w:rsid w:val="00DB3202"/>
    <w:rsid w:val="00DB3396"/>
    <w:rsid w:val="00DB4A6C"/>
    <w:rsid w:val="00DB52FA"/>
    <w:rsid w:val="00DB598C"/>
    <w:rsid w:val="00DB687F"/>
    <w:rsid w:val="00DB7540"/>
    <w:rsid w:val="00DB7B6F"/>
    <w:rsid w:val="00DC0934"/>
    <w:rsid w:val="00DC0BFC"/>
    <w:rsid w:val="00DC13CF"/>
    <w:rsid w:val="00DC2F96"/>
    <w:rsid w:val="00DC324C"/>
    <w:rsid w:val="00DC35E9"/>
    <w:rsid w:val="00DC4DC5"/>
    <w:rsid w:val="00DC5467"/>
    <w:rsid w:val="00DC76CC"/>
    <w:rsid w:val="00DD03D8"/>
    <w:rsid w:val="00DD13D4"/>
    <w:rsid w:val="00DD27BA"/>
    <w:rsid w:val="00DD3AF8"/>
    <w:rsid w:val="00DD4FD2"/>
    <w:rsid w:val="00DD50B2"/>
    <w:rsid w:val="00DD568F"/>
    <w:rsid w:val="00DD5830"/>
    <w:rsid w:val="00DD59AA"/>
    <w:rsid w:val="00DD7FF2"/>
    <w:rsid w:val="00DE0A52"/>
    <w:rsid w:val="00DE1528"/>
    <w:rsid w:val="00DE16E5"/>
    <w:rsid w:val="00DE18CC"/>
    <w:rsid w:val="00DE1DCF"/>
    <w:rsid w:val="00DE31DB"/>
    <w:rsid w:val="00DE4144"/>
    <w:rsid w:val="00DE60B8"/>
    <w:rsid w:val="00DE6364"/>
    <w:rsid w:val="00DE6E72"/>
    <w:rsid w:val="00DE6E7F"/>
    <w:rsid w:val="00DF0C4F"/>
    <w:rsid w:val="00DF0CAA"/>
    <w:rsid w:val="00DF0E58"/>
    <w:rsid w:val="00DF1EC4"/>
    <w:rsid w:val="00DF2446"/>
    <w:rsid w:val="00DF2498"/>
    <w:rsid w:val="00DF2B73"/>
    <w:rsid w:val="00DF3CC8"/>
    <w:rsid w:val="00DF3EE9"/>
    <w:rsid w:val="00DF439D"/>
    <w:rsid w:val="00DF4D6D"/>
    <w:rsid w:val="00DF4E47"/>
    <w:rsid w:val="00DF4FD3"/>
    <w:rsid w:val="00DF5058"/>
    <w:rsid w:val="00DF613A"/>
    <w:rsid w:val="00E00070"/>
    <w:rsid w:val="00E01301"/>
    <w:rsid w:val="00E01D2D"/>
    <w:rsid w:val="00E02AA6"/>
    <w:rsid w:val="00E03EA2"/>
    <w:rsid w:val="00E0443F"/>
    <w:rsid w:val="00E04A55"/>
    <w:rsid w:val="00E04F71"/>
    <w:rsid w:val="00E05215"/>
    <w:rsid w:val="00E05241"/>
    <w:rsid w:val="00E07576"/>
    <w:rsid w:val="00E0776D"/>
    <w:rsid w:val="00E07CF2"/>
    <w:rsid w:val="00E10C9D"/>
    <w:rsid w:val="00E10E24"/>
    <w:rsid w:val="00E12605"/>
    <w:rsid w:val="00E138F8"/>
    <w:rsid w:val="00E149A0"/>
    <w:rsid w:val="00E14E15"/>
    <w:rsid w:val="00E15702"/>
    <w:rsid w:val="00E17694"/>
    <w:rsid w:val="00E2019A"/>
    <w:rsid w:val="00E215C0"/>
    <w:rsid w:val="00E21BAD"/>
    <w:rsid w:val="00E22302"/>
    <w:rsid w:val="00E227D5"/>
    <w:rsid w:val="00E240C0"/>
    <w:rsid w:val="00E26ED0"/>
    <w:rsid w:val="00E2777E"/>
    <w:rsid w:val="00E27ABC"/>
    <w:rsid w:val="00E30B60"/>
    <w:rsid w:val="00E31031"/>
    <w:rsid w:val="00E31F4F"/>
    <w:rsid w:val="00E32242"/>
    <w:rsid w:val="00E33168"/>
    <w:rsid w:val="00E3480D"/>
    <w:rsid w:val="00E34A70"/>
    <w:rsid w:val="00E35889"/>
    <w:rsid w:val="00E3627E"/>
    <w:rsid w:val="00E36602"/>
    <w:rsid w:val="00E36EA1"/>
    <w:rsid w:val="00E379B8"/>
    <w:rsid w:val="00E40ACF"/>
    <w:rsid w:val="00E41B72"/>
    <w:rsid w:val="00E41C5E"/>
    <w:rsid w:val="00E42487"/>
    <w:rsid w:val="00E43934"/>
    <w:rsid w:val="00E44732"/>
    <w:rsid w:val="00E45762"/>
    <w:rsid w:val="00E46685"/>
    <w:rsid w:val="00E46783"/>
    <w:rsid w:val="00E46C17"/>
    <w:rsid w:val="00E475E8"/>
    <w:rsid w:val="00E50C38"/>
    <w:rsid w:val="00E5215D"/>
    <w:rsid w:val="00E523DB"/>
    <w:rsid w:val="00E52E08"/>
    <w:rsid w:val="00E54840"/>
    <w:rsid w:val="00E54C2F"/>
    <w:rsid w:val="00E558B2"/>
    <w:rsid w:val="00E55E25"/>
    <w:rsid w:val="00E561E1"/>
    <w:rsid w:val="00E563A4"/>
    <w:rsid w:val="00E57EA0"/>
    <w:rsid w:val="00E60055"/>
    <w:rsid w:val="00E60454"/>
    <w:rsid w:val="00E615F9"/>
    <w:rsid w:val="00E6160F"/>
    <w:rsid w:val="00E61FBD"/>
    <w:rsid w:val="00E64D82"/>
    <w:rsid w:val="00E66611"/>
    <w:rsid w:val="00E667A8"/>
    <w:rsid w:val="00E66DF7"/>
    <w:rsid w:val="00E67DBA"/>
    <w:rsid w:val="00E7042D"/>
    <w:rsid w:val="00E7191D"/>
    <w:rsid w:val="00E71964"/>
    <w:rsid w:val="00E73933"/>
    <w:rsid w:val="00E74595"/>
    <w:rsid w:val="00E75D75"/>
    <w:rsid w:val="00E762D2"/>
    <w:rsid w:val="00E81443"/>
    <w:rsid w:val="00E81CB0"/>
    <w:rsid w:val="00E8379E"/>
    <w:rsid w:val="00E851EE"/>
    <w:rsid w:val="00E859AD"/>
    <w:rsid w:val="00E85C1E"/>
    <w:rsid w:val="00E85C9A"/>
    <w:rsid w:val="00E864F3"/>
    <w:rsid w:val="00E86A5A"/>
    <w:rsid w:val="00E87458"/>
    <w:rsid w:val="00E8786F"/>
    <w:rsid w:val="00E87AB0"/>
    <w:rsid w:val="00E90D1F"/>
    <w:rsid w:val="00E92462"/>
    <w:rsid w:val="00E92876"/>
    <w:rsid w:val="00E93625"/>
    <w:rsid w:val="00E93E6F"/>
    <w:rsid w:val="00E9421C"/>
    <w:rsid w:val="00E9616A"/>
    <w:rsid w:val="00E96D9D"/>
    <w:rsid w:val="00E97104"/>
    <w:rsid w:val="00E9779C"/>
    <w:rsid w:val="00EA3044"/>
    <w:rsid w:val="00EA45BE"/>
    <w:rsid w:val="00EA4CF0"/>
    <w:rsid w:val="00EA502E"/>
    <w:rsid w:val="00EA5471"/>
    <w:rsid w:val="00EA5CAC"/>
    <w:rsid w:val="00EA67CE"/>
    <w:rsid w:val="00EA7364"/>
    <w:rsid w:val="00EA7F7A"/>
    <w:rsid w:val="00EB01A2"/>
    <w:rsid w:val="00EB0B91"/>
    <w:rsid w:val="00EB1322"/>
    <w:rsid w:val="00EB14F0"/>
    <w:rsid w:val="00EB2CE9"/>
    <w:rsid w:val="00EB39F2"/>
    <w:rsid w:val="00EB3A55"/>
    <w:rsid w:val="00EB3ECA"/>
    <w:rsid w:val="00EB52F0"/>
    <w:rsid w:val="00EB720D"/>
    <w:rsid w:val="00EB79AD"/>
    <w:rsid w:val="00EC0A0B"/>
    <w:rsid w:val="00EC20DE"/>
    <w:rsid w:val="00EC25F2"/>
    <w:rsid w:val="00EC2A1A"/>
    <w:rsid w:val="00EC3BC9"/>
    <w:rsid w:val="00EC6428"/>
    <w:rsid w:val="00EC7EAF"/>
    <w:rsid w:val="00ED0281"/>
    <w:rsid w:val="00ED09F1"/>
    <w:rsid w:val="00ED16A5"/>
    <w:rsid w:val="00ED1917"/>
    <w:rsid w:val="00ED437F"/>
    <w:rsid w:val="00ED47B6"/>
    <w:rsid w:val="00ED51DE"/>
    <w:rsid w:val="00ED60D5"/>
    <w:rsid w:val="00ED7350"/>
    <w:rsid w:val="00ED7873"/>
    <w:rsid w:val="00EE2216"/>
    <w:rsid w:val="00EE2E91"/>
    <w:rsid w:val="00EE35DC"/>
    <w:rsid w:val="00EE6FE5"/>
    <w:rsid w:val="00EE75E6"/>
    <w:rsid w:val="00EE7977"/>
    <w:rsid w:val="00EE7EC7"/>
    <w:rsid w:val="00EF047E"/>
    <w:rsid w:val="00EF04A1"/>
    <w:rsid w:val="00EF1EBE"/>
    <w:rsid w:val="00EF2FF9"/>
    <w:rsid w:val="00EF3F7A"/>
    <w:rsid w:val="00EF4E45"/>
    <w:rsid w:val="00EF5276"/>
    <w:rsid w:val="00EF5EA5"/>
    <w:rsid w:val="00EF688B"/>
    <w:rsid w:val="00EF79A1"/>
    <w:rsid w:val="00F00657"/>
    <w:rsid w:val="00F014D7"/>
    <w:rsid w:val="00F026CE"/>
    <w:rsid w:val="00F02FCA"/>
    <w:rsid w:val="00F0315B"/>
    <w:rsid w:val="00F0341E"/>
    <w:rsid w:val="00F03592"/>
    <w:rsid w:val="00F03F34"/>
    <w:rsid w:val="00F060A7"/>
    <w:rsid w:val="00F061E7"/>
    <w:rsid w:val="00F07890"/>
    <w:rsid w:val="00F07E51"/>
    <w:rsid w:val="00F12B9E"/>
    <w:rsid w:val="00F1353E"/>
    <w:rsid w:val="00F13BA2"/>
    <w:rsid w:val="00F13C18"/>
    <w:rsid w:val="00F141A3"/>
    <w:rsid w:val="00F14BFC"/>
    <w:rsid w:val="00F158BF"/>
    <w:rsid w:val="00F15BAE"/>
    <w:rsid w:val="00F16911"/>
    <w:rsid w:val="00F17A7F"/>
    <w:rsid w:val="00F215E4"/>
    <w:rsid w:val="00F22D76"/>
    <w:rsid w:val="00F24564"/>
    <w:rsid w:val="00F27A8B"/>
    <w:rsid w:val="00F27C7B"/>
    <w:rsid w:val="00F3020D"/>
    <w:rsid w:val="00F32AB8"/>
    <w:rsid w:val="00F32CA9"/>
    <w:rsid w:val="00F3397A"/>
    <w:rsid w:val="00F34721"/>
    <w:rsid w:val="00F35068"/>
    <w:rsid w:val="00F35136"/>
    <w:rsid w:val="00F356FE"/>
    <w:rsid w:val="00F36CAE"/>
    <w:rsid w:val="00F36F7F"/>
    <w:rsid w:val="00F37AF1"/>
    <w:rsid w:val="00F41C92"/>
    <w:rsid w:val="00F41DAB"/>
    <w:rsid w:val="00F430CD"/>
    <w:rsid w:val="00F452A3"/>
    <w:rsid w:val="00F458AE"/>
    <w:rsid w:val="00F46544"/>
    <w:rsid w:val="00F46A98"/>
    <w:rsid w:val="00F5086E"/>
    <w:rsid w:val="00F51393"/>
    <w:rsid w:val="00F51E64"/>
    <w:rsid w:val="00F52AC8"/>
    <w:rsid w:val="00F54EAC"/>
    <w:rsid w:val="00F5612F"/>
    <w:rsid w:val="00F563B3"/>
    <w:rsid w:val="00F56CE0"/>
    <w:rsid w:val="00F57ED4"/>
    <w:rsid w:val="00F61705"/>
    <w:rsid w:val="00F628FE"/>
    <w:rsid w:val="00F63BA6"/>
    <w:rsid w:val="00F64860"/>
    <w:rsid w:val="00F64E51"/>
    <w:rsid w:val="00F6515A"/>
    <w:rsid w:val="00F65F56"/>
    <w:rsid w:val="00F66231"/>
    <w:rsid w:val="00F6624D"/>
    <w:rsid w:val="00F663E1"/>
    <w:rsid w:val="00F66F4D"/>
    <w:rsid w:val="00F670D4"/>
    <w:rsid w:val="00F703A7"/>
    <w:rsid w:val="00F7046A"/>
    <w:rsid w:val="00F719BD"/>
    <w:rsid w:val="00F72088"/>
    <w:rsid w:val="00F7230E"/>
    <w:rsid w:val="00F73122"/>
    <w:rsid w:val="00F74498"/>
    <w:rsid w:val="00F745DC"/>
    <w:rsid w:val="00F75480"/>
    <w:rsid w:val="00F75BF2"/>
    <w:rsid w:val="00F76022"/>
    <w:rsid w:val="00F770E5"/>
    <w:rsid w:val="00F778DF"/>
    <w:rsid w:val="00F77965"/>
    <w:rsid w:val="00F77BC4"/>
    <w:rsid w:val="00F80035"/>
    <w:rsid w:val="00F80FCE"/>
    <w:rsid w:val="00F8129A"/>
    <w:rsid w:val="00F82852"/>
    <w:rsid w:val="00F839F7"/>
    <w:rsid w:val="00F83E2A"/>
    <w:rsid w:val="00F842C3"/>
    <w:rsid w:val="00F856CC"/>
    <w:rsid w:val="00F85F6A"/>
    <w:rsid w:val="00F861BA"/>
    <w:rsid w:val="00F86A61"/>
    <w:rsid w:val="00F86E53"/>
    <w:rsid w:val="00F87EB3"/>
    <w:rsid w:val="00F90505"/>
    <w:rsid w:val="00F9175C"/>
    <w:rsid w:val="00F9294A"/>
    <w:rsid w:val="00F92F5A"/>
    <w:rsid w:val="00F94492"/>
    <w:rsid w:val="00F946C5"/>
    <w:rsid w:val="00F94A0D"/>
    <w:rsid w:val="00FA0E9C"/>
    <w:rsid w:val="00FA1151"/>
    <w:rsid w:val="00FA1173"/>
    <w:rsid w:val="00FA222E"/>
    <w:rsid w:val="00FA2415"/>
    <w:rsid w:val="00FA30C3"/>
    <w:rsid w:val="00FA35E3"/>
    <w:rsid w:val="00FA3AD3"/>
    <w:rsid w:val="00FA4C9F"/>
    <w:rsid w:val="00FA51B0"/>
    <w:rsid w:val="00FA5804"/>
    <w:rsid w:val="00FA7BED"/>
    <w:rsid w:val="00FB06C5"/>
    <w:rsid w:val="00FB0CEC"/>
    <w:rsid w:val="00FB1992"/>
    <w:rsid w:val="00FB20A1"/>
    <w:rsid w:val="00FB268A"/>
    <w:rsid w:val="00FB2C55"/>
    <w:rsid w:val="00FB3355"/>
    <w:rsid w:val="00FB3632"/>
    <w:rsid w:val="00FB5CFD"/>
    <w:rsid w:val="00FB6EC4"/>
    <w:rsid w:val="00FB7994"/>
    <w:rsid w:val="00FC0170"/>
    <w:rsid w:val="00FC1823"/>
    <w:rsid w:val="00FC1B15"/>
    <w:rsid w:val="00FC3480"/>
    <w:rsid w:val="00FC4D31"/>
    <w:rsid w:val="00FC5536"/>
    <w:rsid w:val="00FC623A"/>
    <w:rsid w:val="00FC63C6"/>
    <w:rsid w:val="00FC7C88"/>
    <w:rsid w:val="00FD1003"/>
    <w:rsid w:val="00FD2EFF"/>
    <w:rsid w:val="00FD34E1"/>
    <w:rsid w:val="00FD3ABD"/>
    <w:rsid w:val="00FD3CCA"/>
    <w:rsid w:val="00FD44FB"/>
    <w:rsid w:val="00FD6BCD"/>
    <w:rsid w:val="00FD7FD9"/>
    <w:rsid w:val="00FE0C93"/>
    <w:rsid w:val="00FE18AA"/>
    <w:rsid w:val="00FE24F2"/>
    <w:rsid w:val="00FE5AD2"/>
    <w:rsid w:val="00FE5D74"/>
    <w:rsid w:val="00FF09E2"/>
    <w:rsid w:val="00FF231D"/>
    <w:rsid w:val="00FF29EE"/>
    <w:rsid w:val="00FF32D6"/>
    <w:rsid w:val="00FF4877"/>
    <w:rsid w:val="00FF4F40"/>
    <w:rsid w:val="00FF55BF"/>
    <w:rsid w:val="00FF57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Indent" w:uiPriority="0"/>
    <w:lsdException w:name="Message Header" w:uiPriority="0"/>
    <w:lsdException w:name="Subtitle" w:semiHidden="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2"/>
    <w:next w:val="a2"/>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2"/>
    <w:next w:val="a2"/>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rsid w:val="008804A3"/>
    <w:pPr>
      <w:spacing w:after="0" w:line="240" w:lineRule="auto"/>
    </w:pPr>
    <w:rPr>
      <w:rFonts w:ascii="Tahoma" w:hAnsi="Tahoma" w:cs="Tahoma"/>
      <w:sz w:val="16"/>
      <w:szCs w:val="16"/>
    </w:rPr>
  </w:style>
  <w:style w:type="character" w:customStyle="1" w:styleId="a7">
    <w:name w:val="Текст выноски Знак"/>
    <w:link w:val="a6"/>
    <w:uiPriority w:val="99"/>
    <w:rsid w:val="008804A3"/>
    <w:rPr>
      <w:rFonts w:ascii="Tahoma" w:hAnsi="Tahoma" w:cs="Tahoma"/>
      <w:sz w:val="16"/>
      <w:szCs w:val="16"/>
    </w:rPr>
  </w:style>
  <w:style w:type="table" w:styleId="a8">
    <w:name w:val="Table Grid"/>
    <w:basedOn w:val="a4"/>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uiPriority w:val="99"/>
    <w:semiHidden/>
    <w:rsid w:val="00F3397A"/>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9"/>
    <w:uiPriority w:val="99"/>
    <w:semiHidden/>
    <w:rsid w:val="00F3397A"/>
    <w:rPr>
      <w:rFonts w:ascii="Times New Roman" w:eastAsia="Times New Roman" w:hAnsi="Times New Roman" w:cs="Times New Roman"/>
      <w:sz w:val="20"/>
      <w:szCs w:val="20"/>
      <w:lang w:eastAsia="ru-RU"/>
    </w:rPr>
  </w:style>
  <w:style w:type="paragraph" w:styleId="23">
    <w:name w:val="Body Text 2"/>
    <w:basedOn w:val="a2"/>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uiPriority w:val="99"/>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iPriority w:val="99"/>
    <w:unhideWhenUsed/>
    <w:rsid w:val="003707FF"/>
    <w:pPr>
      <w:spacing w:after="120"/>
    </w:pPr>
  </w:style>
  <w:style w:type="character" w:customStyle="1" w:styleId="ac">
    <w:name w:val="Основной текст Знак"/>
    <w:basedOn w:val="a3"/>
    <w:link w:val="ab"/>
    <w:uiPriority w:val="99"/>
    <w:rsid w:val="003707FF"/>
  </w:style>
  <w:style w:type="table" w:customStyle="1" w:styleId="25">
    <w:name w:val="Сетка таблицы2"/>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3"/>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3"/>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3"/>
    <w:link w:val="3"/>
    <w:rsid w:val="001D1638"/>
    <w:rPr>
      <w:rFonts w:asciiTheme="majorHAnsi" w:eastAsiaTheme="majorEastAsia" w:hAnsiTheme="majorHAnsi" w:cstheme="majorBidi"/>
      <w:b/>
      <w:bCs/>
      <w:sz w:val="26"/>
      <w:szCs w:val="26"/>
      <w:lang w:eastAsia="en-US"/>
    </w:rPr>
  </w:style>
  <w:style w:type="paragraph" w:styleId="ad">
    <w:name w:val="No Spacing"/>
    <w:link w:val="ae"/>
    <w:uiPriority w:val="99"/>
    <w:qFormat/>
    <w:rsid w:val="001D1638"/>
    <w:rPr>
      <w:sz w:val="22"/>
      <w:szCs w:val="22"/>
      <w:lang w:eastAsia="en-US"/>
    </w:rPr>
  </w:style>
  <w:style w:type="paragraph" w:styleId="af">
    <w:name w:val="header"/>
    <w:aliases w:val="ВерхКолонтитул"/>
    <w:basedOn w:val="a2"/>
    <w:link w:val="af0"/>
    <w:unhideWhenUsed/>
    <w:rsid w:val="00093719"/>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3"/>
    <w:link w:val="af"/>
    <w:rsid w:val="00093719"/>
    <w:rPr>
      <w:sz w:val="22"/>
      <w:szCs w:val="22"/>
      <w:lang w:eastAsia="en-US"/>
    </w:rPr>
  </w:style>
  <w:style w:type="paragraph" w:styleId="af1">
    <w:name w:val="footer"/>
    <w:basedOn w:val="a2"/>
    <w:link w:val="af2"/>
    <w:unhideWhenUsed/>
    <w:rsid w:val="00093719"/>
    <w:pPr>
      <w:tabs>
        <w:tab w:val="center" w:pos="4677"/>
        <w:tab w:val="right" w:pos="9355"/>
      </w:tabs>
      <w:spacing w:after="0" w:line="240" w:lineRule="auto"/>
    </w:pPr>
  </w:style>
  <w:style w:type="character" w:customStyle="1" w:styleId="af2">
    <w:name w:val="Нижний колонтитул Знак"/>
    <w:basedOn w:val="a3"/>
    <w:link w:val="af1"/>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30025"/>
    <w:pPr>
      <w:widowControl w:val="0"/>
      <w:autoSpaceDE w:val="0"/>
      <w:autoSpaceDN w:val="0"/>
      <w:adjustRightInd w:val="0"/>
    </w:pPr>
    <w:rPr>
      <w:rFonts w:ascii="Arial" w:eastAsia="Times New Roman" w:hAnsi="Arial" w:cs="Arial"/>
      <w:b/>
      <w:bCs/>
    </w:rPr>
  </w:style>
  <w:style w:type="paragraph" w:styleId="26">
    <w:name w:val="Body Text Indent 2"/>
    <w:basedOn w:val="a2"/>
    <w:link w:val="27"/>
    <w:unhideWhenUsed/>
    <w:rsid w:val="00E138F8"/>
    <w:pPr>
      <w:spacing w:after="120" w:line="480" w:lineRule="auto"/>
      <w:ind w:left="283"/>
    </w:pPr>
  </w:style>
  <w:style w:type="character" w:customStyle="1" w:styleId="27">
    <w:name w:val="Основной текст с отступом 2 Знак"/>
    <w:basedOn w:val="a3"/>
    <w:link w:val="26"/>
    <w:rsid w:val="00E138F8"/>
    <w:rPr>
      <w:sz w:val="22"/>
      <w:szCs w:val="22"/>
      <w:lang w:eastAsia="en-US"/>
    </w:rPr>
  </w:style>
  <w:style w:type="paragraph" w:styleId="af3">
    <w:name w:val="Normal (Web)"/>
    <w:basedOn w:val="a2"/>
    <w:rsid w:val="00E138F8"/>
    <w:pPr>
      <w:spacing w:line="240" w:lineRule="auto"/>
    </w:pPr>
    <w:rPr>
      <w:rFonts w:ascii="Times New Roman" w:eastAsia="Times New Roman" w:hAnsi="Times New Roman"/>
      <w:sz w:val="24"/>
      <w:szCs w:val="24"/>
      <w:lang w:eastAsia="ru-RU"/>
    </w:rPr>
  </w:style>
  <w:style w:type="paragraph" w:styleId="32">
    <w:name w:val="Body Text 3"/>
    <w:basedOn w:val="a2"/>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E138F8"/>
    <w:rPr>
      <w:rFonts w:ascii="Times New Roman" w:eastAsia="Times New Roman" w:hAnsi="Times New Roman"/>
      <w:sz w:val="16"/>
      <w:szCs w:val="16"/>
    </w:rPr>
  </w:style>
  <w:style w:type="paragraph" w:customStyle="1" w:styleId="rec1">
    <w:name w:val="rec1"/>
    <w:basedOn w:val="a2"/>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uiPriority w:val="99"/>
    <w:rsid w:val="008F46E2"/>
    <w:pPr>
      <w:widowControl w:val="0"/>
      <w:autoSpaceDE w:val="0"/>
      <w:autoSpaceDN w:val="0"/>
      <w:adjustRightInd w:val="0"/>
      <w:ind w:right="19772" w:firstLine="720"/>
    </w:pPr>
    <w:rPr>
      <w:rFonts w:ascii="Arial" w:eastAsia="Times New Roman" w:hAnsi="Arial" w:cs="Arial"/>
    </w:rPr>
  </w:style>
  <w:style w:type="character" w:customStyle="1" w:styleId="af4">
    <w:name w:val="Схема документа Знак"/>
    <w:basedOn w:val="a3"/>
    <w:link w:val="af5"/>
    <w:locked/>
    <w:rsid w:val="00C53A7C"/>
    <w:rPr>
      <w:rFonts w:ascii="Tahoma" w:hAnsi="Tahoma" w:cs="Tahoma"/>
      <w:sz w:val="16"/>
      <w:szCs w:val="16"/>
    </w:rPr>
  </w:style>
  <w:style w:type="paragraph" w:styleId="af5">
    <w:name w:val="Document Map"/>
    <w:basedOn w:val="a2"/>
    <w:link w:val="af4"/>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3"/>
    <w:uiPriority w:val="99"/>
    <w:semiHidden/>
    <w:rsid w:val="00C53A7C"/>
    <w:rPr>
      <w:rFonts w:ascii="Tahoma" w:hAnsi="Tahoma" w:cs="Tahoma"/>
      <w:sz w:val="16"/>
      <w:szCs w:val="16"/>
      <w:lang w:eastAsia="en-US"/>
    </w:rPr>
  </w:style>
  <w:style w:type="character" w:styleId="af6">
    <w:name w:val="Hyperlink"/>
    <w:basedOn w:val="a3"/>
    <w:uiPriority w:val="99"/>
    <w:rsid w:val="00C53A7C"/>
    <w:rPr>
      <w:color w:val="0000FF"/>
      <w:u w:val="single"/>
    </w:rPr>
  </w:style>
  <w:style w:type="character" w:customStyle="1" w:styleId="FontStyle12">
    <w:name w:val="Font Style12"/>
    <w:basedOn w:val="a3"/>
    <w:rsid w:val="00C53A7C"/>
    <w:rPr>
      <w:rFonts w:ascii="Times New Roman" w:hAnsi="Times New Roman" w:cs="Times New Roman" w:hint="default"/>
      <w:sz w:val="26"/>
      <w:szCs w:val="26"/>
    </w:rPr>
  </w:style>
  <w:style w:type="paragraph" w:customStyle="1" w:styleId="ConsPlusCell">
    <w:name w:val="ConsPlusCell"/>
    <w:uiPriority w:val="99"/>
    <w:rsid w:val="00C53A7C"/>
    <w:pPr>
      <w:widowControl w:val="0"/>
      <w:autoSpaceDE w:val="0"/>
      <w:autoSpaceDN w:val="0"/>
      <w:adjustRightInd w:val="0"/>
    </w:pPr>
    <w:rPr>
      <w:rFonts w:ascii="Arial" w:eastAsia="Times New Roman" w:hAnsi="Arial" w:cs="Arial"/>
    </w:rPr>
  </w:style>
  <w:style w:type="paragraph" w:styleId="af7">
    <w:name w:val="Title"/>
    <w:basedOn w:val="a2"/>
    <w:link w:val="af8"/>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3"/>
    <w:link w:val="af7"/>
    <w:rsid w:val="00C53A7C"/>
    <w:rPr>
      <w:rFonts w:ascii="Times New Roman" w:eastAsia="Times New Roman" w:hAnsi="Times New Roman"/>
      <w:b/>
      <w:sz w:val="28"/>
    </w:rPr>
  </w:style>
  <w:style w:type="character" w:styleId="af9">
    <w:name w:val="page number"/>
    <w:basedOn w:val="a3"/>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2"/>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a">
    <w:name w:val="Body Text Indent"/>
    <w:aliases w:val="Основной текст 1,Îñíîâíîé òåêñò 1"/>
    <w:basedOn w:val="a2"/>
    <w:link w:val="afb"/>
    <w:unhideWhenUsed/>
    <w:rsid w:val="00BC1105"/>
    <w:pPr>
      <w:spacing w:after="120"/>
      <w:ind w:left="283"/>
    </w:pPr>
  </w:style>
  <w:style w:type="character" w:customStyle="1" w:styleId="afb">
    <w:name w:val="Основной текст с отступом Знак"/>
    <w:aliases w:val="Основной текст 1 Знак,Îñíîâíîé òåêñò 1 Знак"/>
    <w:basedOn w:val="a3"/>
    <w:link w:val="afa"/>
    <w:rsid w:val="00BC1105"/>
    <w:rPr>
      <w:sz w:val="22"/>
      <w:szCs w:val="22"/>
      <w:lang w:eastAsia="en-US"/>
    </w:rPr>
  </w:style>
  <w:style w:type="paragraph" w:customStyle="1" w:styleId="afc">
    <w:name w:val="после :"/>
    <w:basedOn w:val="a2"/>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nhideWhenUsed/>
    <w:rsid w:val="0014577E"/>
    <w:pPr>
      <w:spacing w:after="120"/>
      <w:ind w:left="283"/>
    </w:pPr>
    <w:rPr>
      <w:sz w:val="16"/>
      <w:szCs w:val="16"/>
    </w:rPr>
  </w:style>
  <w:style w:type="character" w:customStyle="1" w:styleId="35">
    <w:name w:val="Основной текст с отступом 3 Знак"/>
    <w:basedOn w:val="a3"/>
    <w:link w:val="34"/>
    <w:rsid w:val="0014577E"/>
    <w:rPr>
      <w:sz w:val="16"/>
      <w:szCs w:val="16"/>
      <w:lang w:eastAsia="en-US"/>
    </w:rPr>
  </w:style>
  <w:style w:type="character" w:customStyle="1" w:styleId="42">
    <w:name w:val="Заголовок 4 Знак"/>
    <w:basedOn w:val="a3"/>
    <w:link w:val="40"/>
    <w:rsid w:val="0014577E"/>
    <w:rPr>
      <w:rFonts w:ascii="Arial" w:eastAsia="Times New Roman" w:hAnsi="Arial" w:cs="Arial"/>
      <w:b/>
      <w:bCs/>
      <w:sz w:val="28"/>
      <w:szCs w:val="28"/>
    </w:rPr>
  </w:style>
  <w:style w:type="character" w:customStyle="1" w:styleId="50">
    <w:name w:val="Заголовок 5 Знак"/>
    <w:basedOn w:val="a3"/>
    <w:link w:val="5"/>
    <w:rsid w:val="0014577E"/>
    <w:rPr>
      <w:rFonts w:ascii="Times New Roman" w:eastAsia="Times New Roman" w:hAnsi="Times New Roman"/>
      <w:b/>
      <w:bCs/>
      <w:sz w:val="24"/>
      <w:szCs w:val="24"/>
    </w:rPr>
  </w:style>
  <w:style w:type="character" w:customStyle="1" w:styleId="60">
    <w:name w:val="Заголовок 6 Знак"/>
    <w:basedOn w:val="a3"/>
    <w:link w:val="6"/>
    <w:rsid w:val="0014577E"/>
    <w:rPr>
      <w:rFonts w:ascii="Arial" w:eastAsia="Times New Roman" w:hAnsi="Arial" w:cs="Arial"/>
      <w:sz w:val="28"/>
      <w:szCs w:val="28"/>
    </w:rPr>
  </w:style>
  <w:style w:type="character" w:customStyle="1" w:styleId="70">
    <w:name w:val="Заголовок 7 Знак"/>
    <w:basedOn w:val="a3"/>
    <w:link w:val="7"/>
    <w:rsid w:val="0014577E"/>
    <w:rPr>
      <w:rFonts w:ascii="Times New Roman" w:eastAsia="Times New Roman" w:hAnsi="Times New Roman"/>
      <w:b/>
      <w:bCs/>
      <w:i/>
      <w:iCs/>
      <w:sz w:val="16"/>
      <w:szCs w:val="16"/>
    </w:rPr>
  </w:style>
  <w:style w:type="character" w:customStyle="1" w:styleId="80">
    <w:name w:val="Заголовок 8 Знак"/>
    <w:basedOn w:val="a3"/>
    <w:link w:val="8"/>
    <w:rsid w:val="0014577E"/>
    <w:rPr>
      <w:rFonts w:ascii="Arial CYR" w:eastAsia="Times New Roman" w:hAnsi="Arial CYR"/>
      <w:i/>
      <w:iCs/>
      <w:sz w:val="16"/>
      <w:szCs w:val="16"/>
    </w:rPr>
  </w:style>
  <w:style w:type="character" w:customStyle="1" w:styleId="90">
    <w:name w:val="Заголовок 9 Знак"/>
    <w:basedOn w:val="a3"/>
    <w:link w:val="9"/>
    <w:rsid w:val="0014577E"/>
    <w:rPr>
      <w:rFonts w:ascii="Times New Roman" w:eastAsia="Times New Roman" w:hAnsi="Times New Roman"/>
      <w:b/>
      <w:bCs/>
      <w:i/>
      <w:iCs/>
      <w:sz w:val="28"/>
      <w:szCs w:val="28"/>
    </w:rPr>
  </w:style>
  <w:style w:type="paragraph" w:styleId="1a">
    <w:name w:val="toc 1"/>
    <w:basedOn w:val="a2"/>
    <w:next w:val="a2"/>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d">
    <w:name w:val="annotation text"/>
    <w:basedOn w:val="a2"/>
    <w:link w:val="afe"/>
    <w:rsid w:val="0014577E"/>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3"/>
    <w:link w:val="afd"/>
    <w:rsid w:val="0014577E"/>
    <w:rPr>
      <w:rFonts w:ascii="Times New Roman" w:eastAsia="Times New Roman" w:hAnsi="Times New Roman"/>
    </w:rPr>
  </w:style>
  <w:style w:type="paragraph" w:customStyle="1" w:styleId="aff">
    <w:name w:val="Тело"/>
    <w:basedOn w:val="a2"/>
    <w:rsid w:val="0014577E"/>
    <w:pPr>
      <w:spacing w:after="0" w:line="240" w:lineRule="auto"/>
      <w:ind w:firstLine="720"/>
      <w:jc w:val="both"/>
    </w:pPr>
    <w:rPr>
      <w:rFonts w:ascii="Times New Roman" w:eastAsia="Times New Roman" w:hAnsi="Times New Roman"/>
      <w:sz w:val="24"/>
      <w:szCs w:val="24"/>
      <w:lang w:eastAsia="ru-RU"/>
    </w:rPr>
  </w:style>
  <w:style w:type="paragraph" w:styleId="aff0">
    <w:name w:val="Plain Text"/>
    <w:basedOn w:val="a2"/>
    <w:link w:val="aff1"/>
    <w:rsid w:val="0014577E"/>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3"/>
    <w:link w:val="aff0"/>
    <w:rsid w:val="0014577E"/>
    <w:rPr>
      <w:rFonts w:ascii="Courier New" w:eastAsia="Times New Roman" w:hAnsi="Courier New" w:cs="Courier New"/>
    </w:rPr>
  </w:style>
  <w:style w:type="paragraph" w:customStyle="1" w:styleId="1b">
    <w:name w:val="заголовок 1"/>
    <w:basedOn w:val="a2"/>
    <w:next w:val="a2"/>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2">
    <w:name w:val="Мой стиль"/>
    <w:basedOn w:val="a2"/>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3">
    <w:name w:val="Обычный хитрый"/>
    <w:basedOn w:val="a2"/>
    <w:rsid w:val="0014577E"/>
    <w:pPr>
      <w:spacing w:after="0" w:line="240" w:lineRule="auto"/>
      <w:ind w:firstLine="567"/>
      <w:jc w:val="both"/>
    </w:pPr>
    <w:rPr>
      <w:rFonts w:ascii="Times New Roman" w:eastAsia="Times New Roman" w:hAnsi="Times New Roman"/>
      <w:sz w:val="24"/>
      <w:szCs w:val="20"/>
      <w:lang w:eastAsia="ru-RU"/>
    </w:rPr>
  </w:style>
  <w:style w:type="paragraph" w:styleId="aff4">
    <w:name w:val="caption"/>
    <w:basedOn w:val="a2"/>
    <w:next w:val="a2"/>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2"/>
    <w:next w:val="a2"/>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2"/>
    <w:next w:val="a2"/>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5">
    <w:name w:val="index heading"/>
    <w:basedOn w:val="a2"/>
    <w:next w:val="1d"/>
    <w:semiHidden/>
    <w:rsid w:val="0014577E"/>
    <w:pPr>
      <w:spacing w:after="0" w:line="240" w:lineRule="auto"/>
    </w:pPr>
    <w:rPr>
      <w:rFonts w:ascii="Times New Roman" w:eastAsia="Times New Roman" w:hAnsi="Times New Roman"/>
      <w:sz w:val="24"/>
      <w:szCs w:val="24"/>
      <w:lang w:eastAsia="ru-RU"/>
    </w:rPr>
  </w:style>
  <w:style w:type="character" w:styleId="aff6">
    <w:name w:val="FollowedHyperlink"/>
    <w:basedOn w:val="a3"/>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7">
    <w:name w:val="Таблица"/>
    <w:basedOn w:val="aff8"/>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8">
    <w:name w:val="Message Header"/>
    <w:basedOn w:val="a2"/>
    <w:link w:val="aff9"/>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9">
    <w:name w:val="Шапка Знак"/>
    <w:basedOn w:val="a3"/>
    <w:link w:val="aff8"/>
    <w:rsid w:val="0014577E"/>
    <w:rPr>
      <w:rFonts w:ascii="Arial" w:eastAsia="Times New Roman" w:hAnsi="Arial" w:cs="Arial"/>
      <w:sz w:val="24"/>
      <w:szCs w:val="24"/>
      <w:shd w:val="pct20" w:color="auto" w:fill="auto"/>
    </w:rPr>
  </w:style>
  <w:style w:type="paragraph" w:customStyle="1" w:styleId="810">
    <w:name w:val="заголовок 81"/>
    <w:basedOn w:val="a2"/>
    <w:next w:val="a2"/>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a">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b">
    <w:name w:val="Основной"/>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link w:val="affc"/>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d">
    <w:name w:val="текст примеча"/>
    <w:basedOn w:val="a2"/>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e">
    <w:name w:val="Осн"/>
    <w:basedOn w:val="a2"/>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
    <w:rsid w:val="0014577E"/>
    <w:pPr>
      <w:ind w:firstLine="720"/>
      <w:jc w:val="both"/>
    </w:pPr>
    <w:rPr>
      <w:sz w:val="28"/>
    </w:rPr>
  </w:style>
  <w:style w:type="paragraph" w:customStyle="1" w:styleId="afff0">
    <w:name w:val="Абзац"/>
    <w:basedOn w:val="a2"/>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1">
    <w:name w:val="Таблотст"/>
    <w:basedOn w:val="aff7"/>
    <w:rsid w:val="0014577E"/>
    <w:pPr>
      <w:ind w:left="85"/>
    </w:pPr>
  </w:style>
  <w:style w:type="paragraph" w:customStyle="1" w:styleId="afff2">
    <w:name w:val="Единицы"/>
    <w:basedOn w:val="a2"/>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7"/>
    <w:rsid w:val="0014577E"/>
    <w:pPr>
      <w:ind w:left="170"/>
    </w:pPr>
  </w:style>
  <w:style w:type="paragraph" w:customStyle="1" w:styleId="afff3">
    <w:name w:val="текст сноски"/>
    <w:basedOn w:val="a2"/>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4">
    <w:name w:val="Сноска"/>
    <w:basedOn w:val="a2"/>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
    <w:next w:val="afff"/>
    <w:rsid w:val="0014577E"/>
    <w:pPr>
      <w:keepNext/>
      <w:ind w:firstLine="142"/>
    </w:pPr>
    <w:rPr>
      <w:b/>
      <w:i/>
      <w:sz w:val="32"/>
    </w:rPr>
  </w:style>
  <w:style w:type="paragraph" w:customStyle="1" w:styleId="220">
    <w:name w:val="Основной текст 22"/>
    <w:aliases w:val="Iniiaiie oaeno 1"/>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5">
    <w:name w:val="Приложение"/>
    <w:basedOn w:val="a2"/>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6">
    <w:name w:val="Верхний колонтитул.ВерхКолонтитул"/>
    <w:basedOn w:val="a2"/>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7">
    <w:name w:val="Ñíîñêà"/>
    <w:basedOn w:val="a2"/>
    <w:autoRedefine/>
    <w:rsid w:val="0014577E"/>
    <w:pPr>
      <w:spacing w:after="0" w:line="240" w:lineRule="auto"/>
      <w:ind w:firstLine="454"/>
      <w:jc w:val="both"/>
    </w:pPr>
    <w:rPr>
      <w:rFonts w:ascii="Arial" w:eastAsia="Times New Roman" w:hAnsi="Arial"/>
      <w:sz w:val="18"/>
      <w:szCs w:val="20"/>
      <w:lang w:eastAsia="ru-RU"/>
    </w:rPr>
  </w:style>
  <w:style w:type="paragraph" w:styleId="afff8">
    <w:name w:val="Salutation"/>
    <w:basedOn w:val="a2"/>
    <w:link w:val="afff9"/>
    <w:rsid w:val="0014577E"/>
    <w:pPr>
      <w:spacing w:after="0" w:line="240" w:lineRule="auto"/>
    </w:pPr>
    <w:rPr>
      <w:rFonts w:ascii="Times New Roman" w:eastAsia="Times New Roman" w:hAnsi="Times New Roman"/>
      <w:sz w:val="28"/>
      <w:szCs w:val="20"/>
      <w:lang w:eastAsia="ru-RU"/>
    </w:rPr>
  </w:style>
  <w:style w:type="character" w:customStyle="1" w:styleId="afff9">
    <w:name w:val="Приветствие Знак"/>
    <w:basedOn w:val="a3"/>
    <w:link w:val="afff8"/>
    <w:rsid w:val="0014577E"/>
    <w:rPr>
      <w:rFonts w:ascii="Times New Roman" w:eastAsia="Times New Roman" w:hAnsi="Times New Roman"/>
      <w:sz w:val="28"/>
    </w:rPr>
  </w:style>
  <w:style w:type="paragraph" w:styleId="afffa">
    <w:name w:val="List"/>
    <w:basedOn w:val="a2"/>
    <w:rsid w:val="0014577E"/>
    <w:pPr>
      <w:spacing w:after="0" w:line="240" w:lineRule="auto"/>
      <w:ind w:left="283" w:hanging="283"/>
    </w:pPr>
    <w:rPr>
      <w:rFonts w:ascii="Times New Roman" w:eastAsia="Times New Roman" w:hAnsi="Times New Roman"/>
      <w:sz w:val="20"/>
      <w:szCs w:val="20"/>
      <w:lang w:eastAsia="ru-RU"/>
    </w:rPr>
  </w:style>
  <w:style w:type="paragraph" w:styleId="afffb">
    <w:name w:val="List Bullet"/>
    <w:basedOn w:val="a2"/>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c">
    <w:name w:val="Block Text"/>
    <w:basedOn w:val="a2"/>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
    <w:rsid w:val="0014577E"/>
    <w:pPr>
      <w:numPr>
        <w:numId w:val="4"/>
      </w:numPr>
    </w:pPr>
    <w:rPr>
      <w:bCs/>
    </w:rPr>
  </w:style>
  <w:style w:type="paragraph" w:customStyle="1" w:styleId="Oaei">
    <w:name w:val="Oaei"/>
    <w:basedOn w:val="a2"/>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2"/>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d">
    <w:name w:val="footnote reference"/>
    <w:basedOn w:val="a3"/>
    <w:uiPriority w:val="99"/>
    <w:semiHidden/>
    <w:rsid w:val="0014577E"/>
    <w:rPr>
      <w:vertAlign w:val="superscript"/>
    </w:rPr>
  </w:style>
  <w:style w:type="paragraph" w:customStyle="1" w:styleId="ConsTitle">
    <w:name w:val="ConsTitle"/>
    <w:uiPriority w:val="99"/>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e">
    <w:name w:val="Îñíîâíîé òåêñò ñ îòñòóïîì"/>
    <w:basedOn w:val="a2"/>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
    <w:name w:val="endnote text"/>
    <w:basedOn w:val="a2"/>
    <w:link w:val="affff0"/>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0">
    <w:name w:val="Текст концевой сноски Знак"/>
    <w:basedOn w:val="a3"/>
    <w:link w:val="affff"/>
    <w:semiHidden/>
    <w:rsid w:val="0014577E"/>
    <w:rPr>
      <w:rFonts w:ascii="Times New Roman" w:eastAsia="Times New Roman" w:hAnsi="Times New Roman"/>
      <w:spacing w:val="20"/>
    </w:rPr>
  </w:style>
  <w:style w:type="character" w:customStyle="1" w:styleId="E672e0">
    <w:name w:val="номеE672e0 страницы"/>
    <w:basedOn w:val="a3"/>
    <w:rsid w:val="0014577E"/>
  </w:style>
  <w:style w:type="character" w:customStyle="1" w:styleId="affff1">
    <w:name w:val="знак сноски"/>
    <w:basedOn w:val="a3"/>
    <w:rsid w:val="0014577E"/>
    <w:rPr>
      <w:vertAlign w:val="superscript"/>
    </w:rPr>
  </w:style>
  <w:style w:type="character" w:customStyle="1" w:styleId="affff2">
    <w:name w:val="Îñíîâíîé øðèôò"/>
    <w:rsid w:val="0014577E"/>
  </w:style>
  <w:style w:type="character" w:customStyle="1" w:styleId="2f">
    <w:name w:val="Осно&quot;2"/>
    <w:rsid w:val="0014577E"/>
  </w:style>
  <w:style w:type="paragraph" w:customStyle="1" w:styleId="a0">
    <w:name w:val="маркированный"/>
    <w:basedOn w:val="a2"/>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1"/>
    <w:rsid w:val="0014577E"/>
    <w:pPr>
      <w:ind w:firstLine="720"/>
      <w:jc w:val="both"/>
    </w:pPr>
    <w:rPr>
      <w:rFonts w:ascii="Times New Roman" w:eastAsia="Times New Roman" w:hAnsi="Times New Roman"/>
      <w:sz w:val="28"/>
      <w:szCs w:val="28"/>
      <w:lang w:eastAsia="ru-RU"/>
    </w:rPr>
  </w:style>
  <w:style w:type="paragraph" w:customStyle="1" w:styleId="affff3">
    <w:name w:val="НазвТаблКниж"/>
    <w:basedOn w:val="a2"/>
    <w:next w:val="a2"/>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4">
    <w:name w:val="ДанТабл"/>
    <w:basedOn w:val="a2"/>
    <w:next w:val="a2"/>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5">
    <w:name w:val="БокТабл"/>
    <w:basedOn w:val="affff4"/>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2"/>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2"/>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14577E"/>
    <w:rPr>
      <w:rFonts w:ascii="Times New Roman" w:eastAsia="Times New Roman" w:hAnsi="Times New Roman"/>
      <w:b/>
      <w:spacing w:val="40"/>
      <w:sz w:val="24"/>
      <w:szCs w:val="28"/>
    </w:rPr>
  </w:style>
  <w:style w:type="paragraph" w:customStyle="1" w:styleId="2f0">
    <w:name w:val="Знак2"/>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6">
    <w:name w:val="Знак Знак Знак Знак Знак Знак Знак Знак Знак Знак Знак Знак Знак"/>
    <w:basedOn w:val="a2"/>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7">
    <w:name w:val="List Paragraph"/>
    <w:basedOn w:val="a2"/>
    <w:uiPriority w:val="99"/>
    <w:qFormat/>
    <w:rsid w:val="0014577E"/>
    <w:pPr>
      <w:ind w:left="720"/>
      <w:contextualSpacing/>
    </w:pPr>
  </w:style>
  <w:style w:type="paragraph" w:customStyle="1" w:styleId="38">
    <w:name w:val="Обычный3"/>
    <w:basedOn w:val="a2"/>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14577E"/>
    <w:rPr>
      <w:rFonts w:ascii="Times New Roman" w:eastAsia="Times New Roman" w:hAnsi="Times New Roman"/>
      <w:snapToGrid w:val="0"/>
    </w:rPr>
  </w:style>
  <w:style w:type="paragraph" w:customStyle="1" w:styleId="affff8">
    <w:name w:val="Основа"/>
    <w:basedOn w:val="a2"/>
    <w:link w:val="affff9"/>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9">
    <w:name w:val="Основа Знак"/>
    <w:basedOn w:val="a3"/>
    <w:link w:val="affff8"/>
    <w:rsid w:val="0014577E"/>
    <w:rPr>
      <w:rFonts w:ascii="Times New Roman" w:eastAsia="Times New Roman" w:hAnsi="Times New Roman"/>
      <w:sz w:val="24"/>
      <w:szCs w:val="24"/>
    </w:rPr>
  </w:style>
  <w:style w:type="paragraph" w:customStyle="1" w:styleId="-J">
    <w:name w:val="Стиль-J"/>
    <w:basedOn w:val="a2"/>
    <w:rsid w:val="0014577E"/>
    <w:pPr>
      <w:spacing w:after="0" w:line="240" w:lineRule="auto"/>
      <w:ind w:firstLine="709"/>
      <w:jc w:val="both"/>
    </w:pPr>
    <w:rPr>
      <w:rFonts w:ascii="Times New Roman" w:eastAsia="Times New Roman" w:hAnsi="Times New Roman"/>
      <w:sz w:val="24"/>
      <w:szCs w:val="24"/>
      <w:lang w:eastAsia="ru-RU"/>
    </w:rPr>
  </w:style>
  <w:style w:type="paragraph" w:styleId="affffa">
    <w:name w:val="Subtitle"/>
    <w:basedOn w:val="a2"/>
    <w:link w:val="affffb"/>
    <w:uiPriority w:val="99"/>
    <w:qFormat/>
    <w:rsid w:val="0014577E"/>
    <w:pPr>
      <w:spacing w:after="0" w:line="240" w:lineRule="auto"/>
      <w:jc w:val="both"/>
    </w:pPr>
    <w:rPr>
      <w:rFonts w:ascii="Times New Roman" w:eastAsia="Times New Roman" w:hAnsi="Times New Roman"/>
      <w:sz w:val="28"/>
      <w:szCs w:val="20"/>
      <w:lang w:eastAsia="ru-RU"/>
    </w:rPr>
  </w:style>
  <w:style w:type="character" w:customStyle="1" w:styleId="affffb">
    <w:name w:val="Подзаголовок Знак"/>
    <w:basedOn w:val="a3"/>
    <w:link w:val="affffa"/>
    <w:uiPriority w:val="11"/>
    <w:rsid w:val="0014577E"/>
    <w:rPr>
      <w:rFonts w:ascii="Times New Roman" w:eastAsia="Times New Roman" w:hAnsi="Times New Roman"/>
      <w:sz w:val="28"/>
    </w:rPr>
  </w:style>
  <w:style w:type="character" w:styleId="affffc">
    <w:name w:val="annotation reference"/>
    <w:basedOn w:val="a3"/>
    <w:rsid w:val="0014577E"/>
    <w:rPr>
      <w:sz w:val="16"/>
      <w:szCs w:val="16"/>
    </w:rPr>
  </w:style>
  <w:style w:type="paragraph" w:styleId="affffd">
    <w:name w:val="annotation subject"/>
    <w:basedOn w:val="afd"/>
    <w:next w:val="afd"/>
    <w:link w:val="affffe"/>
    <w:rsid w:val="0014577E"/>
    <w:rPr>
      <w:b/>
      <w:bCs/>
    </w:rPr>
  </w:style>
  <w:style w:type="character" w:customStyle="1" w:styleId="affffe">
    <w:name w:val="Тема примечания Знак"/>
    <w:basedOn w:val="afe"/>
    <w:link w:val="affffd"/>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2"/>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rsid w:val="00A9416B"/>
    <w:pPr>
      <w:spacing w:after="160" w:line="240" w:lineRule="exact"/>
    </w:pPr>
    <w:rPr>
      <w:rFonts w:ascii="Verdana" w:eastAsia="Times New Roman" w:hAnsi="Verdana"/>
      <w:sz w:val="24"/>
      <w:szCs w:val="24"/>
      <w:lang w:val="en-US"/>
    </w:rPr>
  </w:style>
  <w:style w:type="paragraph" w:customStyle="1" w:styleId="CharChar0">
    <w:name w:val="Char Char Знак Знак Знак"/>
    <w:basedOn w:val="a2"/>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2"/>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1">
    <w:name w:val="Char Char Знак Знак Знак"/>
    <w:basedOn w:val="a2"/>
    <w:rsid w:val="006D53BA"/>
    <w:pPr>
      <w:spacing w:after="160" w:line="240" w:lineRule="exact"/>
    </w:pPr>
    <w:rPr>
      <w:rFonts w:ascii="Verdana" w:eastAsia="Times New Roman" w:hAnsi="Verdana"/>
      <w:sz w:val="24"/>
      <w:szCs w:val="24"/>
      <w:lang w:val="en-US"/>
    </w:rPr>
  </w:style>
  <w:style w:type="paragraph" w:customStyle="1" w:styleId="xl152">
    <w:name w:val="xl15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
    <w:name w:val="Цветовое выделение"/>
    <w:rsid w:val="00367E33"/>
    <w:rPr>
      <w:b/>
      <w:color w:val="000080"/>
    </w:rPr>
  </w:style>
  <w:style w:type="character" w:customStyle="1" w:styleId="afffff0">
    <w:name w:val="Гипертекстовая ссылка"/>
    <w:basedOn w:val="afffff"/>
    <w:rsid w:val="00367E33"/>
    <w:rPr>
      <w:rFonts w:cs="Times New Roman"/>
      <w:b/>
      <w:color w:val="008000"/>
    </w:rPr>
  </w:style>
  <w:style w:type="paragraph" w:customStyle="1" w:styleId="afffff1">
    <w:name w:val="Знак Знак Знак Знак Знак Знак Знак Знак Знак Знак"/>
    <w:basedOn w:val="a2"/>
    <w:rsid w:val="00367E33"/>
    <w:pPr>
      <w:spacing w:after="160" w:line="240" w:lineRule="exact"/>
    </w:pPr>
    <w:rPr>
      <w:rFonts w:ascii="Verdana" w:eastAsia="Times New Roman" w:hAnsi="Verdana"/>
      <w:sz w:val="24"/>
      <w:szCs w:val="24"/>
      <w:lang w:val="en-US"/>
    </w:rPr>
  </w:style>
  <w:style w:type="paragraph" w:customStyle="1" w:styleId="afffff2">
    <w:name w:val="Нормальный (таблица)"/>
    <w:basedOn w:val="a2"/>
    <w:next w:val="a2"/>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3">
    <w:name w:val="Таблицы (моноширинный)"/>
    <w:basedOn w:val="a2"/>
    <w:next w:val="a2"/>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Прижатый влево"/>
    <w:basedOn w:val="a2"/>
    <w:next w:val="a2"/>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5">
    <w:name w:val="Комментарий"/>
    <w:basedOn w:val="a2"/>
    <w:next w:val="a2"/>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6">
    <w:name w:val="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7">
    <w:name w:val="Знак"/>
    <w:basedOn w:val="a2"/>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8">
    <w:name w:val="Знак Знак Знак Знак Знак Знак Знак Знак Знак"/>
    <w:basedOn w:val="a2"/>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2"/>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2"/>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f9">
    <w:name w:val="Знак1"/>
    <w:basedOn w:val="a2"/>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afffff9">
    <w:name w:val="Знак"/>
    <w:basedOn w:val="a2"/>
    <w:rsid w:val="00D73D5F"/>
    <w:pPr>
      <w:spacing w:after="160" w:line="240" w:lineRule="exact"/>
    </w:pPr>
    <w:rPr>
      <w:rFonts w:ascii="Verdana" w:eastAsia="MS Mincho" w:hAnsi="Verdana"/>
      <w:sz w:val="20"/>
      <w:szCs w:val="20"/>
      <w:lang w:val="en-GB"/>
    </w:rPr>
  </w:style>
  <w:style w:type="paragraph" w:customStyle="1" w:styleId="1fa">
    <w:name w:val="Знак Знак Знак Знак Знак Знак Знак Знак Знак Знак Знак Знак1 Знак Знак Знак Знак Знак Знак Знак Знак Знак Знак"/>
    <w:basedOn w:val="a2"/>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A366AB"/>
  </w:style>
  <w:style w:type="paragraph" w:customStyle="1" w:styleId="1">
    <w:name w:val="марк список 1"/>
    <w:basedOn w:val="a2"/>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afffffa">
    <w:name w:val="Знак Знак Знак Знак Знак Знак Знак Знак Знак Знак Знак Знак Знак"/>
    <w:basedOn w:val="a2"/>
    <w:rsid w:val="00CF460D"/>
    <w:pPr>
      <w:spacing w:after="160" w:line="240" w:lineRule="exact"/>
    </w:pPr>
    <w:rPr>
      <w:rFonts w:ascii="Verdana" w:eastAsia="Times New Roman" w:hAnsi="Verdana"/>
      <w:sz w:val="24"/>
      <w:szCs w:val="24"/>
      <w:lang w:val="en-US"/>
    </w:rPr>
  </w:style>
  <w:style w:type="paragraph" w:customStyle="1" w:styleId="font5">
    <w:name w:val="font5"/>
    <w:basedOn w:val="a2"/>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1">
    <w:name w:val="Нет списка2"/>
    <w:next w:val="a5"/>
    <w:uiPriority w:val="99"/>
    <w:semiHidden/>
    <w:unhideWhenUsed/>
    <w:rsid w:val="00E60454"/>
  </w:style>
  <w:style w:type="paragraph" w:customStyle="1" w:styleId="font0">
    <w:name w:val="font0"/>
    <w:basedOn w:val="a2"/>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qFormat/>
    <w:rsid w:val="00D07C3C"/>
    <w:rPr>
      <w:b/>
      <w:bCs/>
    </w:rPr>
  </w:style>
  <w:style w:type="paragraph" w:customStyle="1" w:styleId="2f2">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2"/>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3">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b">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c">
    <w:name w:val="Символ нумерации"/>
    <w:rsid w:val="00E17694"/>
  </w:style>
  <w:style w:type="paragraph" w:customStyle="1" w:styleId="afffffd">
    <w:name w:val="Заголовок"/>
    <w:basedOn w:val="a2"/>
    <w:next w:val="ab"/>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4">
    <w:name w:val="Название2"/>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5">
    <w:name w:val="Указатель2"/>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c">
    <w:name w:val="Название1"/>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d">
    <w:name w:val="Указатель1"/>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E17694"/>
    <w:pPr>
      <w:jc w:val="center"/>
    </w:pPr>
    <w:rPr>
      <w:b/>
      <w:bCs/>
    </w:rPr>
  </w:style>
  <w:style w:type="paragraph" w:customStyle="1" w:styleId="affffff0">
    <w:name w:val="Содержимое врезки"/>
    <w:basedOn w:val="ab"/>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1">
    <w:name w:val="a"/>
    <w:basedOn w:val="a2"/>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affffff2">
    <w:name w:val="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e">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affffff3">
    <w:name w:val="Знак Знак Знак Знак Знак Знак Знак Знак Знак Знак Знак Знак Знак"/>
    <w:basedOn w:val="a2"/>
    <w:rsid w:val="00376A02"/>
    <w:pPr>
      <w:spacing w:after="160" w:line="240" w:lineRule="exact"/>
    </w:pPr>
    <w:rPr>
      <w:rFonts w:ascii="Verdana" w:eastAsia="Times New Roman" w:hAnsi="Verdana"/>
      <w:sz w:val="24"/>
      <w:szCs w:val="24"/>
      <w:lang w:val="en-US"/>
    </w:rPr>
  </w:style>
  <w:style w:type="paragraph" w:customStyle="1" w:styleId="2f6">
    <w:name w:val="Знак2"/>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rsid w:val="00376A02"/>
    <w:rPr>
      <w:rFonts w:ascii="Times New Roman" w:hAnsi="Times New Roman" w:cs="Times New Roman"/>
      <w:sz w:val="34"/>
      <w:szCs w:val="34"/>
    </w:rPr>
  </w:style>
  <w:style w:type="paragraph" w:customStyle="1" w:styleId="112">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376A02"/>
    <w:rPr>
      <w:rFonts w:ascii="Arial" w:hAnsi="Arial" w:cs="Arial"/>
      <w:sz w:val="18"/>
      <w:szCs w:val="18"/>
      <w:lang w:val="ru-RU" w:eastAsia="ru-RU" w:bidi="ar-SA"/>
    </w:rPr>
  </w:style>
  <w:style w:type="paragraph" w:customStyle="1" w:styleId="affffff4">
    <w:name w:val="Мой стиль Знак Знак"/>
    <w:basedOn w:val="a2"/>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5">
    <w:name w:val="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6">
    <w:name w:val="Emphasis"/>
    <w:basedOn w:val="a3"/>
    <w:qFormat/>
    <w:rsid w:val="007928DA"/>
    <w:rPr>
      <w:i/>
      <w:iCs w:val="0"/>
    </w:rPr>
  </w:style>
  <w:style w:type="character" w:customStyle="1" w:styleId="text">
    <w:name w:val="text"/>
    <w:basedOn w:val="a3"/>
    <w:rsid w:val="007928DA"/>
  </w:style>
  <w:style w:type="paragraph" w:customStyle="1" w:styleId="affffff7">
    <w:name w:val="Основной текст ГД Знак Знак Знак"/>
    <w:basedOn w:val="afa"/>
    <w:link w:val="affffff8"/>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8">
    <w:name w:val="Основной текст ГД Знак Знак Знак Знак"/>
    <w:basedOn w:val="a3"/>
    <w:link w:val="affffff7"/>
    <w:rsid w:val="007928DA"/>
    <w:rPr>
      <w:rFonts w:ascii="Times New Roman" w:eastAsia="Times New Roman" w:hAnsi="Times New Roman"/>
      <w:sz w:val="24"/>
      <w:szCs w:val="24"/>
    </w:rPr>
  </w:style>
  <w:style w:type="paragraph" w:customStyle="1" w:styleId="affffff9">
    <w:name w:val="Основной текст ГД Знак Знак"/>
    <w:basedOn w:val="afa"/>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2"/>
    <w:rsid w:val="007928DA"/>
    <w:pPr>
      <w:spacing w:after="0" w:line="240" w:lineRule="auto"/>
      <w:ind w:left="1132" w:hanging="283"/>
    </w:pPr>
    <w:rPr>
      <w:rFonts w:ascii="Times New Roman" w:eastAsia="Times New Roman" w:hAnsi="Times New Roman"/>
      <w:sz w:val="24"/>
      <w:szCs w:val="24"/>
      <w:lang w:eastAsia="ru-RU"/>
    </w:rPr>
  </w:style>
  <w:style w:type="character" w:styleId="affffffa">
    <w:name w:val="line number"/>
    <w:basedOn w:val="a3"/>
    <w:rsid w:val="007928DA"/>
  </w:style>
  <w:style w:type="paragraph" w:customStyle="1" w:styleId="oaenoniinee">
    <w:name w:val="oaeno niinee"/>
    <w:basedOn w:val="a2"/>
    <w:rsid w:val="007928DA"/>
    <w:pPr>
      <w:spacing w:after="0" w:line="240" w:lineRule="auto"/>
      <w:jc w:val="both"/>
    </w:pPr>
    <w:rPr>
      <w:rFonts w:ascii="Times New Roman" w:eastAsia="Times New Roman" w:hAnsi="Times New Roman"/>
      <w:sz w:val="24"/>
      <w:szCs w:val="24"/>
      <w:lang w:eastAsia="ru-RU"/>
    </w:rPr>
  </w:style>
  <w:style w:type="paragraph" w:customStyle="1" w:styleId="CharChar10">
    <w:name w:val="Char Char1 Знак Знак 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2"/>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affffffb">
    <w:name w:val="Знак"/>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c">
    <w:name w:val="Знак"/>
    <w:basedOn w:val="a2"/>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3"/>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2"/>
    <w:rsid w:val="00C62716"/>
    <w:pPr>
      <w:ind w:left="720"/>
    </w:pPr>
    <w:rPr>
      <w:rFonts w:eastAsia="Times New Roman"/>
      <w:sz w:val="28"/>
      <w:szCs w:val="28"/>
    </w:rPr>
  </w:style>
  <w:style w:type="paragraph" w:customStyle="1" w:styleId="font7">
    <w:name w:val="font7"/>
    <w:basedOn w:val="a2"/>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affffffd">
    <w:name w:val="Знак"/>
    <w:basedOn w:val="a2"/>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e">
    <w:name w:val="Body Text First Indent"/>
    <w:basedOn w:val="ab"/>
    <w:link w:val="afffffff"/>
    <w:uiPriority w:val="99"/>
    <w:unhideWhenUsed/>
    <w:rsid w:val="008B1760"/>
    <w:pPr>
      <w:spacing w:after="200"/>
      <w:ind w:firstLine="360"/>
    </w:pPr>
  </w:style>
  <w:style w:type="character" w:customStyle="1" w:styleId="afffffff">
    <w:name w:val="Красная строка Знак"/>
    <w:basedOn w:val="ac"/>
    <w:link w:val="affffffe"/>
    <w:uiPriority w:val="99"/>
    <w:rsid w:val="008B1760"/>
    <w:rPr>
      <w:sz w:val="22"/>
      <w:szCs w:val="22"/>
      <w:lang w:eastAsia="en-US"/>
    </w:rPr>
  </w:style>
  <w:style w:type="paragraph" w:customStyle="1" w:styleId="64">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4">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
    <w:basedOn w:val="a2"/>
    <w:rsid w:val="00971F00"/>
    <w:pPr>
      <w:spacing w:after="160" w:line="240" w:lineRule="exact"/>
    </w:pPr>
    <w:rPr>
      <w:rFonts w:ascii="Verdana" w:eastAsia="Times New Roman" w:hAnsi="Verdana"/>
      <w:sz w:val="24"/>
      <w:szCs w:val="24"/>
      <w:lang w:val="en-US"/>
    </w:rPr>
  </w:style>
  <w:style w:type="paragraph" w:customStyle="1" w:styleId="84">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afffffff0">
    <w:name w:val="Знак"/>
    <w:basedOn w:val="a2"/>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4">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2"/>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f1">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b"/>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0"/>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b"/>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ff3">
    <w:name w:val="Знак1 Знак Знак Знак"/>
    <w:basedOn w:val="a2"/>
    <w:rsid w:val="00AB5A70"/>
    <w:pPr>
      <w:spacing w:after="0" w:line="240" w:lineRule="auto"/>
    </w:pPr>
    <w:rPr>
      <w:rFonts w:ascii="Verdana" w:eastAsia="Times New Roman" w:hAnsi="Verdana" w:cs="Verdana"/>
      <w:sz w:val="20"/>
      <w:szCs w:val="20"/>
      <w:lang w:val="en-US"/>
    </w:rPr>
  </w:style>
  <w:style w:type="paragraph" w:customStyle="1" w:styleId="ind">
    <w:name w:val="ind"/>
    <w:basedOn w:val="a2"/>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afffffff2">
    <w:name w:val="Знак"/>
    <w:basedOn w:val="a2"/>
    <w:uiPriority w:val="99"/>
    <w:rsid w:val="00AB5A70"/>
    <w:pPr>
      <w:spacing w:after="0" w:line="240" w:lineRule="auto"/>
    </w:pPr>
    <w:rPr>
      <w:rFonts w:ascii="Verdana" w:eastAsia="Times New Roman" w:hAnsi="Verdana" w:cs="Verdana"/>
      <w:sz w:val="20"/>
      <w:szCs w:val="20"/>
      <w:lang w:val="en-US"/>
    </w:rPr>
  </w:style>
  <w:style w:type="paragraph" w:customStyle="1" w:styleId="100">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3">
    <w:name w:val="Char Char Знак Знак Знак"/>
    <w:basedOn w:val="a2"/>
    <w:uiPriority w:val="99"/>
    <w:rsid w:val="001D0D20"/>
    <w:pPr>
      <w:spacing w:after="160" w:line="240" w:lineRule="exact"/>
    </w:pPr>
    <w:rPr>
      <w:rFonts w:ascii="Verdana" w:eastAsia="Times New Roman" w:hAnsi="Verdana"/>
      <w:sz w:val="24"/>
      <w:szCs w:val="24"/>
      <w:lang w:val="en-US"/>
    </w:rPr>
  </w:style>
  <w:style w:type="paragraph" w:customStyle="1" w:styleId="114">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2"/>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7">
    <w:name w:val="Без интервала4"/>
    <w:rsid w:val="00E93625"/>
    <w:rPr>
      <w:rFonts w:ascii="Times New Roman" w:eastAsia="Times New Roman" w:hAnsi="Times New Roman"/>
      <w:sz w:val="24"/>
      <w:szCs w:val="24"/>
    </w:rPr>
  </w:style>
  <w:style w:type="paragraph" w:customStyle="1" w:styleId="120">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f3">
    <w:name w:val="?????? ?????????"/>
    <w:rsid w:val="008318F4"/>
  </w:style>
  <w:style w:type="character" w:customStyle="1" w:styleId="afffffff4">
    <w:name w:val="??????? ??????"/>
    <w:rsid w:val="008318F4"/>
    <w:rPr>
      <w:rFonts w:ascii="OpenSymbol" w:hAnsi="OpenSymbol"/>
    </w:rPr>
  </w:style>
  <w:style w:type="character" w:customStyle="1" w:styleId="afffffff5">
    <w:name w:val="Маркеры списка"/>
    <w:rsid w:val="008318F4"/>
    <w:rPr>
      <w:rFonts w:ascii="OpenSymbol" w:eastAsia="OpenSymbol" w:hAnsi="OpenSymbol" w:cs="OpenSymbol"/>
    </w:rPr>
  </w:style>
  <w:style w:type="paragraph" w:customStyle="1" w:styleId="afffffff6">
    <w:name w:val="?????????"/>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7">
    <w:name w:val="????????"/>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8">
    <w:name w:val="??????????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9">
    <w:name w:val="????????? ???????"/>
    <w:basedOn w:val="WW-2"/>
    <w:rsid w:val="008318F4"/>
    <w:pPr>
      <w:jc w:val="center"/>
    </w:pPr>
    <w:rPr>
      <w:b/>
    </w:rPr>
  </w:style>
  <w:style w:type="paragraph" w:customStyle="1" w:styleId="WW-13">
    <w:name w:val="WW-?????????? ???????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5">
    <w:name w:val="Абзац списка5"/>
    <w:basedOn w:val="a2"/>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5">
    <w:name w:val="Абзац списка6"/>
    <w:basedOn w:val="a2"/>
    <w:rsid w:val="00B842B0"/>
    <w:pPr>
      <w:spacing w:after="0" w:line="240" w:lineRule="auto"/>
      <w:ind w:left="720" w:firstLine="709"/>
      <w:jc w:val="both"/>
    </w:pPr>
    <w:rPr>
      <w:rFonts w:ascii="Times New Roman" w:hAnsi="Times New Roman"/>
      <w:sz w:val="24"/>
      <w:szCs w:val="24"/>
      <w:lang w:eastAsia="ar-SA"/>
    </w:rPr>
  </w:style>
  <w:style w:type="paragraph" w:customStyle="1" w:styleId="56">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2"/>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e">
    <w:name w:val="Без интервала Знак"/>
    <w:basedOn w:val="a3"/>
    <w:link w:val="ad"/>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2"/>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a">
    <w:name w:val="Знак Знак Знак Знак"/>
    <w:basedOn w:val="a2"/>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c">
    <w:name w:val="Основной текст_"/>
    <w:basedOn w:val="a3"/>
    <w:link w:val="1e"/>
    <w:rsid w:val="005424DB"/>
    <w:rPr>
      <w:rFonts w:ascii="Times New Roman" w:eastAsia="Times New Roman" w:hAnsi="Times New Roman"/>
      <w:snapToGrid w:val="0"/>
      <w:sz w:val="28"/>
    </w:rPr>
  </w:style>
  <w:style w:type="character" w:customStyle="1" w:styleId="afffffffb">
    <w:name w:val="Основной текст + Полужирный"/>
    <w:basedOn w:val="affc"/>
    <w:rsid w:val="005424DB"/>
    <w:rPr>
      <w:b/>
      <w:bCs/>
      <w:i w:val="0"/>
      <w:iCs w:val="0"/>
      <w:smallCaps w:val="0"/>
      <w:strike w:val="0"/>
      <w:spacing w:val="0"/>
      <w:sz w:val="23"/>
      <w:szCs w:val="23"/>
    </w:rPr>
  </w:style>
  <w:style w:type="character" w:customStyle="1" w:styleId="9pt">
    <w:name w:val="Основной текст + 9 pt;Полужирный"/>
    <w:basedOn w:val="affc"/>
    <w:rsid w:val="005424DB"/>
    <w:rPr>
      <w:b/>
      <w:bCs/>
      <w:i w:val="0"/>
      <w:iCs w:val="0"/>
      <w:smallCaps w:val="0"/>
      <w:strike w:val="0"/>
      <w:spacing w:val="0"/>
      <w:sz w:val="18"/>
      <w:szCs w:val="18"/>
    </w:rPr>
  </w:style>
  <w:style w:type="paragraph" w:customStyle="1" w:styleId="CharChar4">
    <w:name w:val="Char Char Знак Знак Знак"/>
    <w:basedOn w:val="a2"/>
    <w:uiPriority w:val="99"/>
    <w:rsid w:val="00205B5D"/>
    <w:pPr>
      <w:spacing w:after="160" w:line="240" w:lineRule="exact"/>
    </w:pPr>
    <w:rPr>
      <w:rFonts w:ascii="Verdana" w:eastAsia="Times New Roman" w:hAnsi="Verdana"/>
      <w:sz w:val="24"/>
      <w:szCs w:val="24"/>
      <w:lang w:val="en-US"/>
    </w:rPr>
  </w:style>
  <w:style w:type="paragraph" w:customStyle="1" w:styleId="CharChar30">
    <w:name w:val="Char Char Знак Знак Знак3"/>
    <w:basedOn w:val="a2"/>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c">
    <w:name w:val="Подпись к таблице_"/>
    <w:basedOn w:val="a3"/>
    <w:link w:val="afffffffd"/>
    <w:uiPriority w:val="99"/>
    <w:locked/>
    <w:rsid w:val="0025754E"/>
    <w:rPr>
      <w:sz w:val="21"/>
      <w:szCs w:val="21"/>
      <w:shd w:val="clear" w:color="auto" w:fill="FFFFFF"/>
    </w:rPr>
  </w:style>
  <w:style w:type="paragraph" w:customStyle="1" w:styleId="afffffffd">
    <w:name w:val="Подпись к таблице"/>
    <w:basedOn w:val="a2"/>
    <w:link w:val="afffffffc"/>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NormalWeb">
    <w:name w:val="Normal (Web)"/>
    <w:rsid w:val="00FB5CFD"/>
    <w:pPr>
      <w:widowControl w:val="0"/>
      <w:suppressAutoHyphens/>
      <w:spacing w:before="100" w:after="119" w:line="100" w:lineRule="atLeast"/>
    </w:pPr>
    <w:rPr>
      <w:rFonts w:ascii="Times New Roman" w:eastAsia="Times New Roman" w:hAnsi="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9186349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5774378">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5FDAAD486734F1811BAA6B2811C25E7332E57A7CD4C575484CC9D2BEBB2AC817F7134E066t056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B4D18BF6947F0D144021C17A420EA73A422A190E9329C8C2F1F849551D88A061DA09C3FB8S3u2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consultantplus://offline/ref=92932F5BCE25FAA8F6DB719436679220AF4F9957BAD50B04F52D7352CB6D0603730C77ADA3F9CA2EjC3EM" TargetMode="External"/><Relationship Id="rId10" Type="http://schemas.microsoft.com/office/2007/relationships/hdphoto" Target="NUL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yperlink" Target="consultantplus://offline/ref=40E13A50FC00AA1C7C0E3C9DFF737CD20CB3605D8CA1AC72CED48EF094D69731613C885D3203z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AF074-613D-4B7D-8A5D-AD0FD0DDE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39</Pages>
  <Words>21434</Words>
  <Characters>122178</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143326</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User</cp:lastModifiedBy>
  <cp:revision>15</cp:revision>
  <cp:lastPrinted>2014-04-30T11:25:00Z</cp:lastPrinted>
  <dcterms:created xsi:type="dcterms:W3CDTF">2014-09-30T08:05:00Z</dcterms:created>
  <dcterms:modified xsi:type="dcterms:W3CDTF">2014-10-01T08:13:00Z</dcterms:modified>
</cp:coreProperties>
</file>