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CE" w:rsidRPr="002B60CE" w:rsidRDefault="002B60CE" w:rsidP="002B60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B60C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2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0CE" w:rsidRPr="002B60CE" w:rsidRDefault="002B60CE" w:rsidP="002B60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B60CE" w:rsidRPr="002B60CE" w:rsidRDefault="002B60CE" w:rsidP="002B60C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B60CE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2B60CE" w:rsidRPr="002B60CE" w:rsidRDefault="002B60CE" w:rsidP="002B60C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B60CE">
        <w:rPr>
          <w:rFonts w:ascii="Arial" w:hAnsi="Arial" w:cs="Arial"/>
          <w:sz w:val="26"/>
          <w:szCs w:val="26"/>
        </w:rPr>
        <w:t>ПОСТАНОВЛЕНИЕ</w:t>
      </w:r>
    </w:p>
    <w:p w:rsidR="002B60CE" w:rsidRPr="002B60CE" w:rsidRDefault="002B60CE" w:rsidP="002B60CE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2B60CE">
        <w:rPr>
          <w:rFonts w:ascii="Arial" w:hAnsi="Arial" w:cs="Arial"/>
          <w:sz w:val="26"/>
          <w:szCs w:val="26"/>
        </w:rPr>
        <w:t xml:space="preserve">23.10.2023                           </w:t>
      </w:r>
      <w:r w:rsidRPr="002B60CE">
        <w:rPr>
          <w:rFonts w:ascii="Arial" w:hAnsi="Arial" w:cs="Arial"/>
          <w:sz w:val="26"/>
          <w:szCs w:val="26"/>
        </w:rPr>
        <w:tab/>
        <w:t xml:space="preserve">     с. </w:t>
      </w:r>
      <w:proofErr w:type="spellStart"/>
      <w:r w:rsidRPr="002B60CE">
        <w:rPr>
          <w:rFonts w:ascii="Arial" w:hAnsi="Arial" w:cs="Arial"/>
          <w:sz w:val="26"/>
          <w:szCs w:val="26"/>
        </w:rPr>
        <w:t>Богучаны</w:t>
      </w:r>
      <w:proofErr w:type="spellEnd"/>
      <w:r w:rsidRPr="002B60CE">
        <w:rPr>
          <w:rFonts w:ascii="Arial" w:hAnsi="Arial" w:cs="Arial"/>
          <w:sz w:val="26"/>
          <w:szCs w:val="26"/>
        </w:rPr>
        <w:t xml:space="preserve">                                       №</w:t>
      </w:r>
      <w:bookmarkStart w:id="0" w:name="_GoBack"/>
      <w:bookmarkEnd w:id="0"/>
      <w:r w:rsidRPr="002B60CE">
        <w:rPr>
          <w:rFonts w:ascii="Arial" w:hAnsi="Arial" w:cs="Arial"/>
          <w:sz w:val="26"/>
          <w:szCs w:val="26"/>
        </w:rPr>
        <w:t xml:space="preserve"> 1071-п</w:t>
      </w:r>
    </w:p>
    <w:p w:rsidR="002B60CE" w:rsidRPr="002B60CE" w:rsidRDefault="002B60CE" w:rsidP="002B60CE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B60CE">
        <w:rPr>
          <w:rFonts w:ascii="Arial" w:hAnsi="Arial" w:cs="Arial"/>
          <w:color w:val="000000"/>
          <w:sz w:val="26"/>
          <w:szCs w:val="26"/>
          <w:lang w:eastAsia="ru-RU"/>
        </w:rPr>
        <w:t>О внесении изменений в условия концессионного соглашения от 14.10.2022 № 39</w:t>
      </w:r>
    </w:p>
    <w:p w:rsidR="002B60CE" w:rsidRPr="002B60CE" w:rsidRDefault="002B60CE" w:rsidP="002B60CE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6"/>
          <w:szCs w:val="26"/>
        </w:rPr>
      </w:pPr>
    </w:p>
    <w:p w:rsidR="002B60CE" w:rsidRPr="002B60CE" w:rsidRDefault="002B60CE" w:rsidP="002B60CE">
      <w:pPr>
        <w:autoSpaceDE w:val="0"/>
        <w:spacing w:after="0" w:line="24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2B60CE">
        <w:rPr>
          <w:rFonts w:ascii="Arial" w:hAnsi="Arial" w:cs="Arial"/>
          <w:sz w:val="26"/>
          <w:szCs w:val="26"/>
        </w:rPr>
        <w:t xml:space="preserve">В соответствии со статьями 10, 13, 42, 43 Федерального закона от 21.07.2005 г. № 115-ФЗ «О концессионных соглашениях», разделом 13 концессионного соглашения от 14.10.2022 г. № 39 (далее – Концессионное соглашение), руководствуясь ст. 43,47 Устава </w:t>
      </w:r>
      <w:proofErr w:type="spellStart"/>
      <w:r w:rsidRPr="002B60C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B60CE">
        <w:rPr>
          <w:rFonts w:ascii="Arial" w:hAnsi="Arial" w:cs="Arial"/>
          <w:sz w:val="26"/>
          <w:szCs w:val="26"/>
        </w:rPr>
        <w:t xml:space="preserve"> района</w:t>
      </w:r>
    </w:p>
    <w:p w:rsidR="002B60CE" w:rsidRPr="002B60CE" w:rsidRDefault="002B60CE" w:rsidP="002B60CE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B60CE">
        <w:rPr>
          <w:rFonts w:ascii="Arial" w:hAnsi="Arial" w:cs="Arial"/>
          <w:sz w:val="26"/>
          <w:szCs w:val="26"/>
        </w:rPr>
        <w:t>ПОСТАНОВЛЯЮ:</w:t>
      </w:r>
    </w:p>
    <w:p w:rsidR="002B60CE" w:rsidRPr="002B60CE" w:rsidRDefault="002B60CE" w:rsidP="002B60C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2B60CE">
        <w:rPr>
          <w:rFonts w:ascii="Arial" w:hAnsi="Arial" w:cs="Arial"/>
          <w:sz w:val="26"/>
          <w:szCs w:val="26"/>
          <w:lang w:eastAsia="ru-RU"/>
        </w:rPr>
        <w:t>Внести в Концессионное соглашение следующие изменения:</w:t>
      </w:r>
    </w:p>
    <w:p w:rsidR="002B60CE" w:rsidRPr="002B60CE" w:rsidRDefault="002B60CE" w:rsidP="002B60CE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60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изложить п. 6.2. Концессионного соглашения в новой редакции:</w:t>
      </w:r>
    </w:p>
    <w:p w:rsidR="002B60CE" w:rsidRPr="002B60CE" w:rsidRDefault="002B60CE" w:rsidP="002B60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60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«Концессионер обязан поддерживать объект Соглашения и иное имущество в исправном состоянии, нести расходы на содержание, производить за свой счет текущий ремонт, а также капитальный ремонт в соответствии с Приложением № 12 к настоящему Соглашению».</w:t>
      </w:r>
    </w:p>
    <w:p w:rsidR="002B60CE" w:rsidRPr="002B60CE" w:rsidRDefault="002B60CE" w:rsidP="002B60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60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Раздел 20 Концессионного соглашения дополнить Приложением № 12 «Капитальный ремонт объектов теплоснабжения </w:t>
      </w:r>
      <w:proofErr w:type="spellStart"/>
      <w:r w:rsidRPr="002B60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B60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 в редакции Приложения № 1 к настоящему постановлению.</w:t>
      </w:r>
    </w:p>
    <w:p w:rsidR="002B60CE" w:rsidRPr="002B60CE" w:rsidRDefault="002B60CE" w:rsidP="002B60C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B60CE">
        <w:rPr>
          <w:rFonts w:ascii="Arial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2B60CE">
        <w:rPr>
          <w:rFonts w:ascii="Arial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2B60CE">
        <w:rPr>
          <w:rFonts w:ascii="Arial" w:hAnsi="Arial" w:cs="Arial"/>
          <w:bCs/>
          <w:sz w:val="26"/>
          <w:szCs w:val="26"/>
          <w:lang w:eastAsia="ru-RU"/>
        </w:rPr>
        <w:t xml:space="preserve"> исполнением настоящего постановления оставляю за собой</w:t>
      </w:r>
      <w:r w:rsidRPr="002B60CE">
        <w:rPr>
          <w:rFonts w:ascii="Arial" w:hAnsi="Arial" w:cs="Arial"/>
          <w:sz w:val="26"/>
          <w:szCs w:val="26"/>
          <w:lang w:eastAsia="ru-RU"/>
        </w:rPr>
        <w:t>.</w:t>
      </w:r>
    </w:p>
    <w:p w:rsidR="002B60CE" w:rsidRPr="002B60CE" w:rsidRDefault="002B60CE" w:rsidP="002B60C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B60CE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днём опубликования в Официальном вестнике </w:t>
      </w:r>
      <w:proofErr w:type="spellStart"/>
      <w:r w:rsidRPr="002B60C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B60CE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2B60CE" w:rsidRPr="002B60CE" w:rsidRDefault="002B60CE" w:rsidP="002B60C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6"/>
        <w:gridCol w:w="3365"/>
      </w:tblGrid>
      <w:tr w:rsidR="002B60CE" w:rsidRPr="002B60CE" w:rsidTr="00AF7486">
        <w:tc>
          <w:tcPr>
            <w:tcW w:w="3242" w:type="pct"/>
          </w:tcPr>
          <w:p w:rsidR="002B60CE" w:rsidRPr="002B60CE" w:rsidRDefault="002B60CE" w:rsidP="00AF7486">
            <w:pPr>
              <w:jc w:val="center"/>
              <w:rPr>
                <w:rFonts w:ascii="Arial" w:hAnsi="Arial" w:cs="Arial"/>
                <w:sz w:val="18"/>
              </w:rPr>
            </w:pPr>
            <w:r w:rsidRPr="002B60CE">
              <w:rPr>
                <w:rFonts w:ascii="Arial" w:hAnsi="Arial" w:cs="Arial"/>
                <w:sz w:val="18"/>
                <w:szCs w:val="28"/>
              </w:rPr>
              <w:br w:type="page"/>
            </w:r>
          </w:p>
        </w:tc>
        <w:tc>
          <w:tcPr>
            <w:tcW w:w="1758" w:type="pct"/>
          </w:tcPr>
          <w:p w:rsidR="002B60CE" w:rsidRPr="002B60CE" w:rsidRDefault="002B60CE" w:rsidP="00AF7486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2B60CE">
              <w:rPr>
                <w:rFonts w:ascii="Arial" w:hAnsi="Arial" w:cs="Arial"/>
                <w:color w:val="000000"/>
                <w:sz w:val="18"/>
              </w:rPr>
              <w:t xml:space="preserve">Приложение № 1 к постановлению администрации </w:t>
            </w:r>
            <w:proofErr w:type="spellStart"/>
            <w:r w:rsidRPr="002B60CE">
              <w:rPr>
                <w:rFonts w:ascii="Arial" w:hAnsi="Arial" w:cs="Arial"/>
                <w:color w:val="000000"/>
                <w:sz w:val="18"/>
              </w:rPr>
              <w:t>Богучанского</w:t>
            </w:r>
            <w:proofErr w:type="spellEnd"/>
            <w:r w:rsidRPr="002B60CE">
              <w:rPr>
                <w:rFonts w:ascii="Arial" w:hAnsi="Arial" w:cs="Arial"/>
                <w:color w:val="000000"/>
                <w:sz w:val="18"/>
              </w:rPr>
              <w:t xml:space="preserve"> района от 23.10.2023 № 1071-п</w:t>
            </w:r>
          </w:p>
          <w:p w:rsidR="002B60CE" w:rsidRPr="002B60CE" w:rsidRDefault="002B60CE" w:rsidP="00AF7486">
            <w:pPr>
              <w:jc w:val="right"/>
              <w:rPr>
                <w:rFonts w:ascii="Arial" w:hAnsi="Arial" w:cs="Arial"/>
                <w:sz w:val="18"/>
              </w:rPr>
            </w:pPr>
          </w:p>
          <w:p w:rsidR="002B60CE" w:rsidRPr="002B60CE" w:rsidRDefault="002B60CE" w:rsidP="00AF7486">
            <w:pPr>
              <w:jc w:val="right"/>
              <w:rPr>
                <w:rFonts w:ascii="Arial" w:hAnsi="Arial" w:cs="Arial"/>
                <w:sz w:val="18"/>
              </w:rPr>
            </w:pPr>
            <w:r w:rsidRPr="002B60CE">
              <w:rPr>
                <w:rFonts w:ascii="Arial" w:hAnsi="Arial" w:cs="Arial"/>
                <w:sz w:val="18"/>
              </w:rPr>
              <w:t xml:space="preserve">Приложение № 12 к </w:t>
            </w:r>
            <w:proofErr w:type="gramStart"/>
            <w:r w:rsidRPr="002B60CE">
              <w:rPr>
                <w:rFonts w:ascii="Arial" w:hAnsi="Arial" w:cs="Arial"/>
                <w:sz w:val="18"/>
              </w:rPr>
              <w:t>концессионному</w:t>
            </w:r>
            <w:proofErr w:type="gramEnd"/>
            <w:r w:rsidRPr="002B60CE">
              <w:rPr>
                <w:rFonts w:ascii="Arial" w:hAnsi="Arial" w:cs="Arial"/>
                <w:sz w:val="18"/>
              </w:rPr>
              <w:t xml:space="preserve">  </w:t>
            </w:r>
          </w:p>
          <w:p w:rsidR="002B60CE" w:rsidRPr="002B60CE" w:rsidRDefault="002B60CE" w:rsidP="00AF74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</w:rPr>
            </w:pPr>
            <w:r w:rsidRPr="002B60CE">
              <w:rPr>
                <w:rFonts w:ascii="Arial" w:hAnsi="Arial" w:cs="Arial"/>
                <w:sz w:val="18"/>
              </w:rPr>
              <w:t xml:space="preserve">соглашению в отношении объектов теплоснабжения </w:t>
            </w:r>
            <w:proofErr w:type="spellStart"/>
            <w:r w:rsidRPr="002B60CE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2B60CE">
              <w:rPr>
                <w:rFonts w:ascii="Arial" w:hAnsi="Arial" w:cs="Arial"/>
                <w:sz w:val="18"/>
              </w:rPr>
              <w:t xml:space="preserve"> района</w:t>
            </w:r>
            <w:r w:rsidRPr="002B60CE">
              <w:rPr>
                <w:rFonts w:ascii="Arial" w:hAnsi="Arial" w:cs="Arial"/>
                <w:color w:val="000000"/>
                <w:sz w:val="18"/>
              </w:rPr>
              <w:t xml:space="preserve"> Красноярского края</w:t>
            </w:r>
          </w:p>
          <w:p w:rsidR="002B60CE" w:rsidRPr="002B60CE" w:rsidRDefault="002B60CE" w:rsidP="00AF7486">
            <w:pPr>
              <w:jc w:val="right"/>
              <w:rPr>
                <w:rFonts w:ascii="Arial" w:hAnsi="Arial" w:cs="Arial"/>
                <w:sz w:val="18"/>
              </w:rPr>
            </w:pPr>
            <w:r w:rsidRPr="002B60CE">
              <w:rPr>
                <w:rFonts w:ascii="Arial" w:hAnsi="Arial" w:cs="Arial"/>
                <w:sz w:val="18"/>
              </w:rPr>
              <w:t xml:space="preserve">№ </w:t>
            </w:r>
            <w:r w:rsidRPr="002B60CE">
              <w:rPr>
                <w:rFonts w:ascii="Arial" w:hAnsi="Arial" w:cs="Arial"/>
                <w:sz w:val="18"/>
                <w:u w:val="single"/>
              </w:rPr>
              <w:t>39</w:t>
            </w:r>
            <w:r w:rsidRPr="002B60CE">
              <w:rPr>
                <w:rFonts w:ascii="Arial" w:hAnsi="Arial" w:cs="Arial"/>
                <w:sz w:val="18"/>
              </w:rPr>
              <w:t xml:space="preserve"> от «</w:t>
            </w:r>
            <w:r w:rsidRPr="002B60CE">
              <w:rPr>
                <w:rFonts w:ascii="Arial" w:hAnsi="Arial" w:cs="Arial"/>
                <w:sz w:val="18"/>
                <w:u w:val="single"/>
              </w:rPr>
              <w:t>14</w:t>
            </w:r>
            <w:r w:rsidRPr="002B60CE">
              <w:rPr>
                <w:rFonts w:ascii="Arial" w:hAnsi="Arial" w:cs="Arial"/>
                <w:sz w:val="18"/>
              </w:rPr>
              <w:t xml:space="preserve">» </w:t>
            </w:r>
            <w:r w:rsidRPr="002B60CE">
              <w:rPr>
                <w:rFonts w:ascii="Arial" w:hAnsi="Arial" w:cs="Arial"/>
                <w:sz w:val="18"/>
                <w:u w:val="single"/>
              </w:rPr>
              <w:t>октября</w:t>
            </w:r>
            <w:r w:rsidRPr="002B60CE">
              <w:rPr>
                <w:rFonts w:ascii="Arial" w:hAnsi="Arial" w:cs="Arial"/>
                <w:sz w:val="18"/>
              </w:rPr>
              <w:t xml:space="preserve"> 2022 г. </w:t>
            </w:r>
          </w:p>
          <w:p w:rsidR="002B60CE" w:rsidRPr="002B60CE" w:rsidRDefault="002B60CE" w:rsidP="00AF7486">
            <w:pPr>
              <w:rPr>
                <w:rFonts w:ascii="Arial" w:hAnsi="Arial" w:cs="Arial"/>
                <w:sz w:val="18"/>
              </w:rPr>
            </w:pPr>
          </w:p>
        </w:tc>
      </w:tr>
    </w:tbl>
    <w:p w:rsidR="002B60CE" w:rsidRPr="002B60CE" w:rsidRDefault="002B60CE" w:rsidP="002B60C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</w:p>
    <w:p w:rsidR="002B60CE" w:rsidRPr="002B60CE" w:rsidRDefault="002B60CE" w:rsidP="002B60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2B60CE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Капитальный ремонт объектов теплоснабжения </w:t>
      </w:r>
      <w:proofErr w:type="spellStart"/>
      <w:r w:rsidRPr="002B60CE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Богучанского</w:t>
      </w:r>
      <w:proofErr w:type="spellEnd"/>
      <w:r w:rsidRPr="002B60CE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района</w:t>
      </w:r>
    </w:p>
    <w:p w:rsidR="002B60CE" w:rsidRPr="002B60CE" w:rsidRDefault="002B60CE" w:rsidP="002B60C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635"/>
        <w:gridCol w:w="1895"/>
        <w:gridCol w:w="3848"/>
        <w:gridCol w:w="3193"/>
      </w:tblGrid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</w:p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Местонахождение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работ/год выполнения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2024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34 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Таежный</w:t>
            </w:r>
            <w:proofErr w:type="gram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п. Таежный, ул. Чапаева,5, зд.2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котельного агрегата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2025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6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ул.Ленина, 140 "а", здание 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котельного агрегата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7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Киселева, 12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котельного агрегата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11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р-н.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Набережная, д. 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дымовой трубы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2026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8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Октябрьская, 111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котельного агрегата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9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пер. Больничный, д. 1А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котельного агрегата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здания котельной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2027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10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Аэровокзальная, 30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двух котельных агрегатов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здания котельной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Котельная № 40 Чунояр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п. Чунояр,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</w:p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ул. Северная, д. 27Б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двух котельных агрегатов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2028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11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р-н.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Набережная, д. 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двух котельных агрегатов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Котельная № 44 Чунояр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Чунояр, ул. Набережная, 2Г,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зд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5,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пом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двух котельных агрегатов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2029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18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Набережная, д. 6Б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котельного агрегата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19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пос.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Ленина, 63 "а"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дымовой трубы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Котельная № 45 Осиновый мыс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р-н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п. Осиновый Мыс, </w:t>
            </w:r>
            <w:proofErr w:type="spellStart"/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Комарова,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дымовой трубы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39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п.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ул. 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д. 14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дымовой трубы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Котельная № 40 Чунояр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с. Чунояр, </w:t>
            </w:r>
          </w:p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>ул. Северная, д. 27Б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здания котельной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2031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31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р-н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Механизаторов,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котельного агрегата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12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ул.Космонавтов, 4 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трех котельных агрегатов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2032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9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пер. Больничный, д. 1А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котельного агрегата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8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 ул. 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111 "А",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зд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котельного агрегата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10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Аэровокзальная, 30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котельного агрегата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Котельная № 40 Чунояр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Чунояр, ул. 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Северная</w:t>
            </w:r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д. 27Б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котельного агрегата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2033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18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п.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</w:p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ул. Набережная, д. 6Б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дымовой трубы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13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А.Толстых пер.,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двух дымовых труб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2034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31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р-н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Механизаторов,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дымовой трубы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49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Студенческая</w:t>
            </w:r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д. 13А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дымовой трубы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7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Киселева, 12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котельного агрегата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2035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Котельная № 40 Чунояр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Чунояр, ул. 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Северная</w:t>
            </w:r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д. 27Б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дымовой трубы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Котельная № 47 Осиновый мыс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п. Осиновый Мыс, ул. Советская, д. 1Б</w:t>
            </w:r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дымовой трубы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Котельная № 44 Чунояр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Чунояр, ул. Набережная, 2Г,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зд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5,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пом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замены дымовой трубы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2036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11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р-н.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 ул. Набережная, д. 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здания котельной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34 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Таежный</w:t>
            </w:r>
            <w:proofErr w:type="gram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п. Таежный, ул. Чапаева,5, зд.2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котельного агрегата котельной</w:t>
            </w:r>
          </w:p>
        </w:tc>
      </w:tr>
      <w:tr w:rsidR="002B60CE" w:rsidRPr="002B60CE" w:rsidTr="00AF748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2037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11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р-н.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Набережная, д. 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котельной в части установки ограждений территории 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39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д. 14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установки ограждений территории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Котельная № 40 Чунояр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с. Чунояр, ул. 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Северная</w:t>
            </w:r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д. 27Б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установки ограждений территории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Котельная № 45 Осиновый мыс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р-н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п. Осиновый Мыс, </w:t>
            </w:r>
            <w:proofErr w:type="spellStart"/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Комарова,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котельной в части установки ограждений территории 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Котельная № 47 Осиновый мыс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п. Осиновый Мыс, ул. Советская, д. 1Б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котельной в части установки ограждений территории 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48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1 Мая, № 1а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установки ограждений территории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49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р-н,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п.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ул. </w:t>
            </w:r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Студенческая</w:t>
            </w:r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д. 13А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котельной в части установки ограждений территории </w:t>
            </w:r>
          </w:p>
        </w:tc>
      </w:tr>
      <w:tr w:rsidR="002B60CE" w:rsidRPr="002B60CE" w:rsidTr="00AF7486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Котельная № 31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р-н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Механизаторов, </w:t>
            </w:r>
            <w:proofErr w:type="spellStart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spellEnd"/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CE" w:rsidRPr="002B60CE" w:rsidRDefault="002B60CE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60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котельной в части установки ограждений территории</w:t>
            </w:r>
          </w:p>
        </w:tc>
      </w:tr>
    </w:tbl>
    <w:p w:rsidR="002B60CE" w:rsidRPr="002B60CE" w:rsidRDefault="002B60CE" w:rsidP="002B60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2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4"/>
        <w:gridCol w:w="3313"/>
        <w:gridCol w:w="3224"/>
      </w:tblGrid>
      <w:tr w:rsidR="002B60CE" w:rsidRPr="002B60CE" w:rsidTr="00AF7486">
        <w:trPr>
          <w:trHeight w:val="1399"/>
          <w:jc w:val="center"/>
        </w:trPr>
        <w:tc>
          <w:tcPr>
            <w:tcW w:w="1585" w:type="pct"/>
          </w:tcPr>
          <w:p w:rsidR="002B60CE" w:rsidRPr="002B60CE" w:rsidRDefault="002B60CE" w:rsidP="00AF7486">
            <w:pPr>
              <w:rPr>
                <w:rFonts w:ascii="Arial" w:eastAsia="Arial Unicode MS" w:hAnsi="Arial" w:cs="Arial"/>
                <w:color w:val="000000"/>
                <w:kern w:val="2"/>
                <w:sz w:val="20"/>
              </w:rPr>
            </w:pPr>
            <w:r w:rsidRPr="002B60CE">
              <w:rPr>
                <w:rFonts w:ascii="Arial" w:eastAsia="Arial Unicode MS" w:hAnsi="Arial" w:cs="Arial"/>
                <w:color w:val="000000"/>
                <w:kern w:val="2"/>
                <w:sz w:val="20"/>
              </w:rPr>
              <w:lastRenderedPageBreak/>
              <w:t xml:space="preserve">Глава </w:t>
            </w:r>
            <w:proofErr w:type="spellStart"/>
            <w:r w:rsidRPr="002B60CE">
              <w:rPr>
                <w:rFonts w:ascii="Arial" w:eastAsia="Arial Unicode MS" w:hAnsi="Arial" w:cs="Arial"/>
                <w:color w:val="000000"/>
                <w:kern w:val="2"/>
                <w:sz w:val="20"/>
              </w:rPr>
              <w:t>Богучанского</w:t>
            </w:r>
            <w:proofErr w:type="spellEnd"/>
            <w:r w:rsidRPr="002B60CE">
              <w:rPr>
                <w:rFonts w:ascii="Arial" w:eastAsia="Arial Unicode MS" w:hAnsi="Arial" w:cs="Arial"/>
                <w:color w:val="000000"/>
                <w:kern w:val="2"/>
                <w:sz w:val="20"/>
              </w:rPr>
              <w:t xml:space="preserve"> района</w:t>
            </w:r>
          </w:p>
          <w:p w:rsidR="002B60CE" w:rsidRPr="002B60CE" w:rsidRDefault="002B60CE" w:rsidP="00AF7486">
            <w:pPr>
              <w:rPr>
                <w:rFonts w:ascii="Arial" w:eastAsia="Arial Unicode MS" w:hAnsi="Arial" w:cs="Arial"/>
                <w:color w:val="000000"/>
                <w:kern w:val="2"/>
                <w:sz w:val="20"/>
              </w:rPr>
            </w:pPr>
          </w:p>
          <w:p w:rsidR="002B60CE" w:rsidRPr="002B60CE" w:rsidRDefault="002B60CE" w:rsidP="00AF7486">
            <w:pPr>
              <w:jc w:val="both"/>
              <w:rPr>
                <w:rFonts w:ascii="Arial" w:eastAsia="Arial Unicode MS" w:hAnsi="Arial" w:cs="Arial"/>
                <w:color w:val="000000"/>
                <w:kern w:val="2"/>
                <w:sz w:val="20"/>
              </w:rPr>
            </w:pPr>
          </w:p>
          <w:p w:rsidR="002B60CE" w:rsidRPr="002B60CE" w:rsidRDefault="002B60CE" w:rsidP="00AF7486">
            <w:pPr>
              <w:rPr>
                <w:rFonts w:ascii="Arial" w:eastAsia="Arial Unicode MS" w:hAnsi="Arial" w:cs="Arial"/>
                <w:color w:val="000000"/>
                <w:kern w:val="2"/>
                <w:sz w:val="20"/>
              </w:rPr>
            </w:pPr>
          </w:p>
          <w:p w:rsidR="002B60CE" w:rsidRPr="002B60CE" w:rsidRDefault="002B60CE" w:rsidP="00AF7486">
            <w:pPr>
              <w:rPr>
                <w:rFonts w:ascii="Arial" w:eastAsia="Arial Unicode MS" w:hAnsi="Arial" w:cs="Arial"/>
                <w:color w:val="000000"/>
                <w:kern w:val="2"/>
                <w:sz w:val="20"/>
              </w:rPr>
            </w:pPr>
          </w:p>
          <w:p w:rsidR="002B60CE" w:rsidRPr="002B60CE" w:rsidRDefault="002B60CE" w:rsidP="00AF7486">
            <w:pPr>
              <w:rPr>
                <w:rFonts w:ascii="Arial" w:hAnsi="Arial" w:cs="Arial"/>
                <w:sz w:val="20"/>
                <w:lang w:eastAsia="ar-SA"/>
              </w:rPr>
            </w:pPr>
          </w:p>
          <w:p w:rsidR="002B60CE" w:rsidRPr="002B60CE" w:rsidRDefault="002B60CE" w:rsidP="00AF7486">
            <w:pPr>
              <w:rPr>
                <w:rFonts w:ascii="Arial" w:hAnsi="Arial" w:cs="Arial"/>
                <w:sz w:val="20"/>
                <w:lang w:eastAsia="ar-SA"/>
              </w:rPr>
            </w:pPr>
          </w:p>
          <w:p w:rsidR="002B60CE" w:rsidRPr="002B60CE" w:rsidRDefault="002B60CE" w:rsidP="00AF7486">
            <w:pPr>
              <w:rPr>
                <w:rFonts w:ascii="Arial" w:hAnsi="Arial" w:cs="Arial"/>
                <w:sz w:val="20"/>
                <w:lang w:eastAsia="ar-SA"/>
              </w:rPr>
            </w:pPr>
            <w:r w:rsidRPr="002B60CE">
              <w:rPr>
                <w:rFonts w:ascii="Arial" w:hAnsi="Arial" w:cs="Arial"/>
                <w:sz w:val="20"/>
                <w:lang w:eastAsia="ar-SA"/>
              </w:rPr>
              <w:t>___________ /А.С. Медведев/</w:t>
            </w:r>
          </w:p>
          <w:p w:rsidR="002B60CE" w:rsidRPr="002B60CE" w:rsidRDefault="002B60CE" w:rsidP="00AF7486">
            <w:pPr>
              <w:rPr>
                <w:rFonts w:ascii="Arial" w:eastAsia="Arial Unicode MS" w:hAnsi="Arial" w:cs="Arial"/>
                <w:color w:val="000000"/>
                <w:kern w:val="2"/>
                <w:sz w:val="20"/>
              </w:rPr>
            </w:pPr>
            <w:r w:rsidRPr="002B60CE">
              <w:rPr>
                <w:rFonts w:ascii="Arial" w:hAnsi="Arial" w:cs="Arial"/>
                <w:sz w:val="20"/>
                <w:lang w:eastAsia="ar-SA"/>
              </w:rPr>
              <w:t>М.П.</w:t>
            </w:r>
          </w:p>
        </w:tc>
        <w:tc>
          <w:tcPr>
            <w:tcW w:w="1731" w:type="pct"/>
          </w:tcPr>
          <w:p w:rsidR="002B60CE" w:rsidRPr="002B60CE" w:rsidRDefault="002B60CE" w:rsidP="00AF7486">
            <w:pPr>
              <w:rPr>
                <w:rFonts w:ascii="Arial" w:hAnsi="Arial" w:cs="Arial"/>
                <w:sz w:val="20"/>
                <w:lang w:eastAsia="ar-SA"/>
              </w:rPr>
            </w:pPr>
            <w:r w:rsidRPr="002B60CE">
              <w:rPr>
                <w:rFonts w:ascii="Arial" w:hAnsi="Arial" w:cs="Arial"/>
                <w:sz w:val="20"/>
                <w:lang w:eastAsia="ar-SA"/>
              </w:rPr>
              <w:t>Заместитель генерального директора - директор по развитию АО «</w:t>
            </w:r>
            <w:proofErr w:type="spellStart"/>
            <w:r w:rsidRPr="002B60CE">
              <w:rPr>
                <w:rFonts w:ascii="Arial" w:hAnsi="Arial" w:cs="Arial"/>
                <w:sz w:val="20"/>
                <w:lang w:eastAsia="ar-SA"/>
              </w:rPr>
              <w:t>КрасЭКо</w:t>
            </w:r>
            <w:proofErr w:type="spellEnd"/>
            <w:r w:rsidRPr="002B60CE">
              <w:rPr>
                <w:rFonts w:ascii="Arial" w:hAnsi="Arial" w:cs="Arial"/>
                <w:sz w:val="20"/>
                <w:lang w:eastAsia="ar-SA"/>
              </w:rPr>
              <w:t>»</w:t>
            </w:r>
          </w:p>
          <w:p w:rsidR="002B60CE" w:rsidRPr="002B60CE" w:rsidRDefault="002B60CE" w:rsidP="00AF7486">
            <w:pPr>
              <w:rPr>
                <w:rFonts w:ascii="Arial" w:hAnsi="Arial" w:cs="Arial"/>
                <w:sz w:val="20"/>
                <w:lang w:eastAsia="ar-SA"/>
              </w:rPr>
            </w:pPr>
            <w:r w:rsidRPr="002B60CE">
              <w:rPr>
                <w:rFonts w:ascii="Arial" w:hAnsi="Arial" w:cs="Arial"/>
                <w:sz w:val="20"/>
                <w:lang w:eastAsia="ar-SA"/>
              </w:rPr>
              <w:t xml:space="preserve"> </w:t>
            </w:r>
          </w:p>
          <w:p w:rsidR="002B60CE" w:rsidRPr="002B60CE" w:rsidRDefault="002B60CE" w:rsidP="00AF7486">
            <w:pPr>
              <w:rPr>
                <w:rFonts w:ascii="Arial" w:hAnsi="Arial" w:cs="Arial"/>
                <w:sz w:val="20"/>
                <w:lang w:eastAsia="ar-SA"/>
              </w:rPr>
            </w:pPr>
          </w:p>
          <w:p w:rsidR="002B60CE" w:rsidRPr="002B60CE" w:rsidRDefault="002B60CE" w:rsidP="00AF7486">
            <w:pPr>
              <w:rPr>
                <w:rFonts w:ascii="Arial" w:hAnsi="Arial" w:cs="Arial"/>
                <w:sz w:val="20"/>
                <w:lang w:eastAsia="ar-SA"/>
              </w:rPr>
            </w:pPr>
          </w:p>
          <w:p w:rsidR="002B60CE" w:rsidRPr="002B60CE" w:rsidRDefault="002B60CE" w:rsidP="00AF7486">
            <w:pPr>
              <w:rPr>
                <w:rFonts w:ascii="Arial" w:hAnsi="Arial" w:cs="Arial"/>
                <w:sz w:val="20"/>
                <w:lang w:eastAsia="ar-SA"/>
              </w:rPr>
            </w:pPr>
          </w:p>
          <w:p w:rsidR="002B60CE" w:rsidRPr="002B60CE" w:rsidRDefault="002B60CE" w:rsidP="00AF7486">
            <w:pPr>
              <w:rPr>
                <w:rFonts w:ascii="Arial" w:hAnsi="Arial" w:cs="Arial"/>
                <w:sz w:val="20"/>
                <w:lang w:eastAsia="ar-SA"/>
              </w:rPr>
            </w:pPr>
            <w:r w:rsidRPr="002B60CE">
              <w:rPr>
                <w:rFonts w:ascii="Arial" w:hAnsi="Arial" w:cs="Arial"/>
                <w:sz w:val="20"/>
                <w:lang w:eastAsia="ar-SA"/>
              </w:rPr>
              <w:t xml:space="preserve">________________ /А.С. </w:t>
            </w:r>
            <w:proofErr w:type="spellStart"/>
            <w:r w:rsidRPr="002B60CE">
              <w:rPr>
                <w:rFonts w:ascii="Arial" w:hAnsi="Arial" w:cs="Arial"/>
                <w:sz w:val="20"/>
                <w:lang w:eastAsia="ar-SA"/>
              </w:rPr>
              <w:t>Баранчук</w:t>
            </w:r>
            <w:proofErr w:type="spellEnd"/>
            <w:r w:rsidRPr="002B60CE">
              <w:rPr>
                <w:rFonts w:ascii="Arial" w:hAnsi="Arial" w:cs="Arial"/>
                <w:sz w:val="20"/>
                <w:lang w:eastAsia="ar-SA"/>
              </w:rPr>
              <w:t>/</w:t>
            </w:r>
          </w:p>
          <w:p w:rsidR="002B60CE" w:rsidRPr="002B60CE" w:rsidRDefault="002B60CE" w:rsidP="00AF7486">
            <w:pPr>
              <w:widowControl w:val="0"/>
              <w:tabs>
                <w:tab w:val="left" w:pos="9355"/>
              </w:tabs>
              <w:suppressAutoHyphens/>
              <w:rPr>
                <w:rFonts w:ascii="Arial" w:eastAsia="Arial Unicode MS" w:hAnsi="Arial" w:cs="Arial"/>
                <w:color w:val="000000"/>
                <w:kern w:val="2"/>
                <w:sz w:val="20"/>
              </w:rPr>
            </w:pPr>
            <w:r w:rsidRPr="002B60CE">
              <w:rPr>
                <w:rFonts w:ascii="Arial" w:hAnsi="Arial" w:cs="Arial"/>
                <w:sz w:val="20"/>
                <w:lang w:eastAsia="ar-SA"/>
              </w:rPr>
              <w:t>М.П.</w:t>
            </w:r>
          </w:p>
        </w:tc>
        <w:tc>
          <w:tcPr>
            <w:tcW w:w="1684" w:type="pct"/>
          </w:tcPr>
          <w:p w:rsidR="002B60CE" w:rsidRPr="002B60CE" w:rsidRDefault="002B60CE" w:rsidP="00AF7486">
            <w:pPr>
              <w:rPr>
                <w:rFonts w:ascii="Arial" w:hAnsi="Arial" w:cs="Arial"/>
                <w:sz w:val="20"/>
                <w:lang w:eastAsia="ar-SA"/>
              </w:rPr>
            </w:pPr>
            <w:r w:rsidRPr="002B60CE">
              <w:rPr>
                <w:rFonts w:ascii="Arial" w:hAnsi="Arial" w:cs="Arial"/>
                <w:sz w:val="20"/>
                <w:lang w:eastAsia="ar-SA"/>
              </w:rPr>
              <w:t xml:space="preserve">Первый заместитель Губернатора Красноярского края – председатель Правительства Красноярского края </w:t>
            </w:r>
          </w:p>
          <w:p w:rsidR="002B60CE" w:rsidRPr="002B60CE" w:rsidRDefault="002B60CE" w:rsidP="00AF7486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2B60CE" w:rsidRPr="002B60CE" w:rsidRDefault="002B60CE" w:rsidP="00AF7486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2B60CE" w:rsidRPr="002B60CE" w:rsidRDefault="002B60CE" w:rsidP="00AF7486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2B60CE" w:rsidRPr="002B60CE" w:rsidRDefault="002B60CE" w:rsidP="00AF7486">
            <w:pPr>
              <w:rPr>
                <w:rFonts w:ascii="Arial" w:hAnsi="Arial" w:cs="Arial"/>
                <w:sz w:val="20"/>
                <w:lang w:eastAsia="ar-SA"/>
              </w:rPr>
            </w:pPr>
            <w:r w:rsidRPr="002B60CE">
              <w:rPr>
                <w:rFonts w:ascii="Arial" w:hAnsi="Arial" w:cs="Arial"/>
                <w:sz w:val="20"/>
                <w:lang w:eastAsia="ar-SA"/>
              </w:rPr>
              <w:t>_________/С.В. Верещагин/</w:t>
            </w:r>
          </w:p>
          <w:p w:rsidR="002B60CE" w:rsidRPr="002B60CE" w:rsidRDefault="002B60CE" w:rsidP="00AF7486">
            <w:pPr>
              <w:widowControl w:val="0"/>
              <w:tabs>
                <w:tab w:val="left" w:pos="9355"/>
              </w:tabs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2B60CE">
              <w:rPr>
                <w:rFonts w:ascii="Arial" w:hAnsi="Arial" w:cs="Arial"/>
                <w:sz w:val="20"/>
                <w:lang w:eastAsia="ar-SA"/>
              </w:rPr>
              <w:t>М.П.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7048"/>
    <w:multiLevelType w:val="multilevel"/>
    <w:tmpl w:val="E9727C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eastAsia="Calibri" w:hAnsi="Calibri" w:hint="default"/>
        <w:color w:val="auto"/>
        <w:sz w:val="27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  <w:color w:val="auto"/>
        <w:sz w:val="27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  <w:color w:val="auto"/>
        <w:sz w:val="27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60CE"/>
    <w:rsid w:val="001C7AC8"/>
    <w:rsid w:val="002B60C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basedOn w:val="a1"/>
    <w:next w:val="a3"/>
    <w:uiPriority w:val="59"/>
    <w:rsid w:val="002B60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2023-11-07T08:28:00Z</dcterms:created>
  <dcterms:modified xsi:type="dcterms:W3CDTF">2023-11-07T08:28:00Z</dcterms:modified>
</cp:coreProperties>
</file>