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0"/>
          <w:szCs w:val="20"/>
          <w:lang w:eastAsia="ru-RU"/>
        </w:rPr>
      </w:pP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22.11.2023</w:t>
      </w:r>
      <w:r w:rsidRPr="002B2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</w:t>
      </w:r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2B2935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</w:t>
      </w:r>
      <w:r w:rsidRPr="002B2935">
        <w:rPr>
          <w:rFonts w:ascii="Arial" w:eastAsia="Times New Roman" w:hAnsi="Arial" w:cs="Arial"/>
          <w:sz w:val="26"/>
          <w:szCs w:val="26"/>
          <w:lang w:eastAsia="ru-RU"/>
        </w:rPr>
        <w:t>№ 1185 -</w:t>
      </w:r>
      <w:proofErr w:type="spellStart"/>
      <w:proofErr w:type="gramStart"/>
      <w:r w:rsidRPr="002B293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sz w:val="26"/>
          <w:szCs w:val="26"/>
          <w:lang w:eastAsia="ru-RU"/>
        </w:rPr>
        <w:t>Об утверждении Порядка установления льгот муниципальными учреждениями культуры при организации платных мероприятий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r w:rsidRPr="002B293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52 Закона Российской Федерации от 09.10.1992 № 3612-1 «Основы законодательства Российской Федерации о культуре», Федеральным законом № 131-ФЗ «Об общих принципах организации местного самоуправления в Российской Федерации», руководствуясь статьями 7, 8, 43, 47 Устава </w:t>
      </w:r>
      <w:proofErr w:type="spellStart"/>
      <w:r w:rsidRPr="002B2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2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Порядок </w:t>
      </w:r>
      <w:r w:rsidRPr="002B2935">
        <w:rPr>
          <w:rFonts w:ascii="Arial" w:eastAsia="Times New Roman" w:hAnsi="Arial" w:cs="Arial"/>
          <w:sz w:val="26"/>
          <w:szCs w:val="26"/>
          <w:lang w:eastAsia="ru-RU"/>
        </w:rPr>
        <w:t>установления льгот муниципальными учреждениями культуры при организации платных мероприятий, согласно приложению.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2B293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в день, следующий за днем его опубликования в Официальном вестнике </w:t>
      </w:r>
      <w:proofErr w:type="spellStart"/>
      <w:r w:rsidRPr="002B293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293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B2935" w:rsidRPr="002B2935" w:rsidRDefault="002B2935" w:rsidP="002B293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B2935" w:rsidRPr="002B2935" w:rsidRDefault="002B2935" w:rsidP="002B293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B2935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В.М. Любим</w:t>
      </w:r>
    </w:p>
    <w:p w:rsidR="002B2935" w:rsidRDefault="002B2935" w:rsidP="002B2935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B293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</w:t>
      </w:r>
    </w:p>
    <w:p w:rsidR="002B2935" w:rsidRPr="002B2935" w:rsidRDefault="002B2935" w:rsidP="002B2935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B2935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2B2935" w:rsidRPr="002B2935" w:rsidRDefault="002B2935" w:rsidP="002B2935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  к постановлению администрации</w:t>
      </w:r>
    </w:p>
    <w:p w:rsidR="002B2935" w:rsidRPr="002B2935" w:rsidRDefault="002B2935" w:rsidP="002B2935">
      <w:pPr>
        <w:keepNext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2B293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</w:t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2935">
        <w:rPr>
          <w:rFonts w:ascii="Arial" w:eastAsia="Times New Roman" w:hAnsi="Arial" w:cs="Arial"/>
          <w:sz w:val="18"/>
          <w:szCs w:val="20"/>
          <w:lang w:eastAsia="ru-RU"/>
        </w:rPr>
        <w:tab/>
      </w:r>
      <w:proofErr w:type="spellStart"/>
      <w:r w:rsidRPr="002B293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B293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B2935" w:rsidRPr="002B2935" w:rsidRDefault="002B2935" w:rsidP="002B2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293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от 22.11.2023  № 1185-п</w:t>
      </w:r>
    </w:p>
    <w:p w:rsidR="002B2935" w:rsidRPr="002B2935" w:rsidRDefault="002B2935" w:rsidP="002B2935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B2935" w:rsidRPr="002B2935" w:rsidRDefault="002B2935" w:rsidP="002B293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Порядок    установления льгот муниципальными учреждениями культуры  при организации платных мероприятий</w:t>
      </w:r>
    </w:p>
    <w:p w:rsidR="002B2935" w:rsidRPr="002B2935" w:rsidRDefault="002B2935" w:rsidP="002B293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 Настоящий Порядок установления льгот муниципальными учреждениями культуры при организации платных мероприятий (далее – Порядок) определяет установление льгот муниципальными учреждениями культуры (далее – учреждения культуры) при организации платных мероприятий, в том числе при оказании платных услуг (далее – платные мероприятия) для следующих категорий посетителей: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1.1. детей дошкольного возраста;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1.2. учащиеся образовательных организаций;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1.3. инвалидов и лиц их сопровождающих;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1.4. военнослужащих, проходящих военную службу по призыву;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1.5. детей из многодетных семей;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1.6. лиц, сопровождающих детей, указанных в подпункте 1.5. – в случае </w:t>
      </w:r>
      <w:proofErr w:type="spellStart"/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недостижения</w:t>
      </w:r>
      <w:proofErr w:type="spellEnd"/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ими возраста семи лет;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1.7. воспитанников интернатов и детских домов;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1.8. инвалидов и участников Великой Отечественной войны и приравненных к ним категорий;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1.9. приемных родителей, опекунов (попечителей), принявших на воспитание детей-сирот и детей, оставшихся без попечения родителей, а также членов их семей;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1.10. подростков из малообеспеченных семей (в возрасте от 14 до 18 лет);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1.11. детей военнослужащих (в возрасте до 18 лет).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2. Учреждения культуры самостоятельно устанавливают для категорий посетителей, определенных пунктом 1 настоящего Порядка, льготы при посещении платных мероприятий, проводимых учреждениями культуры в соответствии с уставной деятельностью (далее – мероприятия).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3. Льготы могут дифференцироваться по размеру: бесплатное предоставление услуги (услуг) либо предоставление услуги (услуг)  по сниженным ценам.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4. Учреждения культуры предоставляют льготы категориям посетителей, определенных пунктом 1 настоящего Порядка при посещении ими платных мероприятий на основании положения об оказании платных услуг. Положение об оказании платных услуг утверждается локальным нормативным актом учреждения культуры и должно включать: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4.1. перечень категорий посетителей, определенных пунктом 1 настоящего Порядка, которым предоставляются льготы;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4.2. размеры льгот;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4.3. перечень документов, предъявляемых для получения льготы.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5. Перечень документов, предъявляемых для получения льготы при посещении платных мероприятий учреждений: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5.1. документ, удостоверяющий личность заявителя;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5.2. документы, подтверждающие соответствие лиц, претендующих на получение льготы, категориям посетителей, предусмотренным пунктом 1 настоящего Порядка: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детей дошкольного возраста – свидетельство о рождении;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учащихся образовательных организаций – справка об обучении, выданная общеобразовательной организацией (при индивидуальном посещении), или список учащихся, подписанный руководителем общеобразовательной организации; ходатайство от образовательной организации с указанием даты, время посещения, количество лиц и сопровождающих групп (при групповом посещении);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инвалидов – удостоверение инвалида о праве на льготы или справка медико-социальной экспертизы инвалидов, подтверждающая факт установления инвалидности;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военнослужащих, проходящих военную службу по призыву, - военный билет с записью подтверждающей прохождение военной службы по призыву (не предоставляется в случае предоставления данного документа в качестве документа, удостоверяющего личность);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детей из многодетных семей – удостоверение многодетной семьи или справка из органа социальной защиты населения о том, что семья имеет статус многодетной семьи;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воспитанников интернатов и детских домов – справка из интерната или детского дома;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инвалидов Великой Отечественной войны – удостоверение инвалида Великой Отечественной войны;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участников Великой Отечественной войны – удостоверение участника Великой Отечественной войны;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категорий, приравненной к инвалидам и участникам Великой Отечественной войны, - удостоверение ветерана Великой Отечественной войны или удостоверение о праве на льготы;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приемных родителей, опекунов (попечителей), принявших на воспитание детей-сирот и детей, оставшихся без попечения родителей, а также членов их семей – акт органа опеки и попечительства о назначении опекуна или попечителя;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подростков из малообеспеченных семей (в возрасте от 14 до 18 лет) – удостоверение многодетной семьи и справка из органа социальной защиты населения о том, что семья имеет статус малообеспеченной;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для детей военнослужащих, указанных в подпункте 1.11. пункта 1 настоящего Порядка – заявление, копия документа, подтверждающего родство заявителя с военнослужащим (в случае, если за льготой обращаются члены семьи военнослужащих копия свидетельства о рождении ребенка, справка военного комиссариата, подтверждающая статус военнослужащего.</w:t>
      </w:r>
      <w:proofErr w:type="gramEnd"/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6. Посещение платных мероприятий отдельными категориями посетителей, определенными пунктом 1 настоящего Порядка осуществляется на основании предоставления билетов по льготной цене.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7. Информация об установленных льготах доводится до сведения посетителей посредством ее размещения: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на официальных сайтах учреждений культуры в информационно-телекоммуникационной сети Интернет;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в средствах массовой информации;</w:t>
      </w:r>
    </w:p>
    <w:p w:rsidR="002B2935" w:rsidRPr="002B2935" w:rsidRDefault="002B2935" w:rsidP="002B293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B2935">
        <w:rPr>
          <w:rFonts w:ascii="Arial" w:eastAsia="Times New Roman" w:hAnsi="Arial" w:cs="Arial"/>
          <w:bCs/>
          <w:sz w:val="20"/>
          <w:szCs w:val="20"/>
          <w:lang w:eastAsia="ru-RU"/>
        </w:rPr>
        <w:t>- на специально оборудованных информационных стендах, размещаемых в доступных для посетителей учреждений культуры местах.</w:t>
      </w:r>
    </w:p>
    <w:p w:rsidR="002B2935" w:rsidRPr="002B2935" w:rsidRDefault="002B2935" w:rsidP="002B29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2935" w:rsidRPr="002B2935" w:rsidRDefault="002B2935" w:rsidP="002B29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2935"/>
    <w:rsid w:val="002B2935"/>
    <w:rsid w:val="00B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2023-12-10T07:24:00Z</dcterms:created>
  <dcterms:modified xsi:type="dcterms:W3CDTF">2023-12-10T07:24:00Z</dcterms:modified>
</cp:coreProperties>
</file>