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E2" w:rsidRPr="008606E2" w:rsidRDefault="008606E2" w:rsidP="008606E2">
      <w:pPr>
        <w:spacing w:after="160" w:line="240" w:lineRule="auto"/>
        <w:rPr>
          <w:rFonts w:ascii="Arial" w:hAnsi="Arial" w:cs="Arial"/>
          <w:sz w:val="26"/>
          <w:szCs w:val="26"/>
        </w:rPr>
      </w:pPr>
    </w:p>
    <w:p w:rsidR="008606E2" w:rsidRPr="009B451B" w:rsidRDefault="008606E2" w:rsidP="008606E2">
      <w:pPr>
        <w:widowControl w:val="0"/>
        <w:snapToGrid w:val="0"/>
        <w:spacing w:before="20" w:after="0" w:line="240" w:lineRule="auto"/>
        <w:ind w:right="-1"/>
        <w:jc w:val="center"/>
        <w:rPr>
          <w:rFonts w:ascii="Arial" w:eastAsia="Times New Roman" w:hAnsi="Arial" w:cs="Arial"/>
          <w:sz w:val="26"/>
          <w:szCs w:val="26"/>
          <w:lang w:eastAsia="ru-RU"/>
        </w:rPr>
      </w:pPr>
      <w:r w:rsidRPr="009B451B">
        <w:rPr>
          <w:rFonts w:ascii="Arial" w:eastAsia="Times New Roman" w:hAnsi="Arial" w:cs="Arial"/>
          <w:noProof/>
          <w:sz w:val="26"/>
          <w:szCs w:val="26"/>
          <w:lang w:eastAsia="ru-RU"/>
        </w:rPr>
        <w:drawing>
          <wp:inline distT="0" distB="0" distL="0" distR="0">
            <wp:extent cx="466725" cy="581494"/>
            <wp:effectExtent l="19050" t="0" r="9525" b="0"/>
            <wp:docPr id="2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466725" cy="581494"/>
                    </a:xfrm>
                    <a:prstGeom prst="rect">
                      <a:avLst/>
                    </a:prstGeom>
                    <a:noFill/>
                    <a:ln w="9525">
                      <a:noFill/>
                      <a:miter lim="800000"/>
                      <a:headEnd/>
                      <a:tailEnd/>
                    </a:ln>
                  </pic:spPr>
                </pic:pic>
              </a:graphicData>
            </a:graphic>
          </wp:inline>
        </w:drawing>
      </w:r>
    </w:p>
    <w:p w:rsidR="008606E2" w:rsidRPr="009B451B" w:rsidRDefault="008606E2" w:rsidP="008606E2">
      <w:pPr>
        <w:widowControl w:val="0"/>
        <w:snapToGrid w:val="0"/>
        <w:spacing w:before="20" w:after="0" w:line="240" w:lineRule="auto"/>
        <w:ind w:left="80" w:right="284"/>
        <w:jc w:val="center"/>
        <w:rPr>
          <w:rFonts w:ascii="Arial" w:eastAsia="Times New Roman" w:hAnsi="Arial" w:cs="Arial"/>
          <w:sz w:val="26"/>
          <w:szCs w:val="26"/>
          <w:lang w:eastAsia="ru-RU"/>
        </w:rPr>
      </w:pPr>
    </w:p>
    <w:p w:rsidR="008606E2" w:rsidRPr="009B451B" w:rsidRDefault="008606E2" w:rsidP="008606E2">
      <w:pPr>
        <w:widowControl w:val="0"/>
        <w:snapToGrid w:val="0"/>
        <w:spacing w:before="20" w:after="0" w:line="256" w:lineRule="auto"/>
        <w:ind w:right="284"/>
        <w:jc w:val="center"/>
        <w:rPr>
          <w:rFonts w:ascii="Arial" w:eastAsia="Times New Roman" w:hAnsi="Arial" w:cs="Arial"/>
          <w:sz w:val="26"/>
          <w:szCs w:val="26"/>
          <w:lang w:eastAsia="ru-RU"/>
        </w:rPr>
      </w:pPr>
      <w:r w:rsidRPr="009B451B">
        <w:rPr>
          <w:rFonts w:ascii="Arial" w:eastAsia="Times New Roman" w:hAnsi="Arial" w:cs="Arial"/>
          <w:sz w:val="26"/>
          <w:szCs w:val="26"/>
          <w:lang w:eastAsia="ru-RU"/>
        </w:rPr>
        <w:t>АДМИНИСТРАЦИЯ БОГУЧАНСКОГО РАЙОНА</w:t>
      </w:r>
    </w:p>
    <w:p w:rsidR="008606E2" w:rsidRPr="009B451B" w:rsidRDefault="008606E2" w:rsidP="008606E2">
      <w:pPr>
        <w:widowControl w:val="0"/>
        <w:snapToGrid w:val="0"/>
        <w:spacing w:before="20" w:after="0" w:line="256" w:lineRule="auto"/>
        <w:ind w:right="284"/>
        <w:jc w:val="center"/>
        <w:rPr>
          <w:rFonts w:ascii="Arial" w:eastAsia="Times New Roman" w:hAnsi="Arial" w:cs="Arial"/>
          <w:b/>
          <w:sz w:val="26"/>
          <w:szCs w:val="26"/>
          <w:lang w:eastAsia="ru-RU"/>
        </w:rPr>
      </w:pPr>
      <w:proofErr w:type="gramStart"/>
      <w:r w:rsidRPr="009B451B">
        <w:rPr>
          <w:rFonts w:ascii="Arial" w:eastAsia="Times New Roman" w:hAnsi="Arial" w:cs="Arial"/>
          <w:sz w:val="26"/>
          <w:szCs w:val="26"/>
          <w:lang w:eastAsia="ru-RU"/>
        </w:rPr>
        <w:t>П</w:t>
      </w:r>
      <w:proofErr w:type="gramEnd"/>
      <w:r w:rsidRPr="009B451B">
        <w:rPr>
          <w:rFonts w:ascii="Arial" w:eastAsia="Times New Roman" w:hAnsi="Arial" w:cs="Arial"/>
          <w:sz w:val="26"/>
          <w:szCs w:val="26"/>
          <w:lang w:eastAsia="ru-RU"/>
        </w:rPr>
        <w:t xml:space="preserve"> О С Т А Н О В Л Е Н И</w:t>
      </w:r>
      <w:r w:rsidRPr="009B451B">
        <w:rPr>
          <w:rFonts w:ascii="Arial" w:eastAsia="Times New Roman" w:hAnsi="Arial" w:cs="Arial"/>
          <w:b/>
          <w:sz w:val="26"/>
          <w:szCs w:val="26"/>
          <w:lang w:eastAsia="ru-RU"/>
        </w:rPr>
        <w:t xml:space="preserve"> </w:t>
      </w:r>
      <w:r w:rsidRPr="009B451B">
        <w:rPr>
          <w:rFonts w:ascii="Arial" w:eastAsia="Times New Roman" w:hAnsi="Arial" w:cs="Arial"/>
          <w:sz w:val="26"/>
          <w:szCs w:val="26"/>
          <w:lang w:eastAsia="ru-RU"/>
        </w:rPr>
        <w:t>Е</w:t>
      </w:r>
    </w:p>
    <w:p w:rsidR="008606E2" w:rsidRPr="009B451B" w:rsidRDefault="008606E2" w:rsidP="008606E2">
      <w:pPr>
        <w:widowControl w:val="0"/>
        <w:snapToGrid w:val="0"/>
        <w:spacing w:before="20" w:after="0" w:line="256" w:lineRule="auto"/>
        <w:ind w:left="360" w:right="-1" w:hanging="360"/>
        <w:jc w:val="center"/>
        <w:rPr>
          <w:rFonts w:ascii="Arial" w:eastAsia="Times New Roman" w:hAnsi="Arial" w:cs="Arial"/>
          <w:sz w:val="26"/>
          <w:szCs w:val="26"/>
          <w:lang w:eastAsia="ru-RU"/>
        </w:rPr>
      </w:pPr>
      <w:r w:rsidRPr="009B451B">
        <w:rPr>
          <w:rFonts w:ascii="Arial" w:eastAsia="Times New Roman" w:hAnsi="Arial" w:cs="Arial"/>
          <w:sz w:val="26"/>
          <w:szCs w:val="26"/>
          <w:lang w:eastAsia="ru-RU"/>
        </w:rPr>
        <w:t xml:space="preserve">06.04.2023                         с. </w:t>
      </w:r>
      <w:proofErr w:type="spellStart"/>
      <w:r w:rsidRPr="009B451B">
        <w:rPr>
          <w:rFonts w:ascii="Arial" w:eastAsia="Times New Roman" w:hAnsi="Arial" w:cs="Arial"/>
          <w:sz w:val="26"/>
          <w:szCs w:val="26"/>
          <w:lang w:eastAsia="ru-RU"/>
        </w:rPr>
        <w:t>Богучаны</w:t>
      </w:r>
      <w:proofErr w:type="spellEnd"/>
      <w:r w:rsidRPr="009B451B">
        <w:rPr>
          <w:rFonts w:ascii="Arial" w:eastAsia="Times New Roman" w:hAnsi="Arial" w:cs="Arial"/>
          <w:sz w:val="26"/>
          <w:szCs w:val="26"/>
          <w:lang w:eastAsia="ru-RU"/>
        </w:rPr>
        <w:t xml:space="preserve">                                № 308-п</w:t>
      </w:r>
    </w:p>
    <w:p w:rsidR="008606E2" w:rsidRPr="009B451B" w:rsidRDefault="008606E2" w:rsidP="008606E2">
      <w:pPr>
        <w:widowControl w:val="0"/>
        <w:snapToGrid w:val="0"/>
        <w:spacing w:after="0" w:line="216" w:lineRule="auto"/>
        <w:ind w:right="284"/>
        <w:rPr>
          <w:rFonts w:ascii="Arial" w:eastAsia="Times New Roman" w:hAnsi="Arial" w:cs="Arial"/>
          <w:sz w:val="26"/>
          <w:szCs w:val="26"/>
          <w:lang w:eastAsia="ru-RU"/>
        </w:rPr>
      </w:pPr>
    </w:p>
    <w:p w:rsidR="008606E2" w:rsidRPr="009B451B" w:rsidRDefault="008606E2" w:rsidP="008606E2">
      <w:pPr>
        <w:widowControl w:val="0"/>
        <w:autoSpaceDE w:val="0"/>
        <w:autoSpaceDN w:val="0"/>
        <w:adjustRightInd w:val="0"/>
        <w:snapToGrid w:val="0"/>
        <w:spacing w:after="0" w:line="240" w:lineRule="auto"/>
        <w:ind w:right="-1"/>
        <w:jc w:val="center"/>
        <w:rPr>
          <w:rFonts w:ascii="Arial" w:eastAsia="Times New Roman" w:hAnsi="Arial" w:cs="Arial"/>
          <w:sz w:val="26"/>
          <w:szCs w:val="26"/>
          <w:lang w:eastAsia="ru-RU"/>
        </w:rPr>
      </w:pPr>
      <w:r w:rsidRPr="009B451B">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9B451B">
        <w:rPr>
          <w:rFonts w:ascii="Arial" w:eastAsia="Times New Roman" w:hAnsi="Arial" w:cs="Arial"/>
          <w:sz w:val="26"/>
          <w:szCs w:val="26"/>
          <w:lang w:eastAsia="ru-RU"/>
        </w:rPr>
        <w:t>Богучанского</w:t>
      </w:r>
      <w:proofErr w:type="spellEnd"/>
      <w:r w:rsidRPr="009B451B">
        <w:rPr>
          <w:rFonts w:ascii="Arial" w:eastAsia="Times New Roman" w:hAnsi="Arial" w:cs="Arial"/>
          <w:sz w:val="26"/>
          <w:szCs w:val="26"/>
          <w:lang w:eastAsia="ru-RU"/>
        </w:rPr>
        <w:t xml:space="preserve"> района от 11.08.2022 №775-п «О подготовке проекта планировки территории лесных участков»</w:t>
      </w:r>
    </w:p>
    <w:p w:rsidR="008606E2" w:rsidRPr="009B451B" w:rsidRDefault="008606E2" w:rsidP="008606E2">
      <w:pPr>
        <w:spacing w:after="0" w:line="240" w:lineRule="auto"/>
        <w:ind w:right="-1"/>
        <w:jc w:val="both"/>
        <w:rPr>
          <w:rFonts w:ascii="Arial" w:hAnsi="Arial" w:cs="Arial"/>
          <w:sz w:val="26"/>
          <w:szCs w:val="26"/>
        </w:rPr>
      </w:pPr>
    </w:p>
    <w:p w:rsidR="008606E2" w:rsidRPr="009B451B" w:rsidRDefault="008606E2" w:rsidP="008606E2">
      <w:pPr>
        <w:widowControl w:val="0"/>
        <w:autoSpaceDE w:val="0"/>
        <w:autoSpaceDN w:val="0"/>
        <w:adjustRightInd w:val="0"/>
        <w:snapToGrid w:val="0"/>
        <w:spacing w:after="0" w:line="240" w:lineRule="auto"/>
        <w:ind w:right="-1" w:firstLine="709"/>
        <w:jc w:val="both"/>
        <w:rPr>
          <w:rFonts w:ascii="Arial" w:eastAsia="Times New Roman" w:hAnsi="Arial" w:cs="Arial"/>
          <w:sz w:val="26"/>
          <w:szCs w:val="26"/>
          <w:lang w:eastAsia="ru-RU"/>
        </w:rPr>
      </w:pPr>
      <w:r w:rsidRPr="009B451B">
        <w:rPr>
          <w:rFonts w:ascii="Arial" w:eastAsia="Times New Roman" w:hAnsi="Arial" w:cs="Arial"/>
          <w:sz w:val="26"/>
          <w:szCs w:val="26"/>
          <w:lang w:eastAsia="ru-RU"/>
        </w:rPr>
        <w:t xml:space="preserve">На основании заявления Общества с ограниченной ответственностью «Томская инжиниринговая компания» </w:t>
      </w:r>
      <w:r w:rsidRPr="009B451B">
        <w:rPr>
          <w:rFonts w:ascii="Arial" w:eastAsia="Times New Roman" w:hAnsi="Arial" w:cs="Arial"/>
          <w:bCs/>
          <w:sz w:val="26"/>
          <w:szCs w:val="26"/>
          <w:lang w:eastAsia="ru-RU"/>
        </w:rPr>
        <w:t xml:space="preserve">(ИНН 7017112604, ОГРН 1057000105436) </w:t>
      </w:r>
      <w:r w:rsidRPr="009B451B">
        <w:rPr>
          <w:rFonts w:ascii="Arial" w:eastAsia="Times New Roman" w:hAnsi="Arial" w:cs="Arial"/>
          <w:sz w:val="26"/>
          <w:szCs w:val="26"/>
          <w:lang w:eastAsia="ru-RU"/>
        </w:rPr>
        <w:t xml:space="preserve">от 04.04.2023 г. №182, руководствуясь ст. 7, 43, 47 Устава </w:t>
      </w:r>
      <w:proofErr w:type="spellStart"/>
      <w:r w:rsidRPr="009B451B">
        <w:rPr>
          <w:rFonts w:ascii="Arial" w:eastAsia="Times New Roman" w:hAnsi="Arial" w:cs="Arial"/>
          <w:sz w:val="26"/>
          <w:szCs w:val="26"/>
          <w:lang w:eastAsia="ru-RU"/>
        </w:rPr>
        <w:t>Богучанского</w:t>
      </w:r>
      <w:proofErr w:type="spellEnd"/>
      <w:r w:rsidRPr="009B451B">
        <w:rPr>
          <w:rFonts w:ascii="Arial" w:eastAsia="Times New Roman" w:hAnsi="Arial" w:cs="Arial"/>
          <w:sz w:val="26"/>
          <w:szCs w:val="26"/>
          <w:lang w:eastAsia="ru-RU"/>
        </w:rPr>
        <w:t xml:space="preserve"> района Красноярского края</w:t>
      </w:r>
    </w:p>
    <w:p w:rsidR="008606E2" w:rsidRPr="009B451B" w:rsidRDefault="008606E2" w:rsidP="008606E2">
      <w:pPr>
        <w:spacing w:after="0" w:line="240" w:lineRule="auto"/>
        <w:ind w:right="-1" w:firstLine="709"/>
        <w:jc w:val="both"/>
        <w:rPr>
          <w:rFonts w:ascii="Arial" w:hAnsi="Arial" w:cs="Arial"/>
          <w:sz w:val="26"/>
          <w:szCs w:val="26"/>
        </w:rPr>
      </w:pPr>
      <w:r w:rsidRPr="009B451B">
        <w:rPr>
          <w:rFonts w:ascii="Arial" w:hAnsi="Arial" w:cs="Arial"/>
          <w:sz w:val="26"/>
          <w:szCs w:val="26"/>
        </w:rPr>
        <w:t>ПОСТАНОВЛЯЮ:</w:t>
      </w:r>
    </w:p>
    <w:p w:rsidR="008606E2" w:rsidRPr="009B451B" w:rsidRDefault="008606E2" w:rsidP="008606E2">
      <w:pPr>
        <w:widowControl w:val="0"/>
        <w:autoSpaceDE w:val="0"/>
        <w:autoSpaceDN w:val="0"/>
        <w:adjustRightInd w:val="0"/>
        <w:snapToGrid w:val="0"/>
        <w:spacing w:after="0" w:line="240" w:lineRule="auto"/>
        <w:ind w:right="-1" w:firstLine="709"/>
        <w:jc w:val="both"/>
        <w:rPr>
          <w:rFonts w:ascii="Arial" w:eastAsia="Times New Roman" w:hAnsi="Arial" w:cs="Arial"/>
          <w:sz w:val="26"/>
          <w:szCs w:val="26"/>
          <w:lang w:eastAsia="ru-RU"/>
        </w:rPr>
      </w:pPr>
      <w:r w:rsidRPr="009B451B">
        <w:rPr>
          <w:rFonts w:ascii="Arial" w:eastAsia="Times New Roman" w:hAnsi="Arial" w:cs="Arial"/>
          <w:sz w:val="26"/>
          <w:szCs w:val="26"/>
          <w:lang w:eastAsia="ru-RU"/>
        </w:rPr>
        <w:t xml:space="preserve">1. Внести изменение в Постановление администрации </w:t>
      </w:r>
      <w:proofErr w:type="spellStart"/>
      <w:r w:rsidRPr="009B451B">
        <w:rPr>
          <w:rFonts w:ascii="Arial" w:eastAsia="Times New Roman" w:hAnsi="Arial" w:cs="Arial"/>
          <w:sz w:val="26"/>
          <w:szCs w:val="26"/>
          <w:lang w:eastAsia="ru-RU"/>
        </w:rPr>
        <w:t>Богучанского</w:t>
      </w:r>
      <w:proofErr w:type="spellEnd"/>
      <w:r w:rsidRPr="009B451B">
        <w:rPr>
          <w:rFonts w:ascii="Arial" w:eastAsia="Times New Roman" w:hAnsi="Arial" w:cs="Arial"/>
          <w:sz w:val="26"/>
          <w:szCs w:val="26"/>
          <w:lang w:eastAsia="ru-RU"/>
        </w:rPr>
        <w:t xml:space="preserve"> района от 11.08.2022 №775-п «О подготовке проекта планировки территории лесных участков»:</w:t>
      </w:r>
    </w:p>
    <w:p w:rsidR="008606E2" w:rsidRPr="009B451B" w:rsidRDefault="008606E2" w:rsidP="008606E2">
      <w:pPr>
        <w:tabs>
          <w:tab w:val="num" w:pos="993"/>
        </w:tabs>
        <w:snapToGrid w:val="0"/>
        <w:spacing w:after="0" w:line="240" w:lineRule="auto"/>
        <w:ind w:right="-1" w:firstLine="709"/>
        <w:jc w:val="both"/>
        <w:rPr>
          <w:rFonts w:ascii="Arial" w:eastAsia="Times New Roman" w:hAnsi="Arial" w:cs="Arial"/>
          <w:sz w:val="26"/>
          <w:szCs w:val="26"/>
          <w:lang w:eastAsia="ru-RU"/>
        </w:rPr>
      </w:pPr>
      <w:proofErr w:type="gramStart"/>
      <w:r w:rsidRPr="009B451B">
        <w:rPr>
          <w:rFonts w:ascii="Arial" w:eastAsia="Times New Roman" w:hAnsi="Arial" w:cs="Arial"/>
          <w:sz w:val="26"/>
          <w:szCs w:val="26"/>
          <w:lang w:eastAsia="ru-RU"/>
        </w:rPr>
        <w:t>- вместо «</w:t>
      </w:r>
      <w:bookmarkStart w:id="0" w:name="_Hlk128555665"/>
      <w:r w:rsidRPr="009B451B">
        <w:rPr>
          <w:rFonts w:ascii="Arial" w:eastAsia="Times New Roman" w:hAnsi="Arial" w:cs="Arial"/>
          <w:bCs/>
          <w:sz w:val="26"/>
          <w:szCs w:val="26"/>
          <w:lang w:eastAsia="ru-RU"/>
        </w:rPr>
        <w:t xml:space="preserve">на территории Красноярского края, </w:t>
      </w:r>
      <w:proofErr w:type="spellStart"/>
      <w:r w:rsidRPr="009B451B">
        <w:rPr>
          <w:rFonts w:ascii="Arial" w:eastAsia="Times New Roman" w:hAnsi="Arial" w:cs="Arial"/>
          <w:bCs/>
          <w:sz w:val="26"/>
          <w:szCs w:val="26"/>
          <w:lang w:eastAsia="ru-RU"/>
        </w:rPr>
        <w:t>Богучанского</w:t>
      </w:r>
      <w:proofErr w:type="spellEnd"/>
      <w:r w:rsidRPr="009B451B">
        <w:rPr>
          <w:rFonts w:ascii="Arial" w:eastAsia="Times New Roman" w:hAnsi="Arial" w:cs="Arial"/>
          <w:bCs/>
          <w:sz w:val="26"/>
          <w:szCs w:val="26"/>
          <w:lang w:eastAsia="ru-RU"/>
        </w:rPr>
        <w:t xml:space="preserve"> района, </w:t>
      </w:r>
      <w:proofErr w:type="spellStart"/>
      <w:r w:rsidRPr="009B451B">
        <w:rPr>
          <w:rFonts w:ascii="Arial" w:eastAsia="Times New Roman" w:hAnsi="Arial" w:cs="Arial"/>
          <w:bCs/>
          <w:sz w:val="26"/>
          <w:szCs w:val="26"/>
          <w:lang w:eastAsia="ru-RU"/>
        </w:rPr>
        <w:t>Бедобинского</w:t>
      </w:r>
      <w:proofErr w:type="spellEnd"/>
      <w:r w:rsidRPr="009B451B">
        <w:rPr>
          <w:rFonts w:ascii="Arial" w:eastAsia="Times New Roman" w:hAnsi="Arial" w:cs="Arial"/>
          <w:bCs/>
          <w:sz w:val="26"/>
          <w:szCs w:val="26"/>
          <w:lang w:eastAsia="ru-RU"/>
        </w:rPr>
        <w:t xml:space="preserve"> участкового лесничества, квартал 556 (часть выдела 16, 18, 33), квартал 557 (часть выдела 10, 13, 15, 17, 21), квартал 585 (часть выдела 1, 4, 5, 9, 10, 17, 18, 19, 22, 23), квартал 613 (часть выдела 3, 4, 17, 22, 23, 24, 26, 27, 28, 29), квартал 641 (часть выдела 1, 3</w:t>
      </w:r>
      <w:proofErr w:type="gramEnd"/>
      <w:r w:rsidRPr="009B451B">
        <w:rPr>
          <w:rFonts w:ascii="Arial" w:eastAsia="Times New Roman" w:hAnsi="Arial" w:cs="Arial"/>
          <w:bCs/>
          <w:sz w:val="26"/>
          <w:szCs w:val="26"/>
          <w:lang w:eastAsia="ru-RU"/>
        </w:rPr>
        <w:t xml:space="preserve">, </w:t>
      </w:r>
      <w:proofErr w:type="gramStart"/>
      <w:r w:rsidRPr="009B451B">
        <w:rPr>
          <w:rFonts w:ascii="Arial" w:eastAsia="Times New Roman" w:hAnsi="Arial" w:cs="Arial"/>
          <w:bCs/>
          <w:sz w:val="26"/>
          <w:szCs w:val="26"/>
          <w:lang w:eastAsia="ru-RU"/>
        </w:rPr>
        <w:t>4, 6, 17, 20, 26, 31, 32), квартал 642 (часть выдела 21)</w:t>
      </w:r>
      <w:bookmarkEnd w:id="0"/>
      <w:r w:rsidRPr="009B451B">
        <w:rPr>
          <w:rFonts w:ascii="Arial" w:eastAsia="Times New Roman" w:hAnsi="Arial" w:cs="Arial"/>
          <w:bCs/>
          <w:sz w:val="26"/>
          <w:szCs w:val="26"/>
          <w:lang w:eastAsia="ru-RU"/>
        </w:rPr>
        <w:t xml:space="preserve">»  читать «на территории Красноярского края, </w:t>
      </w:r>
      <w:proofErr w:type="spellStart"/>
      <w:r w:rsidRPr="009B451B">
        <w:rPr>
          <w:rFonts w:ascii="Arial" w:eastAsia="Times New Roman" w:hAnsi="Arial" w:cs="Arial"/>
          <w:bCs/>
          <w:sz w:val="26"/>
          <w:szCs w:val="26"/>
          <w:lang w:eastAsia="ru-RU"/>
        </w:rPr>
        <w:t>Богучанского</w:t>
      </w:r>
      <w:proofErr w:type="spellEnd"/>
      <w:r w:rsidRPr="009B451B">
        <w:rPr>
          <w:rFonts w:ascii="Arial" w:eastAsia="Times New Roman" w:hAnsi="Arial" w:cs="Arial"/>
          <w:bCs/>
          <w:sz w:val="26"/>
          <w:szCs w:val="26"/>
          <w:lang w:eastAsia="ru-RU"/>
        </w:rPr>
        <w:t xml:space="preserve"> района, </w:t>
      </w:r>
      <w:proofErr w:type="spellStart"/>
      <w:r w:rsidRPr="009B451B">
        <w:rPr>
          <w:rFonts w:ascii="Arial" w:eastAsia="Times New Roman" w:hAnsi="Arial" w:cs="Arial"/>
          <w:bCs/>
          <w:sz w:val="26"/>
          <w:szCs w:val="26"/>
          <w:lang w:eastAsia="ru-RU"/>
        </w:rPr>
        <w:t>Бедобинского</w:t>
      </w:r>
      <w:proofErr w:type="spellEnd"/>
      <w:r w:rsidRPr="009B451B">
        <w:rPr>
          <w:rFonts w:ascii="Arial" w:eastAsia="Times New Roman" w:hAnsi="Arial" w:cs="Arial"/>
          <w:bCs/>
          <w:sz w:val="26"/>
          <w:szCs w:val="26"/>
          <w:lang w:eastAsia="ru-RU"/>
        </w:rPr>
        <w:t xml:space="preserve"> участкового лесничества, квартал 556 (часть выдела 16, 18, 33), квартал 557 (часть выдела 15, 13, 17, 21), квартал 558 (часть выдела 29), квартал 585 (часть выдела 1, 4, 5, 9, 10, 17, 18, 19, 22, 23), квартал 613 (часть выдела</w:t>
      </w:r>
      <w:proofErr w:type="gramEnd"/>
      <w:r w:rsidRPr="009B451B">
        <w:rPr>
          <w:rFonts w:ascii="Arial" w:eastAsia="Times New Roman" w:hAnsi="Arial" w:cs="Arial"/>
          <w:bCs/>
          <w:sz w:val="26"/>
          <w:szCs w:val="26"/>
          <w:lang w:eastAsia="ru-RU"/>
        </w:rPr>
        <w:t xml:space="preserve"> </w:t>
      </w:r>
      <w:proofErr w:type="gramStart"/>
      <w:r w:rsidRPr="009B451B">
        <w:rPr>
          <w:rFonts w:ascii="Arial" w:eastAsia="Times New Roman" w:hAnsi="Arial" w:cs="Arial"/>
          <w:bCs/>
          <w:sz w:val="26"/>
          <w:szCs w:val="26"/>
          <w:lang w:eastAsia="ru-RU"/>
        </w:rPr>
        <w:t>4, 17, 21, 22, 23, 24, 26, 27, 28, 29), квартал 641 (часть выдела 1, 3, 4, 6, 17, 18, 20, 31, 32), квартал 642 (часть выдела 7, 21)»</w:t>
      </w:r>
      <w:r w:rsidRPr="009B451B">
        <w:rPr>
          <w:rFonts w:ascii="Arial" w:eastAsia="Times New Roman" w:hAnsi="Arial" w:cs="Arial"/>
          <w:sz w:val="26"/>
          <w:szCs w:val="26"/>
          <w:lang w:eastAsia="ru-RU"/>
        </w:rPr>
        <w:t>;</w:t>
      </w:r>
      <w:proofErr w:type="gramEnd"/>
    </w:p>
    <w:p w:rsidR="008606E2" w:rsidRPr="009B451B" w:rsidRDefault="008606E2" w:rsidP="008606E2">
      <w:pPr>
        <w:tabs>
          <w:tab w:val="num" w:pos="993"/>
        </w:tabs>
        <w:snapToGrid w:val="0"/>
        <w:spacing w:after="0" w:line="240" w:lineRule="auto"/>
        <w:ind w:firstLine="709"/>
        <w:jc w:val="both"/>
        <w:rPr>
          <w:rFonts w:ascii="Arial" w:eastAsia="Times New Roman" w:hAnsi="Arial" w:cs="Arial"/>
          <w:spacing w:val="-8"/>
          <w:sz w:val="26"/>
          <w:szCs w:val="26"/>
          <w:lang w:eastAsia="ru-RU"/>
        </w:rPr>
      </w:pPr>
      <w:r w:rsidRPr="009B451B">
        <w:rPr>
          <w:rFonts w:ascii="Arial" w:eastAsia="Times New Roman" w:hAnsi="Arial" w:cs="Arial"/>
          <w:spacing w:val="-8"/>
          <w:sz w:val="26"/>
          <w:szCs w:val="26"/>
          <w:lang w:eastAsia="ru-RU"/>
        </w:rPr>
        <w:t xml:space="preserve">2. Признать утратившим силу постановление «О внесении изменений в постановление администрации </w:t>
      </w:r>
      <w:proofErr w:type="spellStart"/>
      <w:r w:rsidRPr="009B451B">
        <w:rPr>
          <w:rFonts w:ascii="Arial" w:eastAsia="Times New Roman" w:hAnsi="Arial" w:cs="Arial"/>
          <w:spacing w:val="-8"/>
          <w:sz w:val="26"/>
          <w:szCs w:val="26"/>
          <w:lang w:eastAsia="ru-RU"/>
        </w:rPr>
        <w:t>Богучанского</w:t>
      </w:r>
      <w:proofErr w:type="spellEnd"/>
      <w:r w:rsidRPr="009B451B">
        <w:rPr>
          <w:rFonts w:ascii="Arial" w:eastAsia="Times New Roman" w:hAnsi="Arial" w:cs="Arial"/>
          <w:spacing w:val="-8"/>
          <w:sz w:val="26"/>
          <w:szCs w:val="26"/>
          <w:lang w:eastAsia="ru-RU"/>
        </w:rPr>
        <w:t xml:space="preserve"> района от 11.08.2022 №775-п «О подготовке проекта планировки территории лесных участков» от 02.03.2023 №174-п.</w:t>
      </w:r>
    </w:p>
    <w:p w:rsidR="008606E2" w:rsidRPr="009B451B" w:rsidRDefault="008606E2" w:rsidP="008606E2">
      <w:pPr>
        <w:widowControl w:val="0"/>
        <w:snapToGrid w:val="0"/>
        <w:spacing w:after="0" w:line="240" w:lineRule="auto"/>
        <w:ind w:right="-1" w:firstLine="708"/>
        <w:jc w:val="both"/>
        <w:rPr>
          <w:rFonts w:ascii="Arial" w:eastAsia="Times New Roman" w:hAnsi="Arial" w:cs="Arial"/>
          <w:sz w:val="26"/>
          <w:szCs w:val="26"/>
          <w:lang w:eastAsia="ru-RU"/>
        </w:rPr>
      </w:pPr>
      <w:r w:rsidRPr="009B451B">
        <w:rPr>
          <w:rFonts w:ascii="Arial" w:eastAsia="Times New Roman" w:hAnsi="Arial" w:cs="Arial"/>
          <w:bCs/>
          <w:sz w:val="26"/>
          <w:szCs w:val="26"/>
          <w:lang w:eastAsia="ru-RU"/>
        </w:rPr>
        <w:t xml:space="preserve">3. </w:t>
      </w:r>
      <w:r w:rsidRPr="009B451B">
        <w:rPr>
          <w:rFonts w:ascii="Arial" w:eastAsia="Times New Roman" w:hAnsi="Arial" w:cs="Arial"/>
          <w:sz w:val="26"/>
          <w:szCs w:val="26"/>
          <w:lang w:eastAsia="ru-RU"/>
        </w:rPr>
        <w:t>Контроль за выполнением постановления возложить на</w:t>
      </w:r>
      <w:proofErr w:type="gramStart"/>
      <w:r w:rsidRPr="009B451B">
        <w:rPr>
          <w:rFonts w:ascii="Arial" w:eastAsia="Times New Roman" w:hAnsi="Arial" w:cs="Arial"/>
          <w:sz w:val="26"/>
          <w:szCs w:val="26"/>
          <w:lang w:eastAsia="ru-RU"/>
        </w:rPr>
        <w:t xml:space="preserve"> П</w:t>
      </w:r>
      <w:proofErr w:type="gramEnd"/>
      <w:r w:rsidRPr="009B451B">
        <w:rPr>
          <w:rFonts w:ascii="Arial" w:eastAsia="Times New Roman" w:hAnsi="Arial" w:cs="Arial"/>
          <w:sz w:val="26"/>
          <w:szCs w:val="26"/>
          <w:lang w:eastAsia="ru-RU"/>
        </w:rPr>
        <w:t xml:space="preserve">ервого заместителя Главы </w:t>
      </w:r>
      <w:proofErr w:type="spellStart"/>
      <w:r w:rsidRPr="009B451B">
        <w:rPr>
          <w:rFonts w:ascii="Arial" w:eastAsia="Times New Roman" w:hAnsi="Arial" w:cs="Arial"/>
          <w:sz w:val="26"/>
          <w:szCs w:val="26"/>
          <w:lang w:eastAsia="ru-RU"/>
        </w:rPr>
        <w:t>Богучанского</w:t>
      </w:r>
      <w:proofErr w:type="spellEnd"/>
      <w:r w:rsidRPr="009B451B">
        <w:rPr>
          <w:rFonts w:ascii="Arial" w:eastAsia="Times New Roman" w:hAnsi="Arial" w:cs="Arial"/>
          <w:sz w:val="26"/>
          <w:szCs w:val="26"/>
          <w:lang w:eastAsia="ru-RU"/>
        </w:rPr>
        <w:t xml:space="preserve"> района В.М. Любима.</w:t>
      </w:r>
    </w:p>
    <w:p w:rsidR="008606E2" w:rsidRPr="009B451B" w:rsidRDefault="008606E2" w:rsidP="008606E2">
      <w:pPr>
        <w:widowControl w:val="0"/>
        <w:numPr>
          <w:ilvl w:val="0"/>
          <w:numId w:val="1"/>
        </w:numPr>
        <w:snapToGrid w:val="0"/>
        <w:spacing w:before="240" w:after="0" w:line="240" w:lineRule="auto"/>
        <w:ind w:left="0" w:right="-1" w:firstLine="709"/>
        <w:contextualSpacing/>
        <w:jc w:val="both"/>
        <w:rPr>
          <w:rFonts w:ascii="Arial" w:eastAsia="Times New Roman" w:hAnsi="Arial" w:cs="Arial"/>
          <w:bCs/>
          <w:sz w:val="26"/>
          <w:szCs w:val="26"/>
          <w:lang w:eastAsia="ru-RU"/>
        </w:rPr>
      </w:pPr>
      <w:r w:rsidRPr="009B451B">
        <w:rPr>
          <w:rFonts w:ascii="Arial" w:eastAsia="Times New Roman" w:hAnsi="Arial" w:cs="Arial"/>
          <w:bCs/>
          <w:sz w:val="26"/>
          <w:szCs w:val="26"/>
          <w:lang w:eastAsia="ru-RU"/>
        </w:rPr>
        <w:t xml:space="preserve">Постановление вступает в силу со дня, следующего за днем </w:t>
      </w:r>
      <w:r w:rsidRPr="009B451B">
        <w:rPr>
          <w:rFonts w:ascii="Arial" w:eastAsia="Times New Roman" w:hAnsi="Arial" w:cs="Arial"/>
          <w:bCs/>
          <w:color w:val="000000"/>
          <w:sz w:val="26"/>
          <w:szCs w:val="26"/>
          <w:lang w:eastAsia="ru-RU"/>
        </w:rPr>
        <w:t>его</w:t>
      </w:r>
      <w:r w:rsidRPr="009B451B">
        <w:rPr>
          <w:rFonts w:ascii="Arial" w:eastAsia="Times New Roman" w:hAnsi="Arial" w:cs="Arial"/>
          <w:bCs/>
          <w:color w:val="FF0000"/>
          <w:sz w:val="26"/>
          <w:szCs w:val="26"/>
          <w:lang w:eastAsia="ru-RU"/>
        </w:rPr>
        <w:t xml:space="preserve"> </w:t>
      </w:r>
      <w:r w:rsidRPr="009B451B">
        <w:rPr>
          <w:rFonts w:ascii="Arial" w:eastAsia="Times New Roman" w:hAnsi="Arial" w:cs="Arial"/>
          <w:bCs/>
          <w:sz w:val="26"/>
          <w:szCs w:val="26"/>
          <w:lang w:eastAsia="ru-RU"/>
        </w:rPr>
        <w:t xml:space="preserve">опубликования в Официальном вестнике </w:t>
      </w:r>
      <w:proofErr w:type="spellStart"/>
      <w:r w:rsidRPr="009B451B">
        <w:rPr>
          <w:rFonts w:ascii="Arial" w:eastAsia="Times New Roman" w:hAnsi="Arial" w:cs="Arial"/>
          <w:bCs/>
          <w:sz w:val="26"/>
          <w:szCs w:val="26"/>
          <w:lang w:eastAsia="ru-RU"/>
        </w:rPr>
        <w:t>Богучанского</w:t>
      </w:r>
      <w:proofErr w:type="spellEnd"/>
      <w:r w:rsidRPr="009B451B">
        <w:rPr>
          <w:rFonts w:ascii="Arial" w:eastAsia="Times New Roman" w:hAnsi="Arial" w:cs="Arial"/>
          <w:bCs/>
          <w:sz w:val="26"/>
          <w:szCs w:val="26"/>
          <w:lang w:eastAsia="ru-RU"/>
        </w:rPr>
        <w:t xml:space="preserve"> района.</w:t>
      </w:r>
    </w:p>
    <w:p w:rsidR="008606E2" w:rsidRPr="009B451B" w:rsidRDefault="008606E2" w:rsidP="008606E2">
      <w:pPr>
        <w:spacing w:after="0" w:line="240" w:lineRule="auto"/>
        <w:ind w:right="-1"/>
        <w:jc w:val="both"/>
        <w:rPr>
          <w:rFonts w:ascii="Arial" w:hAnsi="Arial" w:cs="Arial"/>
          <w:sz w:val="26"/>
          <w:szCs w:val="26"/>
        </w:rPr>
      </w:pPr>
    </w:p>
    <w:p w:rsidR="008606E2" w:rsidRPr="009B451B" w:rsidRDefault="008606E2" w:rsidP="008606E2">
      <w:pPr>
        <w:spacing w:after="0" w:line="240" w:lineRule="auto"/>
        <w:ind w:right="-1"/>
        <w:jc w:val="both"/>
        <w:rPr>
          <w:rFonts w:ascii="Arial" w:hAnsi="Arial" w:cs="Arial"/>
          <w:sz w:val="26"/>
          <w:szCs w:val="26"/>
        </w:rPr>
      </w:pPr>
      <w:r w:rsidRPr="009B451B">
        <w:rPr>
          <w:rFonts w:ascii="Arial" w:hAnsi="Arial" w:cs="Arial"/>
          <w:sz w:val="26"/>
          <w:szCs w:val="26"/>
        </w:rPr>
        <w:t xml:space="preserve">И.о. Главы </w:t>
      </w:r>
      <w:proofErr w:type="spellStart"/>
      <w:r w:rsidRPr="009B451B">
        <w:rPr>
          <w:rFonts w:ascii="Arial" w:hAnsi="Arial" w:cs="Arial"/>
          <w:sz w:val="26"/>
          <w:szCs w:val="26"/>
        </w:rPr>
        <w:t>Богучанского</w:t>
      </w:r>
      <w:proofErr w:type="spellEnd"/>
      <w:r w:rsidRPr="009B451B">
        <w:rPr>
          <w:rFonts w:ascii="Arial" w:hAnsi="Arial" w:cs="Arial"/>
          <w:sz w:val="26"/>
          <w:szCs w:val="26"/>
        </w:rPr>
        <w:t xml:space="preserve"> района                                 А.С. Арсеньева</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79E"/>
    <w:multiLevelType w:val="hybridMultilevel"/>
    <w:tmpl w:val="EABE2356"/>
    <w:lvl w:ilvl="0" w:tplc="05CCDF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606E2"/>
    <w:rsid w:val="008606E2"/>
    <w:rsid w:val="00A822D0"/>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6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2023-04-24T09:30:00Z</dcterms:created>
  <dcterms:modified xsi:type="dcterms:W3CDTF">2023-04-24T09:30:00Z</dcterms:modified>
</cp:coreProperties>
</file>