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3" w:rsidRPr="00377219" w:rsidRDefault="00C920E3" w:rsidP="00C920E3">
      <w:pPr>
        <w:widowControl w:val="0"/>
        <w:autoSpaceDE w:val="0"/>
        <w:spacing w:after="0" w:line="240" w:lineRule="auto"/>
        <w:ind w:firstLine="53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20E3" w:rsidRPr="00DB6DF8" w:rsidRDefault="00C920E3" w:rsidP="00C920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920E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7355" cy="534670"/>
            <wp:effectExtent l="19050" t="0" r="0" b="0"/>
            <wp:docPr id="47" name="Рисунок 3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E3" w:rsidRPr="00DB6DF8" w:rsidRDefault="00C920E3" w:rsidP="00C920E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B6DF8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</w:p>
    <w:p w:rsidR="00C920E3" w:rsidRPr="00DB6DF8" w:rsidRDefault="00C920E3" w:rsidP="00C920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C920E3" w:rsidRPr="00DB6DF8" w:rsidRDefault="00C920E3" w:rsidP="00C920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C920E3" w:rsidRPr="00DB6DF8" w:rsidRDefault="00C920E3" w:rsidP="00C920E3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15.05.2023                              с. </w:t>
      </w:r>
      <w:proofErr w:type="spellStart"/>
      <w:r w:rsidRPr="00DB6DF8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DB6DF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№ 452-п</w:t>
      </w:r>
    </w:p>
    <w:p w:rsidR="00C920E3" w:rsidRPr="00DB6DF8" w:rsidRDefault="00C920E3" w:rsidP="00C920E3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C920E3" w:rsidRPr="00DB6DF8" w:rsidRDefault="00C920E3" w:rsidP="00C920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C920E3" w:rsidRPr="00DB6DF8" w:rsidRDefault="00C920E3" w:rsidP="00C920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C920E3" w:rsidRPr="00DB6DF8" w:rsidRDefault="00C920E3" w:rsidP="00C920E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20.04.2023 № 5-1744 «О внесении изменений в Закон края «О краевом бюджете на 2023 год и плановый период 2024</w:t>
      </w:r>
      <w:proofErr w:type="gram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- 2025 годов»,  ст. 7, 43, 47 Устава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C920E3" w:rsidRPr="00DB6DF8" w:rsidRDefault="00C920E3" w:rsidP="00C920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C920E3" w:rsidRPr="00DB6DF8" w:rsidRDefault="00C920E3" w:rsidP="00C920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1.1 Приложение №1 Положения изложить в новой редакции, согласно Приложению. </w:t>
      </w:r>
    </w:p>
    <w:p w:rsidR="00C920E3" w:rsidRPr="00DB6DF8" w:rsidRDefault="00C920E3" w:rsidP="00C920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финансам А.С. Арсеньева.</w:t>
      </w:r>
    </w:p>
    <w:p w:rsidR="00C920E3" w:rsidRPr="00DB6DF8" w:rsidRDefault="00C920E3" w:rsidP="00C920E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 01 июля 2023 года и подлежит опубликованию в Официальном вестнике </w:t>
      </w:r>
      <w:proofErr w:type="spellStart"/>
      <w:r w:rsidRPr="00DB6DF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B6DF8">
        <w:rPr>
          <w:rFonts w:ascii="Arial" w:eastAsia="Times New Roman" w:hAnsi="Arial" w:cs="Arial"/>
          <w:sz w:val="26"/>
          <w:szCs w:val="26"/>
          <w:lang w:eastAsia="ar-SA"/>
        </w:rPr>
        <w:t xml:space="preserve"> района. </w:t>
      </w:r>
    </w:p>
    <w:p w:rsidR="00C920E3" w:rsidRPr="00DB6DF8" w:rsidRDefault="00C920E3" w:rsidP="00C920E3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C920E3" w:rsidRPr="00DB6DF8" w:rsidTr="00A72E5A">
        <w:trPr>
          <w:trHeight w:val="57"/>
        </w:trPr>
        <w:tc>
          <w:tcPr>
            <w:tcW w:w="4791" w:type="dxa"/>
          </w:tcPr>
          <w:p w:rsidR="00C920E3" w:rsidRPr="00DB6DF8" w:rsidRDefault="00C920E3" w:rsidP="00A72E5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B6DF8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Глава  </w:t>
            </w:r>
            <w:proofErr w:type="spellStart"/>
            <w:r w:rsidRPr="00DB6DF8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DB6DF8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9" w:type="dxa"/>
          </w:tcPr>
          <w:p w:rsidR="00C920E3" w:rsidRPr="00DB6DF8" w:rsidRDefault="00C920E3" w:rsidP="00A72E5A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B6DF8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  <w:t xml:space="preserve">         </w:t>
            </w:r>
            <w:r w:rsidRPr="00DB6DF8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А.С. Медведев</w:t>
            </w:r>
          </w:p>
          <w:p w:rsidR="00C920E3" w:rsidRPr="00DB6DF8" w:rsidRDefault="00C920E3" w:rsidP="00A72E5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C920E3" w:rsidRPr="00C920E3" w:rsidRDefault="00C920E3" w:rsidP="00C920E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постановлению администрации </w:t>
      </w:r>
      <w:proofErr w:type="spellStart"/>
      <w:r w:rsidRPr="00F12F1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</w:t>
      </w:r>
    </w:p>
    <w:p w:rsidR="00C920E3" w:rsidRPr="00F12F1B" w:rsidRDefault="00C920E3" w:rsidP="00C920E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    от </w:t>
      </w:r>
      <w:r w:rsidRPr="00C920E3">
        <w:rPr>
          <w:rFonts w:ascii="Arial" w:eastAsia="Times New Roman" w:hAnsi="Arial" w:cs="Arial"/>
          <w:sz w:val="18"/>
          <w:szCs w:val="20"/>
          <w:lang w:eastAsia="ru-RU"/>
        </w:rPr>
        <w:t>1</w:t>
      </w:r>
      <w:r w:rsidRPr="00F12F1B">
        <w:rPr>
          <w:rFonts w:ascii="Arial" w:eastAsia="Times New Roman" w:hAnsi="Arial" w:cs="Arial"/>
          <w:sz w:val="18"/>
          <w:szCs w:val="20"/>
          <w:lang w:eastAsia="ru-RU"/>
        </w:rPr>
        <w:t>5 мая 2023 года  № 452</w:t>
      </w:r>
    </w:p>
    <w:p w:rsidR="00C920E3" w:rsidRPr="00F12F1B" w:rsidRDefault="00C920E3" w:rsidP="00C920E3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C920E3" w:rsidRPr="00F12F1B" w:rsidRDefault="00C920E3" w:rsidP="00C920E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 администрации </w:t>
      </w:r>
      <w:proofErr w:type="spellStart"/>
      <w:r w:rsidRPr="00F12F1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структурных подразделений администрации </w:t>
      </w:r>
      <w:proofErr w:type="spellStart"/>
      <w:r w:rsidRPr="00F12F1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12F1B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не являющихся муниципальными служащими и не занимающими муниципальные должности.</w:t>
      </w:r>
    </w:p>
    <w:p w:rsidR="00C920E3" w:rsidRPr="00F12F1B" w:rsidRDefault="00C920E3" w:rsidP="00C920E3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12F1B">
        <w:rPr>
          <w:rFonts w:ascii="Arial" w:eastAsia="Times New Roman" w:hAnsi="Arial" w:cs="Arial"/>
          <w:sz w:val="18"/>
          <w:szCs w:val="20"/>
          <w:lang w:eastAsia="ru-RU"/>
        </w:rPr>
        <w:t>«23» сентября 2013 № 1186-п</w:t>
      </w:r>
    </w:p>
    <w:p w:rsidR="00C920E3" w:rsidRPr="00F12F1B" w:rsidRDefault="00C920E3" w:rsidP="00C920E3">
      <w:pPr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20E3" w:rsidRPr="00F12F1B" w:rsidRDefault="00C920E3" w:rsidP="00C920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12F1B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окладов, ставок заработной платы</w:t>
      </w:r>
    </w:p>
    <w:p w:rsidR="00C920E3" w:rsidRPr="00F12F1B" w:rsidRDefault="00C920E3" w:rsidP="00C920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9"/>
        <w:gridCol w:w="4062"/>
      </w:tblGrid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окладов, ставок заработной платы, руб.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первого уровня»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4276,00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второго уровня»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4498,00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5431,00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6854,00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7742,00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группа «Общеотраслевые должности служащих третьего уровня»</w:t>
            </w: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5431,00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5961,00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7467,00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8367,00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четвертого уровня»</w:t>
            </w: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8993,00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10418,00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11219,00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Профессии рабочих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1 уровня»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3481,00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3649,00</w:t>
            </w:r>
          </w:p>
        </w:tc>
      </w:tr>
      <w:tr w:rsidR="00C920E3" w:rsidRPr="00F12F1B" w:rsidTr="00A72E5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2 уровня»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5431,00</w:t>
            </w:r>
          </w:p>
        </w:tc>
      </w:tr>
      <w:tr w:rsidR="00C920E3" w:rsidRPr="00F12F1B" w:rsidTr="00A72E5A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6861,00</w:t>
            </w:r>
          </w:p>
        </w:tc>
      </w:tr>
    </w:tbl>
    <w:p w:rsidR="00C920E3" w:rsidRPr="00F12F1B" w:rsidRDefault="00C920E3" w:rsidP="00C920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20E3" w:rsidRPr="00F12F1B" w:rsidRDefault="00C920E3" w:rsidP="00C920E3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12F1B">
        <w:rPr>
          <w:rFonts w:ascii="Arial" w:eastAsia="Times New Roman" w:hAnsi="Arial" w:cs="Arial"/>
          <w:sz w:val="20"/>
          <w:szCs w:val="20"/>
          <w:lang w:eastAsia="ru-RU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C920E3" w:rsidRPr="00C920E3" w:rsidRDefault="00C920E3" w:rsidP="00C920E3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12F1B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C920E3" w:rsidRPr="00F12F1B" w:rsidRDefault="00C920E3" w:rsidP="00C920E3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4828,00</w:t>
            </w:r>
          </w:p>
        </w:tc>
      </w:tr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3481,00</w:t>
            </w:r>
          </w:p>
        </w:tc>
      </w:tr>
    </w:tbl>
    <w:p w:rsidR="00C920E3" w:rsidRPr="00F12F1B" w:rsidRDefault="00C920E3" w:rsidP="00C920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20E3" w:rsidRPr="00F12F1B" w:rsidRDefault="00C920E3" w:rsidP="00C920E3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12F1B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специалистов,  не вошедшим в квалификационные уровни ПКГ</w:t>
      </w:r>
    </w:p>
    <w:p w:rsidR="00C920E3" w:rsidRPr="00F12F1B" w:rsidRDefault="00C920E3" w:rsidP="00C920E3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4498,00</w:t>
            </w:r>
          </w:p>
        </w:tc>
      </w:tr>
      <w:tr w:rsidR="00C920E3" w:rsidRPr="00F12F1B" w:rsidTr="00A72E5A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E3" w:rsidRPr="00F12F1B" w:rsidRDefault="00C920E3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E3" w:rsidRPr="00F12F1B" w:rsidRDefault="00C920E3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12F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</w:tbl>
    <w:p w:rsidR="00C920E3" w:rsidRPr="00F12F1B" w:rsidRDefault="00C920E3" w:rsidP="00C920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920E3"/>
    <w:rsid w:val="001868E0"/>
    <w:rsid w:val="00C920E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2023-05-19T09:41:00Z</dcterms:created>
  <dcterms:modified xsi:type="dcterms:W3CDTF">2023-05-19T09:42:00Z</dcterms:modified>
</cp:coreProperties>
</file>