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D8" w:rsidRPr="00E805D8" w:rsidRDefault="00E805D8" w:rsidP="00E805D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05D8" w:rsidRPr="00E805D8" w:rsidRDefault="00E805D8" w:rsidP="00E805D8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E805D8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8010" cy="735965"/>
            <wp:effectExtent l="19050" t="0" r="2540" b="0"/>
            <wp:docPr id="31" name="Рисунок 3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5D8" w:rsidRPr="00E805D8" w:rsidRDefault="00E805D8" w:rsidP="00E805D8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805D8" w:rsidRPr="00E805D8" w:rsidRDefault="00E805D8" w:rsidP="00E805D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805D8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</w:t>
      </w:r>
    </w:p>
    <w:p w:rsidR="00E805D8" w:rsidRPr="00E805D8" w:rsidRDefault="00E805D8" w:rsidP="00E805D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805D8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E805D8" w:rsidRPr="00E805D8" w:rsidRDefault="00E805D8" w:rsidP="00E805D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805D8">
        <w:rPr>
          <w:rFonts w:ascii="Arial" w:eastAsia="Times New Roman" w:hAnsi="Arial" w:cs="Arial"/>
          <w:sz w:val="26"/>
          <w:szCs w:val="26"/>
          <w:lang w:eastAsia="ru-RU"/>
        </w:rPr>
        <w:t xml:space="preserve">09.06.2023                           </w:t>
      </w:r>
      <w:r w:rsidRPr="00E805D8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с. </w:t>
      </w:r>
      <w:proofErr w:type="spellStart"/>
      <w:r w:rsidRPr="00E805D8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E805D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№ 558-п</w:t>
      </w:r>
    </w:p>
    <w:p w:rsidR="00E805D8" w:rsidRPr="00E805D8" w:rsidRDefault="00E805D8" w:rsidP="00E805D8">
      <w:pPr>
        <w:tabs>
          <w:tab w:val="right" w:pos="9214"/>
        </w:tabs>
        <w:spacing w:after="0" w:line="240" w:lineRule="auto"/>
        <w:ind w:right="-105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805D8" w:rsidRPr="00E805D8" w:rsidRDefault="00E805D8" w:rsidP="00E805D8">
      <w:pPr>
        <w:tabs>
          <w:tab w:val="right" w:pos="9214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805D8">
        <w:rPr>
          <w:rFonts w:ascii="Arial" w:eastAsia="Times New Roman" w:hAnsi="Arial" w:cs="Arial"/>
          <w:sz w:val="26"/>
          <w:szCs w:val="26"/>
          <w:lang w:eastAsia="ru-RU"/>
        </w:rPr>
        <w:t xml:space="preserve">О проведении индексации по договорам аренды движимого и недвижимого имущества муниципальной собственности муниципального образования </w:t>
      </w:r>
      <w:proofErr w:type="spellStart"/>
      <w:r w:rsidRPr="00E805D8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E805D8">
        <w:rPr>
          <w:rFonts w:ascii="Arial" w:eastAsia="Times New Roman" w:hAnsi="Arial" w:cs="Arial"/>
          <w:sz w:val="26"/>
          <w:szCs w:val="26"/>
          <w:lang w:eastAsia="ru-RU"/>
        </w:rPr>
        <w:t xml:space="preserve"> район</w:t>
      </w:r>
    </w:p>
    <w:p w:rsidR="00E805D8" w:rsidRPr="00E805D8" w:rsidRDefault="00E805D8" w:rsidP="00E805D8">
      <w:pPr>
        <w:suppressAutoHyphens/>
        <w:spacing w:after="0" w:line="240" w:lineRule="auto"/>
        <w:ind w:right="-105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805D8" w:rsidRPr="00E805D8" w:rsidRDefault="00E805D8" w:rsidP="00E805D8">
      <w:pPr>
        <w:suppressAutoHyphens/>
        <w:spacing w:after="0" w:line="240" w:lineRule="auto"/>
        <w:ind w:right="-29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805D8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приведения размера арендных платежей за пользование муниципальным имуществом к уровню роста потребительских цен на товары и услуги, руководствуясь пунктом 3 статьи 614 Гражданского кодекса Российской Федерации, пунктом 3.5.3 раздела 3 Положения о порядке управления и распоряжения муниципальным имуществом </w:t>
      </w:r>
      <w:proofErr w:type="spellStart"/>
      <w:r w:rsidRPr="00E805D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805D8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утвержденного решением </w:t>
      </w:r>
      <w:proofErr w:type="spellStart"/>
      <w:r w:rsidRPr="00E805D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805D8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16.10.2014 № 41/1-340, принимая во внимание прогноз показателей инфляции в Красноярском</w:t>
      </w:r>
      <w:proofErr w:type="gramEnd"/>
      <w:r w:rsidRPr="00E805D8">
        <w:rPr>
          <w:rFonts w:ascii="Arial" w:eastAsia="Times New Roman" w:hAnsi="Arial" w:cs="Arial"/>
          <w:sz w:val="26"/>
          <w:szCs w:val="26"/>
          <w:lang w:eastAsia="ru-RU"/>
        </w:rPr>
        <w:t xml:space="preserve"> крае до 2025 года, </w:t>
      </w:r>
      <w:proofErr w:type="gramStart"/>
      <w:r w:rsidRPr="00E805D8">
        <w:rPr>
          <w:rFonts w:ascii="Arial" w:eastAsia="Times New Roman" w:hAnsi="Arial" w:cs="Arial"/>
          <w:sz w:val="26"/>
          <w:szCs w:val="26"/>
          <w:lang w:eastAsia="ru-RU"/>
        </w:rPr>
        <w:t>представленный</w:t>
      </w:r>
      <w:proofErr w:type="gramEnd"/>
      <w:r w:rsidRPr="00E805D8">
        <w:rPr>
          <w:rFonts w:ascii="Arial" w:eastAsia="Times New Roman" w:hAnsi="Arial" w:cs="Arial"/>
          <w:sz w:val="26"/>
          <w:szCs w:val="26"/>
          <w:lang w:eastAsia="ru-RU"/>
        </w:rPr>
        <w:t xml:space="preserve"> Министерством экономики и регионального развития Красноярского края, руководствуясь статьями 7, 43, 47 Устава </w:t>
      </w:r>
      <w:proofErr w:type="spellStart"/>
      <w:r w:rsidRPr="00E805D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805D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E805D8" w:rsidRPr="00E805D8" w:rsidRDefault="00E805D8" w:rsidP="00E805D8">
      <w:pPr>
        <w:suppressAutoHyphens/>
        <w:spacing w:after="0" w:line="240" w:lineRule="auto"/>
        <w:ind w:right="-66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805D8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E805D8" w:rsidRPr="00E805D8" w:rsidRDefault="00E805D8" w:rsidP="00E805D8">
      <w:pPr>
        <w:suppressAutoHyphens/>
        <w:spacing w:after="0" w:line="240" w:lineRule="auto"/>
        <w:ind w:right="-29"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E805D8">
        <w:rPr>
          <w:rFonts w:ascii="Arial" w:eastAsia="Times New Roman" w:hAnsi="Arial" w:cs="Arial"/>
          <w:sz w:val="26"/>
          <w:szCs w:val="26"/>
          <w:lang w:eastAsia="ru-RU"/>
        </w:rPr>
        <w:t xml:space="preserve">1. Произвести индексацию в сторону увеличения размера арендной платы по договорам аренды движимого и недвижимого имущества муниципальной собственности МО </w:t>
      </w:r>
      <w:proofErr w:type="spellStart"/>
      <w:r w:rsidRPr="00E805D8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E805D8">
        <w:rPr>
          <w:rFonts w:ascii="Arial" w:eastAsia="Times New Roman" w:hAnsi="Arial" w:cs="Arial"/>
          <w:sz w:val="26"/>
          <w:szCs w:val="26"/>
          <w:lang w:eastAsia="ru-RU"/>
        </w:rPr>
        <w:t xml:space="preserve"> район</w:t>
      </w:r>
      <w:r w:rsidRPr="00E805D8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E805D8">
        <w:rPr>
          <w:rFonts w:ascii="Arial" w:eastAsia="Times New Roman" w:hAnsi="Arial" w:cs="Arial"/>
          <w:sz w:val="26"/>
          <w:szCs w:val="26"/>
          <w:lang w:eastAsia="ru-RU"/>
        </w:rPr>
        <w:t>на индекс - дефлятор потребительских цен на очередной финансовый год, устанавливаемый министерством экономики и регионального развития Красноярского края, с учётом предыдущих индексов – дефляторов, исходя из расчета по следующей формуле:</w:t>
      </w:r>
    </w:p>
    <w:p w:rsidR="00E805D8" w:rsidRPr="00E805D8" w:rsidRDefault="00E805D8" w:rsidP="00E805D8">
      <w:pPr>
        <w:suppressAutoHyphens/>
        <w:spacing w:after="0" w:line="240" w:lineRule="auto"/>
        <w:ind w:right="-29"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805D8" w:rsidRPr="00E805D8" w:rsidRDefault="00E805D8" w:rsidP="00E805D8">
      <w:pPr>
        <w:suppressAutoHyphens/>
        <w:spacing w:after="0" w:line="240" w:lineRule="auto"/>
        <w:ind w:right="-29"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805D8">
        <w:rPr>
          <w:rFonts w:ascii="Arial" w:eastAsia="Times New Roman" w:hAnsi="Arial" w:cs="Arial"/>
          <w:sz w:val="26"/>
          <w:szCs w:val="26"/>
          <w:lang w:eastAsia="ru-RU"/>
        </w:rPr>
        <w:t>АП</w:t>
      </w:r>
      <w:r w:rsidRPr="00E805D8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2023</w:t>
      </w:r>
      <w:r w:rsidRPr="00E805D8">
        <w:rPr>
          <w:rFonts w:ascii="Arial" w:eastAsia="Times New Roman" w:hAnsi="Arial" w:cs="Arial"/>
          <w:sz w:val="26"/>
          <w:szCs w:val="26"/>
          <w:lang w:eastAsia="ru-RU"/>
        </w:rPr>
        <w:t xml:space="preserve">= АП </w:t>
      </w:r>
      <w:r w:rsidRPr="00E805D8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2022</w:t>
      </w:r>
      <w:r w:rsidRPr="00E805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E805D8">
        <w:rPr>
          <w:rFonts w:ascii="Arial" w:eastAsia="Times New Roman" w:hAnsi="Arial" w:cs="Arial"/>
          <w:sz w:val="26"/>
          <w:szCs w:val="26"/>
          <w:lang w:eastAsia="ru-RU"/>
        </w:rPr>
        <w:t>х</w:t>
      </w:r>
      <w:proofErr w:type="spellEnd"/>
      <w:r w:rsidRPr="00E805D8">
        <w:rPr>
          <w:rFonts w:ascii="Arial" w:eastAsia="Times New Roman" w:hAnsi="Arial" w:cs="Arial"/>
          <w:sz w:val="26"/>
          <w:szCs w:val="26"/>
          <w:lang w:eastAsia="ru-RU"/>
        </w:rPr>
        <w:t xml:space="preserve"> Кпинф</w:t>
      </w:r>
      <w:proofErr w:type="gramStart"/>
      <w:r w:rsidRPr="00E805D8">
        <w:rPr>
          <w:rFonts w:ascii="Arial" w:eastAsia="Times New Roman" w:hAnsi="Arial" w:cs="Arial"/>
          <w:sz w:val="26"/>
          <w:szCs w:val="26"/>
          <w:lang w:eastAsia="ru-RU"/>
        </w:rPr>
        <w:t>1</w:t>
      </w:r>
      <w:proofErr w:type="gramEnd"/>
      <w:r w:rsidRPr="00E805D8">
        <w:rPr>
          <w:rFonts w:ascii="Arial" w:eastAsia="Times New Roman" w:hAnsi="Arial" w:cs="Arial"/>
          <w:sz w:val="26"/>
          <w:szCs w:val="26"/>
          <w:lang w:eastAsia="ru-RU"/>
        </w:rPr>
        <w:t>, где</w:t>
      </w:r>
    </w:p>
    <w:p w:rsidR="00E805D8" w:rsidRPr="00E805D8" w:rsidRDefault="00E805D8" w:rsidP="00E805D8">
      <w:pPr>
        <w:suppressAutoHyphens/>
        <w:spacing w:after="0" w:line="240" w:lineRule="auto"/>
        <w:ind w:right="-29"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805D8" w:rsidRPr="00E805D8" w:rsidRDefault="00E805D8" w:rsidP="00E805D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805D8">
        <w:rPr>
          <w:rFonts w:ascii="Arial" w:eastAsia="Times New Roman" w:hAnsi="Arial" w:cs="Arial"/>
          <w:sz w:val="26"/>
          <w:szCs w:val="26"/>
          <w:lang w:eastAsia="ru-RU"/>
        </w:rPr>
        <w:t xml:space="preserve">АП </w:t>
      </w:r>
      <w:r w:rsidRPr="00E805D8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 xml:space="preserve">2022 </w:t>
      </w:r>
      <w:r w:rsidRPr="00E805D8">
        <w:rPr>
          <w:rFonts w:ascii="Arial" w:eastAsia="Times New Roman" w:hAnsi="Arial" w:cs="Arial"/>
          <w:sz w:val="26"/>
          <w:szCs w:val="26"/>
          <w:lang w:eastAsia="ru-RU"/>
        </w:rPr>
        <w:t>– размер арендной платы по договорам аренды движимого и недвижимого имущества муниципальной собственности, арендная плата которых подлежит индексации на индекс - дефлятор потребительских цен на очередной финансовый год, устанавливаемый министерством экономики и регионального развития Красноярского края;</w:t>
      </w:r>
    </w:p>
    <w:p w:rsidR="00E805D8" w:rsidRPr="00E805D8" w:rsidRDefault="00E805D8" w:rsidP="00E805D8">
      <w:pPr>
        <w:suppressAutoHyphens/>
        <w:spacing w:after="0" w:line="240" w:lineRule="auto"/>
        <w:ind w:right="-29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805D8">
        <w:rPr>
          <w:rFonts w:ascii="Arial" w:eastAsia="Times New Roman" w:hAnsi="Arial" w:cs="Arial"/>
          <w:sz w:val="26"/>
          <w:szCs w:val="26"/>
          <w:lang w:eastAsia="ru-RU"/>
        </w:rPr>
        <w:t>Кпинф</w:t>
      </w:r>
      <w:proofErr w:type="gramStart"/>
      <w:r w:rsidRPr="00E805D8">
        <w:rPr>
          <w:rFonts w:ascii="Arial" w:eastAsia="Times New Roman" w:hAnsi="Arial" w:cs="Arial"/>
          <w:sz w:val="26"/>
          <w:szCs w:val="26"/>
          <w:lang w:eastAsia="ru-RU"/>
        </w:rPr>
        <w:t>1</w:t>
      </w:r>
      <w:proofErr w:type="gramEnd"/>
      <w:r w:rsidRPr="00E805D8">
        <w:rPr>
          <w:rFonts w:ascii="Arial" w:eastAsia="Times New Roman" w:hAnsi="Arial" w:cs="Arial"/>
          <w:sz w:val="26"/>
          <w:szCs w:val="26"/>
          <w:lang w:eastAsia="ru-RU"/>
        </w:rPr>
        <w:t xml:space="preserve"> - индекс-дефлятор потребительских цен 2023 года к 2022 году, установленный министерством экономики и регионального развития Красноярского края, равный 1,064. </w:t>
      </w:r>
    </w:p>
    <w:p w:rsidR="00E805D8" w:rsidRPr="00E805D8" w:rsidRDefault="00E805D8" w:rsidP="00E805D8">
      <w:pPr>
        <w:suppressAutoHyphens/>
        <w:spacing w:after="0" w:line="240" w:lineRule="auto"/>
        <w:ind w:right="-29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805D8">
        <w:rPr>
          <w:rFonts w:ascii="Arial" w:eastAsia="Times New Roman" w:hAnsi="Arial" w:cs="Arial"/>
          <w:sz w:val="26"/>
          <w:szCs w:val="26"/>
          <w:lang w:eastAsia="ru-RU"/>
        </w:rPr>
        <w:t xml:space="preserve">2. Управлению муниципальной собственностью </w:t>
      </w:r>
      <w:proofErr w:type="spellStart"/>
      <w:r w:rsidRPr="00E805D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805D8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</w:p>
    <w:p w:rsidR="00E805D8" w:rsidRPr="00E805D8" w:rsidRDefault="00E805D8" w:rsidP="00E805D8">
      <w:pPr>
        <w:suppressAutoHyphens/>
        <w:spacing w:after="0" w:line="240" w:lineRule="auto"/>
        <w:ind w:right="-2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805D8">
        <w:rPr>
          <w:rFonts w:ascii="Arial" w:eastAsia="Times New Roman" w:hAnsi="Arial" w:cs="Arial"/>
          <w:sz w:val="26"/>
          <w:szCs w:val="26"/>
          <w:lang w:eastAsia="ru-RU"/>
        </w:rPr>
        <w:t xml:space="preserve">В течение 1-го месяца </w:t>
      </w:r>
      <w:proofErr w:type="gramStart"/>
      <w:r w:rsidRPr="00E805D8">
        <w:rPr>
          <w:rFonts w:ascii="Arial" w:eastAsia="Times New Roman" w:hAnsi="Arial" w:cs="Arial"/>
          <w:sz w:val="26"/>
          <w:szCs w:val="26"/>
          <w:lang w:eastAsia="ru-RU"/>
        </w:rPr>
        <w:t>с даты вступления</w:t>
      </w:r>
      <w:proofErr w:type="gramEnd"/>
      <w:r w:rsidRPr="00E805D8">
        <w:rPr>
          <w:rFonts w:ascii="Arial" w:eastAsia="Times New Roman" w:hAnsi="Arial" w:cs="Arial"/>
          <w:sz w:val="26"/>
          <w:szCs w:val="26"/>
          <w:lang w:eastAsia="ru-RU"/>
        </w:rPr>
        <w:t xml:space="preserve"> в силу настоящего постановления направить в адрес арендаторов </w:t>
      </w:r>
      <w:r w:rsidRPr="00E805D8">
        <w:rPr>
          <w:rFonts w:ascii="Arial" w:hAnsi="Arial" w:cs="Arial"/>
          <w:sz w:val="26"/>
          <w:szCs w:val="26"/>
          <w:lang w:eastAsia="ru-RU"/>
        </w:rPr>
        <w:t>зданий, сооружений, нежилых помещений, иных объектов недвижимого имущества</w:t>
      </w:r>
      <w:r w:rsidRPr="00E805D8">
        <w:rPr>
          <w:rFonts w:ascii="Arial" w:eastAsia="Times New Roman" w:hAnsi="Arial" w:cs="Arial"/>
          <w:sz w:val="26"/>
          <w:szCs w:val="26"/>
          <w:lang w:eastAsia="ru-RU"/>
        </w:rPr>
        <w:t xml:space="preserve">, являющихся собственностью МО </w:t>
      </w:r>
      <w:proofErr w:type="spellStart"/>
      <w:r w:rsidRPr="00E805D8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E805D8">
        <w:rPr>
          <w:rFonts w:ascii="Arial" w:eastAsia="Times New Roman" w:hAnsi="Arial" w:cs="Arial"/>
          <w:sz w:val="26"/>
          <w:szCs w:val="26"/>
          <w:lang w:eastAsia="ru-RU"/>
        </w:rPr>
        <w:t xml:space="preserve"> район, уведомления об индексации арендной платы согласно </w:t>
      </w:r>
      <w:r w:rsidRPr="00E805D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условиям заключенных договоров аренды движимого и недвижимого имущества муниципальной собственности.</w:t>
      </w:r>
      <w:r w:rsidRPr="00E805D8">
        <w:rPr>
          <w:rFonts w:ascii="Arial" w:hAnsi="Arial" w:cs="Arial"/>
          <w:sz w:val="26"/>
          <w:szCs w:val="26"/>
          <w:lang w:eastAsia="ru-RU"/>
        </w:rPr>
        <w:t xml:space="preserve"> </w:t>
      </w:r>
    </w:p>
    <w:p w:rsidR="00E805D8" w:rsidRPr="00E805D8" w:rsidRDefault="00E805D8" w:rsidP="00E805D8">
      <w:pPr>
        <w:suppressAutoHyphens/>
        <w:spacing w:after="0" w:line="240" w:lineRule="auto"/>
        <w:ind w:right="-29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805D8">
        <w:rPr>
          <w:rFonts w:ascii="Arial" w:eastAsia="Times New Roman" w:hAnsi="Arial" w:cs="Arial"/>
          <w:sz w:val="26"/>
          <w:szCs w:val="26"/>
          <w:lang w:eastAsia="ru-RU"/>
        </w:rPr>
        <w:t>3. Индекс-дефлятор, устанавливаемый настоящим постановлением, не применяется к договорам аренды, заключенным на торгах в 2023 году.</w:t>
      </w:r>
    </w:p>
    <w:p w:rsidR="00E805D8" w:rsidRPr="00E805D8" w:rsidRDefault="00E805D8" w:rsidP="00E805D8">
      <w:pPr>
        <w:tabs>
          <w:tab w:val="right" w:pos="9214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805D8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4. Опубликовать постановление в газете «Официальном вестнике </w:t>
      </w:r>
      <w:proofErr w:type="spellStart"/>
      <w:r w:rsidRPr="00E805D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805D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и </w:t>
      </w:r>
      <w:proofErr w:type="gramStart"/>
      <w:r w:rsidRPr="00E805D8">
        <w:rPr>
          <w:rFonts w:ascii="Arial" w:eastAsia="Times New Roman" w:hAnsi="Arial" w:cs="Arial"/>
          <w:sz w:val="26"/>
          <w:szCs w:val="26"/>
          <w:lang w:eastAsia="ru-RU"/>
        </w:rPr>
        <w:t>разместить</w:t>
      </w:r>
      <w:proofErr w:type="gramEnd"/>
      <w:r w:rsidRPr="00E805D8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настоящее постановление на официальном сайте муниципального образования </w:t>
      </w:r>
      <w:proofErr w:type="spellStart"/>
      <w:r w:rsidRPr="00E805D8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E805D8">
        <w:rPr>
          <w:rFonts w:ascii="Arial" w:eastAsia="Times New Roman" w:hAnsi="Arial" w:cs="Arial"/>
          <w:sz w:val="26"/>
          <w:szCs w:val="26"/>
          <w:lang w:eastAsia="ru-RU"/>
        </w:rPr>
        <w:t xml:space="preserve"> район: https://boguchansky-raion.ru/</w:t>
      </w:r>
    </w:p>
    <w:p w:rsidR="00E805D8" w:rsidRPr="00E805D8" w:rsidRDefault="00E805D8" w:rsidP="00E805D8">
      <w:pPr>
        <w:spacing w:after="0" w:line="240" w:lineRule="auto"/>
        <w:ind w:right="-29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805D8">
        <w:rPr>
          <w:rFonts w:ascii="Arial" w:eastAsia="Times New Roman" w:hAnsi="Arial" w:cs="Arial"/>
          <w:sz w:val="26"/>
          <w:szCs w:val="26"/>
          <w:lang w:eastAsia="ru-RU"/>
        </w:rPr>
        <w:t>5. Контроль за исполнением настоящего постановления возложить на</w:t>
      </w:r>
      <w:proofErr w:type="gramStart"/>
      <w:r w:rsidRPr="00E805D8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E805D8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E805D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805D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Любима.</w:t>
      </w:r>
    </w:p>
    <w:p w:rsidR="00E805D8" w:rsidRPr="00E805D8" w:rsidRDefault="00E805D8" w:rsidP="00E805D8">
      <w:pPr>
        <w:tabs>
          <w:tab w:val="left" w:pos="1134"/>
        </w:tabs>
        <w:suppressAutoHyphens/>
        <w:spacing w:after="0" w:line="240" w:lineRule="auto"/>
        <w:ind w:right="-29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805D8">
        <w:rPr>
          <w:rFonts w:ascii="Arial" w:eastAsia="Times New Roman" w:hAnsi="Arial" w:cs="Arial"/>
          <w:sz w:val="26"/>
          <w:szCs w:val="26"/>
          <w:lang w:eastAsia="ru-RU"/>
        </w:rPr>
        <w:t>6. Постановление вступает в силу со дня, следующего за днем его официального опубликования.</w:t>
      </w:r>
    </w:p>
    <w:p w:rsidR="00E805D8" w:rsidRPr="00E805D8" w:rsidRDefault="00E805D8" w:rsidP="00E805D8">
      <w:pPr>
        <w:tabs>
          <w:tab w:val="left" w:pos="1134"/>
        </w:tabs>
        <w:suppressAutoHyphens/>
        <w:spacing w:after="0" w:line="240" w:lineRule="auto"/>
        <w:ind w:right="-2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805D8" w:rsidRPr="00E805D8" w:rsidRDefault="00E805D8" w:rsidP="00E805D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805D8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E805D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805D8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E805D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E805D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E805D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E805D8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А.С. Медведев</w:t>
      </w:r>
    </w:p>
    <w:p w:rsidR="00E805D8" w:rsidRPr="00E805D8" w:rsidRDefault="00E805D8" w:rsidP="00E805D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24E6" w:rsidRPr="00E805D8" w:rsidRDefault="00F124E6">
      <w:pPr>
        <w:rPr>
          <w:sz w:val="26"/>
          <w:szCs w:val="26"/>
        </w:rPr>
      </w:pPr>
    </w:p>
    <w:sectPr w:rsidR="00F124E6" w:rsidRPr="00E805D8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05D8"/>
    <w:rsid w:val="009B08C2"/>
    <w:rsid w:val="00E805D8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5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2023-06-21T09:46:00Z</dcterms:created>
  <dcterms:modified xsi:type="dcterms:W3CDTF">2023-06-21T09:46:00Z</dcterms:modified>
</cp:coreProperties>
</file>