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447" w:rsidRPr="004E1469" w:rsidRDefault="00D44447" w:rsidP="00D44447">
      <w:pPr>
        <w:spacing w:after="0" w:line="240" w:lineRule="auto"/>
        <w:rPr>
          <w:sz w:val="20"/>
          <w:szCs w:val="20"/>
        </w:rPr>
      </w:pPr>
    </w:p>
    <w:p w:rsidR="00D44447" w:rsidRPr="00D44447" w:rsidRDefault="00D44447" w:rsidP="00D44447">
      <w:pPr>
        <w:spacing w:after="0" w:line="240" w:lineRule="auto"/>
        <w:jc w:val="center"/>
        <w:rPr>
          <w:rFonts w:ascii="Arial" w:hAnsi="Arial" w:cs="Arial"/>
          <w:sz w:val="20"/>
          <w:szCs w:val="20"/>
        </w:rPr>
      </w:pPr>
      <w:r>
        <w:rPr>
          <w:rFonts w:ascii="Arial" w:hAnsi="Arial" w:cs="Arial"/>
          <w:sz w:val="20"/>
          <w:szCs w:val="20"/>
          <w:lang w:val="en-US"/>
        </w:rPr>
        <w:t xml:space="preserve">  </w:t>
      </w:r>
      <w:r w:rsidRPr="00D44447">
        <w:rPr>
          <w:rFonts w:ascii="Arial" w:hAnsi="Arial" w:cs="Arial"/>
          <w:sz w:val="20"/>
          <w:szCs w:val="20"/>
        </w:rPr>
        <w:drawing>
          <wp:inline distT="0" distB="0" distL="0" distR="0">
            <wp:extent cx="466725" cy="581025"/>
            <wp:effectExtent l="0" t="0" r="9525" b="9525"/>
            <wp:docPr id="5"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снизу убран белый цвет"/>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66725" cy="581025"/>
                    </a:xfrm>
                    <a:prstGeom prst="rect">
                      <a:avLst/>
                    </a:prstGeom>
                    <a:noFill/>
                    <a:ln>
                      <a:noFill/>
                    </a:ln>
                  </pic:spPr>
                </pic:pic>
              </a:graphicData>
            </a:graphic>
          </wp:inline>
        </w:drawing>
      </w:r>
    </w:p>
    <w:p w:rsidR="00D44447" w:rsidRPr="00D44447" w:rsidRDefault="00D44447" w:rsidP="00D44447">
      <w:pPr>
        <w:spacing w:after="0" w:line="240" w:lineRule="auto"/>
        <w:jc w:val="center"/>
        <w:rPr>
          <w:rFonts w:ascii="Arial" w:hAnsi="Arial" w:cs="Arial"/>
          <w:sz w:val="26"/>
          <w:szCs w:val="26"/>
        </w:rPr>
      </w:pPr>
    </w:p>
    <w:p w:rsidR="00D44447" w:rsidRPr="00D44447" w:rsidRDefault="00D44447" w:rsidP="00D44447">
      <w:pPr>
        <w:spacing w:after="0" w:line="240" w:lineRule="auto"/>
        <w:jc w:val="center"/>
        <w:rPr>
          <w:rFonts w:ascii="Arial" w:hAnsi="Arial" w:cs="Arial"/>
          <w:sz w:val="26"/>
          <w:szCs w:val="26"/>
        </w:rPr>
      </w:pPr>
      <w:r w:rsidRPr="00D44447">
        <w:rPr>
          <w:rFonts w:ascii="Arial" w:hAnsi="Arial" w:cs="Arial"/>
          <w:sz w:val="26"/>
          <w:szCs w:val="26"/>
        </w:rPr>
        <w:t>АДМИНИСТРАЦИЯ БОГУЧАНСКОГО РАЙОНА</w:t>
      </w:r>
    </w:p>
    <w:p w:rsidR="00D44447" w:rsidRPr="00D44447" w:rsidRDefault="00D44447" w:rsidP="00D44447">
      <w:pPr>
        <w:spacing w:after="0" w:line="240" w:lineRule="auto"/>
        <w:jc w:val="center"/>
        <w:rPr>
          <w:rFonts w:ascii="Arial" w:hAnsi="Arial" w:cs="Arial"/>
          <w:sz w:val="26"/>
          <w:szCs w:val="26"/>
        </w:rPr>
      </w:pPr>
      <w:r w:rsidRPr="00D44447">
        <w:rPr>
          <w:rFonts w:ascii="Arial" w:hAnsi="Arial" w:cs="Arial"/>
          <w:sz w:val="26"/>
          <w:szCs w:val="26"/>
        </w:rPr>
        <w:t>ПОСТАНОВЛЕНИЕ</w:t>
      </w:r>
    </w:p>
    <w:p w:rsidR="00D44447" w:rsidRPr="00D44447" w:rsidRDefault="00D44447" w:rsidP="00D44447">
      <w:pPr>
        <w:spacing w:after="0" w:line="240" w:lineRule="auto"/>
        <w:jc w:val="center"/>
        <w:rPr>
          <w:rFonts w:ascii="Arial" w:hAnsi="Arial" w:cs="Arial"/>
          <w:sz w:val="26"/>
          <w:szCs w:val="26"/>
        </w:rPr>
      </w:pPr>
      <w:r w:rsidRPr="00D44447">
        <w:rPr>
          <w:rFonts w:ascii="Arial" w:hAnsi="Arial" w:cs="Arial"/>
          <w:sz w:val="26"/>
          <w:szCs w:val="26"/>
        </w:rPr>
        <w:t xml:space="preserve">03.07.2023                              </w:t>
      </w:r>
      <w:proofErr w:type="spellStart"/>
      <w:r w:rsidRPr="00D44447">
        <w:rPr>
          <w:rFonts w:ascii="Arial" w:hAnsi="Arial" w:cs="Arial"/>
          <w:sz w:val="26"/>
          <w:szCs w:val="26"/>
        </w:rPr>
        <w:t>с</w:t>
      </w:r>
      <w:proofErr w:type="gramStart"/>
      <w:r w:rsidRPr="00D44447">
        <w:rPr>
          <w:rFonts w:ascii="Arial" w:hAnsi="Arial" w:cs="Arial"/>
          <w:sz w:val="26"/>
          <w:szCs w:val="26"/>
        </w:rPr>
        <w:t>.Б</w:t>
      </w:r>
      <w:proofErr w:type="gramEnd"/>
      <w:r w:rsidRPr="00D44447">
        <w:rPr>
          <w:rFonts w:ascii="Arial" w:hAnsi="Arial" w:cs="Arial"/>
          <w:sz w:val="26"/>
          <w:szCs w:val="26"/>
        </w:rPr>
        <w:t>огучаны</w:t>
      </w:r>
      <w:proofErr w:type="spellEnd"/>
      <w:r w:rsidRPr="00D44447">
        <w:rPr>
          <w:rFonts w:ascii="Arial" w:hAnsi="Arial" w:cs="Arial"/>
          <w:sz w:val="26"/>
          <w:szCs w:val="26"/>
        </w:rPr>
        <w:t xml:space="preserve">                                 № 648-п</w:t>
      </w:r>
    </w:p>
    <w:p w:rsidR="00D44447" w:rsidRPr="00D44447" w:rsidRDefault="00D44447" w:rsidP="00D44447">
      <w:pPr>
        <w:spacing w:after="0" w:line="240" w:lineRule="auto"/>
        <w:jc w:val="center"/>
        <w:rPr>
          <w:rFonts w:ascii="Arial" w:hAnsi="Arial" w:cs="Arial"/>
          <w:sz w:val="26"/>
          <w:szCs w:val="26"/>
        </w:rPr>
      </w:pPr>
    </w:p>
    <w:p w:rsidR="00D44447" w:rsidRPr="00D44447" w:rsidRDefault="00D44447" w:rsidP="00D44447">
      <w:pPr>
        <w:widowControl w:val="0"/>
        <w:autoSpaceDE w:val="0"/>
        <w:autoSpaceDN w:val="0"/>
        <w:spacing w:after="0" w:line="240" w:lineRule="auto"/>
        <w:ind w:right="-284"/>
        <w:jc w:val="center"/>
        <w:rPr>
          <w:rFonts w:ascii="Arial" w:eastAsia="Times New Roman" w:hAnsi="Arial" w:cs="Arial"/>
          <w:sz w:val="26"/>
          <w:szCs w:val="26"/>
          <w:lang w:eastAsia="ru-RU"/>
        </w:rPr>
      </w:pPr>
      <w:r w:rsidRPr="00D44447">
        <w:rPr>
          <w:rFonts w:ascii="Arial" w:eastAsia="Times New Roman" w:hAnsi="Arial" w:cs="Arial"/>
          <w:sz w:val="26"/>
          <w:szCs w:val="26"/>
          <w:lang w:eastAsia="ru-RU"/>
        </w:rPr>
        <w:t xml:space="preserve">Об утверждении Правил  реструктуризации денежных обязательств (задолженности по денежным обязательствам) перед муниципальным образованием </w:t>
      </w:r>
      <w:proofErr w:type="spellStart"/>
      <w:r w:rsidRPr="00D44447">
        <w:rPr>
          <w:rFonts w:ascii="Arial" w:eastAsia="Times New Roman" w:hAnsi="Arial" w:cs="Arial"/>
          <w:sz w:val="26"/>
          <w:szCs w:val="26"/>
          <w:lang w:eastAsia="ru-RU"/>
        </w:rPr>
        <w:t>Богучанский</w:t>
      </w:r>
      <w:proofErr w:type="spellEnd"/>
      <w:r w:rsidRPr="00D44447">
        <w:rPr>
          <w:rFonts w:ascii="Arial" w:eastAsia="Times New Roman" w:hAnsi="Arial" w:cs="Arial"/>
          <w:sz w:val="26"/>
          <w:szCs w:val="26"/>
          <w:lang w:eastAsia="ru-RU"/>
        </w:rPr>
        <w:t xml:space="preserve"> район</w:t>
      </w:r>
    </w:p>
    <w:p w:rsidR="00D44447" w:rsidRPr="00D44447" w:rsidRDefault="00D44447" w:rsidP="00D44447">
      <w:pPr>
        <w:widowControl w:val="0"/>
        <w:autoSpaceDE w:val="0"/>
        <w:autoSpaceDN w:val="0"/>
        <w:spacing w:after="0" w:line="240" w:lineRule="auto"/>
        <w:ind w:right="-284"/>
        <w:jc w:val="center"/>
        <w:rPr>
          <w:rFonts w:ascii="Arial" w:eastAsia="Times New Roman" w:hAnsi="Arial" w:cs="Arial"/>
          <w:sz w:val="26"/>
          <w:szCs w:val="26"/>
          <w:lang w:eastAsia="ru-RU"/>
        </w:rPr>
      </w:pPr>
    </w:p>
    <w:p w:rsidR="00D44447" w:rsidRPr="00D44447" w:rsidRDefault="00D44447" w:rsidP="00D44447">
      <w:pPr>
        <w:widowControl w:val="0"/>
        <w:autoSpaceDE w:val="0"/>
        <w:autoSpaceDN w:val="0"/>
        <w:spacing w:after="0" w:line="240" w:lineRule="auto"/>
        <w:ind w:firstLine="540"/>
        <w:jc w:val="both"/>
        <w:rPr>
          <w:rFonts w:ascii="Arial" w:eastAsia="Times New Roman" w:hAnsi="Arial" w:cs="Arial"/>
          <w:sz w:val="26"/>
          <w:szCs w:val="26"/>
          <w:lang w:eastAsia="ru-RU"/>
        </w:rPr>
      </w:pPr>
      <w:r w:rsidRPr="00D44447">
        <w:rPr>
          <w:rFonts w:ascii="Arial" w:eastAsia="Times New Roman" w:hAnsi="Arial" w:cs="Arial"/>
          <w:sz w:val="26"/>
          <w:szCs w:val="26"/>
          <w:lang w:eastAsia="ru-RU"/>
        </w:rPr>
        <w:t xml:space="preserve">В соответствии с пунктом 3 статьи 93.8 Бюджетного кодекса Российской Федерации, статьей 7  Положения о бюджетном процессе в муниципальном образовании </w:t>
      </w:r>
      <w:proofErr w:type="spellStart"/>
      <w:r w:rsidRPr="00D44447">
        <w:rPr>
          <w:rFonts w:ascii="Arial" w:eastAsia="Times New Roman" w:hAnsi="Arial" w:cs="Arial"/>
          <w:sz w:val="26"/>
          <w:szCs w:val="26"/>
          <w:lang w:eastAsia="ru-RU"/>
        </w:rPr>
        <w:t>Богучанский</w:t>
      </w:r>
      <w:proofErr w:type="spellEnd"/>
      <w:r w:rsidRPr="00D44447">
        <w:rPr>
          <w:rFonts w:ascii="Arial" w:eastAsia="Times New Roman" w:hAnsi="Arial" w:cs="Arial"/>
          <w:sz w:val="26"/>
          <w:szCs w:val="26"/>
          <w:lang w:eastAsia="ru-RU"/>
        </w:rPr>
        <w:t xml:space="preserve"> район утвержденного решением </w:t>
      </w:r>
      <w:proofErr w:type="spellStart"/>
      <w:r w:rsidRPr="00D44447">
        <w:rPr>
          <w:rFonts w:ascii="Arial" w:eastAsia="Times New Roman" w:hAnsi="Arial" w:cs="Arial"/>
          <w:sz w:val="26"/>
          <w:szCs w:val="26"/>
          <w:lang w:eastAsia="ru-RU"/>
        </w:rPr>
        <w:t>Богучанского</w:t>
      </w:r>
      <w:proofErr w:type="spellEnd"/>
      <w:r w:rsidRPr="00D44447">
        <w:rPr>
          <w:rFonts w:ascii="Arial" w:eastAsia="Times New Roman" w:hAnsi="Arial" w:cs="Arial"/>
          <w:sz w:val="26"/>
          <w:szCs w:val="26"/>
          <w:lang w:eastAsia="ru-RU"/>
        </w:rPr>
        <w:t xml:space="preserve"> районного Совета депутатов от 29.10.2012 № 23/1-230, </w:t>
      </w:r>
      <w:proofErr w:type="gramStart"/>
      <w:r w:rsidRPr="00D44447">
        <w:rPr>
          <w:rFonts w:ascii="Arial" w:eastAsia="Times New Roman" w:hAnsi="Arial" w:cs="Arial"/>
          <w:sz w:val="26"/>
          <w:szCs w:val="26"/>
          <w:lang w:eastAsia="ru-RU"/>
        </w:rPr>
        <w:t xml:space="preserve">руководствуясь  статьями 7,8,47 Устава </w:t>
      </w:r>
      <w:proofErr w:type="spellStart"/>
      <w:r w:rsidRPr="00D44447">
        <w:rPr>
          <w:rFonts w:ascii="Arial" w:eastAsia="Times New Roman" w:hAnsi="Arial" w:cs="Arial"/>
          <w:sz w:val="26"/>
          <w:szCs w:val="26"/>
          <w:lang w:eastAsia="ru-RU"/>
        </w:rPr>
        <w:t>Богучанского</w:t>
      </w:r>
      <w:proofErr w:type="spellEnd"/>
      <w:r w:rsidRPr="00D44447">
        <w:rPr>
          <w:rFonts w:ascii="Arial" w:eastAsia="Times New Roman" w:hAnsi="Arial" w:cs="Arial"/>
          <w:sz w:val="26"/>
          <w:szCs w:val="26"/>
          <w:lang w:eastAsia="ru-RU"/>
        </w:rPr>
        <w:t xml:space="preserve"> района Красноярского края ПОСТАНОВЛЯЮ</w:t>
      </w:r>
      <w:proofErr w:type="gramEnd"/>
      <w:r w:rsidRPr="00D44447">
        <w:rPr>
          <w:rFonts w:ascii="Arial" w:eastAsia="Times New Roman" w:hAnsi="Arial" w:cs="Arial"/>
          <w:sz w:val="26"/>
          <w:szCs w:val="26"/>
          <w:lang w:eastAsia="ru-RU"/>
        </w:rPr>
        <w:t>:</w:t>
      </w:r>
    </w:p>
    <w:p w:rsidR="00D44447" w:rsidRPr="00D44447" w:rsidRDefault="00D44447" w:rsidP="00D44447">
      <w:pPr>
        <w:widowControl w:val="0"/>
        <w:autoSpaceDE w:val="0"/>
        <w:autoSpaceDN w:val="0"/>
        <w:spacing w:after="0" w:line="240" w:lineRule="auto"/>
        <w:ind w:firstLine="540"/>
        <w:jc w:val="both"/>
        <w:rPr>
          <w:rFonts w:ascii="Arial" w:eastAsia="Times New Roman" w:hAnsi="Arial" w:cs="Arial"/>
          <w:sz w:val="26"/>
          <w:szCs w:val="26"/>
          <w:lang w:eastAsia="ru-RU"/>
        </w:rPr>
      </w:pPr>
    </w:p>
    <w:p w:rsidR="00D44447" w:rsidRPr="00D44447" w:rsidRDefault="00D44447" w:rsidP="00D44447">
      <w:pPr>
        <w:numPr>
          <w:ilvl w:val="0"/>
          <w:numId w:val="1"/>
        </w:numPr>
        <w:spacing w:after="0" w:line="240" w:lineRule="auto"/>
        <w:ind w:left="0" w:firstLine="709"/>
        <w:jc w:val="both"/>
        <w:rPr>
          <w:rFonts w:ascii="Arial" w:eastAsia="Times New Roman" w:hAnsi="Arial" w:cs="Arial"/>
          <w:sz w:val="26"/>
          <w:szCs w:val="26"/>
          <w:lang w:eastAsia="ru-RU"/>
        </w:rPr>
      </w:pPr>
      <w:bookmarkStart w:id="0" w:name="sub_2"/>
      <w:r w:rsidRPr="00D44447">
        <w:rPr>
          <w:rFonts w:ascii="Arial" w:eastAsia="Times New Roman" w:hAnsi="Arial" w:cs="Arial"/>
          <w:sz w:val="26"/>
          <w:szCs w:val="26"/>
          <w:lang w:eastAsia="ru-RU"/>
        </w:rPr>
        <w:t xml:space="preserve">Утвердить </w:t>
      </w:r>
      <w:bookmarkEnd w:id="0"/>
      <w:r w:rsidRPr="00D44447">
        <w:rPr>
          <w:rFonts w:ascii="Arial" w:eastAsia="Times New Roman" w:hAnsi="Arial" w:cs="Arial"/>
          <w:sz w:val="26"/>
          <w:szCs w:val="26"/>
          <w:lang w:eastAsia="ru-RU"/>
        </w:rPr>
        <w:t xml:space="preserve">Правила реструктуризации денежных обязательств (задолженности по денежным обязательствам) перед муниципальным образованием </w:t>
      </w:r>
      <w:proofErr w:type="spellStart"/>
      <w:r w:rsidRPr="00D44447">
        <w:rPr>
          <w:rFonts w:ascii="Arial" w:eastAsia="Times New Roman" w:hAnsi="Arial" w:cs="Arial"/>
          <w:sz w:val="26"/>
          <w:szCs w:val="26"/>
          <w:lang w:eastAsia="ru-RU"/>
        </w:rPr>
        <w:t>Богучанский</w:t>
      </w:r>
      <w:proofErr w:type="spellEnd"/>
      <w:r w:rsidRPr="00D44447">
        <w:rPr>
          <w:rFonts w:ascii="Arial" w:eastAsia="Times New Roman" w:hAnsi="Arial" w:cs="Arial"/>
          <w:sz w:val="26"/>
          <w:szCs w:val="26"/>
          <w:lang w:eastAsia="ru-RU"/>
        </w:rPr>
        <w:t xml:space="preserve"> район</w:t>
      </w:r>
      <w:r w:rsidRPr="00D44447">
        <w:rPr>
          <w:rFonts w:ascii="Arial" w:eastAsia="Times New Roman" w:hAnsi="Arial" w:cs="Arial"/>
          <w:i/>
          <w:sz w:val="26"/>
          <w:szCs w:val="26"/>
          <w:lang w:eastAsia="ru-RU"/>
        </w:rPr>
        <w:t xml:space="preserve"> </w:t>
      </w:r>
      <w:r w:rsidRPr="00D44447">
        <w:rPr>
          <w:rFonts w:ascii="Arial" w:eastAsia="Times New Roman" w:hAnsi="Arial" w:cs="Arial"/>
          <w:sz w:val="26"/>
          <w:szCs w:val="26"/>
          <w:lang w:eastAsia="ru-RU"/>
        </w:rPr>
        <w:t>согласно</w:t>
      </w:r>
      <w:r w:rsidRPr="00D44447">
        <w:rPr>
          <w:rFonts w:ascii="Arial" w:eastAsia="Times New Roman" w:hAnsi="Arial" w:cs="Arial"/>
          <w:i/>
          <w:sz w:val="26"/>
          <w:szCs w:val="26"/>
          <w:lang w:eastAsia="ru-RU"/>
        </w:rPr>
        <w:t xml:space="preserve"> </w:t>
      </w:r>
      <w:r w:rsidRPr="00D44447">
        <w:rPr>
          <w:rFonts w:ascii="Arial" w:eastAsia="Times New Roman" w:hAnsi="Arial" w:cs="Arial"/>
          <w:sz w:val="26"/>
          <w:szCs w:val="26"/>
          <w:lang w:eastAsia="ru-RU"/>
        </w:rPr>
        <w:t>приложению к настоящему постановлению.</w:t>
      </w:r>
    </w:p>
    <w:p w:rsidR="00D44447" w:rsidRPr="00D44447" w:rsidRDefault="00D44447" w:rsidP="00D44447">
      <w:pPr>
        <w:numPr>
          <w:ilvl w:val="0"/>
          <w:numId w:val="1"/>
        </w:numPr>
        <w:spacing w:after="0" w:line="240" w:lineRule="auto"/>
        <w:ind w:left="0" w:firstLine="709"/>
        <w:contextualSpacing/>
        <w:jc w:val="both"/>
        <w:rPr>
          <w:rFonts w:ascii="Arial" w:hAnsi="Arial" w:cs="Arial"/>
          <w:i/>
          <w:sz w:val="26"/>
          <w:szCs w:val="26"/>
        </w:rPr>
      </w:pPr>
      <w:r w:rsidRPr="00D44447">
        <w:rPr>
          <w:rFonts w:ascii="Arial" w:hAnsi="Arial" w:cs="Arial"/>
          <w:sz w:val="26"/>
          <w:szCs w:val="26"/>
        </w:rPr>
        <w:t xml:space="preserve"> </w:t>
      </w:r>
      <w:proofErr w:type="gramStart"/>
      <w:r w:rsidRPr="00D44447">
        <w:rPr>
          <w:rFonts w:ascii="Arial" w:hAnsi="Arial" w:cs="Arial"/>
          <w:sz w:val="26"/>
          <w:szCs w:val="26"/>
        </w:rPr>
        <w:t>Контроль за</w:t>
      </w:r>
      <w:proofErr w:type="gramEnd"/>
      <w:r w:rsidRPr="00D44447">
        <w:rPr>
          <w:rFonts w:ascii="Arial" w:hAnsi="Arial" w:cs="Arial"/>
          <w:sz w:val="26"/>
          <w:szCs w:val="26"/>
        </w:rPr>
        <w:t xml:space="preserve"> исполнением настоящего постановления возлагается на заместителя Главы </w:t>
      </w:r>
      <w:proofErr w:type="spellStart"/>
      <w:r w:rsidRPr="00D44447">
        <w:rPr>
          <w:rFonts w:ascii="Arial" w:hAnsi="Arial" w:cs="Arial"/>
          <w:sz w:val="26"/>
          <w:szCs w:val="26"/>
        </w:rPr>
        <w:t>Богучанского</w:t>
      </w:r>
      <w:proofErr w:type="spellEnd"/>
      <w:r w:rsidRPr="00D44447">
        <w:rPr>
          <w:rFonts w:ascii="Arial" w:hAnsi="Arial" w:cs="Arial"/>
          <w:sz w:val="26"/>
          <w:szCs w:val="26"/>
        </w:rPr>
        <w:t xml:space="preserve"> района по экономике и финансам А.С.Арсеньеву.</w:t>
      </w:r>
    </w:p>
    <w:p w:rsidR="00D44447" w:rsidRPr="00D44447" w:rsidRDefault="00D44447" w:rsidP="00D44447">
      <w:pPr>
        <w:numPr>
          <w:ilvl w:val="0"/>
          <w:numId w:val="1"/>
        </w:numPr>
        <w:tabs>
          <w:tab w:val="left" w:pos="1134"/>
        </w:tabs>
        <w:autoSpaceDE w:val="0"/>
        <w:autoSpaceDN w:val="0"/>
        <w:adjustRightInd w:val="0"/>
        <w:spacing w:after="0" w:line="240" w:lineRule="auto"/>
        <w:ind w:left="0" w:firstLine="709"/>
        <w:contextualSpacing/>
        <w:jc w:val="both"/>
        <w:rPr>
          <w:rFonts w:ascii="Arial" w:hAnsi="Arial" w:cs="Arial"/>
          <w:sz w:val="26"/>
          <w:szCs w:val="26"/>
          <w:lang w:eastAsia="ru-RU"/>
        </w:rPr>
      </w:pPr>
      <w:r w:rsidRPr="00D44447">
        <w:rPr>
          <w:rFonts w:ascii="Arial" w:hAnsi="Arial" w:cs="Arial"/>
          <w:bCs/>
          <w:sz w:val="26"/>
          <w:szCs w:val="26"/>
        </w:rPr>
        <w:t xml:space="preserve">Опубликовать постановление  в Официальном вестнике </w:t>
      </w:r>
      <w:proofErr w:type="spellStart"/>
      <w:r w:rsidRPr="00D44447">
        <w:rPr>
          <w:rFonts w:ascii="Arial" w:hAnsi="Arial" w:cs="Arial"/>
          <w:bCs/>
          <w:sz w:val="26"/>
          <w:szCs w:val="26"/>
        </w:rPr>
        <w:t>Богучанского</w:t>
      </w:r>
      <w:proofErr w:type="spellEnd"/>
      <w:r w:rsidRPr="00D44447">
        <w:rPr>
          <w:rFonts w:ascii="Arial" w:hAnsi="Arial" w:cs="Arial"/>
          <w:bCs/>
          <w:sz w:val="26"/>
          <w:szCs w:val="26"/>
        </w:rPr>
        <w:t xml:space="preserve"> района.</w:t>
      </w:r>
    </w:p>
    <w:p w:rsidR="00D44447" w:rsidRPr="00D44447" w:rsidRDefault="00D44447" w:rsidP="00D44447">
      <w:pPr>
        <w:spacing w:after="0" w:line="240" w:lineRule="auto"/>
        <w:ind w:firstLine="709"/>
        <w:jc w:val="both"/>
        <w:rPr>
          <w:rFonts w:ascii="Arial" w:hAnsi="Arial" w:cs="Arial"/>
          <w:i/>
          <w:sz w:val="26"/>
          <w:szCs w:val="26"/>
        </w:rPr>
      </w:pPr>
      <w:r w:rsidRPr="00D44447">
        <w:rPr>
          <w:rFonts w:ascii="Arial" w:hAnsi="Arial" w:cs="Arial"/>
          <w:sz w:val="26"/>
          <w:szCs w:val="26"/>
        </w:rPr>
        <w:t xml:space="preserve">4. Постановление вступает в силу </w:t>
      </w:r>
      <w:r w:rsidRPr="00D44447">
        <w:rPr>
          <w:rFonts w:ascii="Arial" w:eastAsia="Times New Roman" w:hAnsi="Arial" w:cs="Arial"/>
          <w:sz w:val="26"/>
          <w:szCs w:val="26"/>
          <w:shd w:val="clear" w:color="auto" w:fill="FFFFFF"/>
          <w:lang w:eastAsia="ru-RU"/>
        </w:rPr>
        <w:t>в день,</w:t>
      </w:r>
      <w:r w:rsidRPr="00D44447">
        <w:rPr>
          <w:rFonts w:ascii="Arial" w:hAnsi="Arial" w:cs="Arial"/>
          <w:sz w:val="26"/>
          <w:szCs w:val="26"/>
          <w:lang w:eastAsia="ru-RU"/>
        </w:rPr>
        <w:t xml:space="preserve"> следующий за днем его официального опубликования </w:t>
      </w:r>
      <w:r w:rsidRPr="00D44447">
        <w:rPr>
          <w:rFonts w:ascii="Arial" w:eastAsia="Times New Roman" w:hAnsi="Arial" w:cs="Arial"/>
          <w:sz w:val="26"/>
          <w:szCs w:val="26"/>
        </w:rPr>
        <w:t xml:space="preserve"> в Официальном вестнике </w:t>
      </w:r>
      <w:proofErr w:type="spellStart"/>
      <w:r w:rsidRPr="00D44447">
        <w:rPr>
          <w:rFonts w:ascii="Arial" w:eastAsia="Times New Roman" w:hAnsi="Arial" w:cs="Arial"/>
          <w:sz w:val="26"/>
          <w:szCs w:val="26"/>
        </w:rPr>
        <w:t>Богучанского</w:t>
      </w:r>
      <w:proofErr w:type="spellEnd"/>
      <w:r w:rsidRPr="00D44447">
        <w:rPr>
          <w:rFonts w:ascii="Arial" w:eastAsia="Times New Roman" w:hAnsi="Arial" w:cs="Arial"/>
          <w:sz w:val="26"/>
          <w:szCs w:val="26"/>
        </w:rPr>
        <w:t xml:space="preserve"> района</w:t>
      </w:r>
      <w:r w:rsidRPr="00D44447">
        <w:rPr>
          <w:rFonts w:ascii="Arial" w:hAnsi="Arial" w:cs="Arial"/>
          <w:sz w:val="26"/>
          <w:szCs w:val="26"/>
        </w:rPr>
        <w:t>.</w:t>
      </w:r>
    </w:p>
    <w:p w:rsidR="00D44447" w:rsidRPr="00D44447" w:rsidRDefault="00D44447" w:rsidP="00D44447">
      <w:pPr>
        <w:spacing w:after="0" w:line="240" w:lineRule="auto"/>
        <w:jc w:val="both"/>
        <w:rPr>
          <w:rFonts w:ascii="Arial" w:hAnsi="Arial" w:cs="Arial"/>
          <w:i/>
          <w:sz w:val="26"/>
          <w:szCs w:val="26"/>
        </w:rPr>
      </w:pPr>
    </w:p>
    <w:p w:rsidR="00D44447" w:rsidRPr="00D44447" w:rsidRDefault="00D44447" w:rsidP="00D44447">
      <w:pPr>
        <w:spacing w:after="0" w:line="240" w:lineRule="auto"/>
        <w:rPr>
          <w:rFonts w:ascii="Arial" w:hAnsi="Arial" w:cs="Arial"/>
          <w:sz w:val="26"/>
          <w:szCs w:val="26"/>
        </w:rPr>
      </w:pPr>
      <w:r w:rsidRPr="00D44447">
        <w:rPr>
          <w:rFonts w:ascii="Arial" w:hAnsi="Arial" w:cs="Arial"/>
          <w:sz w:val="26"/>
          <w:szCs w:val="26"/>
        </w:rPr>
        <w:t xml:space="preserve">Глава </w:t>
      </w:r>
      <w:proofErr w:type="spellStart"/>
      <w:r w:rsidRPr="00D44447">
        <w:rPr>
          <w:rFonts w:ascii="Arial" w:hAnsi="Arial" w:cs="Arial"/>
          <w:sz w:val="26"/>
          <w:szCs w:val="26"/>
        </w:rPr>
        <w:t>Богучанского</w:t>
      </w:r>
      <w:proofErr w:type="spellEnd"/>
      <w:r w:rsidRPr="00D44447">
        <w:rPr>
          <w:rFonts w:ascii="Arial" w:hAnsi="Arial" w:cs="Arial"/>
          <w:sz w:val="26"/>
          <w:szCs w:val="26"/>
        </w:rPr>
        <w:t xml:space="preserve"> района                                           А.С.Медведев</w:t>
      </w:r>
    </w:p>
    <w:p w:rsidR="00D44447" w:rsidRPr="00D44447" w:rsidRDefault="00D44447" w:rsidP="00D44447">
      <w:pPr>
        <w:spacing w:after="0" w:line="240" w:lineRule="auto"/>
        <w:rPr>
          <w:rFonts w:ascii="Arial" w:hAnsi="Arial" w:cs="Arial"/>
          <w:sz w:val="26"/>
          <w:szCs w:val="26"/>
        </w:rPr>
      </w:pPr>
    </w:p>
    <w:p w:rsidR="00D44447" w:rsidRPr="00D44447" w:rsidRDefault="00D44447" w:rsidP="00D44447">
      <w:pPr>
        <w:spacing w:after="0" w:line="240" w:lineRule="auto"/>
        <w:jc w:val="right"/>
        <w:rPr>
          <w:rFonts w:ascii="Arial" w:eastAsia="Times New Roman" w:hAnsi="Arial" w:cs="Arial"/>
          <w:sz w:val="18"/>
          <w:szCs w:val="20"/>
          <w:lang w:eastAsia="ru-RU"/>
        </w:rPr>
      </w:pPr>
      <w:r w:rsidRPr="00D44447">
        <w:rPr>
          <w:rFonts w:ascii="Arial" w:eastAsia="Times New Roman" w:hAnsi="Arial" w:cs="Arial"/>
          <w:sz w:val="18"/>
          <w:szCs w:val="20"/>
          <w:lang w:eastAsia="ru-RU"/>
        </w:rPr>
        <w:t xml:space="preserve">Приложение </w:t>
      </w:r>
    </w:p>
    <w:p w:rsidR="00D44447" w:rsidRPr="00D44447" w:rsidRDefault="00D44447" w:rsidP="00D44447">
      <w:pPr>
        <w:spacing w:after="0" w:line="240" w:lineRule="auto"/>
        <w:jc w:val="right"/>
        <w:rPr>
          <w:rFonts w:ascii="Arial" w:eastAsia="Times New Roman" w:hAnsi="Arial" w:cs="Arial"/>
          <w:sz w:val="18"/>
          <w:szCs w:val="20"/>
          <w:lang w:eastAsia="ru-RU"/>
        </w:rPr>
      </w:pPr>
      <w:r w:rsidRPr="00D44447">
        <w:rPr>
          <w:rFonts w:ascii="Arial" w:eastAsia="Times New Roman" w:hAnsi="Arial" w:cs="Arial"/>
          <w:sz w:val="18"/>
          <w:szCs w:val="20"/>
          <w:lang w:eastAsia="ru-RU"/>
        </w:rPr>
        <w:t>к постановлению администрации</w:t>
      </w:r>
    </w:p>
    <w:p w:rsidR="00D44447" w:rsidRPr="00D44447" w:rsidRDefault="00D44447" w:rsidP="00D44447">
      <w:pPr>
        <w:spacing w:after="0" w:line="240" w:lineRule="auto"/>
        <w:jc w:val="right"/>
        <w:rPr>
          <w:rFonts w:ascii="Arial" w:eastAsia="Times New Roman" w:hAnsi="Arial" w:cs="Arial"/>
          <w:sz w:val="18"/>
          <w:szCs w:val="20"/>
          <w:lang w:eastAsia="ru-RU"/>
        </w:rPr>
      </w:pPr>
      <w:proofErr w:type="spellStart"/>
      <w:r w:rsidRPr="00D44447">
        <w:rPr>
          <w:rFonts w:ascii="Arial" w:eastAsia="Times New Roman" w:hAnsi="Arial" w:cs="Arial"/>
          <w:sz w:val="18"/>
          <w:szCs w:val="20"/>
          <w:lang w:eastAsia="ru-RU"/>
        </w:rPr>
        <w:t>Богучанского</w:t>
      </w:r>
      <w:proofErr w:type="spellEnd"/>
      <w:r w:rsidRPr="00D44447">
        <w:rPr>
          <w:rFonts w:ascii="Arial" w:eastAsia="Times New Roman" w:hAnsi="Arial" w:cs="Arial"/>
          <w:sz w:val="18"/>
          <w:szCs w:val="20"/>
          <w:lang w:eastAsia="ru-RU"/>
        </w:rPr>
        <w:t xml:space="preserve"> района</w:t>
      </w:r>
    </w:p>
    <w:p w:rsidR="00D44447" w:rsidRPr="00D44447" w:rsidRDefault="00D44447" w:rsidP="00D44447">
      <w:pPr>
        <w:spacing w:after="0" w:line="240" w:lineRule="auto"/>
        <w:jc w:val="right"/>
        <w:rPr>
          <w:rFonts w:ascii="Arial" w:eastAsia="Times New Roman" w:hAnsi="Arial" w:cs="Arial"/>
          <w:sz w:val="18"/>
          <w:szCs w:val="20"/>
          <w:lang w:eastAsia="ru-RU"/>
        </w:rPr>
      </w:pPr>
      <w:r w:rsidRPr="00D44447">
        <w:rPr>
          <w:rFonts w:ascii="Arial" w:eastAsia="Times New Roman" w:hAnsi="Arial" w:cs="Arial"/>
          <w:sz w:val="18"/>
          <w:szCs w:val="20"/>
          <w:lang w:eastAsia="ru-RU"/>
        </w:rPr>
        <w:t xml:space="preserve">от 03.07.2023    №  648-п     </w:t>
      </w:r>
    </w:p>
    <w:p w:rsidR="00D44447" w:rsidRPr="00D44447" w:rsidRDefault="00D44447" w:rsidP="00D44447">
      <w:pPr>
        <w:spacing w:before="100" w:beforeAutospacing="1" w:after="0" w:line="240" w:lineRule="auto"/>
        <w:jc w:val="center"/>
        <w:rPr>
          <w:rFonts w:ascii="Arial" w:eastAsia="Times New Roman" w:hAnsi="Arial" w:cs="Arial"/>
          <w:b/>
          <w:bCs/>
          <w:sz w:val="20"/>
          <w:szCs w:val="20"/>
          <w:lang w:eastAsia="ru-RU"/>
        </w:rPr>
      </w:pPr>
      <w:r w:rsidRPr="00D44447">
        <w:rPr>
          <w:rFonts w:ascii="Arial" w:eastAsia="Times New Roman" w:hAnsi="Arial" w:cs="Arial"/>
          <w:b/>
          <w:bCs/>
          <w:sz w:val="20"/>
          <w:szCs w:val="20"/>
          <w:lang w:eastAsia="ru-RU"/>
        </w:rPr>
        <w:t xml:space="preserve">Правила реструктуризации денежных обязательств (задолженности по денежным обязательствам) перед муниципальным образованием </w:t>
      </w:r>
      <w:proofErr w:type="spellStart"/>
      <w:r w:rsidRPr="00D44447">
        <w:rPr>
          <w:rFonts w:ascii="Arial" w:eastAsia="Times New Roman" w:hAnsi="Arial" w:cs="Arial"/>
          <w:b/>
          <w:bCs/>
          <w:sz w:val="20"/>
          <w:szCs w:val="20"/>
          <w:lang w:eastAsia="ru-RU"/>
        </w:rPr>
        <w:t>Богучанский</w:t>
      </w:r>
      <w:proofErr w:type="spellEnd"/>
      <w:r w:rsidRPr="00D44447">
        <w:rPr>
          <w:rFonts w:ascii="Arial" w:eastAsia="Times New Roman" w:hAnsi="Arial" w:cs="Arial"/>
          <w:b/>
          <w:bCs/>
          <w:sz w:val="20"/>
          <w:szCs w:val="20"/>
          <w:lang w:eastAsia="ru-RU"/>
        </w:rPr>
        <w:t xml:space="preserve"> район</w:t>
      </w:r>
    </w:p>
    <w:p w:rsidR="00D44447" w:rsidRPr="00D44447" w:rsidRDefault="00D44447" w:rsidP="00D44447">
      <w:pPr>
        <w:spacing w:before="100" w:beforeAutospacing="1" w:after="0" w:line="240" w:lineRule="auto"/>
        <w:jc w:val="center"/>
        <w:rPr>
          <w:rFonts w:ascii="Arial" w:eastAsia="Times New Roman" w:hAnsi="Arial" w:cs="Arial"/>
          <w:b/>
          <w:bCs/>
          <w:sz w:val="2"/>
          <w:szCs w:val="20"/>
          <w:lang w:eastAsia="ru-RU"/>
        </w:rPr>
      </w:pPr>
    </w:p>
    <w:p w:rsidR="00D44447" w:rsidRPr="00D44447" w:rsidRDefault="00D44447" w:rsidP="00D44447">
      <w:pPr>
        <w:numPr>
          <w:ilvl w:val="0"/>
          <w:numId w:val="2"/>
        </w:numPr>
        <w:spacing w:after="0" w:line="240" w:lineRule="auto"/>
        <w:jc w:val="center"/>
        <w:rPr>
          <w:rFonts w:ascii="Arial" w:eastAsia="Times New Roman" w:hAnsi="Arial" w:cs="Arial"/>
          <w:b/>
          <w:sz w:val="20"/>
          <w:szCs w:val="20"/>
          <w:lang w:eastAsia="ru-RU"/>
        </w:rPr>
      </w:pPr>
      <w:r w:rsidRPr="00D44447">
        <w:rPr>
          <w:rFonts w:ascii="Arial" w:eastAsia="Times New Roman" w:hAnsi="Arial" w:cs="Arial"/>
          <w:b/>
          <w:sz w:val="20"/>
          <w:szCs w:val="20"/>
          <w:lang w:eastAsia="ru-RU"/>
        </w:rPr>
        <w:t>Основные положения</w:t>
      </w:r>
    </w:p>
    <w:p w:rsidR="00D44447" w:rsidRPr="00D44447" w:rsidRDefault="00D44447" w:rsidP="00D44447">
      <w:pPr>
        <w:spacing w:after="0" w:line="240" w:lineRule="auto"/>
        <w:ind w:left="1080"/>
        <w:rPr>
          <w:rFonts w:ascii="Arial" w:eastAsia="Times New Roman" w:hAnsi="Arial" w:cs="Arial"/>
          <w:b/>
          <w:sz w:val="20"/>
          <w:szCs w:val="20"/>
          <w:lang w:eastAsia="ru-RU"/>
        </w:rPr>
      </w:pPr>
    </w:p>
    <w:p w:rsidR="00D44447" w:rsidRPr="00D44447" w:rsidRDefault="00D44447" w:rsidP="00D44447">
      <w:pPr>
        <w:spacing w:after="0" w:line="240" w:lineRule="auto"/>
        <w:ind w:firstLine="709"/>
        <w:jc w:val="both"/>
        <w:rPr>
          <w:rFonts w:ascii="Arial" w:eastAsia="Times New Roman" w:hAnsi="Arial" w:cs="Arial"/>
          <w:bCs/>
          <w:sz w:val="20"/>
          <w:szCs w:val="20"/>
          <w:lang w:eastAsia="ru-RU"/>
        </w:rPr>
      </w:pPr>
      <w:r w:rsidRPr="00D44447">
        <w:rPr>
          <w:rFonts w:ascii="Arial" w:eastAsia="Times New Roman" w:hAnsi="Arial" w:cs="Arial"/>
          <w:sz w:val="20"/>
          <w:szCs w:val="20"/>
          <w:lang w:eastAsia="ru-RU"/>
        </w:rPr>
        <w:t>1.</w:t>
      </w:r>
      <w:bookmarkStart w:id="1" w:name="sub_100"/>
      <w:r w:rsidRPr="00D44447">
        <w:rPr>
          <w:rFonts w:ascii="Arial" w:eastAsia="Times New Roman" w:hAnsi="Arial" w:cs="Arial"/>
          <w:sz w:val="20"/>
          <w:szCs w:val="20"/>
          <w:lang w:eastAsia="ru-RU"/>
        </w:rPr>
        <w:t>1.</w:t>
      </w:r>
      <w:r w:rsidRPr="00D44447">
        <w:rPr>
          <w:rFonts w:ascii="Arial" w:eastAsia="Times New Roman" w:hAnsi="Arial" w:cs="Arial"/>
          <w:bCs/>
          <w:sz w:val="20"/>
          <w:szCs w:val="20"/>
          <w:lang w:eastAsia="ru-RU"/>
        </w:rPr>
        <w:t xml:space="preserve"> Настоящие Правила  реструктуризации денежных обязательств (задолженности по денежным обязательствам) перед муниципальным образованием </w:t>
      </w:r>
      <w:proofErr w:type="spellStart"/>
      <w:r w:rsidRPr="00D44447">
        <w:rPr>
          <w:rFonts w:ascii="Arial" w:eastAsia="Times New Roman" w:hAnsi="Arial" w:cs="Arial"/>
          <w:bCs/>
          <w:sz w:val="20"/>
          <w:szCs w:val="20"/>
          <w:lang w:eastAsia="ru-RU"/>
        </w:rPr>
        <w:t>Богучанский</w:t>
      </w:r>
      <w:proofErr w:type="spellEnd"/>
      <w:r w:rsidRPr="00D44447">
        <w:rPr>
          <w:rFonts w:ascii="Arial" w:eastAsia="Times New Roman" w:hAnsi="Arial" w:cs="Arial"/>
          <w:bCs/>
          <w:sz w:val="20"/>
          <w:szCs w:val="20"/>
          <w:lang w:eastAsia="ru-RU"/>
        </w:rPr>
        <w:t xml:space="preserve"> район (далее – Правила)</w:t>
      </w:r>
      <w:r w:rsidRPr="00D44447">
        <w:rPr>
          <w:rFonts w:ascii="Arial" w:eastAsia="Times New Roman" w:hAnsi="Arial" w:cs="Arial"/>
          <w:bCs/>
          <w:i/>
          <w:sz w:val="20"/>
          <w:szCs w:val="20"/>
          <w:lang w:eastAsia="ru-RU"/>
        </w:rPr>
        <w:t xml:space="preserve"> </w:t>
      </w:r>
      <w:r w:rsidRPr="00D44447">
        <w:rPr>
          <w:rFonts w:ascii="Arial" w:eastAsia="Times New Roman" w:hAnsi="Arial" w:cs="Arial"/>
          <w:bCs/>
          <w:sz w:val="20"/>
          <w:szCs w:val="20"/>
          <w:lang w:eastAsia="ru-RU"/>
        </w:rPr>
        <w:t xml:space="preserve">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муниципальным образованием </w:t>
      </w:r>
      <w:proofErr w:type="spellStart"/>
      <w:r w:rsidRPr="00D44447">
        <w:rPr>
          <w:rFonts w:ascii="Arial" w:eastAsia="Times New Roman" w:hAnsi="Arial" w:cs="Arial"/>
          <w:bCs/>
          <w:sz w:val="20"/>
          <w:szCs w:val="20"/>
          <w:lang w:eastAsia="ru-RU"/>
        </w:rPr>
        <w:t>Богучанский</w:t>
      </w:r>
      <w:proofErr w:type="spellEnd"/>
      <w:r w:rsidRPr="00D44447">
        <w:rPr>
          <w:rFonts w:ascii="Arial" w:eastAsia="Times New Roman" w:hAnsi="Arial" w:cs="Arial"/>
          <w:bCs/>
          <w:sz w:val="20"/>
          <w:szCs w:val="20"/>
          <w:lang w:eastAsia="ru-RU"/>
        </w:rPr>
        <w:t xml:space="preserve"> район (далее – реструктуризация задолженности).</w:t>
      </w:r>
    </w:p>
    <w:bookmarkEnd w:id="1"/>
    <w:p w:rsidR="00D44447" w:rsidRPr="00D44447" w:rsidRDefault="00D44447" w:rsidP="00D44447">
      <w:pPr>
        <w:tabs>
          <w:tab w:val="left" w:pos="709"/>
        </w:tabs>
        <w:autoSpaceDE w:val="0"/>
        <w:autoSpaceDN w:val="0"/>
        <w:adjustRightInd w:val="0"/>
        <w:spacing w:after="0" w:line="240" w:lineRule="auto"/>
        <w:ind w:firstLine="709"/>
        <w:jc w:val="both"/>
        <w:rPr>
          <w:rFonts w:ascii="Arial" w:hAnsi="Arial" w:cs="Arial"/>
          <w:sz w:val="20"/>
          <w:szCs w:val="20"/>
        </w:rPr>
      </w:pPr>
      <w:r w:rsidRPr="00D44447">
        <w:rPr>
          <w:rFonts w:ascii="Arial" w:hAnsi="Arial" w:cs="Arial"/>
          <w:sz w:val="20"/>
          <w:szCs w:val="20"/>
        </w:rPr>
        <w:lastRenderedPageBreak/>
        <w:t xml:space="preserve">1.2. Понятия и </w:t>
      </w:r>
      <w:proofErr w:type="gramStart"/>
      <w:r w:rsidRPr="00D44447">
        <w:rPr>
          <w:rFonts w:ascii="Arial" w:hAnsi="Arial" w:cs="Arial"/>
          <w:sz w:val="20"/>
          <w:szCs w:val="20"/>
        </w:rPr>
        <w:t>термины</w:t>
      </w:r>
      <w:proofErr w:type="gramEnd"/>
      <w:r w:rsidRPr="00D44447">
        <w:rPr>
          <w:rFonts w:ascii="Arial" w:hAnsi="Arial" w:cs="Arial"/>
          <w:sz w:val="20"/>
          <w:szCs w:val="20"/>
        </w:rPr>
        <w:t xml:space="preserve"> используемые в настоящих Правилах, применяются в значениях, определенных Бюджетным кодексом Российской Федерации.</w:t>
      </w:r>
    </w:p>
    <w:p w:rsidR="00D44447" w:rsidRPr="00D44447" w:rsidRDefault="00D44447" w:rsidP="00D44447">
      <w:pPr>
        <w:tabs>
          <w:tab w:val="left" w:pos="709"/>
        </w:tabs>
        <w:autoSpaceDE w:val="0"/>
        <w:autoSpaceDN w:val="0"/>
        <w:adjustRightInd w:val="0"/>
        <w:spacing w:after="0" w:line="240" w:lineRule="auto"/>
        <w:ind w:firstLine="709"/>
        <w:jc w:val="both"/>
        <w:rPr>
          <w:rFonts w:ascii="Arial" w:hAnsi="Arial" w:cs="Arial"/>
          <w:sz w:val="20"/>
          <w:szCs w:val="20"/>
        </w:rPr>
      </w:pPr>
      <w:r w:rsidRPr="00D44447">
        <w:rPr>
          <w:rFonts w:ascii="Arial" w:hAnsi="Arial" w:cs="Arial"/>
          <w:sz w:val="20"/>
          <w:szCs w:val="20"/>
        </w:rPr>
        <w:t xml:space="preserve">1.3. Возможность, способы и основные условия урегулирования денежных обязательств (задолженности по денежным обязательствам) перед муниципальным образованием </w:t>
      </w:r>
      <w:proofErr w:type="spellStart"/>
      <w:r w:rsidRPr="00D44447">
        <w:rPr>
          <w:rFonts w:ascii="Arial" w:hAnsi="Arial" w:cs="Arial"/>
          <w:sz w:val="20"/>
          <w:szCs w:val="20"/>
        </w:rPr>
        <w:t>Богучанский</w:t>
      </w:r>
      <w:proofErr w:type="spellEnd"/>
      <w:r w:rsidRPr="00D44447">
        <w:rPr>
          <w:rFonts w:ascii="Arial" w:hAnsi="Arial" w:cs="Arial"/>
          <w:sz w:val="20"/>
          <w:szCs w:val="20"/>
        </w:rPr>
        <w:t xml:space="preserve"> район</w:t>
      </w:r>
      <w:r w:rsidRPr="00D44447">
        <w:rPr>
          <w:rFonts w:ascii="Arial" w:hAnsi="Arial" w:cs="Arial"/>
          <w:i/>
          <w:sz w:val="20"/>
          <w:szCs w:val="20"/>
        </w:rPr>
        <w:t xml:space="preserve"> </w:t>
      </w:r>
      <w:r w:rsidRPr="00D44447">
        <w:rPr>
          <w:rFonts w:ascii="Arial" w:hAnsi="Arial" w:cs="Arial"/>
          <w:sz w:val="20"/>
          <w:szCs w:val="20"/>
        </w:rPr>
        <w:t xml:space="preserve">устанавливаются решением </w:t>
      </w:r>
      <w:proofErr w:type="spellStart"/>
      <w:r w:rsidRPr="00D44447">
        <w:rPr>
          <w:rFonts w:ascii="Arial" w:hAnsi="Arial" w:cs="Arial"/>
          <w:sz w:val="20"/>
          <w:szCs w:val="20"/>
        </w:rPr>
        <w:t>Богучанского</w:t>
      </w:r>
      <w:proofErr w:type="spellEnd"/>
      <w:r w:rsidRPr="00D44447">
        <w:rPr>
          <w:rFonts w:ascii="Arial" w:hAnsi="Arial" w:cs="Arial"/>
          <w:sz w:val="20"/>
          <w:szCs w:val="20"/>
        </w:rPr>
        <w:t xml:space="preserve"> районного Совета депутатов</w:t>
      </w:r>
      <w:r w:rsidRPr="00D44447">
        <w:rPr>
          <w:rFonts w:ascii="Arial" w:hAnsi="Arial" w:cs="Arial"/>
          <w:i/>
          <w:sz w:val="20"/>
          <w:szCs w:val="20"/>
        </w:rPr>
        <w:t xml:space="preserve"> </w:t>
      </w:r>
      <w:r w:rsidRPr="00D44447">
        <w:rPr>
          <w:rFonts w:ascii="Arial" w:hAnsi="Arial" w:cs="Arial"/>
          <w:sz w:val="20"/>
          <w:szCs w:val="20"/>
        </w:rPr>
        <w:t>о районном бюджете   на очередной финансовый год и плановый период (далее – решение о бюджете).</w:t>
      </w:r>
    </w:p>
    <w:p w:rsidR="00D44447" w:rsidRPr="00D44447" w:rsidRDefault="00D44447" w:rsidP="00D44447">
      <w:pPr>
        <w:tabs>
          <w:tab w:val="left" w:pos="709"/>
        </w:tabs>
        <w:autoSpaceDE w:val="0"/>
        <w:autoSpaceDN w:val="0"/>
        <w:adjustRightInd w:val="0"/>
        <w:spacing w:after="0" w:line="240" w:lineRule="auto"/>
        <w:ind w:firstLine="709"/>
        <w:jc w:val="both"/>
        <w:rPr>
          <w:rFonts w:ascii="Arial" w:hAnsi="Arial" w:cs="Arial"/>
          <w:sz w:val="20"/>
          <w:szCs w:val="20"/>
        </w:rPr>
      </w:pPr>
      <w:r w:rsidRPr="00D44447">
        <w:rPr>
          <w:rFonts w:ascii="Arial" w:hAnsi="Arial" w:cs="Arial"/>
          <w:sz w:val="20"/>
          <w:szCs w:val="20"/>
        </w:rPr>
        <w:t>1.4.  Реструктуризация задолженности  предусматривает изменение условий исполнения денежного обязательства (погашение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rsidR="00D44447" w:rsidRPr="00D44447" w:rsidRDefault="00D44447" w:rsidP="00D44447">
      <w:pPr>
        <w:tabs>
          <w:tab w:val="left" w:pos="709"/>
        </w:tabs>
        <w:autoSpaceDE w:val="0"/>
        <w:autoSpaceDN w:val="0"/>
        <w:adjustRightInd w:val="0"/>
        <w:spacing w:after="0" w:line="240" w:lineRule="auto"/>
        <w:ind w:firstLine="709"/>
        <w:jc w:val="both"/>
        <w:rPr>
          <w:rFonts w:ascii="Arial" w:hAnsi="Arial" w:cs="Arial"/>
          <w:sz w:val="20"/>
          <w:szCs w:val="20"/>
        </w:rPr>
      </w:pPr>
      <w:r w:rsidRPr="00D44447">
        <w:rPr>
          <w:rFonts w:ascii="Arial" w:hAnsi="Arial" w:cs="Arial"/>
          <w:sz w:val="20"/>
          <w:szCs w:val="20"/>
        </w:rPr>
        <w:t xml:space="preserve">1.5. Реструктуризации задолженности не подлежат денежные обязательства (задолженности по ним)  перед муниципальным образованием </w:t>
      </w:r>
      <w:proofErr w:type="spellStart"/>
      <w:r w:rsidRPr="00D44447">
        <w:rPr>
          <w:rFonts w:ascii="Arial" w:hAnsi="Arial" w:cs="Arial"/>
          <w:sz w:val="20"/>
          <w:szCs w:val="20"/>
        </w:rPr>
        <w:t>Богучанский</w:t>
      </w:r>
      <w:proofErr w:type="spellEnd"/>
      <w:r w:rsidRPr="00D44447">
        <w:rPr>
          <w:rFonts w:ascii="Arial" w:hAnsi="Arial" w:cs="Arial"/>
          <w:sz w:val="20"/>
          <w:szCs w:val="20"/>
        </w:rPr>
        <w:t xml:space="preserve"> район</w:t>
      </w:r>
      <w:r w:rsidRPr="00D44447">
        <w:rPr>
          <w:rFonts w:ascii="Arial" w:hAnsi="Arial" w:cs="Arial"/>
          <w:i/>
          <w:sz w:val="20"/>
          <w:szCs w:val="20"/>
        </w:rPr>
        <w:t>,</w:t>
      </w:r>
      <w:r w:rsidRPr="00D44447">
        <w:rPr>
          <w:rFonts w:ascii="Arial" w:hAnsi="Arial" w:cs="Arial"/>
          <w:sz w:val="20"/>
          <w:szCs w:val="20"/>
        </w:rPr>
        <w:t xml:space="preserve"> установленные к взысканию на основании решения суда.</w:t>
      </w:r>
    </w:p>
    <w:p w:rsidR="00D44447" w:rsidRPr="00D44447" w:rsidRDefault="00D44447" w:rsidP="00D44447">
      <w:pPr>
        <w:tabs>
          <w:tab w:val="left" w:pos="709"/>
        </w:tabs>
        <w:autoSpaceDE w:val="0"/>
        <w:autoSpaceDN w:val="0"/>
        <w:adjustRightInd w:val="0"/>
        <w:spacing w:after="0" w:line="240" w:lineRule="auto"/>
        <w:ind w:firstLine="709"/>
        <w:jc w:val="both"/>
        <w:rPr>
          <w:rFonts w:ascii="Arial" w:hAnsi="Arial" w:cs="Arial"/>
          <w:sz w:val="20"/>
          <w:szCs w:val="20"/>
        </w:rPr>
      </w:pPr>
    </w:p>
    <w:p w:rsidR="00D44447" w:rsidRPr="00D44447" w:rsidRDefault="00D44447" w:rsidP="00D44447">
      <w:pPr>
        <w:spacing w:after="0" w:line="240" w:lineRule="auto"/>
        <w:jc w:val="center"/>
        <w:rPr>
          <w:rFonts w:ascii="Arial" w:hAnsi="Arial" w:cs="Arial"/>
          <w:b/>
          <w:bCs/>
          <w:sz w:val="20"/>
          <w:szCs w:val="20"/>
        </w:rPr>
      </w:pPr>
      <w:r w:rsidRPr="00D44447">
        <w:rPr>
          <w:rFonts w:ascii="Arial" w:hAnsi="Arial" w:cs="Arial"/>
          <w:b/>
          <w:bCs/>
          <w:sz w:val="20"/>
          <w:szCs w:val="20"/>
          <w:lang w:val="en-US"/>
        </w:rPr>
        <w:t>II</w:t>
      </w:r>
      <w:r w:rsidRPr="00D44447">
        <w:rPr>
          <w:rFonts w:ascii="Arial" w:hAnsi="Arial" w:cs="Arial"/>
          <w:b/>
          <w:bCs/>
          <w:sz w:val="20"/>
          <w:szCs w:val="20"/>
        </w:rPr>
        <w:t>. Основания и условия реструктуризации задолженности</w:t>
      </w:r>
    </w:p>
    <w:p w:rsidR="00D44447" w:rsidRPr="00D44447" w:rsidRDefault="00D44447" w:rsidP="00D44447">
      <w:pPr>
        <w:spacing w:after="0" w:line="240" w:lineRule="auto"/>
        <w:ind w:firstLine="708"/>
        <w:jc w:val="both"/>
        <w:rPr>
          <w:rFonts w:ascii="Arial" w:hAnsi="Arial" w:cs="Arial"/>
          <w:sz w:val="20"/>
          <w:szCs w:val="20"/>
        </w:rPr>
      </w:pPr>
    </w:p>
    <w:p w:rsidR="00D44447" w:rsidRPr="00D44447" w:rsidRDefault="00D44447" w:rsidP="00D44447">
      <w:pPr>
        <w:spacing w:after="0" w:line="240" w:lineRule="auto"/>
        <w:ind w:firstLine="708"/>
        <w:jc w:val="both"/>
        <w:rPr>
          <w:rFonts w:ascii="Arial" w:hAnsi="Arial" w:cs="Arial"/>
          <w:sz w:val="20"/>
          <w:szCs w:val="20"/>
        </w:rPr>
      </w:pPr>
      <w:r w:rsidRPr="00D44447">
        <w:rPr>
          <w:rFonts w:ascii="Arial" w:hAnsi="Arial" w:cs="Arial"/>
          <w:sz w:val="20"/>
          <w:szCs w:val="20"/>
        </w:rPr>
        <w:t>2.1. Реструктуризация задолженности проводится:</w:t>
      </w:r>
    </w:p>
    <w:p w:rsidR="00D44447" w:rsidRPr="00D44447" w:rsidRDefault="00D44447" w:rsidP="00D44447">
      <w:pPr>
        <w:spacing w:after="0" w:line="240" w:lineRule="auto"/>
        <w:ind w:firstLine="708"/>
        <w:jc w:val="both"/>
        <w:rPr>
          <w:rFonts w:ascii="Arial" w:hAnsi="Arial" w:cs="Arial"/>
          <w:sz w:val="20"/>
          <w:szCs w:val="20"/>
        </w:rPr>
      </w:pPr>
      <w:r w:rsidRPr="00D44447">
        <w:rPr>
          <w:rFonts w:ascii="Arial" w:hAnsi="Arial" w:cs="Arial"/>
          <w:sz w:val="20"/>
          <w:szCs w:val="20"/>
        </w:rPr>
        <w:t xml:space="preserve">2.1.1.  по обязательствам юридических лиц, возникшим в связи с предоставлением им из районного бюджета </w:t>
      </w:r>
      <w:r w:rsidRPr="00D44447">
        <w:rPr>
          <w:rFonts w:ascii="Arial" w:hAnsi="Arial" w:cs="Arial"/>
          <w:i/>
          <w:sz w:val="20"/>
          <w:szCs w:val="20"/>
        </w:rPr>
        <w:t xml:space="preserve"> </w:t>
      </w:r>
      <w:r w:rsidRPr="00D44447">
        <w:rPr>
          <w:rFonts w:ascii="Arial" w:hAnsi="Arial" w:cs="Arial"/>
          <w:sz w:val="20"/>
          <w:szCs w:val="20"/>
        </w:rPr>
        <w:t>денежных средств на возвратной и возмездной основе.</w:t>
      </w:r>
    </w:p>
    <w:p w:rsidR="00D44447" w:rsidRPr="00D44447" w:rsidRDefault="00D44447" w:rsidP="00D44447">
      <w:pPr>
        <w:spacing w:after="0" w:line="240" w:lineRule="auto"/>
        <w:ind w:firstLine="708"/>
        <w:jc w:val="both"/>
        <w:rPr>
          <w:rFonts w:ascii="Arial" w:hAnsi="Arial" w:cs="Arial"/>
          <w:sz w:val="20"/>
          <w:szCs w:val="20"/>
        </w:rPr>
      </w:pPr>
      <w:r w:rsidRPr="00D44447">
        <w:rPr>
          <w:rFonts w:ascii="Arial" w:hAnsi="Arial" w:cs="Arial"/>
          <w:sz w:val="20"/>
          <w:szCs w:val="20"/>
        </w:rPr>
        <w:t xml:space="preserve">2.2. </w:t>
      </w:r>
      <w:proofErr w:type="gramStart"/>
      <w:r w:rsidRPr="00D44447">
        <w:rPr>
          <w:rFonts w:ascii="Arial" w:hAnsi="Arial" w:cs="Arial"/>
          <w:sz w:val="20"/>
          <w:szCs w:val="20"/>
        </w:rPr>
        <w:t>Основанием реструктуризации задолженности является заявление лиц, указанных в пункте 3.1. настоящих Правил, которые не должны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также при условии установления решением о бюджете возможности реструктуризации</w:t>
      </w:r>
      <w:proofErr w:type="gramEnd"/>
      <w:r w:rsidRPr="00D44447">
        <w:rPr>
          <w:rFonts w:ascii="Arial" w:hAnsi="Arial" w:cs="Arial"/>
          <w:sz w:val="20"/>
          <w:szCs w:val="20"/>
        </w:rPr>
        <w:t xml:space="preserve"> задолженности. </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2.3. Реструктуризация задолженности осуществляется на условиях, установленных настоящими Правилами.</w:t>
      </w:r>
    </w:p>
    <w:p w:rsidR="00D44447" w:rsidRPr="00D44447" w:rsidRDefault="00D44447" w:rsidP="00D44447">
      <w:pPr>
        <w:spacing w:after="0" w:line="240" w:lineRule="auto"/>
        <w:jc w:val="center"/>
        <w:rPr>
          <w:rFonts w:ascii="Arial" w:hAnsi="Arial" w:cs="Arial"/>
          <w:b/>
          <w:bCs/>
          <w:sz w:val="20"/>
          <w:szCs w:val="20"/>
        </w:rPr>
      </w:pPr>
    </w:p>
    <w:p w:rsidR="00D44447" w:rsidRPr="00D44447" w:rsidRDefault="00D44447" w:rsidP="00D44447">
      <w:pPr>
        <w:spacing w:after="0" w:line="240" w:lineRule="auto"/>
        <w:jc w:val="center"/>
        <w:rPr>
          <w:rFonts w:ascii="Arial" w:hAnsi="Arial" w:cs="Arial"/>
          <w:b/>
          <w:bCs/>
          <w:sz w:val="20"/>
          <w:szCs w:val="20"/>
        </w:rPr>
      </w:pPr>
      <w:r w:rsidRPr="00D44447">
        <w:rPr>
          <w:rFonts w:ascii="Arial" w:hAnsi="Arial" w:cs="Arial"/>
          <w:b/>
          <w:bCs/>
          <w:sz w:val="20"/>
          <w:szCs w:val="20"/>
          <w:lang w:val="en-US"/>
        </w:rPr>
        <w:t>III</w:t>
      </w:r>
      <w:r w:rsidRPr="00D44447">
        <w:rPr>
          <w:rFonts w:ascii="Arial" w:hAnsi="Arial" w:cs="Arial"/>
          <w:b/>
          <w:bCs/>
          <w:sz w:val="20"/>
          <w:szCs w:val="20"/>
        </w:rPr>
        <w:t>. Порядок реструктуризации задолженности по бюджетным кредитам</w:t>
      </w:r>
    </w:p>
    <w:p w:rsidR="00D44447" w:rsidRPr="00D44447" w:rsidRDefault="00D44447" w:rsidP="00D44447">
      <w:pPr>
        <w:spacing w:after="0" w:line="240" w:lineRule="auto"/>
        <w:ind w:firstLine="709"/>
        <w:rPr>
          <w:rFonts w:ascii="Arial" w:hAnsi="Arial" w:cs="Arial"/>
          <w:sz w:val="20"/>
          <w:szCs w:val="20"/>
        </w:rPr>
      </w:pPr>
    </w:p>
    <w:p w:rsidR="00D44447" w:rsidRPr="00D44447" w:rsidRDefault="00D44447" w:rsidP="00D44447">
      <w:pPr>
        <w:spacing w:after="0" w:line="240" w:lineRule="auto"/>
        <w:ind w:firstLine="709"/>
        <w:jc w:val="both"/>
        <w:rPr>
          <w:rFonts w:ascii="Arial" w:hAnsi="Arial" w:cs="Arial"/>
          <w:i/>
          <w:sz w:val="20"/>
          <w:szCs w:val="20"/>
        </w:rPr>
      </w:pPr>
      <w:bookmarkStart w:id="2" w:name="Par8"/>
      <w:bookmarkEnd w:id="2"/>
      <w:r w:rsidRPr="00D44447">
        <w:rPr>
          <w:rFonts w:ascii="Arial" w:hAnsi="Arial" w:cs="Arial"/>
          <w:sz w:val="20"/>
          <w:szCs w:val="20"/>
        </w:rPr>
        <w:t xml:space="preserve">3.1. Для проведения реструктуризации задолженности по бюджетным кредитам юридическое лицо представляет в администрацию </w:t>
      </w:r>
      <w:proofErr w:type="spellStart"/>
      <w:r w:rsidRPr="00D44447">
        <w:rPr>
          <w:rFonts w:ascii="Arial" w:hAnsi="Arial" w:cs="Arial"/>
          <w:sz w:val="20"/>
          <w:szCs w:val="20"/>
        </w:rPr>
        <w:t>Богучанского</w:t>
      </w:r>
      <w:proofErr w:type="spellEnd"/>
      <w:r w:rsidRPr="00D44447">
        <w:rPr>
          <w:rFonts w:ascii="Arial" w:hAnsi="Arial" w:cs="Arial"/>
          <w:sz w:val="20"/>
          <w:szCs w:val="20"/>
        </w:rPr>
        <w:t xml:space="preserve"> района:</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3.1.1.  заявление, в котором должны быть указаны:</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3.1.1.1.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3.1.1.2. размер задолженности, который предполагается реструктуризировать, величина процентов за пользование денежными средствами и (или) иных платежей (под которые необходимо провести реструктуризацию);</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3.1.1.3.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3.1.1.4.  информация об источниках и сроках (графике) погашения  реструктуризируемой задолженности по денежным обязательствам.</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3.1.2. копию документа, подтверждающего полномочия лица, действующего от имени должника (в случае обращения представителя);</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 xml:space="preserve">3.1.3.  копии учредительных документов со всеми изменениями и дополнениями, удостоверенные нотариально или руководителем должника; </w:t>
      </w:r>
    </w:p>
    <w:p w:rsidR="00D44447" w:rsidRPr="00D44447" w:rsidRDefault="00D44447" w:rsidP="00D44447">
      <w:pPr>
        <w:spacing w:after="0" w:line="240" w:lineRule="auto"/>
        <w:ind w:firstLine="709"/>
        <w:jc w:val="both"/>
        <w:rPr>
          <w:rFonts w:ascii="Arial" w:hAnsi="Arial" w:cs="Arial"/>
          <w:sz w:val="20"/>
          <w:szCs w:val="20"/>
        </w:rPr>
      </w:pPr>
      <w:proofErr w:type="gramStart"/>
      <w:r w:rsidRPr="00D44447">
        <w:rPr>
          <w:rFonts w:ascii="Arial" w:hAnsi="Arial" w:cs="Arial"/>
          <w:sz w:val="20"/>
          <w:szCs w:val="20"/>
        </w:rPr>
        <w:t>3.1.4. годовую 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w:t>
      </w:r>
      <w:proofErr w:type="gramEnd"/>
      <w:r w:rsidRPr="00D44447">
        <w:rPr>
          <w:rFonts w:ascii="Arial" w:hAnsi="Arial" w:cs="Arial"/>
          <w:sz w:val="20"/>
          <w:szCs w:val="20"/>
        </w:rPr>
        <w:t xml:space="preserve"> учетом положений раздела 5 приложения № 3 к  приказу Минфина России;</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3.1.5. 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lastRenderedPageBreak/>
        <w:t>3.1.6.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3.1.7. документ, подтверждающий,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3.1.8.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 xml:space="preserve">3.1.9. документы, характеризующие кредитную историю должника за последние 3 года на дату подачи документов в администрацию </w:t>
      </w:r>
      <w:proofErr w:type="spellStart"/>
      <w:r w:rsidRPr="00D44447">
        <w:rPr>
          <w:rFonts w:ascii="Arial" w:hAnsi="Arial" w:cs="Arial"/>
          <w:sz w:val="20"/>
          <w:szCs w:val="20"/>
        </w:rPr>
        <w:t>Богучанского</w:t>
      </w:r>
      <w:proofErr w:type="spellEnd"/>
      <w:r w:rsidRPr="00D44447">
        <w:rPr>
          <w:rFonts w:ascii="Arial" w:hAnsi="Arial" w:cs="Arial"/>
          <w:sz w:val="20"/>
          <w:szCs w:val="20"/>
        </w:rPr>
        <w:t xml:space="preserve"> района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3.2. Основаниями для отказа в проведении реструктуризации задолженности по бюджетным кредитам являются:</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 xml:space="preserve">3.2.1. </w:t>
      </w:r>
      <w:proofErr w:type="spellStart"/>
      <w:r w:rsidRPr="00D44447">
        <w:rPr>
          <w:rFonts w:ascii="Arial" w:hAnsi="Arial" w:cs="Arial"/>
          <w:sz w:val="20"/>
          <w:szCs w:val="20"/>
        </w:rPr>
        <w:t>непредоставление</w:t>
      </w:r>
      <w:proofErr w:type="spellEnd"/>
      <w:r w:rsidRPr="00D44447">
        <w:rPr>
          <w:rFonts w:ascii="Arial" w:hAnsi="Arial" w:cs="Arial"/>
          <w:sz w:val="20"/>
          <w:szCs w:val="20"/>
        </w:rPr>
        <w:t xml:space="preserve"> либо предоставление не в полном объеме документов, указанных в пункте 3.1 настоящих Правил (за исключением документа, указанного в пункте 3.1.7);</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3.2.2.  предоставление неполных и (или) недостоверных сведений;</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3.2.3. не соблюдены способы и основные условия реструктуризации задолженности, установленные решением о бюджете и настоящими Правилами.</w:t>
      </w:r>
    </w:p>
    <w:p w:rsidR="00D44447" w:rsidRPr="00D44447" w:rsidRDefault="00D44447" w:rsidP="00D44447">
      <w:pPr>
        <w:spacing w:after="0" w:line="240" w:lineRule="auto"/>
        <w:ind w:firstLine="709"/>
        <w:jc w:val="both"/>
        <w:rPr>
          <w:rFonts w:ascii="Arial" w:hAnsi="Arial" w:cs="Arial"/>
          <w:sz w:val="20"/>
          <w:szCs w:val="20"/>
        </w:rPr>
      </w:pPr>
      <w:bookmarkStart w:id="3" w:name="_Hlk126830448"/>
      <w:r w:rsidRPr="00D44447">
        <w:rPr>
          <w:rFonts w:ascii="Arial" w:hAnsi="Arial" w:cs="Arial"/>
          <w:sz w:val="20"/>
          <w:szCs w:val="20"/>
        </w:rPr>
        <w:t xml:space="preserve">3.3. Администрация </w:t>
      </w:r>
      <w:proofErr w:type="spellStart"/>
      <w:r w:rsidRPr="00D44447">
        <w:rPr>
          <w:rFonts w:ascii="Arial" w:hAnsi="Arial" w:cs="Arial"/>
          <w:sz w:val="20"/>
          <w:szCs w:val="20"/>
        </w:rPr>
        <w:t>Богучанского</w:t>
      </w:r>
      <w:proofErr w:type="spellEnd"/>
      <w:r w:rsidRPr="00D44447">
        <w:rPr>
          <w:rFonts w:ascii="Arial" w:hAnsi="Arial" w:cs="Arial"/>
          <w:sz w:val="20"/>
          <w:szCs w:val="20"/>
        </w:rPr>
        <w:t xml:space="preserve"> района в течени</w:t>
      </w:r>
      <w:proofErr w:type="gramStart"/>
      <w:r w:rsidRPr="00D44447">
        <w:rPr>
          <w:rFonts w:ascii="Arial" w:hAnsi="Arial" w:cs="Arial"/>
          <w:sz w:val="20"/>
          <w:szCs w:val="20"/>
        </w:rPr>
        <w:t>и</w:t>
      </w:r>
      <w:proofErr w:type="gramEnd"/>
      <w:r w:rsidRPr="00D44447">
        <w:rPr>
          <w:rFonts w:ascii="Arial" w:hAnsi="Arial" w:cs="Arial"/>
          <w:sz w:val="20"/>
          <w:szCs w:val="20"/>
        </w:rPr>
        <w:t xml:space="preserve">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D44447" w:rsidRPr="00D44447" w:rsidRDefault="00D44447" w:rsidP="00D44447">
      <w:pPr>
        <w:spacing w:after="0" w:line="240" w:lineRule="auto"/>
        <w:ind w:firstLine="709"/>
        <w:jc w:val="both"/>
        <w:rPr>
          <w:rFonts w:ascii="Arial" w:hAnsi="Arial" w:cs="Arial"/>
          <w:sz w:val="20"/>
          <w:szCs w:val="20"/>
        </w:rPr>
      </w:pPr>
      <w:proofErr w:type="gramStart"/>
      <w:r w:rsidRPr="00D44447">
        <w:rPr>
          <w:rFonts w:ascii="Arial" w:hAnsi="Arial" w:cs="Arial"/>
          <w:sz w:val="20"/>
          <w:szCs w:val="20"/>
        </w:rPr>
        <w:t>3.3.1. при отсутствии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 1 дня после поступления зарегистрированного пакета документов, запрашивает данные</w:t>
      </w:r>
      <w:proofErr w:type="gramEnd"/>
      <w:r w:rsidRPr="00D44447">
        <w:rPr>
          <w:rFonts w:ascii="Arial" w:hAnsi="Arial" w:cs="Arial"/>
          <w:sz w:val="20"/>
          <w:szCs w:val="20"/>
        </w:rPr>
        <w:t xml:space="preserve"> сведения в государственных органах, в распоряжении которых они находятся;</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 xml:space="preserve">3.3.2. разрабатывает и предоставляет главе </w:t>
      </w:r>
      <w:proofErr w:type="spellStart"/>
      <w:r w:rsidRPr="00D44447">
        <w:rPr>
          <w:rFonts w:ascii="Arial" w:hAnsi="Arial" w:cs="Arial"/>
          <w:sz w:val="20"/>
          <w:szCs w:val="20"/>
        </w:rPr>
        <w:t>Богучанского</w:t>
      </w:r>
      <w:proofErr w:type="spellEnd"/>
      <w:r w:rsidRPr="00D44447">
        <w:rPr>
          <w:rFonts w:ascii="Arial" w:hAnsi="Arial" w:cs="Arial"/>
          <w:sz w:val="20"/>
          <w:szCs w:val="20"/>
        </w:rPr>
        <w:t xml:space="preserve"> района проект постановления администрации  </w:t>
      </w:r>
      <w:proofErr w:type="spellStart"/>
      <w:r w:rsidRPr="00D44447">
        <w:rPr>
          <w:rFonts w:ascii="Arial" w:hAnsi="Arial" w:cs="Arial"/>
          <w:sz w:val="20"/>
          <w:szCs w:val="20"/>
        </w:rPr>
        <w:t>Богучанского</w:t>
      </w:r>
      <w:proofErr w:type="spellEnd"/>
      <w:r w:rsidRPr="00D44447">
        <w:rPr>
          <w:rFonts w:ascii="Arial" w:hAnsi="Arial" w:cs="Arial"/>
          <w:sz w:val="20"/>
          <w:szCs w:val="20"/>
        </w:rPr>
        <w:t xml:space="preserve"> района</w:t>
      </w:r>
      <w:r w:rsidRPr="00D44447">
        <w:rPr>
          <w:rFonts w:ascii="Arial" w:hAnsi="Arial" w:cs="Arial"/>
          <w:i/>
          <w:sz w:val="20"/>
          <w:szCs w:val="20"/>
        </w:rPr>
        <w:t xml:space="preserve"> </w:t>
      </w:r>
      <w:r w:rsidRPr="00D44447">
        <w:rPr>
          <w:rFonts w:ascii="Arial" w:hAnsi="Arial" w:cs="Arial"/>
          <w:sz w:val="20"/>
          <w:szCs w:val="20"/>
        </w:rPr>
        <w:t xml:space="preserve"> 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юридическое лицо, в случае  отсутствия оснований для отказа в проведении реструктуризации задолженности, предусмотренных пунктом 3.2 настоящих Правил;</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3.3.3.  письменно информирует юридическое лицо о причинах отказа в проведении реструктуризации задолженности по бюджетным кредитам в случае наличия оснований для отказа в проведении реструктуризации задолженности, предусмотренных пунктом 3.2. настоящих Правил.</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 xml:space="preserve">3.4.  Глава </w:t>
      </w:r>
      <w:proofErr w:type="spellStart"/>
      <w:r w:rsidRPr="00D44447">
        <w:rPr>
          <w:rFonts w:ascii="Arial" w:hAnsi="Arial" w:cs="Arial"/>
          <w:sz w:val="20"/>
          <w:szCs w:val="20"/>
        </w:rPr>
        <w:t>Богучанского</w:t>
      </w:r>
      <w:proofErr w:type="spellEnd"/>
      <w:r w:rsidRPr="00D44447">
        <w:rPr>
          <w:rFonts w:ascii="Arial" w:hAnsi="Arial" w:cs="Arial"/>
          <w:sz w:val="20"/>
          <w:szCs w:val="20"/>
        </w:rPr>
        <w:t xml:space="preserve"> района</w:t>
      </w:r>
      <w:r w:rsidRPr="00D44447">
        <w:rPr>
          <w:rFonts w:ascii="Arial" w:hAnsi="Arial" w:cs="Arial"/>
          <w:i/>
          <w:sz w:val="20"/>
          <w:szCs w:val="20"/>
        </w:rPr>
        <w:t xml:space="preserve"> </w:t>
      </w:r>
      <w:r w:rsidRPr="00D44447">
        <w:rPr>
          <w:rFonts w:ascii="Arial" w:hAnsi="Arial" w:cs="Arial"/>
          <w:sz w:val="20"/>
          <w:szCs w:val="20"/>
        </w:rPr>
        <w:t>в течение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 xml:space="preserve">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w:t>
      </w:r>
      <w:proofErr w:type="spellStart"/>
      <w:r w:rsidRPr="00D44447">
        <w:rPr>
          <w:rFonts w:ascii="Arial" w:hAnsi="Arial" w:cs="Arial"/>
          <w:sz w:val="20"/>
          <w:szCs w:val="20"/>
        </w:rPr>
        <w:t>Богучанского</w:t>
      </w:r>
      <w:proofErr w:type="spellEnd"/>
      <w:r w:rsidRPr="00D44447">
        <w:rPr>
          <w:rFonts w:ascii="Arial" w:hAnsi="Arial" w:cs="Arial"/>
          <w:sz w:val="20"/>
          <w:szCs w:val="20"/>
        </w:rPr>
        <w:t xml:space="preserve"> района</w:t>
      </w:r>
      <w:r w:rsidRPr="00D44447">
        <w:rPr>
          <w:rFonts w:ascii="Arial" w:hAnsi="Arial" w:cs="Arial"/>
          <w:i/>
          <w:sz w:val="20"/>
          <w:szCs w:val="20"/>
        </w:rPr>
        <w:t xml:space="preserve"> </w:t>
      </w:r>
      <w:r w:rsidRPr="00D44447">
        <w:rPr>
          <w:rFonts w:ascii="Arial" w:hAnsi="Arial" w:cs="Arial"/>
          <w:sz w:val="20"/>
          <w:szCs w:val="20"/>
        </w:rPr>
        <w:t>о реструктуризации задолженности по бюджетным кредитам.</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3.5.  Соглашение о реструктуризации задолженности по бюджетным кредитам должно предусматривать следующие условия:</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3.5.1.  способ реструктуризации (отсрочка или рассрочка, изменение величины процентов за пользование денежными средствами и (или) иных платежей);</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3.5.2.  размер реструктурированной задолженности;</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3.5.3.  срок погашения задолженности, а в случае предоставления рассрочки – график, предусматривающий осуществление платежей;</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3.5.4. сроки проведения реструктуризации задолженности;</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3.5.5. обязательства сторон;</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3.5.6.  санкции за невыполнение условий соглашения;</w:t>
      </w:r>
    </w:p>
    <w:p w:rsidR="00D44447" w:rsidRPr="00D44447" w:rsidRDefault="00D44447" w:rsidP="00D44447">
      <w:pPr>
        <w:spacing w:after="0" w:line="240" w:lineRule="auto"/>
        <w:ind w:firstLine="709"/>
        <w:jc w:val="both"/>
        <w:rPr>
          <w:rFonts w:ascii="Arial" w:hAnsi="Arial" w:cs="Arial"/>
          <w:sz w:val="20"/>
          <w:szCs w:val="20"/>
        </w:rPr>
      </w:pPr>
      <w:r w:rsidRPr="00D44447">
        <w:rPr>
          <w:rFonts w:ascii="Arial" w:hAnsi="Arial" w:cs="Arial"/>
          <w:sz w:val="20"/>
          <w:szCs w:val="20"/>
        </w:rPr>
        <w:t>3.5.7.  обязательство должника о ежегодном предоставлении информации о выполнении условий реструктуризации задолженности до полного ее погашения</w:t>
      </w:r>
      <w:bookmarkEnd w:id="3"/>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F5691"/>
    <w:multiLevelType w:val="hybridMultilevel"/>
    <w:tmpl w:val="B470BA8A"/>
    <w:lvl w:ilvl="0" w:tplc="B7F83B72">
      <w:start w:val="1"/>
      <w:numFmt w:val="decimal"/>
      <w:lvlText w:val="%1."/>
      <w:lvlJc w:val="left"/>
      <w:pPr>
        <w:ind w:left="1596" w:hanging="117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24F62B6"/>
    <w:multiLevelType w:val="hybridMultilevel"/>
    <w:tmpl w:val="08E20574"/>
    <w:lvl w:ilvl="0" w:tplc="3614F7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compat/>
  <w:rsids>
    <w:rsidRoot w:val="00D44447"/>
    <w:rsid w:val="00B9707D"/>
    <w:rsid w:val="00D44447"/>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4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4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444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1585</Words>
  <Characters>9037</Characters>
  <Application>Microsoft Office Word</Application>
  <DocSecurity>0</DocSecurity>
  <Lines>75</Lines>
  <Paragraphs>21</Paragraphs>
  <ScaleCrop>false</ScaleCrop>
  <Company/>
  <LinksUpToDate>false</LinksUpToDate>
  <CharactersWithSpaces>10601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2023-07-19T03:39:00Z</dcterms:created>
  <dcterms:modified xsi:type="dcterms:W3CDTF">2023-07-19T03:41:00Z</dcterms:modified>
</cp:coreProperties>
</file>