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36" w:rsidRDefault="00421A36" w:rsidP="00421A36">
      <w:pPr>
        <w:spacing w:after="0" w:line="240" w:lineRule="auto"/>
        <w:rPr>
          <w:rFonts w:ascii="Times New Roman" w:eastAsia="Times New Roman" w:hAnsi="Times New Roman"/>
          <w:sz w:val="20"/>
          <w:szCs w:val="20"/>
          <w:lang w:eastAsia="ru-RU"/>
        </w:rPr>
      </w:pPr>
    </w:p>
    <w:p w:rsidR="00421A36" w:rsidRPr="00421A36" w:rsidRDefault="00421A36" w:rsidP="00421A36">
      <w:pPr>
        <w:spacing w:after="0" w:line="240" w:lineRule="auto"/>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                                                                              </w:t>
      </w:r>
      <w:r w:rsidRPr="00F2654F">
        <w:rPr>
          <w:rFonts w:ascii="Arial" w:eastAsia="Times New Roman" w:hAnsi="Arial" w:cs="Arial"/>
          <w:sz w:val="20"/>
          <w:szCs w:val="20"/>
          <w:lang w:eastAsia="ru-RU"/>
        </w:rPr>
        <w:drawing>
          <wp:inline distT="0" distB="0" distL="0" distR="0">
            <wp:extent cx="579755" cy="723265"/>
            <wp:effectExtent l="19050" t="0" r="0" b="0"/>
            <wp:docPr id="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79755" cy="723265"/>
                    </a:xfrm>
                    <a:prstGeom prst="rect">
                      <a:avLst/>
                    </a:prstGeom>
                    <a:noFill/>
                    <a:ln w="9525">
                      <a:noFill/>
                      <a:miter lim="800000"/>
                      <a:headEnd/>
                      <a:tailEnd/>
                    </a:ln>
                  </pic:spPr>
                </pic:pic>
              </a:graphicData>
            </a:graphic>
          </wp:inline>
        </w:drawing>
      </w:r>
      <w:r w:rsidRPr="00421A36">
        <w:rPr>
          <w:rFonts w:ascii="Arial" w:eastAsia="Times New Roman" w:hAnsi="Arial" w:cs="Arial"/>
          <w:sz w:val="20"/>
          <w:szCs w:val="20"/>
          <w:lang w:eastAsia="ru-RU"/>
        </w:rPr>
        <w:t xml:space="preserve">        </w:t>
      </w:r>
    </w:p>
    <w:p w:rsidR="00421A36" w:rsidRPr="00421A36" w:rsidRDefault="00421A36" w:rsidP="00421A36">
      <w:pPr>
        <w:spacing w:after="0" w:line="240" w:lineRule="auto"/>
        <w:ind w:left="5400"/>
        <w:jc w:val="center"/>
        <w:rPr>
          <w:rFonts w:ascii="Arial" w:eastAsia="Times New Roman" w:hAnsi="Arial" w:cs="Arial"/>
          <w:sz w:val="20"/>
          <w:szCs w:val="20"/>
          <w:lang w:eastAsia="ru-RU"/>
        </w:rPr>
      </w:pPr>
    </w:p>
    <w:p w:rsidR="00421A36" w:rsidRPr="008E025C" w:rsidRDefault="00421A36" w:rsidP="00421A36">
      <w:pPr>
        <w:spacing w:after="0" w:line="240" w:lineRule="auto"/>
        <w:jc w:val="center"/>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АДМИНИСТРАЦИЯ БОГУЧАНСКОГО РАЙОНА</w:t>
      </w:r>
    </w:p>
    <w:p w:rsidR="00421A36" w:rsidRPr="008E025C" w:rsidRDefault="00421A36" w:rsidP="00421A36">
      <w:pPr>
        <w:tabs>
          <w:tab w:val="left" w:pos="3060"/>
        </w:tabs>
        <w:spacing w:after="0" w:line="240" w:lineRule="auto"/>
        <w:jc w:val="center"/>
        <w:rPr>
          <w:rFonts w:ascii="Times New Roman" w:eastAsia="Times New Roman" w:hAnsi="Times New Roman"/>
          <w:sz w:val="26"/>
          <w:szCs w:val="26"/>
          <w:lang w:eastAsia="ru-RU"/>
        </w:rPr>
      </w:pPr>
      <w:proofErr w:type="gramStart"/>
      <w:r w:rsidRPr="008E025C">
        <w:rPr>
          <w:rFonts w:ascii="Times New Roman" w:eastAsia="Times New Roman" w:hAnsi="Times New Roman"/>
          <w:sz w:val="26"/>
          <w:szCs w:val="26"/>
          <w:lang w:eastAsia="ru-RU"/>
        </w:rPr>
        <w:t>П</w:t>
      </w:r>
      <w:proofErr w:type="gramEnd"/>
      <w:r w:rsidRPr="008E025C">
        <w:rPr>
          <w:rFonts w:ascii="Times New Roman" w:eastAsia="Times New Roman" w:hAnsi="Times New Roman"/>
          <w:sz w:val="26"/>
          <w:szCs w:val="26"/>
          <w:lang w:eastAsia="ru-RU"/>
        </w:rPr>
        <w:t xml:space="preserve"> О С Т А Н О В Л Е Н И Е</w:t>
      </w:r>
    </w:p>
    <w:p w:rsidR="00421A36" w:rsidRPr="008E025C" w:rsidRDefault="00421A36" w:rsidP="00421A36">
      <w:pPr>
        <w:spacing w:after="0" w:line="240" w:lineRule="auto"/>
        <w:ind w:firstLine="567"/>
        <w:jc w:val="center"/>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08.09.2023         </w:t>
      </w:r>
      <w:r w:rsidRPr="00421A36">
        <w:rPr>
          <w:rFonts w:ascii="Times New Roman" w:eastAsia="Times New Roman" w:hAnsi="Times New Roman"/>
          <w:sz w:val="26"/>
          <w:szCs w:val="26"/>
          <w:lang w:eastAsia="ru-RU"/>
        </w:rPr>
        <w:t xml:space="preserve">          </w:t>
      </w:r>
      <w:r w:rsidRPr="008E025C">
        <w:rPr>
          <w:rFonts w:ascii="Times New Roman" w:eastAsia="Times New Roman" w:hAnsi="Times New Roman"/>
          <w:sz w:val="26"/>
          <w:szCs w:val="26"/>
          <w:lang w:eastAsia="ru-RU"/>
        </w:rPr>
        <w:t xml:space="preserve"> с. </w:t>
      </w:r>
      <w:proofErr w:type="spellStart"/>
      <w:r w:rsidRPr="008E025C">
        <w:rPr>
          <w:rFonts w:ascii="Times New Roman" w:eastAsia="Times New Roman" w:hAnsi="Times New Roman"/>
          <w:sz w:val="26"/>
          <w:szCs w:val="26"/>
          <w:lang w:eastAsia="ru-RU"/>
        </w:rPr>
        <w:t>Богучаны</w:t>
      </w:r>
      <w:proofErr w:type="spellEnd"/>
      <w:r w:rsidRPr="008E025C">
        <w:rPr>
          <w:rFonts w:ascii="Times New Roman" w:eastAsia="Times New Roman" w:hAnsi="Times New Roman"/>
          <w:sz w:val="26"/>
          <w:szCs w:val="26"/>
          <w:lang w:eastAsia="ru-RU"/>
        </w:rPr>
        <w:t xml:space="preserve">        </w:t>
      </w:r>
      <w:r w:rsidRPr="00421A36">
        <w:rPr>
          <w:rFonts w:ascii="Times New Roman" w:eastAsia="Times New Roman" w:hAnsi="Times New Roman"/>
          <w:sz w:val="26"/>
          <w:szCs w:val="26"/>
          <w:lang w:eastAsia="ru-RU"/>
        </w:rPr>
        <w:t xml:space="preserve">     </w:t>
      </w:r>
      <w:r w:rsidRPr="008E025C">
        <w:rPr>
          <w:rFonts w:ascii="Times New Roman" w:eastAsia="Times New Roman" w:hAnsi="Times New Roman"/>
          <w:sz w:val="26"/>
          <w:szCs w:val="26"/>
          <w:lang w:eastAsia="ru-RU"/>
        </w:rPr>
        <w:t xml:space="preserve">              №  906 - </w:t>
      </w:r>
      <w:proofErr w:type="spellStart"/>
      <w:proofErr w:type="gramStart"/>
      <w:r w:rsidRPr="008E025C">
        <w:rPr>
          <w:rFonts w:ascii="Times New Roman" w:eastAsia="Times New Roman" w:hAnsi="Times New Roman"/>
          <w:sz w:val="26"/>
          <w:szCs w:val="26"/>
          <w:lang w:eastAsia="ru-RU"/>
        </w:rPr>
        <w:t>п</w:t>
      </w:r>
      <w:proofErr w:type="spellEnd"/>
      <w:proofErr w:type="gramEnd"/>
    </w:p>
    <w:p w:rsidR="00421A36" w:rsidRPr="008E025C" w:rsidRDefault="00421A36" w:rsidP="00421A36">
      <w:pPr>
        <w:spacing w:after="0" w:line="240" w:lineRule="auto"/>
        <w:rPr>
          <w:rFonts w:ascii="Times New Roman" w:eastAsia="Times New Roman" w:hAnsi="Times New Roman"/>
          <w:sz w:val="26"/>
          <w:szCs w:val="26"/>
          <w:lang w:eastAsia="ru-RU"/>
        </w:rPr>
      </w:pPr>
    </w:p>
    <w:p w:rsidR="00421A36" w:rsidRPr="008E025C" w:rsidRDefault="00421A36" w:rsidP="00421A36">
      <w:pPr>
        <w:spacing w:after="0" w:line="240" w:lineRule="auto"/>
        <w:ind w:firstLine="567"/>
        <w:jc w:val="center"/>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О внесении изменений в Устав Муниципального казённого дошкольного   образовательного     учреждения     детский сад «Солнышко» п. Гремучий,  утвержденного  постановлением  администрации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  от 01.03.2019  №186-п</w:t>
      </w:r>
    </w:p>
    <w:p w:rsidR="00421A36" w:rsidRPr="008E025C" w:rsidRDefault="00421A36" w:rsidP="00421A36">
      <w:pPr>
        <w:tabs>
          <w:tab w:val="left" w:pos="940"/>
        </w:tabs>
        <w:spacing w:after="0" w:line="240" w:lineRule="auto"/>
        <w:jc w:val="center"/>
        <w:rPr>
          <w:rFonts w:ascii="Times New Roman" w:eastAsia="Times New Roman" w:hAnsi="Times New Roman"/>
          <w:sz w:val="26"/>
          <w:szCs w:val="26"/>
          <w:lang w:eastAsia="ru-RU"/>
        </w:rPr>
      </w:pPr>
    </w:p>
    <w:p w:rsidR="00421A36" w:rsidRPr="008E025C" w:rsidRDefault="00421A36" w:rsidP="00421A36">
      <w:pPr>
        <w:tabs>
          <w:tab w:val="left" w:pos="940"/>
        </w:tabs>
        <w:spacing w:after="0" w:line="240" w:lineRule="auto"/>
        <w:ind w:firstLine="567"/>
        <w:jc w:val="both"/>
        <w:rPr>
          <w:rFonts w:ascii="Times New Roman" w:eastAsia="Times New Roman" w:hAnsi="Times New Roman"/>
          <w:sz w:val="26"/>
          <w:szCs w:val="26"/>
          <w:lang w:eastAsia="ru-RU"/>
        </w:rPr>
      </w:pPr>
      <w:proofErr w:type="gramStart"/>
      <w:r w:rsidRPr="008E025C">
        <w:rPr>
          <w:rFonts w:ascii="Times New Roman" w:eastAsia="Times New Roman" w:hAnsi="Times New Roman"/>
          <w:sz w:val="26"/>
          <w:szCs w:val="26"/>
          <w:lang w:eastAsia="ru-RU"/>
        </w:rPr>
        <w:t xml:space="preserve">С целью  приведения  и упорядочения адресного хозяйства на территории  МО </w:t>
      </w:r>
      <w:proofErr w:type="spellStart"/>
      <w:r w:rsidRPr="008E025C">
        <w:rPr>
          <w:rFonts w:ascii="Times New Roman" w:eastAsia="Times New Roman" w:hAnsi="Times New Roman"/>
          <w:sz w:val="26"/>
          <w:szCs w:val="26"/>
          <w:lang w:eastAsia="ru-RU"/>
        </w:rPr>
        <w:t>Богучанский</w:t>
      </w:r>
      <w:proofErr w:type="spellEnd"/>
      <w:r w:rsidRPr="008E025C">
        <w:rPr>
          <w:rFonts w:ascii="Times New Roman" w:eastAsia="Times New Roman" w:hAnsi="Times New Roman"/>
          <w:sz w:val="26"/>
          <w:szCs w:val="26"/>
          <w:lang w:eastAsia="ru-RU"/>
        </w:rPr>
        <w:t xml:space="preserve">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6" w:history="1">
        <w:r w:rsidRPr="00421A36">
          <w:rPr>
            <w:rFonts w:ascii="Times New Roman" w:eastAsia="Times New Roman" w:hAnsi="Times New Roman"/>
            <w:spacing w:val="2"/>
            <w:sz w:val="26"/>
            <w:szCs w:val="26"/>
            <w:lang w:eastAsia="ru-RU"/>
          </w:rPr>
          <w:t>43 Федерального закона от 06.10.2003 № 131</w:t>
        </w:r>
      </w:hyperlink>
      <w:r w:rsidRPr="008E025C">
        <w:rPr>
          <w:rFonts w:ascii="Times New Roman" w:eastAsia="Times New Roman" w:hAnsi="Times New Roman"/>
          <w:spacing w:val="2"/>
          <w:sz w:val="26"/>
          <w:szCs w:val="26"/>
          <w:shd w:val="clear" w:color="auto" w:fill="FFFFFF"/>
          <w:lang w:eastAsia="ru-RU"/>
        </w:rPr>
        <w:t>-ФЗ "Об общих принципах организации местного самоуправления в Российской Федерации", </w:t>
      </w:r>
      <w:r w:rsidRPr="008E025C">
        <w:rPr>
          <w:rFonts w:ascii="Times New Roman" w:eastAsia="Times New Roman" w:hAnsi="Times New Roman"/>
          <w:sz w:val="26"/>
          <w:szCs w:val="26"/>
          <w:lang w:eastAsia="ru-RU"/>
        </w:rPr>
        <w:t xml:space="preserve">  постановлением администрации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 от 31.12.2010</w:t>
      </w:r>
      <w:proofErr w:type="gramEnd"/>
      <w:r w:rsidRPr="008E025C">
        <w:rPr>
          <w:rFonts w:ascii="Times New Roman" w:eastAsia="Times New Roman" w:hAnsi="Times New Roman"/>
          <w:sz w:val="26"/>
          <w:szCs w:val="26"/>
          <w:lang w:eastAsia="ru-RU"/>
        </w:rPr>
        <w:t xml:space="preserve">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ст.7,43,47 Устава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 Красноярского края, </w:t>
      </w:r>
    </w:p>
    <w:p w:rsidR="00421A36" w:rsidRPr="008E025C" w:rsidRDefault="00421A36" w:rsidP="00421A36">
      <w:pPr>
        <w:tabs>
          <w:tab w:val="left" w:pos="7095"/>
        </w:tabs>
        <w:spacing w:after="0" w:line="240" w:lineRule="auto"/>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ab/>
      </w:r>
    </w:p>
    <w:p w:rsidR="00421A36" w:rsidRPr="008E025C" w:rsidRDefault="00421A36" w:rsidP="00421A36">
      <w:pPr>
        <w:tabs>
          <w:tab w:val="left" w:pos="940"/>
        </w:tabs>
        <w:spacing w:after="0" w:line="240" w:lineRule="auto"/>
        <w:jc w:val="both"/>
        <w:rPr>
          <w:rFonts w:ascii="Times New Roman" w:eastAsia="Times New Roman" w:hAnsi="Times New Roman"/>
          <w:sz w:val="26"/>
          <w:szCs w:val="26"/>
          <w:lang w:eastAsia="ru-RU"/>
        </w:rPr>
      </w:pPr>
      <w:r w:rsidRPr="00421A36">
        <w:rPr>
          <w:rFonts w:ascii="Times New Roman" w:eastAsia="Times New Roman" w:hAnsi="Times New Roman"/>
          <w:sz w:val="26"/>
          <w:szCs w:val="26"/>
          <w:lang w:eastAsia="ru-RU"/>
        </w:rPr>
        <w:tab/>
      </w:r>
      <w:r w:rsidRPr="008E025C">
        <w:rPr>
          <w:rFonts w:ascii="Times New Roman" w:eastAsia="Times New Roman" w:hAnsi="Times New Roman"/>
          <w:sz w:val="26"/>
          <w:szCs w:val="26"/>
          <w:lang w:eastAsia="ru-RU"/>
        </w:rPr>
        <w:t xml:space="preserve">ПОСТАНОВЛЯЮ: </w:t>
      </w:r>
    </w:p>
    <w:p w:rsidR="00421A36" w:rsidRPr="008E025C" w:rsidRDefault="00421A36" w:rsidP="00421A36">
      <w:pPr>
        <w:numPr>
          <w:ilvl w:val="0"/>
          <w:numId w:val="1"/>
        </w:numPr>
        <w:tabs>
          <w:tab w:val="left" w:pos="993"/>
        </w:tabs>
        <w:spacing w:after="0" w:line="240" w:lineRule="auto"/>
        <w:ind w:left="0" w:firstLine="709"/>
        <w:contextualSpacing/>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Внести изменение в Устав Муниципального казённого дошкольного   образовательного     учреждения     детский сад «Солнышко» п</w:t>
      </w:r>
      <w:proofErr w:type="gramStart"/>
      <w:r w:rsidRPr="008E025C">
        <w:rPr>
          <w:rFonts w:ascii="Times New Roman" w:eastAsia="Times New Roman" w:hAnsi="Times New Roman"/>
          <w:sz w:val="26"/>
          <w:szCs w:val="26"/>
          <w:lang w:eastAsia="ru-RU"/>
        </w:rPr>
        <w:t>.Г</w:t>
      </w:r>
      <w:proofErr w:type="gramEnd"/>
      <w:r w:rsidRPr="008E025C">
        <w:rPr>
          <w:rFonts w:ascii="Times New Roman" w:eastAsia="Times New Roman" w:hAnsi="Times New Roman"/>
          <w:sz w:val="26"/>
          <w:szCs w:val="26"/>
          <w:lang w:eastAsia="ru-RU"/>
        </w:rPr>
        <w:t xml:space="preserve">ремучий, утвержденного постановлением администрации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  от  01.03.2019 №186-п, а именно  пункт 1.6 изложить в новой  редакции:</w:t>
      </w:r>
    </w:p>
    <w:p w:rsidR="00421A36" w:rsidRPr="008E025C" w:rsidRDefault="00421A36" w:rsidP="00421A36">
      <w:pPr>
        <w:spacing w:after="0" w:line="240" w:lineRule="auto"/>
        <w:ind w:firstLine="567"/>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«Юридический адрес Учреждения: 663448, Российская  Федерация, Красноярский край, </w:t>
      </w:r>
      <w:proofErr w:type="spellStart"/>
      <w:r w:rsidRPr="008E025C">
        <w:rPr>
          <w:rFonts w:ascii="Times New Roman" w:eastAsia="Times New Roman" w:hAnsi="Times New Roman"/>
          <w:sz w:val="26"/>
          <w:szCs w:val="26"/>
          <w:lang w:eastAsia="ru-RU"/>
        </w:rPr>
        <w:t>Богучанский</w:t>
      </w:r>
      <w:proofErr w:type="spellEnd"/>
      <w:r w:rsidRPr="008E025C">
        <w:rPr>
          <w:rFonts w:ascii="Times New Roman" w:eastAsia="Times New Roman" w:hAnsi="Times New Roman"/>
          <w:sz w:val="26"/>
          <w:szCs w:val="26"/>
          <w:lang w:eastAsia="ru-RU"/>
        </w:rPr>
        <w:t xml:space="preserve"> муниципальный район, сельское  поселение </w:t>
      </w:r>
      <w:proofErr w:type="spellStart"/>
      <w:r w:rsidRPr="008E025C">
        <w:rPr>
          <w:rFonts w:ascii="Times New Roman" w:eastAsia="Times New Roman" w:hAnsi="Times New Roman"/>
          <w:sz w:val="26"/>
          <w:szCs w:val="26"/>
          <w:lang w:eastAsia="ru-RU"/>
        </w:rPr>
        <w:t>Красногорьевский</w:t>
      </w:r>
      <w:proofErr w:type="spellEnd"/>
      <w:r w:rsidRPr="008E025C">
        <w:rPr>
          <w:rFonts w:ascii="Times New Roman" w:eastAsia="Times New Roman" w:hAnsi="Times New Roman"/>
          <w:sz w:val="26"/>
          <w:szCs w:val="26"/>
          <w:lang w:eastAsia="ru-RU"/>
        </w:rPr>
        <w:t xml:space="preserve"> сельсовет, поселок Гремучий, ул. Мира здание 24 «В» строение 1.</w:t>
      </w:r>
    </w:p>
    <w:p w:rsidR="00421A36" w:rsidRPr="008E025C" w:rsidRDefault="00421A36" w:rsidP="00421A36">
      <w:pPr>
        <w:spacing w:after="0" w:line="240" w:lineRule="auto"/>
        <w:ind w:firstLine="567"/>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Фактический адрес Учреждения: 663448, Российская  Федерация, Красноярский край, </w:t>
      </w:r>
      <w:proofErr w:type="spellStart"/>
      <w:r w:rsidRPr="008E025C">
        <w:rPr>
          <w:rFonts w:ascii="Times New Roman" w:eastAsia="Times New Roman" w:hAnsi="Times New Roman"/>
          <w:sz w:val="26"/>
          <w:szCs w:val="26"/>
          <w:lang w:eastAsia="ru-RU"/>
        </w:rPr>
        <w:t>Богучанский</w:t>
      </w:r>
      <w:proofErr w:type="spellEnd"/>
      <w:r w:rsidRPr="008E025C">
        <w:rPr>
          <w:rFonts w:ascii="Times New Roman" w:eastAsia="Times New Roman" w:hAnsi="Times New Roman"/>
          <w:sz w:val="26"/>
          <w:szCs w:val="26"/>
          <w:lang w:eastAsia="ru-RU"/>
        </w:rPr>
        <w:t xml:space="preserve"> муниципальный район, сельское  поселение </w:t>
      </w:r>
      <w:proofErr w:type="spellStart"/>
      <w:r w:rsidRPr="008E025C">
        <w:rPr>
          <w:rFonts w:ascii="Times New Roman" w:eastAsia="Times New Roman" w:hAnsi="Times New Roman"/>
          <w:sz w:val="26"/>
          <w:szCs w:val="26"/>
          <w:lang w:eastAsia="ru-RU"/>
        </w:rPr>
        <w:t>Красногорьевский</w:t>
      </w:r>
      <w:proofErr w:type="spellEnd"/>
      <w:r w:rsidRPr="008E025C">
        <w:rPr>
          <w:rFonts w:ascii="Times New Roman" w:eastAsia="Times New Roman" w:hAnsi="Times New Roman"/>
          <w:sz w:val="26"/>
          <w:szCs w:val="26"/>
          <w:lang w:eastAsia="ru-RU"/>
        </w:rPr>
        <w:t xml:space="preserve"> сельсовет, поселок Гремучий, ул. Мира здание 24 «В» строение 1.»</w:t>
      </w:r>
    </w:p>
    <w:p w:rsidR="00421A36" w:rsidRPr="008E025C" w:rsidRDefault="00421A36" w:rsidP="00421A36">
      <w:pPr>
        <w:numPr>
          <w:ilvl w:val="0"/>
          <w:numId w:val="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Заведующую Муниципального казённого дошкольного   образовательного     учреждения     детский сад «Солнышко»,  А.А.Ерёмину  наделить полномочиями быть заявителем   государственной  регистрации изменений вносимых в Устав Муниципального казённого дошкольного   образовательного     учреждения     детский сад «Солнышко» п</w:t>
      </w:r>
      <w:proofErr w:type="gramStart"/>
      <w:r w:rsidRPr="008E025C">
        <w:rPr>
          <w:rFonts w:ascii="Times New Roman" w:eastAsia="Times New Roman" w:hAnsi="Times New Roman"/>
          <w:sz w:val="26"/>
          <w:szCs w:val="26"/>
          <w:lang w:eastAsia="ru-RU"/>
        </w:rPr>
        <w:t>.Г</w:t>
      </w:r>
      <w:proofErr w:type="gramEnd"/>
      <w:r w:rsidRPr="008E025C">
        <w:rPr>
          <w:rFonts w:ascii="Times New Roman" w:eastAsia="Times New Roman" w:hAnsi="Times New Roman"/>
          <w:sz w:val="26"/>
          <w:szCs w:val="26"/>
          <w:lang w:eastAsia="ru-RU"/>
        </w:rPr>
        <w:t xml:space="preserve">ремучий, с правом подписи  заявления о государственной   регистрации и получении  необходимым документов </w:t>
      </w:r>
      <w:r w:rsidRPr="008E025C">
        <w:rPr>
          <w:rFonts w:ascii="Times New Roman" w:hAnsi="Times New Roman"/>
          <w:sz w:val="26"/>
          <w:szCs w:val="26"/>
        </w:rPr>
        <w:t>в регистрирующий орган.</w:t>
      </w:r>
    </w:p>
    <w:p w:rsidR="00421A36" w:rsidRPr="008E025C" w:rsidRDefault="00421A36" w:rsidP="00421A36">
      <w:pPr>
        <w:numPr>
          <w:ilvl w:val="0"/>
          <w:numId w:val="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Заведующей Муниципального казённого дошкольного   образовательного     учреждения     детский сад «Солнышко» п</w:t>
      </w:r>
      <w:proofErr w:type="gramStart"/>
      <w:r w:rsidRPr="008E025C">
        <w:rPr>
          <w:rFonts w:ascii="Times New Roman" w:eastAsia="Times New Roman" w:hAnsi="Times New Roman"/>
          <w:sz w:val="26"/>
          <w:szCs w:val="26"/>
          <w:lang w:eastAsia="ru-RU"/>
        </w:rPr>
        <w:t>.Г</w:t>
      </w:r>
      <w:proofErr w:type="gramEnd"/>
      <w:r w:rsidRPr="008E025C">
        <w:rPr>
          <w:rFonts w:ascii="Times New Roman" w:eastAsia="Times New Roman" w:hAnsi="Times New Roman"/>
          <w:sz w:val="26"/>
          <w:szCs w:val="26"/>
          <w:lang w:eastAsia="ru-RU"/>
        </w:rPr>
        <w:t xml:space="preserve">ремучий, А.А.Ерёминой выступить </w:t>
      </w:r>
      <w:r w:rsidRPr="008E025C">
        <w:rPr>
          <w:rFonts w:ascii="Times New Roman" w:eastAsia="Times New Roman" w:hAnsi="Times New Roman"/>
          <w:sz w:val="26"/>
          <w:szCs w:val="26"/>
          <w:lang w:eastAsia="ru-RU"/>
        </w:rPr>
        <w:lastRenderedPageBreak/>
        <w:t>заявителем д</w:t>
      </w:r>
      <w:r w:rsidRPr="008E025C">
        <w:rPr>
          <w:rFonts w:ascii="Times New Roman" w:hAnsi="Times New Roman"/>
          <w:sz w:val="26"/>
          <w:szCs w:val="26"/>
        </w:rPr>
        <w:t xml:space="preserve">ля государственной регистрации изменений, внесенных в учредительный документ юридического лица, в регистрирующий орган </w:t>
      </w:r>
      <w:r w:rsidRPr="008E025C">
        <w:rPr>
          <w:rFonts w:ascii="Times New Roman" w:eastAsia="Times New Roman" w:hAnsi="Times New Roman"/>
          <w:sz w:val="26"/>
          <w:szCs w:val="26"/>
          <w:lang w:eastAsia="ru-RU"/>
        </w:rPr>
        <w:t>в установленный законом срок.</w:t>
      </w:r>
    </w:p>
    <w:p w:rsidR="00421A36" w:rsidRPr="008E025C" w:rsidRDefault="00421A36" w:rsidP="00421A36">
      <w:pPr>
        <w:numPr>
          <w:ilvl w:val="0"/>
          <w:numId w:val="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lang w:eastAsia="ru-RU"/>
        </w:rPr>
      </w:pPr>
      <w:proofErr w:type="gramStart"/>
      <w:r w:rsidRPr="008E025C">
        <w:rPr>
          <w:rFonts w:ascii="Times New Roman" w:eastAsia="Times New Roman" w:hAnsi="Times New Roman"/>
          <w:sz w:val="26"/>
          <w:szCs w:val="26"/>
          <w:lang w:eastAsia="ru-RU"/>
        </w:rPr>
        <w:t>Контроль за</w:t>
      </w:r>
      <w:proofErr w:type="gramEnd"/>
      <w:r w:rsidRPr="008E025C">
        <w:rPr>
          <w:rFonts w:ascii="Times New Roman" w:eastAsia="Times New Roman" w:hAnsi="Times New Roman"/>
          <w:sz w:val="26"/>
          <w:szCs w:val="26"/>
          <w:lang w:eastAsia="ru-RU"/>
        </w:rPr>
        <w:t xml:space="preserve"> исполнением настоящего постановления возложить на заместителя Главы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 по социальным вопросам И.М. Брюханова.</w:t>
      </w:r>
    </w:p>
    <w:p w:rsidR="00421A36" w:rsidRPr="008E025C" w:rsidRDefault="00421A36" w:rsidP="00421A36">
      <w:pPr>
        <w:numPr>
          <w:ilvl w:val="0"/>
          <w:numId w:val="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w:t>
      </w:r>
    </w:p>
    <w:p w:rsidR="00421A36" w:rsidRPr="008E025C" w:rsidRDefault="00421A36" w:rsidP="00421A36">
      <w:pPr>
        <w:tabs>
          <w:tab w:val="left" w:pos="940"/>
        </w:tabs>
        <w:spacing w:after="0" w:line="240" w:lineRule="auto"/>
        <w:jc w:val="both"/>
        <w:rPr>
          <w:rFonts w:ascii="Times New Roman" w:eastAsia="Times New Roman" w:hAnsi="Times New Roman"/>
          <w:sz w:val="26"/>
          <w:szCs w:val="26"/>
          <w:lang w:eastAsia="ru-RU"/>
        </w:rPr>
      </w:pPr>
    </w:p>
    <w:p w:rsidR="00421A36" w:rsidRPr="008E025C" w:rsidRDefault="00421A36" w:rsidP="00421A36">
      <w:pPr>
        <w:tabs>
          <w:tab w:val="left" w:pos="940"/>
        </w:tabs>
        <w:spacing w:after="0" w:line="240" w:lineRule="auto"/>
        <w:jc w:val="both"/>
        <w:rPr>
          <w:rFonts w:ascii="Times New Roman" w:eastAsia="Times New Roman" w:hAnsi="Times New Roman"/>
          <w:sz w:val="26"/>
          <w:szCs w:val="26"/>
          <w:lang w:eastAsia="ru-RU"/>
        </w:rPr>
      </w:pPr>
      <w:r w:rsidRPr="008E025C">
        <w:rPr>
          <w:rFonts w:ascii="Times New Roman" w:eastAsia="Times New Roman" w:hAnsi="Times New Roman"/>
          <w:sz w:val="26"/>
          <w:szCs w:val="26"/>
          <w:lang w:eastAsia="ru-RU"/>
        </w:rPr>
        <w:t xml:space="preserve">Глава </w:t>
      </w:r>
      <w:proofErr w:type="spellStart"/>
      <w:r w:rsidRPr="008E025C">
        <w:rPr>
          <w:rFonts w:ascii="Times New Roman" w:eastAsia="Times New Roman" w:hAnsi="Times New Roman"/>
          <w:sz w:val="26"/>
          <w:szCs w:val="26"/>
          <w:lang w:eastAsia="ru-RU"/>
        </w:rPr>
        <w:t>Богучанского</w:t>
      </w:r>
      <w:proofErr w:type="spellEnd"/>
      <w:r w:rsidRPr="008E025C">
        <w:rPr>
          <w:rFonts w:ascii="Times New Roman" w:eastAsia="Times New Roman" w:hAnsi="Times New Roman"/>
          <w:sz w:val="26"/>
          <w:szCs w:val="26"/>
          <w:lang w:eastAsia="ru-RU"/>
        </w:rPr>
        <w:t xml:space="preserve"> района</w:t>
      </w:r>
      <w:r w:rsidRPr="008E025C">
        <w:rPr>
          <w:rFonts w:ascii="Times New Roman" w:eastAsia="Times New Roman" w:hAnsi="Times New Roman"/>
          <w:sz w:val="26"/>
          <w:szCs w:val="26"/>
          <w:lang w:eastAsia="ru-RU"/>
        </w:rPr>
        <w:tab/>
      </w:r>
      <w:r w:rsidRPr="008E025C">
        <w:rPr>
          <w:rFonts w:ascii="Times New Roman" w:eastAsia="Times New Roman" w:hAnsi="Times New Roman"/>
          <w:sz w:val="26"/>
          <w:szCs w:val="26"/>
          <w:lang w:eastAsia="ru-RU"/>
        </w:rPr>
        <w:tab/>
        <w:t xml:space="preserve">                                                 А.С.Медведев</w:t>
      </w:r>
    </w:p>
    <w:p w:rsidR="00421A36" w:rsidRPr="00421A36" w:rsidRDefault="00421A36" w:rsidP="00421A36">
      <w:pPr>
        <w:spacing w:after="0" w:line="240" w:lineRule="auto"/>
        <w:jc w:val="both"/>
        <w:rPr>
          <w:rFonts w:ascii="Times New Roman" w:eastAsia="Times New Roman" w:hAnsi="Times New Roman"/>
          <w:sz w:val="26"/>
          <w:szCs w:val="26"/>
          <w:lang w:eastAsia="ru-RU"/>
        </w:rPr>
      </w:pPr>
    </w:p>
    <w:tbl>
      <w:tblPr>
        <w:tblStyle w:val="8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421A36" w:rsidRPr="004C1FA3" w:rsidTr="00CC5F3C">
        <w:tc>
          <w:tcPr>
            <w:tcW w:w="4928" w:type="dxa"/>
          </w:tcPr>
          <w:p w:rsidR="00421A36" w:rsidRPr="004C1FA3" w:rsidRDefault="00421A36" w:rsidP="00CC5F3C">
            <w:pPr>
              <w:jc w:val="center"/>
              <w:rPr>
                <w:rFonts w:ascii="Arial" w:eastAsia="Times New Roman" w:hAnsi="Arial" w:cs="Arial"/>
                <w:sz w:val="20"/>
                <w:szCs w:val="20"/>
              </w:rPr>
            </w:pPr>
          </w:p>
        </w:tc>
        <w:tc>
          <w:tcPr>
            <w:tcW w:w="4678" w:type="dxa"/>
          </w:tcPr>
          <w:p w:rsidR="00421A36" w:rsidRPr="004C1FA3" w:rsidRDefault="00421A36" w:rsidP="00CC5F3C">
            <w:pPr>
              <w:jc w:val="right"/>
              <w:rPr>
                <w:rFonts w:ascii="Arial" w:eastAsia="Times New Roman" w:hAnsi="Arial" w:cs="Arial"/>
                <w:sz w:val="18"/>
                <w:szCs w:val="20"/>
              </w:rPr>
            </w:pPr>
            <w:r w:rsidRPr="004C1FA3">
              <w:rPr>
                <w:rFonts w:ascii="Arial" w:eastAsia="Times New Roman" w:hAnsi="Arial" w:cs="Arial"/>
                <w:sz w:val="18"/>
                <w:szCs w:val="20"/>
              </w:rPr>
              <w:t>УТВЕРЖДЕН:</w:t>
            </w:r>
          </w:p>
          <w:p w:rsidR="00421A36" w:rsidRPr="004C1FA3" w:rsidRDefault="00421A36" w:rsidP="00CC5F3C">
            <w:pPr>
              <w:jc w:val="right"/>
              <w:rPr>
                <w:rFonts w:ascii="Arial" w:eastAsia="Times New Roman" w:hAnsi="Arial" w:cs="Arial"/>
                <w:sz w:val="18"/>
                <w:szCs w:val="20"/>
              </w:rPr>
            </w:pPr>
            <w:r w:rsidRPr="004C1FA3">
              <w:rPr>
                <w:rFonts w:ascii="Arial" w:eastAsia="Times New Roman" w:hAnsi="Arial" w:cs="Arial"/>
                <w:sz w:val="18"/>
                <w:szCs w:val="20"/>
              </w:rPr>
              <w:t xml:space="preserve">постановлением администрации </w:t>
            </w:r>
          </w:p>
          <w:p w:rsidR="00421A36" w:rsidRPr="004C1FA3" w:rsidRDefault="00421A36" w:rsidP="00CC5F3C">
            <w:pPr>
              <w:jc w:val="right"/>
              <w:rPr>
                <w:rFonts w:ascii="Arial" w:eastAsia="Times New Roman" w:hAnsi="Arial" w:cs="Arial"/>
                <w:sz w:val="18"/>
                <w:szCs w:val="20"/>
              </w:rPr>
            </w:pPr>
            <w:proofErr w:type="spellStart"/>
            <w:r w:rsidRPr="004C1FA3">
              <w:rPr>
                <w:rFonts w:ascii="Arial" w:eastAsia="Times New Roman" w:hAnsi="Arial" w:cs="Arial"/>
                <w:sz w:val="18"/>
                <w:szCs w:val="20"/>
              </w:rPr>
              <w:t>Богучанского</w:t>
            </w:r>
            <w:proofErr w:type="spellEnd"/>
            <w:r w:rsidRPr="004C1FA3">
              <w:rPr>
                <w:rFonts w:ascii="Arial" w:eastAsia="Times New Roman" w:hAnsi="Arial" w:cs="Arial"/>
                <w:sz w:val="18"/>
                <w:szCs w:val="20"/>
              </w:rPr>
              <w:t xml:space="preserve"> района  от 01.03.2019  №186-п</w:t>
            </w:r>
          </w:p>
          <w:p w:rsidR="00421A36" w:rsidRPr="004C1FA3" w:rsidRDefault="00421A36" w:rsidP="00CC5F3C">
            <w:pPr>
              <w:jc w:val="right"/>
              <w:rPr>
                <w:rFonts w:ascii="Arial" w:eastAsia="Times New Roman" w:hAnsi="Arial" w:cs="Arial"/>
                <w:sz w:val="18"/>
                <w:szCs w:val="20"/>
              </w:rPr>
            </w:pPr>
          </w:p>
        </w:tc>
      </w:tr>
    </w:tbl>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p>
    <w:p w:rsidR="00421A36" w:rsidRPr="004C1FA3" w:rsidRDefault="00421A36" w:rsidP="00421A36">
      <w:pPr>
        <w:spacing w:after="0" w:line="240" w:lineRule="auto"/>
        <w:rPr>
          <w:rFonts w:ascii="Arial" w:eastAsia="Times New Roman" w:hAnsi="Arial" w:cs="Arial"/>
          <w:sz w:val="20"/>
          <w:szCs w:val="20"/>
          <w:lang w:eastAsia="ru-RU"/>
        </w:rPr>
      </w:pPr>
    </w:p>
    <w:p w:rsidR="00421A36" w:rsidRPr="004C1FA3" w:rsidRDefault="00421A36" w:rsidP="00421A36">
      <w:pPr>
        <w:spacing w:after="0" w:line="240" w:lineRule="auto"/>
        <w:ind w:firstLine="567"/>
        <w:jc w:val="center"/>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У С Т А В </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p>
    <w:p w:rsidR="00421A36" w:rsidRPr="004C1FA3" w:rsidRDefault="00421A36" w:rsidP="00421A36">
      <w:pPr>
        <w:spacing w:after="0" w:line="240" w:lineRule="auto"/>
        <w:ind w:firstLine="567"/>
        <w:jc w:val="center"/>
        <w:rPr>
          <w:rFonts w:ascii="Arial" w:eastAsia="Times New Roman" w:hAnsi="Arial" w:cs="Arial"/>
          <w:sz w:val="18"/>
          <w:szCs w:val="20"/>
          <w:lang w:eastAsia="ru-RU"/>
        </w:rPr>
      </w:pPr>
      <w:r w:rsidRPr="004C1FA3">
        <w:rPr>
          <w:rFonts w:ascii="Arial" w:eastAsia="Times New Roman" w:hAnsi="Arial" w:cs="Arial"/>
          <w:sz w:val="18"/>
          <w:szCs w:val="20"/>
          <w:lang w:eastAsia="ru-RU"/>
        </w:rPr>
        <w:t>МУНИЦИПАЛЬНОГО КАЗЁННОГО ДОШКОЛЬНОГО    ОБРАЗОВАТЕЛЬНОГО     УЧРЕЖДЕНИЯ     ДЕТСКИЙ САД «СОЛНЫШКО»  п.</w:t>
      </w:r>
      <w:r w:rsidRPr="00421A36">
        <w:rPr>
          <w:rFonts w:ascii="Arial" w:eastAsia="Times New Roman" w:hAnsi="Arial" w:cs="Arial"/>
          <w:sz w:val="18"/>
          <w:szCs w:val="20"/>
          <w:lang w:eastAsia="ru-RU"/>
        </w:rPr>
        <w:t xml:space="preserve"> </w:t>
      </w:r>
      <w:r w:rsidRPr="004C1FA3">
        <w:rPr>
          <w:rFonts w:ascii="Arial" w:eastAsia="Times New Roman" w:hAnsi="Arial" w:cs="Arial"/>
          <w:sz w:val="18"/>
          <w:szCs w:val="20"/>
          <w:lang w:eastAsia="ru-RU"/>
        </w:rPr>
        <w:t>ГРЕМУЧИЙ</w:t>
      </w:r>
    </w:p>
    <w:p w:rsidR="00421A36" w:rsidRPr="004C1FA3" w:rsidRDefault="00421A36" w:rsidP="00421A36">
      <w:pPr>
        <w:spacing w:after="0" w:line="240" w:lineRule="auto"/>
        <w:ind w:firstLine="567"/>
        <w:jc w:val="center"/>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(с </w:t>
      </w:r>
      <w:proofErr w:type="spellStart"/>
      <w:r w:rsidRPr="004C1FA3">
        <w:rPr>
          <w:rFonts w:ascii="Arial" w:eastAsia="Times New Roman" w:hAnsi="Arial" w:cs="Arial"/>
          <w:sz w:val="20"/>
          <w:szCs w:val="20"/>
          <w:lang w:eastAsia="ru-RU"/>
        </w:rPr>
        <w:t>изм</w:t>
      </w:r>
      <w:proofErr w:type="spellEnd"/>
      <w:r w:rsidRPr="004C1FA3">
        <w:rPr>
          <w:rFonts w:ascii="Arial" w:eastAsia="Times New Roman" w:hAnsi="Arial" w:cs="Arial"/>
          <w:sz w:val="20"/>
          <w:szCs w:val="20"/>
          <w:lang w:eastAsia="ru-RU"/>
        </w:rPr>
        <w:t>. от 08.09.2023</w:t>
      </w:r>
      <w:r w:rsidRPr="00421A36">
        <w:rPr>
          <w:rFonts w:ascii="Arial" w:eastAsia="Times New Roman" w:hAnsi="Arial" w:cs="Arial"/>
          <w:sz w:val="20"/>
          <w:szCs w:val="20"/>
          <w:lang w:eastAsia="ru-RU"/>
        </w:rPr>
        <w:t xml:space="preserve"> № </w:t>
      </w:r>
      <w:r w:rsidRPr="004C1FA3">
        <w:rPr>
          <w:rFonts w:ascii="Arial" w:eastAsia="Times New Roman" w:hAnsi="Arial" w:cs="Arial"/>
          <w:sz w:val="20"/>
          <w:szCs w:val="20"/>
          <w:lang w:eastAsia="ru-RU"/>
        </w:rPr>
        <w:t>906-п)</w:t>
      </w: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p>
    <w:p w:rsidR="00421A36" w:rsidRPr="004C1FA3" w:rsidRDefault="00421A36" w:rsidP="00421A36">
      <w:pPr>
        <w:spacing w:after="0" w:line="240" w:lineRule="auto"/>
        <w:rPr>
          <w:rFonts w:ascii="Arial" w:eastAsia="Times New Roman" w:hAnsi="Arial" w:cs="Arial"/>
          <w:b/>
          <w:sz w:val="20"/>
          <w:szCs w:val="20"/>
          <w:lang w:eastAsia="ru-RU"/>
        </w:rPr>
      </w:pPr>
    </w:p>
    <w:p w:rsidR="00421A36" w:rsidRPr="00421A36" w:rsidRDefault="00421A36" w:rsidP="00421A36">
      <w:pPr>
        <w:spacing w:after="0" w:line="240" w:lineRule="auto"/>
        <w:ind w:firstLine="567"/>
        <w:jc w:val="center"/>
        <w:rPr>
          <w:rFonts w:ascii="Arial" w:eastAsia="Times New Roman" w:hAnsi="Arial" w:cs="Arial"/>
          <w:b/>
          <w:sz w:val="20"/>
          <w:szCs w:val="20"/>
          <w:lang w:eastAsia="ru-RU"/>
        </w:rPr>
      </w:pPr>
      <w:r w:rsidRPr="004C1FA3">
        <w:rPr>
          <w:rFonts w:ascii="Arial" w:eastAsia="Times New Roman" w:hAnsi="Arial" w:cs="Arial"/>
          <w:b/>
          <w:sz w:val="20"/>
          <w:szCs w:val="20"/>
          <w:lang w:eastAsia="ru-RU"/>
        </w:rPr>
        <w:t>п.</w:t>
      </w:r>
      <w:r w:rsidRPr="00421A36">
        <w:rPr>
          <w:rFonts w:ascii="Arial" w:eastAsia="Times New Roman" w:hAnsi="Arial" w:cs="Arial"/>
          <w:b/>
          <w:sz w:val="20"/>
          <w:szCs w:val="20"/>
          <w:lang w:eastAsia="ru-RU"/>
        </w:rPr>
        <w:t xml:space="preserve"> </w:t>
      </w:r>
      <w:r w:rsidRPr="004C1FA3">
        <w:rPr>
          <w:rFonts w:ascii="Arial" w:eastAsia="Times New Roman" w:hAnsi="Arial" w:cs="Arial"/>
          <w:b/>
          <w:sz w:val="20"/>
          <w:szCs w:val="20"/>
          <w:lang w:eastAsia="ru-RU"/>
        </w:rPr>
        <w:t xml:space="preserve">Гремучий </w:t>
      </w:r>
    </w:p>
    <w:p w:rsidR="00421A36" w:rsidRPr="00421A36" w:rsidRDefault="00421A36" w:rsidP="00421A36">
      <w:pPr>
        <w:spacing w:after="0" w:line="240" w:lineRule="auto"/>
        <w:ind w:firstLine="567"/>
        <w:jc w:val="center"/>
        <w:rPr>
          <w:rFonts w:ascii="Arial" w:eastAsia="Times New Roman" w:hAnsi="Arial" w:cs="Arial"/>
          <w:b/>
          <w:sz w:val="20"/>
          <w:szCs w:val="20"/>
          <w:lang w:eastAsia="ru-RU"/>
        </w:rPr>
      </w:pP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p>
    <w:p w:rsidR="00421A36" w:rsidRPr="004C1FA3" w:rsidRDefault="00421A36" w:rsidP="00421A36">
      <w:pPr>
        <w:spacing w:after="0" w:line="240" w:lineRule="auto"/>
        <w:ind w:firstLine="567"/>
        <w:jc w:val="center"/>
        <w:rPr>
          <w:rFonts w:ascii="Arial" w:eastAsia="Times New Roman" w:hAnsi="Arial" w:cs="Arial"/>
          <w:b/>
          <w:bCs/>
          <w:sz w:val="20"/>
          <w:szCs w:val="20"/>
          <w:lang w:eastAsia="ru-RU"/>
        </w:rPr>
      </w:pPr>
      <w:r w:rsidRPr="004C1FA3">
        <w:rPr>
          <w:rFonts w:ascii="Arial" w:eastAsia="Times New Roman" w:hAnsi="Arial" w:cs="Arial"/>
          <w:b/>
          <w:sz w:val="20"/>
          <w:szCs w:val="20"/>
          <w:lang w:eastAsia="ru-RU"/>
        </w:rPr>
        <w:t>I. Общие положения</w:t>
      </w:r>
    </w:p>
    <w:p w:rsidR="00421A36" w:rsidRPr="004C1FA3" w:rsidRDefault="00421A36" w:rsidP="00421A36">
      <w:pPr>
        <w:spacing w:after="0" w:line="240" w:lineRule="auto"/>
        <w:ind w:firstLine="567"/>
        <w:jc w:val="both"/>
        <w:rPr>
          <w:rFonts w:ascii="Arial" w:eastAsia="Times New Roman" w:hAnsi="Arial" w:cs="Arial"/>
          <w:sz w:val="20"/>
          <w:szCs w:val="20"/>
          <w:highlight w:val="yellow"/>
          <w:lang w:eastAsia="ru-RU"/>
        </w:rPr>
      </w:pPr>
      <w:r w:rsidRPr="004C1FA3">
        <w:rPr>
          <w:rFonts w:ascii="Arial" w:eastAsia="Times New Roman" w:hAnsi="Arial" w:cs="Arial"/>
          <w:sz w:val="20"/>
          <w:szCs w:val="20"/>
          <w:lang w:eastAsia="ru-RU"/>
        </w:rPr>
        <w:t xml:space="preserve">1.1. Муниципальное казённое дошкольное образовательное учреждение детский сад «Солнышко»  п. Гремучий  (далее по тексту - Учреждение)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w:t>
      </w:r>
      <w:r w:rsidRPr="004C1FA3">
        <w:rPr>
          <w:rFonts w:ascii="Arial" w:hAnsi="Arial" w:cs="Arial"/>
          <w:sz w:val="20"/>
          <w:szCs w:val="20"/>
        </w:rPr>
        <w:t>предоставлению общедоступного и бесплатного дошкольного образования.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1.2. </w:t>
      </w:r>
      <w:proofErr w:type="gramStart"/>
      <w:r w:rsidRPr="004C1FA3">
        <w:rPr>
          <w:rFonts w:ascii="Arial" w:eastAsia="Times New Roman" w:hAnsi="Arial" w:cs="Arial"/>
          <w:sz w:val="20"/>
          <w:szCs w:val="20"/>
          <w:lang w:eastAsia="ru-RU"/>
        </w:rPr>
        <w:t xml:space="preserve">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w:t>
      </w:r>
      <w:r w:rsidRPr="004C1FA3">
        <w:rPr>
          <w:rFonts w:ascii="Arial" w:hAnsi="Arial" w:cs="Arial"/>
          <w:sz w:val="20"/>
          <w:szCs w:val="20"/>
        </w:rPr>
        <w:t>не имеющей извлечение прибыли в качестве основной цели своей деятельности и не распределяющей полученную прибыль между участниками.</w:t>
      </w:r>
      <w:proofErr w:type="gramEnd"/>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1.3. </w:t>
      </w:r>
      <w:proofErr w:type="gramStart"/>
      <w:r w:rsidRPr="00421A36">
        <w:rPr>
          <w:rFonts w:ascii="Arial" w:eastAsia="Times New Roman" w:hAnsi="Arial" w:cs="Arial"/>
          <w:bCs/>
          <w:sz w:val="20"/>
          <w:szCs w:val="20"/>
          <w:lang w:eastAsia="ru-RU"/>
        </w:rPr>
        <w:t xml:space="preserve">В </w:t>
      </w:r>
      <w:r w:rsidRPr="00421A36">
        <w:rPr>
          <w:rFonts w:ascii="Arial" w:eastAsia="Times New Roman" w:hAnsi="Arial" w:cs="Arial"/>
          <w:sz w:val="20"/>
          <w:szCs w:val="20"/>
          <w:lang w:eastAsia="ru-RU"/>
        </w:rPr>
        <w:t xml:space="preserve">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муниципальными правовыми актами, приказами Управления образования, настоящим Уставом и локальными актами учреждения.</w:t>
      </w:r>
      <w:proofErr w:type="gramEnd"/>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1.4. Полное наименование Учреждения: Муниципальное казённое дошкольное образовательное учреждение детский сад «Солнышко» п</w:t>
      </w:r>
      <w:proofErr w:type="gramStart"/>
      <w:r w:rsidRPr="004C1FA3">
        <w:rPr>
          <w:rFonts w:ascii="Arial" w:eastAsia="Times New Roman" w:hAnsi="Arial" w:cs="Arial"/>
          <w:sz w:val="20"/>
          <w:szCs w:val="20"/>
          <w:lang w:eastAsia="ru-RU"/>
        </w:rPr>
        <w:t>.Г</w:t>
      </w:r>
      <w:proofErr w:type="gramEnd"/>
      <w:r w:rsidRPr="004C1FA3">
        <w:rPr>
          <w:rFonts w:ascii="Arial" w:eastAsia="Times New Roman" w:hAnsi="Arial" w:cs="Arial"/>
          <w:sz w:val="20"/>
          <w:szCs w:val="20"/>
          <w:lang w:eastAsia="ru-RU"/>
        </w:rPr>
        <w:t>ремучий.</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Сокращённое наименование: МКДОУ детский сад «Солнышко» п</w:t>
      </w:r>
      <w:proofErr w:type="gramStart"/>
      <w:r w:rsidRPr="004C1FA3">
        <w:rPr>
          <w:rFonts w:ascii="Arial" w:eastAsia="Times New Roman" w:hAnsi="Arial" w:cs="Arial"/>
          <w:sz w:val="20"/>
          <w:szCs w:val="20"/>
          <w:lang w:eastAsia="ru-RU"/>
        </w:rPr>
        <w:t>.Г</w:t>
      </w:r>
      <w:proofErr w:type="gramEnd"/>
      <w:r w:rsidRPr="004C1FA3">
        <w:rPr>
          <w:rFonts w:ascii="Arial" w:eastAsia="Times New Roman" w:hAnsi="Arial" w:cs="Arial"/>
          <w:sz w:val="20"/>
          <w:szCs w:val="20"/>
          <w:lang w:eastAsia="ru-RU"/>
        </w:rPr>
        <w:t>ремучий.</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1.5.</w:t>
      </w:r>
      <w:r w:rsidRPr="00421A36">
        <w:rPr>
          <w:rFonts w:ascii="Arial" w:eastAsia="Times New Roman" w:hAnsi="Arial" w:cs="Arial"/>
          <w:sz w:val="20"/>
          <w:szCs w:val="20"/>
          <w:lang w:eastAsia="ru-RU"/>
        </w:rPr>
        <w:t xml:space="preserve"> Организационно правовая форма - муниципальное учреждение. </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Тип учреждени</w:t>
      </w:r>
      <w:proofErr w:type="gramStart"/>
      <w:r w:rsidRPr="00421A36">
        <w:rPr>
          <w:rFonts w:ascii="Arial" w:eastAsia="Times New Roman" w:hAnsi="Arial" w:cs="Arial"/>
          <w:sz w:val="20"/>
          <w:szCs w:val="20"/>
          <w:lang w:eastAsia="ru-RU"/>
        </w:rPr>
        <w:t>я-</w:t>
      </w:r>
      <w:proofErr w:type="gramEnd"/>
      <w:r w:rsidRPr="00421A36">
        <w:rPr>
          <w:rFonts w:ascii="Arial" w:eastAsia="Times New Roman" w:hAnsi="Arial" w:cs="Arial"/>
          <w:sz w:val="20"/>
          <w:szCs w:val="20"/>
          <w:lang w:eastAsia="ru-RU"/>
        </w:rPr>
        <w:t xml:space="preserve"> казённое.</w:t>
      </w:r>
    </w:p>
    <w:p w:rsidR="00421A36" w:rsidRPr="004C1FA3" w:rsidRDefault="00421A36" w:rsidP="00421A36">
      <w:pPr>
        <w:spacing w:after="0" w:line="240" w:lineRule="auto"/>
        <w:ind w:firstLine="567"/>
        <w:jc w:val="both"/>
        <w:rPr>
          <w:rFonts w:ascii="Arial" w:hAnsi="Arial" w:cs="Arial"/>
          <w:sz w:val="20"/>
          <w:szCs w:val="20"/>
        </w:rPr>
      </w:pPr>
      <w:r w:rsidRPr="00421A36">
        <w:rPr>
          <w:rFonts w:ascii="Arial" w:eastAsia="Times New Roman" w:hAnsi="Arial" w:cs="Arial"/>
          <w:sz w:val="20"/>
          <w:szCs w:val="20"/>
          <w:lang w:eastAsia="ru-RU"/>
        </w:rPr>
        <w:t>Тип образовательной организаци</w:t>
      </w:r>
      <w:proofErr w:type="gramStart"/>
      <w:r w:rsidRPr="00421A36">
        <w:rPr>
          <w:rFonts w:ascii="Arial" w:eastAsia="Times New Roman" w:hAnsi="Arial" w:cs="Arial"/>
          <w:sz w:val="20"/>
          <w:szCs w:val="20"/>
          <w:lang w:eastAsia="ru-RU"/>
        </w:rPr>
        <w:t>и-</w:t>
      </w:r>
      <w:proofErr w:type="gramEnd"/>
      <w:r w:rsidRPr="00421A36">
        <w:rPr>
          <w:rFonts w:ascii="Arial" w:eastAsia="Times New Roman" w:hAnsi="Arial" w:cs="Arial"/>
          <w:sz w:val="20"/>
          <w:szCs w:val="20"/>
          <w:lang w:eastAsia="ru-RU"/>
        </w:rPr>
        <w:t xml:space="preserve"> </w:t>
      </w:r>
      <w:r w:rsidRPr="004C1FA3">
        <w:rPr>
          <w:rFonts w:ascii="Arial" w:hAnsi="Arial" w:cs="Arial"/>
          <w:sz w:val="20"/>
          <w:szCs w:val="20"/>
        </w:rPr>
        <w:t>дошкольная образовательная организация.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1.6. Юридический адрес Учреждения: 663448, Российская  Федерация, Красноярский край, </w:t>
      </w:r>
      <w:proofErr w:type="spellStart"/>
      <w:r w:rsidRPr="004C1FA3">
        <w:rPr>
          <w:rFonts w:ascii="Arial" w:eastAsia="Times New Roman" w:hAnsi="Arial" w:cs="Arial"/>
          <w:sz w:val="20"/>
          <w:szCs w:val="20"/>
          <w:lang w:eastAsia="ru-RU"/>
        </w:rPr>
        <w:t>Богучанский</w:t>
      </w:r>
      <w:proofErr w:type="spellEnd"/>
      <w:r w:rsidRPr="004C1FA3">
        <w:rPr>
          <w:rFonts w:ascii="Arial" w:eastAsia="Times New Roman" w:hAnsi="Arial" w:cs="Arial"/>
          <w:sz w:val="20"/>
          <w:szCs w:val="20"/>
          <w:lang w:eastAsia="ru-RU"/>
        </w:rPr>
        <w:t xml:space="preserve"> муниципальный район, сельское  поселение </w:t>
      </w:r>
      <w:proofErr w:type="spellStart"/>
      <w:r w:rsidRPr="004C1FA3">
        <w:rPr>
          <w:rFonts w:ascii="Arial" w:eastAsia="Times New Roman" w:hAnsi="Arial" w:cs="Arial"/>
          <w:sz w:val="20"/>
          <w:szCs w:val="20"/>
          <w:lang w:eastAsia="ru-RU"/>
        </w:rPr>
        <w:t>Красногорьевский</w:t>
      </w:r>
      <w:proofErr w:type="spellEnd"/>
      <w:r w:rsidRPr="004C1FA3">
        <w:rPr>
          <w:rFonts w:ascii="Arial" w:eastAsia="Times New Roman" w:hAnsi="Arial" w:cs="Arial"/>
          <w:sz w:val="20"/>
          <w:szCs w:val="20"/>
          <w:lang w:eastAsia="ru-RU"/>
        </w:rPr>
        <w:t xml:space="preserve"> сельсовет, поселок Гремучий, ул. Мира здание 24 «В» строение 1.</w:t>
      </w:r>
    </w:p>
    <w:p w:rsidR="00421A36" w:rsidRPr="004C1FA3" w:rsidRDefault="00421A36" w:rsidP="00421A36">
      <w:pPr>
        <w:spacing w:after="0" w:line="240" w:lineRule="auto"/>
        <w:ind w:firstLine="567"/>
        <w:jc w:val="both"/>
        <w:rPr>
          <w:rFonts w:ascii="Arial" w:eastAsia="Times New Roman" w:hAnsi="Arial" w:cs="Arial"/>
          <w:i/>
          <w:sz w:val="20"/>
          <w:szCs w:val="20"/>
          <w:lang w:eastAsia="ru-RU"/>
        </w:rPr>
      </w:pPr>
      <w:r w:rsidRPr="004C1FA3">
        <w:rPr>
          <w:rFonts w:ascii="Arial" w:eastAsia="Times New Roman" w:hAnsi="Arial" w:cs="Arial"/>
          <w:sz w:val="20"/>
          <w:szCs w:val="20"/>
          <w:lang w:eastAsia="ru-RU"/>
        </w:rPr>
        <w:t xml:space="preserve">Фактический адрес Учреждения: 663448, Российская  Федерация, Красноярский край, </w:t>
      </w:r>
      <w:proofErr w:type="spellStart"/>
      <w:r w:rsidRPr="004C1FA3">
        <w:rPr>
          <w:rFonts w:ascii="Arial" w:eastAsia="Times New Roman" w:hAnsi="Arial" w:cs="Arial"/>
          <w:sz w:val="20"/>
          <w:szCs w:val="20"/>
          <w:lang w:eastAsia="ru-RU"/>
        </w:rPr>
        <w:t>Богучанский</w:t>
      </w:r>
      <w:proofErr w:type="spellEnd"/>
      <w:r w:rsidRPr="004C1FA3">
        <w:rPr>
          <w:rFonts w:ascii="Arial" w:eastAsia="Times New Roman" w:hAnsi="Arial" w:cs="Arial"/>
          <w:sz w:val="20"/>
          <w:szCs w:val="20"/>
          <w:lang w:eastAsia="ru-RU"/>
        </w:rPr>
        <w:t xml:space="preserve"> муниципальный район, сельское  поселение </w:t>
      </w:r>
      <w:proofErr w:type="spellStart"/>
      <w:r w:rsidRPr="004C1FA3">
        <w:rPr>
          <w:rFonts w:ascii="Arial" w:eastAsia="Times New Roman" w:hAnsi="Arial" w:cs="Arial"/>
          <w:sz w:val="20"/>
          <w:szCs w:val="20"/>
          <w:lang w:eastAsia="ru-RU"/>
        </w:rPr>
        <w:t>Красногорьевский</w:t>
      </w:r>
      <w:proofErr w:type="spellEnd"/>
      <w:r w:rsidRPr="004C1FA3">
        <w:rPr>
          <w:rFonts w:ascii="Arial" w:eastAsia="Times New Roman" w:hAnsi="Arial" w:cs="Arial"/>
          <w:sz w:val="20"/>
          <w:szCs w:val="20"/>
          <w:lang w:eastAsia="ru-RU"/>
        </w:rPr>
        <w:t xml:space="preserve"> сельсовет, поселок Гремучий, ул. Мира здание 24 «В» строение 1. </w:t>
      </w:r>
      <w:r w:rsidRPr="004C1FA3">
        <w:rPr>
          <w:rFonts w:ascii="Arial" w:eastAsia="Times New Roman" w:hAnsi="Arial" w:cs="Arial"/>
          <w:i/>
          <w:sz w:val="20"/>
          <w:szCs w:val="20"/>
          <w:lang w:eastAsia="ru-RU"/>
        </w:rPr>
        <w:t>(</w:t>
      </w:r>
      <w:proofErr w:type="spellStart"/>
      <w:r w:rsidRPr="004C1FA3">
        <w:rPr>
          <w:rFonts w:ascii="Arial" w:eastAsia="Times New Roman" w:hAnsi="Arial" w:cs="Arial"/>
          <w:i/>
          <w:sz w:val="20"/>
          <w:szCs w:val="20"/>
          <w:lang w:eastAsia="ru-RU"/>
        </w:rPr>
        <w:t>изм</w:t>
      </w:r>
      <w:proofErr w:type="spellEnd"/>
      <w:r w:rsidRPr="004C1FA3">
        <w:rPr>
          <w:rFonts w:ascii="Arial" w:eastAsia="Times New Roman" w:hAnsi="Arial" w:cs="Arial"/>
          <w:i/>
          <w:sz w:val="20"/>
          <w:szCs w:val="20"/>
          <w:lang w:eastAsia="ru-RU"/>
        </w:rPr>
        <w:t>. пост</w:t>
      </w:r>
      <w:proofErr w:type="gramStart"/>
      <w:r w:rsidRPr="004C1FA3">
        <w:rPr>
          <w:rFonts w:ascii="Arial" w:eastAsia="Times New Roman" w:hAnsi="Arial" w:cs="Arial"/>
          <w:i/>
          <w:sz w:val="20"/>
          <w:szCs w:val="20"/>
          <w:lang w:eastAsia="ru-RU"/>
        </w:rPr>
        <w:t>.</w:t>
      </w:r>
      <w:proofErr w:type="gramEnd"/>
      <w:r w:rsidRPr="004C1FA3">
        <w:rPr>
          <w:rFonts w:ascii="Arial" w:eastAsia="Times New Roman" w:hAnsi="Arial" w:cs="Arial"/>
          <w:i/>
          <w:sz w:val="20"/>
          <w:szCs w:val="20"/>
          <w:lang w:eastAsia="ru-RU"/>
        </w:rPr>
        <w:t xml:space="preserve"> </w:t>
      </w:r>
      <w:proofErr w:type="gramStart"/>
      <w:r w:rsidRPr="004C1FA3">
        <w:rPr>
          <w:rFonts w:ascii="Arial" w:eastAsia="Times New Roman" w:hAnsi="Arial" w:cs="Arial"/>
          <w:i/>
          <w:sz w:val="20"/>
          <w:szCs w:val="20"/>
          <w:lang w:eastAsia="ru-RU"/>
        </w:rPr>
        <w:t>а</w:t>
      </w:r>
      <w:proofErr w:type="gramEnd"/>
      <w:r w:rsidRPr="004C1FA3">
        <w:rPr>
          <w:rFonts w:ascii="Arial" w:eastAsia="Times New Roman" w:hAnsi="Arial" w:cs="Arial"/>
          <w:i/>
          <w:sz w:val="20"/>
          <w:szCs w:val="20"/>
          <w:lang w:eastAsia="ru-RU"/>
        </w:rPr>
        <w:t xml:space="preserve">дминистрации </w:t>
      </w:r>
      <w:proofErr w:type="spellStart"/>
      <w:r w:rsidRPr="004C1FA3">
        <w:rPr>
          <w:rFonts w:ascii="Arial" w:eastAsia="Times New Roman" w:hAnsi="Arial" w:cs="Arial"/>
          <w:i/>
          <w:sz w:val="20"/>
          <w:szCs w:val="20"/>
          <w:lang w:eastAsia="ru-RU"/>
        </w:rPr>
        <w:t>Богучанского</w:t>
      </w:r>
      <w:proofErr w:type="spellEnd"/>
      <w:r w:rsidRPr="004C1FA3">
        <w:rPr>
          <w:rFonts w:ascii="Arial" w:eastAsia="Times New Roman" w:hAnsi="Arial" w:cs="Arial"/>
          <w:i/>
          <w:sz w:val="20"/>
          <w:szCs w:val="20"/>
          <w:lang w:eastAsia="ru-RU"/>
        </w:rPr>
        <w:t xml:space="preserve"> района от  _08.09.2023 №906-п_)</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lastRenderedPageBreak/>
        <w:t xml:space="preserve">1.7. Учредителем и собственником имущества Учреждения является муниципальное образование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осуществляет администрация </w:t>
      </w:r>
      <w:proofErr w:type="spellStart"/>
      <w:r w:rsidRPr="00421A36">
        <w:rPr>
          <w:rFonts w:ascii="Arial" w:eastAsia="Times New Roman" w:hAnsi="Arial" w:cs="Arial"/>
          <w:sz w:val="20"/>
          <w:szCs w:val="20"/>
          <w:lang w:eastAsia="ru-RU"/>
        </w:rPr>
        <w:t>Богучанского</w:t>
      </w:r>
      <w:proofErr w:type="spellEnd"/>
      <w:r w:rsidRPr="00421A36">
        <w:rPr>
          <w:rFonts w:ascii="Arial" w:eastAsia="Times New Roman" w:hAnsi="Arial" w:cs="Arial"/>
          <w:sz w:val="20"/>
          <w:szCs w:val="20"/>
          <w:lang w:eastAsia="ru-RU"/>
        </w:rPr>
        <w:t xml:space="preserve"> района.</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421A36">
        <w:rPr>
          <w:rFonts w:ascii="Arial" w:eastAsia="Times New Roman" w:hAnsi="Arial" w:cs="Arial"/>
          <w:sz w:val="20"/>
          <w:szCs w:val="20"/>
          <w:lang w:eastAsia="ru-RU"/>
        </w:rPr>
        <w:t>Богучанского</w:t>
      </w:r>
      <w:proofErr w:type="spellEnd"/>
      <w:r w:rsidRPr="00421A36">
        <w:rPr>
          <w:rFonts w:ascii="Arial" w:eastAsia="Times New Roman" w:hAnsi="Arial" w:cs="Arial"/>
          <w:sz w:val="20"/>
          <w:szCs w:val="20"/>
          <w:lang w:eastAsia="ru-RU"/>
        </w:rPr>
        <w:t xml:space="preserve"> района.</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1.8. Учреждение находится в ведении управления образования администрации </w:t>
      </w:r>
      <w:proofErr w:type="spellStart"/>
      <w:r w:rsidRPr="00421A36">
        <w:rPr>
          <w:rFonts w:ascii="Arial" w:eastAsia="Times New Roman" w:hAnsi="Arial" w:cs="Arial"/>
          <w:sz w:val="20"/>
          <w:szCs w:val="20"/>
          <w:lang w:eastAsia="ru-RU"/>
        </w:rPr>
        <w:t>Богучанского</w:t>
      </w:r>
      <w:proofErr w:type="spellEnd"/>
      <w:r w:rsidRPr="00421A36">
        <w:rPr>
          <w:rFonts w:ascii="Arial" w:eastAsia="Times New Roman" w:hAnsi="Arial" w:cs="Arial"/>
          <w:sz w:val="20"/>
          <w:szCs w:val="20"/>
          <w:lang w:eastAsia="ru-RU"/>
        </w:rPr>
        <w:t xml:space="preserve"> района Красноярского края, осуществляющего бюджетные полномочия главного распорядителя бюджетных средств, осуществляющее отдельные полномочия учредителя на основании Положения.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1.9. Учреждение является юридическим лицом, имеет самостоятельный баланс, лицевой счет в финансовых органах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и органах федерального казначейства, использует в соответствии с настоящим Уставом финансовые</w:t>
      </w:r>
      <w:r w:rsidRPr="004C1FA3">
        <w:rPr>
          <w:rFonts w:ascii="Arial" w:eastAsia="Times New Roman" w:hAnsi="Arial" w:cs="Arial"/>
          <w:sz w:val="20"/>
          <w:szCs w:val="20"/>
          <w:lang w:eastAsia="ru-RU"/>
        </w:rPr>
        <w:t xml:space="preserve"> </w:t>
      </w:r>
      <w:r w:rsidRPr="00421A36">
        <w:rPr>
          <w:rFonts w:ascii="Arial" w:eastAsia="Times New Roman" w:hAnsi="Arial" w:cs="Arial"/>
          <w:sz w:val="20"/>
          <w:szCs w:val="20"/>
          <w:lang w:eastAsia="ru-RU"/>
        </w:rPr>
        <w:t>и материальные средства, имеет круглую печать установленного образца и необходимые для его деятельности печати, штампы, бланки.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1.10 Учреждение вправе использовать символику в качестве индивидуализации в соответствии с положениями</w:t>
      </w:r>
      <w:r w:rsidRPr="004C1FA3">
        <w:rPr>
          <w:rFonts w:ascii="Arial" w:eastAsia="Times New Roman" w:hAnsi="Arial" w:cs="Arial"/>
          <w:sz w:val="20"/>
          <w:szCs w:val="20"/>
          <w:lang w:eastAsia="ru-RU"/>
        </w:rPr>
        <w:t xml:space="preserve"> </w:t>
      </w:r>
      <w:r w:rsidRPr="00421A36">
        <w:rPr>
          <w:rFonts w:ascii="Arial" w:eastAsia="Times New Roman" w:hAnsi="Arial" w:cs="Arial"/>
          <w:sz w:val="20"/>
          <w:szCs w:val="20"/>
          <w:lang w:eastAsia="ru-RU"/>
        </w:rPr>
        <w:t>гражданского законодательства.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1.11. Учреждение приобретает права юридического лица </w:t>
      </w:r>
      <w:proofErr w:type="gramStart"/>
      <w:r w:rsidRPr="004C1FA3">
        <w:rPr>
          <w:rFonts w:ascii="Arial" w:eastAsia="Times New Roman" w:hAnsi="Arial" w:cs="Arial"/>
          <w:sz w:val="20"/>
          <w:szCs w:val="20"/>
          <w:lang w:eastAsia="ru-RU"/>
        </w:rPr>
        <w:t>с</w:t>
      </w:r>
      <w:proofErr w:type="gramEnd"/>
      <w:r w:rsidRPr="004C1FA3">
        <w:rPr>
          <w:rFonts w:ascii="Arial" w:eastAsia="Times New Roman" w:hAnsi="Arial" w:cs="Arial"/>
          <w:sz w:val="20"/>
          <w:szCs w:val="20"/>
          <w:lang w:eastAsia="ru-RU"/>
        </w:rPr>
        <w:t xml:space="preserve"> даты его государственной регистрации в порядке, установленном действующим законодательством РФ.</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1.12. Учреждение от своего имени приобретает и осуществляет имущественные и неимущественные права, </w:t>
      </w:r>
      <w:proofErr w:type="gramStart"/>
      <w:r w:rsidRPr="00421A36">
        <w:rPr>
          <w:rFonts w:ascii="Arial" w:eastAsia="Times New Roman" w:hAnsi="Arial" w:cs="Arial"/>
          <w:sz w:val="20"/>
          <w:szCs w:val="20"/>
          <w:lang w:eastAsia="ru-RU"/>
        </w:rPr>
        <w:t>несет обязанности</w:t>
      </w:r>
      <w:proofErr w:type="gramEnd"/>
      <w:r w:rsidRPr="00421A36">
        <w:rPr>
          <w:rFonts w:ascii="Arial" w:eastAsia="Times New Roman" w:hAnsi="Arial" w:cs="Arial"/>
          <w:sz w:val="20"/>
          <w:szCs w:val="20"/>
          <w:lang w:eastAsia="ru-RU"/>
        </w:rPr>
        <w:t>,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1.14. Имущество закреплено за Учреждением на праве оперативного управления в соответствии с Гражданским кодексом Российской Федерации.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1.15. Право на ведение образовательной деятельности возникает у Учреждения </w:t>
      </w:r>
      <w:proofErr w:type="gramStart"/>
      <w:r w:rsidRPr="004C1FA3">
        <w:rPr>
          <w:rFonts w:ascii="Arial" w:eastAsia="Times New Roman" w:hAnsi="Arial" w:cs="Arial"/>
          <w:sz w:val="20"/>
          <w:szCs w:val="20"/>
          <w:lang w:eastAsia="ru-RU"/>
        </w:rPr>
        <w:t>с даты выдачи</w:t>
      </w:r>
      <w:proofErr w:type="gramEnd"/>
      <w:r w:rsidRPr="004C1FA3">
        <w:rPr>
          <w:rFonts w:ascii="Arial" w:eastAsia="Times New Roman" w:hAnsi="Arial" w:cs="Arial"/>
          <w:sz w:val="20"/>
          <w:szCs w:val="20"/>
          <w:lang w:eastAsia="ru-RU"/>
        </w:rPr>
        <w:t xml:space="preserve"> ему соответствующей лицензии.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1.16. Основной целью деятельности Учреждения является:</w:t>
      </w:r>
      <w:r w:rsidRPr="004C1FA3">
        <w:rPr>
          <w:rFonts w:ascii="Arial" w:hAnsi="Arial" w:cs="Arial"/>
          <w:sz w:val="20"/>
          <w:szCs w:val="20"/>
        </w:rPr>
        <w:t xml:space="preserve"> реализация образовательных программ дошкольного образования, присмотр и уход за детьми.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1.17. Предметом деятельности Учреждения является организация образовательного процесса по образовательным программам дошкольного образования, дополнительным </w:t>
      </w:r>
      <w:proofErr w:type="spellStart"/>
      <w:r w:rsidRPr="004C1FA3">
        <w:rPr>
          <w:rFonts w:ascii="Arial" w:hAnsi="Arial" w:cs="Arial"/>
          <w:sz w:val="20"/>
          <w:szCs w:val="20"/>
        </w:rPr>
        <w:t>общеразвивающим</w:t>
      </w:r>
      <w:proofErr w:type="spellEnd"/>
      <w:r w:rsidRPr="004C1FA3">
        <w:rPr>
          <w:rFonts w:ascii="Arial" w:hAnsi="Arial" w:cs="Arial"/>
          <w:sz w:val="20"/>
          <w:szCs w:val="20"/>
        </w:rPr>
        <w:t xml:space="preserve"> программам, а также адаптированной основной общеобразовательной программе.</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1.18. Основным видом деятельности Учреждения является «Образование дошкольное» (85.11).</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Учреждение не вправе осуществлять виды деятельности, не предусмотренные настоящим Уставом.</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В Учреждении образование носит светский характер.</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1.20.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№273-ФЗ "Об образовании в Российской Федерации", иными нормативными правовыми актами Российской Федерации и Уставом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1.21.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1.22.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1.23. </w:t>
      </w:r>
      <w:r w:rsidRPr="004C1FA3">
        <w:rPr>
          <w:rFonts w:ascii="Arial" w:hAnsi="Arial" w:cs="Arial"/>
          <w:sz w:val="20"/>
          <w:szCs w:val="20"/>
        </w:rPr>
        <w:t>Учреждение несет ответственность в установленном законодательством Российской Федерации порядке:</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за невыполнение или ненадлежащее выполнение функций, отнесенных к ее компетенции;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за реализацию не в полном объеме образовательных программ в соответствии с учебным планом;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качество образования своих воспитанников;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за жизнь и здоровье обучающихся, работников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7" w:history="1">
        <w:r w:rsidRPr="004C1FA3">
          <w:rPr>
            <w:rFonts w:ascii="Arial" w:hAnsi="Arial" w:cs="Arial"/>
            <w:color w:val="000000"/>
            <w:sz w:val="20"/>
            <w:szCs w:val="20"/>
          </w:rPr>
          <w:t xml:space="preserve">(законных </w:t>
        </w:r>
        <w:r w:rsidRPr="004C1FA3">
          <w:rPr>
            <w:rFonts w:ascii="Arial" w:hAnsi="Arial" w:cs="Arial"/>
            <w:color w:val="000000"/>
            <w:sz w:val="20"/>
            <w:szCs w:val="20"/>
          </w:rPr>
          <w:lastRenderedPageBreak/>
          <w:t>представителей)</w:t>
        </w:r>
      </w:hyperlink>
      <w:r w:rsidRPr="004C1FA3">
        <w:rPr>
          <w:rFonts w:ascii="Arial" w:hAnsi="Arial" w:cs="Arial"/>
          <w:sz w:val="20"/>
          <w:szCs w:val="20"/>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1.24. </w:t>
      </w:r>
      <w:r w:rsidRPr="00421A36">
        <w:rPr>
          <w:rFonts w:ascii="Arial" w:eastAsia="Times New Roman" w:hAnsi="Arial" w:cs="Arial"/>
          <w:sz w:val="20"/>
          <w:szCs w:val="20"/>
          <w:lang w:eastAsia="ru-RU"/>
        </w:rPr>
        <w:t xml:space="preserve">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1.25. </w:t>
      </w:r>
      <w:proofErr w:type="gramStart"/>
      <w:r w:rsidRPr="004C1FA3">
        <w:rPr>
          <w:rFonts w:ascii="Arial" w:hAnsi="Arial" w:cs="Arial"/>
          <w:sz w:val="20"/>
          <w:szCs w:val="20"/>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"Об утверждении Правил размещения</w:t>
      </w:r>
      <w:proofErr w:type="gramEnd"/>
      <w:r w:rsidRPr="004C1FA3">
        <w:rPr>
          <w:rFonts w:ascii="Arial" w:hAnsi="Arial" w:cs="Arial"/>
          <w:sz w:val="20"/>
          <w:szCs w:val="20"/>
        </w:rPr>
        <w:t xml:space="preserve">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1.26. Учреждение создает условия для ознакомления всех работников, обучающихся, родителей (законных представителей) несовершеннолетних обучающихся с ее уставом.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1.27. Учреждение может иметь в своей структуре филиалы.</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Филиалы учреждения не являются юридическими лицами и действуют на основании Устава учреждения и положения о филиале, утвержденного в порядке, установленном действующим законодательством РФ.</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Филиал Учреждения создается и ликвидируется решением Учредителя.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1.28. Учреждение самостоятельно ведет делопроизводство и несет ответственность за сохранность документов.</w:t>
      </w:r>
    </w:p>
    <w:p w:rsidR="00421A36" w:rsidRPr="004C1FA3" w:rsidRDefault="00421A36" w:rsidP="00421A36">
      <w:pPr>
        <w:spacing w:after="0" w:line="240" w:lineRule="auto"/>
        <w:ind w:firstLine="567"/>
        <w:jc w:val="both"/>
        <w:rPr>
          <w:rFonts w:ascii="Arial" w:eastAsia="Times New Roman" w:hAnsi="Arial" w:cs="Arial"/>
          <w:sz w:val="20"/>
          <w:szCs w:val="20"/>
          <w:highlight w:val="yellow"/>
          <w:lang w:eastAsia="ru-RU"/>
        </w:rPr>
      </w:pP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r w:rsidRPr="004C1FA3">
        <w:rPr>
          <w:rFonts w:ascii="Arial" w:eastAsia="Times New Roman" w:hAnsi="Arial" w:cs="Arial"/>
          <w:b/>
          <w:sz w:val="20"/>
          <w:szCs w:val="20"/>
          <w:lang w:val="en-US" w:eastAsia="ru-RU"/>
        </w:rPr>
        <w:t>II</w:t>
      </w:r>
      <w:r w:rsidRPr="004C1FA3">
        <w:rPr>
          <w:rFonts w:ascii="Arial" w:eastAsia="Times New Roman" w:hAnsi="Arial" w:cs="Arial"/>
          <w:b/>
          <w:sz w:val="20"/>
          <w:szCs w:val="20"/>
          <w:lang w:eastAsia="ru-RU"/>
        </w:rPr>
        <w:t>. Организация образовательного процесса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2.1 Учреждение организует образовательный процесс в соответствии с действующим законодательством РФ, лицензией на </w:t>
      </w:r>
      <w:proofErr w:type="gramStart"/>
      <w:r w:rsidRPr="004C1FA3">
        <w:rPr>
          <w:rFonts w:ascii="Arial" w:eastAsia="Times New Roman" w:hAnsi="Arial" w:cs="Arial"/>
          <w:sz w:val="20"/>
          <w:szCs w:val="20"/>
          <w:lang w:eastAsia="ru-RU"/>
        </w:rPr>
        <w:t>право ведения</w:t>
      </w:r>
      <w:proofErr w:type="gramEnd"/>
      <w:r w:rsidRPr="004C1FA3">
        <w:rPr>
          <w:rFonts w:ascii="Arial" w:eastAsia="Times New Roman" w:hAnsi="Arial" w:cs="Arial"/>
          <w:sz w:val="20"/>
          <w:szCs w:val="20"/>
          <w:lang w:eastAsia="ru-RU"/>
        </w:rPr>
        <w:t xml:space="preserve"> образовательной деятельности и настоящим Уставом.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2.2.</w:t>
      </w:r>
      <w:r w:rsidRPr="004C1FA3">
        <w:rPr>
          <w:rFonts w:ascii="Arial" w:hAnsi="Arial" w:cs="Arial"/>
          <w:sz w:val="20"/>
          <w:szCs w:val="20"/>
        </w:rPr>
        <w:t xml:space="preserve"> В учреждении получение образования осуществляется на государственном языке Российской Федерации. </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2.4. </w:t>
      </w:r>
      <w:proofErr w:type="gramStart"/>
      <w:r w:rsidRPr="004C1FA3">
        <w:rPr>
          <w:rFonts w:ascii="Arial" w:hAnsi="Arial" w:cs="Arial"/>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C1FA3">
        <w:rPr>
          <w:rFonts w:ascii="Arial" w:hAnsi="Arial" w:cs="Arial"/>
          <w:sz w:val="20"/>
          <w:szCs w:val="20"/>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421A36" w:rsidRPr="004C1FA3" w:rsidRDefault="00421A36" w:rsidP="00421A36">
      <w:pPr>
        <w:spacing w:after="0" w:line="240" w:lineRule="auto"/>
        <w:ind w:firstLine="567"/>
        <w:jc w:val="both"/>
        <w:rPr>
          <w:rFonts w:ascii="Arial" w:hAnsi="Arial" w:cs="Arial"/>
          <w:bCs/>
          <w:color w:val="000000"/>
          <w:sz w:val="20"/>
          <w:szCs w:val="20"/>
        </w:rPr>
      </w:pPr>
      <w:r w:rsidRPr="004C1FA3">
        <w:rPr>
          <w:rFonts w:ascii="Arial" w:hAnsi="Arial" w:cs="Arial"/>
          <w:bCs/>
          <w:sz w:val="20"/>
          <w:szCs w:val="20"/>
        </w:rPr>
        <w:t xml:space="preserve">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8" w:history="1">
        <w:r w:rsidRPr="004C1FA3">
          <w:rPr>
            <w:rFonts w:ascii="Arial" w:hAnsi="Arial" w:cs="Arial"/>
            <w:bCs/>
            <w:color w:val="000000"/>
            <w:sz w:val="20"/>
            <w:szCs w:val="20"/>
          </w:rPr>
          <w:t>стандартом</w:t>
        </w:r>
      </w:hyperlink>
      <w:r w:rsidRPr="004C1FA3">
        <w:rPr>
          <w:rFonts w:ascii="Arial" w:hAnsi="Arial" w:cs="Arial"/>
          <w:bCs/>
          <w:color w:val="000000"/>
          <w:sz w:val="20"/>
          <w:szCs w:val="20"/>
        </w:rPr>
        <w:t xml:space="preserve"> дошкольного образования.</w:t>
      </w:r>
    </w:p>
    <w:p w:rsidR="00421A36" w:rsidRPr="004C1FA3" w:rsidRDefault="00421A36" w:rsidP="00421A36">
      <w:pPr>
        <w:spacing w:after="0" w:line="240" w:lineRule="auto"/>
        <w:ind w:firstLine="567"/>
        <w:jc w:val="both"/>
        <w:rPr>
          <w:rFonts w:ascii="Arial" w:hAnsi="Arial" w:cs="Arial"/>
          <w:bCs/>
          <w:color w:val="000000"/>
          <w:sz w:val="20"/>
          <w:szCs w:val="20"/>
        </w:rPr>
      </w:pPr>
      <w:r w:rsidRPr="004C1FA3">
        <w:rPr>
          <w:rFonts w:ascii="Arial" w:hAnsi="Arial" w:cs="Arial"/>
          <w:bCs/>
          <w:color w:val="000000"/>
          <w:sz w:val="20"/>
          <w:szCs w:val="20"/>
        </w:rPr>
        <w:t>2.7. Содержание дошкольного образования определяется образовательной программой дошкольного образования.</w:t>
      </w:r>
    </w:p>
    <w:p w:rsidR="00421A36" w:rsidRPr="004C1FA3" w:rsidRDefault="00421A36" w:rsidP="00421A36">
      <w:pPr>
        <w:spacing w:after="0" w:line="240" w:lineRule="auto"/>
        <w:ind w:firstLine="567"/>
        <w:jc w:val="both"/>
        <w:rPr>
          <w:rFonts w:ascii="Arial" w:hAnsi="Arial" w:cs="Arial"/>
          <w:bCs/>
          <w:color w:val="000000"/>
          <w:sz w:val="20"/>
          <w:szCs w:val="20"/>
        </w:rPr>
      </w:pPr>
      <w:r w:rsidRPr="004C1FA3">
        <w:rPr>
          <w:rFonts w:ascii="Arial" w:hAnsi="Arial" w:cs="Arial"/>
          <w:bCs/>
          <w:color w:val="000000"/>
          <w:sz w:val="20"/>
          <w:szCs w:val="20"/>
        </w:rPr>
        <w:t xml:space="preserve">2.8.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9" w:history="1">
        <w:r w:rsidRPr="004C1FA3">
          <w:rPr>
            <w:rFonts w:ascii="Arial" w:hAnsi="Arial" w:cs="Arial"/>
            <w:bCs/>
            <w:color w:val="000000"/>
            <w:sz w:val="20"/>
            <w:szCs w:val="20"/>
          </w:rPr>
          <w:t>стандартом</w:t>
        </w:r>
      </w:hyperlink>
      <w:r w:rsidRPr="004C1FA3">
        <w:rPr>
          <w:rFonts w:ascii="Arial" w:hAnsi="Arial" w:cs="Arial"/>
          <w:bCs/>
          <w:color w:val="000000"/>
          <w:sz w:val="20"/>
          <w:szCs w:val="20"/>
        </w:rPr>
        <w:t xml:space="preserve"> дошкольного образования и с учетом соответствующих примерных образовательных </w:t>
      </w:r>
      <w:hyperlink r:id="rId10" w:history="1">
        <w:r w:rsidRPr="004C1FA3">
          <w:rPr>
            <w:rFonts w:ascii="Arial" w:hAnsi="Arial" w:cs="Arial"/>
            <w:bCs/>
            <w:color w:val="000000"/>
            <w:sz w:val="20"/>
            <w:szCs w:val="20"/>
          </w:rPr>
          <w:t>программ</w:t>
        </w:r>
      </w:hyperlink>
      <w:r w:rsidRPr="004C1FA3">
        <w:rPr>
          <w:rFonts w:ascii="Arial" w:hAnsi="Arial" w:cs="Arial"/>
          <w:bCs/>
          <w:color w:val="000000"/>
          <w:sz w:val="20"/>
          <w:szCs w:val="20"/>
        </w:rPr>
        <w:t xml:space="preserve"> дошкольного образования.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2.9.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2.10. Виды реализуемых образовательных программ с указанием уровня образования и (или) направленности: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программа дошкольного образования;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 дополнительная </w:t>
      </w:r>
      <w:proofErr w:type="spellStart"/>
      <w:r w:rsidRPr="004C1FA3">
        <w:rPr>
          <w:rFonts w:ascii="Arial" w:hAnsi="Arial" w:cs="Arial"/>
          <w:sz w:val="20"/>
          <w:szCs w:val="20"/>
        </w:rPr>
        <w:t>общеразвивающая</w:t>
      </w:r>
      <w:proofErr w:type="spellEnd"/>
      <w:r w:rsidRPr="004C1FA3">
        <w:rPr>
          <w:rFonts w:ascii="Arial" w:hAnsi="Arial" w:cs="Arial"/>
          <w:sz w:val="20"/>
          <w:szCs w:val="20"/>
        </w:rPr>
        <w:t xml:space="preserve"> программа;</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адаптированная основная общеобразовательная программа.</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lastRenderedPageBreak/>
        <w:t>2.11.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xml:space="preserve">2.12. Группы могут иметь </w:t>
      </w:r>
      <w:proofErr w:type="spellStart"/>
      <w:r w:rsidRPr="004C1FA3">
        <w:rPr>
          <w:rFonts w:ascii="Arial" w:hAnsi="Arial" w:cs="Arial"/>
          <w:bCs/>
          <w:sz w:val="20"/>
          <w:szCs w:val="20"/>
        </w:rPr>
        <w:t>общеразвивающую</w:t>
      </w:r>
      <w:proofErr w:type="spellEnd"/>
      <w:r w:rsidRPr="004C1FA3">
        <w:rPr>
          <w:rFonts w:ascii="Arial" w:hAnsi="Arial" w:cs="Arial"/>
          <w:bCs/>
          <w:sz w:val="20"/>
          <w:szCs w:val="20"/>
        </w:rPr>
        <w:t>, компенсирующую, оздоровительную или комбинированную направленность.</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xml:space="preserve">В группах </w:t>
      </w:r>
      <w:proofErr w:type="spellStart"/>
      <w:r w:rsidRPr="004C1FA3">
        <w:rPr>
          <w:rFonts w:ascii="Arial" w:hAnsi="Arial" w:cs="Arial"/>
          <w:bCs/>
          <w:sz w:val="20"/>
          <w:szCs w:val="20"/>
        </w:rPr>
        <w:t>общеразвивающей</w:t>
      </w:r>
      <w:proofErr w:type="spellEnd"/>
      <w:r w:rsidRPr="004C1FA3">
        <w:rPr>
          <w:rFonts w:ascii="Arial" w:hAnsi="Arial" w:cs="Arial"/>
          <w:bCs/>
          <w:sz w:val="20"/>
          <w:szCs w:val="20"/>
        </w:rPr>
        <w:t xml:space="preserve"> направленности осуществляется реализация образовательной программы дошкольного образования.</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xml:space="preserve">2.13. </w:t>
      </w:r>
      <w:proofErr w:type="gramStart"/>
      <w:r w:rsidRPr="004C1FA3">
        <w:rPr>
          <w:rFonts w:ascii="Arial" w:hAnsi="Arial" w:cs="Arial"/>
          <w:bCs/>
          <w:sz w:val="20"/>
          <w:szCs w:val="20"/>
        </w:rPr>
        <w:t>В образовательной организации могут быть организованы также:</w:t>
      </w:r>
      <w:proofErr w:type="gramEnd"/>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 xml:space="preserve">-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w:t>
      </w:r>
      <w:proofErr w:type="spellStart"/>
      <w:r w:rsidRPr="004C1FA3">
        <w:rPr>
          <w:rFonts w:ascii="Arial" w:hAnsi="Arial" w:cs="Arial"/>
          <w:bCs/>
          <w:sz w:val="20"/>
          <w:szCs w:val="20"/>
        </w:rPr>
        <w:t>общеразвивающую</w:t>
      </w:r>
      <w:proofErr w:type="spellEnd"/>
      <w:r w:rsidRPr="004C1FA3">
        <w:rPr>
          <w:rFonts w:ascii="Arial" w:hAnsi="Arial" w:cs="Arial"/>
          <w:bCs/>
          <w:sz w:val="20"/>
          <w:szCs w:val="20"/>
        </w:rPr>
        <w:t xml:space="preserve"> направленность или осуществлять присмотр и уход за детьми без реализации образовательной программы дошкольного образования.</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2.14. В группы могут включаться как воспитанники одного возраста, так и воспитанники разных возрастов (разновозрастные группы).</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hAnsi="Arial" w:cs="Arial"/>
          <w:bCs/>
          <w:sz w:val="20"/>
          <w:szCs w:val="20"/>
        </w:rPr>
        <w:t>2.15. 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имеющихся условий для осуществления образовательного процесса (а также с учетом предельной наполняемости, принятой при расчете норматива финансирования).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2.16.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bCs/>
          <w:sz w:val="20"/>
          <w:szCs w:val="20"/>
          <w:lang w:eastAsia="ru-RU"/>
        </w:rPr>
        <w:t>2.17. Учреждение работает в р</w:t>
      </w:r>
      <w:r w:rsidRPr="004C1FA3">
        <w:rPr>
          <w:rFonts w:ascii="Arial" w:hAnsi="Arial" w:cs="Arial"/>
          <w:sz w:val="20"/>
          <w:szCs w:val="20"/>
        </w:rPr>
        <w:t>ежиме пятидневной рабочей недели. Группы могут функционировать в режиме: полного дня (12-часового пребывания); сокращенного дня (8 - 10,5 - часового пребывания); кратковременного пребывания (от 3 до 5 часов в день).</w:t>
      </w:r>
    </w:p>
    <w:p w:rsidR="00421A36" w:rsidRPr="004C1FA3" w:rsidRDefault="00421A36" w:rsidP="00421A36">
      <w:pPr>
        <w:spacing w:after="0" w:line="240" w:lineRule="auto"/>
        <w:ind w:firstLine="567"/>
        <w:jc w:val="both"/>
        <w:rPr>
          <w:rFonts w:ascii="Arial" w:eastAsia="Times New Roman" w:hAnsi="Arial" w:cs="Arial"/>
          <w:bCs/>
          <w:sz w:val="20"/>
          <w:szCs w:val="20"/>
          <w:lang w:eastAsia="ru-RU"/>
        </w:rPr>
      </w:pPr>
      <w:r w:rsidRPr="004C1FA3">
        <w:rPr>
          <w:rFonts w:ascii="Arial" w:eastAsia="Times New Roman" w:hAnsi="Arial" w:cs="Arial"/>
          <w:bCs/>
          <w:sz w:val="20"/>
          <w:szCs w:val="20"/>
          <w:lang w:eastAsia="ru-RU"/>
        </w:rPr>
        <w:t xml:space="preserve">2.18. </w:t>
      </w:r>
      <w:proofErr w:type="gramStart"/>
      <w:r w:rsidRPr="004C1FA3">
        <w:rPr>
          <w:rFonts w:ascii="Arial" w:eastAsia="Times New Roman" w:hAnsi="Arial" w:cs="Arial"/>
          <w:sz w:val="20"/>
          <w:szCs w:val="20"/>
          <w:lang w:eastAsia="ru-RU"/>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4C1FA3">
        <w:rPr>
          <w:rFonts w:ascii="Arial" w:eastAsia="Times New Roman" w:hAnsi="Arial" w:cs="Arial"/>
          <w:sz w:val="20"/>
          <w:szCs w:val="20"/>
          <w:lang w:eastAsia="ru-RU"/>
        </w:rPr>
        <w:t xml:space="preserve"> Обеспечение предоставления таких видов помощи осуществляется органами государственной власти субъектов.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bCs/>
          <w:iCs/>
          <w:sz w:val="20"/>
          <w:szCs w:val="20"/>
          <w:lang w:eastAsia="ru-RU"/>
        </w:rPr>
        <w:t xml:space="preserve">2.19. </w:t>
      </w:r>
      <w:r w:rsidRPr="004C1FA3">
        <w:rPr>
          <w:rFonts w:ascii="Arial" w:hAnsi="Arial" w:cs="Arial"/>
          <w:sz w:val="20"/>
          <w:szCs w:val="20"/>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1" w:history="1">
        <w:r w:rsidRPr="004C1FA3">
          <w:rPr>
            <w:rFonts w:ascii="Arial" w:hAnsi="Arial" w:cs="Arial"/>
            <w:color w:val="000000"/>
            <w:sz w:val="20"/>
            <w:szCs w:val="20"/>
          </w:rPr>
          <w:t>индивидуальной программой</w:t>
        </w:r>
      </w:hyperlink>
      <w:r w:rsidRPr="004C1FA3">
        <w:rPr>
          <w:rFonts w:ascii="Arial" w:hAnsi="Arial" w:cs="Arial"/>
          <w:sz w:val="20"/>
          <w:szCs w:val="20"/>
        </w:rPr>
        <w:t xml:space="preserve"> реабилитации инвалида </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lastRenderedPageBreak/>
        <w:t>2.20. Учреждением, осуществляющим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2.21.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2.22. Численность обучающихся с ограниченными возможностями здоровья в учебной группе устанавливается до 15 человек, при этом учитываются рекомендации санитарных правил и норм.</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2.23.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w:t>
      </w:r>
      <w:proofErr w:type="gramStart"/>
      <w:r w:rsidRPr="004C1FA3">
        <w:rPr>
          <w:rFonts w:ascii="Arial" w:eastAsia="Times New Roman" w:hAnsi="Arial" w:cs="Arial"/>
          <w:sz w:val="20"/>
          <w:szCs w:val="20"/>
          <w:lang w:eastAsia="ru-RU"/>
        </w:rPr>
        <w:t>обучение по</w:t>
      </w:r>
      <w:proofErr w:type="gramEnd"/>
      <w:r w:rsidRPr="004C1FA3">
        <w:rPr>
          <w:rFonts w:ascii="Arial" w:eastAsia="Times New Roman" w:hAnsi="Arial" w:cs="Arial"/>
          <w:sz w:val="20"/>
          <w:szCs w:val="20"/>
          <w:lang w:eastAsia="ru-RU"/>
        </w:rPr>
        <w:t xml:space="preserve"> образовательным программам дошкольного образования организуется на дому.</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2.24.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дошкольных образовательных организации.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2.25. Объем оздоровительных мероприятий и коррекционной помощи воспитанникам регламентируется индивидуально в соответствии с </w:t>
      </w:r>
      <w:proofErr w:type="spellStart"/>
      <w:r w:rsidRPr="004C1FA3">
        <w:rPr>
          <w:rFonts w:ascii="Arial" w:eastAsia="Times New Roman" w:hAnsi="Arial" w:cs="Arial"/>
          <w:sz w:val="20"/>
          <w:szCs w:val="20"/>
          <w:lang w:eastAsia="ru-RU"/>
        </w:rPr>
        <w:t>психолого</w:t>
      </w:r>
      <w:proofErr w:type="spellEnd"/>
      <w:r w:rsidRPr="004C1FA3">
        <w:rPr>
          <w:rFonts w:ascii="Arial" w:eastAsia="Times New Roman" w:hAnsi="Arial" w:cs="Arial"/>
          <w:sz w:val="20"/>
          <w:szCs w:val="20"/>
          <w:lang w:eastAsia="ru-RU"/>
        </w:rPr>
        <w:t xml:space="preserve"> </w:t>
      </w:r>
      <w:proofErr w:type="gramStart"/>
      <w:r w:rsidRPr="004C1FA3">
        <w:rPr>
          <w:rFonts w:ascii="Arial" w:eastAsia="Times New Roman" w:hAnsi="Arial" w:cs="Arial"/>
          <w:sz w:val="20"/>
          <w:szCs w:val="20"/>
          <w:lang w:eastAsia="ru-RU"/>
        </w:rPr>
        <w:t>-м</w:t>
      </w:r>
      <w:proofErr w:type="gramEnd"/>
      <w:r w:rsidRPr="004C1FA3">
        <w:rPr>
          <w:rFonts w:ascii="Arial" w:eastAsia="Times New Roman" w:hAnsi="Arial" w:cs="Arial"/>
          <w:sz w:val="20"/>
          <w:szCs w:val="20"/>
          <w:lang w:eastAsia="ru-RU"/>
        </w:rPr>
        <w:t>едико-педагогическими рекомендациями.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2.26. Дошкольное образование может быть получено в Учреждении, а также вне Учреждения – в форме семейного образования.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Допускается сочетание различных форм получения образования и форм обучения.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2.27. </w:t>
      </w:r>
      <w:r w:rsidRPr="00421A36">
        <w:rPr>
          <w:rFonts w:ascii="Arial" w:eastAsia="Times New Roman" w:hAnsi="Arial" w:cs="Arial"/>
          <w:color w:val="000000"/>
          <w:sz w:val="20"/>
          <w:szCs w:val="20"/>
          <w:lang w:eastAsia="ru-RU"/>
        </w:rPr>
        <w:t>Прием детей в Учреждение, имеющих право на получение дошкольного образования, осуществляется в соответствии с П</w:t>
      </w:r>
      <w:r w:rsidRPr="004C1FA3">
        <w:rPr>
          <w:rFonts w:ascii="Arial" w:eastAsia="Times New Roman" w:hAnsi="Arial" w:cs="Arial"/>
          <w:sz w:val="20"/>
          <w:szCs w:val="20"/>
          <w:lang w:eastAsia="ru-RU"/>
        </w:rPr>
        <w:t xml:space="preserve">орядком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w:t>
      </w:r>
      <w:proofErr w:type="spellStart"/>
      <w:r w:rsidRPr="004C1FA3">
        <w:rPr>
          <w:rFonts w:ascii="Arial" w:eastAsia="Times New Roman" w:hAnsi="Arial" w:cs="Arial"/>
          <w:sz w:val="20"/>
          <w:szCs w:val="20"/>
          <w:lang w:eastAsia="ru-RU"/>
        </w:rPr>
        <w:t>Богучанский</w:t>
      </w:r>
      <w:proofErr w:type="spellEnd"/>
      <w:r w:rsidRPr="004C1FA3">
        <w:rPr>
          <w:rFonts w:ascii="Arial" w:eastAsia="Times New Roman" w:hAnsi="Arial" w:cs="Arial"/>
          <w:sz w:val="20"/>
          <w:szCs w:val="20"/>
          <w:lang w:eastAsia="ru-RU"/>
        </w:rPr>
        <w:t xml:space="preserve"> район, утвержденным постановлением администрации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2.28. За </w:t>
      </w:r>
      <w:r w:rsidRPr="004C1FA3">
        <w:rPr>
          <w:rFonts w:ascii="Arial" w:hAnsi="Arial" w:cs="Arial"/>
          <w:sz w:val="20"/>
          <w:szCs w:val="20"/>
        </w:rPr>
        <w:t>присмотр и уход за ребенком, посещающим Учреждение, взимается с родителей (законных представителей) родительская плата, размер и порядок взимания которой устанавливается нормативным правовым актом Учредителя.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2.29. </w:t>
      </w:r>
      <w:r w:rsidRPr="004C1FA3">
        <w:rPr>
          <w:rFonts w:ascii="Arial" w:hAnsi="Arial" w:cs="Arial"/>
          <w:sz w:val="20"/>
          <w:szCs w:val="20"/>
        </w:rPr>
        <w:t xml:space="preserve">Оказание первичной медико-санитарной помощи обучающимся осуществляется государственным учреждением здравоохранения, </w:t>
      </w:r>
      <w:proofErr w:type="gramStart"/>
      <w:r w:rsidRPr="004C1FA3">
        <w:rPr>
          <w:rFonts w:ascii="Arial" w:hAnsi="Arial" w:cs="Arial"/>
          <w:sz w:val="20"/>
          <w:szCs w:val="20"/>
        </w:rPr>
        <w:t>расположенном</w:t>
      </w:r>
      <w:proofErr w:type="gramEnd"/>
      <w:r w:rsidRPr="004C1FA3">
        <w:rPr>
          <w:rFonts w:ascii="Arial" w:hAnsi="Arial" w:cs="Arial"/>
          <w:sz w:val="20"/>
          <w:szCs w:val="20"/>
        </w:rPr>
        <w:t xml:space="preserve"> на территории муниципального образования </w:t>
      </w:r>
      <w:proofErr w:type="spellStart"/>
      <w:r w:rsidRPr="004C1FA3">
        <w:rPr>
          <w:rFonts w:ascii="Arial" w:hAnsi="Arial" w:cs="Arial"/>
          <w:sz w:val="20"/>
          <w:szCs w:val="20"/>
        </w:rPr>
        <w:t>Богучанский</w:t>
      </w:r>
      <w:proofErr w:type="spellEnd"/>
      <w:r w:rsidRPr="004C1FA3">
        <w:rPr>
          <w:rFonts w:ascii="Arial" w:hAnsi="Arial" w:cs="Arial"/>
          <w:sz w:val="20"/>
          <w:szCs w:val="20"/>
        </w:rPr>
        <w:t xml:space="preserve"> район.</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2.30. </w:t>
      </w:r>
      <w:proofErr w:type="gramStart"/>
      <w:r w:rsidRPr="004C1FA3">
        <w:rPr>
          <w:rFonts w:ascii="Arial" w:eastAsia="Times New Roman" w:hAnsi="Arial" w:cs="Arial"/>
          <w:sz w:val="20"/>
          <w:szCs w:val="20"/>
          <w:lang w:eastAsia="ru-RU"/>
        </w:rPr>
        <w:t xml:space="preserve">Организация питания воспитанников Учреждения </w:t>
      </w:r>
      <w:r w:rsidRPr="004C1FA3">
        <w:rPr>
          <w:rFonts w:ascii="Arial" w:hAnsi="Arial" w:cs="Arial"/>
          <w:sz w:val="20"/>
          <w:szCs w:val="20"/>
        </w:rPr>
        <w:t>организовывается в соответствии с примерным меню, утвержденным 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Pr="004C1FA3">
        <w:rPr>
          <w:rFonts w:ascii="Arial" w:eastAsia="Times New Roman" w:hAnsi="Arial" w:cs="Arial"/>
          <w:sz w:val="20"/>
          <w:szCs w:val="20"/>
          <w:lang w:eastAsia="ru-RU"/>
        </w:rPr>
        <w:t xml:space="preserve"> в соответствии с санитарно-эпидемиологическими требованиями.</w:t>
      </w:r>
      <w:proofErr w:type="gramEnd"/>
    </w:p>
    <w:p w:rsidR="00421A36" w:rsidRPr="004C1FA3" w:rsidRDefault="00421A36" w:rsidP="00421A36">
      <w:pPr>
        <w:autoSpaceDE w:val="0"/>
        <w:autoSpaceDN w:val="0"/>
        <w:adjustRightInd w:val="0"/>
        <w:spacing w:line="240" w:lineRule="auto"/>
        <w:ind w:firstLine="567"/>
        <w:jc w:val="both"/>
        <w:rPr>
          <w:rFonts w:ascii="Arial" w:hAnsi="Arial" w:cs="Arial"/>
          <w:sz w:val="20"/>
          <w:szCs w:val="20"/>
        </w:rPr>
      </w:pPr>
      <w:r w:rsidRPr="004C1FA3">
        <w:rPr>
          <w:rFonts w:ascii="Arial" w:eastAsia="Times New Roman" w:hAnsi="Arial" w:cs="Arial"/>
          <w:sz w:val="20"/>
          <w:szCs w:val="20"/>
          <w:lang w:eastAsia="ru-RU"/>
        </w:rPr>
        <w:t xml:space="preserve">2.31. Участниками образовательного процесса являются воспитанники, </w:t>
      </w:r>
      <w:r w:rsidRPr="004C1FA3">
        <w:rPr>
          <w:rFonts w:ascii="Arial" w:eastAsia="Times New Roman" w:hAnsi="Arial" w:cs="Arial"/>
          <w:color w:val="000000"/>
          <w:sz w:val="20"/>
          <w:szCs w:val="20"/>
          <w:lang w:eastAsia="ru-RU"/>
        </w:rPr>
        <w:t>р</w:t>
      </w:r>
      <w:r w:rsidRPr="004C1FA3">
        <w:rPr>
          <w:rFonts w:ascii="Arial" w:hAnsi="Arial" w:cs="Arial"/>
          <w:color w:val="000000"/>
          <w:sz w:val="20"/>
          <w:szCs w:val="20"/>
        </w:rPr>
        <w:t xml:space="preserve">одители </w:t>
      </w:r>
      <w:hyperlink r:id="rId12" w:history="1">
        <w:r w:rsidRPr="004C1FA3">
          <w:rPr>
            <w:rFonts w:ascii="Arial" w:hAnsi="Arial" w:cs="Arial"/>
            <w:color w:val="000000"/>
            <w:sz w:val="20"/>
            <w:szCs w:val="20"/>
          </w:rPr>
          <w:t>(законные представители)</w:t>
        </w:r>
      </w:hyperlink>
      <w:r w:rsidRPr="004C1FA3">
        <w:rPr>
          <w:rFonts w:ascii="Arial" w:hAnsi="Arial" w:cs="Arial"/>
          <w:sz w:val="20"/>
          <w:szCs w:val="20"/>
        </w:rPr>
        <w:t xml:space="preserve"> несовершеннолетних воспитанников, педагогические работники, права и обязанности, а также </w:t>
      </w:r>
      <w:proofErr w:type="gramStart"/>
      <w:r w:rsidRPr="004C1FA3">
        <w:rPr>
          <w:rFonts w:ascii="Arial" w:hAnsi="Arial" w:cs="Arial"/>
          <w:sz w:val="20"/>
          <w:szCs w:val="20"/>
        </w:rPr>
        <w:t>ответственность</w:t>
      </w:r>
      <w:proofErr w:type="gramEnd"/>
      <w:r w:rsidRPr="004C1FA3">
        <w:rPr>
          <w:rFonts w:ascii="Arial" w:hAnsi="Arial" w:cs="Arial"/>
          <w:sz w:val="20"/>
          <w:szCs w:val="20"/>
        </w:rPr>
        <w:t xml:space="preserve"> которых определяется требованиями Федерального закона от 29.12.2012 №273-ФЗ "Об образовании в Российской Федерации".</w:t>
      </w:r>
    </w:p>
    <w:p w:rsidR="00421A36" w:rsidRPr="004C1FA3" w:rsidRDefault="00421A36" w:rsidP="00421A36">
      <w:pPr>
        <w:autoSpaceDE w:val="0"/>
        <w:autoSpaceDN w:val="0"/>
        <w:adjustRightInd w:val="0"/>
        <w:spacing w:line="240" w:lineRule="auto"/>
        <w:ind w:firstLine="567"/>
        <w:jc w:val="both"/>
        <w:rPr>
          <w:rFonts w:ascii="Arial" w:hAnsi="Arial" w:cs="Arial"/>
          <w:sz w:val="20"/>
          <w:szCs w:val="20"/>
        </w:rPr>
      </w:pPr>
      <w:r w:rsidRPr="004C1FA3">
        <w:rPr>
          <w:rFonts w:ascii="Arial" w:hAnsi="Arial" w:cs="Arial"/>
          <w:sz w:val="20"/>
          <w:szCs w:val="20"/>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21A36" w:rsidRPr="004C1FA3" w:rsidRDefault="00421A36" w:rsidP="00421A36">
      <w:pPr>
        <w:autoSpaceDE w:val="0"/>
        <w:autoSpaceDN w:val="0"/>
        <w:adjustRightInd w:val="0"/>
        <w:spacing w:line="240" w:lineRule="auto"/>
        <w:ind w:firstLine="567"/>
        <w:jc w:val="both"/>
        <w:rPr>
          <w:rFonts w:ascii="Arial" w:hAnsi="Arial" w:cs="Arial"/>
          <w:sz w:val="20"/>
          <w:szCs w:val="20"/>
        </w:rPr>
      </w:pPr>
    </w:p>
    <w:p w:rsidR="00421A36" w:rsidRPr="00421A36" w:rsidRDefault="00421A36" w:rsidP="00421A36">
      <w:pPr>
        <w:spacing w:after="0" w:line="240" w:lineRule="auto"/>
        <w:ind w:firstLine="567"/>
        <w:jc w:val="both"/>
        <w:rPr>
          <w:rFonts w:ascii="Arial" w:eastAsia="Times New Roman" w:hAnsi="Arial" w:cs="Arial"/>
          <w:b/>
          <w:bCs/>
          <w:sz w:val="20"/>
          <w:szCs w:val="20"/>
          <w:lang w:eastAsia="ru-RU"/>
        </w:rPr>
      </w:pPr>
      <w:r w:rsidRPr="004C1FA3">
        <w:rPr>
          <w:rFonts w:ascii="Arial" w:eastAsia="Times New Roman" w:hAnsi="Arial" w:cs="Arial"/>
          <w:b/>
          <w:sz w:val="20"/>
          <w:szCs w:val="20"/>
          <w:lang w:val="en-US" w:eastAsia="ru-RU"/>
        </w:rPr>
        <w:t>III</w:t>
      </w:r>
      <w:r w:rsidRPr="004C1FA3">
        <w:rPr>
          <w:rFonts w:ascii="Arial" w:eastAsia="Times New Roman" w:hAnsi="Arial" w:cs="Arial"/>
          <w:b/>
          <w:sz w:val="20"/>
          <w:szCs w:val="20"/>
          <w:lang w:eastAsia="ru-RU"/>
        </w:rPr>
        <w:t xml:space="preserve">. </w:t>
      </w:r>
      <w:r w:rsidRPr="00421A36">
        <w:rPr>
          <w:rFonts w:ascii="Arial" w:eastAsia="Times New Roman" w:hAnsi="Arial" w:cs="Arial"/>
          <w:b/>
          <w:bCs/>
          <w:sz w:val="20"/>
          <w:szCs w:val="20"/>
          <w:lang w:eastAsia="ru-RU"/>
        </w:rPr>
        <w:t>Имущество и финансовое обеспечение деятельности Учреждения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w:t>
      </w:r>
      <w:r w:rsidRPr="004C1FA3">
        <w:rPr>
          <w:rFonts w:ascii="Arial" w:eastAsia="Times New Roman" w:hAnsi="Arial" w:cs="Arial"/>
          <w:b/>
          <w:sz w:val="20"/>
          <w:szCs w:val="20"/>
          <w:lang w:eastAsia="ru-RU"/>
        </w:rPr>
        <w:t xml:space="preserve"> </w:t>
      </w:r>
      <w:r w:rsidRPr="00421A36">
        <w:rPr>
          <w:rFonts w:ascii="Arial" w:eastAsia="Times New Roman" w:hAnsi="Arial" w:cs="Arial"/>
          <w:sz w:val="20"/>
          <w:szCs w:val="20"/>
          <w:lang w:eastAsia="ru-RU"/>
        </w:rPr>
        <w:t>Источниками формирования имущества Учреждения являются: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имущество, закрепленное за ним на праве оперативного управления;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-целевые средства бюджетов разных уровней;</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-добровольные и имущественные взносы и пожертвования;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иные источники, не запрещённые законодательством Российской Федерации.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3.2. Имущество Учреждения, в том числе денежные средства, учитываются на его балансе.</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3.3.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3.3.1.</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При осуществлении права оперативного управления имуществом Учреждение обязано:</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эффективно использовать имущество;</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lastRenderedPageBreak/>
        <w:t>- обеспечивать сохранность и использование имущества строго по целевому назначению;</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3.5.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3.6.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3.7.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3.8. Учреждение обязано представлять имущество к учету в государственном реестре собственности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в установленном порядке.</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3.9. </w:t>
      </w:r>
      <w:proofErr w:type="gramStart"/>
      <w:r w:rsidRPr="00421A36">
        <w:rPr>
          <w:rFonts w:ascii="Arial" w:eastAsia="Times New Roman" w:hAnsi="Arial" w:cs="Arial"/>
          <w:sz w:val="20"/>
          <w:szCs w:val="20"/>
          <w:lang w:eastAsia="ru-RU"/>
        </w:rPr>
        <w:t>Контроль за</w:t>
      </w:r>
      <w:proofErr w:type="gramEnd"/>
      <w:r w:rsidRPr="00421A36">
        <w:rPr>
          <w:rFonts w:ascii="Arial" w:eastAsia="Times New Roman" w:hAnsi="Arial" w:cs="Arial"/>
          <w:sz w:val="20"/>
          <w:szCs w:val="20"/>
          <w:lang w:eastAsia="ru-RU"/>
        </w:rPr>
        <w:t xml:space="preserve">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w:t>
      </w:r>
      <w:proofErr w:type="spellStart"/>
      <w:r w:rsidRPr="00421A36">
        <w:rPr>
          <w:rFonts w:ascii="Arial" w:eastAsia="Times New Roman" w:hAnsi="Arial" w:cs="Arial"/>
          <w:sz w:val="20"/>
          <w:szCs w:val="20"/>
          <w:lang w:eastAsia="ru-RU"/>
        </w:rPr>
        <w:t>Богучанского</w:t>
      </w:r>
      <w:proofErr w:type="spellEnd"/>
      <w:r w:rsidRPr="00421A36">
        <w:rPr>
          <w:rFonts w:ascii="Arial" w:eastAsia="Times New Roman" w:hAnsi="Arial" w:cs="Arial"/>
          <w:sz w:val="20"/>
          <w:szCs w:val="20"/>
          <w:lang w:eastAsia="ru-RU"/>
        </w:rPr>
        <w:t xml:space="preserve"> района.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3.10. Учреждение вправе выступать в качестве арендатора.</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3.11. </w:t>
      </w:r>
      <w:r w:rsidRPr="004C1FA3">
        <w:rPr>
          <w:rFonts w:ascii="Arial" w:eastAsia="Times New Roman" w:hAnsi="Arial" w:cs="Arial"/>
          <w:sz w:val="20"/>
          <w:szCs w:val="20"/>
          <w:lang w:eastAsia="ru-RU"/>
        </w:rPr>
        <w:t>У</w:t>
      </w:r>
      <w:r w:rsidRPr="00421A36">
        <w:rPr>
          <w:rFonts w:ascii="Arial" w:eastAsia="Times New Roman" w:hAnsi="Arial" w:cs="Arial"/>
          <w:sz w:val="20"/>
          <w:szCs w:val="20"/>
          <w:lang w:eastAsia="ru-RU"/>
        </w:rPr>
        <w:t>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 xml:space="preserve">3.12. Финансовое обеспечение деятельности Учреждения осуществляется за счет средств бюджета муниципального образования </w:t>
      </w:r>
      <w:proofErr w:type="spellStart"/>
      <w:r w:rsidRPr="00421A36">
        <w:rPr>
          <w:rFonts w:ascii="Arial" w:eastAsia="Times New Roman" w:hAnsi="Arial" w:cs="Arial"/>
          <w:sz w:val="20"/>
          <w:szCs w:val="20"/>
          <w:lang w:eastAsia="ru-RU"/>
        </w:rPr>
        <w:t>Богучанский</w:t>
      </w:r>
      <w:proofErr w:type="spellEnd"/>
      <w:r w:rsidRPr="00421A36">
        <w:rPr>
          <w:rFonts w:ascii="Arial" w:eastAsia="Times New Roman" w:hAnsi="Arial" w:cs="Arial"/>
          <w:sz w:val="20"/>
          <w:szCs w:val="20"/>
          <w:lang w:eastAsia="ru-RU"/>
        </w:rPr>
        <w:t xml:space="preserve"> район на основании бюджетной сметы. Учреждение является получателем бюджетных средств.</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3.13. Учреждение, помимо бюджетных средств, может иметь в своём распоряжении средства, которые получены из внебюджетных источников.</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3.14. Учреждение осуществляет операции с бюджетными средствами через открытые ему в установленном законом порядке лицевые счета.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3.15. Субсидии и бюджетные кредиты учреждению не предоставляются.</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3.16.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Перечень платных услуг, порядок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proofErr w:type="gramStart"/>
      <w:r w:rsidRPr="004C1FA3">
        <w:rPr>
          <w:rFonts w:ascii="Arial" w:eastAsia="Times New Roman" w:hAnsi="Arial" w:cs="Arial"/>
          <w:sz w:val="20"/>
          <w:szCs w:val="20"/>
          <w:lang w:eastAsia="ru-RU"/>
        </w:rPr>
        <w:t>Платные</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r w:rsidRPr="004C1FA3">
        <w:rPr>
          <w:rFonts w:ascii="Arial" w:hAnsi="Arial" w:cs="Arial"/>
          <w:sz w:val="20"/>
          <w:szCs w:val="20"/>
        </w:rPr>
        <w:t xml:space="preserve"> </w:t>
      </w:r>
      <w:proofErr w:type="gramEnd"/>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3.17.</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 xml:space="preserve">Учреждение </w:t>
      </w:r>
      <w:r w:rsidRPr="004C1FA3">
        <w:rPr>
          <w:rFonts w:ascii="Arial" w:hAnsi="Arial" w:cs="Arial"/>
          <w:sz w:val="20"/>
          <w:szCs w:val="20"/>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3.18.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3.19. </w:t>
      </w:r>
      <w:proofErr w:type="gramStart"/>
      <w:r w:rsidRPr="004C1FA3">
        <w:rPr>
          <w:rFonts w:ascii="Arial" w:hAnsi="Arial" w:cs="Arial"/>
          <w:sz w:val="20"/>
          <w:szCs w:val="20"/>
        </w:rPr>
        <w:t>Для целей настоящего Устава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Учреждения, а также лицо, входящее в состав органов управления Учреждения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w:t>
      </w:r>
      <w:proofErr w:type="gramEnd"/>
      <w:r w:rsidRPr="004C1FA3">
        <w:rPr>
          <w:rFonts w:ascii="Arial" w:hAnsi="Arial" w:cs="Arial"/>
          <w:sz w:val="20"/>
          <w:szCs w:val="20"/>
        </w:rPr>
        <w:t xml:space="preserve">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lastRenderedPageBreak/>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421A36" w:rsidRPr="004C1FA3" w:rsidRDefault="00421A36" w:rsidP="00421A36">
      <w:pPr>
        <w:spacing w:after="0" w:line="240" w:lineRule="auto"/>
        <w:ind w:firstLine="567"/>
        <w:jc w:val="both"/>
        <w:rPr>
          <w:rFonts w:ascii="Arial" w:hAnsi="Arial" w:cs="Arial"/>
          <w:sz w:val="20"/>
          <w:szCs w:val="20"/>
        </w:rPr>
      </w:pPr>
      <w:proofErr w:type="gramStart"/>
      <w:r w:rsidRPr="004C1FA3">
        <w:rPr>
          <w:rFonts w:ascii="Arial" w:hAnsi="Arial" w:cs="Arial"/>
          <w:sz w:val="20"/>
          <w:szCs w:val="20"/>
        </w:rPr>
        <w:t>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нее ценность.</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В случае</w:t>
      </w:r>
      <w:proofErr w:type="gramStart"/>
      <w:r w:rsidRPr="004C1FA3">
        <w:rPr>
          <w:rFonts w:ascii="Arial" w:hAnsi="Arial" w:cs="Arial"/>
          <w:sz w:val="20"/>
          <w:szCs w:val="20"/>
        </w:rPr>
        <w:t>,</w:t>
      </w:r>
      <w:proofErr w:type="gramEnd"/>
      <w:r w:rsidRPr="004C1FA3">
        <w:rPr>
          <w:rFonts w:ascii="Arial" w:hAnsi="Arial" w:cs="Arial"/>
          <w:sz w:val="20"/>
          <w:szCs w:val="20"/>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оно обязано сообщить о своей заинтересованности Учредителю до момента принятия решения о заключении сделки;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 сделка должна быть </w:t>
      </w:r>
      <w:hyperlink r:id="rId13" w:history="1">
        <w:r w:rsidRPr="004C1FA3">
          <w:rPr>
            <w:rFonts w:ascii="Arial" w:hAnsi="Arial" w:cs="Arial"/>
            <w:color w:val="000000"/>
            <w:sz w:val="20"/>
            <w:szCs w:val="20"/>
          </w:rPr>
          <w:t>одобрена</w:t>
        </w:r>
      </w:hyperlink>
      <w:r w:rsidRPr="004C1FA3">
        <w:rPr>
          <w:rFonts w:ascii="Arial" w:hAnsi="Arial" w:cs="Arial"/>
          <w:color w:val="000000"/>
          <w:sz w:val="20"/>
          <w:szCs w:val="20"/>
        </w:rPr>
        <w:t xml:space="preserve"> </w:t>
      </w:r>
      <w:r w:rsidRPr="004C1FA3">
        <w:rPr>
          <w:rFonts w:ascii="Arial" w:hAnsi="Arial" w:cs="Arial"/>
          <w:sz w:val="20"/>
          <w:szCs w:val="20"/>
        </w:rPr>
        <w:t>Учредителем.</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3.20.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 </w:t>
      </w:r>
    </w:p>
    <w:p w:rsidR="00421A36" w:rsidRPr="004C1FA3" w:rsidRDefault="00421A36" w:rsidP="00421A36">
      <w:pPr>
        <w:spacing w:after="0" w:line="240" w:lineRule="auto"/>
        <w:ind w:firstLine="567"/>
        <w:jc w:val="both"/>
        <w:rPr>
          <w:rFonts w:ascii="Arial" w:eastAsia="Times New Roman" w:hAnsi="Arial" w:cs="Arial"/>
          <w:sz w:val="20"/>
          <w:szCs w:val="20"/>
          <w:highlight w:val="yellow"/>
          <w:lang w:eastAsia="ru-RU"/>
        </w:rPr>
      </w:pP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r w:rsidRPr="004C1FA3">
        <w:rPr>
          <w:rFonts w:ascii="Arial" w:eastAsia="Times New Roman" w:hAnsi="Arial" w:cs="Arial"/>
          <w:b/>
          <w:sz w:val="20"/>
          <w:szCs w:val="20"/>
          <w:lang w:val="en-US" w:eastAsia="ru-RU"/>
        </w:rPr>
        <w:t>IV</w:t>
      </w:r>
      <w:r w:rsidRPr="004C1FA3">
        <w:rPr>
          <w:rFonts w:ascii="Arial" w:eastAsia="Times New Roman" w:hAnsi="Arial" w:cs="Arial"/>
          <w:b/>
          <w:sz w:val="20"/>
          <w:szCs w:val="20"/>
          <w:lang w:eastAsia="ru-RU"/>
        </w:rPr>
        <w:t>. Порядок управления Учреждением.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4.1.</w:t>
      </w:r>
      <w:r w:rsidRPr="004C1FA3">
        <w:rPr>
          <w:rFonts w:ascii="Arial" w:eastAsia="Times New Roman" w:hAnsi="Arial" w:cs="Arial"/>
          <w:b/>
          <w:sz w:val="20"/>
          <w:szCs w:val="20"/>
          <w:lang w:eastAsia="ru-RU"/>
        </w:rPr>
        <w:t xml:space="preserve"> </w:t>
      </w:r>
      <w:r w:rsidRPr="004C1FA3">
        <w:rPr>
          <w:rFonts w:ascii="Arial" w:hAnsi="Arial" w:cs="Arial"/>
          <w:sz w:val="20"/>
          <w:szCs w:val="20"/>
        </w:rPr>
        <w:t>Управление Учреждением осуществляется на основе сочетания принципов единоначалия и коллегиальности.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4.2. Единоличным исполнительным органом учреждения является руководитель (заведующий), который осуществляет текущее руководство деятельностью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4.3. Руководитель учреждения назначается Учредителем.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4.4.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4.4.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4" w:history="1">
        <w:r w:rsidRPr="004C1FA3">
          <w:rPr>
            <w:rFonts w:ascii="Arial" w:hAnsi="Arial" w:cs="Arial"/>
            <w:color w:val="000000"/>
            <w:sz w:val="20"/>
            <w:szCs w:val="20"/>
          </w:rPr>
          <w:t>законодательством</w:t>
        </w:r>
      </w:hyperlink>
      <w:r w:rsidRPr="004C1FA3">
        <w:rPr>
          <w:rFonts w:ascii="Arial" w:hAnsi="Arial" w:cs="Arial"/>
          <w:color w:val="000000"/>
          <w:sz w:val="20"/>
          <w:szCs w:val="20"/>
        </w:rPr>
        <w:t>.</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hAnsi="Arial" w:cs="Arial"/>
          <w:sz w:val="20"/>
          <w:szCs w:val="20"/>
        </w:rPr>
        <w:t xml:space="preserve">4.5. Кандидаты на должность руководителя Учреждения проходят обязательную аттестацию. Порядок и сроки проведения аттестации кандидатов на должность руководителя Учреждения устанавливаются </w:t>
      </w:r>
      <w:r w:rsidRPr="004C1FA3">
        <w:rPr>
          <w:rFonts w:ascii="Arial" w:eastAsia="Times New Roman" w:hAnsi="Arial" w:cs="Arial"/>
          <w:sz w:val="20"/>
          <w:szCs w:val="20"/>
          <w:lang w:eastAsia="ru-RU"/>
        </w:rPr>
        <w:t xml:space="preserve">постановлением администрации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 от 10.12.2014 № 1590-п. </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4.6. Должностные обязанности руководителя Учреждения не могут исполняться по совместительству.</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 №273-ФЗ "Об образовании в Российской Федерации".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4.9. В Учреждении формируются коллегиальные органы управления, к которым относятся общее собрание (конференция)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hAnsi="Arial" w:cs="Arial"/>
          <w:color w:val="000000"/>
          <w:sz w:val="20"/>
          <w:szCs w:val="20"/>
        </w:rPr>
        <w:t xml:space="preserve">4.9.1 </w:t>
      </w:r>
      <w:r w:rsidRPr="004C1FA3">
        <w:rPr>
          <w:rFonts w:ascii="Arial" w:eastAsia="Times New Roman" w:hAnsi="Arial" w:cs="Arial"/>
          <w:color w:val="000000"/>
          <w:sz w:val="20"/>
          <w:szCs w:val="20"/>
        </w:rPr>
        <w:t xml:space="preserve">Педагогический совет ДОУ является коллегиальным органом управления, к компетенции которого относятся вопросы, касающиеся организации образовательного процесса: </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-Внесение предложений заведующему по основным направлениям образовательной деятельности детского сада, включая предложения по перспективе (стратегии) развития образовательной организации;</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Внесение предложений заведующему по изменению устава, внесению изменений в локальные нормативные акты по основным вопросам организации и осуществления образовательной деятельности, в том числе затрагивающие права и обязанности обучающихся;</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Разработка образовательных программ, методических материалов и иных компонентов образовательных программ;</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Согласование разработанных образовательных программ;</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lastRenderedPageBreak/>
        <w:t>- Выбор направлений научно-исследовательской, инновационной деятельности в сфере образования, взаимодействия детского сада с иными образовательными и научными организациями;</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Согласование локального нормативного акта об аттестации педагогических работников;</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Совершенствование методов обучения и воспитания с учетом достижений педагогической науки и передового педагогического опыта;</w:t>
      </w:r>
    </w:p>
    <w:p w:rsidR="00421A36" w:rsidRPr="004C1FA3" w:rsidRDefault="00421A36" w:rsidP="00421A36">
      <w:pPr>
        <w:autoSpaceDE w:val="0"/>
        <w:autoSpaceDN w:val="0"/>
        <w:adjustRightInd w:val="0"/>
        <w:spacing w:after="0"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Внесение предложений заведующему по вопросам повышения квалификации педагогических работников, развитию их творческой инициативы;</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 Представление к поощрению педагогических работников.</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4.9.2. Педагогический совет и (или) его уполномоченный представитель вправе выступать от имени детского сада и представлять его интересы в органах власти и управления, организациях по вопросам, отнесенным уставом к компетенции педагогического совета.</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4.9.3. Педагогический совет является постоянно действующим коллегиальным органом.</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В состав педагогического совета входят заведующий, заместители заведующего и педагогические работники, для которых детский сад является основным местом работы, включая руководителя обособленного подразделения, его заместителей и педагогических работников структурного подразделения.</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pacing w:val="3"/>
          <w:sz w:val="20"/>
          <w:szCs w:val="20"/>
        </w:rPr>
      </w:pPr>
      <w:r w:rsidRPr="004C1FA3">
        <w:rPr>
          <w:rFonts w:ascii="Arial" w:eastAsia="Times New Roman" w:hAnsi="Arial" w:cs="Arial"/>
          <w:color w:val="000000"/>
          <w:sz w:val="20"/>
          <w:szCs w:val="20"/>
        </w:rPr>
        <w:t xml:space="preserve">4.9.4. </w:t>
      </w:r>
      <w:r w:rsidRPr="004C1FA3">
        <w:rPr>
          <w:rFonts w:ascii="Arial" w:eastAsia="Times New Roman" w:hAnsi="Arial" w:cs="Arial"/>
          <w:color w:val="000000"/>
          <w:spacing w:val="3"/>
          <w:sz w:val="20"/>
          <w:szCs w:val="20"/>
        </w:rPr>
        <w:t>Председателем педагогического совета является заведующий детским садом, секретарь совета назначается председателем из числа членов педагогического совета.</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4.9.5. Заседание педагогического совета правомочно, если на заседании присутствовало более 2/3 списочного состава членов совета.</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4.9.6. Решения, принятые в ходе заседания педагогического совета, фиксируются в протоколе.</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pacing w:val="-2"/>
          <w:sz w:val="20"/>
          <w:szCs w:val="20"/>
        </w:rPr>
      </w:pPr>
      <w:r w:rsidRPr="004C1FA3">
        <w:rPr>
          <w:rFonts w:ascii="Arial" w:eastAsia="Times New Roman" w:hAnsi="Arial" w:cs="Arial"/>
          <w:color w:val="000000"/>
          <w:spacing w:val="-2"/>
          <w:sz w:val="20"/>
          <w:szCs w:val="20"/>
        </w:rPr>
        <w:t>Передача права голоса одним участником педагогического совета другому запрещается.</w:t>
      </w:r>
    </w:p>
    <w:p w:rsidR="00421A36" w:rsidRPr="004C1FA3" w:rsidRDefault="00421A36" w:rsidP="00421A36">
      <w:pPr>
        <w:autoSpaceDE w:val="0"/>
        <w:autoSpaceDN w:val="0"/>
        <w:adjustRightInd w:val="0"/>
        <w:spacing w:line="240" w:lineRule="auto"/>
        <w:ind w:firstLine="567"/>
        <w:jc w:val="both"/>
        <w:textAlignment w:val="center"/>
        <w:rPr>
          <w:rFonts w:ascii="Arial" w:eastAsia="Times New Roman" w:hAnsi="Arial" w:cs="Arial"/>
          <w:color w:val="000000"/>
          <w:sz w:val="20"/>
          <w:szCs w:val="20"/>
        </w:rPr>
      </w:pPr>
      <w:r w:rsidRPr="004C1FA3">
        <w:rPr>
          <w:rFonts w:ascii="Arial" w:eastAsia="Times New Roman" w:hAnsi="Arial" w:cs="Arial"/>
          <w:color w:val="000000"/>
          <w:sz w:val="20"/>
          <w:szCs w:val="20"/>
        </w:rPr>
        <w:t>Оригиналы протоколов хранятся в архиве детского сада.</w:t>
      </w:r>
    </w:p>
    <w:p w:rsidR="00421A36" w:rsidRPr="004C1FA3" w:rsidRDefault="00421A36" w:rsidP="00421A36">
      <w:pPr>
        <w:spacing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4.10. Общее руководство Учреждения осуществляет Общее собрание (конференция) работников.</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Общее собрание</w:t>
      </w:r>
      <w:r w:rsidRPr="004C1FA3">
        <w:rPr>
          <w:rFonts w:ascii="Arial" w:eastAsia="Times New Roman" w:hAnsi="Arial" w:cs="Arial"/>
          <w:b/>
          <w:bCs/>
          <w:sz w:val="20"/>
          <w:szCs w:val="20"/>
          <w:lang w:eastAsia="ru-RU"/>
        </w:rPr>
        <w:t xml:space="preserve"> </w:t>
      </w:r>
      <w:r w:rsidRPr="004C1FA3">
        <w:rPr>
          <w:rFonts w:ascii="Arial" w:eastAsia="Times New Roman" w:hAnsi="Arial" w:cs="Arial"/>
          <w:sz w:val="20"/>
          <w:szCs w:val="20"/>
          <w:lang w:eastAsia="ru-RU"/>
        </w:rPr>
        <w:t> (конференция) работников:</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определяет направления экономической деятельности Учреждения;</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вносит предложения Учредителю по улучшению финансово-хозяйственной деятельности Учреждения;</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определяет порядок и условия предоставления социальных гарантий и льгот;</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разрабатывает и принимает Устав Учреждения и изменения к нему для утверждения Учредителем.</w:t>
      </w:r>
    </w:p>
    <w:p w:rsidR="00421A36" w:rsidRPr="004C1FA3" w:rsidRDefault="00421A36" w:rsidP="00421A36">
      <w:pPr>
        <w:spacing w:line="240" w:lineRule="auto"/>
        <w:jc w:val="both"/>
        <w:rPr>
          <w:rFonts w:ascii="Arial" w:eastAsia="Times New Roman" w:hAnsi="Arial" w:cs="Arial"/>
          <w:i/>
          <w:sz w:val="20"/>
          <w:szCs w:val="20"/>
          <w:lang w:eastAsia="ru-RU"/>
        </w:rPr>
      </w:pPr>
      <w:r w:rsidRPr="004C1FA3">
        <w:rPr>
          <w:rFonts w:ascii="Arial" w:eastAsia="Times New Roman" w:hAnsi="Arial" w:cs="Arial"/>
          <w:sz w:val="20"/>
          <w:szCs w:val="20"/>
          <w:lang w:eastAsia="ru-RU"/>
        </w:rPr>
        <w:t xml:space="preserve">       4.10.1. Общее собрание</w:t>
      </w:r>
      <w:r w:rsidRPr="004C1FA3">
        <w:rPr>
          <w:rFonts w:ascii="Arial" w:eastAsia="Times New Roman" w:hAnsi="Arial" w:cs="Arial"/>
          <w:b/>
          <w:bCs/>
          <w:sz w:val="20"/>
          <w:szCs w:val="20"/>
          <w:lang w:eastAsia="ru-RU"/>
        </w:rPr>
        <w:t xml:space="preserve"> (</w:t>
      </w:r>
      <w:r w:rsidRPr="004C1FA3">
        <w:rPr>
          <w:rFonts w:ascii="Arial" w:eastAsia="Times New Roman" w:hAnsi="Arial" w:cs="Arial"/>
          <w:bCs/>
          <w:sz w:val="20"/>
          <w:szCs w:val="20"/>
          <w:lang w:eastAsia="ru-RU"/>
        </w:rPr>
        <w:t>конференция)</w:t>
      </w:r>
      <w:r w:rsidRPr="004C1FA3">
        <w:rPr>
          <w:rFonts w:ascii="Arial" w:eastAsia="Times New Roman" w:hAnsi="Arial" w:cs="Arial"/>
          <w:sz w:val="20"/>
          <w:szCs w:val="20"/>
          <w:lang w:eastAsia="ru-RU"/>
        </w:rPr>
        <w:t xml:space="preserve"> работников собирается по мере необходимости, но не реже 2 раз в год. Общее собрание </w:t>
      </w:r>
      <w:r w:rsidRPr="004C1FA3">
        <w:rPr>
          <w:rFonts w:ascii="Arial" w:eastAsia="Times New Roman" w:hAnsi="Arial" w:cs="Arial"/>
          <w:b/>
          <w:bCs/>
          <w:sz w:val="20"/>
          <w:szCs w:val="20"/>
          <w:lang w:eastAsia="ru-RU"/>
        </w:rPr>
        <w:t>(</w:t>
      </w:r>
      <w:r w:rsidRPr="004C1FA3">
        <w:rPr>
          <w:rFonts w:ascii="Arial" w:eastAsia="Times New Roman" w:hAnsi="Arial" w:cs="Arial"/>
          <w:bCs/>
          <w:sz w:val="20"/>
          <w:szCs w:val="20"/>
          <w:lang w:eastAsia="ru-RU"/>
        </w:rPr>
        <w:t>конференция)</w:t>
      </w:r>
      <w:r w:rsidRPr="004C1FA3">
        <w:rPr>
          <w:rFonts w:ascii="Arial" w:eastAsia="Times New Roman" w:hAnsi="Arial" w:cs="Arial"/>
          <w:sz w:val="20"/>
          <w:szCs w:val="20"/>
          <w:lang w:eastAsia="ru-RU"/>
        </w:rPr>
        <w:t xml:space="preserve"> работников вправе принимать решения, если в его работе участвуют более половины сотрудников, для которых Учреждение является основным местом работы. </w:t>
      </w:r>
    </w:p>
    <w:p w:rsidR="00421A36" w:rsidRPr="004C1FA3" w:rsidRDefault="00421A36" w:rsidP="00421A36">
      <w:pPr>
        <w:spacing w:after="12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4.10.2. Общее собрание </w:t>
      </w:r>
      <w:r w:rsidRPr="004C1FA3">
        <w:rPr>
          <w:rFonts w:ascii="Arial" w:eastAsia="Times New Roman" w:hAnsi="Arial" w:cs="Arial"/>
          <w:b/>
          <w:bCs/>
          <w:sz w:val="20"/>
          <w:szCs w:val="20"/>
          <w:lang w:eastAsia="ru-RU"/>
        </w:rPr>
        <w:t>(</w:t>
      </w:r>
      <w:r w:rsidRPr="004C1FA3">
        <w:rPr>
          <w:rFonts w:ascii="Arial" w:eastAsia="Times New Roman" w:hAnsi="Arial" w:cs="Arial"/>
          <w:bCs/>
          <w:sz w:val="20"/>
          <w:szCs w:val="20"/>
          <w:lang w:eastAsia="ru-RU"/>
        </w:rPr>
        <w:t>конференция)</w:t>
      </w:r>
      <w:r w:rsidRPr="004C1FA3">
        <w:rPr>
          <w:rFonts w:ascii="Arial" w:eastAsia="Times New Roman" w:hAnsi="Arial" w:cs="Arial"/>
          <w:sz w:val="20"/>
          <w:szCs w:val="20"/>
          <w:lang w:eastAsia="ru-RU"/>
        </w:rPr>
        <w:t xml:space="preserve"> работников считается правомочным, если на нем  присутствует не менее половины работников Учреждения. Решение Общего собрания </w:t>
      </w:r>
      <w:r w:rsidRPr="004C1FA3">
        <w:rPr>
          <w:rFonts w:ascii="Arial" w:eastAsia="Times New Roman" w:hAnsi="Arial" w:cs="Arial"/>
          <w:b/>
          <w:bCs/>
          <w:sz w:val="20"/>
          <w:szCs w:val="20"/>
          <w:lang w:eastAsia="ru-RU"/>
        </w:rPr>
        <w:t>(</w:t>
      </w:r>
      <w:r w:rsidRPr="004C1FA3">
        <w:rPr>
          <w:rFonts w:ascii="Arial" w:eastAsia="Times New Roman" w:hAnsi="Arial" w:cs="Arial"/>
          <w:bCs/>
          <w:sz w:val="20"/>
          <w:szCs w:val="20"/>
          <w:lang w:eastAsia="ru-RU"/>
        </w:rPr>
        <w:t>конференция)</w:t>
      </w:r>
      <w:r w:rsidRPr="004C1FA3">
        <w:rPr>
          <w:rFonts w:ascii="Arial" w:eastAsia="Times New Roman" w:hAnsi="Arial" w:cs="Arial"/>
          <w:sz w:val="20"/>
          <w:szCs w:val="20"/>
          <w:lang w:eastAsia="ru-RU"/>
        </w:rPr>
        <w:t xml:space="preserve"> работников считается принятым, если за него проголосовало не менее 2/3 присутствующих, и является  обязательным. Для</w:t>
      </w:r>
      <w:r w:rsidRPr="004C1FA3">
        <w:rPr>
          <w:rFonts w:ascii="Arial" w:eastAsia="Times New Roman" w:hAnsi="Arial" w:cs="Arial"/>
          <w:b/>
          <w:bCs/>
          <w:sz w:val="20"/>
          <w:szCs w:val="20"/>
          <w:lang w:eastAsia="ru-RU"/>
        </w:rPr>
        <w:t xml:space="preserve"> </w:t>
      </w:r>
      <w:r w:rsidRPr="004C1FA3">
        <w:rPr>
          <w:rFonts w:ascii="Arial" w:eastAsia="Times New Roman" w:hAnsi="Arial" w:cs="Arial"/>
          <w:sz w:val="20"/>
          <w:szCs w:val="20"/>
          <w:lang w:eastAsia="ru-RU"/>
        </w:rPr>
        <w:t>ведения Общего собрания открытым голосованием избираются его председатель и секретарь.</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4.10.3.  Общее собрание </w:t>
      </w:r>
      <w:r w:rsidRPr="004C1FA3">
        <w:rPr>
          <w:rFonts w:ascii="Arial" w:eastAsia="Times New Roman" w:hAnsi="Arial" w:cs="Arial"/>
          <w:b/>
          <w:bCs/>
          <w:sz w:val="20"/>
          <w:szCs w:val="20"/>
          <w:lang w:eastAsia="ru-RU"/>
        </w:rPr>
        <w:t>(</w:t>
      </w:r>
      <w:r w:rsidRPr="004C1FA3">
        <w:rPr>
          <w:rFonts w:ascii="Arial" w:eastAsia="Times New Roman" w:hAnsi="Arial" w:cs="Arial"/>
          <w:bCs/>
          <w:sz w:val="20"/>
          <w:szCs w:val="20"/>
          <w:lang w:eastAsia="ru-RU"/>
        </w:rPr>
        <w:t>конференция)</w:t>
      </w:r>
      <w:r w:rsidRPr="004C1FA3">
        <w:rPr>
          <w:rFonts w:ascii="Arial" w:eastAsia="Times New Roman" w:hAnsi="Arial" w:cs="Arial"/>
          <w:sz w:val="20"/>
          <w:szCs w:val="20"/>
          <w:lang w:eastAsia="ru-RU"/>
        </w:rPr>
        <w:t xml:space="preserve"> работников избирает из своего состава Совет трудового коллектива для оперативного решения вопросов, касающихся административно-хозяйственного процесса в Учреждении.</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4.11. Совет трудового коллектива осуществляет:</w:t>
      </w:r>
    </w:p>
    <w:p w:rsidR="00421A36" w:rsidRPr="004C1FA3" w:rsidRDefault="00421A36" w:rsidP="00421A36">
      <w:pPr>
        <w:numPr>
          <w:ilvl w:val="0"/>
          <w:numId w:val="2"/>
        </w:num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направление образовательной, административно-хозяйственной деятельности учреждения;</w:t>
      </w:r>
    </w:p>
    <w:p w:rsidR="00421A36" w:rsidRPr="004C1FA3" w:rsidRDefault="00421A36" w:rsidP="00421A36">
      <w:pPr>
        <w:numPr>
          <w:ilvl w:val="0"/>
          <w:numId w:val="2"/>
        </w:num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совместно с администрацией Учреждения контролирует организацию питания детей;</w:t>
      </w:r>
    </w:p>
    <w:p w:rsidR="00421A36" w:rsidRPr="004C1FA3" w:rsidRDefault="00421A36" w:rsidP="00421A36">
      <w:pPr>
        <w:numPr>
          <w:ilvl w:val="0"/>
          <w:numId w:val="2"/>
        </w:num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осуществляет </w:t>
      </w:r>
      <w:proofErr w:type="gramStart"/>
      <w:r w:rsidRPr="004C1FA3">
        <w:rPr>
          <w:rFonts w:ascii="Arial" w:eastAsia="Times New Roman" w:hAnsi="Arial" w:cs="Arial"/>
          <w:sz w:val="20"/>
          <w:szCs w:val="20"/>
          <w:lang w:eastAsia="ru-RU"/>
        </w:rPr>
        <w:t>контроль за</w:t>
      </w:r>
      <w:proofErr w:type="gramEnd"/>
      <w:r w:rsidRPr="004C1FA3">
        <w:rPr>
          <w:rFonts w:ascii="Arial" w:eastAsia="Times New Roman" w:hAnsi="Arial" w:cs="Arial"/>
          <w:sz w:val="20"/>
          <w:szCs w:val="20"/>
          <w:lang w:eastAsia="ru-RU"/>
        </w:rPr>
        <w:t xml:space="preserve"> охраной жизни, здоровья детей, персонала Учреждения.</w:t>
      </w:r>
    </w:p>
    <w:p w:rsidR="00421A36" w:rsidRPr="004C1FA3" w:rsidRDefault="00421A36" w:rsidP="00421A36">
      <w:pPr>
        <w:spacing w:after="0"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4.11.1.</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Порядок деятельности Совета трудового коллектива регламентируется Положением о Совете трудового коллектива.</w:t>
      </w:r>
    </w:p>
    <w:p w:rsidR="00421A36" w:rsidRPr="004C1FA3" w:rsidRDefault="00421A36" w:rsidP="00421A36">
      <w:pPr>
        <w:spacing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lastRenderedPageBreak/>
        <w:t xml:space="preserve">    4.12.</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421A36" w:rsidRPr="004C1FA3" w:rsidRDefault="00421A36" w:rsidP="00421A36">
      <w:pPr>
        <w:spacing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4.13.</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Родительский комитет (совет родителей (законных представителей)) Учреждения является одной из форм самоуправления и взаимодействия Учреждения и родителей (законных представителей).</w:t>
      </w:r>
    </w:p>
    <w:p w:rsidR="00421A36" w:rsidRPr="004C1FA3" w:rsidRDefault="00421A36" w:rsidP="00421A36">
      <w:pPr>
        <w:spacing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4.13.1 .</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Родительский комитет (совет родителей (законных представителей)) Учреждения выполняет следующие функции:</w:t>
      </w:r>
    </w:p>
    <w:p w:rsidR="00421A36" w:rsidRPr="004C1FA3" w:rsidRDefault="00421A36" w:rsidP="00421A36">
      <w:pPr>
        <w:numPr>
          <w:ilvl w:val="0"/>
          <w:numId w:val="3"/>
        </w:numPr>
        <w:spacing w:after="0" w:line="240" w:lineRule="auto"/>
        <w:jc w:val="both"/>
        <w:rPr>
          <w:rFonts w:ascii="Arial" w:eastAsia="Times New Roman" w:hAnsi="Arial" w:cs="Arial"/>
          <w:b/>
          <w:sz w:val="20"/>
          <w:szCs w:val="20"/>
          <w:lang w:eastAsia="ru-RU"/>
        </w:rPr>
      </w:pPr>
      <w:r w:rsidRPr="004C1FA3">
        <w:rPr>
          <w:rFonts w:ascii="Arial" w:eastAsia="Times New Roman" w:hAnsi="Arial" w:cs="Arial"/>
          <w:sz w:val="20"/>
          <w:szCs w:val="20"/>
          <w:lang w:eastAsia="ru-RU"/>
        </w:rPr>
        <w:t>содействует организации совместных мероприятий в Учреждении;</w:t>
      </w:r>
    </w:p>
    <w:p w:rsidR="00421A36" w:rsidRPr="004C1FA3" w:rsidRDefault="00421A36" w:rsidP="00421A36">
      <w:pPr>
        <w:numPr>
          <w:ilvl w:val="0"/>
          <w:numId w:val="3"/>
        </w:numPr>
        <w:spacing w:after="0" w:line="240" w:lineRule="auto"/>
        <w:jc w:val="both"/>
        <w:rPr>
          <w:rFonts w:ascii="Arial" w:eastAsia="Times New Roman" w:hAnsi="Arial" w:cs="Arial"/>
          <w:b/>
          <w:sz w:val="20"/>
          <w:szCs w:val="20"/>
          <w:lang w:eastAsia="ru-RU"/>
        </w:rPr>
      </w:pPr>
      <w:r w:rsidRPr="004C1FA3">
        <w:rPr>
          <w:rFonts w:ascii="Arial" w:eastAsia="Times New Roman" w:hAnsi="Arial" w:cs="Arial"/>
          <w:sz w:val="20"/>
          <w:szCs w:val="20"/>
          <w:lang w:eastAsia="ru-RU"/>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421A36" w:rsidRPr="004C1FA3" w:rsidRDefault="00421A36" w:rsidP="00421A36">
      <w:pPr>
        <w:numPr>
          <w:ilvl w:val="0"/>
          <w:numId w:val="3"/>
        </w:numPr>
        <w:spacing w:after="0" w:line="240" w:lineRule="auto"/>
        <w:jc w:val="both"/>
        <w:rPr>
          <w:rFonts w:ascii="Arial" w:eastAsia="Times New Roman" w:hAnsi="Arial" w:cs="Arial"/>
          <w:b/>
          <w:sz w:val="20"/>
          <w:szCs w:val="20"/>
          <w:lang w:eastAsia="ru-RU"/>
        </w:rPr>
      </w:pPr>
      <w:r w:rsidRPr="004C1FA3">
        <w:rPr>
          <w:rFonts w:ascii="Arial" w:eastAsia="Times New Roman" w:hAnsi="Arial" w:cs="Arial"/>
          <w:sz w:val="20"/>
          <w:szCs w:val="20"/>
          <w:lang w:eastAsia="ru-RU"/>
        </w:rPr>
        <w:t>помогает в работе с воспитанниками из неблагополучных семей.</w:t>
      </w:r>
    </w:p>
    <w:p w:rsidR="00421A36" w:rsidRPr="004C1FA3" w:rsidRDefault="00421A36" w:rsidP="00421A36">
      <w:pPr>
        <w:spacing w:line="240" w:lineRule="auto"/>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   4.13.2.</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В состав Родительского комитета (совет родителей (законных представителей)) Учреждения входят представители родительской общественности групп Учреждения. Родительский комитет работает по годовому плану, составленному Учреждением.</w:t>
      </w:r>
    </w:p>
    <w:p w:rsidR="00421A36" w:rsidRPr="004C1FA3" w:rsidRDefault="00421A36" w:rsidP="00421A36">
      <w:pPr>
        <w:spacing w:after="0" w:line="240" w:lineRule="auto"/>
        <w:ind w:firstLine="567"/>
        <w:jc w:val="both"/>
        <w:rPr>
          <w:rFonts w:ascii="Arial" w:hAnsi="Arial" w:cs="Arial"/>
          <w:color w:val="000000"/>
          <w:sz w:val="20"/>
          <w:szCs w:val="20"/>
        </w:rPr>
      </w:pPr>
      <w:r w:rsidRPr="004C1FA3">
        <w:rPr>
          <w:rFonts w:ascii="Arial" w:hAnsi="Arial" w:cs="Arial"/>
          <w:color w:val="000000"/>
          <w:sz w:val="20"/>
          <w:szCs w:val="20"/>
        </w:rPr>
        <w:t>4.14.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 нормативным актом на основании принятого решения в соответствии с законодательством Российской Федерации.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4.15. В целях учета мнения обучающихся, родителей </w:t>
      </w:r>
      <w:hyperlink r:id="rId15" w:history="1">
        <w:r w:rsidRPr="004C1FA3">
          <w:rPr>
            <w:rFonts w:ascii="Arial" w:hAnsi="Arial" w:cs="Arial"/>
            <w:color w:val="000000"/>
            <w:sz w:val="20"/>
            <w:szCs w:val="20"/>
          </w:rPr>
          <w:t>(законных представителей)</w:t>
        </w:r>
      </w:hyperlink>
      <w:r w:rsidRPr="004C1FA3">
        <w:rPr>
          <w:rFonts w:ascii="Arial" w:hAnsi="Arial" w:cs="Arial"/>
          <w:color w:val="000000"/>
          <w:sz w:val="20"/>
          <w:szCs w:val="20"/>
        </w:rPr>
        <w:t xml:space="preserve"> несовершеннолетних обучающихся и педагоги</w:t>
      </w:r>
      <w:r w:rsidRPr="004C1FA3">
        <w:rPr>
          <w:rFonts w:ascii="Arial" w:hAnsi="Arial" w:cs="Arial"/>
          <w:sz w:val="20"/>
          <w:szCs w:val="20"/>
        </w:rPr>
        <w:t>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 создаются советы родителей (законных представителей) несовершеннолетних обучающихся или иные органы;</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 действуют профессиональные союзы работников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4.16. К компетенции Учреждения относятся: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21A36" w:rsidRPr="004C1FA3" w:rsidRDefault="00421A36" w:rsidP="00421A36">
      <w:pPr>
        <w:spacing w:after="0" w:line="240" w:lineRule="auto"/>
        <w:ind w:firstLine="567"/>
        <w:jc w:val="both"/>
        <w:rPr>
          <w:rFonts w:ascii="Arial" w:hAnsi="Arial" w:cs="Arial"/>
          <w:sz w:val="20"/>
          <w:szCs w:val="20"/>
        </w:rPr>
      </w:pPr>
      <w:proofErr w:type="gramStart"/>
      <w:r w:rsidRPr="004C1FA3">
        <w:rPr>
          <w:rFonts w:ascii="Arial" w:hAnsi="Arial" w:cs="Arial"/>
          <w:sz w:val="20"/>
          <w:szCs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6" w:history="1">
        <w:r w:rsidRPr="004C1FA3">
          <w:rPr>
            <w:rFonts w:ascii="Arial" w:hAnsi="Arial" w:cs="Arial"/>
            <w:color w:val="000000"/>
            <w:sz w:val="20"/>
            <w:szCs w:val="20"/>
          </w:rPr>
          <w:t>стандартами</w:t>
        </w:r>
      </w:hyperlink>
      <w:r w:rsidRPr="004C1FA3">
        <w:rPr>
          <w:rFonts w:ascii="Arial" w:hAnsi="Arial" w:cs="Arial"/>
          <w:color w:val="000000"/>
          <w:sz w:val="20"/>
          <w:szCs w:val="20"/>
        </w:rPr>
        <w:t>,</w:t>
      </w:r>
      <w:r w:rsidRPr="004C1FA3">
        <w:rPr>
          <w:rFonts w:ascii="Arial" w:hAnsi="Arial" w:cs="Arial"/>
          <w:sz w:val="20"/>
          <w:szCs w:val="20"/>
        </w:rPr>
        <w:t xml:space="preserve"> федеральными государственными требованиями, образовательными стандартами;</w:t>
      </w:r>
      <w:proofErr w:type="gramEnd"/>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C1FA3">
        <w:rPr>
          <w:rFonts w:ascii="Arial" w:hAnsi="Arial" w:cs="Arial"/>
          <w:sz w:val="20"/>
          <w:szCs w:val="20"/>
        </w:rPr>
        <w:t>самообследования</w:t>
      </w:r>
      <w:proofErr w:type="spellEnd"/>
      <w:r w:rsidRPr="004C1FA3">
        <w:rPr>
          <w:rFonts w:ascii="Arial" w:hAnsi="Arial" w:cs="Arial"/>
          <w:sz w:val="20"/>
          <w:szCs w:val="20"/>
        </w:rPr>
        <w:t>;</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 установление штатного расписания;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6) разработка и утверждение образовательных программ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7) разработка и утверждение по согласованию с Учредителем программы развития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8) прием воспитанников в Учреждение;</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9) использование и совершенствование методов обучения и воспитания, образовательных технологий, электронного обучения;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10) проведение </w:t>
      </w:r>
      <w:proofErr w:type="spellStart"/>
      <w:r w:rsidRPr="004C1FA3">
        <w:rPr>
          <w:rFonts w:ascii="Arial" w:hAnsi="Arial" w:cs="Arial"/>
          <w:sz w:val="20"/>
          <w:szCs w:val="20"/>
        </w:rPr>
        <w:t>самообследования</w:t>
      </w:r>
      <w:proofErr w:type="spellEnd"/>
      <w:r w:rsidRPr="004C1FA3">
        <w:rPr>
          <w:rFonts w:ascii="Arial" w:hAnsi="Arial" w:cs="Arial"/>
          <w:sz w:val="20"/>
          <w:szCs w:val="20"/>
        </w:rPr>
        <w:t xml:space="preserve">, обеспечение </w:t>
      </w:r>
      <w:proofErr w:type="gramStart"/>
      <w:r w:rsidRPr="004C1FA3">
        <w:rPr>
          <w:rFonts w:ascii="Arial" w:hAnsi="Arial" w:cs="Arial"/>
          <w:sz w:val="20"/>
          <w:szCs w:val="20"/>
        </w:rPr>
        <w:t>функционирования внутренней системы оценки качества образования</w:t>
      </w:r>
      <w:proofErr w:type="gramEnd"/>
      <w:r w:rsidRPr="004C1FA3">
        <w:rPr>
          <w:rFonts w:ascii="Arial" w:hAnsi="Arial" w:cs="Arial"/>
          <w:sz w:val="20"/>
          <w:szCs w:val="20"/>
        </w:rPr>
        <w:t>;</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11) создание необходимых условий для охраны и укрепления здоровья, организации питания воспитанников и работников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16) создание условий для занятия воспитанниками физической культурой;</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17)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18) организация научно-методической работы, в том числе организация и проведение научных и методических конференций, семинаров;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19) обеспечение создания и ведения официального сайта Учреждения в сети "Интернет";</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20) иные вопросы в соответствии с законодательством Российской Федерации.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lastRenderedPageBreak/>
        <w:t>4.17.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4.18. При принятии локальных нормативных актов, затрагивающих права воспитанников и работников Учреждения, учитывается мнение советов родителей, а также в порядке и в случаях, которые предусмотрены трудовым </w:t>
      </w:r>
      <w:hyperlink r:id="rId17" w:history="1">
        <w:r w:rsidRPr="004C1FA3">
          <w:rPr>
            <w:rFonts w:ascii="Arial" w:hAnsi="Arial" w:cs="Arial"/>
            <w:color w:val="000000"/>
            <w:sz w:val="20"/>
            <w:szCs w:val="20"/>
          </w:rPr>
          <w:t>законодательством</w:t>
        </w:r>
      </w:hyperlink>
      <w:r w:rsidRPr="004C1FA3">
        <w:rPr>
          <w:rFonts w:ascii="Arial" w:hAnsi="Arial" w:cs="Arial"/>
          <w:color w:val="000000"/>
          <w:sz w:val="20"/>
          <w:szCs w:val="20"/>
        </w:rPr>
        <w:t>, представительных органов работников (при наличии таких представительны</w:t>
      </w:r>
      <w:r w:rsidRPr="004C1FA3">
        <w:rPr>
          <w:rFonts w:ascii="Arial" w:hAnsi="Arial" w:cs="Arial"/>
          <w:sz w:val="20"/>
          <w:szCs w:val="20"/>
        </w:rPr>
        <w:t>х органов).</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4.19.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4.20. Правовой статус педагогических работников, права и свободы, гарантии их реализации, право на занятие педагогической деятельностью, обязанности и ответственность, аттестация определяются в соответствии с требованиями Федерального закона от 29.12.2012 №273-ФЗ "Об образовании в Российской Федерации" и Трудового кодекса Российской Федерации".</w:t>
      </w:r>
    </w:p>
    <w:p w:rsidR="00421A36" w:rsidRPr="004C1FA3" w:rsidRDefault="00421A36" w:rsidP="00421A36">
      <w:pPr>
        <w:spacing w:after="0" w:line="240" w:lineRule="auto"/>
        <w:ind w:firstLine="567"/>
        <w:jc w:val="both"/>
        <w:rPr>
          <w:rFonts w:ascii="Arial" w:hAnsi="Arial" w:cs="Arial"/>
          <w:sz w:val="20"/>
          <w:szCs w:val="20"/>
        </w:rPr>
      </w:pPr>
      <w:bookmarkStart w:id="0" w:name="Par0"/>
      <w:bookmarkEnd w:id="0"/>
      <w:r w:rsidRPr="004C1FA3">
        <w:rPr>
          <w:rFonts w:ascii="Arial" w:hAnsi="Arial" w:cs="Arial"/>
          <w:sz w:val="20"/>
          <w:szCs w:val="20"/>
        </w:rPr>
        <w:t>4.21. В Учреждении наряду с должностями педагогических работников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4.22.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4.23. Права, обязанности и ответственность иных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4.24.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421A36" w:rsidRPr="004C1FA3" w:rsidRDefault="00421A36" w:rsidP="00421A36">
      <w:pPr>
        <w:spacing w:after="0" w:line="240" w:lineRule="auto"/>
        <w:ind w:firstLine="567"/>
        <w:jc w:val="both"/>
        <w:rPr>
          <w:rFonts w:ascii="Arial" w:eastAsia="Times New Roman" w:hAnsi="Arial" w:cs="Arial"/>
          <w:sz w:val="20"/>
          <w:szCs w:val="20"/>
          <w:highlight w:val="yellow"/>
          <w:lang w:eastAsia="ru-RU"/>
        </w:rPr>
      </w:pP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r w:rsidRPr="004C1FA3">
        <w:rPr>
          <w:rFonts w:ascii="Arial" w:eastAsia="Times New Roman" w:hAnsi="Arial" w:cs="Arial"/>
          <w:b/>
          <w:sz w:val="20"/>
          <w:szCs w:val="20"/>
          <w:lang w:val="en-US" w:eastAsia="ru-RU"/>
        </w:rPr>
        <w:t>V</w:t>
      </w:r>
      <w:r w:rsidRPr="004C1FA3">
        <w:rPr>
          <w:rFonts w:ascii="Arial" w:eastAsia="Times New Roman" w:hAnsi="Arial" w:cs="Arial"/>
          <w:b/>
          <w:sz w:val="20"/>
          <w:szCs w:val="20"/>
          <w:lang w:eastAsia="ru-RU"/>
        </w:rPr>
        <w:t>. Реорганизация и ликвидация Учреждения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5.1.</w:t>
      </w:r>
      <w:r w:rsidRPr="004C1FA3">
        <w:rPr>
          <w:rFonts w:ascii="Arial" w:eastAsia="Times New Roman" w:hAnsi="Arial" w:cs="Arial"/>
          <w:b/>
          <w:sz w:val="20"/>
          <w:szCs w:val="20"/>
          <w:lang w:eastAsia="ru-RU"/>
        </w:rPr>
        <w:t xml:space="preserve"> </w:t>
      </w:r>
      <w:r w:rsidRPr="004C1FA3">
        <w:rPr>
          <w:rFonts w:ascii="Arial" w:hAnsi="Arial" w:cs="Arial"/>
          <w:sz w:val="20"/>
          <w:szCs w:val="20"/>
        </w:rPr>
        <w:t xml:space="preserve">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в соответствии с </w:t>
      </w:r>
      <w:r w:rsidRPr="004C1FA3">
        <w:rPr>
          <w:rFonts w:ascii="Arial" w:eastAsia="Times New Roman" w:hAnsi="Arial" w:cs="Arial"/>
          <w:sz w:val="20"/>
          <w:szCs w:val="20"/>
          <w:lang w:eastAsia="ru-RU"/>
        </w:rPr>
        <w:t xml:space="preserve">Положением о порядке принятия решения о создании, реорганизации и ликвидации муниципальных бюджетных и казённых образовательных учреждений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 утвержденного постановлением администрации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5.2.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5.3. Принятие решения о реорганизации или ликвидации Учреждения не допускается без учета мнения жителей данного сельского поселения.</w:t>
      </w:r>
    </w:p>
    <w:p w:rsidR="00421A36" w:rsidRPr="004C1FA3" w:rsidRDefault="00421A36" w:rsidP="00421A36">
      <w:pPr>
        <w:spacing w:after="0" w:line="240" w:lineRule="auto"/>
        <w:ind w:firstLine="567"/>
        <w:jc w:val="both"/>
        <w:rPr>
          <w:rFonts w:ascii="Arial" w:hAnsi="Arial" w:cs="Arial"/>
          <w:sz w:val="20"/>
          <w:szCs w:val="20"/>
        </w:rPr>
      </w:pPr>
      <w:r w:rsidRPr="004C1FA3">
        <w:rPr>
          <w:rFonts w:ascii="Arial" w:hAnsi="Arial" w:cs="Arial"/>
          <w:sz w:val="20"/>
          <w:szCs w:val="20"/>
        </w:rPr>
        <w:t xml:space="preserve">5.4. </w:t>
      </w:r>
      <w:proofErr w:type="gramStart"/>
      <w:r w:rsidRPr="004C1FA3">
        <w:rPr>
          <w:rFonts w:ascii="Arial" w:eastAsia="Times New Roman" w:hAnsi="Arial" w:cs="Arial"/>
          <w:sz w:val="20"/>
          <w:szCs w:val="20"/>
          <w:lang w:eastAsia="ru-RU"/>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Pr="004C1FA3">
        <w:rPr>
          <w:rFonts w:ascii="Arial" w:hAnsi="Arial" w:cs="Arial"/>
          <w:sz w:val="20"/>
          <w:szCs w:val="20"/>
        </w:rPr>
        <w:t>муниципальных образовательных организаций, муниципальных организаций, образующих социальную инфраструктуру для детей</w:t>
      </w:r>
      <w:r w:rsidRPr="004C1FA3">
        <w:rPr>
          <w:rFonts w:ascii="Arial" w:eastAsia="Times New Roman" w:hAnsi="Arial" w:cs="Arial"/>
          <w:sz w:val="20"/>
          <w:szCs w:val="20"/>
          <w:lang w:eastAsia="ru-RU"/>
        </w:rPr>
        <w:t xml:space="preserve">, находящегося на территории муниципального образования </w:t>
      </w:r>
      <w:proofErr w:type="spellStart"/>
      <w:r w:rsidRPr="004C1FA3">
        <w:rPr>
          <w:rFonts w:ascii="Arial" w:eastAsia="Times New Roman" w:hAnsi="Arial" w:cs="Arial"/>
          <w:sz w:val="20"/>
          <w:szCs w:val="20"/>
          <w:lang w:eastAsia="ru-RU"/>
        </w:rPr>
        <w:t>Богучанский</w:t>
      </w:r>
      <w:proofErr w:type="spellEnd"/>
      <w:r w:rsidRPr="004C1FA3">
        <w:rPr>
          <w:rFonts w:ascii="Arial" w:eastAsia="Times New Roman" w:hAnsi="Arial" w:cs="Arial"/>
          <w:sz w:val="20"/>
          <w:szCs w:val="20"/>
          <w:lang w:eastAsia="ru-RU"/>
        </w:rPr>
        <w:t xml:space="preserve"> район, устанавливается постановлением администрации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w:t>
      </w:r>
      <w:proofErr w:type="gramEnd"/>
    </w:p>
    <w:p w:rsidR="00421A36" w:rsidRPr="004C1FA3" w:rsidRDefault="00421A36" w:rsidP="00421A36">
      <w:pPr>
        <w:spacing w:after="0" w:line="240" w:lineRule="auto"/>
        <w:ind w:firstLine="567"/>
        <w:jc w:val="both"/>
        <w:rPr>
          <w:rFonts w:ascii="Arial" w:hAnsi="Arial" w:cs="Arial"/>
          <w:sz w:val="20"/>
          <w:szCs w:val="20"/>
        </w:rPr>
      </w:pPr>
      <w:r w:rsidRPr="004C1FA3">
        <w:rPr>
          <w:rFonts w:ascii="Arial" w:eastAsia="Times New Roman" w:hAnsi="Arial" w:cs="Arial"/>
          <w:sz w:val="20"/>
          <w:szCs w:val="20"/>
          <w:lang w:eastAsia="ru-RU"/>
        </w:rPr>
        <w:t>5.5.</w:t>
      </w:r>
      <w:r w:rsidRPr="004C1FA3">
        <w:rPr>
          <w:rFonts w:ascii="Arial" w:eastAsia="Times New Roman" w:hAnsi="Arial" w:cs="Arial"/>
          <w:b/>
          <w:sz w:val="20"/>
          <w:szCs w:val="20"/>
          <w:lang w:eastAsia="ru-RU"/>
        </w:rPr>
        <w:t xml:space="preserve"> </w:t>
      </w:r>
      <w:r w:rsidRPr="004C1FA3">
        <w:rPr>
          <w:rFonts w:ascii="Arial" w:hAnsi="Arial" w:cs="Arial"/>
          <w:sz w:val="20"/>
          <w:szCs w:val="20"/>
        </w:rPr>
        <w:t xml:space="preserve">При ликвидации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4C1FA3">
        <w:rPr>
          <w:rFonts w:ascii="Arial" w:hAnsi="Arial" w:cs="Arial"/>
          <w:sz w:val="20"/>
          <w:szCs w:val="20"/>
        </w:rPr>
        <w:t>возмещения</w:t>
      </w:r>
      <w:proofErr w:type="gramEnd"/>
      <w:r w:rsidRPr="004C1FA3">
        <w:rPr>
          <w:rFonts w:ascii="Arial" w:hAnsi="Arial" w:cs="Arial"/>
          <w:sz w:val="20"/>
          <w:szCs w:val="20"/>
        </w:rPr>
        <w:t xml:space="preserve"> связанных с этим убытков.</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5.6.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 </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5.7.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 xml:space="preserve">5.8. При ликвидации и реорганизации </w:t>
      </w:r>
      <w:proofErr w:type="gramStart"/>
      <w:r w:rsidRPr="004C1FA3">
        <w:rPr>
          <w:rFonts w:ascii="Arial" w:eastAsia="Times New Roman" w:hAnsi="Arial" w:cs="Arial"/>
          <w:sz w:val="20"/>
          <w:szCs w:val="20"/>
          <w:lang w:eastAsia="ru-RU"/>
        </w:rPr>
        <w:t>Учреждения</w:t>
      </w:r>
      <w:proofErr w:type="gramEnd"/>
      <w:r w:rsidRPr="004C1FA3">
        <w:rPr>
          <w:rFonts w:ascii="Arial" w:eastAsia="Times New Roman" w:hAnsi="Arial" w:cs="Arial"/>
          <w:sz w:val="20"/>
          <w:szCs w:val="20"/>
          <w:lang w:eastAsia="ru-RU"/>
        </w:rPr>
        <w:t xml:space="preserve"> увольняемым работникам гарантируется соблюдение их прав в соответствии с законодательством Российской Федерации.</w:t>
      </w:r>
    </w:p>
    <w:p w:rsidR="00421A36" w:rsidRPr="004C1FA3" w:rsidRDefault="00421A36" w:rsidP="00421A36">
      <w:pPr>
        <w:spacing w:after="0" w:line="240" w:lineRule="auto"/>
        <w:ind w:firstLine="567"/>
        <w:jc w:val="both"/>
        <w:rPr>
          <w:rFonts w:ascii="Arial" w:eastAsia="Times New Roman" w:hAnsi="Arial" w:cs="Arial"/>
          <w:sz w:val="20"/>
          <w:szCs w:val="20"/>
          <w:lang w:eastAsia="ru-RU"/>
        </w:rPr>
      </w:pPr>
      <w:r w:rsidRPr="004C1FA3">
        <w:rPr>
          <w:rFonts w:ascii="Arial" w:eastAsia="Times New Roman" w:hAnsi="Arial" w:cs="Arial"/>
          <w:sz w:val="20"/>
          <w:szCs w:val="20"/>
          <w:lang w:eastAsia="ru-RU"/>
        </w:rPr>
        <w:t>5.9.</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При прекращении деятельности</w:t>
      </w:r>
      <w:r w:rsidRPr="004C1FA3">
        <w:rPr>
          <w:rFonts w:ascii="Arial" w:eastAsia="Times New Roman" w:hAnsi="Arial" w:cs="Arial"/>
          <w:b/>
          <w:sz w:val="20"/>
          <w:szCs w:val="20"/>
          <w:lang w:eastAsia="ru-RU"/>
        </w:rPr>
        <w:t xml:space="preserve"> </w:t>
      </w:r>
      <w:r w:rsidRPr="004C1FA3">
        <w:rPr>
          <w:rFonts w:ascii="Arial" w:eastAsia="Times New Roman" w:hAnsi="Arial" w:cs="Arial"/>
          <w:sz w:val="20"/>
          <w:szCs w:val="20"/>
          <w:lang w:eastAsia="ru-RU"/>
        </w:rPr>
        <w:t xml:space="preserve">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w:t>
      </w:r>
      <w:proofErr w:type="spellStart"/>
      <w:r w:rsidRPr="004C1FA3">
        <w:rPr>
          <w:rFonts w:ascii="Arial" w:eastAsia="Times New Roman" w:hAnsi="Arial" w:cs="Arial"/>
          <w:sz w:val="20"/>
          <w:szCs w:val="20"/>
          <w:lang w:eastAsia="ru-RU"/>
        </w:rPr>
        <w:t>Богучанского</w:t>
      </w:r>
      <w:proofErr w:type="spellEnd"/>
      <w:r w:rsidRPr="004C1FA3">
        <w:rPr>
          <w:rFonts w:ascii="Arial" w:eastAsia="Times New Roman" w:hAnsi="Arial" w:cs="Arial"/>
          <w:sz w:val="20"/>
          <w:szCs w:val="20"/>
          <w:lang w:eastAsia="ru-RU"/>
        </w:rPr>
        <w:t xml:space="preserve"> района. </w:t>
      </w:r>
      <w:r w:rsidRPr="004C1FA3">
        <w:rPr>
          <w:rFonts w:ascii="Arial" w:eastAsia="Times New Roman" w:hAnsi="Arial" w:cs="Arial"/>
          <w:sz w:val="20"/>
          <w:szCs w:val="20"/>
          <w:lang w:eastAsia="ru-RU"/>
        </w:rPr>
        <w:lastRenderedPageBreak/>
        <w:t>Передача и упорядочение документов осуществляются силами и за счёт средств Учреждения в соответствии с требованиями архивных органов.</w:t>
      </w:r>
    </w:p>
    <w:p w:rsidR="00421A36" w:rsidRPr="004C1FA3" w:rsidRDefault="00421A36" w:rsidP="00421A36">
      <w:pPr>
        <w:spacing w:after="0" w:line="240" w:lineRule="auto"/>
        <w:ind w:firstLine="567"/>
        <w:jc w:val="both"/>
        <w:rPr>
          <w:rFonts w:ascii="Arial" w:hAnsi="Arial" w:cs="Arial"/>
          <w:bCs/>
          <w:sz w:val="20"/>
          <w:szCs w:val="20"/>
        </w:rPr>
      </w:pPr>
      <w:r w:rsidRPr="004C1FA3">
        <w:rPr>
          <w:rFonts w:ascii="Arial" w:eastAsia="Times New Roman" w:hAnsi="Arial" w:cs="Arial"/>
          <w:sz w:val="20"/>
          <w:szCs w:val="20"/>
          <w:lang w:eastAsia="ru-RU"/>
        </w:rPr>
        <w:t xml:space="preserve">5.10. </w:t>
      </w:r>
      <w:r w:rsidRPr="004C1FA3">
        <w:rPr>
          <w:rFonts w:ascii="Arial" w:hAnsi="Arial" w:cs="Arial"/>
          <w:bCs/>
          <w:sz w:val="20"/>
          <w:szCs w:val="20"/>
        </w:rPr>
        <w:t>При ликвидации учреждения ее имущество после удовлетворения требований кредиторов направляется на цели развития образования.</w:t>
      </w:r>
    </w:p>
    <w:p w:rsidR="00421A36" w:rsidRPr="004C1FA3" w:rsidRDefault="00421A36" w:rsidP="00421A36">
      <w:pPr>
        <w:spacing w:after="0" w:line="240" w:lineRule="auto"/>
        <w:ind w:firstLine="567"/>
        <w:jc w:val="both"/>
        <w:rPr>
          <w:rFonts w:ascii="Arial" w:eastAsia="Times New Roman" w:hAnsi="Arial" w:cs="Arial"/>
          <w:sz w:val="20"/>
          <w:szCs w:val="20"/>
          <w:highlight w:val="yellow"/>
          <w:lang w:eastAsia="ru-RU"/>
        </w:rPr>
      </w:pPr>
    </w:p>
    <w:p w:rsidR="00421A36" w:rsidRPr="004C1FA3" w:rsidRDefault="00421A36" w:rsidP="00421A36">
      <w:pPr>
        <w:spacing w:after="0" w:line="240" w:lineRule="auto"/>
        <w:ind w:firstLine="567"/>
        <w:jc w:val="center"/>
        <w:rPr>
          <w:rFonts w:ascii="Arial" w:eastAsia="Times New Roman" w:hAnsi="Arial" w:cs="Arial"/>
          <w:b/>
          <w:sz w:val="20"/>
          <w:szCs w:val="20"/>
          <w:lang w:eastAsia="ru-RU"/>
        </w:rPr>
      </w:pPr>
      <w:r w:rsidRPr="004C1FA3">
        <w:rPr>
          <w:rFonts w:ascii="Arial" w:eastAsia="Times New Roman" w:hAnsi="Arial" w:cs="Arial"/>
          <w:b/>
          <w:sz w:val="20"/>
          <w:szCs w:val="20"/>
          <w:lang w:val="en-US" w:eastAsia="ru-RU"/>
        </w:rPr>
        <w:t>VI</w:t>
      </w:r>
      <w:r w:rsidRPr="004C1FA3">
        <w:rPr>
          <w:rFonts w:ascii="Arial" w:eastAsia="Times New Roman" w:hAnsi="Arial" w:cs="Arial"/>
          <w:b/>
          <w:sz w:val="20"/>
          <w:szCs w:val="20"/>
          <w:lang w:eastAsia="ru-RU"/>
        </w:rPr>
        <w:t>. Заключительные положения.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6.1. Изменения и дополнения в Устав Учреждения могут инициироваться Учредителем, директором Учреждения.</w:t>
      </w:r>
    </w:p>
    <w:p w:rsidR="00421A36" w:rsidRPr="00421A36" w:rsidRDefault="00421A36" w:rsidP="00421A36">
      <w:pPr>
        <w:spacing w:after="0" w:line="240" w:lineRule="auto"/>
        <w:ind w:firstLine="567"/>
        <w:jc w:val="both"/>
        <w:rPr>
          <w:rFonts w:ascii="Arial" w:eastAsia="Times New Roman" w:hAnsi="Arial" w:cs="Arial"/>
          <w:sz w:val="20"/>
          <w:szCs w:val="20"/>
          <w:lang w:eastAsia="ru-RU"/>
        </w:rPr>
      </w:pPr>
      <w:r w:rsidRPr="00421A36">
        <w:rPr>
          <w:rFonts w:ascii="Arial" w:eastAsia="Times New Roman" w:hAnsi="Arial" w:cs="Arial"/>
          <w:sz w:val="20"/>
          <w:szCs w:val="20"/>
          <w:lang w:eastAsia="ru-RU"/>
        </w:rPr>
        <w:t>6.2.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636A47"/>
    <w:multiLevelType w:val="hybridMultilevel"/>
    <w:tmpl w:val="E44A6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21A36"/>
    <w:rsid w:val="00421A36"/>
    <w:rsid w:val="005A47AB"/>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2">
    <w:name w:val="Сетка таблицы82"/>
    <w:basedOn w:val="a1"/>
    <w:next w:val="a3"/>
    <w:uiPriority w:val="59"/>
    <w:rsid w:val="00421A3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21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421A36"/>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421A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25E4B8196BAEE95F4D68F2F4055FDAB38B3D88BE88E7859082C8879FD82AF50872088796D10014424DA7D33EFC2B3D891496C3D58E1DFn5b3G" TargetMode="External"/><Relationship Id="rId13" Type="http://schemas.openxmlformats.org/officeDocument/2006/relationships/hyperlink" Target="consultantplus://offline/ref=AAFC5037EE94254B73883C64A6E3F9F30E01BF4410BE8804FB9372C54700772E3905F40277B8ADEF84B46332FBD9A776E9C167EEFEFD8E01w0I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FC176EF62A19B25AA0C8F557360B996CC0EC385D48191C824462422A789A514DF16626B580D7657881F80F9B6FCF0C946D2207FF4309d4t7E" TargetMode="External"/><Relationship Id="rId12" Type="http://schemas.openxmlformats.org/officeDocument/2006/relationships/hyperlink" Target="consultantplus://offline/ref=E024452EF80C0D20965245F5D9E090E503971C1B033760CE189742398C53721E374E5C1F4657B1B82FD37F3257CA81C3F886D931A2DF55R3U9D" TargetMode="External"/><Relationship Id="rId17" Type="http://schemas.openxmlformats.org/officeDocument/2006/relationships/hyperlink" Target="consultantplus://offline/ref=C41BFD9850AE5218D3FC94F98A902AD9AFB3B7F85159C0B3D97D83323E7EDAFCFD7D71BDFED413BFBC38D1BB04A722D5658BE6C7FA1Ee2jFF" TargetMode="External"/><Relationship Id="rId2" Type="http://schemas.openxmlformats.org/officeDocument/2006/relationships/styles" Target="styles.xml"/><Relationship Id="rId16" Type="http://schemas.openxmlformats.org/officeDocument/2006/relationships/hyperlink" Target="consultantplus://offline/ref=A4E24C245780C5DF44C8C47485FF059DBF0F3BC03A7CAC560B3AB86D4134A96C58846B74B1828D7C27454CE446rCg2D"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3DEA3F318A23985DEACA1343E6EAB891B965C9FDB88437CD91B190521A625637F31DE02877721D8E6E237F98FB78B76072356597C6C37A0933M6H" TargetMode="External"/><Relationship Id="rId5" Type="http://schemas.openxmlformats.org/officeDocument/2006/relationships/image" Target="media/image1.png"/><Relationship Id="rId15" Type="http://schemas.openxmlformats.org/officeDocument/2006/relationships/hyperlink" Target="consultantplus://offline/ref=ED019F5A035017DE7D26CFDAABFC01E855292438C4069348F7337556BF336E8E480BF3FD6608574595C38E8F03754B7A0A39CB21747E53d2ZFD" TargetMode="External"/><Relationship Id="rId10" Type="http://schemas.openxmlformats.org/officeDocument/2006/relationships/hyperlink" Target="consultantplus://offline/ref=54225E4B8196BAEE95F4D68F2F4055FDA835B5DF8DEB8E7859082C8879FD82AF428778847B650E0141318C2C76nBb2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225E4B8196BAEE95F4D68F2F4055FDAB38B3D88BE88E7859082C8879FD82AF50872088796D10014424DA7D33EFC2B3D891496C3D58E1DFn5b3G" TargetMode="External"/><Relationship Id="rId14" Type="http://schemas.openxmlformats.org/officeDocument/2006/relationships/hyperlink" Target="consultantplus://offline/ref=FB00EA5C0765C14295694E66D5A268833498515E9AA34417C0EE4DA57FE0F4F8DAF55BB9BC54042A0B7D1B09F3AF454F3276D8AF4C9DT9U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6847</Words>
  <Characters>39028</Characters>
  <Application>Microsoft Office Word</Application>
  <DocSecurity>0</DocSecurity>
  <Lines>325</Lines>
  <Paragraphs>91</Paragraphs>
  <ScaleCrop>false</ScaleCrop>
  <Company/>
  <LinksUpToDate>false</LinksUpToDate>
  <CharactersWithSpaces>45784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2023-09-22T08:13:00Z</dcterms:created>
  <dcterms:modified xsi:type="dcterms:W3CDTF">2023-09-22T08:13:00Z</dcterms:modified>
</cp:coreProperties>
</file>