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18" w:rsidRPr="0075055A" w:rsidRDefault="00015418" w:rsidP="00015418">
      <w:pPr>
        <w:spacing w:after="0" w:line="240" w:lineRule="auto"/>
        <w:jc w:val="center"/>
        <w:outlineLvl w:val="3"/>
        <w:rPr>
          <w:rFonts w:ascii="Times New Roman" w:hAnsi="Times New Roman"/>
          <w:sz w:val="18"/>
          <w:szCs w:val="18"/>
        </w:rPr>
      </w:pPr>
      <w:r w:rsidRPr="0075055A">
        <w:rPr>
          <w:rFonts w:ascii="Times New Roman" w:hAnsi="Times New Roman"/>
          <w:sz w:val="18"/>
          <w:szCs w:val="18"/>
        </w:rPr>
        <w:t>АДМИНИСТРАЦИЯ  БОГУЧАНСКОГО  РАЙОНА</w:t>
      </w:r>
    </w:p>
    <w:p w:rsidR="00015418" w:rsidRPr="0075055A" w:rsidRDefault="00015418" w:rsidP="0001541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055A">
        <w:rPr>
          <w:rFonts w:ascii="Times New Roman" w:hAnsi="Times New Roman"/>
          <w:sz w:val="18"/>
          <w:szCs w:val="18"/>
        </w:rPr>
        <w:t>ПОСТАНОВЛЕНИЕ</w:t>
      </w:r>
    </w:p>
    <w:p w:rsidR="00015418" w:rsidRPr="0075055A" w:rsidRDefault="00015418" w:rsidP="000154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04.09.2017 г.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75055A">
        <w:rPr>
          <w:rFonts w:ascii="Times New Roman" w:hAnsi="Times New Roman"/>
          <w:sz w:val="20"/>
          <w:szCs w:val="20"/>
        </w:rPr>
        <w:t xml:space="preserve">с. Богучаны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5055A">
        <w:rPr>
          <w:rFonts w:ascii="Times New Roman" w:hAnsi="Times New Roman"/>
          <w:sz w:val="20"/>
          <w:szCs w:val="20"/>
        </w:rPr>
        <w:t>№ 987-п</w:t>
      </w:r>
    </w:p>
    <w:p w:rsidR="00015418" w:rsidRPr="0075055A" w:rsidRDefault="00015418" w:rsidP="000154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11.02.2015 № 157-п «О создании рабочей группы по снижению неформальной занятости»</w:t>
      </w: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В целях снижения неформальной занятости населения района, легализации «серой» заработной платы, повышению собираемости страховых взносов во внебюджетные фонды, в соответствии с пунктом </w:t>
      </w:r>
      <w:r w:rsidRPr="0075055A">
        <w:rPr>
          <w:rFonts w:ascii="Times New Roman" w:hAnsi="Times New Roman"/>
          <w:sz w:val="20"/>
          <w:szCs w:val="20"/>
          <w:lang w:val="en-US"/>
        </w:rPr>
        <w:t>I</w:t>
      </w:r>
      <w:r w:rsidRPr="0075055A">
        <w:rPr>
          <w:rFonts w:ascii="Times New Roman" w:hAnsi="Times New Roman"/>
          <w:sz w:val="20"/>
          <w:szCs w:val="20"/>
        </w:rPr>
        <w:t xml:space="preserve"> раздела </w:t>
      </w:r>
      <w:r w:rsidRPr="0075055A">
        <w:rPr>
          <w:rFonts w:ascii="Times New Roman" w:hAnsi="Times New Roman"/>
          <w:sz w:val="20"/>
          <w:szCs w:val="20"/>
          <w:lang w:val="en-US"/>
        </w:rPr>
        <w:t>II</w:t>
      </w:r>
      <w:r w:rsidRPr="0075055A">
        <w:rPr>
          <w:rFonts w:ascii="Times New Roman" w:hAnsi="Times New Roman"/>
          <w:sz w:val="20"/>
          <w:szCs w:val="20"/>
        </w:rPr>
        <w:t xml:space="preserve"> Протокола совещания у Заместителя Председателя Правительства Российской Федерации О.Ю. Голодец от 09.10.2014 № ОГ-П12-275пр, письма министерства экономического развития и инвестиционной политики Красноярского края от 31.12.2014 № 85-2605, ст.7,43, 47 Устава Богучанского района  Красноярского края  ПОСТАНОВЛЯЮ:</w:t>
      </w:r>
    </w:p>
    <w:p w:rsidR="00015418" w:rsidRPr="0075055A" w:rsidRDefault="00015418" w:rsidP="00015418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Внести изменения в постановление администрации Богучанского района от 11.02.2015 № 157-п «О создании рабочей группы по снижению неформальной занятости»:</w:t>
      </w:r>
    </w:p>
    <w:p w:rsidR="00015418" w:rsidRPr="0075055A" w:rsidRDefault="00015418" w:rsidP="00015418">
      <w:pPr>
        <w:pStyle w:val="ConsPlusNormal"/>
        <w:widowControl/>
        <w:numPr>
          <w:ilvl w:val="1"/>
          <w:numId w:val="1"/>
        </w:numPr>
        <w:tabs>
          <w:tab w:val="clear" w:pos="216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наименование постановления изложить в новой редакции: «О создании  рабочей группы по снижению неформальной  занятости, легализации заработной платы во внебюджетном секторе экономики Богучанского района»;</w:t>
      </w:r>
    </w:p>
    <w:p w:rsidR="00015418" w:rsidRPr="0075055A" w:rsidRDefault="00015418" w:rsidP="00015418">
      <w:pPr>
        <w:pStyle w:val="ConsPlusNormal"/>
        <w:widowControl/>
        <w:numPr>
          <w:ilvl w:val="1"/>
          <w:numId w:val="1"/>
        </w:numPr>
        <w:tabs>
          <w:tab w:val="clear" w:pos="216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пункт 2. Постановления изложить в новой редакции: «Утвердить Положение о рабочей группе по снижению неформальной занятости, легализации заработной платы во внебюджетном секторе экономики Богучанского района согласно приложению № 1»;</w:t>
      </w:r>
    </w:p>
    <w:p w:rsidR="00015418" w:rsidRPr="0075055A" w:rsidRDefault="00015418" w:rsidP="000154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1.3. пункт 3. Постановления изложить в новой редакции:   «Утвердить состав рабочей группы по снижению неформальной занятости,  легализации  заработной платы во</w:t>
      </w:r>
      <w:r>
        <w:rPr>
          <w:rFonts w:ascii="Times New Roman" w:hAnsi="Times New Roman"/>
          <w:sz w:val="20"/>
          <w:szCs w:val="20"/>
        </w:rPr>
        <w:t xml:space="preserve"> внебюджетном секторе экономики </w:t>
      </w:r>
      <w:r w:rsidRPr="0075055A">
        <w:rPr>
          <w:rFonts w:ascii="Times New Roman" w:hAnsi="Times New Roman"/>
          <w:sz w:val="20"/>
          <w:szCs w:val="20"/>
        </w:rPr>
        <w:t>Богучанского района согласно приложению № 2»;</w:t>
      </w:r>
    </w:p>
    <w:p w:rsidR="00015418" w:rsidRPr="0075055A" w:rsidRDefault="00015418" w:rsidP="00015418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1.4. Приложение № 1 к постановлению  изложить  в новой редакции согласно  приложению № 1;</w:t>
      </w:r>
    </w:p>
    <w:p w:rsidR="00015418" w:rsidRPr="0075055A" w:rsidRDefault="00015418" w:rsidP="00015418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1.5. Приложение № 2 постановлению изложить в новой редакции согласно  приложению № 2.</w:t>
      </w:r>
    </w:p>
    <w:p w:rsidR="00015418" w:rsidRPr="0075055A" w:rsidRDefault="00015418" w:rsidP="0001541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 xml:space="preserve">  2. Контроль за   исполнением настоящего постановления  в</w:t>
      </w:r>
      <w:r>
        <w:rPr>
          <w:rFonts w:ascii="Times New Roman" w:hAnsi="Times New Roman" w:cs="Times New Roman"/>
        </w:rPr>
        <w:t xml:space="preserve">озложить    </w:t>
      </w:r>
      <w:r w:rsidRPr="0075055A">
        <w:rPr>
          <w:rFonts w:ascii="Times New Roman" w:hAnsi="Times New Roman" w:cs="Times New Roman"/>
        </w:rPr>
        <w:t>на  Первого заместителя  Главы Богучанского района В.Ю.Карнаухова.</w:t>
      </w:r>
    </w:p>
    <w:p w:rsidR="00015418" w:rsidRPr="0075055A" w:rsidRDefault="00015418" w:rsidP="00015418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3.Настоящее постановление вступает в силу со дня, следующего за днём опубликования в Официальном вестнике Богучанского района, и подлежит размещению на официальном сайте Богучанского района (</w:t>
      </w:r>
      <w:hyperlink r:id="rId5" w:history="1">
        <w:r w:rsidRPr="0075055A">
          <w:rPr>
            <w:rStyle w:val="a5"/>
            <w:rFonts w:ascii="Times New Roman" w:hAnsi="Times New Roman" w:cs="Times New Roman"/>
            <w:lang w:val="en-US"/>
          </w:rPr>
          <w:t>www</w:t>
        </w:r>
        <w:r w:rsidRPr="0075055A">
          <w:rPr>
            <w:rStyle w:val="a5"/>
            <w:rFonts w:ascii="Times New Roman" w:hAnsi="Times New Roman" w:cs="Times New Roman"/>
          </w:rPr>
          <w:t>.</w:t>
        </w:r>
        <w:r w:rsidRPr="0075055A">
          <w:rPr>
            <w:rStyle w:val="a5"/>
            <w:rFonts w:ascii="Times New Roman" w:hAnsi="Times New Roman" w:cs="Times New Roman"/>
            <w:lang w:val="en-US"/>
          </w:rPr>
          <w:t>boguchansky</w:t>
        </w:r>
        <w:r w:rsidRPr="0075055A">
          <w:rPr>
            <w:rStyle w:val="a5"/>
            <w:rFonts w:ascii="Times New Roman" w:hAnsi="Times New Roman" w:cs="Times New Roman"/>
          </w:rPr>
          <w:t>-</w:t>
        </w:r>
        <w:r w:rsidRPr="0075055A">
          <w:rPr>
            <w:rStyle w:val="a5"/>
            <w:rFonts w:ascii="Times New Roman" w:hAnsi="Times New Roman" w:cs="Times New Roman"/>
            <w:lang w:val="en-US"/>
          </w:rPr>
          <w:t>raion</w:t>
        </w:r>
        <w:r w:rsidRPr="0075055A">
          <w:rPr>
            <w:rStyle w:val="a5"/>
            <w:rFonts w:ascii="Times New Roman" w:hAnsi="Times New Roman" w:cs="Times New Roman"/>
          </w:rPr>
          <w:t>.</w:t>
        </w:r>
        <w:r w:rsidRPr="0075055A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75055A">
        <w:rPr>
          <w:rFonts w:ascii="Times New Roman" w:hAnsi="Times New Roman" w:cs="Times New Roman"/>
        </w:rPr>
        <w:t>).</w:t>
      </w:r>
    </w:p>
    <w:p w:rsidR="00015418" w:rsidRDefault="00015418" w:rsidP="000154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Глава Богучанского района                                                                   А.В.Бахтин                                            </w:t>
      </w:r>
    </w:p>
    <w:p w:rsidR="00015418" w:rsidRPr="0075055A" w:rsidRDefault="00015418" w:rsidP="00015418">
      <w:pPr>
        <w:spacing w:after="0" w:line="240" w:lineRule="auto"/>
        <w:ind w:left="5040"/>
        <w:rPr>
          <w:rFonts w:ascii="Times New Roman" w:hAnsi="Times New Roman"/>
          <w:sz w:val="20"/>
          <w:szCs w:val="20"/>
        </w:rPr>
      </w:pPr>
    </w:p>
    <w:p w:rsidR="00015418" w:rsidRPr="0023623D" w:rsidRDefault="00015418" w:rsidP="00015418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18"/>
          <w:szCs w:val="18"/>
        </w:rPr>
      </w:pPr>
      <w:r w:rsidRPr="0023623D">
        <w:rPr>
          <w:rFonts w:ascii="Times New Roman" w:hAnsi="Times New Roman"/>
          <w:sz w:val="18"/>
          <w:szCs w:val="18"/>
        </w:rPr>
        <w:t xml:space="preserve">Приложение  № 1 </w:t>
      </w:r>
    </w:p>
    <w:p w:rsidR="00015418" w:rsidRPr="0023623D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18"/>
          <w:szCs w:val="18"/>
        </w:rPr>
      </w:pPr>
      <w:r w:rsidRPr="0023623D">
        <w:rPr>
          <w:rFonts w:ascii="Times New Roman" w:hAnsi="Times New Roman"/>
          <w:sz w:val="18"/>
          <w:szCs w:val="18"/>
        </w:rPr>
        <w:t>к постановлению  администрации</w:t>
      </w:r>
    </w:p>
    <w:p w:rsidR="00015418" w:rsidRPr="0023623D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18"/>
          <w:szCs w:val="18"/>
        </w:rPr>
      </w:pPr>
      <w:r w:rsidRPr="0023623D">
        <w:rPr>
          <w:rFonts w:ascii="Times New Roman" w:hAnsi="Times New Roman"/>
          <w:sz w:val="18"/>
          <w:szCs w:val="18"/>
        </w:rPr>
        <w:t>Богучанского района от 04.09. 2017 г. № 987-П</w:t>
      </w:r>
    </w:p>
    <w:p w:rsidR="00015418" w:rsidRPr="0023623D" w:rsidRDefault="00015418" w:rsidP="000154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15418" w:rsidRPr="0023623D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18"/>
          <w:szCs w:val="18"/>
        </w:rPr>
      </w:pPr>
      <w:r w:rsidRPr="0023623D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015418" w:rsidRPr="0023623D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18"/>
          <w:szCs w:val="18"/>
        </w:rPr>
      </w:pPr>
      <w:r w:rsidRPr="0023623D">
        <w:rPr>
          <w:rFonts w:ascii="Times New Roman" w:hAnsi="Times New Roman"/>
          <w:sz w:val="18"/>
          <w:szCs w:val="18"/>
        </w:rPr>
        <w:t>к постановлению администрации Богучанского района от 11.02.2015 г. № 157-п</w:t>
      </w:r>
    </w:p>
    <w:p w:rsidR="00015418" w:rsidRPr="0023623D" w:rsidRDefault="00015418" w:rsidP="000154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15418" w:rsidRPr="0075055A" w:rsidRDefault="00015418" w:rsidP="000154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Положение</w:t>
      </w:r>
    </w:p>
    <w:p w:rsidR="00015418" w:rsidRPr="0075055A" w:rsidRDefault="00015418" w:rsidP="000154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 рабочей группе по снижению неформальной занятости, легализации заработной платы во внебюджетном секторе экономики Богучанского района</w:t>
      </w: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Настоящее Положение о рабочей группе по снижению неформальной занятости (далее по тексту – Положение) регламентирует вопросы легализации «серой» заработной платы, повышения собираемости страховых взносов на обязательное пенсионное страхование в государственные внебюджетные фонды.</w:t>
      </w: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Общие положения</w:t>
      </w:r>
    </w:p>
    <w:p w:rsidR="00015418" w:rsidRPr="0075055A" w:rsidRDefault="00015418" w:rsidP="000154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Рабочая группа по снижению неформальной занятости (далее по тексту – рабочая группа) создана в целях снижения неформальной занятости, легализации трудовых отношений, защите трудовых прав работников, занятых в организациях, расположенных на территории Богучанского района, в части обеспечения каждого работника на своевременную и в полном объеме выплату заработной платы.</w:t>
      </w: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Рабочая группа в своей деятельности руководствуется Конституцией Российской Федерации, Федеральными Законами, законами Красноярского края, Уставом Богучанского района и иными нормативными актами органов государственной власти Российской Федерации и Красноярского края, решениями Богучанского районного Совета депутатов, постановлениями и распоряжениями Главы Богучанского района, постановлениями и распоряжениями администрации Богучанского района, а также настоящим Положением.</w:t>
      </w: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Рабочая группа создаётся, реорганизуется и упраздняется постановлением администрации Богучанского района.</w:t>
      </w: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lastRenderedPageBreak/>
        <w:t>Положение о рабочей группе и его персональный состав утверждается постановлением администрации Богучанского района.</w:t>
      </w: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Рабочая группа формируется из руководителей управлений и отделов администрации Богучанского района, представителей территориальных органов федеральных органов исполнительной власти, органов исполнительной власти Красноярского края, государственных внебюджетных фондов, предприятий и организаций (по согласованию). </w:t>
      </w: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Член рабочей группы может быть выведен из ее состава:</w:t>
      </w: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-по предложению органа, направившего его. Одновременно сторона, представитель которой выведен из состава рабочей группы, предлагает новую кандидатуру в ее состав с последующим утверждением постановлением администрации Богучанского района;</w:t>
      </w:r>
    </w:p>
    <w:p w:rsidR="00015418" w:rsidRPr="0075055A" w:rsidRDefault="00015418" w:rsidP="00015418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-на основании личного заявления.</w:t>
      </w:r>
    </w:p>
    <w:p w:rsidR="00015418" w:rsidRPr="0075055A" w:rsidRDefault="00015418" w:rsidP="00015418">
      <w:pPr>
        <w:numPr>
          <w:ilvl w:val="1"/>
          <w:numId w:val="2"/>
        </w:numPr>
        <w:tabs>
          <w:tab w:val="clear" w:pos="205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Члены рабочей группы осуществляют свою деятельность на добровольной и безвозмездной основе.</w:t>
      </w:r>
    </w:p>
    <w:p w:rsidR="00015418" w:rsidRPr="0075055A" w:rsidRDefault="00015418" w:rsidP="00015418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Основные задачи и функции</w:t>
      </w:r>
    </w:p>
    <w:p w:rsidR="00015418" w:rsidRPr="0075055A" w:rsidRDefault="00015418" w:rsidP="000154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Основными задачами рабочей группы являются: 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проведение мероприятий, направленных на реализацию решений Президента Российской Федерации, Правительства Российской Федерации, органов государственной власти Красноярского края, органов местного самоуправления Богучанского района</w:t>
      </w:r>
      <w:r w:rsidRPr="0075055A">
        <w:rPr>
          <w:rFonts w:ascii="Times New Roman" w:hAnsi="Times New Roman"/>
          <w:b/>
          <w:sz w:val="20"/>
          <w:szCs w:val="20"/>
        </w:rPr>
        <w:t xml:space="preserve"> </w:t>
      </w:r>
      <w:r w:rsidRPr="0075055A">
        <w:rPr>
          <w:rFonts w:ascii="Times New Roman" w:hAnsi="Times New Roman"/>
          <w:sz w:val="20"/>
          <w:szCs w:val="20"/>
        </w:rPr>
        <w:t>в области снижения неформальной занятости;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разработка предложений о мерах по решению вопросов по снижению неформальной занятости;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легализация трудовых отношений; 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легализация заработной платы;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погашение задолженности по уплате налогов и страховых взносов;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снижение теневой занятости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увеличение объемов поступлений страховых взносов на обязательное пенсионное страхование.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информирование Главы Богучанского района о состоянии работы по снижению неформальной занятости.  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Определение эффективных методов воздействия на работодателей, допустивших нарушения трудового законодательства в части порядка оформлении трудовых отношений;</w:t>
      </w:r>
    </w:p>
    <w:p w:rsidR="00015418" w:rsidRPr="0075055A" w:rsidRDefault="00015418" w:rsidP="00015418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Рабочая группа для выполнения возложенных на нее задач осуществляет следующие функции: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Рабочая группа заслушивает  руководителей предприятий и организаций, индивидуальных предпринимателей, допустивших нарушения законодательства в части оформления трудовых отношений и оплаты труда либо уклоняющихся от надлежащего оформления трудовых отношений с целью ухода от уплаты налогов, средств на обязательное социальное страхование работников;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проводит ежедекадный мониторинг результатов проведенной работы по снижению неформальной занятости и направляет его в адрес министерства экономического развития и инвестиционной политики Красноярского края; 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осуществляет анализ поступившей информации о выявленных фактах работникам заработной платы ниже гарантированного Региональным соглашением о минимальной заработной плате в Красноярском крае минимального размера заработной платы, выплаты части заработной платы неофициально, неоформления фактических трудовых отношений трудовыми договорами, неправомерной подмены трудовых договоров договорами гражданско-правового характера;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разрабатывает план мероприятий по снижению неформальной занятости.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иные функции в соответствии с законодательством.</w:t>
      </w:r>
    </w:p>
    <w:p w:rsidR="00015418" w:rsidRPr="0075055A" w:rsidRDefault="00015418" w:rsidP="0001541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Рабочая группа в соответствии с возложенными на нее задачами имеет право: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запрашивать и получать в установленном порядке у федеральных органов исполнительной власти, органов исполнительной власти субъектов Российской Федерации, внебюджетных фондов, предприятий и организаций, осуществляющих деятельность на территории района (далее по тексту – предприятия), администраций сельсоветов Богучанского района материалы и информацию по вопросам, отнесенным к компетенции рабочей группы;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приглашать для участия в заседаниях и заслушивать представителей территориальных органов федеральных органов исполнительной власти, органов исполнительной власти Красноярского края, внебюджетных фондов, предприятий и организаций, администраций сельсоветов Богучанского района, предпринимателей по вопросам, отнесенным к компетенции рабочей группы, и принимать решения, имеющие рекомендательный  характер, по вопросам, относящимся к компетенции комиссии;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получать от органов  государственного контроля (надзора), информацию по итогам проведения проверок работодателей на предмет соблюдения трудового, налогового законодательства, законодательства об обязательном социальном страховании, пенсионном страховании, в части надлежащего оформления трудовых отношений, выплаты официальной заработной платы;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lastRenderedPageBreak/>
        <w:t>привлекать к работе рабочей группы представителей заинтересованных органов исполнительной власти, научных и общественных организаций и специалистов;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рассматривать заявления, обращения, пожелания, а, также, жалобы по вопросам, входящим в компетенцию рабочей группы;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направлять в установленном порядке своих представителей для участия в совещаниях, конференциях и семинарах по вопросам снижения неформальной занятости и легализации  заработной платы;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организовывать и проводить в установленном порядке координационные совещания и рабочие встречи по вопросам снижения неформальной занятости;</w:t>
      </w:r>
    </w:p>
    <w:p w:rsidR="00015418" w:rsidRPr="0075055A" w:rsidRDefault="00015418" w:rsidP="00015418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осуществлять иные права в пределах своей компетенции.</w:t>
      </w:r>
    </w:p>
    <w:p w:rsidR="00015418" w:rsidRPr="0075055A" w:rsidRDefault="00015418" w:rsidP="0001541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15418" w:rsidRPr="0075055A" w:rsidRDefault="00015418" w:rsidP="0001541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Порядок работы рабочей группы.</w:t>
      </w:r>
    </w:p>
    <w:p w:rsidR="00015418" w:rsidRPr="0075055A" w:rsidRDefault="00015418" w:rsidP="000154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Рабочая группа осуществляет свою деятельность в соответствии с планом мероприятий, рассматриваемым на первом заседании рабочей группы и утверждаемым председателем рабочей группы.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Заседания рабочей группы проводятся первый и третий четверг месяца в 11.00 часов.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Заседания рабочей группы проводит председатель, на время отсутствия председателя его обязанности исполняет заместитель председателя рабочей группы.</w:t>
      </w:r>
    </w:p>
    <w:p w:rsidR="00015418" w:rsidRPr="0075055A" w:rsidRDefault="00015418" w:rsidP="000154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Председателем рабочей группы является первый заместитель Главы  Богучанского района.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09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Заседание рабочей группы считается правомочным, если на ней присутствуют более 50 процентов состава рабочей группы. Члены рабочей группы участвуют в заседаниях без права замены.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Решения и протоколы заседаний рабочей группы подписываются председательствующим на заседании и секретарем рабочей группы. Решения, соглашения и протоколы заседаний рабочей группы хранятся у секретаря.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Секретарь рабочей группы осуществляет текущую организационную работу, ведет документацию, извещает членов рабочей группы и приглашенных на ее заседания лиц о повестке дня, организует подготовку заседания, осуществляет контроль исполнения решений рабочей группы.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Решения, принимаемые рабочей группой, носят рекомендательный характер.</w:t>
      </w:r>
    </w:p>
    <w:p w:rsidR="00015418" w:rsidRPr="0075055A" w:rsidRDefault="00015418" w:rsidP="00015418">
      <w:pPr>
        <w:pStyle w:val="ConsNormal"/>
        <w:widowControl/>
        <w:numPr>
          <w:ilvl w:val="1"/>
          <w:numId w:val="3"/>
        </w:numPr>
        <w:tabs>
          <w:tab w:val="clear" w:pos="1440"/>
          <w:tab w:val="num" w:pos="0"/>
        </w:tabs>
        <w:ind w:left="0" w:right="0" w:firstLine="720"/>
        <w:jc w:val="both"/>
        <w:rPr>
          <w:rFonts w:ascii="Times New Roman" w:hAnsi="Times New Roman" w:cs="Times New Roman"/>
        </w:rPr>
      </w:pPr>
      <w:r w:rsidRPr="0075055A">
        <w:rPr>
          <w:rFonts w:ascii="Times New Roman" w:hAnsi="Times New Roman" w:cs="Times New Roman"/>
        </w:rPr>
        <w:t>Материальное и организационно-техническое обеспечение деятельности рабочей группы осуществляется администрацией Богучанского района.</w:t>
      </w:r>
    </w:p>
    <w:p w:rsidR="00015418" w:rsidRPr="0075055A" w:rsidRDefault="00015418" w:rsidP="000154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5418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Приложение     № 2                                       </w:t>
      </w:r>
    </w:p>
    <w:p w:rsidR="00015418" w:rsidRPr="0075055A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15418" w:rsidRPr="0075055A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Богучанского района </w:t>
      </w:r>
      <w:r w:rsidRPr="0075055A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>04.09.</w:t>
      </w:r>
      <w:r w:rsidRPr="0075055A">
        <w:rPr>
          <w:rFonts w:ascii="Times New Roman" w:hAnsi="Times New Roman"/>
          <w:sz w:val="20"/>
          <w:szCs w:val="20"/>
        </w:rPr>
        <w:t>2017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055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055A">
        <w:rPr>
          <w:rFonts w:ascii="Times New Roman" w:hAnsi="Times New Roman"/>
          <w:sz w:val="20"/>
          <w:szCs w:val="20"/>
        </w:rPr>
        <w:t>987-П</w:t>
      </w:r>
    </w:p>
    <w:p w:rsidR="00015418" w:rsidRPr="0075055A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015418" w:rsidRPr="0075055A" w:rsidRDefault="00015418" w:rsidP="00015418">
      <w:pPr>
        <w:spacing w:after="0" w:line="240" w:lineRule="auto"/>
        <w:ind w:left="5040"/>
        <w:jc w:val="right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к постановлению адм</w:t>
      </w:r>
      <w:r>
        <w:rPr>
          <w:rFonts w:ascii="Times New Roman" w:hAnsi="Times New Roman"/>
          <w:sz w:val="20"/>
          <w:szCs w:val="20"/>
        </w:rPr>
        <w:t xml:space="preserve">инистрации  Богучанского района </w:t>
      </w:r>
      <w:r w:rsidRPr="0075055A">
        <w:rPr>
          <w:rFonts w:ascii="Times New Roman" w:hAnsi="Times New Roman"/>
          <w:sz w:val="20"/>
          <w:szCs w:val="20"/>
        </w:rPr>
        <w:t xml:space="preserve">от  </w:t>
      </w:r>
      <w:r>
        <w:rPr>
          <w:rFonts w:ascii="Times New Roman" w:hAnsi="Times New Roman"/>
          <w:sz w:val="20"/>
          <w:szCs w:val="20"/>
        </w:rPr>
        <w:t xml:space="preserve">11.02.2015 г. </w:t>
      </w:r>
      <w:r w:rsidRPr="0075055A">
        <w:rPr>
          <w:rFonts w:ascii="Times New Roman" w:hAnsi="Times New Roman"/>
          <w:sz w:val="20"/>
          <w:szCs w:val="20"/>
        </w:rPr>
        <w:t>№ 157-п</w:t>
      </w:r>
    </w:p>
    <w:p w:rsidR="00015418" w:rsidRPr="0075055A" w:rsidRDefault="00015418" w:rsidP="000154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15418" w:rsidRPr="0075055A" w:rsidRDefault="00015418" w:rsidP="000154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СОСТАВ</w:t>
      </w:r>
    </w:p>
    <w:p w:rsidR="00015418" w:rsidRPr="0075055A" w:rsidRDefault="00015418" w:rsidP="0001541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055A">
        <w:rPr>
          <w:rFonts w:ascii="Times New Roman" w:hAnsi="Times New Roman"/>
          <w:sz w:val="20"/>
          <w:szCs w:val="20"/>
        </w:rPr>
        <w:t>рабочей группы по снижению неформальной занятости</w:t>
      </w:r>
    </w:p>
    <w:p w:rsidR="00015418" w:rsidRPr="0075055A" w:rsidRDefault="00015418" w:rsidP="0001541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Look w:val="01E0"/>
      </w:tblPr>
      <w:tblGrid>
        <w:gridCol w:w="3122"/>
        <w:gridCol w:w="6766"/>
      </w:tblGrid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Карнаухов  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Владимир Юрьевич      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-Первый  заместитель Главы Богучанского района,     руководитель рабочей группы;</w:t>
            </w: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Илиндеева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Наталья  Вениаминовна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-заместитель Главы Богучанского района, заместитель руководителя рабочей группы;</w:t>
            </w:r>
          </w:p>
        </w:tc>
      </w:tr>
      <w:tr w:rsidR="00015418" w:rsidRPr="0075055A" w:rsidTr="0058061D">
        <w:trPr>
          <w:trHeight w:val="273"/>
        </w:trPr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Арсеньева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Альфия Сагитовна       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-начальник отдела экономики и планирования управления экономики и планирования администрации Богучанского района, секретарь                                               рабочей группы;</w:t>
            </w:r>
          </w:p>
        </w:tc>
      </w:tr>
      <w:tr w:rsidR="00015418" w:rsidRPr="0075055A" w:rsidTr="0058061D">
        <w:trPr>
          <w:trHeight w:val="449"/>
        </w:trPr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Члены рабочей группы: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Камалутдинова Ровза Мансуровна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Колесова Марина Михайловна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Зубов Сергей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-начальник управления экономики и планирования администрации Богучанского района;                                               </w:t>
            </w: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-начальник управления социальной защиты населения администрации Богучанского района;</w:t>
            </w: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-И.о. заместителя начальника отдела участковых уполномоченных и подразделения по делам несовершеннолетних Отдела МВД России по </w:t>
            </w:r>
            <w:r w:rsidRPr="0075055A">
              <w:rPr>
                <w:rFonts w:ascii="Times New Roman" w:hAnsi="Times New Roman"/>
                <w:sz w:val="20"/>
                <w:szCs w:val="20"/>
              </w:rPr>
              <w:lastRenderedPageBreak/>
              <w:t>Богучанскому району (по согласованию);</w:t>
            </w: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lastRenderedPageBreak/>
              <w:t>Халидов Халид Исаевич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Хардикова Тамара Федоровна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-Зам.начальника Межрайонной ИФНС РФ № 8 по Красноярскому краю (по согласованию);</w:t>
            </w: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-начальник Управления Пенсионного фонда РФ (государственное учреждение) в Богучанском районе Красноярского края (по согласованию);</w:t>
            </w: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Зель  Наталья Викторовна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-директор филиала № 9 Красноярского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Басловяк Светлана Васильевна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Метляева Вера Петровна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Черкашин</w:t>
            </w:r>
          </w:p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Александр  Сергеевич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-директор КГКУ Центр занятости населения Богучанского района (по согласованию);</w:t>
            </w: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-главный редактор КГАУ «Редакция газеты «Ангарская правда» (по согласованию);</w:t>
            </w: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-главный редактор ООО «Спектр-Богучаны» (по согласованию);</w:t>
            </w:r>
          </w:p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 xml:space="preserve">Кузовкин Александр Олегович        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-начальник  отделения по вопросам  миграции   отдела  МВД России  по  Богучанскому району (по согласованию);</w:t>
            </w:r>
          </w:p>
        </w:tc>
      </w:tr>
      <w:tr w:rsidR="00015418" w:rsidRPr="0075055A" w:rsidTr="0058061D">
        <w:tc>
          <w:tcPr>
            <w:tcW w:w="3122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Шигина Ирина Леонидовна</w:t>
            </w:r>
          </w:p>
        </w:tc>
        <w:tc>
          <w:tcPr>
            <w:tcW w:w="6766" w:type="dxa"/>
            <w:shd w:val="clear" w:color="auto" w:fill="auto"/>
          </w:tcPr>
          <w:p w:rsidR="00015418" w:rsidRPr="0075055A" w:rsidRDefault="00015418" w:rsidP="005806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55A">
              <w:rPr>
                <w:rFonts w:ascii="Times New Roman" w:hAnsi="Times New Roman"/>
                <w:sz w:val="20"/>
                <w:szCs w:val="20"/>
              </w:rPr>
              <w:t>-руководитель Территориального отдела в Богучанском районе Управления Федеральной службы по надзору в сфере защиты прав потребителей и благополучия человека по Красноярскому краю (по согласованию).</w:t>
            </w:r>
          </w:p>
        </w:tc>
      </w:tr>
    </w:tbl>
    <w:p w:rsidR="00015418" w:rsidRDefault="00015418" w:rsidP="00015418">
      <w:pPr>
        <w:pStyle w:val="ConsPlusTitle"/>
        <w:ind w:left="720"/>
        <w:jc w:val="both"/>
        <w:rPr>
          <w:rFonts w:ascii="Times New Roman" w:hAnsi="Times New Roman" w:cs="Times New Roman"/>
          <w:b w:val="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15418"/>
    <w:rsid w:val="00015418"/>
    <w:rsid w:val="00B80BD4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5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15418"/>
    <w:pPr>
      <w:spacing w:after="120"/>
    </w:pPr>
  </w:style>
  <w:style w:type="character" w:customStyle="1" w:styleId="a4">
    <w:name w:val="Основной текст Знак"/>
    <w:basedOn w:val="a0"/>
    <w:link w:val="a3"/>
    <w:rsid w:val="00015418"/>
    <w:rPr>
      <w:rFonts w:ascii="Calibri" w:eastAsia="Calibri" w:hAnsi="Calibri" w:cs="Times New Roman"/>
    </w:rPr>
  </w:style>
  <w:style w:type="paragraph" w:customStyle="1" w:styleId="ConsPlusTitle">
    <w:name w:val="ConsPlusTitle"/>
    <w:rsid w:val="00015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154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015418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154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2017-09-27T11:17:00Z</dcterms:created>
  <dcterms:modified xsi:type="dcterms:W3CDTF">2017-09-27T11:17:00Z</dcterms:modified>
</cp:coreProperties>
</file>