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5E" w:rsidRPr="00CB75B8" w:rsidRDefault="0057285E" w:rsidP="0057285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B75B8">
        <w:rPr>
          <w:rFonts w:ascii="Times New Roman" w:hAnsi="Times New Roman"/>
          <w:color w:val="000000"/>
          <w:sz w:val="18"/>
          <w:szCs w:val="18"/>
        </w:rPr>
        <w:t xml:space="preserve">АДМИНИСТРАЦИЯ </w:t>
      </w:r>
      <w:r w:rsidRPr="00CB75B8">
        <w:rPr>
          <w:rFonts w:ascii="Times New Roman" w:hAnsi="Times New Roman"/>
          <w:sz w:val="18"/>
          <w:szCs w:val="18"/>
        </w:rPr>
        <w:t>БОГУЧАНСКОГО РАЙОНА</w:t>
      </w:r>
    </w:p>
    <w:p w:rsidR="0057285E" w:rsidRPr="00CB75B8" w:rsidRDefault="0057285E" w:rsidP="0057285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B75B8">
        <w:rPr>
          <w:rFonts w:ascii="Times New Roman" w:hAnsi="Times New Roman"/>
          <w:sz w:val="18"/>
          <w:szCs w:val="18"/>
        </w:rPr>
        <w:t>П О С Т А Н О В Л Е Н И Е</w:t>
      </w:r>
    </w:p>
    <w:p w:rsidR="0057285E" w:rsidRPr="00887FCF" w:rsidRDefault="0057285E" w:rsidP="005728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 xml:space="preserve">  03.08.2016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887FCF">
        <w:rPr>
          <w:rFonts w:ascii="Times New Roman" w:hAnsi="Times New Roman"/>
          <w:sz w:val="20"/>
          <w:szCs w:val="20"/>
        </w:rPr>
        <w:t xml:space="preserve">с. Богучаны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887FCF">
        <w:rPr>
          <w:rFonts w:ascii="Times New Roman" w:hAnsi="Times New Roman"/>
          <w:sz w:val="20"/>
          <w:szCs w:val="20"/>
        </w:rPr>
        <w:t xml:space="preserve"> №  558-п     </w:t>
      </w:r>
    </w:p>
    <w:p w:rsidR="0057285E" w:rsidRPr="00887FCF" w:rsidRDefault="0057285E" w:rsidP="0057285E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57285E" w:rsidRPr="00887FCF" w:rsidRDefault="0057285E" w:rsidP="0057285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887FCF">
        <w:rPr>
          <w:rFonts w:ascii="Times New Roman" w:hAnsi="Times New Roman" w:cs="Times New Roman"/>
          <w:b w:val="0"/>
        </w:rPr>
        <w:t>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</w:t>
      </w:r>
    </w:p>
    <w:p w:rsidR="0057285E" w:rsidRPr="00887FCF" w:rsidRDefault="0057285E" w:rsidP="005728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285E" w:rsidRPr="00887FCF" w:rsidRDefault="0057285E" w:rsidP="0057285E">
      <w:pPr>
        <w:pStyle w:val="a3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 xml:space="preserve">В целях повышения безопасности и качества пассажирских перевозок в Богучанском    районе, в  соответствии с Федеральными  законами    от 06.10.2003 № 131-ФЗ «Об общих принципах организации местного самоуправления в Российской Федерации», 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ст. ст. 7, 8, 43, 47 Устава Богучанского района </w:t>
      </w:r>
      <w:r>
        <w:rPr>
          <w:rFonts w:ascii="Times New Roman" w:hAnsi="Times New Roman"/>
          <w:sz w:val="20"/>
          <w:szCs w:val="20"/>
        </w:rPr>
        <w:t xml:space="preserve">Красноярского края </w:t>
      </w:r>
      <w:r w:rsidRPr="00887FCF">
        <w:rPr>
          <w:rFonts w:ascii="Times New Roman" w:hAnsi="Times New Roman"/>
          <w:sz w:val="20"/>
          <w:szCs w:val="20"/>
        </w:rPr>
        <w:t>ПОСТАНОВЛЯЮ:</w:t>
      </w:r>
    </w:p>
    <w:p w:rsidR="0057285E" w:rsidRPr="00887FCF" w:rsidRDefault="0057285E" w:rsidP="0057285E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108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Утвердить Порядок формирования и ведения реестра муниципальных маршрутов регулярных пассажирских перевозок автомобильным транспортом в Богучанском районе (далее – Порядок) согласно приложению.</w:t>
      </w:r>
    </w:p>
    <w:p w:rsidR="0057285E" w:rsidRPr="00887FCF" w:rsidRDefault="0057285E" w:rsidP="0057285E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108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 xml:space="preserve">Привести в соответствие с настоящим Порядком Реестр муниципальных маршрутов регулярных пассажирских перевозок автомобильным транспортом в Богучанском районе, утвержденный постановлением администрации Богучанского района от 08.06.2012 № 828-п. </w:t>
      </w:r>
    </w:p>
    <w:p w:rsidR="0057285E" w:rsidRPr="00887FCF" w:rsidRDefault="0057285E" w:rsidP="0057285E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108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Контроль за исполнением данного постановления возложить на заместителя Главы Богучанского района по жизнеобеспечению А.Ю.Машинистова.</w:t>
      </w:r>
    </w:p>
    <w:p w:rsidR="0057285E" w:rsidRPr="00887FCF" w:rsidRDefault="0057285E" w:rsidP="0057285E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080"/>
          <w:tab w:val="num" w:pos="1260"/>
        </w:tabs>
        <w:ind w:left="0" w:right="0" w:firstLine="720"/>
        <w:rPr>
          <w:sz w:val="20"/>
        </w:rPr>
      </w:pPr>
      <w:r w:rsidRPr="00887FCF">
        <w:rPr>
          <w:sz w:val="20"/>
        </w:rPr>
        <w:t xml:space="preserve">Настоящее постановление вступает в силу со дня, следующего за днем опубликования в Официальном  вестнике Богучанского района. </w:t>
      </w:r>
    </w:p>
    <w:p w:rsidR="0057285E" w:rsidRPr="00887FCF" w:rsidRDefault="0057285E" w:rsidP="0057285E">
      <w:pPr>
        <w:pStyle w:val="a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57285E" w:rsidRPr="00887FCF" w:rsidTr="00E2498B">
        <w:tc>
          <w:tcPr>
            <w:tcW w:w="4785" w:type="dxa"/>
          </w:tcPr>
          <w:p w:rsidR="0057285E" w:rsidRPr="00887FCF" w:rsidRDefault="0057285E" w:rsidP="00E2498B">
            <w:pPr>
              <w:pStyle w:val="a3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FCF">
              <w:rPr>
                <w:rFonts w:ascii="Times New Roman" w:hAnsi="Times New Roman"/>
                <w:sz w:val="20"/>
                <w:szCs w:val="20"/>
              </w:rPr>
              <w:t>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7FCF">
              <w:rPr>
                <w:rFonts w:ascii="Times New Roman" w:hAnsi="Times New Roman"/>
                <w:sz w:val="20"/>
                <w:szCs w:val="20"/>
              </w:rPr>
              <w:t>Главы Богучанского  района</w:t>
            </w:r>
          </w:p>
        </w:tc>
        <w:tc>
          <w:tcPr>
            <w:tcW w:w="4785" w:type="dxa"/>
          </w:tcPr>
          <w:p w:rsidR="0057285E" w:rsidRPr="00887FCF" w:rsidRDefault="0057285E" w:rsidP="00E2498B">
            <w:pPr>
              <w:pStyle w:val="a3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</w:t>
            </w:r>
            <w:r w:rsidRPr="00887FCF">
              <w:rPr>
                <w:rFonts w:ascii="Times New Roman" w:hAnsi="Times New Roman"/>
                <w:sz w:val="20"/>
                <w:szCs w:val="20"/>
              </w:rPr>
              <w:t>В.Ю.Карнаухов</w:t>
            </w:r>
          </w:p>
        </w:tc>
      </w:tr>
    </w:tbl>
    <w:p w:rsidR="0057285E" w:rsidRDefault="0057285E" w:rsidP="0057285E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57285E" w:rsidRPr="00887FCF" w:rsidRDefault="0057285E" w:rsidP="0057285E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sz w:val="18"/>
          <w:szCs w:val="18"/>
        </w:rPr>
      </w:pPr>
      <w:r w:rsidRPr="00887FCF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57285E" w:rsidRPr="00887FCF" w:rsidRDefault="0057285E" w:rsidP="0057285E">
      <w:pPr>
        <w:pStyle w:val="ConsPlusNormal"/>
        <w:widowControl/>
        <w:ind w:left="5387" w:firstLine="850"/>
        <w:jc w:val="right"/>
        <w:rPr>
          <w:rFonts w:ascii="Times New Roman" w:hAnsi="Times New Roman" w:cs="Times New Roman"/>
          <w:sz w:val="18"/>
          <w:szCs w:val="18"/>
        </w:rPr>
      </w:pPr>
      <w:r w:rsidRPr="00887FCF">
        <w:rPr>
          <w:rFonts w:ascii="Times New Roman" w:hAnsi="Times New Roman" w:cs="Times New Roman"/>
          <w:sz w:val="18"/>
          <w:szCs w:val="18"/>
        </w:rPr>
        <w:t>к постановлению ад</w:t>
      </w:r>
      <w:r>
        <w:rPr>
          <w:rFonts w:ascii="Times New Roman" w:hAnsi="Times New Roman" w:cs="Times New Roman"/>
          <w:sz w:val="18"/>
          <w:szCs w:val="18"/>
        </w:rPr>
        <w:t xml:space="preserve">министрации Богучанского района </w:t>
      </w:r>
      <w:r w:rsidRPr="00887FCF">
        <w:rPr>
          <w:rFonts w:ascii="Times New Roman" w:hAnsi="Times New Roman" w:cs="Times New Roman"/>
          <w:sz w:val="18"/>
          <w:szCs w:val="18"/>
        </w:rPr>
        <w:t>от 03.08.2016</w:t>
      </w:r>
      <w:r>
        <w:rPr>
          <w:rFonts w:ascii="Times New Roman" w:hAnsi="Times New Roman" w:cs="Times New Roman"/>
          <w:sz w:val="18"/>
          <w:szCs w:val="18"/>
        </w:rPr>
        <w:t xml:space="preserve">  № </w:t>
      </w:r>
      <w:r w:rsidRPr="00887FCF">
        <w:rPr>
          <w:rFonts w:ascii="Times New Roman" w:hAnsi="Times New Roman" w:cs="Times New Roman"/>
          <w:sz w:val="18"/>
          <w:szCs w:val="18"/>
        </w:rPr>
        <w:t>558-п</w:t>
      </w:r>
    </w:p>
    <w:p w:rsidR="0057285E" w:rsidRPr="00887FCF" w:rsidRDefault="0057285E" w:rsidP="0057285E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57285E" w:rsidRPr="00887FCF" w:rsidRDefault="0057285E" w:rsidP="0057285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87FCF">
        <w:rPr>
          <w:rFonts w:ascii="Times New Roman" w:hAnsi="Times New Roman" w:cs="Times New Roman"/>
        </w:rPr>
        <w:t>ПОРЯДОК</w:t>
      </w:r>
    </w:p>
    <w:p w:rsidR="0057285E" w:rsidRPr="00887FCF" w:rsidRDefault="0057285E" w:rsidP="0057285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87FCF">
        <w:rPr>
          <w:rFonts w:ascii="Times New Roman" w:hAnsi="Times New Roman" w:cs="Times New Roman"/>
        </w:rPr>
        <w:t>формирования и ведения реестра муниципальных маршрутов</w:t>
      </w:r>
      <w:r>
        <w:rPr>
          <w:rFonts w:ascii="Times New Roman" w:hAnsi="Times New Roman" w:cs="Times New Roman"/>
        </w:rPr>
        <w:t xml:space="preserve"> </w:t>
      </w:r>
      <w:r w:rsidRPr="00887FCF">
        <w:rPr>
          <w:rFonts w:ascii="Times New Roman" w:hAnsi="Times New Roman" w:cs="Times New Roman"/>
        </w:rPr>
        <w:t>регулярных пассажирских перевозок автомобильным транспортом</w:t>
      </w:r>
      <w:r>
        <w:rPr>
          <w:rFonts w:ascii="Times New Roman" w:hAnsi="Times New Roman" w:cs="Times New Roman"/>
        </w:rPr>
        <w:t xml:space="preserve"> </w:t>
      </w:r>
      <w:r w:rsidRPr="00887FCF">
        <w:rPr>
          <w:rFonts w:ascii="Times New Roman" w:hAnsi="Times New Roman" w:cs="Times New Roman"/>
        </w:rPr>
        <w:t>в Богучанском районе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285E" w:rsidRPr="00887FCF" w:rsidRDefault="0057285E" w:rsidP="005728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Порядок формирования и ведения реестра муниципальных маршрутов регулярных пассажирских перевозок автомобильным транспортом в Богучанском районе (далее – Порядок), устанавливает процедуру формирования и ведения реестра муниципальных маршрутов регулярных пассажирских перевозок автомобильным транспортом в Богучанском районе (далее – Реестр), и определяет состав сведений, подлежащих внесению в Реестр.</w:t>
      </w:r>
    </w:p>
    <w:p w:rsidR="0057285E" w:rsidRPr="00887FCF" w:rsidRDefault="0057285E" w:rsidP="0057285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настоящем Порядке применяются следующие основные термины: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 xml:space="preserve">Реестр – учетный документ, содержащий информацию о муниципальных маршрутах регулярных пассажирских перевозок автомобильным транспортом, остановочные пункты которого находятся в пределах установленных границ муниципального образования Богучанский район (далее – муниципальный маршрут). </w:t>
      </w:r>
    </w:p>
    <w:p w:rsidR="0057285E" w:rsidRPr="00887FCF" w:rsidRDefault="0057285E" w:rsidP="005728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муниципальный (пригородный) маршрут – маршрут регулярных перевозок, проходящий в пределах Богучанского района, перевозки пассажиров по которому осуществляются автомобильным транспортом – между населенными пунктами на расстоянии до 50 километров включительно между границами этих населенных пунктов;</w:t>
      </w:r>
    </w:p>
    <w:p w:rsidR="0057285E" w:rsidRPr="00887FCF" w:rsidRDefault="0057285E" w:rsidP="005728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муниципальный (внутрирайонный междугородный) маршрут – маршрут регулярных перевозок, проходящий в пределах Богучанского района, перевозки пассажиров по которому осуществляются автомобильным транспортом – между населенными пунктами на расстоянии более 50 километров между границами этих населенных пунктов.</w:t>
      </w:r>
    </w:p>
    <w:p w:rsidR="0057285E" w:rsidRPr="00887FCF" w:rsidRDefault="0057285E" w:rsidP="005728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Реестр формируется и ведется отделом лесного хозяйства, жилищной политики, транспорта и связи администрации Богучанского района (далее – Уполномоченный орган) в электронном виде и на бумажном носителе по форме согласно приложению к настоящему Порядку.</w:t>
      </w:r>
    </w:p>
    <w:p w:rsidR="0057285E" w:rsidRPr="00887FCF" w:rsidRDefault="0057285E" w:rsidP="005728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Реестр состоит из трех разделов. В первый раздел вносятся сведения по муниципальным (внутрирайонным междугородным) маршрутам. Во второй раздел вносятся сведения по муниципальным (пригородным)  маршрутам. В третий раздел вносятся сведения по временным (сезонным) муниципальным маршрутам.</w:t>
      </w:r>
    </w:p>
    <w:p w:rsidR="0057285E" w:rsidRPr="00887FCF" w:rsidRDefault="0057285E" w:rsidP="005728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Реестр содержит следующие сведения о муниципальном маршруте: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регистрационный номер маршрута регулярных перевозок в соответствующем Реестре;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порядковый номер маршрута регулярных перевозок, который присвоен Уполномоченным органом;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lastRenderedPageBreak/>
        <w:t>-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наименование промежуточных остановочных пунктов по маршруту регулярных перевозок или наименование поселений, в границах которых расположены промежуточные остановочные пункты;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протяженность маршрута регулярных перевозок;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порядок посадки и высадки пассажиров;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вид регулярных перевозок;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экологические характеристики транспортных средств, которые используются для перевозок по маршруту регулярных перевозок;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дата начала осуществления регулярных перевозок;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наименование, место нахождения юридического лица, фамилия, имя, и если имеется, отчество индивидуального предпринимателя (в том числе участника договора простого товарищества), осуществляющих перевозки по маршруту регулярных перевозок;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дни работы маршрута;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количество рейсов в день;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марка транспортного средства;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вместимость транспортного средства;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предельное количество транспортных средств;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дата включения в Реестр;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дата исключения из Реестра;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основание включения(исключения) в(из) Реестр(а).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графе “Регистрационный номер маршрута регулярных перевозок в соответствующем Реестре” указывается номер, присвоенный действующему, а также вновь открываемому муниципальному маршруту при первом внесении в Реестр записи о данном маршруте.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 xml:space="preserve">Порядковые регистрационные номера присваиваются непрерывно по мере внесения в Реестр записей о действующих, а также вновь открытых муниципальных маршрутов. 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Порядковый регистрационный номер по Реестру может быть использован только один раз.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графах “Порядковый номер маршрута регулярных перевозок, который присвоен Уполномоченным органом”, “Наименование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маршруту”, “Наименование промежуточных остановочных пунктов по маршруту регулярных перевозок или наименование поселений, в границах которых расположены промежуточные остановочные пункты” и “Наименование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перевозок” отражается информация в соответствии с утвержденным паспортом муниципального маршрута.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графе “Протяженность маршрута регулярных перевозок” отражается расстояние от начального до конечного остановочных пунктов, соответствующего муниципального маршрута в километрах, которое соответствует данным паспорта муниципального маршрута.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графе “Порядок посадки и высадки пассажиров” указывается только в установленных местах или, если это не запрещено правилами дорожного движения.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графе “Вид регулярных перевозок” отражается информация в соответствии с утвержденным паспортом муниципального маршрута.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графе “Виды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класса” указывается классификация транспортного средства по ГОСТ Р 52051-2003 «Механические транспортные средства и прицепы. Классификация и определения»: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М2 – транспортные средства, используемые для перевозки пассажиров, имеющие более восьми мест для сидения, кроме места водителя, максимальная масса которых не превышает 5 тон;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М3  – транспортные средства, используемые для перевозки пассажиров, имеющие более восьми мест для сидения, кроме места водителя, максимальная масса которых превышает 5 тон.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А также классификация автобуса в зависимости от габаритной длины автобуса: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до 5,0 метров включительно – Особо малый класс;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от более чем 5,0 до 7,5 метров включительно – Малый класс;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от более чем 7,5 до 10,0 метров включительно – Средний класс;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от более чем 10,0 до 16,0 метров включительно – Большой класс;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lastRenderedPageBreak/>
        <w:t>от более чем 16,0 и выше метров – Особо большой класс.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графе “Экологические характеристики транспортных средств, которые используются для перевозок по маршруту регулярных перевозок” отражается информация в соответствии с паспортом транспортного средства.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графе “Дата начала осуществления регулярных перевозок” отражается информация в соответствии с утвержденным паспортом муниципального маршрута.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графах “Дни работы маршрута”, “Количество рейсов в день”, “Марка транспортного средства”  отражается информация в соответствии с утвержденным паспортом муниципального маршрута.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графу “Вместимость транспортного средства” указывается максимальная вместимость пассажиров: для междугородних внутрирайонных маршрутов - по сидячим местам, для пригородных маршрутов по сидячим местам и местам для стояния пассажиров, в соответствии с техническими характеристиками транспортного средства.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графу “Предельное количество транспортных средств” вносится количество единиц транспортных средств, соответствующих маркам автобусов, которыми обслуживается муниципальный маршрут.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графах “Дата включения в Реестр”, “Дата исключения из Реестра” и “Основание включения(исключения) в(из) Реестр(а)” отражается информация в соответствии с утвержденным правовым актом, указанному в пункте 7 настоящего Порядка.</w:t>
      </w:r>
    </w:p>
    <w:p w:rsidR="0057285E" w:rsidRPr="00887FCF" w:rsidRDefault="0057285E" w:rsidP="005728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Ведение Реестра осуществляется путем внесения сведений о муниципальном маршруте в связи с открытием новых, изменением или закрытием существующих муниципальных маршрутов, а также в случае изменения иных сведений, содержащихся в Реестре, не влекущих изменения или исключения муниципального маршрута.</w:t>
      </w:r>
    </w:p>
    <w:p w:rsidR="0057285E" w:rsidRPr="00887FCF" w:rsidRDefault="0057285E" w:rsidP="005728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Основанием для внесения в Реестр сведений о муниципальном маршруте является утвержденный правовой акт об открытии, изменении и закрытии муниципальных маршрутов принятый в соответствии с Порядком открытия, изменения и закрытия муниципальных маршрутов регулярных пассажирских перевозок автомобильным транспортом в Богучанском районе, утвержденным постановлением администрации Богучанского района от 23.11.2012 № 1775-п «Об организации транспортного обслуживания населения в Богучанском районе».</w:t>
      </w:r>
    </w:p>
    <w:p w:rsidR="0057285E" w:rsidRPr="00887FCF" w:rsidRDefault="0057285E" w:rsidP="005728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Сведения об открытии, изменении и закрытии муниципальных маршрутов должны быть внесены в Реестр не позднее 10 рабочих дней со дня утверждения правового акта указанного в пункте 7 настоящего Порядка.</w:t>
      </w:r>
    </w:p>
    <w:p w:rsidR="0057285E" w:rsidRPr="00887FCF" w:rsidRDefault="0057285E" w:rsidP="005728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Учету и включению в Реестр подлежат все действующие муниципальные маршруты, а также муниципальные маршруты, указанные в пункте 7 настоящего Порядка. Перевозка пассажиров маршрутом(ами), не внесенным в Реестр, запрещается.</w:t>
      </w:r>
    </w:p>
    <w:p w:rsidR="0057285E" w:rsidRPr="00887FCF" w:rsidRDefault="0057285E" w:rsidP="0057285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 xml:space="preserve">Сведения, содержащиеся в Реестре, являются открытыми и общедоступными и подлежит опубликованию на официальном сайте муниципального образования </w:t>
      </w:r>
      <w:hyperlink r:id="rId5" w:history="1">
        <w:r w:rsidRPr="00CB75B8">
          <w:rPr>
            <w:rStyle w:val="a5"/>
            <w:rFonts w:ascii="Times New Roman" w:hAnsi="Times New Roman"/>
            <w:sz w:val="20"/>
            <w:szCs w:val="20"/>
            <w:lang w:val="en-US"/>
          </w:rPr>
          <w:t>www</w:t>
        </w:r>
        <w:r w:rsidRPr="00CB75B8">
          <w:rPr>
            <w:rStyle w:val="a5"/>
            <w:rFonts w:ascii="Times New Roman" w:hAnsi="Times New Roman"/>
            <w:sz w:val="20"/>
            <w:szCs w:val="20"/>
          </w:rPr>
          <w:t>.</w:t>
        </w:r>
        <w:r w:rsidRPr="00CB75B8">
          <w:rPr>
            <w:rStyle w:val="a5"/>
            <w:rFonts w:ascii="Times New Roman" w:hAnsi="Times New Roman"/>
            <w:sz w:val="20"/>
            <w:szCs w:val="20"/>
            <w:lang w:val="en-US"/>
          </w:rPr>
          <w:t>boguchansky</w:t>
        </w:r>
        <w:r w:rsidRPr="00CB75B8">
          <w:rPr>
            <w:rStyle w:val="a5"/>
            <w:rFonts w:ascii="Times New Roman" w:hAnsi="Times New Roman"/>
            <w:sz w:val="20"/>
            <w:szCs w:val="20"/>
          </w:rPr>
          <w:t>-</w:t>
        </w:r>
        <w:r w:rsidRPr="00CB75B8">
          <w:rPr>
            <w:rStyle w:val="a5"/>
            <w:rFonts w:ascii="Times New Roman" w:hAnsi="Times New Roman"/>
            <w:sz w:val="20"/>
            <w:szCs w:val="20"/>
            <w:lang w:val="en-US"/>
          </w:rPr>
          <w:t>raion</w:t>
        </w:r>
        <w:r w:rsidRPr="00CB75B8">
          <w:rPr>
            <w:rStyle w:val="a5"/>
            <w:rFonts w:ascii="Times New Roman" w:hAnsi="Times New Roman"/>
            <w:sz w:val="20"/>
            <w:szCs w:val="20"/>
          </w:rPr>
          <w:t>.</w:t>
        </w:r>
        <w:r w:rsidRPr="00CB75B8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CB75B8">
        <w:rPr>
          <w:rFonts w:ascii="Times New Roman" w:hAnsi="Times New Roman"/>
          <w:sz w:val="20"/>
          <w:szCs w:val="20"/>
        </w:rPr>
        <w:t xml:space="preserve"> </w:t>
      </w:r>
      <w:r w:rsidRPr="00887FCF">
        <w:rPr>
          <w:rFonts w:ascii="Times New Roman" w:hAnsi="Times New Roman"/>
          <w:sz w:val="20"/>
          <w:szCs w:val="20"/>
        </w:rPr>
        <w:t>в информационно-телекоммуникационной сети Интернет.</w:t>
      </w:r>
    </w:p>
    <w:p w:rsidR="0057285E" w:rsidRPr="00887FCF" w:rsidRDefault="0057285E" w:rsidP="0057285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Обновление Реестра размещенного на официальном сайте указанного в пункте 10 настоящего Порядка производится не позднее 10 рабочих дней после внесения в него изменений.</w:t>
      </w:r>
    </w:p>
    <w:p w:rsidR="0057285E" w:rsidRPr="005A2DB1" w:rsidRDefault="0057285E" w:rsidP="0057285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Предоставление сведений, содержащихся в Реестре, на бумажном носителе осуществляется на основании письменного заявления заинтересованного лица в виде выписок из Реестра, выдаваемых бесплатно в течение 10 рабочих дней с даты поступления запроса.</w:t>
      </w:r>
    </w:p>
    <w:p w:rsidR="0057285E" w:rsidRPr="00887FCF" w:rsidRDefault="0057285E" w:rsidP="0057285E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 xml:space="preserve">         </w:t>
      </w:r>
    </w:p>
    <w:p w:rsidR="0057285E" w:rsidRPr="00A35F81" w:rsidRDefault="0057285E" w:rsidP="0057285E">
      <w:pPr>
        <w:pStyle w:val="ConsPlusNormal"/>
        <w:widowControl/>
        <w:tabs>
          <w:tab w:val="left" w:pos="5103"/>
        </w:tabs>
        <w:ind w:left="2552" w:right="-41" w:hanging="283"/>
        <w:jc w:val="right"/>
        <w:rPr>
          <w:rFonts w:ascii="Times New Roman" w:hAnsi="Times New Roman" w:cs="Times New Roman"/>
          <w:sz w:val="18"/>
          <w:szCs w:val="18"/>
        </w:rPr>
      </w:pPr>
      <w:r w:rsidRPr="00A35F81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57285E" w:rsidRPr="00A35F81" w:rsidRDefault="0057285E" w:rsidP="0057285E">
      <w:pPr>
        <w:pStyle w:val="ConsPlusNormal"/>
        <w:widowControl/>
        <w:tabs>
          <w:tab w:val="left" w:pos="5103"/>
        </w:tabs>
        <w:ind w:left="2552" w:right="-41" w:hanging="283"/>
        <w:jc w:val="right"/>
        <w:rPr>
          <w:rFonts w:ascii="Times New Roman" w:hAnsi="Times New Roman" w:cs="Times New Roman"/>
          <w:sz w:val="18"/>
          <w:szCs w:val="18"/>
        </w:rPr>
      </w:pPr>
      <w:r w:rsidRPr="00A35F81">
        <w:rPr>
          <w:rFonts w:ascii="Times New Roman" w:hAnsi="Times New Roman" w:cs="Times New Roman"/>
          <w:sz w:val="18"/>
          <w:szCs w:val="18"/>
        </w:rPr>
        <w:t>к Порядку формирования и ведения реестра муниципальных маршрутов регулярных пассажирских перевозок автомобильным т</w:t>
      </w:r>
      <w:r>
        <w:rPr>
          <w:rFonts w:ascii="Times New Roman" w:hAnsi="Times New Roman" w:cs="Times New Roman"/>
          <w:sz w:val="18"/>
          <w:szCs w:val="18"/>
        </w:rPr>
        <w:t>ранспортом в Богучанском районе</w:t>
      </w:r>
    </w:p>
    <w:p w:rsidR="0057285E" w:rsidRDefault="0057285E" w:rsidP="0057285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57285E" w:rsidRPr="00A35F81" w:rsidRDefault="0057285E" w:rsidP="0057285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A35F81">
        <w:rPr>
          <w:rFonts w:ascii="Times New Roman" w:hAnsi="Times New Roman" w:cs="Times New Roman"/>
        </w:rPr>
        <w:t>РЕЕСТР</w:t>
      </w:r>
    </w:p>
    <w:p w:rsidR="0057285E" w:rsidRPr="00A35F81" w:rsidRDefault="0057285E" w:rsidP="0057285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A35F81">
        <w:rPr>
          <w:rFonts w:ascii="Times New Roman" w:hAnsi="Times New Roman" w:cs="Times New Roman"/>
        </w:rPr>
        <w:t xml:space="preserve">муниципальных маршрутов регулярных пассажирских перевозок автомобильным транспортом в Богучанском районе </w:t>
      </w:r>
    </w:p>
    <w:p w:rsidR="0057285E" w:rsidRPr="005A2DB1" w:rsidRDefault="0057285E" w:rsidP="0057285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34"/>
        <w:gridCol w:w="1139"/>
        <w:gridCol w:w="1141"/>
        <w:gridCol w:w="886"/>
        <w:gridCol w:w="634"/>
        <w:gridCol w:w="572"/>
        <w:gridCol w:w="11"/>
        <w:gridCol w:w="429"/>
        <w:gridCol w:w="11"/>
        <w:gridCol w:w="496"/>
        <w:gridCol w:w="11"/>
        <w:gridCol w:w="879"/>
        <w:gridCol w:w="634"/>
        <w:gridCol w:w="507"/>
        <w:gridCol w:w="951"/>
      </w:tblGrid>
      <w:tr w:rsidR="0057285E" w:rsidRPr="00A35F81" w:rsidTr="00E2498B">
        <w:trPr>
          <w:cantSplit/>
          <w:trHeight w:val="3841"/>
        </w:trPr>
        <w:tc>
          <w:tcPr>
            <w:tcW w:w="332" w:type="pct"/>
            <w:vMerge w:val="restart"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lastRenderedPageBreak/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Порядковый номер маршрута регулярных перевозок, который присвоен Уполномоченным органом</w:t>
            </w:r>
          </w:p>
        </w:tc>
        <w:tc>
          <w:tcPr>
            <w:tcW w:w="1191" w:type="pct"/>
            <w:gridSpan w:val="2"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463" w:type="pct"/>
            <w:vMerge w:val="restart"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Наименование промежуточных остановочных пунктов по маршруту регулярных перевозок или наименование поселений, в границах которых расположены промежуточные остановочные пункты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05" w:type="pct"/>
            <w:gridSpan w:val="2"/>
            <w:vMerge w:val="restart"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Протяженность маршрута регулярных перевозок, км</w:t>
            </w:r>
          </w:p>
        </w:tc>
        <w:tc>
          <w:tcPr>
            <w:tcW w:w="230" w:type="pct"/>
            <w:gridSpan w:val="2"/>
            <w:vMerge w:val="restart"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Порядок посадки и высадки пассажиров</w:t>
            </w:r>
          </w:p>
        </w:tc>
        <w:tc>
          <w:tcPr>
            <w:tcW w:w="265" w:type="pct"/>
            <w:gridSpan w:val="2"/>
            <w:vMerge w:val="restart"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Вид регулярных перевозок</w:t>
            </w:r>
          </w:p>
        </w:tc>
        <w:tc>
          <w:tcPr>
            <w:tcW w:w="459" w:type="pct"/>
            <w:vMerge w:val="restart"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Дата начала осуществления регулярных перевозок</w:t>
            </w:r>
          </w:p>
        </w:tc>
        <w:tc>
          <w:tcPr>
            <w:tcW w:w="498" w:type="pct"/>
            <w:vMerge w:val="restart"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Наименование, место нахождения юридического лица, фамилия, имя, и если имеется, отчество индивидуального предпринимателя (в том числе участника договора простого товарищества), осуществляющих перевозки по маршруту регулярных перевозок</w:t>
            </w:r>
          </w:p>
        </w:tc>
      </w:tr>
      <w:tr w:rsidR="0057285E" w:rsidRPr="00A35F81" w:rsidTr="00E2498B">
        <w:trPr>
          <w:cantSplit/>
          <w:trHeight w:val="2108"/>
        </w:trPr>
        <w:tc>
          <w:tcPr>
            <w:tcW w:w="332" w:type="pct"/>
            <w:vMerge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  <w:vMerge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pct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начальный пункт</w:t>
            </w:r>
          </w:p>
        </w:tc>
        <w:tc>
          <w:tcPr>
            <w:tcW w:w="596" w:type="pct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конечный пункт</w:t>
            </w:r>
          </w:p>
        </w:tc>
        <w:tc>
          <w:tcPr>
            <w:tcW w:w="463" w:type="pct"/>
            <w:vMerge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  <w:vMerge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  <w:vMerge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  <w:vMerge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  <w:vMerge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  <w:vMerge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vMerge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  <w:vMerge/>
            <w:textDirection w:val="btLr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285E" w:rsidRPr="00A35F81" w:rsidTr="00E2498B">
        <w:trPr>
          <w:trHeight w:val="235"/>
        </w:trPr>
        <w:tc>
          <w:tcPr>
            <w:tcW w:w="332" w:type="pct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31" w:type="pct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95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6" w:type="pct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63" w:type="pct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31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05" w:type="pct"/>
            <w:gridSpan w:val="2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30" w:type="pct"/>
            <w:gridSpan w:val="2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265" w:type="pct"/>
            <w:gridSpan w:val="2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59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31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265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498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285E" w:rsidRPr="00A35F81" w:rsidTr="00E2498B">
        <w:tc>
          <w:tcPr>
            <w:tcW w:w="2317" w:type="pct"/>
            <w:gridSpan w:val="5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 xml:space="preserve">Раздел </w:t>
            </w:r>
            <w:r w:rsidRPr="00A35F81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r w:rsidRPr="00A35F81">
              <w:rPr>
                <w:rFonts w:ascii="Times New Roman" w:hAnsi="Times New Roman"/>
                <w:sz w:val="14"/>
                <w:szCs w:val="14"/>
              </w:rPr>
              <w:t xml:space="preserve">  Муниципальные (внутрирайонные междугородные) маршруты</w:t>
            </w:r>
          </w:p>
        </w:tc>
        <w:tc>
          <w:tcPr>
            <w:tcW w:w="331" w:type="pct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" w:type="pct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285E" w:rsidRPr="00A35F81" w:rsidTr="00E2498B">
        <w:tc>
          <w:tcPr>
            <w:tcW w:w="332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31" w:type="pct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6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285E" w:rsidRPr="00A35F81" w:rsidTr="00E2498B">
        <w:tc>
          <w:tcPr>
            <w:tcW w:w="332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31" w:type="pct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6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285E" w:rsidRPr="00A35F81" w:rsidTr="00E2498B">
        <w:tc>
          <w:tcPr>
            <w:tcW w:w="332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331" w:type="pct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6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285E" w:rsidRPr="00A35F81" w:rsidTr="00E2498B">
        <w:tc>
          <w:tcPr>
            <w:tcW w:w="2317" w:type="pct"/>
            <w:gridSpan w:val="5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 xml:space="preserve">Раздел </w:t>
            </w:r>
            <w:r w:rsidRPr="00A35F81">
              <w:rPr>
                <w:rFonts w:ascii="Times New Roman" w:hAnsi="Times New Roman"/>
                <w:sz w:val="14"/>
                <w:szCs w:val="14"/>
                <w:lang w:val="en-US"/>
              </w:rPr>
              <w:t>II</w:t>
            </w:r>
            <w:r w:rsidRPr="00A35F81">
              <w:rPr>
                <w:rFonts w:ascii="Times New Roman" w:hAnsi="Times New Roman"/>
                <w:sz w:val="14"/>
                <w:szCs w:val="14"/>
              </w:rPr>
              <w:t xml:space="preserve">  Муниципальные (пригородные) маршруты</w:t>
            </w:r>
          </w:p>
        </w:tc>
        <w:tc>
          <w:tcPr>
            <w:tcW w:w="331" w:type="pct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285E" w:rsidRPr="00A35F81" w:rsidTr="00E2498B">
        <w:tc>
          <w:tcPr>
            <w:tcW w:w="332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31" w:type="pct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6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285E" w:rsidRPr="00A35F81" w:rsidTr="00E2498B">
        <w:tc>
          <w:tcPr>
            <w:tcW w:w="332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31" w:type="pct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6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285E" w:rsidRPr="00A35F81" w:rsidTr="00E2498B">
        <w:tc>
          <w:tcPr>
            <w:tcW w:w="332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331" w:type="pct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6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285E" w:rsidRPr="00A35F81" w:rsidTr="00E2498B">
        <w:tc>
          <w:tcPr>
            <w:tcW w:w="2317" w:type="pct"/>
            <w:gridSpan w:val="5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 xml:space="preserve">Раздел </w:t>
            </w:r>
            <w:r w:rsidRPr="00A35F81">
              <w:rPr>
                <w:rFonts w:ascii="Times New Roman" w:hAnsi="Times New Roman"/>
                <w:sz w:val="14"/>
                <w:szCs w:val="14"/>
                <w:lang w:val="en-US"/>
              </w:rPr>
              <w:t>III</w:t>
            </w:r>
            <w:r w:rsidRPr="00A35F81">
              <w:rPr>
                <w:rFonts w:ascii="Times New Roman" w:hAnsi="Times New Roman"/>
                <w:sz w:val="14"/>
                <w:szCs w:val="14"/>
              </w:rPr>
              <w:t xml:space="preserve"> Временные (сезонные) муниципальные маршруты</w:t>
            </w:r>
          </w:p>
        </w:tc>
        <w:tc>
          <w:tcPr>
            <w:tcW w:w="331" w:type="pct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285E" w:rsidRPr="00A35F81" w:rsidTr="00E2498B">
        <w:tc>
          <w:tcPr>
            <w:tcW w:w="332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31" w:type="pct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6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285E" w:rsidRPr="00A35F81" w:rsidTr="00E2498B">
        <w:tc>
          <w:tcPr>
            <w:tcW w:w="332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31" w:type="pct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6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7285E" w:rsidRPr="00A35F81" w:rsidTr="00E2498B">
        <w:tc>
          <w:tcPr>
            <w:tcW w:w="332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331" w:type="pct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6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</w:tcPr>
          <w:p w:rsidR="0057285E" w:rsidRPr="00A35F81" w:rsidRDefault="0057285E" w:rsidP="00E2498B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57285E" w:rsidRPr="00A35F81" w:rsidRDefault="0057285E" w:rsidP="00E2498B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57285E" w:rsidRPr="00A35F81" w:rsidRDefault="0057285E" w:rsidP="00E24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57285E" w:rsidRDefault="0057285E" w:rsidP="0057285E">
      <w:pPr>
        <w:autoSpaceDE w:val="0"/>
        <w:autoSpaceDN w:val="0"/>
        <w:adjustRightInd w:val="0"/>
        <w:spacing w:after="0"/>
        <w:ind w:firstLine="4820"/>
        <w:rPr>
          <w:sz w:val="24"/>
          <w:szCs w:val="24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0293A"/>
    <w:multiLevelType w:val="hybridMultilevel"/>
    <w:tmpl w:val="13366220"/>
    <w:lvl w:ilvl="0" w:tplc="8B98DDBC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57285E"/>
    <w:rsid w:val="0057285E"/>
    <w:rsid w:val="005E0E37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7285E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728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728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57285E"/>
    <w:pPr>
      <w:spacing w:after="120"/>
    </w:pPr>
  </w:style>
  <w:style w:type="character" w:customStyle="1" w:styleId="a4">
    <w:name w:val="Основной текст Знак"/>
    <w:basedOn w:val="a0"/>
    <w:link w:val="a3"/>
    <w:rsid w:val="0057285E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72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57285E"/>
    <w:rPr>
      <w:color w:val="0000FF"/>
      <w:u w:val="single"/>
    </w:rPr>
  </w:style>
  <w:style w:type="paragraph" w:styleId="a6">
    <w:name w:val="Body Text Indent"/>
    <w:aliases w:val="Основной текст 1,Îñíîâíîé òåêñò 1"/>
    <w:basedOn w:val="a"/>
    <w:link w:val="a7"/>
    <w:unhideWhenUsed/>
    <w:rsid w:val="0057285E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Îñíîâíîé òåêñò 1 Знак"/>
    <w:basedOn w:val="a0"/>
    <w:link w:val="a6"/>
    <w:rsid w:val="0057285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uchansky-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2083</Words>
  <Characters>11876</Characters>
  <Application>Microsoft Office Word</Application>
  <DocSecurity>0</DocSecurity>
  <Lines>98</Lines>
  <Paragraphs>27</Paragraphs>
  <ScaleCrop>false</ScaleCrop>
  <Company/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2016-09-14T14:26:00Z</dcterms:created>
  <dcterms:modified xsi:type="dcterms:W3CDTF">2016-09-14T14:26:00Z</dcterms:modified>
</cp:coreProperties>
</file>