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5" w:rsidRPr="002614CA" w:rsidRDefault="00DD2DB5" w:rsidP="00DD2DB5">
      <w:pPr>
        <w:pStyle w:val="200"/>
        <w:spacing w:before="0" w:after="0"/>
        <w:jc w:val="center"/>
        <w:rPr>
          <w:sz w:val="18"/>
          <w:szCs w:val="18"/>
        </w:rPr>
      </w:pPr>
      <w:r w:rsidRPr="002614CA">
        <w:rPr>
          <w:sz w:val="18"/>
          <w:szCs w:val="18"/>
        </w:rPr>
        <w:t>АДМИНИСТРАЦИЯ БОГУЧАНСКОГО РАЙОНА</w:t>
      </w:r>
    </w:p>
    <w:p w:rsidR="00DD2DB5" w:rsidRPr="002614CA" w:rsidRDefault="00DD2DB5" w:rsidP="00DD2DB5">
      <w:pPr>
        <w:pStyle w:val="200"/>
        <w:keepNext/>
        <w:spacing w:before="0" w:after="0"/>
        <w:jc w:val="center"/>
        <w:rPr>
          <w:sz w:val="18"/>
          <w:szCs w:val="18"/>
        </w:rPr>
      </w:pPr>
      <w:r w:rsidRPr="002614CA">
        <w:rPr>
          <w:sz w:val="18"/>
          <w:szCs w:val="18"/>
        </w:rPr>
        <w:t xml:space="preserve">П О С Т А Н О В Л Е Н И Е                                                                                      </w:t>
      </w:r>
    </w:p>
    <w:p w:rsidR="00DD2DB5" w:rsidRPr="002614CA" w:rsidRDefault="00DD2DB5" w:rsidP="00DD2DB5">
      <w:pPr>
        <w:pStyle w:val="200"/>
        <w:spacing w:before="0" w:after="0"/>
        <w:rPr>
          <w:sz w:val="20"/>
          <w:szCs w:val="20"/>
        </w:rPr>
      </w:pPr>
      <w:r w:rsidRPr="002614CA">
        <w:rPr>
          <w:sz w:val="20"/>
          <w:szCs w:val="20"/>
        </w:rPr>
        <w:t>16.082016</w:t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2614CA">
        <w:rPr>
          <w:sz w:val="20"/>
          <w:szCs w:val="20"/>
        </w:rPr>
        <w:t xml:space="preserve">с. Богучаны </w:t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  <w:t>№</w:t>
      </w:r>
      <w:r>
        <w:rPr>
          <w:sz w:val="20"/>
          <w:szCs w:val="20"/>
        </w:rPr>
        <w:t xml:space="preserve"> </w:t>
      </w:r>
      <w:r w:rsidRPr="002614CA">
        <w:rPr>
          <w:sz w:val="20"/>
          <w:szCs w:val="20"/>
        </w:rPr>
        <w:t>611-п</w:t>
      </w:r>
    </w:p>
    <w:p w:rsidR="00DD2DB5" w:rsidRPr="002614CA" w:rsidRDefault="00DD2DB5" w:rsidP="00DD2DB5">
      <w:pPr>
        <w:pStyle w:val="200"/>
        <w:spacing w:before="0" w:after="0"/>
        <w:jc w:val="center"/>
        <w:rPr>
          <w:sz w:val="20"/>
          <w:szCs w:val="20"/>
        </w:rPr>
      </w:pPr>
    </w:p>
    <w:p w:rsidR="00DD2DB5" w:rsidRPr="002614CA" w:rsidRDefault="00DD2DB5" w:rsidP="00DD2DB5">
      <w:pPr>
        <w:pStyle w:val="200"/>
        <w:spacing w:before="0" w:after="0"/>
        <w:jc w:val="center"/>
        <w:rPr>
          <w:sz w:val="20"/>
          <w:szCs w:val="20"/>
        </w:rPr>
      </w:pPr>
      <w:r w:rsidRPr="002614CA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DD2DB5" w:rsidRPr="002614CA" w:rsidRDefault="00DD2DB5" w:rsidP="00DD2DB5">
      <w:pPr>
        <w:pStyle w:val="200"/>
        <w:spacing w:before="0" w:after="0"/>
        <w:jc w:val="both"/>
        <w:rPr>
          <w:sz w:val="20"/>
          <w:szCs w:val="20"/>
        </w:rPr>
      </w:pPr>
    </w:p>
    <w:p w:rsidR="00DD2DB5" w:rsidRPr="002614CA" w:rsidRDefault="00DD2DB5" w:rsidP="00DD2DB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14CA">
        <w:rPr>
          <w:rFonts w:ascii="Times New Roman" w:hAnsi="Times New Roman"/>
          <w:sz w:val="20"/>
          <w:szCs w:val="20"/>
        </w:rPr>
        <w:t>ПОСТАНОВЛЯЮ:</w:t>
      </w:r>
    </w:p>
    <w:p w:rsidR="00DD2DB5" w:rsidRPr="002614CA" w:rsidRDefault="00DD2DB5" w:rsidP="00DD2DB5">
      <w:pPr>
        <w:pStyle w:val="200"/>
        <w:spacing w:before="0" w:after="0"/>
        <w:jc w:val="both"/>
        <w:rPr>
          <w:sz w:val="20"/>
          <w:szCs w:val="20"/>
        </w:rPr>
      </w:pPr>
      <w:r w:rsidRPr="002614CA">
        <w:rPr>
          <w:sz w:val="20"/>
          <w:szCs w:val="20"/>
        </w:rPr>
        <w:tab/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 следующего содержания:</w:t>
      </w:r>
    </w:p>
    <w:p w:rsidR="00DD2DB5" w:rsidRDefault="00DD2DB5" w:rsidP="00DD2DB5">
      <w:pPr>
        <w:pStyle w:val="200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 w:rsidRPr="002614CA">
        <w:rPr>
          <w:sz w:val="20"/>
          <w:szCs w:val="20"/>
        </w:rPr>
        <w:t>В разделе 1. Паспорт муниципальной программы Богучанского</w:t>
      </w:r>
      <w:r>
        <w:rPr>
          <w:sz w:val="20"/>
          <w:szCs w:val="20"/>
        </w:rPr>
        <w:t xml:space="preserve"> </w:t>
      </w:r>
      <w:r w:rsidRPr="002614CA">
        <w:rPr>
          <w:sz w:val="20"/>
          <w:szCs w:val="20"/>
        </w:rPr>
        <w:t xml:space="preserve">района «Развитие культуры» строку «Ресурсное обеспечение программы, в том числе в разбивке по всем источникам финансирования по годам реализации» читать в новой редакции: </w:t>
      </w:r>
    </w:p>
    <w:p w:rsidR="00DD2DB5" w:rsidRPr="002614CA" w:rsidRDefault="00DD2DB5" w:rsidP="00DD2DB5">
      <w:pPr>
        <w:pStyle w:val="200"/>
        <w:spacing w:before="0" w:after="0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 xml:space="preserve">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1"/>
        <w:gridCol w:w="6060"/>
      </w:tblGrid>
      <w:tr w:rsidR="00DD2DB5" w:rsidRPr="00F1687B" w:rsidTr="00B12D62">
        <w:tc>
          <w:tcPr>
            <w:tcW w:w="1834" w:type="pct"/>
          </w:tcPr>
          <w:p w:rsidR="00DD2DB5" w:rsidRPr="00F1687B" w:rsidRDefault="00DD2DB5" w:rsidP="00B12D62">
            <w:pPr>
              <w:pStyle w:val="200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1687B">
              <w:rPr>
                <w:sz w:val="16"/>
                <w:szCs w:val="16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DD2DB5" w:rsidRPr="00F1687B" w:rsidRDefault="00DD2DB5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Общий объем финансирования программы – 882 897 561,03 рублей, в том числе по годам:</w:t>
            </w:r>
          </w:p>
          <w:p w:rsidR="00DD2DB5" w:rsidRPr="00F1687B" w:rsidRDefault="00DD2DB5" w:rsidP="00B12D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165 587 445,10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DD2DB5" w:rsidRPr="00F1687B" w:rsidRDefault="00DD2DB5" w:rsidP="00B12D62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147 113 242, 51 рублей - средства районного бюджета,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17 152 940,00 рублей - средства бюджета поселений.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1 321 262,59 рублей - средства краевого бюджета 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180 027 426,26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DD2DB5" w:rsidRPr="00F1687B" w:rsidRDefault="00DD2DB5" w:rsidP="00B12D62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153 119 165,26 рублей - средства районного бюджета,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26 053 396,00 рублей - средства бюджета поселений,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686 165,00  рублей- средства краевого бюджета,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168 700,00 рублей -средства федерального бюджета. 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181 469 389,67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DD2DB5" w:rsidRPr="00F1687B" w:rsidRDefault="00DD2DB5" w:rsidP="00B12D62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153 413 779,67 рублей -средства районного бюджета,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25 276 310,00 рублей -средства бюджета поселений,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2 710 900,00 рублей – средства краевого бюджета,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68 400,00 рублей -средства федерального бюджета.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2017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177 917 100,00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DD2DB5" w:rsidRPr="00F1687B" w:rsidRDefault="00DD2DB5" w:rsidP="00B12D62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150 967 090,00 рублей -средства районного бюджета,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26 929 110,00 рублей -средства бюджета поселений.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20 900,00 рублей -средства федерального бюджета.</w:t>
            </w:r>
          </w:p>
          <w:p w:rsidR="00DD2DB5" w:rsidRPr="00F1687B" w:rsidRDefault="00DD2DB5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2018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177 896 200,00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рублей, в том числе;</w:t>
            </w:r>
          </w:p>
          <w:p w:rsidR="00DD2DB5" w:rsidRPr="00F1687B" w:rsidRDefault="00DD2DB5" w:rsidP="00B12D62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150 967 090,00 рублей -средства районного бюджета,</w:t>
            </w:r>
          </w:p>
          <w:p w:rsidR="00DD2DB5" w:rsidRPr="00F1687B" w:rsidRDefault="00DD2DB5" w:rsidP="00B12D62">
            <w:pPr>
              <w:pStyle w:val="200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1687B">
              <w:rPr>
                <w:sz w:val="16"/>
                <w:szCs w:val="16"/>
              </w:rPr>
              <w:t>26 929110,00 рублей -средства бюджета поселений.</w:t>
            </w:r>
          </w:p>
        </w:tc>
      </w:tr>
    </w:tbl>
    <w:p w:rsidR="00DD2DB5" w:rsidRPr="002614CA" w:rsidRDefault="00DD2DB5" w:rsidP="00DD2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Раздел 6  «Перечень подпрограмм с указанием сроков их реализации и ожидаемых результатов», </w:t>
      </w:r>
      <w:r w:rsidRPr="002614CA">
        <w:rPr>
          <w:rFonts w:ascii="Times New Roman" w:hAnsi="Times New Roman"/>
          <w:bCs/>
          <w:sz w:val="20"/>
          <w:szCs w:val="20"/>
        </w:rPr>
        <w:t>в рамках подпрограммы «</w:t>
      </w:r>
      <w:r w:rsidRPr="002614CA">
        <w:rPr>
          <w:rFonts w:ascii="Times New Roman" w:hAnsi="Times New Roman"/>
          <w:sz w:val="20"/>
          <w:szCs w:val="20"/>
        </w:rPr>
        <w:t>Обеспечение условий реализации программы и прочие мероприятия</w:t>
      </w:r>
      <w:r w:rsidRPr="002614CA">
        <w:rPr>
          <w:rFonts w:ascii="Times New Roman" w:hAnsi="Times New Roman"/>
          <w:bCs/>
          <w:sz w:val="20"/>
          <w:szCs w:val="20"/>
        </w:rPr>
        <w:t xml:space="preserve">», </w:t>
      </w:r>
      <w:r w:rsidRPr="002614CA">
        <w:rPr>
          <w:rFonts w:ascii="Times New Roman" w:hAnsi="Times New Roman"/>
          <w:sz w:val="20"/>
          <w:szCs w:val="20"/>
        </w:rPr>
        <w:t xml:space="preserve">ожидаемые результаты </w:t>
      </w:r>
      <w:r w:rsidRPr="002614CA">
        <w:rPr>
          <w:rFonts w:ascii="Times New Roman" w:hAnsi="Times New Roman"/>
          <w:bCs/>
          <w:sz w:val="20"/>
          <w:szCs w:val="20"/>
        </w:rPr>
        <w:t>дополнить строками следующего содержания:</w:t>
      </w:r>
    </w:p>
    <w:p w:rsidR="00DD2DB5" w:rsidRDefault="00DD2DB5" w:rsidP="00DD2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bCs/>
          <w:sz w:val="20"/>
          <w:szCs w:val="20"/>
        </w:rPr>
        <w:t>-</w:t>
      </w:r>
      <w:r w:rsidRPr="002614CA">
        <w:rPr>
          <w:rFonts w:ascii="Times New Roman" w:hAnsi="Times New Roman"/>
          <w:sz w:val="20"/>
          <w:szCs w:val="20"/>
        </w:rPr>
        <w:t xml:space="preserve"> приобретение противопожарного оборудования.</w:t>
      </w:r>
    </w:p>
    <w:p w:rsidR="00DD2DB5" w:rsidRPr="002614CA" w:rsidRDefault="00DD2DB5" w:rsidP="00DD2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DD2DB5" w:rsidRPr="002614CA" w:rsidRDefault="00DD2DB5" w:rsidP="00DD2D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Общий объем финансирования программы – 882 897 561,03 рублей, в том числе по годам:</w:t>
      </w:r>
    </w:p>
    <w:p w:rsidR="00DD2DB5" w:rsidRPr="002614CA" w:rsidRDefault="00DD2DB5" w:rsidP="00DD2DB5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2014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165 587 445,10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DD2DB5" w:rsidRPr="002614CA" w:rsidRDefault="00DD2DB5" w:rsidP="00DD2DB5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147 113 242, 51 рублей - средства районного бюджета,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17 152 940,00 рублей - средства бюджета поселений.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1 321 262,59 рублей - средства краевого бюджета 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2015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180 027 426,26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DD2DB5" w:rsidRPr="002614CA" w:rsidRDefault="00DD2DB5" w:rsidP="00DD2DB5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153 119 165,26 рублей - средства районного бюджета,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26 053 396,00 рублей - средства бюджета поселений,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686 165,00  рублей- средства краевого бюджета,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168 700,00 рублей -средства федерального бюджета. 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2016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181 469 389,67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DD2DB5" w:rsidRPr="002614CA" w:rsidRDefault="00DD2DB5" w:rsidP="00DD2DB5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153 413 779,67 рублей -средства районного бюджета,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25 276 310,00 рублей -средства бюджета поселений,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2 710 900,00 рублей – средства краевого бюджета,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68 400,00 рублей -средства федерального бюджета.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2017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177 917 100,00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DD2DB5" w:rsidRPr="002614CA" w:rsidRDefault="00DD2DB5" w:rsidP="00DD2DB5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150 967 090,00 рублей -средства районного бюджета,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26 929 110,00 рублей -средства бюджета поселений.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20 900,00 рублей -средства федерального бюджета.</w:t>
      </w:r>
    </w:p>
    <w:p w:rsidR="00DD2DB5" w:rsidRPr="002614CA" w:rsidRDefault="00DD2DB5" w:rsidP="00DD2DB5">
      <w:pPr>
        <w:spacing w:after="0" w:line="240" w:lineRule="atLeast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2018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177 896 200,00 </w:t>
      </w:r>
      <w:r w:rsidRPr="002614CA">
        <w:rPr>
          <w:rFonts w:ascii="Times New Roman" w:hAnsi="Times New Roman"/>
          <w:sz w:val="20"/>
          <w:szCs w:val="20"/>
        </w:rPr>
        <w:t>рублей, в том числе;</w:t>
      </w:r>
    </w:p>
    <w:p w:rsidR="00DD2DB5" w:rsidRPr="002614CA" w:rsidRDefault="00DD2DB5" w:rsidP="00DD2DB5">
      <w:pPr>
        <w:pStyle w:val="affff7"/>
        <w:autoSpaceDE w:val="0"/>
        <w:autoSpaceDN w:val="0"/>
        <w:adjustRightInd w:val="0"/>
        <w:spacing w:after="0" w:line="240" w:lineRule="atLeast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lastRenderedPageBreak/>
        <w:t>150 967 090,00 рублей -средства районного бюджета,</w:t>
      </w:r>
    </w:p>
    <w:p w:rsidR="00DD2DB5" w:rsidRDefault="00DD2DB5" w:rsidP="00DD2DB5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2614CA">
        <w:rPr>
          <w:rFonts w:ascii="Times New Roman" w:hAnsi="Times New Roman" w:cs="Times New Roman"/>
        </w:rPr>
        <w:t xml:space="preserve">26 929110,00 рублей -средства бюджета поселений.  </w:t>
      </w:r>
    </w:p>
    <w:p w:rsidR="00DD2DB5" w:rsidRPr="002614CA" w:rsidRDefault="00DD2DB5" w:rsidP="00DD2DB5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2614CA">
        <w:rPr>
          <w:rFonts w:ascii="Times New Roman" w:hAnsi="Times New Roman" w:cs="Times New Roman"/>
        </w:rPr>
        <w:t>1.2. В  приложении № 7  к  муниципальной программе  Богучанского</w:t>
      </w:r>
    </w:p>
    <w:p w:rsidR="00DD2DB5" w:rsidRPr="002614CA" w:rsidRDefault="00DD2DB5" w:rsidP="00DD2DB5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района «Развитие культуры», в паспорте подпрограммы «Обеспечение условий реализации программы и прочие мероприятия», 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2"/>
        <w:gridCol w:w="6129"/>
      </w:tblGrid>
      <w:tr w:rsidR="00DD2DB5" w:rsidRPr="00F1687B" w:rsidTr="00B12D62">
        <w:tc>
          <w:tcPr>
            <w:tcW w:w="1798" w:type="pct"/>
          </w:tcPr>
          <w:p w:rsidR="00DD2DB5" w:rsidRPr="00F1687B" w:rsidRDefault="00DD2DB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7B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3202" w:type="pct"/>
          </w:tcPr>
          <w:p w:rsidR="00DD2DB5" w:rsidRPr="00F1687B" w:rsidRDefault="00DD2DB5" w:rsidP="00B12D62">
            <w:pPr>
              <w:spacing w:after="0" w:line="242" w:lineRule="auto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– 292 838 764,55 рублей, в том числе по годам:</w:t>
            </w:r>
          </w:p>
          <w:p w:rsidR="00DD2DB5" w:rsidRPr="00F1687B" w:rsidRDefault="00DD2DB5" w:rsidP="00B12D62">
            <w:pPr>
              <w:pStyle w:val="aff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средства районного бюджета: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62 635 962,80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60 864 733,78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в 2016 году –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56 908 029,67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54 166 746,00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в 2018 году –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54 166 746,00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средства  бюджета поселений: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200 000,00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средства  краевого бюджета: 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2014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934 381,30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372 865,00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2 368 400,00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средства федерального бюджета: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2015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150 000,00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 xml:space="preserve">в 2016 году – 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рублей;</w:t>
            </w:r>
          </w:p>
          <w:p w:rsidR="00DD2DB5" w:rsidRPr="00F1687B" w:rsidRDefault="00DD2DB5" w:rsidP="00B12D62">
            <w:pPr>
              <w:spacing w:after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1687B">
              <w:rPr>
                <w:rFonts w:ascii="Times New Roman" w:hAnsi="Times New Roman"/>
                <w:sz w:val="16"/>
                <w:szCs w:val="16"/>
              </w:rPr>
              <w:t>в 2017 году –</w:t>
            </w:r>
            <w:r w:rsidRPr="00F16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20 900,00 </w:t>
            </w:r>
            <w:r w:rsidRPr="00F1687B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</w:tc>
      </w:tr>
    </w:tbl>
    <w:p w:rsidR="00DD2DB5" w:rsidRDefault="00DD2DB5" w:rsidP="00DD2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2614CA">
        <w:rPr>
          <w:rFonts w:ascii="Times New Roman" w:hAnsi="Times New Roman"/>
          <w:sz w:val="20"/>
          <w:szCs w:val="20"/>
        </w:rPr>
        <w:t xml:space="preserve">Раздел 2 пункт 2.5. «Оценка социально-экономической эффективности» </w:t>
      </w:r>
      <w:r w:rsidRPr="002614CA">
        <w:rPr>
          <w:rFonts w:ascii="Times New Roman" w:hAnsi="Times New Roman"/>
          <w:bCs/>
          <w:sz w:val="20"/>
          <w:szCs w:val="20"/>
        </w:rPr>
        <w:t>дополнить строками следующего содержания:</w:t>
      </w:r>
    </w:p>
    <w:p w:rsidR="00DD2DB5" w:rsidRDefault="00DD2DB5" w:rsidP="00DD2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bCs/>
          <w:sz w:val="20"/>
          <w:szCs w:val="20"/>
        </w:rPr>
        <w:t>-</w:t>
      </w:r>
      <w:r w:rsidRPr="002614CA">
        <w:rPr>
          <w:rFonts w:ascii="Times New Roman" w:hAnsi="Times New Roman"/>
          <w:sz w:val="20"/>
          <w:szCs w:val="20"/>
        </w:rPr>
        <w:t xml:space="preserve"> Приобретение противопожарного оборудования.</w:t>
      </w:r>
    </w:p>
    <w:p w:rsidR="00DD2DB5" w:rsidRDefault="00DD2DB5" w:rsidP="00DD2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Раздел 2 пункт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DD2DB5" w:rsidRPr="00F1687B" w:rsidRDefault="00DD2DB5" w:rsidP="00DD2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Общий объем финансирования подпрограммы – 292 838 764,55 рублей, в том числе по годам:</w:t>
      </w:r>
    </w:p>
    <w:p w:rsidR="00DD2DB5" w:rsidRPr="002614CA" w:rsidRDefault="00DD2DB5" w:rsidP="00DD2DB5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2014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62 635 962,80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DD2DB5" w:rsidRPr="002614CA" w:rsidRDefault="00DD2DB5" w:rsidP="00DD2DB5">
      <w:pPr>
        <w:spacing w:after="0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2015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60 864 733,78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2016 году –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 56 908 029,67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2017 году –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 54 166 746,00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2018 году –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 54 166 746,00 </w:t>
      </w:r>
      <w:r w:rsidRPr="002614CA">
        <w:rPr>
          <w:rFonts w:ascii="Times New Roman" w:hAnsi="Times New Roman"/>
          <w:sz w:val="20"/>
          <w:szCs w:val="20"/>
        </w:rPr>
        <w:t>рублей.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средства  бюджета поселений: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2016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200 000,00 </w:t>
      </w:r>
      <w:r w:rsidRPr="002614CA">
        <w:rPr>
          <w:rFonts w:ascii="Times New Roman" w:hAnsi="Times New Roman"/>
          <w:sz w:val="20"/>
          <w:szCs w:val="20"/>
        </w:rPr>
        <w:t>рублей.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средства  краевого бюджета: 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2014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934 381,30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2015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372 865,00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2016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2 368 400,00 </w:t>
      </w:r>
      <w:r w:rsidRPr="002614CA">
        <w:rPr>
          <w:rFonts w:ascii="Times New Roman" w:hAnsi="Times New Roman"/>
          <w:sz w:val="20"/>
          <w:szCs w:val="20"/>
        </w:rPr>
        <w:t>рублей.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средства федерального бюджета: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2015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150 000,00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DD2DB5" w:rsidRPr="002614CA" w:rsidRDefault="00DD2DB5" w:rsidP="00DD2DB5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 xml:space="preserve">в 2016 году – 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50 000,00 </w:t>
      </w:r>
      <w:r w:rsidRPr="002614CA">
        <w:rPr>
          <w:rFonts w:ascii="Times New Roman" w:hAnsi="Times New Roman"/>
          <w:sz w:val="20"/>
          <w:szCs w:val="20"/>
        </w:rPr>
        <w:t>рублей;</w:t>
      </w:r>
    </w:p>
    <w:p w:rsidR="00DD2DB5" w:rsidRPr="002614CA" w:rsidRDefault="00DD2DB5" w:rsidP="00DD2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4CA">
        <w:rPr>
          <w:rFonts w:ascii="Times New Roman" w:hAnsi="Times New Roman"/>
          <w:sz w:val="20"/>
          <w:szCs w:val="20"/>
        </w:rPr>
        <w:t>в 2017 году –</w:t>
      </w:r>
      <w:r w:rsidRPr="002614CA">
        <w:rPr>
          <w:rFonts w:ascii="Times New Roman" w:hAnsi="Times New Roman"/>
          <w:color w:val="000000"/>
          <w:sz w:val="20"/>
          <w:szCs w:val="20"/>
        </w:rPr>
        <w:t xml:space="preserve"> 20 900,00 </w:t>
      </w:r>
      <w:r w:rsidRPr="002614CA">
        <w:rPr>
          <w:rFonts w:ascii="Times New Roman" w:hAnsi="Times New Roman"/>
          <w:sz w:val="20"/>
          <w:szCs w:val="20"/>
        </w:rPr>
        <w:t>рублей.</w:t>
      </w:r>
    </w:p>
    <w:p w:rsidR="00DD2DB5" w:rsidRDefault="00DD2DB5" w:rsidP="00DD2DB5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1.3.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</w:t>
      </w:r>
      <w:r>
        <w:rPr>
          <w:sz w:val="20"/>
          <w:szCs w:val="20"/>
        </w:rPr>
        <w:t>.</w:t>
      </w:r>
    </w:p>
    <w:p w:rsidR="00DD2DB5" w:rsidRPr="002614CA" w:rsidRDefault="00DD2DB5" w:rsidP="00DD2DB5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DD2DB5" w:rsidRDefault="00DD2DB5" w:rsidP="00DD2DB5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1.5.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DD2DB5" w:rsidRPr="00F1687B" w:rsidRDefault="00DD2DB5" w:rsidP="00DD2DB5">
      <w:pPr>
        <w:pStyle w:val="200"/>
        <w:spacing w:before="0" w:after="0" w:line="240" w:lineRule="auto"/>
        <w:ind w:firstLine="709"/>
        <w:jc w:val="both"/>
        <w:rPr>
          <w:sz w:val="20"/>
          <w:szCs w:val="20"/>
          <w:highlight w:val="cyan"/>
        </w:rPr>
      </w:pPr>
      <w:r w:rsidRPr="002614CA">
        <w:rPr>
          <w:sz w:val="20"/>
          <w:szCs w:val="20"/>
        </w:rPr>
        <w:t xml:space="preserve"> 2.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DD2DB5" w:rsidRPr="002614CA" w:rsidRDefault="00DD2DB5" w:rsidP="00DD2DB5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2614CA">
        <w:rPr>
          <w:sz w:val="20"/>
          <w:szCs w:val="20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DD2DB5" w:rsidRPr="002614CA" w:rsidRDefault="00DD2DB5" w:rsidP="00DD2DB5">
      <w:pPr>
        <w:pStyle w:val="200"/>
        <w:spacing w:before="0" w:after="0"/>
        <w:ind w:firstLine="709"/>
        <w:jc w:val="both"/>
        <w:rPr>
          <w:sz w:val="20"/>
          <w:szCs w:val="20"/>
        </w:rPr>
      </w:pPr>
    </w:p>
    <w:p w:rsidR="00DD2DB5" w:rsidRDefault="00DD2DB5" w:rsidP="00DD2DB5">
      <w:pPr>
        <w:pStyle w:val="200"/>
        <w:spacing w:before="0" w:after="0"/>
        <w:jc w:val="both"/>
        <w:rPr>
          <w:sz w:val="20"/>
          <w:szCs w:val="20"/>
        </w:rPr>
      </w:pPr>
      <w:r w:rsidRPr="002614CA">
        <w:rPr>
          <w:sz w:val="20"/>
          <w:szCs w:val="20"/>
        </w:rPr>
        <w:t xml:space="preserve">И.о. Главы  Богучанского района </w:t>
      </w:r>
      <w:r w:rsidRPr="002614CA">
        <w:rPr>
          <w:sz w:val="20"/>
          <w:szCs w:val="20"/>
        </w:rPr>
        <w:tab/>
      </w:r>
      <w:r w:rsidRPr="002614CA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                                        </w:t>
      </w:r>
      <w:r w:rsidRPr="002614CA">
        <w:rPr>
          <w:sz w:val="20"/>
          <w:szCs w:val="20"/>
        </w:rPr>
        <w:t>В.Ю. Карнаухов</w:t>
      </w:r>
    </w:p>
    <w:p w:rsidR="00DD2DB5" w:rsidRDefault="00DD2DB5" w:rsidP="00DD2DB5">
      <w:pPr>
        <w:pStyle w:val="200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94"/>
        <w:gridCol w:w="1155"/>
        <w:gridCol w:w="1300"/>
        <w:gridCol w:w="549"/>
        <w:gridCol w:w="521"/>
        <w:gridCol w:w="286"/>
        <w:gridCol w:w="222"/>
        <w:gridCol w:w="279"/>
        <w:gridCol w:w="427"/>
        <w:gridCol w:w="601"/>
        <w:gridCol w:w="605"/>
        <w:gridCol w:w="609"/>
        <w:gridCol w:w="609"/>
        <w:gridCol w:w="609"/>
        <w:gridCol w:w="605"/>
      </w:tblGrid>
      <w:tr w:rsidR="00DD2DB5" w:rsidRPr="00A33A84" w:rsidTr="00B12D62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DD2DB5" w:rsidRPr="00A33A84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 программе Богучанского района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«Развитие культуры» </w:t>
            </w:r>
          </w:p>
        </w:tc>
      </w:tr>
      <w:tr w:rsidR="00DD2DB5" w:rsidRPr="00A33A84" w:rsidTr="00B12D62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распределении планируемых расходов  </w:t>
            </w:r>
            <w:r w:rsidRPr="00A33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 отдельным мероприятиям программы, подпрограммам муниципальной программы Богучанского района «Развитие культуры»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2014-2018 годы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165 587 445,10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180 027 426,26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181 469 389,67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177 917 100,00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177 896 200,00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882 897 561,03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1 608 333,33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159 557 768,76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179 377 426,26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180 361 056,34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177 917 100,00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177 896 200,00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875 109 551,36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189 508 742,10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189 508 742,10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65 876 161,00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82 033 899,38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400 350 054,38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292 838 764,55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450 000,00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1 608 333,33</w:t>
            </w:r>
          </w:p>
        </w:tc>
      </w:tr>
      <w:tr w:rsidR="00DD2DB5" w:rsidRPr="00A33A84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57 640 667,76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60 837 598,78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58 418 096,34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285 250 754,88</w:t>
            </w:r>
          </w:p>
        </w:tc>
      </w:tr>
    </w:tbl>
    <w:p w:rsidR="00DD2DB5" w:rsidRPr="002614CA" w:rsidRDefault="00DD2DB5" w:rsidP="00DD2DB5">
      <w:pPr>
        <w:pStyle w:val="200"/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83"/>
        <w:gridCol w:w="1108"/>
        <w:gridCol w:w="2164"/>
        <w:gridCol w:w="894"/>
        <w:gridCol w:w="800"/>
        <w:gridCol w:w="810"/>
        <w:gridCol w:w="810"/>
        <w:gridCol w:w="810"/>
        <w:gridCol w:w="992"/>
      </w:tblGrid>
      <w:tr w:rsidR="00DD2DB5" w:rsidRPr="00A33A84" w:rsidTr="00B12D6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DD2DB5" w:rsidRPr="00A33A84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D2DB5" w:rsidRPr="00A33A84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DD2DB5" w:rsidRPr="00A33A84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  <w:r w:rsidRPr="00A33A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«Развитие культуры» </w:t>
            </w:r>
          </w:p>
        </w:tc>
      </w:tr>
      <w:tr w:rsidR="00DD2DB5" w:rsidRPr="00A33A84" w:rsidTr="00B12D6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33A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муниципальной  программы Богучанского района «Развитие культуры» с учетом источников финансирования, в том числе по уровням бюджетной системы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6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 руб.), годы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2014-2018 годы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165 587 445,10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180 027 426,26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181 469 389,67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177 917 100,00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177 896 200,00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882 897 561,03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168 700,00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68 400,00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258 000,00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1 321 262,59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686 165,00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2 710 900,00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4 718 327,59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17 152 940,00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26 053 396,00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25 276 310,00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26 929 110,00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26 929 110,00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122 340 866,00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147 113 242,51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153 119 165,26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153 413 779,67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150 967 090,00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150 967 090,00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755 580 367,44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189 508 742,10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189 508 742,10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37 100,00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165 876,43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821 676,43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1 759 809,00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1 921 756,00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9 196 815,00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34 226 763,57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34 414 119,10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36 932 896,00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179 453 150,67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15 504 640,00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24 293 587,00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23 154 554,00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112 944 051,00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50 250 516,14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57 840 312,38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59 572 854,00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287 384 998,52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292 838 764,55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района, МКУ "Муниципальная служба заказчик, УМС Богучанского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292 838 764,55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</w:tr>
      <w:tr w:rsidR="00DD2DB5" w:rsidRPr="00A33A84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A33A84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A33A84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33A8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DD2DB5" w:rsidRDefault="00DD2DB5" w:rsidP="00DD2DB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44"/>
        <w:gridCol w:w="1156"/>
        <w:gridCol w:w="1049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9"/>
      </w:tblGrid>
      <w:tr w:rsidR="00DD2DB5" w:rsidRPr="0086401E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Богучанского района  от "16""08"2016г.   №611-п</w:t>
            </w: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условий реализации   программы и прочие мероприятия»,</w:t>
            </w:r>
          </w:p>
          <w:p w:rsidR="00DD2DB5" w:rsidRPr="0086401E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  Богучанского района  «Развитие культуры» </w:t>
            </w:r>
          </w:p>
        </w:tc>
      </w:tr>
      <w:tr w:rsidR="00DD2DB5" w:rsidRPr="0086401E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8640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31 309 462,00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94 386 546,00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10 073 250,00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1 140 000,00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188 664 032,93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учреждениями культуры и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домов культуры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262 210,00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762 210,00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25 630,00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25 630,00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421 666,67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821 666,67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2 056 800,00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(замена кровли) в СДК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п. Шиверский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огнезащитной обработки, выборочный ремонт помещения, замена окон, дверей в учреждениях клубного типа согласно предписаний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206 164,00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206 164,00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для передачи в оперативное пользование МБУК БМ ЦРБ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4.10.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85 экземплятов книг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1 071 110,00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32 751 600,34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9 191 244,15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31 263 844,15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679 803,80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1 039 403,80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1 394 370,12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4 955 366,12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938 176,20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291 858,68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1 051 858,68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13 749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14 133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236,61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14 586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689,67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14 280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14 280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71 029 </w:t>
            </w: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826,28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86401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86401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40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D2DB5" w:rsidRDefault="00DD2DB5" w:rsidP="00DD2DB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390"/>
        <w:gridCol w:w="1165"/>
        <w:gridCol w:w="989"/>
        <w:gridCol w:w="494"/>
        <w:gridCol w:w="470"/>
        <w:gridCol w:w="333"/>
        <w:gridCol w:w="391"/>
        <w:gridCol w:w="544"/>
        <w:gridCol w:w="391"/>
        <w:gridCol w:w="537"/>
        <w:gridCol w:w="537"/>
        <w:gridCol w:w="537"/>
        <w:gridCol w:w="537"/>
        <w:gridCol w:w="537"/>
        <w:gridCol w:w="537"/>
        <w:gridCol w:w="1182"/>
      </w:tblGrid>
      <w:tr w:rsidR="00DD2DB5" w:rsidRPr="007074AE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</w:t>
            </w: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творчество», реализуемой в рамках </w:t>
            </w:r>
          </w:p>
          <w:p w:rsidR="00DD2DB5" w:rsidRPr="007074AE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  программы Богучанского района «Развитие культуры»</w:t>
            </w:r>
          </w:p>
        </w:tc>
      </w:tr>
      <w:tr w:rsidR="00DD2DB5" w:rsidRPr="007074AE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7074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45 620 281,56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36 068 426,71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81 688 708,27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культурно-досуговых мероприятий составит 746 236 человек 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34 905 101,00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36 455 891,00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36 455 891,00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107 816 883,00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2 267 176,58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6 430 877,58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8 698 054,16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7 102 964,00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21 308 892,00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183 600,00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253 838,00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761 514,00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121 004,86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11 515 914,00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12 517 965,00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37 553 895,00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1 550 790,00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13 921 523,68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16 121 031,57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30 042 555,25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14 150 084,0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15 867 935,0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15 867 935,0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45 885 954,0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584 938,32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2 855 163,76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3 440 102,08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3 712 921,00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11 138 763,00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143 900,00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203 300,00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91 775,00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275 325,00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4 430 795,67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4 298 024,00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12 894 072,00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ЧЭ030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551 750,00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1 930 958,00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2 649 940,00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4 580 898,00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клубного типа 10 841 мероприятий, фестивалей, выставок, конкурсов 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2 397 533,86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2 330 000,00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7 057 533,86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мероприятия, посвященное юбилею "Образцово художественного коллектива" хореографического ансамбля "Чародейка" МБУК  "СДК "Юность" с. Чунояр" 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432 100,00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496 830,00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928 930,00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дополнительного образования детей 19 конкурсов и 3-х пленэрных практик 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194 662,14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1 294 662,14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903 790,00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 трибуны, 8 урн, обустройство волейбольно- баскетбольной площадки, приобретение и монтаж спортивного инвентаря 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34 988,00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414 260,00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449 248,00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2014 г. Софинансирование к Гранту СДК п.Карабула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 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89 980,00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89 980,00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179 960,00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детских клубных формирований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Богучанского района,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детских клубных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формирований СДК "Юность" п. Чунояр 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1.6.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394 724,09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66  работников 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328 436,00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2 220 000,00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65 976 161,00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82 133 899,38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82 727 408,00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84 856 293,00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400 550 054,38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221 004,86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50 250 516,14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57 840 312,38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59 572 854,00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59 860 658,00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287 384 998,52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15 504 640,00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24 293 587,00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23 154 554,00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24 995 635,00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112 944 051,00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D2DB5" w:rsidRDefault="00DD2DB5" w:rsidP="00DD2DB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44"/>
        <w:gridCol w:w="1156"/>
        <w:gridCol w:w="1049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9"/>
      </w:tblGrid>
      <w:tr w:rsidR="00DD2DB5" w:rsidRPr="007074AE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"16""08"2016г.   №611-п</w:t>
            </w: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D2DB5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реализации   программы и прочие мероприятия», </w:t>
            </w:r>
          </w:p>
          <w:p w:rsidR="00DD2DB5" w:rsidRPr="007074AE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 Богучанского района  «Развитие культуры» </w:t>
            </w:r>
          </w:p>
        </w:tc>
      </w:tr>
      <w:tr w:rsidR="00DD2DB5" w:rsidRPr="007074AE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7074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31 309 462,00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94 386 546,00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10 073 250,00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353 200,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1 140 000,00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188 664 032,93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1 570 621,00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сельких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домов культуры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262 210,00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762 210,00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25 630,00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25 630,00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421 666,67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821 666,67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2 056 800,00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огнезащитной обработки, выборочный ремонт помещения, замена окон, дверей в учреждениях клубного типа согласно предписаний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413 500,00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2 043 001,00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2 456 501,00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206 164,00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206 164,00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4.7.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4.10.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85 экземпля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</w:t>
            </w: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ов книг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1 071 110,00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32 751 600,34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9 191 244,15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31 263 844,15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2 328 945,52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679 803,80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1 039 403,80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1 394 370,12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4 955 366,12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938 176,20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291 858,68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1 051 858,68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88 141,32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14 586 689,67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71 029 826,28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D2DB5" w:rsidRPr="007074AE" w:rsidTr="00B12D62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B5" w:rsidRPr="007074AE" w:rsidRDefault="00DD2DB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74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2493FD5"/>
    <w:multiLevelType w:val="multilevel"/>
    <w:tmpl w:val="C7768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1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8A31F14"/>
    <w:multiLevelType w:val="hybridMultilevel"/>
    <w:tmpl w:val="E49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6BFB"/>
    <w:multiLevelType w:val="multilevel"/>
    <w:tmpl w:val="BEF2FB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96E4E28"/>
    <w:multiLevelType w:val="multilevel"/>
    <w:tmpl w:val="5EAC47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CB770E"/>
    <w:multiLevelType w:val="hybridMultilevel"/>
    <w:tmpl w:val="5B58B00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750B71AD"/>
    <w:multiLevelType w:val="hybridMultilevel"/>
    <w:tmpl w:val="387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3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28"/>
  </w:num>
  <w:num w:numId="10">
    <w:abstractNumId w:val="27"/>
  </w:num>
  <w:num w:numId="11">
    <w:abstractNumId w:val="19"/>
  </w:num>
  <w:num w:numId="12">
    <w:abstractNumId w:val="9"/>
  </w:num>
  <w:num w:numId="13">
    <w:abstractNumId w:val="14"/>
  </w:num>
  <w:num w:numId="14">
    <w:abstractNumId w:val="16"/>
  </w:num>
  <w:num w:numId="15">
    <w:abstractNumId w:val="29"/>
  </w:num>
  <w:num w:numId="16">
    <w:abstractNumId w:val="12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6"/>
  </w:num>
  <w:num w:numId="22">
    <w:abstractNumId w:val="2"/>
  </w:num>
  <w:num w:numId="23">
    <w:abstractNumId w:val="5"/>
  </w:num>
  <w:num w:numId="24">
    <w:abstractNumId w:val="26"/>
  </w:num>
  <w:num w:numId="25">
    <w:abstractNumId w:val="23"/>
  </w:num>
  <w:num w:numId="26">
    <w:abstractNumId w:val="18"/>
  </w:num>
  <w:num w:numId="27">
    <w:abstractNumId w:val="11"/>
  </w:num>
  <w:num w:numId="28">
    <w:abstractNumId w:val="17"/>
  </w:num>
  <w:num w:numId="29">
    <w:abstractNumId w:val="13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DD2DB5"/>
    <w:rsid w:val="00025906"/>
    <w:rsid w:val="00D47179"/>
    <w:rsid w:val="00DD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D2DB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DD2D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DD2D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DD2D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DD2DB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DD2DB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DD2DB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DD2DB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DD2DB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DD2DB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DD2D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DD2D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DD2D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DD2DB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DD2D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DD2DB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DD2DB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DD2DB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DD2DB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DD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DD2DB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DD2D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DD2D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DD2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DD2DB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DD2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D2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DD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DD2DB5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DD2DB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DD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DD2DB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DD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DD2DB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DD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DD2DB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2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DD2DB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DD2DB5"/>
    <w:rPr>
      <w:rFonts w:ascii="Calibri" w:eastAsia="Calibri" w:hAnsi="Calibri" w:cs="Times New Roman"/>
    </w:rPr>
  </w:style>
  <w:style w:type="paragraph" w:styleId="af3">
    <w:name w:val="Normal (Web)"/>
    <w:basedOn w:val="a2"/>
    <w:rsid w:val="00DD2DB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DD2DB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DD2D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DD2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DD2DB5"/>
  </w:style>
  <w:style w:type="paragraph" w:customStyle="1" w:styleId="ConsNonformat">
    <w:name w:val="ConsNonformat"/>
    <w:rsid w:val="00DD2D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D2D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DD2DB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DD2D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DD2DB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DD2DB5"/>
    <w:rPr>
      <w:color w:val="0000FF"/>
      <w:u w:val="single"/>
    </w:rPr>
  </w:style>
  <w:style w:type="character" w:customStyle="1" w:styleId="FontStyle12">
    <w:name w:val="Font Style12"/>
    <w:basedOn w:val="a3"/>
    <w:rsid w:val="00DD2DB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DD2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DD2DB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DD2D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DD2DB5"/>
  </w:style>
  <w:style w:type="paragraph" w:customStyle="1" w:styleId="17">
    <w:name w:val="Стиль1"/>
    <w:basedOn w:val="ConsPlusNormal"/>
    <w:rsid w:val="00DD2DB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DD2D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DD2DB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DD2DB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DD2DB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DD2D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DD2DB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DD2DB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DD2DB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DD2DB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DD2DB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DD2DB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DD2DB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DD2DB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DD2DB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DD2DB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DD2D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DD2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DD2D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DD2D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DD2D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DD2DB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DD2DB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DD2D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DD2D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DD2D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DD2D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DD2DB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DD2DB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DD2D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DD2D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DD2DB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DD2DB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DD2D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DD2DB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DD2DB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DD2D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DD2D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DD2DB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D2D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DD2DB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DD2DB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DD2DB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DD2DB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DD2DB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DD2DB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DD2DB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DD2DB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DD2DB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DD2DB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DD2DB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DD2DB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DD2DB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DD2DB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DD2D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DD2D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DD2DB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DD2D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D2D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DD2DB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DD2DB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DD2DB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DD2DB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DD2DB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DD2DB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DD2DB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DD2DB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DD2DB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D2D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DD2DB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DD2DB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DD2DB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DD2DB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DD2DB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DD2DB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DD2DB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DD2DB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DD2DB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DD2D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DD2DB5"/>
    <w:rPr>
      <w:color w:val="800080"/>
      <w:u w:val="single"/>
    </w:rPr>
  </w:style>
  <w:style w:type="paragraph" w:customStyle="1" w:styleId="fd">
    <w:name w:val="Обычfd"/>
    <w:rsid w:val="00DD2D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DD2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DD2D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DD2DB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DD2DB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DD2DB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DD2D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DD2DB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D2DB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D2DB5"/>
    <w:pPr>
      <w:ind w:right="-596" w:firstLine="709"/>
      <w:jc w:val="both"/>
    </w:pPr>
  </w:style>
  <w:style w:type="paragraph" w:customStyle="1" w:styleId="1f0">
    <w:name w:val="Список1"/>
    <w:basedOn w:val="2b"/>
    <w:rsid w:val="00DD2DB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D2DB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D2DB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D2DB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D2DB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DD2DB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DD2DB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DD2D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DD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DD2DB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DD2DB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DD2DB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DD2DB5"/>
    <w:pPr>
      <w:ind w:left="85"/>
    </w:pPr>
  </w:style>
  <w:style w:type="paragraph" w:customStyle="1" w:styleId="afff2">
    <w:name w:val="Единицы"/>
    <w:basedOn w:val="a2"/>
    <w:rsid w:val="00DD2DB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DD2DB5"/>
    <w:pPr>
      <w:ind w:left="170"/>
    </w:pPr>
  </w:style>
  <w:style w:type="paragraph" w:customStyle="1" w:styleId="afff3">
    <w:name w:val="текст сноски"/>
    <w:basedOn w:val="a2"/>
    <w:rsid w:val="00DD2DB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DD2DB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DD2DB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DD2D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DD2DB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DD2DB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DD2DB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DD2DB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DD2DB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DD2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DD2DB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DD2D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DD2DB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DD2DB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DD2DB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DD2DB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DD2DB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DD2DB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D2DB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DD2DB5"/>
    <w:rPr>
      <w:vertAlign w:val="superscript"/>
    </w:rPr>
  </w:style>
  <w:style w:type="paragraph" w:customStyle="1" w:styleId="ConsTitle">
    <w:name w:val="ConsTitle"/>
    <w:rsid w:val="00DD2DB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D2DB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DD2DB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D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DD2DB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D2DB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DD2DB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DD2DB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DD2DB5"/>
  </w:style>
  <w:style w:type="character" w:customStyle="1" w:styleId="affff1">
    <w:name w:val="знак сноски"/>
    <w:basedOn w:val="a3"/>
    <w:rsid w:val="00DD2DB5"/>
    <w:rPr>
      <w:vertAlign w:val="superscript"/>
    </w:rPr>
  </w:style>
  <w:style w:type="character" w:customStyle="1" w:styleId="affff2">
    <w:name w:val="Îñíîâíîé øðèôò"/>
    <w:rsid w:val="00DD2DB5"/>
  </w:style>
  <w:style w:type="character" w:customStyle="1" w:styleId="2f">
    <w:name w:val="Осно&quot;2"/>
    <w:rsid w:val="00DD2DB5"/>
  </w:style>
  <w:style w:type="paragraph" w:customStyle="1" w:styleId="a0">
    <w:name w:val="маркированный"/>
    <w:basedOn w:val="a2"/>
    <w:rsid w:val="00DD2DB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DD2DB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DD2DB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DD2DB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DD2DB5"/>
    <w:pPr>
      <w:ind w:left="57"/>
      <w:jc w:val="left"/>
    </w:pPr>
  </w:style>
  <w:style w:type="paragraph" w:customStyle="1" w:styleId="FR1">
    <w:name w:val="FR1"/>
    <w:rsid w:val="00DD2DB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DD2D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D2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D2DB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DD2DB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DD2DB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DD2D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DD2DB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DD2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DD2D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DD2DB5"/>
    <w:pPr>
      <w:ind w:left="720"/>
      <w:contextualSpacing/>
    </w:pPr>
  </w:style>
  <w:style w:type="paragraph" w:customStyle="1" w:styleId="38">
    <w:name w:val="Обычный3"/>
    <w:basedOn w:val="a2"/>
    <w:rsid w:val="00DD2DB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DD2DB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DD2DB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DD2DB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DD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DD2D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DD2DB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DD2D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DD2DB5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DD2DB5"/>
    <w:rPr>
      <w:b/>
      <w:bCs/>
    </w:rPr>
  </w:style>
  <w:style w:type="character" w:customStyle="1" w:styleId="affffe">
    <w:name w:val="Тема примечания Знак"/>
    <w:basedOn w:val="afe"/>
    <w:link w:val="affffd"/>
    <w:rsid w:val="00DD2DB5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DD2DB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DD2D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DD2D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DD2DB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DD2DB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DD2D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DD2DB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DD2D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DD2D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DD2DB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DD2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DD2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DD2DB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DD2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DD2DB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DD2D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DD2D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DD2D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DD2DB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DD2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DD2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DD2DB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DD2DB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DD2DB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DD2DB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DD2DB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DD2DB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DD2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DD2D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DD2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DD2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DD2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DD2D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DD2D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DD2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DD2DB5"/>
    <w:rPr>
      <w:b/>
      <w:color w:val="000080"/>
    </w:rPr>
  </w:style>
  <w:style w:type="character" w:customStyle="1" w:styleId="afffff0">
    <w:name w:val="Гипертекстовая ссылка"/>
    <w:basedOn w:val="afffff"/>
    <w:rsid w:val="00DD2DB5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DD2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DD2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DD2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DD2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DD2DB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D2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DD2D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DD2D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DD2D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DD2D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DD2D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D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D2DB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D2DB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D2D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D2D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D2D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D2D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D2D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D2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D2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DD2D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DD2D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DD2DB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DD2DB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DD2D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DD2D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DD2D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DD2D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DD2D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DD2D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DD2D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DD2DB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DD2D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DD2D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DD2D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DD2D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DD2D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DD2DB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DD2DB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DD2D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DD2D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DD2D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DD2D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DD2D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DD2D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DD2D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DD2D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DD2DB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DD2D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DD2D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DD2DB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DD2D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DD2DB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DD2D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DD2DB5"/>
  </w:style>
  <w:style w:type="paragraph" w:customStyle="1" w:styleId="1">
    <w:name w:val="марк список 1"/>
    <w:basedOn w:val="a2"/>
    <w:rsid w:val="00DD2DB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D2DB5"/>
    <w:pPr>
      <w:numPr>
        <w:numId w:val="7"/>
      </w:numPr>
    </w:pPr>
  </w:style>
  <w:style w:type="paragraph" w:customStyle="1" w:styleId="xl280">
    <w:name w:val="xl280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DD2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DD2D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DD2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DD2D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DD2D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DD2D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DD2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DD2D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D2D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DD2DB5"/>
  </w:style>
  <w:style w:type="paragraph" w:customStyle="1" w:styleId="font0">
    <w:name w:val="font0"/>
    <w:basedOn w:val="a2"/>
    <w:rsid w:val="00DD2D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DD2DB5"/>
    <w:rPr>
      <w:b/>
      <w:bCs/>
    </w:rPr>
  </w:style>
  <w:style w:type="paragraph" w:customStyle="1" w:styleId="2f2">
    <w:name w:val="Обычный (веб)2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DD2DB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D2DB5"/>
  </w:style>
  <w:style w:type="character" w:customStyle="1" w:styleId="WW-Absatz-Standardschriftart">
    <w:name w:val="WW-Absatz-Standardschriftart"/>
    <w:rsid w:val="00DD2DB5"/>
  </w:style>
  <w:style w:type="character" w:customStyle="1" w:styleId="WW-Absatz-Standardschriftart1">
    <w:name w:val="WW-Absatz-Standardschriftart1"/>
    <w:rsid w:val="00DD2DB5"/>
  </w:style>
  <w:style w:type="character" w:customStyle="1" w:styleId="WW-Absatz-Standardschriftart11">
    <w:name w:val="WW-Absatz-Standardschriftart11"/>
    <w:rsid w:val="00DD2DB5"/>
  </w:style>
  <w:style w:type="character" w:customStyle="1" w:styleId="WW-Absatz-Standardschriftart111">
    <w:name w:val="WW-Absatz-Standardschriftart111"/>
    <w:rsid w:val="00DD2DB5"/>
  </w:style>
  <w:style w:type="character" w:customStyle="1" w:styleId="WW-Absatz-Standardschriftart1111">
    <w:name w:val="WW-Absatz-Standardschriftart1111"/>
    <w:rsid w:val="00DD2DB5"/>
  </w:style>
  <w:style w:type="character" w:customStyle="1" w:styleId="WW-Absatz-Standardschriftart11111">
    <w:name w:val="WW-Absatz-Standardschriftart11111"/>
    <w:rsid w:val="00DD2DB5"/>
  </w:style>
  <w:style w:type="character" w:customStyle="1" w:styleId="WW-Absatz-Standardschriftart111111">
    <w:name w:val="WW-Absatz-Standardschriftart111111"/>
    <w:rsid w:val="00DD2DB5"/>
  </w:style>
  <w:style w:type="character" w:customStyle="1" w:styleId="WW-Absatz-Standardschriftart1111111">
    <w:name w:val="WW-Absatz-Standardschriftart1111111"/>
    <w:rsid w:val="00DD2DB5"/>
  </w:style>
  <w:style w:type="character" w:customStyle="1" w:styleId="WW-Absatz-Standardschriftart11111111">
    <w:name w:val="WW-Absatz-Standardschriftart11111111"/>
    <w:rsid w:val="00DD2DB5"/>
  </w:style>
  <w:style w:type="character" w:customStyle="1" w:styleId="WW-Absatz-Standardschriftart111111111">
    <w:name w:val="WW-Absatz-Standardschriftart111111111"/>
    <w:rsid w:val="00DD2DB5"/>
  </w:style>
  <w:style w:type="character" w:customStyle="1" w:styleId="WW-Absatz-Standardschriftart1111111111">
    <w:name w:val="WW-Absatz-Standardschriftart1111111111"/>
    <w:rsid w:val="00DD2DB5"/>
  </w:style>
  <w:style w:type="character" w:customStyle="1" w:styleId="WW-Absatz-Standardschriftart11111111111">
    <w:name w:val="WW-Absatz-Standardschriftart11111111111"/>
    <w:rsid w:val="00DD2DB5"/>
  </w:style>
  <w:style w:type="character" w:customStyle="1" w:styleId="WW-Absatz-Standardschriftart111111111111">
    <w:name w:val="WW-Absatz-Standardschriftart111111111111"/>
    <w:rsid w:val="00DD2DB5"/>
  </w:style>
  <w:style w:type="character" w:customStyle="1" w:styleId="WW-Absatz-Standardschriftart1111111111111">
    <w:name w:val="WW-Absatz-Standardschriftart1111111111111"/>
    <w:rsid w:val="00DD2DB5"/>
  </w:style>
  <w:style w:type="character" w:customStyle="1" w:styleId="WW-Absatz-Standardschriftart11111111111111">
    <w:name w:val="WW-Absatz-Standardschriftart11111111111111"/>
    <w:rsid w:val="00DD2DB5"/>
  </w:style>
  <w:style w:type="character" w:customStyle="1" w:styleId="WW-Absatz-Standardschriftart111111111111111">
    <w:name w:val="WW-Absatz-Standardschriftart111111111111111"/>
    <w:rsid w:val="00DD2DB5"/>
  </w:style>
  <w:style w:type="character" w:customStyle="1" w:styleId="WW-Absatz-Standardschriftart1111111111111111">
    <w:name w:val="WW-Absatz-Standardschriftart1111111111111111"/>
    <w:rsid w:val="00DD2DB5"/>
  </w:style>
  <w:style w:type="character" w:customStyle="1" w:styleId="WW-Absatz-Standardschriftart11111111111111111">
    <w:name w:val="WW-Absatz-Standardschriftart11111111111111111"/>
    <w:rsid w:val="00DD2DB5"/>
  </w:style>
  <w:style w:type="character" w:customStyle="1" w:styleId="WW-Absatz-Standardschriftart111111111111111111">
    <w:name w:val="WW-Absatz-Standardschriftart111111111111111111"/>
    <w:rsid w:val="00DD2DB5"/>
  </w:style>
  <w:style w:type="character" w:customStyle="1" w:styleId="WW-Absatz-Standardschriftart1111111111111111111">
    <w:name w:val="WW-Absatz-Standardschriftart1111111111111111111"/>
    <w:rsid w:val="00DD2DB5"/>
  </w:style>
  <w:style w:type="character" w:customStyle="1" w:styleId="WW-Absatz-Standardschriftart11111111111111111111">
    <w:name w:val="WW-Absatz-Standardschriftart11111111111111111111"/>
    <w:rsid w:val="00DD2DB5"/>
  </w:style>
  <w:style w:type="character" w:customStyle="1" w:styleId="WW-Absatz-Standardschriftart111111111111111111111">
    <w:name w:val="WW-Absatz-Standardschriftart111111111111111111111"/>
    <w:rsid w:val="00DD2DB5"/>
  </w:style>
  <w:style w:type="character" w:customStyle="1" w:styleId="WW-Absatz-Standardschriftart1111111111111111111111">
    <w:name w:val="WW-Absatz-Standardschriftart1111111111111111111111"/>
    <w:rsid w:val="00DD2DB5"/>
  </w:style>
  <w:style w:type="character" w:customStyle="1" w:styleId="WW-Absatz-Standardschriftart11111111111111111111111">
    <w:name w:val="WW-Absatz-Standardschriftart11111111111111111111111"/>
    <w:rsid w:val="00DD2DB5"/>
  </w:style>
  <w:style w:type="character" w:customStyle="1" w:styleId="WW-Absatz-Standardschriftart111111111111111111111111">
    <w:name w:val="WW-Absatz-Standardschriftart111111111111111111111111"/>
    <w:rsid w:val="00DD2DB5"/>
  </w:style>
  <w:style w:type="character" w:customStyle="1" w:styleId="WW-Absatz-Standardschriftart1111111111111111111111111">
    <w:name w:val="WW-Absatz-Standardschriftart1111111111111111111111111"/>
    <w:rsid w:val="00DD2DB5"/>
  </w:style>
  <w:style w:type="character" w:customStyle="1" w:styleId="WW-Absatz-Standardschriftart11111111111111111111111111">
    <w:name w:val="WW-Absatz-Standardschriftart11111111111111111111111111"/>
    <w:rsid w:val="00DD2DB5"/>
  </w:style>
  <w:style w:type="character" w:customStyle="1" w:styleId="WW-Absatz-Standardschriftart111111111111111111111111111">
    <w:name w:val="WW-Absatz-Standardschriftart111111111111111111111111111"/>
    <w:rsid w:val="00DD2DB5"/>
  </w:style>
  <w:style w:type="character" w:customStyle="1" w:styleId="WW-Absatz-Standardschriftart1111111111111111111111111111">
    <w:name w:val="WW-Absatz-Standardschriftart1111111111111111111111111111"/>
    <w:rsid w:val="00DD2DB5"/>
  </w:style>
  <w:style w:type="character" w:customStyle="1" w:styleId="WW-Absatz-Standardschriftart11111111111111111111111111111">
    <w:name w:val="WW-Absatz-Standardschriftart11111111111111111111111111111"/>
    <w:rsid w:val="00DD2DB5"/>
  </w:style>
  <w:style w:type="character" w:customStyle="1" w:styleId="WW-Absatz-Standardschriftart111111111111111111111111111111">
    <w:name w:val="WW-Absatz-Standardschriftart111111111111111111111111111111"/>
    <w:rsid w:val="00DD2DB5"/>
  </w:style>
  <w:style w:type="character" w:customStyle="1" w:styleId="WW-Absatz-Standardschriftart1111111111111111111111111111111">
    <w:name w:val="WW-Absatz-Standardschriftart1111111111111111111111111111111"/>
    <w:rsid w:val="00DD2DB5"/>
  </w:style>
  <w:style w:type="character" w:customStyle="1" w:styleId="WW-Absatz-Standardschriftart11111111111111111111111111111111">
    <w:name w:val="WW-Absatz-Standardschriftart11111111111111111111111111111111"/>
    <w:rsid w:val="00DD2DB5"/>
  </w:style>
  <w:style w:type="character" w:customStyle="1" w:styleId="WW-Absatz-Standardschriftart111111111111111111111111111111111">
    <w:name w:val="WW-Absatz-Standardschriftart111111111111111111111111111111111"/>
    <w:rsid w:val="00DD2DB5"/>
  </w:style>
  <w:style w:type="character" w:customStyle="1" w:styleId="WW-Absatz-Standardschriftart1111111111111111111111111111111111">
    <w:name w:val="WW-Absatz-Standardschriftart1111111111111111111111111111111111"/>
    <w:rsid w:val="00DD2DB5"/>
  </w:style>
  <w:style w:type="character" w:customStyle="1" w:styleId="WW-Absatz-Standardschriftart11111111111111111111111111111111111">
    <w:name w:val="WW-Absatz-Standardschriftart11111111111111111111111111111111111"/>
    <w:rsid w:val="00DD2DB5"/>
  </w:style>
  <w:style w:type="character" w:customStyle="1" w:styleId="WW-Absatz-Standardschriftart111111111111111111111111111111111111">
    <w:name w:val="WW-Absatz-Standardschriftart111111111111111111111111111111111111"/>
    <w:rsid w:val="00DD2DB5"/>
  </w:style>
  <w:style w:type="character" w:customStyle="1" w:styleId="WW-Absatz-Standardschriftart1111111111111111111111111111111111111">
    <w:name w:val="WW-Absatz-Standardschriftart1111111111111111111111111111111111111"/>
    <w:rsid w:val="00DD2DB5"/>
  </w:style>
  <w:style w:type="character" w:customStyle="1" w:styleId="WW-Absatz-Standardschriftart11111111111111111111111111111111111111">
    <w:name w:val="WW-Absatz-Standardschriftart11111111111111111111111111111111111111"/>
    <w:rsid w:val="00DD2DB5"/>
  </w:style>
  <w:style w:type="character" w:customStyle="1" w:styleId="WW-Absatz-Standardschriftart111111111111111111111111111111111111111">
    <w:name w:val="WW-Absatz-Standardschriftart111111111111111111111111111111111111111"/>
    <w:rsid w:val="00DD2DB5"/>
  </w:style>
  <w:style w:type="character" w:customStyle="1" w:styleId="2f3">
    <w:name w:val="Основной шрифт абзаца2"/>
    <w:rsid w:val="00DD2DB5"/>
  </w:style>
  <w:style w:type="character" w:customStyle="1" w:styleId="WW-Absatz-Standardschriftart1111111111111111111111111111111111111111">
    <w:name w:val="WW-Absatz-Standardschriftart1111111111111111111111111111111111111111"/>
    <w:rsid w:val="00DD2DB5"/>
  </w:style>
  <w:style w:type="character" w:customStyle="1" w:styleId="WW-Absatz-Standardschriftart11111111111111111111111111111111111111111">
    <w:name w:val="WW-Absatz-Standardschriftart11111111111111111111111111111111111111111"/>
    <w:rsid w:val="00DD2DB5"/>
  </w:style>
  <w:style w:type="character" w:customStyle="1" w:styleId="WW-Absatz-Standardschriftart111111111111111111111111111111111111111111">
    <w:name w:val="WW-Absatz-Standardschriftart111111111111111111111111111111111111111111"/>
    <w:rsid w:val="00DD2DB5"/>
  </w:style>
  <w:style w:type="character" w:customStyle="1" w:styleId="WW-Absatz-Standardschriftart1111111111111111111111111111111111111111111">
    <w:name w:val="WW-Absatz-Standardschriftart1111111111111111111111111111111111111111111"/>
    <w:rsid w:val="00DD2DB5"/>
  </w:style>
  <w:style w:type="character" w:customStyle="1" w:styleId="1fa">
    <w:name w:val="Основной шрифт абзаца1"/>
    <w:rsid w:val="00DD2DB5"/>
  </w:style>
  <w:style w:type="character" w:customStyle="1" w:styleId="WW-Absatz-Standardschriftart11111111111111111111111111111111111111111111">
    <w:name w:val="WW-Absatz-Standardschriftart11111111111111111111111111111111111111111111"/>
    <w:rsid w:val="00DD2DB5"/>
  </w:style>
  <w:style w:type="character" w:customStyle="1" w:styleId="WW-Absatz-Standardschriftart111111111111111111111111111111111111111111111">
    <w:name w:val="WW-Absatz-Standardschriftart111111111111111111111111111111111111111111111"/>
    <w:rsid w:val="00DD2DB5"/>
  </w:style>
  <w:style w:type="character" w:customStyle="1" w:styleId="WW-Absatz-Standardschriftart1111111111111111111111111111111111111111111111">
    <w:name w:val="WW-Absatz-Standardschriftart1111111111111111111111111111111111111111111111"/>
    <w:rsid w:val="00DD2DB5"/>
  </w:style>
  <w:style w:type="character" w:customStyle="1" w:styleId="WW-Absatz-Standardschriftart11111111111111111111111111111111111111111111111">
    <w:name w:val="WW-Absatz-Standardschriftart11111111111111111111111111111111111111111111111"/>
    <w:rsid w:val="00DD2DB5"/>
  </w:style>
  <w:style w:type="character" w:customStyle="1" w:styleId="WW-Absatz-Standardschriftart111111111111111111111111111111111111111111111111">
    <w:name w:val="WW-Absatz-Standardschriftart111111111111111111111111111111111111111111111111"/>
    <w:rsid w:val="00DD2DB5"/>
  </w:style>
  <w:style w:type="character" w:customStyle="1" w:styleId="afffff9">
    <w:name w:val="Символ нумерации"/>
    <w:rsid w:val="00DD2DB5"/>
  </w:style>
  <w:style w:type="paragraph" w:customStyle="1" w:styleId="afffffa">
    <w:name w:val="Заголовок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DD2DB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DD2DB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DD2D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DD2DB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DD2DB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DD2DB5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DD2D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DD2DB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DD2DB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DD2DB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DD2DB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DD2DB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DD2DB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DD2DB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DD2D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DD2D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DD2DB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DD2DB5"/>
    <w:rPr>
      <w:i/>
      <w:iCs w:val="0"/>
    </w:rPr>
  </w:style>
  <w:style w:type="character" w:customStyle="1" w:styleId="text">
    <w:name w:val="text"/>
    <w:basedOn w:val="a3"/>
    <w:rsid w:val="00DD2DB5"/>
  </w:style>
  <w:style w:type="paragraph" w:customStyle="1" w:styleId="affffff1">
    <w:name w:val="Основной текст ГД Знак Знак Знак"/>
    <w:basedOn w:val="afa"/>
    <w:link w:val="affffff2"/>
    <w:rsid w:val="00DD2DB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DD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DD2DB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D2DB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DD2DB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DD2DB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DD2DB5"/>
  </w:style>
  <w:style w:type="paragraph" w:customStyle="1" w:styleId="oaenoniinee">
    <w:name w:val="oaeno niinee"/>
    <w:basedOn w:val="a2"/>
    <w:rsid w:val="00DD2D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DD2DB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DD2DB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DD2D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DD2D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DD2DB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DD2D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DD2DB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D2DB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DD2DB5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DD2DB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DD2DB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DD2DB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DD2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DD2DB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DD2DB5"/>
  </w:style>
  <w:style w:type="paragraph" w:customStyle="1" w:styleId="64">
    <w:name w:val="Обычный (веб)6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D2DB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DD2DB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DD2DB5"/>
    <w:rPr>
      <w:sz w:val="28"/>
      <w:lang w:val="ru-RU" w:eastAsia="ru-RU" w:bidi="ar-SA"/>
    </w:rPr>
  </w:style>
  <w:style w:type="paragraph" w:customStyle="1" w:styleId="Noeeu32">
    <w:name w:val="Noeeu32"/>
    <w:rsid w:val="00DD2D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D2D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D2D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DD2DB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DD2DB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DD2DB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DD2DB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DD2DB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DD2DB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DD2DB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DD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D2DB5"/>
    <w:rPr>
      <w:rFonts w:ascii="Symbol" w:hAnsi="Symbol"/>
    </w:rPr>
  </w:style>
  <w:style w:type="character" w:customStyle="1" w:styleId="WW8Num3z0">
    <w:name w:val="WW8Num3z0"/>
    <w:rsid w:val="00DD2DB5"/>
    <w:rPr>
      <w:rFonts w:ascii="Symbol" w:hAnsi="Symbol"/>
    </w:rPr>
  </w:style>
  <w:style w:type="character" w:customStyle="1" w:styleId="WW8Num4z0">
    <w:name w:val="WW8Num4z0"/>
    <w:rsid w:val="00DD2DB5"/>
    <w:rPr>
      <w:rFonts w:ascii="Symbol" w:hAnsi="Symbol"/>
    </w:rPr>
  </w:style>
  <w:style w:type="character" w:customStyle="1" w:styleId="WW8Num5z0">
    <w:name w:val="WW8Num5z0"/>
    <w:rsid w:val="00DD2DB5"/>
    <w:rPr>
      <w:rFonts w:ascii="Symbol" w:hAnsi="Symbol"/>
    </w:rPr>
  </w:style>
  <w:style w:type="character" w:customStyle="1" w:styleId="WW8Num6z0">
    <w:name w:val="WW8Num6z0"/>
    <w:rsid w:val="00DD2DB5"/>
    <w:rPr>
      <w:rFonts w:ascii="Symbol" w:hAnsi="Symbol"/>
    </w:rPr>
  </w:style>
  <w:style w:type="character" w:customStyle="1" w:styleId="WW8Num7z0">
    <w:name w:val="WW8Num7z0"/>
    <w:rsid w:val="00DD2DB5"/>
    <w:rPr>
      <w:rFonts w:ascii="Symbol" w:hAnsi="Symbol"/>
    </w:rPr>
  </w:style>
  <w:style w:type="character" w:customStyle="1" w:styleId="WW8Num8z0">
    <w:name w:val="WW8Num8z0"/>
    <w:rsid w:val="00DD2DB5"/>
    <w:rPr>
      <w:rFonts w:ascii="Symbol" w:hAnsi="Symbol"/>
    </w:rPr>
  </w:style>
  <w:style w:type="character" w:customStyle="1" w:styleId="WW8Num9z0">
    <w:name w:val="WW8Num9z0"/>
    <w:rsid w:val="00DD2DB5"/>
    <w:rPr>
      <w:rFonts w:ascii="Symbol" w:hAnsi="Symbol"/>
    </w:rPr>
  </w:style>
  <w:style w:type="character" w:customStyle="1" w:styleId="affffff8">
    <w:name w:val="?????? ?????????"/>
    <w:rsid w:val="00DD2DB5"/>
  </w:style>
  <w:style w:type="character" w:customStyle="1" w:styleId="affffff9">
    <w:name w:val="??????? ??????"/>
    <w:rsid w:val="00DD2DB5"/>
    <w:rPr>
      <w:rFonts w:ascii="OpenSymbol" w:hAnsi="OpenSymbol"/>
    </w:rPr>
  </w:style>
  <w:style w:type="character" w:customStyle="1" w:styleId="affffffa">
    <w:name w:val="Маркеры списка"/>
    <w:rsid w:val="00DD2DB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DD2DB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DD2D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DD2DB5"/>
    <w:pPr>
      <w:jc w:val="center"/>
    </w:pPr>
    <w:rPr>
      <w:b/>
    </w:rPr>
  </w:style>
  <w:style w:type="paragraph" w:customStyle="1" w:styleId="WW-13">
    <w:name w:val="WW-?????????? ???????1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D2DB5"/>
    <w:pPr>
      <w:jc w:val="center"/>
    </w:pPr>
    <w:rPr>
      <w:b/>
    </w:rPr>
  </w:style>
  <w:style w:type="paragraph" w:customStyle="1" w:styleId="WW-120">
    <w:name w:val="WW-?????????? ???????12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D2DB5"/>
    <w:pPr>
      <w:jc w:val="center"/>
    </w:pPr>
    <w:rPr>
      <w:b/>
    </w:rPr>
  </w:style>
  <w:style w:type="paragraph" w:customStyle="1" w:styleId="WW-123">
    <w:name w:val="WW-?????????? ???????123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D2DB5"/>
    <w:pPr>
      <w:jc w:val="center"/>
    </w:pPr>
    <w:rPr>
      <w:b/>
    </w:rPr>
  </w:style>
  <w:style w:type="paragraph" w:customStyle="1" w:styleId="WW-1234">
    <w:name w:val="WW-?????????? ???????1234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D2DB5"/>
    <w:pPr>
      <w:jc w:val="center"/>
    </w:pPr>
    <w:rPr>
      <w:b/>
    </w:rPr>
  </w:style>
  <w:style w:type="paragraph" w:customStyle="1" w:styleId="WW-12345">
    <w:name w:val="WW-?????????? ???????12345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D2DB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D2DB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D2DB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D2DB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DD2D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D2DB5"/>
    <w:pPr>
      <w:jc w:val="center"/>
    </w:pPr>
    <w:rPr>
      <w:b/>
    </w:rPr>
  </w:style>
  <w:style w:type="paragraph" w:customStyle="1" w:styleId="55">
    <w:name w:val="Абзац списка5"/>
    <w:basedOn w:val="a2"/>
    <w:rsid w:val="00DD2D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DD2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DD2DB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DD2D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DD2DB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DD2DB5"/>
    <w:rPr>
      <w:rFonts w:ascii="Calibri" w:eastAsia="Calibri" w:hAnsi="Calibri" w:cs="Times New Roman"/>
    </w:rPr>
  </w:style>
  <w:style w:type="paragraph" w:customStyle="1" w:styleId="150">
    <w:name w:val="Обычный (веб)15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DD2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D2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D2DB5"/>
    <w:rPr>
      <w:color w:val="0000FF"/>
      <w:u w:val="single"/>
    </w:rPr>
  </w:style>
  <w:style w:type="paragraph" w:customStyle="1" w:styleId="160">
    <w:name w:val="Обычный (веб)16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DD2D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DD2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DD2DB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DD2DB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DD2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DD2DB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DD2DB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D2DB5"/>
    <w:rPr>
      <w:b/>
      <w:sz w:val="22"/>
    </w:rPr>
  </w:style>
  <w:style w:type="paragraph" w:customStyle="1" w:styleId="200">
    <w:name w:val="Обычный (веб)20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DD2DB5"/>
    <w:pPr>
      <w:ind w:left="720"/>
    </w:pPr>
    <w:rPr>
      <w:rFonts w:eastAsia="Times New Roman"/>
    </w:rPr>
  </w:style>
  <w:style w:type="paragraph" w:customStyle="1" w:styleId="213">
    <w:name w:val="Обычный (веб)21"/>
    <w:rsid w:val="00DD2DB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5995</Words>
  <Characters>34173</Characters>
  <Application>Microsoft Office Word</Application>
  <DocSecurity>0</DocSecurity>
  <Lines>284</Lines>
  <Paragraphs>80</Paragraphs>
  <ScaleCrop>false</ScaleCrop>
  <Company/>
  <LinksUpToDate>false</LinksUpToDate>
  <CharactersWithSpaces>40088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2016-09-14T14:53:00Z</dcterms:created>
  <dcterms:modified xsi:type="dcterms:W3CDTF">2016-09-14T14:53:00Z</dcterms:modified>
</cp:coreProperties>
</file>