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7E" w:rsidRPr="007B1607" w:rsidRDefault="0038617E" w:rsidP="0038617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B1607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38617E" w:rsidRPr="007B1607" w:rsidRDefault="0038617E" w:rsidP="0038617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B1607">
        <w:rPr>
          <w:rFonts w:ascii="Times New Roman" w:hAnsi="Times New Roman"/>
          <w:sz w:val="18"/>
          <w:szCs w:val="18"/>
          <w:lang w:eastAsia="ru-RU"/>
        </w:rPr>
        <w:t>ПОСТАНОВЛЕНИЕ</w:t>
      </w:r>
    </w:p>
    <w:p w:rsidR="0038617E" w:rsidRPr="007B1607" w:rsidRDefault="0038617E" w:rsidP="0038617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 xml:space="preserve">16.08. 2016 г.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7B1607">
        <w:rPr>
          <w:rFonts w:ascii="Times New Roman" w:hAnsi="Times New Roman"/>
          <w:sz w:val="20"/>
          <w:szCs w:val="20"/>
        </w:rPr>
        <w:t xml:space="preserve">с. Богучаны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B1607">
        <w:rPr>
          <w:rFonts w:ascii="Times New Roman" w:hAnsi="Times New Roman"/>
          <w:sz w:val="20"/>
          <w:szCs w:val="20"/>
        </w:rPr>
        <w:t>№ 612-п</w:t>
      </w:r>
    </w:p>
    <w:p w:rsidR="0038617E" w:rsidRPr="007B1607" w:rsidRDefault="0038617E" w:rsidP="0038617E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</w:t>
      </w:r>
    </w:p>
    <w:p w:rsidR="0038617E" w:rsidRPr="007B1607" w:rsidRDefault="0038617E" w:rsidP="003861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7B1607" w:rsidRDefault="0038617E" w:rsidP="0038617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 г. № 849-п «Об утверждении Порядка принятия решений о разработке муниципальных программ Богучанского района, их формировании и реализации», статьями 7, 43, 47 Устава Богучанского района Красноярского края, ПОСТАНОВЛЯЮ:</w:t>
      </w:r>
    </w:p>
    <w:p w:rsidR="0038617E" w:rsidRPr="007B1607" w:rsidRDefault="0038617E" w:rsidP="0038617E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Внести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1396-п, следующие изменения:</w:t>
      </w: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В разделе 1 «Паспорт муниципальной программы «Обеспечение доступным и комфортным жильем граждан Богучанского района» строку «Ресурсное обеспечение муниципальной программы» изложить в новой редакции:</w:t>
      </w:r>
    </w:p>
    <w:p w:rsidR="0038617E" w:rsidRPr="007B1607" w:rsidRDefault="0038617E" w:rsidP="0038617E">
      <w:pPr>
        <w:pStyle w:val="a3"/>
        <w:shd w:val="clear" w:color="auto" w:fill="FFFFFF" w:themeFill="background1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017"/>
        <w:gridCol w:w="7488"/>
      </w:tblGrid>
      <w:tr w:rsidR="0038617E" w:rsidRPr="007B1607" w:rsidTr="00B12D62">
        <w:trPr>
          <w:trHeight w:val="416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7B1607" w:rsidRDefault="0038617E" w:rsidP="00B12D62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7B1607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7B1607" w:rsidRDefault="0038617E" w:rsidP="00B12D62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6"/>
                <w:szCs w:val="16"/>
              </w:rPr>
            </w:pP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 xml:space="preserve">Общий объём финансирования программы составляет – 115 935 296,49 </w:t>
            </w:r>
            <w:r w:rsidRPr="007B1607">
              <w:rPr>
                <w:rFonts w:ascii="Times New Roman" w:hAnsi="Times New Roman"/>
                <w:sz w:val="16"/>
                <w:szCs w:val="16"/>
              </w:rPr>
              <w:t>рублей</w:t>
            </w: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>, в том числе по годам: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16 773 786,00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6 352 549,71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84 750 424,07 рубля;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7 058 536,71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1 000 000,00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средства Фонда содействия реформированию жилищно-коммунального хозяйства – 43 343 023,51 рубля, в том числе по годам: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                 0,00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               0,00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37 284 486,80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6 058 536,71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               0,00 рублей;</w:t>
            </w:r>
          </w:p>
          <w:p w:rsidR="0038617E" w:rsidRPr="007B1607" w:rsidRDefault="0038617E" w:rsidP="00B12D62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6"/>
                <w:szCs w:val="16"/>
              </w:rPr>
            </w:pP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>средства краевого бюджета – 43 716 679,31 рублей, в том числе по годам: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  3 484 400,00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1 776 680,00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38 455 599,31 рублей;</w:t>
            </w:r>
          </w:p>
          <w:p w:rsidR="0038617E" w:rsidRPr="007B1607" w:rsidRDefault="0038617E" w:rsidP="00B12D62">
            <w:pPr>
              <w:tabs>
                <w:tab w:val="left" w:pos="2985"/>
              </w:tabs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              0,00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              0,00 рублей;</w:t>
            </w:r>
          </w:p>
          <w:p w:rsidR="0038617E" w:rsidRPr="007B1607" w:rsidRDefault="0038617E" w:rsidP="00B12D62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6"/>
                <w:szCs w:val="16"/>
              </w:rPr>
            </w:pP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районного бюджета – 28 875 593,67 </w:t>
            </w:r>
            <w:r w:rsidRPr="007B1607">
              <w:rPr>
                <w:rFonts w:ascii="Times New Roman" w:hAnsi="Times New Roman"/>
                <w:sz w:val="16"/>
                <w:szCs w:val="16"/>
              </w:rPr>
              <w:t>рубля</w:t>
            </w:r>
            <w:r w:rsidRPr="007B1607">
              <w:rPr>
                <w:rFonts w:ascii="Times New Roman" w:hAnsi="Times New Roman"/>
                <w:bCs/>
                <w:sz w:val="16"/>
                <w:szCs w:val="16"/>
              </w:rPr>
              <w:t>, в том числе по годам: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2014 год – 13 289 386,00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2015 год –   4 575 869,71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2016 год –   9 010 337,96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2017 год –   1 000 000,00 рублей;</w:t>
            </w:r>
          </w:p>
          <w:p w:rsidR="0038617E" w:rsidRPr="007B1607" w:rsidRDefault="0038617E" w:rsidP="00B12D62">
            <w:pPr>
              <w:spacing w:after="0" w:line="240" w:lineRule="auto"/>
              <w:ind w:left="-75" w:right="-75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B1607">
              <w:rPr>
                <w:rFonts w:ascii="Times New Roman" w:hAnsi="Times New Roman"/>
                <w:sz w:val="16"/>
                <w:szCs w:val="16"/>
              </w:rPr>
              <w:t>2018 год –   1 000 000,00 рублей.</w:t>
            </w:r>
          </w:p>
        </w:tc>
      </w:tr>
    </w:tbl>
    <w:p w:rsidR="0038617E" w:rsidRPr="007B1607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Абзац 4 пункта 1 раздела 6 «</w:t>
      </w:r>
      <w:r w:rsidRPr="007B1607">
        <w:rPr>
          <w:rFonts w:ascii="Times New Roman" w:hAnsi="Times New Roman"/>
          <w:bCs/>
          <w:sz w:val="20"/>
          <w:szCs w:val="20"/>
        </w:rPr>
        <w:t>Перечень подпрограмм с указанием сроков их реализации и ожидаемых результатов</w:t>
      </w:r>
      <w:r w:rsidRPr="007B1607">
        <w:rPr>
          <w:rFonts w:ascii="Times New Roman" w:hAnsi="Times New Roman"/>
          <w:sz w:val="20"/>
          <w:szCs w:val="20"/>
        </w:rPr>
        <w:t>» изложить в новой редакции:</w:t>
      </w:r>
    </w:p>
    <w:p w:rsidR="0038617E" w:rsidRPr="007B1607" w:rsidRDefault="0038617E" w:rsidP="0038617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607">
        <w:rPr>
          <w:rFonts w:ascii="Times New Roman" w:hAnsi="Times New Roman"/>
          <w:bCs/>
          <w:sz w:val="20"/>
          <w:szCs w:val="20"/>
        </w:rPr>
        <w:t>«</w:t>
      </w:r>
      <w:r w:rsidRPr="007B1607">
        <w:rPr>
          <w:rFonts w:ascii="Times New Roman" w:hAnsi="Times New Roman"/>
          <w:sz w:val="20"/>
          <w:szCs w:val="20"/>
        </w:rPr>
        <w:t xml:space="preserve">В результате приобретения жилых помещений общей площадью 1 616,03 кв. м у застройщиков и лиц, не являющихся застройщиками, для последующего предоставления жилых помещений гражданам, переселяемым из аварийного жилищного фонда, в муниципальных образованиях Богучанского района к </w:t>
      </w:r>
      <w:r w:rsidRPr="007B1607">
        <w:rPr>
          <w:rFonts w:ascii="Times New Roman" w:hAnsi="Times New Roman"/>
          <w:sz w:val="20"/>
          <w:szCs w:val="20"/>
          <w:lang w:val="en-US"/>
        </w:rPr>
        <w:t>III</w:t>
      </w:r>
      <w:r w:rsidRPr="007B1607">
        <w:rPr>
          <w:rFonts w:ascii="Times New Roman" w:hAnsi="Times New Roman"/>
          <w:sz w:val="20"/>
          <w:szCs w:val="20"/>
        </w:rPr>
        <w:t xml:space="preserve"> кварталу 2017 г. будет переселено 97 человек из 14 аварийных жилых домов.</w:t>
      </w:r>
      <w:r w:rsidRPr="007B1607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38617E" w:rsidRPr="007B1607" w:rsidRDefault="0038617E" w:rsidP="0038617E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bCs/>
          <w:sz w:val="20"/>
          <w:szCs w:val="20"/>
        </w:rPr>
        <w:t>Дефис 1 пункта 5 раздела 6 «Перечень подпрограмм с указанием сроков их реализации и ожидаемых результатов» изложить в новой редакции:</w:t>
      </w:r>
    </w:p>
    <w:p w:rsidR="0038617E" w:rsidRPr="007B1607" w:rsidRDefault="0038617E" w:rsidP="0038617E">
      <w:pPr>
        <w:pStyle w:val="a3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bCs/>
          <w:sz w:val="20"/>
          <w:szCs w:val="20"/>
        </w:rPr>
        <w:t xml:space="preserve">« </w:t>
      </w:r>
      <w:r w:rsidRPr="007B1607">
        <w:rPr>
          <w:rFonts w:ascii="Times New Roman" w:hAnsi="Times New Roman"/>
          <w:bCs/>
          <w:sz w:val="20"/>
          <w:szCs w:val="20"/>
        </w:rPr>
        <w:sym w:font="Symbol" w:char="F02D"/>
      </w:r>
      <w:r w:rsidRPr="007B1607">
        <w:rPr>
          <w:rFonts w:ascii="Times New Roman" w:hAnsi="Times New Roman"/>
          <w:bCs/>
          <w:sz w:val="20"/>
          <w:szCs w:val="20"/>
        </w:rPr>
        <w:t xml:space="preserve"> улучшат жилищные условия 12 работников бюджетной сферы в том числе: в 2014 году – 3 работника; в 2015 году – 3 работника; в 2016 году – 4 работника; в 2017 году – 1 работник; в 2018 году – 1 работник.»</w:t>
      </w: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2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1 к настоящему постановлению;</w:t>
      </w: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3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2 к настоящему постановлению;</w:t>
      </w: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5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3 к настоящему постановлению;</w:t>
      </w: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lastRenderedPageBreak/>
        <w:t>Приложение № 2 к подпрограмме Богучанского района «Переселение граждан из аварийного жилищного фонда в Богучанском районе» на 2014-2018 годы изложить в новой редакции согласно приложению № 4 к настоящему постановлению.</w:t>
      </w: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9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5 к настоящему постановлению;</w:t>
      </w:r>
    </w:p>
    <w:p w:rsidR="0038617E" w:rsidRPr="007B1607" w:rsidRDefault="0038617E" w:rsidP="0038617E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Приложение № 2 к подпрограмме Богучанского района «Приобретение жилых помещений работникам бюджетной сферы Богучанского района» на 2014-2018 годы изложить в новой редакции согласно приложению № 6 к настоящему постановлению.</w:t>
      </w:r>
    </w:p>
    <w:p w:rsidR="0038617E" w:rsidRPr="007B1607" w:rsidRDefault="0038617E" w:rsidP="0038617E">
      <w:pPr>
        <w:pStyle w:val="a7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B1607">
        <w:rPr>
          <w:rFonts w:ascii="Times New Roman" w:hAnsi="Times New Roman"/>
          <w:color w:val="000000"/>
          <w:sz w:val="20"/>
          <w:szCs w:val="20"/>
        </w:rPr>
        <w:t>Контроль за исполнением настоящего постановления возложить на первого заместителя Главы Богучанского района В.Ю. Карнаухова.</w:t>
      </w:r>
    </w:p>
    <w:p w:rsidR="0038617E" w:rsidRPr="007B1607" w:rsidRDefault="0038617E" w:rsidP="0038617E">
      <w:pPr>
        <w:pStyle w:val="a7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38617E" w:rsidRPr="007B1607" w:rsidRDefault="0038617E" w:rsidP="0038617E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17E" w:rsidRDefault="0038617E" w:rsidP="0038617E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607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7B1607">
        <w:rPr>
          <w:rFonts w:ascii="Times New Roman" w:hAnsi="Times New Roman"/>
          <w:sz w:val="20"/>
          <w:szCs w:val="20"/>
        </w:rPr>
        <w:t xml:space="preserve"> В.Ю. Карнаухов</w:t>
      </w:r>
    </w:p>
    <w:p w:rsidR="0038617E" w:rsidRDefault="0038617E" w:rsidP="0038617E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384"/>
        <w:gridCol w:w="1254"/>
        <w:gridCol w:w="549"/>
        <w:gridCol w:w="521"/>
        <w:gridCol w:w="582"/>
        <w:gridCol w:w="481"/>
        <w:gridCol w:w="601"/>
        <w:gridCol w:w="601"/>
        <w:gridCol w:w="601"/>
        <w:gridCol w:w="601"/>
        <w:gridCol w:w="601"/>
        <w:gridCol w:w="601"/>
      </w:tblGrid>
      <w:tr w:rsidR="0038617E" w:rsidRPr="00D903FB" w:rsidTr="00B12D62">
        <w:trPr>
          <w:trHeight w:val="112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8617E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</w:p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"16" "08" 2016 г. №612-п</w:t>
            </w:r>
          </w:p>
          <w:p w:rsidR="0038617E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8617E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 программе Богучанского района  «Обеспечение</w:t>
            </w:r>
          </w:p>
          <w:p w:rsidR="0038617E" w:rsidRPr="00D903FB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доступным и комфортным жильем граждан Богучанского района»</w:t>
            </w:r>
          </w:p>
        </w:tc>
      </w:tr>
      <w:tr w:rsidR="0038617E" w:rsidRPr="00D903FB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ятиям программы, подпрограммам </w:t>
            </w:r>
            <w:r w:rsidRPr="00D903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программы Богучанского района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84 750 424,07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115 935 296,49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14 073 786,00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2 780 291,64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270 337,96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17 124 415,60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81 798 622,82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82 660 778,68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862 155,86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81 798 622,82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16 262 259,74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-МКУ «Муниципальная служба Заказчика» 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16 262 259,74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«Осуществление градостроительной деятельности в Богучанском районе» на 2014-2018 годы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2014-2018 годы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  <w:tr w:rsidR="0038617E" w:rsidRPr="00D903FB" w:rsidTr="00B12D62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7E" w:rsidRPr="00D903FB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D903FB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03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</w:tbl>
    <w:p w:rsidR="0038617E" w:rsidRPr="007B1607" w:rsidRDefault="0038617E" w:rsidP="0038617E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86"/>
        <w:gridCol w:w="2712"/>
        <w:gridCol w:w="1348"/>
        <w:gridCol w:w="685"/>
        <w:gridCol w:w="685"/>
        <w:gridCol w:w="685"/>
        <w:gridCol w:w="685"/>
        <w:gridCol w:w="685"/>
        <w:gridCol w:w="900"/>
      </w:tblGrid>
      <w:tr w:rsidR="0038617E" w:rsidRPr="00896493" w:rsidTr="00B12D62">
        <w:trPr>
          <w:trHeight w:val="96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8617E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"16" 08 2016 г. № 612-п</w:t>
            </w:r>
          </w:p>
          <w:p w:rsidR="0038617E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8617E" w:rsidRDefault="0038617E" w:rsidP="00B12D6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</w:t>
            </w: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«Обеспечение </w:t>
            </w:r>
          </w:p>
          <w:p w:rsidR="0038617E" w:rsidRPr="00896493" w:rsidRDefault="0038617E" w:rsidP="00B12D6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доступным и комфортным жильем граждан Богучанского района»</w:t>
            </w:r>
          </w:p>
        </w:tc>
      </w:tr>
      <w:tr w:rsidR="0038617E" w:rsidRPr="00896493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финансирования, в том числе средств краевого бюджета и районного бюджета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4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84 750 424,07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115 935 296,49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43 343 023,51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38 455 599,31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43 716 679,31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13 289 386,00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4 575 869,71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9 010 337,96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28 875 593,67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 на 2014-2018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82 660 778,68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43 343 023,51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38 455 599,31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38 455 599,31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862 155,86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на 2014-2018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 на 2014-2018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16 262 259,74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5 261 080,00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10 300 506,00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530 080,00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170 593,74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11 001 179,74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  на 2014-2018 годы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1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2014-2018 годы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8617E" w:rsidRPr="00896493" w:rsidTr="00B12D62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7E" w:rsidRPr="00896493" w:rsidRDefault="0038617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9649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17 012 258,07</w:t>
            </w:r>
          </w:p>
        </w:tc>
      </w:tr>
    </w:tbl>
    <w:p w:rsidR="0038617E" w:rsidRPr="00AC2BD8" w:rsidRDefault="0038617E" w:rsidP="0038617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Приложение 3</w:t>
      </w:r>
    </w:p>
    <w:p w:rsidR="0038617E" w:rsidRPr="00AC2BD8" w:rsidRDefault="0038617E" w:rsidP="0038617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к постановлению администрации Богучанского района</w:t>
      </w:r>
    </w:p>
    <w:p w:rsidR="0038617E" w:rsidRPr="00AC2BD8" w:rsidRDefault="0038617E" w:rsidP="0038617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от «16» «08»2016 г. № 612-п</w:t>
      </w:r>
    </w:p>
    <w:p w:rsidR="0038617E" w:rsidRPr="00AC2BD8" w:rsidRDefault="0038617E" w:rsidP="0038617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</w:p>
    <w:p w:rsidR="0038617E" w:rsidRPr="00AC2BD8" w:rsidRDefault="0038617E" w:rsidP="0038617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Приложение № 5</w:t>
      </w:r>
    </w:p>
    <w:p w:rsidR="0038617E" w:rsidRPr="00AC2BD8" w:rsidRDefault="0038617E" w:rsidP="0038617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AC2BD8">
        <w:rPr>
          <w:rFonts w:ascii="Times New Roman" w:hAnsi="Times New Roman"/>
          <w:sz w:val="18"/>
          <w:szCs w:val="18"/>
        </w:rPr>
        <w:t>к муниципальной программе Богучанского района «Обеспечение доступным и комфортным жильём граждан Богучанского района»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8617E" w:rsidRPr="00AC2BD8" w:rsidRDefault="0038617E" w:rsidP="003861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Подпрограмма Богучанского района</w:t>
      </w:r>
    </w:p>
    <w:p w:rsidR="0038617E" w:rsidRPr="00AC2BD8" w:rsidRDefault="0038617E" w:rsidP="003861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«Переселение граждан из аварийного жилищного фонда в Богучанском районе» на 2014-2018 годы</w:t>
      </w:r>
    </w:p>
    <w:p w:rsidR="0038617E" w:rsidRPr="00AC2BD8" w:rsidRDefault="0038617E" w:rsidP="0038617E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8617E" w:rsidRPr="00AC2BD8" w:rsidRDefault="0038617E" w:rsidP="0038617E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Паспорт подпрограммы</w:t>
      </w:r>
    </w:p>
    <w:p w:rsidR="0038617E" w:rsidRPr="00AC2BD8" w:rsidRDefault="0038617E" w:rsidP="003861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5955"/>
      </w:tblGrid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«Переселение граждан из аварийного жилищного фонда в Богучанском районе» на 2014-2018 годы (далее – подпрограмма)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«Обеспечение доступным и комфортным жильём граждан Богучанского района»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 (отдел лесного хозяйства, жилищной политики, транспорта и связи администрации Богучанского района)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Заказчика»; Финансовое управление администрации Богучанского района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pStyle w:val="ConsPlusNormal"/>
              <w:widowControl/>
              <w:ind w:left="-108" w:right="-11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2BD8">
              <w:rPr>
                <w:rFonts w:ascii="Times New Roman" w:hAnsi="Times New Roman" w:cs="Times New Roman"/>
                <w:sz w:val="16"/>
                <w:szCs w:val="16"/>
              </w:rPr>
              <w:t>Цель – расселение граждан из аварийного жилищного фонда муниципальных образований Богучанского района.</w:t>
            </w:r>
          </w:p>
          <w:p w:rsidR="0038617E" w:rsidRPr="00AC2BD8" w:rsidRDefault="0038617E" w:rsidP="00B12D62">
            <w:pPr>
              <w:pStyle w:val="ConsPlusNormal"/>
              <w:widowControl/>
              <w:ind w:left="-108" w:right="-11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2BD8">
              <w:rPr>
                <w:rFonts w:ascii="Times New Roman" w:hAnsi="Times New Roman" w:cs="Times New Roman"/>
                <w:sz w:val="16"/>
                <w:szCs w:val="16"/>
              </w:rPr>
              <w:t>Задача – 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реконструкции.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К 2018 году:</w:t>
            </w:r>
          </w:p>
          <w:p w:rsidR="0038617E" w:rsidRPr="00AC2BD8" w:rsidRDefault="0038617E" w:rsidP="00B12D62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доля ветхого и аварийного жилищного фонда в общем объёме жилищного фонда – 5,0 %.</w:t>
            </w:r>
          </w:p>
          <w:p w:rsidR="0038617E" w:rsidRPr="00AC2BD8" w:rsidRDefault="0038617E" w:rsidP="00B12D62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доля аварийного жилищного фонда в общем объёме жилищного фонда – 0,1 %.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2014-2018 годы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9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Общий объём финансирования подпрограммы составляет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82 660 778,68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рублей, в том числе по годам: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 год –      288 880,00 рублей;</w:t>
            </w:r>
          </w:p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2015 год –      473 531,64 рубль;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2016 год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75 839 830,33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2017 год –  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6 058 536,71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0,00 рублей.</w:t>
            </w:r>
          </w:p>
          <w:p w:rsidR="0038617E" w:rsidRPr="00AC2BD8" w:rsidRDefault="0038617E" w:rsidP="00B1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Фонда содействия реформированию жилищно-коммунального 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хозяйства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43 343 023,51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 рубля, в том числе по годам: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 год –                 0,00 рублей;</w:t>
            </w:r>
          </w:p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2015 год –                 0,00 рублей;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2016 год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37 284 486,80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2017 год –   6 058 536,71 рублей;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0,00 рублей;</w:t>
            </w:r>
          </w:p>
          <w:p w:rsidR="0038617E" w:rsidRPr="00AC2BD8" w:rsidRDefault="0038617E" w:rsidP="00B1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краевого бюджета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38 455 599,31 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рублей, в том числе по годам:</w:t>
            </w:r>
          </w:p>
          <w:p w:rsidR="0038617E" w:rsidRPr="00AC2BD8" w:rsidRDefault="0038617E" w:rsidP="00B1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2014 год –                  0,00 рублей;</w:t>
            </w:r>
          </w:p>
          <w:p w:rsidR="0038617E" w:rsidRPr="00AC2BD8" w:rsidRDefault="0038617E" w:rsidP="00B1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>2015 год –                  0,00 рублей;</w:t>
            </w:r>
          </w:p>
          <w:p w:rsidR="0038617E" w:rsidRPr="00AC2BD8" w:rsidRDefault="0038617E" w:rsidP="00B1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2016 год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38 455 599,31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 рублей;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2017 год –                     0,00 рублей;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    0,00 рублей;</w:t>
            </w:r>
          </w:p>
          <w:p w:rsidR="0038617E" w:rsidRPr="00AC2BD8" w:rsidRDefault="0038617E" w:rsidP="00B1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районного бюджета –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862 155,86</w:t>
            </w:r>
            <w:r w:rsidRPr="00AC2BD8">
              <w:rPr>
                <w:rFonts w:ascii="Times New Roman" w:hAnsi="Times New Roman"/>
                <w:bCs/>
                <w:sz w:val="16"/>
                <w:szCs w:val="16"/>
              </w:rPr>
              <w:t xml:space="preserve"> рублей, в том числе по годам: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2014 год –      288 880,00 рублей;</w:t>
            </w:r>
          </w:p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2015 год –      473 531,64 рубль;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 xml:space="preserve">2016 год –        </w:t>
            </w:r>
            <w:r w:rsidRPr="00AC2BD8">
              <w:rPr>
                <w:rFonts w:ascii="Times New Roman" w:hAnsi="Times New Roman"/>
                <w:color w:val="000000"/>
                <w:sz w:val="16"/>
                <w:szCs w:val="16"/>
              </w:rPr>
              <w:t>99 744,22</w:t>
            </w:r>
            <w:r w:rsidRPr="00AC2BD8">
              <w:rPr>
                <w:rFonts w:ascii="Times New Roman" w:hAnsi="Times New Roman"/>
                <w:sz w:val="16"/>
                <w:szCs w:val="16"/>
              </w:rPr>
              <w:t xml:space="preserve"> рубля;</w:t>
            </w:r>
          </w:p>
          <w:p w:rsidR="0038617E" w:rsidRPr="00AC2BD8" w:rsidRDefault="0038617E" w:rsidP="00B12D62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2017 год –                 0,00 рублей;</w:t>
            </w:r>
          </w:p>
          <w:p w:rsidR="0038617E" w:rsidRPr="00AC2BD8" w:rsidRDefault="0038617E" w:rsidP="00B12D62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2018 год –                 0,00 рублей.</w:t>
            </w:r>
          </w:p>
        </w:tc>
      </w:tr>
      <w:tr w:rsidR="0038617E" w:rsidRPr="00AC2BD8" w:rsidTr="00B12D62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AC2BD8" w:rsidRDefault="0038617E" w:rsidP="00B12D62">
            <w:pPr>
              <w:spacing w:after="0" w:line="240" w:lineRule="auto"/>
              <w:ind w:left="-108" w:right="-118"/>
              <w:rPr>
                <w:rFonts w:ascii="Times New Roman" w:hAnsi="Times New Roman"/>
                <w:sz w:val="16"/>
                <w:szCs w:val="16"/>
              </w:rPr>
            </w:pPr>
            <w:r w:rsidRPr="00AC2BD8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Заказчика», финансовое управление администрации Богучанского района, администрация Богучанского района (отдел лесного хозяйства, жилищной политики, транспорта и связи)</w:t>
            </w:r>
          </w:p>
        </w:tc>
      </w:tr>
    </w:tbl>
    <w:p w:rsidR="0038617E" w:rsidRPr="00AC2BD8" w:rsidRDefault="0038617E" w:rsidP="0038617E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Основные разделы подпрограммы</w:t>
      </w:r>
    </w:p>
    <w:p w:rsidR="0038617E" w:rsidRPr="00AC2BD8" w:rsidRDefault="0038617E" w:rsidP="0038617E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Постановка районной проблемы и обоснование необходимости разработки подпрограмм</w:t>
      </w:r>
    </w:p>
    <w:p w:rsidR="0038617E" w:rsidRPr="00AC2BD8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lastRenderedPageBreak/>
        <w:t>Строительство (приобретение) жилья гражданам, проживающим в жилых домах, признанных в установленном порядке аварийными и подлежащими сносу, является одной из первоочередных задач государственной жилищной политики.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 поручению Президента Российской Федерации В</w:t>
      </w:r>
      <w:smartTag w:uri="urn:schemas-microsoft-com:office:smarttags" w:element="PersonName">
        <w:r w:rsidRPr="00AC2BD8">
          <w:rPr>
            <w:rFonts w:ascii="Times New Roman" w:hAnsi="Times New Roman"/>
            <w:sz w:val="20"/>
            <w:szCs w:val="20"/>
          </w:rPr>
          <w:t>.</w:t>
        </w:r>
      </w:smartTag>
      <w:r w:rsidRPr="00AC2BD8">
        <w:rPr>
          <w:rFonts w:ascii="Times New Roman" w:hAnsi="Times New Roman"/>
          <w:sz w:val="20"/>
          <w:szCs w:val="20"/>
        </w:rPr>
        <w:t>В</w:t>
      </w:r>
      <w:smartTag w:uri="urn:schemas-microsoft-com:office:smarttags" w:element="PersonName">
        <w:r w:rsidRPr="00AC2BD8">
          <w:rPr>
            <w:rFonts w:ascii="Times New Roman" w:hAnsi="Times New Roman"/>
            <w:sz w:val="20"/>
            <w:szCs w:val="20"/>
          </w:rPr>
          <w:t>.</w:t>
        </w:r>
      </w:smartTag>
      <w:r w:rsidRPr="00AC2BD8">
        <w:rPr>
          <w:rFonts w:ascii="Times New Roman" w:hAnsi="Times New Roman"/>
          <w:sz w:val="20"/>
          <w:szCs w:val="20"/>
        </w:rPr>
        <w:t> Путина реализация мер, направленных на решение задач, связанных с ликвидацией аварийного жилищного фонда, продлена до 01.09.2017 года.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2013-2017 годы с учётом продления срока реализации программы.</w:t>
      </w:r>
    </w:p>
    <w:p w:rsidR="0038617E" w:rsidRPr="00AC2BD8" w:rsidRDefault="0038617E" w:rsidP="0038617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C2BD8">
        <w:rPr>
          <w:rFonts w:ascii="Times New Roman" w:hAnsi="Times New Roman" w:cs="Times New Roman"/>
        </w:rPr>
        <w:t>Для достижения поставленных целей настоящей подпрограммой предусмотрена реализация мероприятий по переселению граждан, проживающих в жилых домах муниципальных образований Богучанского района, признанных в установленном порядке аварийными и подлежащими сносу.</w:t>
      </w: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причине сокращения финансирования жилищной сферы в период рыночных реформ на территориях муниципальных образований средства из федерального, краевого бюджетов на строительство нового жилья не выделялись, в бюджетах муниципальных образований также не предусматривались средства на строительство нового жилья, в течение многих лет не проводился капитальный ремонт жилищного фонда. В результате чего, в течение многих лет на территории Богучанского района возрастало количество ветхих и аварийных жилых домов.</w:t>
      </w: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В 2009 году в с. Богучаны по краевой целевой программе «Дом» построено 6 двухквартирных жилых домов общей площадью 606 кв. м, в которые переселено 36 человек. Снесено 946 кв. м жилья, признанного аварийным. Вместе с тем это не решило полностью проблему ликвидации жилищного фонда в Богучанском районе, признанного в установленном порядке аварийным и подлежащим сносу.</w:t>
      </w: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В 2012-2013 годах ведется строительство 10 двухквартирных жилых домов общей площадью 500 кв. м (с. Богучаны – 6 жилых домов, п. Пинчуга – 4 жилых дома).</w:t>
      </w: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состоянию на 1 января 2012 года площадь жилищного фонда по району, признанного в установленном порядке аварийным и подлежащим сносу, составила 3540,27 кв. м. Жилищный фонд является аварийным, представляющим угрозу для жизни проживающих в нем граждан. Аварийные дома ухудшают внешний облик сельских поселений, сдерживают развитие инфраструктуры, что снижает инвестиционную привлекательность территорий поселений района.</w:t>
      </w: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Для получения субсидий из краевого бюджета по государственной программе «Создание условий для обеспечения доступным и комфортным жильём граждан Красноярского края» на 2014-2018 годы необходимо долевое участие Богучанского района в финансировании мероприятий для переселения граждан, проживающих в жилых домах, признанных в установленном порядке аварийным и подлежащим сносу:</w:t>
      </w:r>
    </w:p>
    <w:p w:rsidR="0038617E" w:rsidRPr="00AC2BD8" w:rsidRDefault="0038617E" w:rsidP="0038617E">
      <w:pPr>
        <w:pStyle w:val="1"/>
        <w:numPr>
          <w:ilvl w:val="0"/>
          <w:numId w:val="12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строительству жилья для граждан, проживающих в аварийных и подлежащих сносу жилых домах;</w:t>
      </w:r>
    </w:p>
    <w:p w:rsidR="0038617E" w:rsidRPr="00AC2BD8" w:rsidRDefault="0038617E" w:rsidP="0038617E">
      <w:pPr>
        <w:pStyle w:val="1"/>
        <w:numPr>
          <w:ilvl w:val="0"/>
          <w:numId w:val="12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сносу жилья, признанного в установленном порядке аварийным;</w:t>
      </w:r>
    </w:p>
    <w:p w:rsidR="0038617E" w:rsidRPr="00AC2BD8" w:rsidRDefault="0038617E" w:rsidP="0038617E">
      <w:pPr>
        <w:pStyle w:val="1"/>
        <w:numPr>
          <w:ilvl w:val="0"/>
          <w:numId w:val="12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возмещения.</w:t>
      </w: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Для переселения граждан Богучанского района из аварийного жилого фонда и получения субсидий из внерайонного бюджета разработана подпрограмма «Переселение граждан из аварийного жилищного фонда в Богучанском районе».</w:t>
      </w:r>
    </w:p>
    <w:p w:rsidR="0038617E" w:rsidRPr="00AC2BD8" w:rsidRDefault="0038617E" w:rsidP="0038617E">
      <w:pPr>
        <w:pStyle w:val="1"/>
        <w:ind w:firstLine="720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Исполнение мероприятий подпрограммы позволит осуществить строительство жилья с общей площадью жилых помещений 2 828 кв. м, обеспечить жильём 142 человека, осуществить снос в 2014 году 246,8 кв. м жилья, в 2015 году 330,2 кв. м признанного в установленном порядке аварийным и подлежащим сносу.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Муниципальным заказчиком-координатором подпрограммы является администрация Богучанского района (отдел лесного хозяйства, жилищной политики, транспорта и связи администрации Богучанского района), который осуществляет общую координацию по исполнению мероприятий подпрограммы.</w:t>
      </w:r>
    </w:p>
    <w:p w:rsidR="0038617E" w:rsidRPr="00AC2BD8" w:rsidRDefault="0038617E" w:rsidP="003861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Цель подпрограммы – </w:t>
      </w:r>
      <w:r w:rsidRPr="00AC2BD8">
        <w:rPr>
          <w:rFonts w:ascii="Times New Roman" w:hAnsi="Times New Roman"/>
          <w:sz w:val="20"/>
          <w:szCs w:val="20"/>
        </w:rPr>
        <w:t>расселение граждан из аварийного жилищного фонда муниципальных образований Богучанского района.</w:t>
      </w:r>
    </w:p>
    <w:p w:rsidR="0038617E" w:rsidRPr="00AC2BD8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Задача подпрограммы – </w:t>
      </w:r>
      <w:r w:rsidRPr="00AC2BD8">
        <w:rPr>
          <w:rFonts w:ascii="Times New Roman" w:hAnsi="Times New Roman"/>
          <w:sz w:val="20"/>
          <w:szCs w:val="20"/>
        </w:rPr>
        <w:t>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реконструкции.</w:t>
      </w:r>
    </w:p>
    <w:p w:rsidR="0038617E" w:rsidRPr="00AC2BD8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Для достижения указанной задачи подпрограммой предлагается предоставление субсидии из краевого бюджета в рамках софинансирования на строительство жилья, </w:t>
      </w:r>
      <w:r w:rsidRPr="00AC2BD8">
        <w:rPr>
          <w:rFonts w:ascii="Times New Roman" w:hAnsi="Times New Roman"/>
          <w:sz w:val="20"/>
          <w:szCs w:val="20"/>
        </w:rPr>
        <w:t>Фонда содействия реформированию жилищно-коммунального хозяйства</w:t>
      </w:r>
      <w:r w:rsidRPr="00AC2BD8">
        <w:rPr>
          <w:rFonts w:ascii="Times New Roman" w:hAnsi="Times New Roman"/>
          <w:bCs/>
          <w:sz w:val="20"/>
          <w:szCs w:val="20"/>
        </w:rPr>
        <w:t xml:space="preserve"> и использование средств из районного бюджета.</w:t>
      </w:r>
    </w:p>
    <w:p w:rsidR="0038617E" w:rsidRPr="00AC2BD8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Выбор мероприятий подпрограммы производился в соответствии с </w:t>
      </w:r>
      <w:r w:rsidRPr="00AC2BD8">
        <w:rPr>
          <w:rFonts w:ascii="Times New Roman" w:hAnsi="Times New Roman"/>
          <w:sz w:val="20"/>
          <w:szCs w:val="20"/>
        </w:rPr>
        <w:t>государственной программой «Создание условий для обеспечения доступным и комфортным жильём граждан Красноярского края» на 2014-2018 годы.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lastRenderedPageBreak/>
        <w:t>Подпрограмма реализуется в течение 2014-2018 годов.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целевых индикаторов подпрограммы указан в приложении №1 к настоящей подпрограмме.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widowControl w:val="0"/>
        <w:numPr>
          <w:ilvl w:val="1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Механизм реализации подпрограммы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Главными распорядителями бюджетных средств, предусмотренных на реализацию мероприятий подпрограммы, являются МКУ «Муниципальная служба Заказчика» (далее – «Служба Заказчика»), финансовое управление администрации Богучанского района.</w:t>
      </w:r>
    </w:p>
    <w:p w:rsidR="0038617E" w:rsidRPr="00AC2BD8" w:rsidRDefault="0038617E" w:rsidP="0038617E">
      <w:pPr>
        <w:pStyle w:val="1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Муниципальные образования района передают свои полномочия муниципальному образованию Богучанский район по: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разработке и утверждению муниципальной программы;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утверждению титульного списка на строительство жилых домов в рамках подпрограммы;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получению заключения по сметной документации;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передаче средств на строительство жилых домов;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проведению аукционов, запросов котировок для размещения муниципального заказа на инженерные изыскания, проектирование и строительство жилых домов и заключение муниципальных контрактов на основании протокола комиссии;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осуществлению полномочий заказчика на строительство жилых домов;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утверждению администрацией Богучанского района проектно-сметной документации на строительство жилых домов, для проживающих в жилых домах на их территории, признанных в установленном порядке аварийными и подлежащими сносу;</w:t>
      </w:r>
    </w:p>
    <w:p w:rsidR="0038617E" w:rsidRPr="00AC2BD8" w:rsidRDefault="0038617E" w:rsidP="0038617E">
      <w:pPr>
        <w:pStyle w:val="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по сносу жилья, признанного в установленном порядке аварийным.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хозяйства, жилищной политики,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отборе, следующие документы:</w:t>
      </w:r>
    </w:p>
    <w:p w:rsidR="0038617E" w:rsidRPr="00AC2BD8" w:rsidRDefault="0038617E" w:rsidP="0038617E">
      <w:pPr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hyperlink w:anchor="Par500" w:history="1">
        <w:r w:rsidRPr="00AC2BD8">
          <w:rPr>
            <w:rFonts w:ascii="Times New Roman" w:hAnsi="Times New Roman"/>
            <w:sz w:val="20"/>
            <w:szCs w:val="20"/>
          </w:rPr>
          <w:t>заявку</w:t>
        </w:r>
      </w:hyperlink>
      <w:r w:rsidRPr="00AC2BD8">
        <w:rPr>
          <w:rFonts w:ascii="Times New Roman" w:hAnsi="Times New Roman"/>
          <w:sz w:val="20"/>
          <w:szCs w:val="20"/>
        </w:rPr>
        <w:t xml:space="preserve"> на предоставление субсидии;</w:t>
      </w:r>
    </w:p>
    <w:p w:rsidR="0038617E" w:rsidRPr="00AC2BD8" w:rsidRDefault="0038617E" w:rsidP="0038617E">
      <w:pPr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сносу;</w:t>
      </w:r>
    </w:p>
    <w:p w:rsidR="0038617E" w:rsidRPr="00AC2BD8" w:rsidRDefault="0038617E" w:rsidP="0038617E">
      <w:pPr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гарантийное письмо о софинансировании реализации мероприятия или подпрограммы по переселению граждан из аварийного жилищного фонда муниципальной программы в муниципальном образовании за счет средств местного бюджета в размере, предусмотренном программой;</w:t>
      </w:r>
    </w:p>
    <w:p w:rsidR="0038617E" w:rsidRPr="00AC2BD8" w:rsidRDefault="0038617E" w:rsidP="0038617E">
      <w:pPr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копию утвержденной проектной документации на строительство жилых домов (при наличии);</w:t>
      </w:r>
    </w:p>
    <w:p w:rsidR="0038617E" w:rsidRPr="00AC2BD8" w:rsidRDefault="0038617E" w:rsidP="0038617E">
      <w:pPr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копию положительного заключения государственной экспертизы на проектную документацию, полученной в установленном порядке в случаях, предусмотренных Градостроительным </w:t>
      </w:r>
      <w:hyperlink r:id="rId5" w:history="1">
        <w:r w:rsidRPr="00AC2BD8">
          <w:rPr>
            <w:rFonts w:ascii="Times New Roman" w:hAnsi="Times New Roman"/>
            <w:sz w:val="20"/>
            <w:szCs w:val="20"/>
          </w:rPr>
          <w:t>кодексом</w:t>
        </w:r>
      </w:hyperlink>
      <w:r w:rsidRPr="00AC2BD8">
        <w:rPr>
          <w:rFonts w:ascii="Times New Roman" w:hAnsi="Times New Roman"/>
          <w:sz w:val="20"/>
          <w:szCs w:val="20"/>
        </w:rPr>
        <w:t xml:space="preserve"> Российской Федерации (при наличии);</w:t>
      </w:r>
    </w:p>
    <w:p w:rsidR="0038617E" w:rsidRPr="00AC2BD8" w:rsidRDefault="0038617E" w:rsidP="0038617E">
      <w:pPr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копию муниципального контракта, заключенного на строительство жилого дома, строительство которого начато, но не завершено в рамках долгосрочной целевой </w:t>
      </w:r>
      <w:hyperlink r:id="rId6" w:history="1">
        <w:r w:rsidRPr="00AC2BD8">
          <w:rPr>
            <w:rFonts w:ascii="Times New Roman" w:hAnsi="Times New Roman"/>
            <w:sz w:val="20"/>
            <w:szCs w:val="20"/>
          </w:rPr>
          <w:t>программы</w:t>
        </w:r>
      </w:hyperlink>
      <w:r w:rsidRPr="00AC2BD8">
        <w:rPr>
          <w:rFonts w:ascii="Times New Roman" w:hAnsi="Times New Roman"/>
          <w:sz w:val="20"/>
          <w:szCs w:val="20"/>
        </w:rPr>
        <w:t xml:space="preserve"> «Дом» на 2010-2012 годы, утвержденной Постановлением Правительства Красноярского края от 27.01.2010 г. № 33-п (при наличии).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документов представляются надлежащим образом заверенными главой Богучанского района.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Получателем субсидий на строительство жилья, для переселения граждан, проживающих в жилых домах, признанных в установленном порядке аварийными, является муниципальное образование Богучанский район.</w:t>
      </w:r>
    </w:p>
    <w:p w:rsidR="0038617E" w:rsidRPr="00AC2BD8" w:rsidRDefault="0038617E" w:rsidP="0038617E">
      <w:pPr>
        <w:pStyle w:val="1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rFonts w:cs="Times New Roman"/>
          <w:sz w:val="20"/>
          <w:szCs w:val="20"/>
        </w:rPr>
      </w:pPr>
      <w:r w:rsidRPr="00AC2BD8">
        <w:rPr>
          <w:rFonts w:cs="Times New Roman"/>
          <w:sz w:val="20"/>
          <w:szCs w:val="20"/>
        </w:rPr>
        <w:t>Субсидии, предусмотренные подпрограммой, направляются главному распорядителю бюджетных средств «Службе Заказчика» на строительство жилья.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для перечисления субсидий направляет в министерство строительства и архитектуры Красноярского края (далее Министерство) документы, перечень которых определяется в рамках механизма реализации государственной программе «Создание условий для обеспечения доступным и комфортным жильем граждан Красноярского края» на 2014-2018 годы.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в течение месяца после переселения граждан из жилищного фонда, признанного в установленном порядке аварийным, но не позднее трех месяцев со дня выдачи разрешения на ввод жилых домов в эксплуатацию, представляют в Министерство, следующие документы:</w:t>
      </w:r>
    </w:p>
    <w:p w:rsidR="0038617E" w:rsidRPr="00AC2BD8" w:rsidRDefault="0038617E" w:rsidP="0038617E">
      <w:pPr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снесённых домов по форме, утверждённой приказом Министерства;</w:t>
      </w:r>
    </w:p>
    <w:p w:rsidR="0038617E" w:rsidRPr="00AC2BD8" w:rsidRDefault="0038617E" w:rsidP="0038617E">
      <w:pPr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предоставленного жилья по форме, утверждённой приказом Министерства;</w:t>
      </w:r>
    </w:p>
    <w:p w:rsidR="0038617E" w:rsidRPr="00AC2BD8" w:rsidRDefault="0038617E" w:rsidP="0038617E">
      <w:pPr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договоров социального найма, заключённых между муниципальными образованиями Богучанского района и гражданами, переселёнными в рамках подпрограммы, заверенные уполномоченным лицом;</w:t>
      </w:r>
    </w:p>
    <w:p w:rsidR="0038617E" w:rsidRPr="00AC2BD8" w:rsidRDefault="0038617E" w:rsidP="0038617E">
      <w:pPr>
        <w:numPr>
          <w:ilvl w:val="0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lastRenderedPageBreak/>
        <w:t>копии договоров мены, заключённых между муниципальными образованиями Богучанского района и гражданами-собственниками, переселёнными в рамках программы, заверенные уполномоченным лицом.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Ответственность за нецелевое и неэффективное использование средств, предоставленных субсидий, а также за недостоверность сведений, представляемых в Министерство, возлагается на «Службу Заказчика».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В случае нецелевого использования средств субсидий данные субсидии подлежат возврату в краевой бюджет.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Финансирование мероприятий 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осуществляется за счёт средств Фонда содействия реформированию жилищно-коммунального хозяйства и средств краевого бюджета (далее – субсидии).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Перечисление субсидий муниципальному образованию Богучанский район осуществляет Министерство строительства и жилищно-коммунального хозяйства Красноярского края (далее – министерство)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Министерство перечисляет субсидии в бюджет муниципального образования Богучанский район на основании соглашения, заключенного между министерством и администрацией Богучанского района.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Получателем субсидий является бюджет муниципального образования Богучанский район.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Финансовое управление администрации Богучанского района в течение 3 (трёх) рабочих дней со дня получения субсидий перечисляет субсидии бюджетам Богучанского сельсовета и Пинчугского сельсовета.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bookmarkStart w:id="0" w:name="Par18"/>
      <w:bookmarkEnd w:id="0"/>
      <w:r w:rsidRPr="00AC2BD8">
        <w:rPr>
          <w:rFonts w:ascii="Times New Roman" w:hAnsi="Times New Roman"/>
          <w:sz w:val="20"/>
          <w:szCs w:val="20"/>
        </w:rPr>
        <w:t>Для получения субсидий финансовое управление администрации Богучанского района при приобретении жилых помещений у застройщиков, приобретении жилых помещений у лиц, не являющихся застройщиками, выплате возмещения, представляют в министерство следующие документы:</w:t>
      </w:r>
    </w:p>
    <w:p w:rsidR="0038617E" w:rsidRPr="00AC2BD8" w:rsidRDefault="0038617E" w:rsidP="0038617E">
      <w:pPr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38617E" w:rsidRPr="00AC2BD8" w:rsidRDefault="0038617E" w:rsidP="0038617E">
      <w:pPr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38617E" w:rsidRPr="00AC2BD8" w:rsidRDefault="0038617E" w:rsidP="0038617E">
      <w:pPr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разрешений на ввод объекта в эксплуатацию (при приобретении жилых помещений у застройщиков);</w:t>
      </w:r>
    </w:p>
    <w:p w:rsidR="0038617E" w:rsidRPr="00AC2BD8" w:rsidRDefault="0038617E" w:rsidP="0038617E">
      <w:pPr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копию соглашения об изъятии недвижимости для государственных или муниципальных нужд или решение суда об изъятии жилого помещения (при выплате возмещения);</w:t>
      </w:r>
    </w:p>
    <w:p w:rsidR="0038617E" w:rsidRPr="00AC2BD8" w:rsidRDefault="0038617E" w:rsidP="0038617E">
      <w:pPr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15 декабря соответствующего финансового года;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Финансовое управление администрации Богучанского района ежеквартально до 20-го числа месяца, следующего за отчётным кварталом, при приобретении жилых помещений у застройщиков, приобретении жилых помещений у лиц, не являющихся застройщиками, представляют в министерство следующие документы:</w:t>
      </w:r>
    </w:p>
    <w:p w:rsidR="0038617E" w:rsidRPr="00AC2BD8" w:rsidRDefault="0038617E" w:rsidP="0038617E">
      <w:pPr>
        <w:numPr>
          <w:ilvl w:val="0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38617E" w:rsidRPr="00AC2BD8" w:rsidRDefault="0038617E" w:rsidP="0038617E">
      <w:pPr>
        <w:numPr>
          <w:ilvl w:val="0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разрешений на ввод объекта в эксплуатацию (при приобретении жилых помещений у застройщиков);</w:t>
      </w:r>
    </w:p>
    <w:p w:rsidR="0038617E" w:rsidRPr="00AC2BD8" w:rsidRDefault="0038617E" w:rsidP="0038617E">
      <w:pPr>
        <w:numPr>
          <w:ilvl w:val="0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свидетельств о государственной регистрации права собственности на жилые помещения;</w:t>
      </w:r>
    </w:p>
    <w:p w:rsidR="0038617E" w:rsidRPr="00AC2BD8" w:rsidRDefault="0038617E" w:rsidP="0038617E">
      <w:pPr>
        <w:numPr>
          <w:ilvl w:val="0"/>
          <w:numId w:val="1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платежных документов, подтверждающих расходование сельскими поселениями средств в соответствии с программой.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Копии документов представляются заверенными надлежащим образом главой администрации Богучанского сельсовета, главой администрации Пинчугского сельсовета или уполномоченными ими лицами.</w:t>
      </w:r>
    </w:p>
    <w:p w:rsidR="0038617E" w:rsidRPr="00AC2BD8" w:rsidRDefault="0038617E" w:rsidP="0038617E">
      <w:pPr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Администрация Богучанского сельсовета, администрация Пинчугского сельсовета – получатели субсидий на реализацию подпрограммы – расходуют субсидии на переселение граждан из аварийного жилищного фонда, в порядке, установленном Федеральным законом, региональной адресной </w:t>
      </w:r>
      <w:r w:rsidRPr="00AC2BD8">
        <w:rPr>
          <w:rFonts w:ascii="Times New Roman" w:hAnsi="Times New Roman"/>
          <w:sz w:val="20"/>
          <w:szCs w:val="20"/>
        </w:rPr>
        <w:lastRenderedPageBreak/>
        <w:t>программой по переселению граждан из аварийного жилищного фонда, муниципальной адресной программой по переселению граждан из аварийного жилищного фонда.</w:t>
      </w:r>
    </w:p>
    <w:p w:rsidR="0038617E" w:rsidRPr="00AC2BD8" w:rsidRDefault="0038617E" w:rsidP="0038617E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Ответственность за нецелевое использование предоставленных субсидий, несвоевременное предоставление отчётов, а также недостоверность сведений, предоставляемых в министерство, возлагается на финансовое управление администрации Богучанского района.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widowControl w:val="0"/>
        <w:numPr>
          <w:ilvl w:val="1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Управление подпрограммой и контроль за ходом её выполнения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и администрация Богучанского района (отдел лесного хозяйства, жилищной политики, транспорта и связи) осуществляют управление и текущий контроль за ходом выполнения подпрограммы, определяют промежуточные результаты, и производят оценку реализации подпрограммы.</w:t>
      </w:r>
    </w:p>
    <w:p w:rsidR="0038617E" w:rsidRPr="00AC2BD8" w:rsidRDefault="0038617E" w:rsidP="0038617E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Контроль за целевым и эффективным расходованием средств, предусмотренных на реализацию подпрограммы, осуществляет финансовое управление администрации Богучанского района.</w:t>
      </w:r>
    </w:p>
    <w:p w:rsidR="0038617E" w:rsidRPr="00AC2BD8" w:rsidRDefault="0038617E" w:rsidP="0038617E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«Служба Заказчика» представляет в Министерство </w:t>
      </w:r>
      <w:hyperlink r:id="rId7" w:history="1">
        <w:r w:rsidRPr="00AC2BD8">
          <w:rPr>
            <w:rFonts w:ascii="Times New Roman" w:hAnsi="Times New Roman"/>
            <w:sz w:val="20"/>
            <w:szCs w:val="20"/>
          </w:rPr>
          <w:t>отчёт</w:t>
        </w:r>
      </w:hyperlink>
      <w:r w:rsidRPr="00AC2BD8">
        <w:rPr>
          <w:rFonts w:ascii="Times New Roman" w:hAnsi="Times New Roman"/>
          <w:sz w:val="20"/>
          <w:szCs w:val="20"/>
        </w:rPr>
        <w:t xml:space="preserve"> о расходовании средств субсидии по форме, утвержденной Министерством, ежеквартально до 15-го числа месяца, следующего за отчетным кварталом.</w:t>
      </w:r>
    </w:p>
    <w:p w:rsidR="0038617E" w:rsidRPr="00AC2BD8" w:rsidRDefault="0038617E" w:rsidP="0038617E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Финансовое управление администрации Богучанского района представляет в министерство отчёт о расходовании субсидий в соответствии с порядком, утвержденным правлением Фонда, ежемесячно не позднее 3-го числа месяца, следующего за отчётным, ежегодно не позднее 12 января года, следующего за отчётным, с приложением копий платёжных документов и реестра платёжных документов, подтверждающих расходование средств субсидий в соответствии с подпрограммой;</w:t>
      </w:r>
    </w:p>
    <w:p w:rsidR="0038617E" w:rsidRPr="00AC2BD8" w:rsidRDefault="0038617E" w:rsidP="0038617E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«Служба Заказчика» и администрация Богучанского района (отдел лесного хозяйства, жилищной политики, транспорта и связи) ежеквартально до 20-го числа месяца, следующего за отчётным периодом,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17.07.2013 г. № 849-п «Об утверждении Порядка принятия решения о разработке муниципальных программ, их формирования и реализации».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Оценка социально-экономической эффективности</w:t>
      </w:r>
    </w:p>
    <w:p w:rsidR="0038617E" w:rsidRPr="00AC2BD8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Оценка социально-экономической эффективности проводится «Службой Заказчика» и администрацией Богучанского района (отдел лесного хозяйства, жилищной политики, транспорта и связи).</w:t>
      </w:r>
    </w:p>
    <w:p w:rsidR="0038617E" w:rsidRPr="00AC2BD8" w:rsidRDefault="0038617E" w:rsidP="0038617E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38617E" w:rsidRPr="00AC2BD8" w:rsidRDefault="0038617E" w:rsidP="0038617E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В ходе реализации подпрограммы будут выполнены следующие показатели к 2018 году, в том числе:</w:t>
      </w:r>
    </w:p>
    <w:p w:rsidR="0038617E" w:rsidRPr="00AC2BD8" w:rsidRDefault="0038617E" w:rsidP="0038617E">
      <w:pPr>
        <w:pStyle w:val="a5"/>
        <w:numPr>
          <w:ilvl w:val="0"/>
          <w:numId w:val="1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доля ветхого и аварийного жилищного фонда в общем объёме жилищного фонда – 5,0 %.</w:t>
      </w:r>
    </w:p>
    <w:p w:rsidR="0038617E" w:rsidRPr="00AC2BD8" w:rsidRDefault="0038617E" w:rsidP="0038617E">
      <w:pPr>
        <w:pStyle w:val="a5"/>
        <w:numPr>
          <w:ilvl w:val="0"/>
          <w:numId w:val="1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доля аварийного жилищного фонда в общем объеме жилищного фонда – 0,1 %.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В результате реализации мероприятий подпрограммы будет улучшено качество жизни населения в том числе: будет осуществлено строительство жилых домов общей площадью 2 828 кв. м для переселения граждан, проживающих в жилых домах, признанных аварийными в установленном порядке и подлежащих сносу, улучшат жилищные условия 142 жителя Богучанского района. Снос 3 (трёх) расселенных жилых домов общей площадью 246,8 кв. м и образование земельных участков для последующего предоставления под жилищное строительство. В 2015 году снос 3 (трёх) расселённых жилых домов общей площадью 248,1 кв. м и образование земельных участков для последующего предоставления под жилищное строительство. Снос 1 (одного) расселённого жилого дома общей площадью 82,1 кв. м в п. Пинчуга в 2016 году и образование земельных участков для последующего предоставления под жилищное строительство. Вследствие приобретения жилых помещений общей площадью 1 616,03 кв. м в муниципальных образованиях Богучанского района будет переселено 97 человек из 14 аварийных жилых домов.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Реализация мероприятий подпрограммы не повлечёт за собой негативных экологических последствий.</w:t>
      </w:r>
    </w:p>
    <w:p w:rsidR="0038617E" w:rsidRPr="00AC2BD8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38617E" w:rsidRPr="00AC2BD8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Мероприятия подпрограммы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lastRenderedPageBreak/>
        <w:t>Реализация подпрограммы в течение 2014-2018 годов осуществляется за счёт средств Фонда содействия реформированию жилищно-коммунального хозяйства, средств краевого бюджета, районного бюджета.</w:t>
      </w:r>
    </w:p>
    <w:p w:rsidR="0038617E" w:rsidRPr="00AC2BD8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Общий объём финансирования подпрограммы составляет </w:t>
      </w:r>
      <w:r w:rsidRPr="00AC2BD8">
        <w:rPr>
          <w:rFonts w:ascii="Times New Roman" w:hAnsi="Times New Roman"/>
          <w:color w:val="000000"/>
          <w:sz w:val="20"/>
          <w:szCs w:val="20"/>
        </w:rPr>
        <w:t>82 660 778,68</w:t>
      </w:r>
      <w:r w:rsidRPr="00AC2BD8">
        <w:rPr>
          <w:rFonts w:ascii="Times New Roman" w:hAnsi="Times New Roman"/>
          <w:sz w:val="20"/>
          <w:szCs w:val="20"/>
        </w:rPr>
        <w:t xml:space="preserve"> рублей, в том числе по годам: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2014 год –      288 880,00 рублей;</w:t>
      </w:r>
    </w:p>
    <w:p w:rsidR="0038617E" w:rsidRPr="00AC2BD8" w:rsidRDefault="0038617E" w:rsidP="0038617E">
      <w:pPr>
        <w:tabs>
          <w:tab w:val="left" w:pos="3780"/>
        </w:tabs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2015 год –      473 531,64 рубль;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2016 год – </w:t>
      </w:r>
      <w:r w:rsidRPr="00AC2BD8">
        <w:rPr>
          <w:rFonts w:ascii="Times New Roman" w:hAnsi="Times New Roman"/>
          <w:color w:val="000000"/>
          <w:sz w:val="20"/>
          <w:szCs w:val="20"/>
        </w:rPr>
        <w:t>75 839 830,33</w:t>
      </w:r>
      <w:r w:rsidRPr="00AC2BD8">
        <w:rPr>
          <w:rFonts w:ascii="Times New Roman" w:hAnsi="Times New Roman"/>
          <w:sz w:val="20"/>
          <w:szCs w:val="20"/>
        </w:rPr>
        <w:t xml:space="preserve"> рублей;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2017 год –   </w:t>
      </w:r>
      <w:r w:rsidRPr="00AC2BD8">
        <w:rPr>
          <w:rFonts w:ascii="Times New Roman" w:hAnsi="Times New Roman"/>
          <w:color w:val="000000"/>
          <w:sz w:val="20"/>
          <w:szCs w:val="20"/>
        </w:rPr>
        <w:t>6 058 536,71</w:t>
      </w:r>
      <w:r w:rsidRPr="00AC2BD8">
        <w:rPr>
          <w:rFonts w:ascii="Times New Roman" w:hAnsi="Times New Roman"/>
          <w:sz w:val="20"/>
          <w:szCs w:val="20"/>
        </w:rPr>
        <w:t xml:space="preserve"> рублей;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0,00 рублей.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>в том числе: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средства </w:t>
      </w:r>
      <w:r w:rsidRPr="00AC2BD8">
        <w:rPr>
          <w:rFonts w:ascii="Times New Roman" w:hAnsi="Times New Roman"/>
          <w:sz w:val="20"/>
          <w:szCs w:val="20"/>
        </w:rPr>
        <w:t xml:space="preserve">Фонда содействия реформированию жилищно-коммунального </w:t>
      </w:r>
      <w:r w:rsidRPr="00AC2BD8">
        <w:rPr>
          <w:rFonts w:ascii="Times New Roman" w:hAnsi="Times New Roman"/>
          <w:bCs/>
          <w:sz w:val="20"/>
          <w:szCs w:val="20"/>
        </w:rPr>
        <w:t xml:space="preserve">хозяйства – </w:t>
      </w:r>
      <w:r w:rsidRPr="00AC2BD8">
        <w:rPr>
          <w:rFonts w:ascii="Times New Roman" w:hAnsi="Times New Roman"/>
          <w:color w:val="000000"/>
          <w:sz w:val="20"/>
          <w:szCs w:val="20"/>
        </w:rPr>
        <w:t>43 343 023,51</w:t>
      </w:r>
      <w:r w:rsidRPr="00AC2BD8">
        <w:rPr>
          <w:rFonts w:ascii="Times New Roman" w:hAnsi="Times New Roman"/>
          <w:bCs/>
          <w:sz w:val="20"/>
          <w:szCs w:val="20"/>
        </w:rPr>
        <w:t xml:space="preserve"> рубля, в том числе по годам: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2014 год –                 0,00 рублей;</w:t>
      </w:r>
    </w:p>
    <w:p w:rsidR="0038617E" w:rsidRPr="00AC2BD8" w:rsidRDefault="0038617E" w:rsidP="0038617E">
      <w:pPr>
        <w:tabs>
          <w:tab w:val="left" w:pos="3780"/>
        </w:tabs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2015 год –                 0,00 рублей;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2016 год – </w:t>
      </w:r>
      <w:r w:rsidRPr="00AC2BD8">
        <w:rPr>
          <w:rFonts w:ascii="Times New Roman" w:hAnsi="Times New Roman"/>
          <w:color w:val="000000"/>
          <w:sz w:val="20"/>
          <w:szCs w:val="20"/>
        </w:rPr>
        <w:t>37 284 486,80</w:t>
      </w:r>
      <w:r w:rsidRPr="00AC2BD8">
        <w:rPr>
          <w:rFonts w:ascii="Times New Roman" w:hAnsi="Times New Roman"/>
          <w:sz w:val="20"/>
          <w:szCs w:val="20"/>
        </w:rPr>
        <w:t xml:space="preserve"> рублей;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color w:val="000000"/>
          <w:sz w:val="20"/>
          <w:szCs w:val="20"/>
        </w:rPr>
      </w:pPr>
      <w:r w:rsidRPr="00AC2BD8">
        <w:rPr>
          <w:rFonts w:ascii="Times New Roman" w:hAnsi="Times New Roman"/>
          <w:color w:val="000000"/>
          <w:sz w:val="20"/>
          <w:szCs w:val="20"/>
        </w:rPr>
        <w:t>2017 год –   6 058 536,71 рублей;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0,00 рублей;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средства краевого бюджета – </w:t>
      </w:r>
      <w:r w:rsidRPr="00AC2BD8">
        <w:rPr>
          <w:rFonts w:ascii="Times New Roman" w:hAnsi="Times New Roman"/>
          <w:color w:val="000000"/>
          <w:sz w:val="20"/>
          <w:szCs w:val="20"/>
        </w:rPr>
        <w:t xml:space="preserve">38 455 599,31 </w:t>
      </w:r>
      <w:r w:rsidRPr="00AC2BD8">
        <w:rPr>
          <w:rFonts w:ascii="Times New Roman" w:hAnsi="Times New Roman"/>
          <w:bCs/>
          <w:sz w:val="20"/>
          <w:szCs w:val="20"/>
        </w:rPr>
        <w:t>рублей, в том числе по годам: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>2014 год –                  0,00 рублей;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>2015 год –                  0,00 рублей;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2016 год – </w:t>
      </w:r>
      <w:r w:rsidRPr="00AC2BD8">
        <w:rPr>
          <w:rFonts w:ascii="Times New Roman" w:hAnsi="Times New Roman"/>
          <w:color w:val="000000"/>
          <w:sz w:val="20"/>
          <w:szCs w:val="20"/>
        </w:rPr>
        <w:t>38 455 599,31</w:t>
      </w:r>
      <w:r w:rsidRPr="00AC2BD8">
        <w:rPr>
          <w:rFonts w:ascii="Times New Roman" w:hAnsi="Times New Roman"/>
          <w:bCs/>
          <w:sz w:val="20"/>
          <w:szCs w:val="20"/>
        </w:rPr>
        <w:t xml:space="preserve"> рублей;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2017 год –                     0,00 рублей;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    0,00 рублей;</w:t>
      </w:r>
    </w:p>
    <w:p w:rsidR="0038617E" w:rsidRPr="00AC2BD8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0"/>
          <w:szCs w:val="20"/>
        </w:rPr>
      </w:pPr>
      <w:r w:rsidRPr="00AC2BD8">
        <w:rPr>
          <w:rFonts w:ascii="Times New Roman" w:hAnsi="Times New Roman"/>
          <w:bCs/>
          <w:sz w:val="20"/>
          <w:szCs w:val="20"/>
        </w:rPr>
        <w:t xml:space="preserve">средства районного бюджета – </w:t>
      </w:r>
      <w:r w:rsidRPr="00AC2BD8">
        <w:rPr>
          <w:rFonts w:ascii="Times New Roman" w:hAnsi="Times New Roman"/>
          <w:color w:val="000000"/>
          <w:sz w:val="20"/>
          <w:szCs w:val="20"/>
        </w:rPr>
        <w:t>862 155,86</w:t>
      </w:r>
      <w:r w:rsidRPr="00AC2BD8">
        <w:rPr>
          <w:rFonts w:ascii="Times New Roman" w:hAnsi="Times New Roman"/>
          <w:bCs/>
          <w:sz w:val="20"/>
          <w:szCs w:val="20"/>
        </w:rPr>
        <w:t xml:space="preserve"> рублей, в том числе по годам: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2014 год –      288 880,00 рублей;</w:t>
      </w:r>
    </w:p>
    <w:p w:rsidR="0038617E" w:rsidRPr="00AC2BD8" w:rsidRDefault="0038617E" w:rsidP="0038617E">
      <w:pPr>
        <w:tabs>
          <w:tab w:val="left" w:pos="3780"/>
        </w:tabs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2015 год –      473 531,64 рубль;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 xml:space="preserve">2016 год –        </w:t>
      </w:r>
      <w:r w:rsidRPr="00AC2BD8">
        <w:rPr>
          <w:rFonts w:ascii="Times New Roman" w:hAnsi="Times New Roman"/>
          <w:color w:val="000000"/>
          <w:sz w:val="20"/>
          <w:szCs w:val="20"/>
        </w:rPr>
        <w:t>99 744,22</w:t>
      </w:r>
      <w:r w:rsidRPr="00AC2BD8">
        <w:rPr>
          <w:rFonts w:ascii="Times New Roman" w:hAnsi="Times New Roman"/>
          <w:sz w:val="20"/>
          <w:szCs w:val="20"/>
        </w:rPr>
        <w:t xml:space="preserve"> рубля;</w:t>
      </w:r>
    </w:p>
    <w:p w:rsidR="0038617E" w:rsidRPr="00AC2BD8" w:rsidRDefault="0038617E" w:rsidP="0038617E">
      <w:pPr>
        <w:spacing w:after="0" w:line="240" w:lineRule="auto"/>
        <w:ind w:right="-108" w:firstLine="709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2017 год –                 0,00 рублей;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2018 год –                 0,00 рублей.</w:t>
      </w:r>
    </w:p>
    <w:p w:rsidR="0038617E" w:rsidRPr="00AC2BD8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C2BD8">
        <w:rPr>
          <w:rFonts w:ascii="Times New Roman" w:hAnsi="Times New Roman"/>
          <w:sz w:val="20"/>
          <w:szCs w:val="20"/>
        </w:rPr>
        <w:t>Материалы и трудовые затраты в рамках подпрограмм не предусмотрены. Для участие в конкурсом отборе по государственной «Создание условий для обеспечения доступным и комфортным жильём граждан Красноярского края» необходимо финансирование из районного бюджета в размере не менее 1 процента от лимитов капитальных вложений на строительство жилых домов, признанных аварийными в установленном порядке и подлежащих сносу.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Богучанского района от 16.08.2016 г. № 612-П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2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подпрограмме Богучанского района «Переселение граждан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 аварийного жилищного фонда в Богучанском районе на 2014-2018 годы»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1677"/>
        <w:gridCol w:w="1039"/>
        <w:gridCol w:w="360"/>
        <w:gridCol w:w="307"/>
        <w:gridCol w:w="702"/>
        <w:gridCol w:w="267"/>
        <w:gridCol w:w="632"/>
        <w:gridCol w:w="632"/>
        <w:gridCol w:w="807"/>
        <w:gridCol w:w="737"/>
        <w:gridCol w:w="282"/>
        <w:gridCol w:w="807"/>
        <w:gridCol w:w="1322"/>
      </w:tblGrid>
      <w:tr w:rsidR="0038617E" w:rsidRPr="00352657" w:rsidTr="00B12D62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8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КВСР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РзПр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Итого на 2014-2018 годы</w:t>
            </w: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Муниципальная программа: «Обеспечение доступным и комфортным жильём граждан Богучанского района»</w:t>
            </w:r>
          </w:p>
        </w:tc>
      </w:tr>
      <w:tr w:rsidR="0038617E" w:rsidRPr="00352657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Подпрограмма: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«Переселение граждан из аварийного жилищного фонда в Богучанском районе» на 2014-2018 годы</w:t>
            </w:r>
          </w:p>
        </w:tc>
      </w:tr>
      <w:tr w:rsidR="0038617E" w:rsidRPr="00352657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pStyle w:val="ConsPlusNormal"/>
              <w:widowControl/>
              <w:ind w:left="-108" w:right="-106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26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Цель подпрограммы: </w:t>
            </w:r>
            <w:r w:rsidRPr="00352657">
              <w:rPr>
                <w:rFonts w:ascii="Times New Roman" w:hAnsi="Times New Roman" w:cs="Times New Roman"/>
                <w:sz w:val="14"/>
                <w:szCs w:val="14"/>
              </w:rPr>
              <w:t>Расселение граждан из аварийного жилищного фонда муниципальных образований Богучанского района</w:t>
            </w:r>
          </w:p>
        </w:tc>
      </w:tr>
      <w:tr w:rsidR="0038617E" w:rsidRPr="00352657" w:rsidTr="00B12D6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Задача 1: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Строительство (приобретение)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 или реконструкции.</w:t>
            </w: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Мероприятие 1.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Строительство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1018210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 xml:space="preserve">Строительство жилых домов для переселения граждан, проживающих в жилых домах, признанных аварийными в установленном порядке и подлежащих сносу общей площадью 2828 кв. м и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lastRenderedPageBreak/>
              <w:t>обеспечение жилыми помещениями 142 человек, переселяемых из жилищного фонда, признанного в установленном порядке аварийным и подлежащим сносу</w:t>
            </w: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Мероприятие 2. Снос расселенных жилых домов,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 xml:space="preserve"> признанных в установленном порядке аварийными и подлежащими сносу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1018001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762 411,64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В 2014 году снос 3 (трёх) расселенных жилых домов общей площадью 246,8 кв. м и образование земельных участков для последующего предоставления под жилищное строительство</w:t>
            </w:r>
          </w:p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В 2015 году снос 3 (трёх) расселенных жилых домов общей площадью 248,1 кв. м и образование земельных участков для последующего предоставления под жилищное строительство</w:t>
            </w:r>
          </w:p>
          <w:p w:rsidR="0038617E" w:rsidRPr="00352657" w:rsidRDefault="0038617E" w:rsidP="00B12D62">
            <w:pPr>
              <w:spacing w:after="0" w:line="240" w:lineRule="auto"/>
              <w:ind w:left="-108" w:right="-103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Снос 1 (одного) расселённого жилого дома в п. Пинчуга в 2016 году и образование земельных участков для последующего предоставления под жилищное строительство</w:t>
            </w: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1010080010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99 744,22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99 744,22</w:t>
            </w:r>
          </w:p>
        </w:tc>
        <w:tc>
          <w:tcPr>
            <w:tcW w:w="8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Мероприятие 3. </w:t>
            </w:r>
            <w:r w:rsidRPr="00352657">
              <w:rPr>
                <w:rFonts w:ascii="Times New Roman" w:hAnsi="Times New Roman"/>
                <w:sz w:val="14"/>
                <w:szCs w:val="14"/>
              </w:rPr>
              <w:t>Приобретение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1010009502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37 284 486,80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43 343 023,51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sz w:val="14"/>
                <w:szCs w:val="14"/>
              </w:rPr>
              <w:t>В результате приобретения жилых помещений для переселения граждан общей площадью 1 616,03 кв. м в муниципальных образованиях Богучанского района будет переселено 97 человек из 14 аварийных жилых домов</w:t>
            </w: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1010009602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8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Итого по задаче 1.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75 839 830,33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82 660 778,68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Всего по подпрограмме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75 839 830,33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82 660 778,68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37 284 486,80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6 058 536,71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43 343 023,51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38 455 599,31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352657" w:rsidTr="00B12D62">
        <w:trPr>
          <w:trHeight w:val="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99 744,22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52657">
              <w:rPr>
                <w:rFonts w:ascii="Times New Roman" w:hAnsi="Times New Roman"/>
                <w:color w:val="000000"/>
                <w:sz w:val="14"/>
                <w:szCs w:val="14"/>
              </w:rPr>
              <w:t>862 155,86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352657" w:rsidRDefault="0038617E" w:rsidP="00B12D62">
            <w:pPr>
              <w:spacing w:after="0"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38617E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</w:p>
    <w:p w:rsidR="0038617E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</w:p>
    <w:p w:rsidR="0038617E" w:rsidRPr="00F65A03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>Приложение 5</w:t>
      </w:r>
    </w:p>
    <w:p w:rsidR="0038617E" w:rsidRPr="00F65A03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>к постановлению администрации Богучанского района</w:t>
      </w:r>
    </w:p>
    <w:p w:rsidR="0038617E" w:rsidRPr="00F65A03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>от «16» «08»2016 г. № 612-п</w:t>
      </w:r>
    </w:p>
    <w:p w:rsidR="0038617E" w:rsidRPr="00F65A03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</w:p>
    <w:p w:rsidR="0038617E" w:rsidRPr="00F65A03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>Приложение № 9</w:t>
      </w:r>
    </w:p>
    <w:p w:rsidR="0038617E" w:rsidRPr="00F65A03" w:rsidRDefault="0038617E" w:rsidP="0038617E">
      <w:pPr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F65A03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«Обеспечение доступным и комфортным жильем граждан Богучанского района» 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Подпрограмма Богучанского района</w:t>
      </w:r>
    </w:p>
    <w:p w:rsidR="0038617E" w:rsidRPr="00F65A03" w:rsidRDefault="0038617E" w:rsidP="0038617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65A03">
        <w:rPr>
          <w:rFonts w:ascii="Times New Roman" w:hAnsi="Times New Roman" w:cs="Times New Roman"/>
          <w:b w:val="0"/>
        </w:rPr>
        <w:t>«Приобретение жилых помещений работникам бюджетной сферы Богучанского района» на 2014-2018 годы</w:t>
      </w:r>
    </w:p>
    <w:p w:rsidR="0038617E" w:rsidRPr="00F65A03" w:rsidRDefault="0038617E" w:rsidP="003861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Паспорт подпрограммы</w:t>
      </w:r>
    </w:p>
    <w:p w:rsidR="0038617E" w:rsidRPr="00F65A03" w:rsidRDefault="0038617E" w:rsidP="003861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5800"/>
      </w:tblGrid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«Приобретение жилых помещений работникам бюджетной сферы Богучанского района» на 2014-2018 годы (далее – подпрограмма)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«Обеспечение доступным и комфортным жильем граждан Богучанского района»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Управление муниципальной собственностью Богучанского района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lastRenderedPageBreak/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Управление муниципальной собственностью Богучанского района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района.</w:t>
            </w:r>
          </w:p>
          <w:p w:rsidR="0038617E" w:rsidRPr="00F65A03" w:rsidRDefault="0038617E" w:rsidP="00B12D62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Задача – 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65A03">
              <w:rPr>
                <w:rFonts w:ascii="Times New Roman" w:hAnsi="Times New Roman"/>
                <w:bCs/>
                <w:sz w:val="16"/>
                <w:szCs w:val="16"/>
              </w:rPr>
              <w:t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Богучанский район, составит к 2018 году 11 %.</w:t>
            </w:r>
          </w:p>
          <w:p w:rsidR="0038617E" w:rsidRPr="00F65A03" w:rsidRDefault="0038617E" w:rsidP="00B12D6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65A03">
              <w:rPr>
                <w:rFonts w:ascii="Times New Roman" w:hAnsi="Times New Roman"/>
                <w:bCs/>
                <w:sz w:val="16"/>
                <w:szCs w:val="16"/>
              </w:rPr>
              <w:t>По годам информация представлена в приложении 1 к настоящей подпрограмме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2014-2018 годы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 xml:space="preserve">Общий объём финансирования подпрограммы за счет средств районного бюджета составляет               </w:t>
            </w:r>
            <w:r w:rsidRPr="00F65A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17 012 258,07 </w:t>
            </w:r>
            <w:r w:rsidRPr="00F65A03">
              <w:rPr>
                <w:rFonts w:ascii="Times New Roman" w:hAnsi="Times New Roman"/>
                <w:sz w:val="16"/>
                <w:szCs w:val="16"/>
              </w:rPr>
              <w:t>рублей, в том числе по годам:</w:t>
            </w:r>
          </w:p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2014 год – 2 700 000,00 рублей;</w:t>
            </w:r>
          </w:p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 xml:space="preserve">2015 год – </w:t>
            </w:r>
            <w:r w:rsidRPr="00F65A03">
              <w:rPr>
                <w:rFonts w:ascii="Times New Roman" w:hAnsi="Times New Roman"/>
                <w:color w:val="000000"/>
                <w:sz w:val="16"/>
                <w:szCs w:val="16"/>
              </w:rPr>
              <w:t>3 572 258,07</w:t>
            </w:r>
            <w:r w:rsidRPr="00F65A03">
              <w:rPr>
                <w:rFonts w:ascii="Times New Roman" w:hAnsi="Times New Roman"/>
                <w:sz w:val="16"/>
                <w:szCs w:val="16"/>
              </w:rPr>
              <w:t xml:space="preserve"> рублей;</w:t>
            </w:r>
          </w:p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2016 год – 8 740 000,00 рублей;</w:t>
            </w:r>
          </w:p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2017 год – 1 000 000,00 рублей;</w:t>
            </w:r>
          </w:p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2018 год – 1 000 000,00 рублей.</w:t>
            </w:r>
          </w:p>
        </w:tc>
      </w:tr>
      <w:tr w:rsidR="0038617E" w:rsidRPr="00F65A03" w:rsidTr="00B12D62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Управление муниципальной собственностью Богучанского района;</w:t>
            </w:r>
          </w:p>
          <w:p w:rsidR="0038617E" w:rsidRPr="00F65A03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65A03">
              <w:rPr>
                <w:rFonts w:ascii="Times New Roman" w:hAnsi="Times New Roman"/>
                <w:sz w:val="16"/>
                <w:szCs w:val="16"/>
              </w:rPr>
              <w:t>финансовое управление администрации Богучанского района.</w:t>
            </w:r>
          </w:p>
        </w:tc>
      </w:tr>
    </w:tbl>
    <w:p w:rsidR="0038617E" w:rsidRPr="00F65A03" w:rsidRDefault="0038617E" w:rsidP="0038617E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Основные разделы подпрограммы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Постановка общерайонной проблемы и обоснование необходимости разработки подпрограммы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Приоритеты и цели государственной политики в жилищной сфере определены в соответствии с </w:t>
      </w:r>
      <w:hyperlink r:id="rId8" w:history="1">
        <w:r w:rsidRPr="00F65A03">
          <w:rPr>
            <w:rFonts w:ascii="Times New Roman" w:hAnsi="Times New Roman"/>
            <w:sz w:val="20"/>
            <w:szCs w:val="20"/>
          </w:rPr>
          <w:t>Указом</w:t>
        </w:r>
      </w:hyperlink>
      <w:r w:rsidRPr="00F65A03">
        <w:rPr>
          <w:rFonts w:ascii="Times New Roman" w:hAnsi="Times New Roman"/>
          <w:sz w:val="20"/>
          <w:szCs w:val="20"/>
        </w:rPr>
        <w:t xml:space="preserve">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услуг», а также </w:t>
      </w:r>
      <w:hyperlink r:id="rId9" w:history="1">
        <w:r w:rsidRPr="00F65A03">
          <w:rPr>
            <w:rFonts w:ascii="Times New Roman" w:hAnsi="Times New Roman"/>
            <w:sz w:val="20"/>
            <w:szCs w:val="20"/>
          </w:rPr>
          <w:t>Концепцией</w:t>
        </w:r>
      </w:hyperlink>
      <w:r w:rsidRPr="00F65A03">
        <w:rPr>
          <w:rFonts w:ascii="Times New Roman" w:hAnsi="Times New Roman"/>
          <w:sz w:val="20"/>
          <w:szCs w:val="20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1662-р.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Стратегическая цель государственной политики в жилищной сфере на период до 2018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Одним из приоритетов государственной политики в жилищной сфере, является повышение доступности жилья и качества жилищного обеспечения населения, в том числе с учетом исполнения государственных обязательств по улучшению жилищных условий.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Острота проблем в жилищной сфере в Богучанском районе и важность их решения для социально-экономического развития Нижнего Приангарья требуют реализации комплекса мер в рамках подпрограммы.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В последние годы всестороннее развитие и инвестирование экономики Богучанского района является одной из важнейших задач, как на федеральном, так и на региональном уровнях. В связи с этим, для привлечения в район квалифицированных специалистов, в частности бюджетной сферы, а также для закрепления кадров на местах, необходим стимул – достойное комфортное жилье.</w:t>
      </w:r>
    </w:p>
    <w:p w:rsidR="0038617E" w:rsidRPr="00F65A03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Проблема обеспечения жильем работников отраслей бюджетной сферы остается одной из самых актуальных в Российской Федерации, в том числе и на территории Богучанского района.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Кроме того, в течение ряда лет в учреждениях бюджетной сферы района, особенно расположенных в поселках, удаленных от райцентра, сохраняются долгосрочные вакансии в количестве 15 единиц.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Настоящая подпрограмма направлена, с одной стороны, на стабилизацию кадровой ситуации в учреждениях системы общего образования, здравоохранения, культуры Богучанского района за счёт оказания государственной помощи отдельным категориям работников в виде приобретения и возмещения расходов на оплату стоимости найма (поднайма) жилых помещений, с другой стороны – на социальную защиту (трудоустройство и обеспечение жилыми помещениями) работников бюджетной сферы Богучанского района, привлечение в район специалистов бюджетной сферы, закрепление кадров на местах. К 2018 году улучшат жилищные условия 10 работников бюджетной сферы.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Муниципальным заказчиком-координатором подпрограммы является управление муниципальной собственностью Богучанского района), которое осуществляет общую координацию по исполнению мероприятий подпрограммы.</w:t>
      </w:r>
    </w:p>
    <w:p w:rsidR="0038617E" w:rsidRPr="00F65A03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Цель – стабилизация кадровой ситуации в учреждениях системы общего образования, здравоохранения, культуры Богучанского района.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lastRenderedPageBreak/>
        <w:t>Задачей подпрограммы является 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помещений.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Подпрограмма реализуется в течение 2014-2018 годов.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Перечень целевых индикаторов подпрограммы указан в приложение № 1 к настоящей подпрограмме.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Механизм реализации подпрограммы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Главным распорядителем бюджетных средств, предусмотренных на реализацию мероприятий подпрограммы, является управление муниципальной собственностью Богучанского района.</w:t>
      </w:r>
    </w:p>
    <w:p w:rsidR="0038617E" w:rsidRPr="00F65A03" w:rsidRDefault="0038617E" w:rsidP="0038617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38617E" w:rsidRPr="00F65A03" w:rsidRDefault="0038617E" w:rsidP="0038617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При поступлении средств на лицевой счет распорядителя, производятся кассовые расходы.</w:t>
      </w: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района, относящимся к одной из категорий, указанных в настоящей подпрограмме и в соответствии с порядком, предусмотренном администрацией Богучанского района.</w:t>
      </w:r>
    </w:p>
    <w:p w:rsidR="0038617E" w:rsidRPr="00F65A03" w:rsidRDefault="0038617E" w:rsidP="0038617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Решение о предоставлении жилых помещений работникам бюджетной сферы, относящимся к одной из категорий, указанных в подпрограмме,  и нуждающихся в улучшении жилищных условий, принимает управление муниципальной собственностью Богучанского района на основании ходатайств управления образования, управления культуры администрации Богучанского района, КГБУЗ «Богучанская РБ» и других учреждений бюджетной сферы.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Возмещение расходов на оплату стоимости найма (поднайма) жилых помещений работникам бюджетной сферы Богучанского района осуществляется в порядке, предусмотренном администрацией Богучанского района.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Управление подпрограммой и контроль за ходом её выполнения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Управление муниципальной собственностью Богучанского района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Управление муниципальной собственностью Богучанского района направляет ежеквартально до 20-го числа месяца, следующего за отчетным периодом,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17.07.2013 г. № 849-п «Об утверждении Порядка принятия решения о разработке муниципальных программ, их формировании и реализации».</w:t>
      </w: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Ответственность за достоверность предоставляемых сведений возлагается на руководителя Главного распорядителя бюджетных средств. </w:t>
      </w:r>
    </w:p>
    <w:p w:rsidR="0038617E" w:rsidRPr="00F65A03" w:rsidRDefault="0038617E" w:rsidP="0038617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Главный распорядитель бюджетных средств производит возврат неиспользованных средств в районный бюджет до 25 декабря текущего года.</w:t>
      </w: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Контроль за целевым и эффективным расходованием средств районного бюджета, предусмотренных на реализацию подпрограммы, осуществляет, финансовое управление администрации Богучанского района.</w:t>
      </w:r>
    </w:p>
    <w:p w:rsidR="0038617E" w:rsidRPr="00F65A03" w:rsidRDefault="0038617E" w:rsidP="0038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Оценка социально-экономической эффективности</w:t>
      </w:r>
    </w:p>
    <w:p w:rsidR="0038617E" w:rsidRPr="00F65A03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образования, здравоохранения, культуры Богучанского района квалифицированными специалистами.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Приобретение и возмещения расходов на оплату стоимости найма (поднайма) жилых помещений для специалистов бюджетной сферы является стимулом и гарантом государственной поддержки отдельной категории граждан, нуждающихся в улучшении жилищных условий.</w:t>
      </w: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В результате реализации подпрограммы:</w:t>
      </w:r>
    </w:p>
    <w:p w:rsidR="0038617E" w:rsidRPr="00F65A03" w:rsidRDefault="0038617E" w:rsidP="0038617E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bCs/>
          <w:sz w:val="20"/>
          <w:szCs w:val="20"/>
        </w:rPr>
        <w:t>улучшат жилищные условия 12 работников бюджетной сферы в том числе: в 2014 году – 3 работника; в 2015 году – 3 работника; в 2016 году – 4 работника; в 2017 году – 1 работник; в 2018 году – 1 работник;</w:t>
      </w:r>
    </w:p>
    <w:p w:rsidR="0038617E" w:rsidRPr="00F65A03" w:rsidRDefault="0038617E" w:rsidP="0038617E">
      <w:pPr>
        <w:numPr>
          <w:ilvl w:val="0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bCs/>
          <w:sz w:val="20"/>
          <w:szCs w:val="20"/>
        </w:rPr>
        <w:t>обеспечение временных комфортных жилищных условий для специалистов (возмещение расходов на оплату стоимости найма (поднайма) жилых помещений): в 2014 году – 0 работников; в 2015 году – 10 работников; в 2016 году – 5 работников; в 2017 году – 0 работников; в 2018 году – 0 работников.</w:t>
      </w: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65A03">
        <w:rPr>
          <w:rFonts w:ascii="Times New Roman" w:hAnsi="Times New Roman"/>
          <w:bCs/>
          <w:sz w:val="20"/>
          <w:szCs w:val="20"/>
        </w:rPr>
        <w:t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Богучанский район, составит к 2018 году 11%.</w:t>
      </w:r>
    </w:p>
    <w:p w:rsidR="0038617E" w:rsidRPr="00F65A03" w:rsidRDefault="0038617E" w:rsidP="0038617E">
      <w:pPr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lastRenderedPageBreak/>
        <w:t>Реализация мероприятий подпрограммы не повлечет за собой негативных экологических последствий.</w:t>
      </w:r>
    </w:p>
    <w:p w:rsidR="0038617E" w:rsidRPr="00F65A03" w:rsidRDefault="0038617E" w:rsidP="0038617E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Мероприятия подпрограммы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617E" w:rsidRPr="00F65A03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Общий объём финансирования подпрограммы за счёт средств районного бюджета составляет </w:t>
      </w:r>
      <w:r w:rsidRPr="00F65A03">
        <w:rPr>
          <w:rFonts w:ascii="Times New Roman" w:hAnsi="Times New Roman"/>
          <w:color w:val="000000"/>
          <w:sz w:val="20"/>
          <w:szCs w:val="20"/>
        </w:rPr>
        <w:t>17 012 258,07</w:t>
      </w:r>
      <w:r w:rsidRPr="00F65A03">
        <w:rPr>
          <w:rFonts w:ascii="Times New Roman" w:hAnsi="Times New Roman"/>
          <w:sz w:val="20"/>
          <w:szCs w:val="20"/>
        </w:rPr>
        <w:t xml:space="preserve"> рублей, в том числе по годам:</w:t>
      </w:r>
    </w:p>
    <w:p w:rsidR="0038617E" w:rsidRPr="00F65A03" w:rsidRDefault="0038617E" w:rsidP="003861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2014 год – 2 700 000,00 рублей;</w:t>
      </w:r>
    </w:p>
    <w:p w:rsidR="0038617E" w:rsidRPr="00F65A03" w:rsidRDefault="0038617E" w:rsidP="0038617E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 xml:space="preserve">2015 год – </w:t>
      </w:r>
      <w:r w:rsidRPr="00F65A03">
        <w:rPr>
          <w:rFonts w:ascii="Times New Roman" w:hAnsi="Times New Roman"/>
          <w:color w:val="000000"/>
          <w:sz w:val="20"/>
          <w:szCs w:val="20"/>
        </w:rPr>
        <w:t>3 572 258,07</w:t>
      </w:r>
      <w:r w:rsidRPr="00F65A03">
        <w:rPr>
          <w:rFonts w:ascii="Times New Roman" w:hAnsi="Times New Roman"/>
          <w:sz w:val="20"/>
          <w:szCs w:val="20"/>
        </w:rPr>
        <w:t xml:space="preserve"> рублей;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2016 год – 8 740 000,00 рублей;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2017 год – 1 000 000,00 рублей.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2018 год – 1 000 000,00 рублей.</w:t>
      </w:r>
    </w:p>
    <w:p w:rsidR="0038617E" w:rsidRPr="00F65A03" w:rsidRDefault="0038617E" w:rsidP="0038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A03">
        <w:rPr>
          <w:rFonts w:ascii="Times New Roman" w:hAnsi="Times New Roman"/>
          <w:sz w:val="20"/>
          <w:szCs w:val="20"/>
        </w:rPr>
        <w:t>Материалы и трудовые затраты в рамках подпрограммы не предусмотрены.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6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Богучанского района от 16.08.2016 г. № 612-П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2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подпрограмме Богучанского района «Приобретение жилых помещений 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работникам бюджетной сферы Богучанского района на 2014-2018 годы»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1370"/>
        <w:gridCol w:w="967"/>
        <w:gridCol w:w="347"/>
        <w:gridCol w:w="348"/>
        <w:gridCol w:w="722"/>
        <w:gridCol w:w="265"/>
        <w:gridCol w:w="735"/>
        <w:gridCol w:w="735"/>
        <w:gridCol w:w="735"/>
        <w:gridCol w:w="735"/>
        <w:gridCol w:w="735"/>
        <w:gridCol w:w="806"/>
        <w:gridCol w:w="1071"/>
      </w:tblGrid>
      <w:tr w:rsidR="0038617E" w:rsidRPr="00DA42C1" w:rsidTr="00B12D62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8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РзПр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Итого на 2014-2018 годы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Муниципальная программа: «Обеспечение доступным и комфортным жильем граждан Богучанского района» </w:t>
            </w:r>
          </w:p>
        </w:tc>
      </w:tr>
      <w:tr w:rsidR="0038617E" w:rsidRPr="00DA42C1" w:rsidTr="00B12D6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Подпрограмма: </w:t>
            </w:r>
            <w:r w:rsidRPr="00DA42C1">
              <w:rPr>
                <w:rFonts w:ascii="Times New Roman" w:hAnsi="Times New Roman"/>
                <w:sz w:val="14"/>
                <w:szCs w:val="14"/>
              </w:rPr>
              <w:t>«Приобретение жилых помещений работникам бюджетной сферы Богучанского района» на 2014-2018 годы</w:t>
            </w:r>
          </w:p>
        </w:tc>
      </w:tr>
      <w:tr w:rsidR="0038617E" w:rsidRPr="00DA42C1" w:rsidTr="00B12D6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sz w:val="14"/>
                <w:szCs w:val="14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</w:t>
            </w:r>
          </w:p>
        </w:tc>
      </w:tr>
      <w:tr w:rsidR="0038617E" w:rsidRPr="00DA42C1" w:rsidTr="00B12D6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Задача 1: </w:t>
            </w:r>
            <w:r w:rsidRPr="00DA42C1">
              <w:rPr>
                <w:rFonts w:ascii="Times New Roman" w:hAnsi="Times New Roman"/>
                <w:sz w:val="14"/>
                <w:szCs w:val="14"/>
              </w:rPr>
              <w:t>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1.1. Приобретение жилого помещения в с. Богучаны, Богучанского района.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7 ед.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8 200 000,00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9 200 000,00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1.2. Приобретение жилого помещения в п. Таежный, Богучанского района.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850 000,00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2 ед.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1.3. Приобретение жилого помещения в п. Невонка, Богучанского района.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1.4. Приобретение жилого помещения в п. Нижнетерянск, Богучанского района.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1.5. Приобретение жилого помещения в п. Пинчуга, Богучанского района.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Приобретение жилого помещения, всего 1 ед.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Мероприятие 1.6. Возмещение расходов на оплату стоимости найма (поднайма) жилых помещений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1058000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572 258,07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Обеспечение временных комфортных жилищных условий для специалистов (в 2015 году – 10 работников, в </w:t>
            </w: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2016 году – 5 работников)</w:t>
            </w: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1050080000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540 000,00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540 000,00</w:t>
            </w: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Итого по задаче 1.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8 740 000,0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17 012 258,07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Всего по подпрограмме: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8 740 000,0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17 012 258,07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8617E" w:rsidRPr="00DA42C1" w:rsidTr="00B12D62">
        <w:trPr>
          <w:trHeight w:val="2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2 700 000,0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3 572 258,07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8 740 000,0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1 000 000,0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A42C1">
              <w:rPr>
                <w:rFonts w:ascii="Times New Roman" w:hAnsi="Times New Roman"/>
                <w:color w:val="000000"/>
                <w:sz w:val="14"/>
                <w:szCs w:val="14"/>
              </w:rPr>
              <w:t>17 012 258,07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7E" w:rsidRPr="00DA42C1" w:rsidRDefault="0038617E" w:rsidP="00B12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38617E" w:rsidRDefault="0038617E" w:rsidP="0038617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6"/>
  </w:num>
  <w:num w:numId="7">
    <w:abstractNumId w:val="6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2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38617E"/>
    <w:rsid w:val="00025906"/>
    <w:rsid w:val="0038617E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861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8617E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3861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8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ConsPlusNormal"/>
    <w:rsid w:val="0038617E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styleId="a7">
    <w:name w:val="List Paragraph"/>
    <w:basedOn w:val="a"/>
    <w:uiPriority w:val="34"/>
    <w:qFormat/>
    <w:rsid w:val="0038617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3861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F84FBD959AEB87EAA2D3F81B9B7ECBD4E117564CAF9579CBF7ACCE1OCf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C4A0E559807BA03AC19EC9408C3C16F93FB59335E4528EAC5F6F7561134D327FD32CD465675993E55BBPEz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F736F16E291BFE2510D29A8F298F254D0A2DC097990D6139E2E5F9C3993116979CC12CE1730E46A76186gBtF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F736F16E291BFE2510CC979945D02A4F057ACD9B99023367BDBEA494g9t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8F84FBD959AEB87EAA2D3F81B9B7ECB54C1E7666C4A45D94E676CEE6C2B8272229961B589986ODf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7773</Words>
  <Characters>44309</Characters>
  <Application>Microsoft Office Word</Application>
  <DocSecurity>0</DocSecurity>
  <Lines>369</Lines>
  <Paragraphs>103</Paragraphs>
  <ScaleCrop>false</ScaleCrop>
  <Company/>
  <LinksUpToDate>false</LinksUpToDate>
  <CharactersWithSpaces>51979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2016-09-14T14:59:00Z</dcterms:created>
  <dcterms:modified xsi:type="dcterms:W3CDTF">2016-09-14T14:59:00Z</dcterms:modified>
</cp:coreProperties>
</file>