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40" w:rsidRPr="001B5A3F" w:rsidRDefault="00891B40" w:rsidP="00891B40">
      <w:pPr>
        <w:spacing w:after="0" w:line="240" w:lineRule="auto"/>
        <w:jc w:val="center"/>
        <w:rPr>
          <w:rFonts w:ascii="Times New Roman" w:hAnsi="Times New Roman"/>
          <w:sz w:val="18"/>
          <w:szCs w:val="18"/>
        </w:rPr>
      </w:pPr>
      <w:r w:rsidRPr="001B5A3F">
        <w:rPr>
          <w:rFonts w:ascii="Times New Roman" w:hAnsi="Times New Roman"/>
          <w:sz w:val="18"/>
          <w:szCs w:val="18"/>
        </w:rPr>
        <w:t>АДМИНИСТРАЦИЯ БОГУЧАНСКОГО  РАЙОНА</w:t>
      </w:r>
    </w:p>
    <w:p w:rsidR="00891B40" w:rsidRPr="001B5A3F" w:rsidRDefault="00891B40" w:rsidP="00891B40">
      <w:pPr>
        <w:spacing w:after="0" w:line="240" w:lineRule="auto"/>
        <w:jc w:val="center"/>
        <w:rPr>
          <w:rFonts w:ascii="Times New Roman" w:hAnsi="Times New Roman"/>
          <w:sz w:val="18"/>
          <w:szCs w:val="18"/>
        </w:rPr>
      </w:pPr>
      <w:r w:rsidRPr="001B5A3F">
        <w:rPr>
          <w:rFonts w:ascii="Times New Roman" w:hAnsi="Times New Roman"/>
          <w:sz w:val="18"/>
          <w:szCs w:val="18"/>
        </w:rPr>
        <w:t>П О С Т А Н О В Л Е Н И Е</w:t>
      </w:r>
    </w:p>
    <w:p w:rsidR="00891B40" w:rsidRPr="001B5A3F" w:rsidRDefault="00891B40" w:rsidP="00891B40">
      <w:pPr>
        <w:spacing w:after="0" w:line="240" w:lineRule="auto"/>
        <w:rPr>
          <w:rFonts w:ascii="Times New Roman" w:hAnsi="Times New Roman"/>
          <w:i/>
          <w:color w:val="0000FF"/>
          <w:sz w:val="20"/>
          <w:szCs w:val="20"/>
        </w:rPr>
      </w:pPr>
      <w:r w:rsidRPr="001B5A3F">
        <w:rPr>
          <w:rFonts w:ascii="Times New Roman" w:hAnsi="Times New Roman"/>
          <w:sz w:val="20"/>
          <w:szCs w:val="20"/>
        </w:rPr>
        <w:t xml:space="preserve"> 08 .09. 2016 г.</w:t>
      </w:r>
      <w:r w:rsidRPr="001B5A3F">
        <w:rPr>
          <w:rFonts w:ascii="Times New Roman" w:hAnsi="Times New Roman"/>
          <w:sz w:val="20"/>
          <w:szCs w:val="20"/>
        </w:rPr>
        <w:tab/>
      </w:r>
      <w:r w:rsidRPr="001B5A3F">
        <w:rPr>
          <w:rFonts w:ascii="Times New Roman" w:hAnsi="Times New Roman"/>
          <w:b/>
          <w:sz w:val="20"/>
          <w:szCs w:val="20"/>
        </w:rPr>
        <w:tab/>
        <w:t xml:space="preserve">              </w:t>
      </w:r>
      <w:r>
        <w:rPr>
          <w:rFonts w:ascii="Times New Roman" w:hAnsi="Times New Roman"/>
          <w:b/>
          <w:sz w:val="20"/>
          <w:szCs w:val="20"/>
        </w:rPr>
        <w:t xml:space="preserve">                        </w:t>
      </w:r>
      <w:r w:rsidRPr="001B5A3F">
        <w:rPr>
          <w:rFonts w:ascii="Times New Roman" w:hAnsi="Times New Roman"/>
          <w:b/>
          <w:sz w:val="20"/>
          <w:szCs w:val="20"/>
        </w:rPr>
        <w:t xml:space="preserve"> </w:t>
      </w:r>
      <w:r w:rsidRPr="001B5A3F">
        <w:rPr>
          <w:rFonts w:ascii="Times New Roman" w:hAnsi="Times New Roman"/>
          <w:sz w:val="20"/>
          <w:szCs w:val="20"/>
        </w:rPr>
        <w:t>с. Богучаны</w:t>
      </w:r>
      <w:r w:rsidRPr="001B5A3F">
        <w:rPr>
          <w:rFonts w:ascii="Times New Roman" w:hAnsi="Times New Roman"/>
          <w:b/>
          <w:sz w:val="20"/>
          <w:szCs w:val="20"/>
        </w:rPr>
        <w:t xml:space="preserve">   </w:t>
      </w:r>
      <w:r w:rsidRPr="001B5A3F">
        <w:rPr>
          <w:rFonts w:ascii="Times New Roman" w:hAnsi="Times New Roman"/>
          <w:b/>
          <w:sz w:val="20"/>
          <w:szCs w:val="20"/>
        </w:rPr>
        <w:tab/>
        <w:t xml:space="preserve">                                    </w:t>
      </w:r>
      <w:r>
        <w:rPr>
          <w:rFonts w:ascii="Times New Roman" w:hAnsi="Times New Roman"/>
          <w:b/>
          <w:sz w:val="20"/>
          <w:szCs w:val="20"/>
        </w:rPr>
        <w:t xml:space="preserve">                    </w:t>
      </w:r>
      <w:r w:rsidRPr="001B5A3F">
        <w:rPr>
          <w:rFonts w:ascii="Times New Roman" w:hAnsi="Times New Roman"/>
          <w:b/>
          <w:sz w:val="20"/>
          <w:szCs w:val="20"/>
        </w:rPr>
        <w:t xml:space="preserve"> </w:t>
      </w:r>
      <w:r w:rsidRPr="001B5A3F">
        <w:rPr>
          <w:rFonts w:ascii="Times New Roman" w:hAnsi="Times New Roman"/>
          <w:sz w:val="20"/>
          <w:szCs w:val="20"/>
        </w:rPr>
        <w:t xml:space="preserve">№ 657-п     </w:t>
      </w:r>
    </w:p>
    <w:p w:rsidR="00891B40" w:rsidRPr="001B5A3F" w:rsidRDefault="00891B40" w:rsidP="00891B40">
      <w:pPr>
        <w:spacing w:after="0" w:line="240" w:lineRule="auto"/>
        <w:rPr>
          <w:rFonts w:ascii="Times New Roman" w:hAnsi="Times New Roman"/>
          <w:sz w:val="20"/>
          <w:szCs w:val="20"/>
        </w:rPr>
      </w:pPr>
      <w:r w:rsidRPr="001B5A3F">
        <w:rPr>
          <w:rFonts w:ascii="Times New Roman" w:hAnsi="Times New Roman"/>
          <w:sz w:val="20"/>
          <w:szCs w:val="20"/>
        </w:rPr>
        <w:t xml:space="preserve"> </w:t>
      </w:r>
    </w:p>
    <w:p w:rsidR="00891B40" w:rsidRPr="001B5A3F" w:rsidRDefault="00891B40" w:rsidP="00891B40">
      <w:pPr>
        <w:spacing w:after="0" w:line="240" w:lineRule="auto"/>
        <w:jc w:val="center"/>
        <w:rPr>
          <w:rFonts w:ascii="Times New Roman" w:hAnsi="Times New Roman"/>
          <w:sz w:val="20"/>
          <w:szCs w:val="20"/>
        </w:rPr>
      </w:pPr>
      <w:r w:rsidRPr="001B5A3F">
        <w:rPr>
          <w:rFonts w:ascii="Times New Roman" w:hAnsi="Times New Roman"/>
          <w:sz w:val="20"/>
          <w:szCs w:val="20"/>
        </w:rPr>
        <w:t>О внесении изменений в постановление администрации Богучанского района от 01.11.2013 №1398-п «Об утверждении муниципальной программы Молодежь Приангарья».</w:t>
      </w:r>
    </w:p>
    <w:p w:rsidR="00891B40" w:rsidRPr="001B5A3F" w:rsidRDefault="00891B40" w:rsidP="00891B40">
      <w:pPr>
        <w:spacing w:after="0" w:line="240" w:lineRule="auto"/>
        <w:ind w:firstLine="720"/>
        <w:jc w:val="center"/>
        <w:rPr>
          <w:rFonts w:ascii="Times New Roman" w:hAnsi="Times New Roman"/>
          <w:sz w:val="20"/>
          <w:szCs w:val="20"/>
        </w:rPr>
      </w:pPr>
    </w:p>
    <w:p w:rsidR="00891B40" w:rsidRPr="001B5A3F" w:rsidRDefault="00891B40" w:rsidP="00891B40">
      <w:pPr>
        <w:tabs>
          <w:tab w:val="left" w:pos="709"/>
        </w:tabs>
        <w:spacing w:after="0" w:line="240" w:lineRule="auto"/>
        <w:jc w:val="both"/>
        <w:rPr>
          <w:rFonts w:ascii="Times New Roman" w:hAnsi="Times New Roman"/>
          <w:sz w:val="20"/>
          <w:szCs w:val="20"/>
        </w:rPr>
      </w:pPr>
      <w:r>
        <w:rPr>
          <w:rFonts w:ascii="Times New Roman" w:hAnsi="Times New Roman"/>
          <w:sz w:val="20"/>
          <w:szCs w:val="20"/>
        </w:rPr>
        <w:tab/>
      </w:r>
      <w:r w:rsidRPr="001B5A3F">
        <w:rPr>
          <w:rFonts w:ascii="Times New Roman" w:hAnsi="Times New Roman"/>
          <w:sz w:val="20"/>
          <w:szCs w:val="20"/>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7,8,47</w:t>
      </w:r>
      <w:r>
        <w:rPr>
          <w:rFonts w:ascii="Times New Roman" w:hAnsi="Times New Roman"/>
          <w:sz w:val="20"/>
          <w:szCs w:val="20"/>
        </w:rPr>
        <w:t xml:space="preserve"> </w:t>
      </w:r>
      <w:r w:rsidRPr="001B5A3F">
        <w:rPr>
          <w:rFonts w:ascii="Times New Roman" w:hAnsi="Times New Roman"/>
          <w:sz w:val="20"/>
          <w:szCs w:val="20"/>
        </w:rPr>
        <w:t>Устава Богучанского района</w:t>
      </w:r>
      <w:r>
        <w:rPr>
          <w:rFonts w:ascii="Times New Roman" w:hAnsi="Times New Roman"/>
          <w:sz w:val="20"/>
          <w:szCs w:val="20"/>
        </w:rPr>
        <w:t xml:space="preserve"> ПОСТАНОВЛЯЮ:</w:t>
      </w:r>
    </w:p>
    <w:p w:rsidR="00891B40" w:rsidRPr="001B5A3F" w:rsidRDefault="00891B40" w:rsidP="00891B40">
      <w:pPr>
        <w:numPr>
          <w:ilvl w:val="0"/>
          <w:numId w:val="41"/>
        </w:numPr>
        <w:spacing w:after="0" w:line="240" w:lineRule="auto"/>
        <w:ind w:left="0" w:firstLine="709"/>
        <w:jc w:val="both"/>
        <w:rPr>
          <w:rFonts w:ascii="Times New Roman" w:hAnsi="Times New Roman"/>
          <w:sz w:val="20"/>
          <w:szCs w:val="20"/>
        </w:rPr>
      </w:pPr>
      <w:r w:rsidRPr="001B5A3F">
        <w:rPr>
          <w:rFonts w:ascii="Times New Roman" w:hAnsi="Times New Roman"/>
          <w:sz w:val="20"/>
          <w:szCs w:val="20"/>
        </w:rPr>
        <w:t>Внести в постановление администрации Богучанского района от 01.11.2013 №1398-п «Об утверждении муниципальной программы Молодежь Приангарья» (далее - постановление) следующие изменения:</w:t>
      </w:r>
    </w:p>
    <w:p w:rsidR="00891B40" w:rsidRPr="001B5A3F" w:rsidRDefault="00891B40" w:rsidP="00891B40">
      <w:pPr>
        <w:numPr>
          <w:ilvl w:val="1"/>
          <w:numId w:val="42"/>
        </w:numPr>
        <w:spacing w:after="0" w:line="240" w:lineRule="auto"/>
        <w:ind w:left="0" w:firstLine="709"/>
        <w:jc w:val="both"/>
        <w:rPr>
          <w:rFonts w:ascii="Times New Roman" w:hAnsi="Times New Roman"/>
          <w:color w:val="000000"/>
          <w:sz w:val="20"/>
          <w:szCs w:val="20"/>
        </w:rPr>
      </w:pPr>
      <w:r w:rsidRPr="001B5A3F">
        <w:rPr>
          <w:rFonts w:ascii="Times New Roman" w:hAnsi="Times New Roman"/>
          <w:color w:val="000000"/>
          <w:sz w:val="20"/>
          <w:szCs w:val="20"/>
        </w:rPr>
        <w:t>Приложение к постановлению принять в новой редакции согласно приложению к данному постановлению.</w:t>
      </w:r>
    </w:p>
    <w:p w:rsidR="00891B40" w:rsidRPr="001B5A3F" w:rsidRDefault="00891B40" w:rsidP="00891B40">
      <w:pPr>
        <w:spacing w:after="0" w:line="240" w:lineRule="auto"/>
        <w:jc w:val="both"/>
        <w:rPr>
          <w:rFonts w:ascii="Times New Roman" w:hAnsi="Times New Roman"/>
          <w:color w:val="000000"/>
          <w:sz w:val="20"/>
          <w:szCs w:val="20"/>
        </w:rPr>
      </w:pPr>
      <w:r w:rsidRPr="001B5A3F">
        <w:rPr>
          <w:rFonts w:ascii="Times New Roman" w:hAnsi="Times New Roman"/>
          <w:sz w:val="20"/>
          <w:szCs w:val="20"/>
        </w:rPr>
        <w:t xml:space="preserve">         </w:t>
      </w:r>
      <w:r>
        <w:rPr>
          <w:rFonts w:ascii="Times New Roman" w:hAnsi="Times New Roman"/>
          <w:sz w:val="20"/>
          <w:szCs w:val="20"/>
        </w:rPr>
        <w:tab/>
      </w:r>
      <w:r w:rsidRPr="001B5A3F">
        <w:rPr>
          <w:rFonts w:ascii="Times New Roman" w:hAnsi="Times New Roman"/>
          <w:sz w:val="20"/>
          <w:szCs w:val="20"/>
        </w:rPr>
        <w:t xml:space="preserve"> 2. </w:t>
      </w:r>
      <w:r w:rsidRPr="001B5A3F">
        <w:rPr>
          <w:rFonts w:ascii="Times New Roman" w:hAnsi="Times New Roman"/>
          <w:color w:val="000000"/>
          <w:sz w:val="20"/>
          <w:szCs w:val="20"/>
        </w:rPr>
        <w:t>Контроль за исполнением настоящего постановления возложить на  заместителя Главы Богучанского района по экономике и планированию Н.В.Илиндееву.</w:t>
      </w:r>
    </w:p>
    <w:p w:rsidR="00891B40" w:rsidRPr="001B5A3F" w:rsidRDefault="00891B40" w:rsidP="00891B40">
      <w:pPr>
        <w:spacing w:after="0" w:line="240" w:lineRule="auto"/>
        <w:ind w:firstLine="709"/>
        <w:jc w:val="both"/>
        <w:rPr>
          <w:rFonts w:ascii="Times New Roman" w:hAnsi="Times New Roman"/>
          <w:color w:val="000000"/>
          <w:sz w:val="20"/>
          <w:szCs w:val="20"/>
        </w:rPr>
      </w:pPr>
      <w:r w:rsidRPr="001B5A3F">
        <w:rPr>
          <w:rFonts w:ascii="Times New Roman" w:hAnsi="Times New Roman"/>
          <w:color w:val="000000"/>
          <w:sz w:val="20"/>
          <w:szCs w:val="20"/>
        </w:rPr>
        <w:t xml:space="preserve">3. </w:t>
      </w:r>
      <w:r w:rsidRPr="001B5A3F">
        <w:rPr>
          <w:rFonts w:ascii="Times New Roman" w:hAnsi="Times New Roman"/>
          <w:sz w:val="20"/>
          <w:szCs w:val="20"/>
        </w:rPr>
        <w:t>Постановление  вступает в  силу  со дня,  следующего за днем  опубликования в Официальном вестнике Богучанского района.</w:t>
      </w:r>
    </w:p>
    <w:p w:rsidR="00891B40" w:rsidRDefault="00891B40" w:rsidP="00891B40">
      <w:pPr>
        <w:pStyle w:val="afa"/>
        <w:spacing w:after="0" w:line="240" w:lineRule="auto"/>
        <w:rPr>
          <w:rFonts w:ascii="Times New Roman" w:hAnsi="Times New Roman"/>
          <w:sz w:val="20"/>
          <w:szCs w:val="20"/>
        </w:rPr>
      </w:pPr>
    </w:p>
    <w:p w:rsidR="00891B40" w:rsidRDefault="00891B40" w:rsidP="00891B40">
      <w:pPr>
        <w:pStyle w:val="afa"/>
        <w:spacing w:after="0" w:line="240" w:lineRule="auto"/>
        <w:ind w:left="0"/>
        <w:rPr>
          <w:rFonts w:ascii="Times New Roman" w:hAnsi="Times New Roman"/>
          <w:sz w:val="20"/>
          <w:szCs w:val="20"/>
        </w:rPr>
      </w:pPr>
      <w:r w:rsidRPr="001B5A3F">
        <w:rPr>
          <w:rFonts w:ascii="Times New Roman" w:hAnsi="Times New Roman"/>
          <w:sz w:val="20"/>
          <w:szCs w:val="20"/>
        </w:rPr>
        <w:t xml:space="preserve">Глава Богучанского  района                                                                  </w:t>
      </w:r>
      <w:r>
        <w:rPr>
          <w:rFonts w:ascii="Times New Roman" w:hAnsi="Times New Roman"/>
          <w:sz w:val="20"/>
          <w:szCs w:val="20"/>
        </w:rPr>
        <w:t xml:space="preserve">                                                  </w:t>
      </w:r>
      <w:r w:rsidRPr="001B5A3F">
        <w:rPr>
          <w:rFonts w:ascii="Times New Roman" w:hAnsi="Times New Roman"/>
          <w:sz w:val="20"/>
          <w:szCs w:val="20"/>
        </w:rPr>
        <w:t xml:space="preserve">  А.В. Бахтин</w:t>
      </w:r>
    </w:p>
    <w:p w:rsidR="00891B40" w:rsidRDefault="00891B40" w:rsidP="00891B40">
      <w:pPr>
        <w:pStyle w:val="afa"/>
        <w:spacing w:after="0" w:line="240" w:lineRule="auto"/>
        <w:ind w:left="0"/>
        <w:rPr>
          <w:rFonts w:ascii="Times New Roman" w:hAnsi="Times New Roman"/>
          <w:sz w:val="20"/>
          <w:szCs w:val="20"/>
        </w:rPr>
      </w:pPr>
    </w:p>
    <w:p w:rsidR="00891B40" w:rsidRDefault="00891B40" w:rsidP="00891B40">
      <w:pPr>
        <w:pStyle w:val="ConsPlusNormal"/>
        <w:widowControl/>
        <w:ind w:firstLine="5529"/>
        <w:jc w:val="right"/>
        <w:rPr>
          <w:rFonts w:ascii="Times New Roman" w:hAnsi="Times New Roman" w:cs="Times New Roman"/>
          <w:sz w:val="18"/>
          <w:szCs w:val="18"/>
        </w:rPr>
      </w:pPr>
      <w:r w:rsidRPr="00355419">
        <w:rPr>
          <w:rFonts w:ascii="Times New Roman" w:hAnsi="Times New Roman" w:cs="Times New Roman"/>
          <w:sz w:val="18"/>
          <w:szCs w:val="18"/>
        </w:rPr>
        <w:t xml:space="preserve">Приложение </w:t>
      </w:r>
    </w:p>
    <w:p w:rsidR="00891B40" w:rsidRDefault="00891B40" w:rsidP="00891B40">
      <w:pPr>
        <w:pStyle w:val="ConsPlusNormal"/>
        <w:widowControl/>
        <w:ind w:firstLine="5529"/>
        <w:jc w:val="right"/>
        <w:rPr>
          <w:rFonts w:ascii="Times New Roman" w:hAnsi="Times New Roman" w:cs="Times New Roman"/>
          <w:sz w:val="18"/>
          <w:szCs w:val="18"/>
        </w:rPr>
      </w:pPr>
      <w:r w:rsidRPr="00355419">
        <w:rPr>
          <w:rFonts w:ascii="Times New Roman" w:hAnsi="Times New Roman" w:cs="Times New Roman"/>
          <w:sz w:val="18"/>
          <w:szCs w:val="18"/>
        </w:rPr>
        <w:t>к постановлению ад</w:t>
      </w:r>
      <w:r>
        <w:rPr>
          <w:rFonts w:ascii="Times New Roman" w:hAnsi="Times New Roman" w:cs="Times New Roman"/>
          <w:sz w:val="18"/>
          <w:szCs w:val="18"/>
        </w:rPr>
        <w:t xml:space="preserve">министрации </w:t>
      </w:r>
    </w:p>
    <w:p w:rsidR="00891B40" w:rsidRPr="00355419" w:rsidRDefault="00891B40" w:rsidP="00891B40">
      <w:pPr>
        <w:pStyle w:val="ConsPlusNormal"/>
        <w:widowControl/>
        <w:ind w:firstLine="5529"/>
        <w:jc w:val="right"/>
        <w:rPr>
          <w:rFonts w:ascii="Times New Roman" w:hAnsi="Times New Roman" w:cs="Times New Roman"/>
          <w:sz w:val="18"/>
          <w:szCs w:val="18"/>
        </w:rPr>
      </w:pPr>
      <w:r>
        <w:rPr>
          <w:rFonts w:ascii="Times New Roman" w:hAnsi="Times New Roman" w:cs="Times New Roman"/>
          <w:sz w:val="18"/>
          <w:szCs w:val="18"/>
        </w:rPr>
        <w:t xml:space="preserve">Богучанского </w:t>
      </w:r>
      <w:r w:rsidRPr="00355419">
        <w:rPr>
          <w:rFonts w:ascii="Times New Roman" w:hAnsi="Times New Roman" w:cs="Times New Roman"/>
          <w:sz w:val="18"/>
          <w:szCs w:val="18"/>
        </w:rPr>
        <w:t xml:space="preserve">района </w:t>
      </w:r>
      <w:r>
        <w:rPr>
          <w:rFonts w:ascii="Times New Roman" w:hAnsi="Times New Roman" w:cs="Times New Roman"/>
          <w:sz w:val="18"/>
          <w:szCs w:val="18"/>
        </w:rPr>
        <w:t xml:space="preserve">от 08.09.2016 г. № 657-П    </w:t>
      </w:r>
    </w:p>
    <w:p w:rsidR="00891B40" w:rsidRPr="00355419" w:rsidRDefault="00891B40" w:rsidP="00891B40">
      <w:pPr>
        <w:pStyle w:val="ConsPlusNormal"/>
        <w:widowControl/>
        <w:ind w:firstLine="0"/>
        <w:jc w:val="right"/>
        <w:rPr>
          <w:rFonts w:ascii="Times New Roman" w:hAnsi="Times New Roman" w:cs="Times New Roman"/>
        </w:rPr>
      </w:pPr>
    </w:p>
    <w:p w:rsidR="00891B40" w:rsidRPr="00355419" w:rsidRDefault="00891B40" w:rsidP="00891B40">
      <w:pPr>
        <w:spacing w:after="0" w:line="240" w:lineRule="auto"/>
        <w:jc w:val="center"/>
        <w:rPr>
          <w:rFonts w:ascii="Times New Roman" w:hAnsi="Times New Roman"/>
          <w:bCs/>
          <w:sz w:val="20"/>
          <w:szCs w:val="20"/>
        </w:rPr>
      </w:pPr>
      <w:r w:rsidRPr="00355419">
        <w:rPr>
          <w:rFonts w:ascii="Times New Roman" w:hAnsi="Times New Roman"/>
          <w:bCs/>
          <w:sz w:val="20"/>
          <w:szCs w:val="20"/>
        </w:rPr>
        <w:t>Муниципальная программа Богучанского района</w:t>
      </w:r>
    </w:p>
    <w:p w:rsidR="00891B40" w:rsidRDefault="00891B40" w:rsidP="00891B40">
      <w:pPr>
        <w:snapToGrid w:val="0"/>
        <w:spacing w:after="0" w:line="240" w:lineRule="auto"/>
        <w:ind w:left="-108"/>
        <w:jc w:val="center"/>
        <w:rPr>
          <w:rFonts w:ascii="Times New Roman" w:hAnsi="Times New Roman"/>
          <w:bCs/>
          <w:sz w:val="20"/>
          <w:szCs w:val="20"/>
        </w:rPr>
      </w:pPr>
      <w:r w:rsidRPr="00355419">
        <w:rPr>
          <w:rFonts w:ascii="Times New Roman" w:hAnsi="Times New Roman"/>
          <w:bCs/>
          <w:sz w:val="20"/>
          <w:szCs w:val="20"/>
        </w:rPr>
        <w:t>«Молодежь Приангарья»</w:t>
      </w:r>
      <w:r>
        <w:rPr>
          <w:rFonts w:ascii="Times New Roman" w:hAnsi="Times New Roman"/>
          <w:bCs/>
          <w:sz w:val="20"/>
          <w:szCs w:val="20"/>
        </w:rPr>
        <w:t xml:space="preserve"> </w:t>
      </w:r>
    </w:p>
    <w:p w:rsidR="00891B40" w:rsidRPr="00355419" w:rsidRDefault="00891B40" w:rsidP="00891B40">
      <w:pPr>
        <w:snapToGrid w:val="0"/>
        <w:spacing w:after="0" w:line="240" w:lineRule="auto"/>
        <w:ind w:left="-108"/>
        <w:jc w:val="center"/>
        <w:rPr>
          <w:rFonts w:ascii="Times New Roman" w:hAnsi="Times New Roman"/>
          <w:bCs/>
          <w:sz w:val="20"/>
          <w:szCs w:val="20"/>
        </w:rPr>
      </w:pPr>
    </w:p>
    <w:p w:rsidR="00891B40" w:rsidRPr="00355419" w:rsidRDefault="00891B40" w:rsidP="00891B40">
      <w:pPr>
        <w:spacing w:after="0" w:line="240" w:lineRule="auto"/>
        <w:jc w:val="center"/>
        <w:rPr>
          <w:rFonts w:ascii="Times New Roman" w:hAnsi="Times New Roman"/>
          <w:sz w:val="20"/>
          <w:szCs w:val="20"/>
        </w:rPr>
      </w:pPr>
      <w:r w:rsidRPr="00355419">
        <w:rPr>
          <w:rFonts w:ascii="Times New Roman" w:hAnsi="Times New Roman"/>
          <w:sz w:val="20"/>
          <w:szCs w:val="20"/>
        </w:rPr>
        <w:t>1. Паспорт</w:t>
      </w:r>
    </w:p>
    <w:p w:rsidR="00891B40" w:rsidRPr="00355419" w:rsidRDefault="00891B40" w:rsidP="00891B40">
      <w:pPr>
        <w:spacing w:after="0" w:line="240" w:lineRule="auto"/>
        <w:jc w:val="center"/>
        <w:rPr>
          <w:rFonts w:ascii="Times New Roman" w:hAnsi="Times New Roman"/>
          <w:sz w:val="20"/>
          <w:szCs w:val="20"/>
        </w:rPr>
      </w:pPr>
      <w:r w:rsidRPr="00355419">
        <w:rPr>
          <w:rFonts w:ascii="Times New Roman" w:hAnsi="Times New Roman"/>
          <w:sz w:val="20"/>
          <w:szCs w:val="20"/>
        </w:rPr>
        <w:t xml:space="preserve">муниципальной  программы «Молодежь Приангарья» </w:t>
      </w:r>
    </w:p>
    <w:p w:rsidR="00891B40" w:rsidRPr="00355419" w:rsidRDefault="00891B40" w:rsidP="00891B40">
      <w:pPr>
        <w:spacing w:after="0" w:line="240" w:lineRule="auto"/>
        <w:jc w:val="center"/>
        <w:rPr>
          <w:rFonts w:ascii="Times New Roman" w:hAnsi="Times New Roman"/>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3"/>
        <w:gridCol w:w="6148"/>
      </w:tblGrid>
      <w:tr w:rsidR="00891B40" w:rsidRPr="00355419" w:rsidTr="00D94BF7">
        <w:trPr>
          <w:trHeight w:val="308"/>
        </w:trPr>
        <w:tc>
          <w:tcPr>
            <w:tcW w:w="1788" w:type="pct"/>
          </w:tcPr>
          <w:p w:rsidR="00891B40" w:rsidRPr="00355419" w:rsidRDefault="00891B40" w:rsidP="00D94BF7">
            <w:pPr>
              <w:pStyle w:val="ConsPlusCell"/>
              <w:jc w:val="both"/>
              <w:rPr>
                <w:rFonts w:ascii="Times New Roman" w:hAnsi="Times New Roman" w:cs="Times New Roman"/>
                <w:sz w:val="16"/>
                <w:szCs w:val="16"/>
              </w:rPr>
            </w:pPr>
            <w:r w:rsidRPr="00355419">
              <w:rPr>
                <w:rFonts w:ascii="Times New Roman" w:hAnsi="Times New Roman" w:cs="Times New Roman"/>
                <w:sz w:val="16"/>
                <w:szCs w:val="16"/>
              </w:rPr>
              <w:t>Наименование муниципальной программы</w:t>
            </w:r>
          </w:p>
        </w:tc>
        <w:tc>
          <w:tcPr>
            <w:tcW w:w="3212" w:type="pct"/>
          </w:tcPr>
          <w:p w:rsidR="00891B40" w:rsidRPr="00355419" w:rsidRDefault="00891B40" w:rsidP="00D94BF7">
            <w:pPr>
              <w:snapToGrid w:val="0"/>
              <w:spacing w:after="0" w:line="240" w:lineRule="auto"/>
              <w:ind w:left="180" w:right="132"/>
              <w:rPr>
                <w:rFonts w:ascii="Times New Roman" w:hAnsi="Times New Roman"/>
                <w:sz w:val="16"/>
                <w:szCs w:val="16"/>
              </w:rPr>
            </w:pPr>
            <w:r w:rsidRPr="00355419">
              <w:rPr>
                <w:rFonts w:ascii="Times New Roman" w:hAnsi="Times New Roman"/>
                <w:sz w:val="16"/>
                <w:szCs w:val="16"/>
              </w:rPr>
              <w:t xml:space="preserve">Муниципальная программа «Молодежь Приангарья»  (далее - </w:t>
            </w:r>
            <w:r>
              <w:rPr>
                <w:rFonts w:ascii="Times New Roman" w:hAnsi="Times New Roman"/>
                <w:sz w:val="16"/>
                <w:szCs w:val="16"/>
              </w:rPr>
              <w:t>Программа)</w:t>
            </w:r>
          </w:p>
        </w:tc>
      </w:tr>
      <w:tr w:rsidR="00891B40" w:rsidRPr="00355419" w:rsidTr="00D94BF7">
        <w:trPr>
          <w:trHeight w:val="20"/>
        </w:trPr>
        <w:tc>
          <w:tcPr>
            <w:tcW w:w="1788" w:type="pct"/>
          </w:tcPr>
          <w:p w:rsidR="00891B40" w:rsidRPr="00355419" w:rsidRDefault="00891B40" w:rsidP="00D94BF7">
            <w:pPr>
              <w:pStyle w:val="ConsPlusCell"/>
              <w:rPr>
                <w:rFonts w:ascii="Times New Roman" w:hAnsi="Times New Roman" w:cs="Times New Roman"/>
                <w:sz w:val="16"/>
                <w:szCs w:val="16"/>
              </w:rPr>
            </w:pPr>
            <w:r w:rsidRPr="00355419">
              <w:rPr>
                <w:rFonts w:ascii="Times New Roman" w:hAnsi="Times New Roman" w:cs="Times New Roman"/>
                <w:sz w:val="16"/>
                <w:szCs w:val="16"/>
              </w:rPr>
              <w:t>Основания для разработки  муниципальной программы</w:t>
            </w:r>
          </w:p>
        </w:tc>
        <w:tc>
          <w:tcPr>
            <w:tcW w:w="3212" w:type="pct"/>
          </w:tcPr>
          <w:p w:rsidR="00891B40" w:rsidRPr="00355419" w:rsidRDefault="00891B40" w:rsidP="00D94BF7">
            <w:pPr>
              <w:autoSpaceDE w:val="0"/>
              <w:autoSpaceDN w:val="0"/>
              <w:adjustRightInd w:val="0"/>
              <w:spacing w:after="0" w:line="240" w:lineRule="auto"/>
              <w:rPr>
                <w:rFonts w:ascii="Times New Roman" w:hAnsi="Times New Roman"/>
                <w:sz w:val="16"/>
                <w:szCs w:val="16"/>
              </w:rPr>
            </w:pPr>
            <w:r w:rsidRPr="00355419">
              <w:rPr>
                <w:rFonts w:ascii="Times New Roman" w:hAnsi="Times New Roman"/>
                <w:sz w:val="16"/>
                <w:szCs w:val="16"/>
              </w:rPr>
              <w:t>Статья 179 Бюджетного кодекса Российской Федерации;</w:t>
            </w:r>
          </w:p>
          <w:p w:rsidR="00891B40" w:rsidRPr="00355419" w:rsidRDefault="00891B40" w:rsidP="00D94BF7">
            <w:pPr>
              <w:autoSpaceDE w:val="0"/>
              <w:autoSpaceDN w:val="0"/>
              <w:adjustRightInd w:val="0"/>
              <w:spacing w:after="0" w:line="240" w:lineRule="auto"/>
              <w:rPr>
                <w:rFonts w:ascii="Times New Roman" w:hAnsi="Times New Roman"/>
                <w:sz w:val="16"/>
                <w:szCs w:val="16"/>
              </w:rPr>
            </w:pPr>
            <w:r w:rsidRPr="00355419">
              <w:rPr>
                <w:rFonts w:ascii="Times New Roman" w:hAnsi="Times New Roman"/>
                <w:sz w:val="16"/>
                <w:szCs w:val="16"/>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tc>
      </w:tr>
      <w:tr w:rsidR="00891B40" w:rsidRPr="00355419" w:rsidTr="00D94BF7">
        <w:trPr>
          <w:trHeight w:val="20"/>
        </w:trPr>
        <w:tc>
          <w:tcPr>
            <w:tcW w:w="1788" w:type="pct"/>
          </w:tcPr>
          <w:p w:rsidR="00891B40" w:rsidRPr="00355419" w:rsidRDefault="00891B40" w:rsidP="00D94BF7">
            <w:pPr>
              <w:pStyle w:val="ConsPlusNormal"/>
              <w:ind w:firstLine="0"/>
              <w:rPr>
                <w:rFonts w:ascii="Times New Roman" w:hAnsi="Times New Roman" w:cs="Times New Roman"/>
                <w:sz w:val="16"/>
                <w:szCs w:val="16"/>
              </w:rPr>
            </w:pPr>
            <w:r w:rsidRPr="00355419">
              <w:rPr>
                <w:rFonts w:ascii="Times New Roman" w:hAnsi="Times New Roman" w:cs="Times New Roman"/>
                <w:sz w:val="16"/>
                <w:szCs w:val="16"/>
              </w:rPr>
              <w:t>Ответственный исполнитель муниципальной программы</w:t>
            </w:r>
          </w:p>
        </w:tc>
        <w:tc>
          <w:tcPr>
            <w:tcW w:w="3212" w:type="pct"/>
          </w:tcPr>
          <w:p w:rsidR="00891B40" w:rsidRPr="00355419" w:rsidRDefault="00891B40" w:rsidP="00D94BF7">
            <w:pPr>
              <w:pStyle w:val="ConsPlusCell"/>
              <w:ind w:firstLine="180"/>
              <w:rPr>
                <w:rFonts w:ascii="Times New Roman" w:hAnsi="Times New Roman" w:cs="Times New Roman"/>
                <w:sz w:val="16"/>
                <w:szCs w:val="16"/>
              </w:rPr>
            </w:pPr>
            <w:r w:rsidRPr="00355419">
              <w:rPr>
                <w:rFonts w:ascii="Times New Roman" w:hAnsi="Times New Roman" w:cs="Times New Roman"/>
                <w:sz w:val="16"/>
                <w:szCs w:val="16"/>
              </w:rPr>
              <w:t>Администрация Богучанского района (Управление экономики и планирования админис</w:t>
            </w:r>
            <w:r>
              <w:rPr>
                <w:rFonts w:ascii="Times New Roman" w:hAnsi="Times New Roman" w:cs="Times New Roman"/>
                <w:sz w:val="16"/>
                <w:szCs w:val="16"/>
              </w:rPr>
              <w:t xml:space="preserve">трации Богучанского района) </w:t>
            </w:r>
          </w:p>
        </w:tc>
      </w:tr>
      <w:tr w:rsidR="00891B40" w:rsidRPr="00355419" w:rsidTr="00D94BF7">
        <w:trPr>
          <w:trHeight w:val="20"/>
        </w:trPr>
        <w:tc>
          <w:tcPr>
            <w:tcW w:w="1788" w:type="pct"/>
          </w:tcPr>
          <w:p w:rsidR="00891B40" w:rsidRPr="00355419" w:rsidRDefault="00891B40" w:rsidP="00D94BF7">
            <w:pPr>
              <w:autoSpaceDE w:val="0"/>
              <w:autoSpaceDN w:val="0"/>
              <w:adjustRightInd w:val="0"/>
              <w:spacing w:line="240" w:lineRule="auto"/>
              <w:rPr>
                <w:rFonts w:ascii="Times New Roman" w:hAnsi="Times New Roman"/>
                <w:sz w:val="16"/>
                <w:szCs w:val="16"/>
              </w:rPr>
            </w:pPr>
            <w:r w:rsidRPr="00355419">
              <w:rPr>
                <w:rFonts w:ascii="Times New Roman" w:hAnsi="Times New Roman"/>
                <w:sz w:val="16"/>
                <w:szCs w:val="16"/>
              </w:rPr>
              <w:t>Соисполнители муниципальной программы</w:t>
            </w:r>
          </w:p>
        </w:tc>
        <w:tc>
          <w:tcPr>
            <w:tcW w:w="3212" w:type="pct"/>
          </w:tcPr>
          <w:p w:rsidR="00891B40" w:rsidRPr="00355419" w:rsidRDefault="00891B40" w:rsidP="00D94BF7">
            <w:pPr>
              <w:tabs>
                <w:tab w:val="left" w:pos="720"/>
              </w:tabs>
              <w:spacing w:after="0" w:line="240" w:lineRule="auto"/>
              <w:ind w:left="60" w:right="132" w:firstLine="240"/>
              <w:rPr>
                <w:rFonts w:ascii="Times New Roman" w:hAnsi="Times New Roman"/>
                <w:sz w:val="16"/>
                <w:szCs w:val="16"/>
              </w:rPr>
            </w:pPr>
            <w:r w:rsidRPr="00355419">
              <w:rPr>
                <w:rFonts w:ascii="Times New Roman" w:hAnsi="Times New Roman"/>
                <w:sz w:val="16"/>
                <w:szCs w:val="16"/>
              </w:rPr>
              <w:t xml:space="preserve">Финансовое управление администрации Богучанского района,  </w:t>
            </w:r>
          </w:p>
          <w:p w:rsidR="00891B40" w:rsidRPr="00355419" w:rsidRDefault="00891B40" w:rsidP="00D94BF7">
            <w:pPr>
              <w:snapToGrid w:val="0"/>
              <w:spacing w:after="0" w:line="240" w:lineRule="auto"/>
              <w:ind w:left="60" w:right="132" w:firstLine="240"/>
              <w:rPr>
                <w:rFonts w:ascii="Times New Roman" w:hAnsi="Times New Roman"/>
                <w:sz w:val="16"/>
                <w:szCs w:val="16"/>
              </w:rPr>
            </w:pPr>
            <w:r w:rsidRPr="00355419">
              <w:rPr>
                <w:rFonts w:ascii="Times New Roman" w:hAnsi="Times New Roman"/>
                <w:sz w:val="16"/>
                <w:szCs w:val="16"/>
              </w:rPr>
              <w:t xml:space="preserve">Управление муниципальной собственностью Богучанского района </w:t>
            </w:r>
          </w:p>
        </w:tc>
      </w:tr>
      <w:tr w:rsidR="00891B40" w:rsidRPr="00355419" w:rsidTr="00D94BF7">
        <w:trPr>
          <w:trHeight w:val="20"/>
        </w:trPr>
        <w:tc>
          <w:tcPr>
            <w:tcW w:w="1788" w:type="pct"/>
          </w:tcPr>
          <w:p w:rsidR="00891B40" w:rsidRPr="00355419" w:rsidRDefault="00891B40" w:rsidP="00D94BF7">
            <w:pPr>
              <w:pStyle w:val="ConsPlusNormal"/>
              <w:ind w:firstLine="0"/>
              <w:rPr>
                <w:rFonts w:ascii="Times New Roman" w:hAnsi="Times New Roman" w:cs="Times New Roman"/>
                <w:sz w:val="16"/>
                <w:szCs w:val="16"/>
              </w:rPr>
            </w:pPr>
            <w:r w:rsidRPr="00355419">
              <w:rPr>
                <w:rFonts w:ascii="Times New Roman" w:hAnsi="Times New Roman" w:cs="Times New Roman"/>
                <w:sz w:val="16"/>
                <w:szCs w:val="16"/>
              </w:rPr>
              <w:t>Перечень подпрограмм муниципальной программы</w:t>
            </w:r>
          </w:p>
        </w:tc>
        <w:tc>
          <w:tcPr>
            <w:tcW w:w="3212" w:type="pct"/>
          </w:tcPr>
          <w:p w:rsidR="00891B40" w:rsidRPr="00355419" w:rsidRDefault="00891B40" w:rsidP="00D94BF7">
            <w:pPr>
              <w:spacing w:after="0" w:line="240" w:lineRule="auto"/>
              <w:ind w:left="60" w:right="132"/>
              <w:rPr>
                <w:rFonts w:ascii="Times New Roman" w:hAnsi="Times New Roman"/>
                <w:sz w:val="16"/>
                <w:szCs w:val="16"/>
              </w:rPr>
            </w:pPr>
            <w:r w:rsidRPr="00355419">
              <w:rPr>
                <w:rFonts w:ascii="Times New Roman" w:hAnsi="Times New Roman"/>
                <w:sz w:val="16"/>
                <w:szCs w:val="16"/>
              </w:rPr>
              <w:t>Подпрограмма 1 «Вовлечение молодежи Богучанского района в социальную практику» на 2014-2018  годы;</w:t>
            </w:r>
          </w:p>
          <w:p w:rsidR="00891B40" w:rsidRPr="00355419" w:rsidRDefault="00891B40" w:rsidP="00D94BF7">
            <w:pPr>
              <w:spacing w:after="0" w:line="240" w:lineRule="auto"/>
              <w:ind w:left="60" w:right="132"/>
              <w:rPr>
                <w:rFonts w:ascii="Times New Roman" w:hAnsi="Times New Roman"/>
                <w:sz w:val="16"/>
                <w:szCs w:val="16"/>
              </w:rPr>
            </w:pPr>
            <w:r w:rsidRPr="00355419">
              <w:rPr>
                <w:rFonts w:ascii="Times New Roman" w:hAnsi="Times New Roman"/>
                <w:sz w:val="16"/>
                <w:szCs w:val="16"/>
              </w:rPr>
              <w:t>Подпрограмма 2 «Патриотическое воспитание молодежи Богучанского района» на 2014-2018 годы;</w:t>
            </w:r>
          </w:p>
          <w:p w:rsidR="00891B40" w:rsidRPr="00355419" w:rsidRDefault="00891B40" w:rsidP="00D94BF7">
            <w:pPr>
              <w:spacing w:after="0" w:line="240" w:lineRule="auto"/>
              <w:ind w:left="60" w:right="132"/>
              <w:rPr>
                <w:rFonts w:ascii="Times New Roman" w:hAnsi="Times New Roman"/>
                <w:sz w:val="16"/>
                <w:szCs w:val="16"/>
              </w:rPr>
            </w:pPr>
            <w:r w:rsidRPr="00355419">
              <w:rPr>
                <w:rFonts w:ascii="Times New Roman" w:hAnsi="Times New Roman"/>
                <w:sz w:val="16"/>
                <w:szCs w:val="16"/>
              </w:rPr>
              <w:t>Подпрограмма 3 «Обеспечение жильем молодых семей в Богучанском районе» на 2014-2018 годы;</w:t>
            </w:r>
          </w:p>
          <w:p w:rsidR="00891B40" w:rsidRPr="00355419" w:rsidRDefault="00891B40" w:rsidP="00D94BF7">
            <w:pPr>
              <w:spacing w:after="0" w:line="240" w:lineRule="auto"/>
              <w:ind w:left="60" w:right="132"/>
              <w:rPr>
                <w:rFonts w:ascii="Times New Roman" w:hAnsi="Times New Roman"/>
                <w:sz w:val="16"/>
                <w:szCs w:val="16"/>
              </w:rPr>
            </w:pPr>
            <w:r w:rsidRPr="00355419">
              <w:rPr>
                <w:rFonts w:ascii="Times New Roman" w:hAnsi="Times New Roman"/>
                <w:sz w:val="16"/>
                <w:szCs w:val="16"/>
              </w:rPr>
              <w:t>Подпрограмма 4 «Обеспечение реализации муниципальной программы и прочие мероприятия» на 2014-2018 годы.</w:t>
            </w:r>
          </w:p>
        </w:tc>
      </w:tr>
      <w:tr w:rsidR="00891B40" w:rsidRPr="00355419" w:rsidTr="00D94BF7">
        <w:trPr>
          <w:trHeight w:val="20"/>
        </w:trPr>
        <w:tc>
          <w:tcPr>
            <w:tcW w:w="1788" w:type="pct"/>
          </w:tcPr>
          <w:p w:rsidR="00891B40" w:rsidRPr="00355419" w:rsidRDefault="00891B40" w:rsidP="00D94BF7">
            <w:pPr>
              <w:pStyle w:val="ConsPlusNormal"/>
              <w:ind w:firstLine="0"/>
              <w:rPr>
                <w:rFonts w:ascii="Times New Roman" w:hAnsi="Times New Roman" w:cs="Times New Roman"/>
                <w:sz w:val="16"/>
                <w:szCs w:val="16"/>
              </w:rPr>
            </w:pPr>
            <w:r w:rsidRPr="00355419">
              <w:rPr>
                <w:rFonts w:ascii="Times New Roman" w:hAnsi="Times New Roman" w:cs="Times New Roman"/>
                <w:sz w:val="16"/>
                <w:szCs w:val="16"/>
              </w:rPr>
              <w:t>Цель муниципальной программы</w:t>
            </w:r>
          </w:p>
        </w:tc>
        <w:tc>
          <w:tcPr>
            <w:tcW w:w="3212" w:type="pct"/>
          </w:tcPr>
          <w:p w:rsidR="00891B40" w:rsidRPr="00355419" w:rsidRDefault="00891B40" w:rsidP="00D94BF7">
            <w:pPr>
              <w:spacing w:after="0" w:line="240" w:lineRule="auto"/>
              <w:ind w:left="60" w:right="132" w:firstLine="168"/>
              <w:rPr>
                <w:rFonts w:ascii="Times New Roman" w:hAnsi="Times New Roman"/>
                <w:sz w:val="16"/>
                <w:szCs w:val="16"/>
              </w:rPr>
            </w:pPr>
            <w:r w:rsidRPr="00355419">
              <w:rPr>
                <w:rFonts w:ascii="Times New Roman" w:hAnsi="Times New Roman"/>
                <w:sz w:val="16"/>
                <w:szCs w:val="16"/>
              </w:rPr>
              <w:t xml:space="preserve">Создание условий для развития потенциала молодежи и его реализации в интересах развития Богучанского района </w:t>
            </w:r>
          </w:p>
        </w:tc>
      </w:tr>
      <w:tr w:rsidR="00891B40" w:rsidRPr="00355419" w:rsidTr="00D94BF7">
        <w:trPr>
          <w:trHeight w:val="20"/>
        </w:trPr>
        <w:tc>
          <w:tcPr>
            <w:tcW w:w="1788" w:type="pct"/>
          </w:tcPr>
          <w:p w:rsidR="00891B40" w:rsidRPr="00355419" w:rsidRDefault="00891B40" w:rsidP="00D94BF7">
            <w:pPr>
              <w:pStyle w:val="ConsPlusNormal"/>
              <w:ind w:firstLine="0"/>
              <w:rPr>
                <w:rFonts w:ascii="Times New Roman" w:hAnsi="Times New Roman" w:cs="Times New Roman"/>
                <w:sz w:val="16"/>
                <w:szCs w:val="16"/>
              </w:rPr>
            </w:pPr>
            <w:r w:rsidRPr="00355419">
              <w:rPr>
                <w:rFonts w:ascii="Times New Roman" w:hAnsi="Times New Roman" w:cs="Times New Roman"/>
                <w:sz w:val="16"/>
                <w:szCs w:val="16"/>
              </w:rPr>
              <w:t>Задачи муниципальной программы</w:t>
            </w:r>
          </w:p>
        </w:tc>
        <w:tc>
          <w:tcPr>
            <w:tcW w:w="3212" w:type="pct"/>
            <w:vAlign w:val="center"/>
          </w:tcPr>
          <w:p w:rsidR="00891B40" w:rsidRPr="00355419" w:rsidRDefault="00891B40" w:rsidP="00D94BF7">
            <w:pPr>
              <w:numPr>
                <w:ilvl w:val="0"/>
                <w:numId w:val="44"/>
              </w:numPr>
              <w:tabs>
                <w:tab w:val="clear" w:pos="780"/>
                <w:tab w:val="num" w:pos="420"/>
              </w:tabs>
              <w:suppressAutoHyphens/>
              <w:spacing w:after="0" w:line="240" w:lineRule="auto"/>
              <w:ind w:left="420" w:right="132"/>
              <w:rPr>
                <w:rFonts w:ascii="Times New Roman" w:hAnsi="Times New Roman"/>
                <w:sz w:val="16"/>
                <w:szCs w:val="16"/>
              </w:rPr>
            </w:pPr>
            <w:r w:rsidRPr="00355419">
              <w:rPr>
                <w:rFonts w:ascii="Times New Roman" w:hAnsi="Times New Roman"/>
                <w:sz w:val="16"/>
                <w:szCs w:val="16"/>
              </w:rPr>
              <w:t>Создание условий успешной социализации и эффективной самореализации молодежи Богучанского района;</w:t>
            </w:r>
          </w:p>
          <w:p w:rsidR="00891B40" w:rsidRPr="00355419" w:rsidRDefault="00891B40" w:rsidP="00D94BF7">
            <w:pPr>
              <w:numPr>
                <w:ilvl w:val="0"/>
                <w:numId w:val="44"/>
              </w:numPr>
              <w:tabs>
                <w:tab w:val="clear" w:pos="780"/>
                <w:tab w:val="num" w:pos="420"/>
              </w:tabs>
              <w:suppressAutoHyphens/>
              <w:spacing w:after="0" w:line="240" w:lineRule="auto"/>
              <w:ind w:left="420"/>
              <w:rPr>
                <w:rFonts w:ascii="Times New Roman" w:hAnsi="Times New Roman"/>
                <w:sz w:val="16"/>
                <w:szCs w:val="16"/>
              </w:rPr>
            </w:pPr>
            <w:r w:rsidRPr="00355419">
              <w:rPr>
                <w:rFonts w:ascii="Times New Roman" w:hAnsi="Times New Roman"/>
                <w:sz w:val="16"/>
                <w:szCs w:val="16"/>
              </w:rPr>
              <w:t>Создание условий для дальнейшего развития и совершенствования системы  патриотического воспитания;</w:t>
            </w:r>
          </w:p>
          <w:p w:rsidR="00891B40" w:rsidRPr="00355419" w:rsidRDefault="00891B40" w:rsidP="00D94BF7">
            <w:pPr>
              <w:numPr>
                <w:ilvl w:val="0"/>
                <w:numId w:val="44"/>
              </w:numPr>
              <w:tabs>
                <w:tab w:val="clear" w:pos="780"/>
                <w:tab w:val="num" w:pos="420"/>
              </w:tabs>
              <w:suppressAutoHyphens/>
              <w:spacing w:after="0" w:line="240" w:lineRule="auto"/>
              <w:ind w:left="420"/>
              <w:jc w:val="both"/>
              <w:rPr>
                <w:rFonts w:ascii="Times New Roman" w:hAnsi="Times New Roman"/>
                <w:sz w:val="16"/>
                <w:szCs w:val="16"/>
              </w:rPr>
            </w:pPr>
            <w:r w:rsidRPr="00355419">
              <w:rPr>
                <w:rFonts w:ascii="Times New Roman" w:hAnsi="Times New Roman"/>
                <w:sz w:val="16"/>
                <w:szCs w:val="16"/>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891B40" w:rsidRPr="00355419" w:rsidRDefault="00891B40" w:rsidP="00D94BF7">
            <w:pPr>
              <w:numPr>
                <w:ilvl w:val="0"/>
                <w:numId w:val="44"/>
              </w:numPr>
              <w:tabs>
                <w:tab w:val="clear" w:pos="780"/>
                <w:tab w:val="num" w:pos="420"/>
              </w:tabs>
              <w:suppressAutoHyphens/>
              <w:spacing w:after="0" w:line="240" w:lineRule="auto"/>
              <w:ind w:left="420" w:right="132"/>
              <w:jc w:val="both"/>
              <w:rPr>
                <w:rFonts w:ascii="Times New Roman" w:hAnsi="Times New Roman"/>
                <w:sz w:val="16"/>
                <w:szCs w:val="16"/>
              </w:rPr>
            </w:pPr>
            <w:r w:rsidRPr="00355419">
              <w:rPr>
                <w:rFonts w:ascii="Times New Roman" w:hAnsi="Times New Roman"/>
                <w:sz w:val="16"/>
                <w:szCs w:val="16"/>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891B40" w:rsidRPr="00355419" w:rsidTr="00D94BF7">
        <w:trPr>
          <w:trHeight w:val="20"/>
        </w:trPr>
        <w:tc>
          <w:tcPr>
            <w:tcW w:w="1788" w:type="pct"/>
          </w:tcPr>
          <w:p w:rsidR="00891B40" w:rsidRPr="00355419" w:rsidRDefault="00891B40" w:rsidP="00D94BF7">
            <w:pPr>
              <w:pStyle w:val="ConsPlusNormal"/>
              <w:ind w:firstLine="0"/>
              <w:rPr>
                <w:rFonts w:ascii="Times New Roman" w:hAnsi="Times New Roman" w:cs="Times New Roman"/>
                <w:sz w:val="16"/>
                <w:szCs w:val="16"/>
              </w:rPr>
            </w:pPr>
            <w:r w:rsidRPr="00355419">
              <w:rPr>
                <w:rFonts w:ascii="Times New Roman" w:hAnsi="Times New Roman" w:cs="Times New Roman"/>
                <w:sz w:val="16"/>
                <w:szCs w:val="16"/>
              </w:rPr>
              <w:t>Этапы и сроки реализации муниципальной программы</w:t>
            </w:r>
          </w:p>
        </w:tc>
        <w:tc>
          <w:tcPr>
            <w:tcW w:w="3212" w:type="pct"/>
            <w:vAlign w:val="center"/>
          </w:tcPr>
          <w:p w:rsidR="00891B40" w:rsidRPr="00355419" w:rsidRDefault="00891B40" w:rsidP="00D94BF7">
            <w:pPr>
              <w:pStyle w:val="affff7"/>
              <w:spacing w:line="240" w:lineRule="auto"/>
              <w:ind w:left="60" w:right="-108"/>
              <w:jc w:val="both"/>
              <w:rPr>
                <w:rFonts w:ascii="Times New Roman" w:hAnsi="Times New Roman"/>
                <w:sz w:val="16"/>
                <w:szCs w:val="16"/>
                <w:lang w:eastAsia="ru-RU"/>
              </w:rPr>
            </w:pPr>
            <w:r w:rsidRPr="00355419">
              <w:rPr>
                <w:rFonts w:ascii="Times New Roman" w:hAnsi="Times New Roman"/>
                <w:sz w:val="16"/>
                <w:szCs w:val="16"/>
                <w:lang w:eastAsia="ru-RU"/>
              </w:rPr>
              <w:t>Программа реализуется в один этап – с 2014 года  по 2018 год.</w:t>
            </w:r>
          </w:p>
        </w:tc>
      </w:tr>
      <w:tr w:rsidR="00891B40" w:rsidRPr="00355419" w:rsidTr="00D94BF7">
        <w:trPr>
          <w:trHeight w:val="20"/>
        </w:trPr>
        <w:tc>
          <w:tcPr>
            <w:tcW w:w="1788" w:type="pct"/>
          </w:tcPr>
          <w:p w:rsidR="00891B40" w:rsidRPr="00355419" w:rsidRDefault="00891B40" w:rsidP="00D94BF7">
            <w:pPr>
              <w:pStyle w:val="ConsPlusNormal"/>
              <w:ind w:firstLine="0"/>
              <w:rPr>
                <w:rFonts w:ascii="Times New Roman" w:hAnsi="Times New Roman" w:cs="Times New Roman"/>
                <w:sz w:val="16"/>
                <w:szCs w:val="16"/>
              </w:rPr>
            </w:pPr>
            <w:r w:rsidRPr="00355419">
              <w:rPr>
                <w:rFonts w:ascii="Times New Roman" w:hAnsi="Times New Roman" w:cs="Times New Roman"/>
                <w:sz w:val="16"/>
                <w:szCs w:val="16"/>
              </w:rPr>
              <w:t>Перечень целевых показателей и показателей результативности муниципальной программы</w:t>
            </w:r>
          </w:p>
        </w:tc>
        <w:tc>
          <w:tcPr>
            <w:tcW w:w="3212" w:type="pct"/>
            <w:vAlign w:val="center"/>
          </w:tcPr>
          <w:p w:rsidR="00891B40" w:rsidRPr="00355419" w:rsidRDefault="00891B40" w:rsidP="00D94BF7">
            <w:pPr>
              <w:widowControl w:val="0"/>
              <w:spacing w:after="0" w:line="240" w:lineRule="auto"/>
              <w:ind w:firstLine="312"/>
              <w:rPr>
                <w:rFonts w:ascii="Times New Roman" w:hAnsi="Times New Roman"/>
                <w:sz w:val="16"/>
                <w:szCs w:val="16"/>
              </w:rPr>
            </w:pPr>
            <w:r w:rsidRPr="00355419">
              <w:rPr>
                <w:rFonts w:ascii="Times New Roman" w:hAnsi="Times New Roman"/>
                <w:sz w:val="16"/>
                <w:szCs w:val="16"/>
              </w:rPr>
              <w:t>Удельный вес молодых граждан, проживающих в Богучанском районе, вовлеченных в реализацию социально-экономических проектов к 2018 году составит 35,42 %;</w:t>
            </w:r>
          </w:p>
          <w:p w:rsidR="00891B40" w:rsidRPr="00355419" w:rsidRDefault="00891B40" w:rsidP="00D94BF7">
            <w:pPr>
              <w:widowControl w:val="0"/>
              <w:spacing w:after="0" w:line="240" w:lineRule="auto"/>
              <w:ind w:firstLine="312"/>
              <w:rPr>
                <w:rFonts w:ascii="Times New Roman" w:hAnsi="Times New Roman"/>
                <w:sz w:val="16"/>
                <w:szCs w:val="16"/>
              </w:rPr>
            </w:pPr>
            <w:r w:rsidRPr="00355419">
              <w:rPr>
                <w:rFonts w:ascii="Times New Roman" w:hAnsi="Times New Roman"/>
                <w:sz w:val="16"/>
                <w:szCs w:val="16"/>
              </w:rPr>
              <w:t>Удельный вес благополучателей – граждан, проживающих в Богучанском районе, получающих безвозмездные услуги от участников молодежных социально-экономических проектов к 2018 году составит 34,0 %;</w:t>
            </w:r>
          </w:p>
          <w:p w:rsidR="00891B40" w:rsidRPr="00355419" w:rsidRDefault="00891B40" w:rsidP="00D94BF7">
            <w:pPr>
              <w:widowControl w:val="0"/>
              <w:spacing w:after="0" w:line="240" w:lineRule="auto"/>
              <w:ind w:firstLine="312"/>
              <w:rPr>
                <w:rFonts w:ascii="Times New Roman" w:hAnsi="Times New Roman"/>
                <w:sz w:val="16"/>
                <w:szCs w:val="16"/>
              </w:rPr>
            </w:pPr>
            <w:r w:rsidRPr="00355419">
              <w:rPr>
                <w:rFonts w:ascii="Times New Roman" w:hAnsi="Times New Roman"/>
                <w:sz w:val="16"/>
                <w:szCs w:val="16"/>
              </w:rPr>
              <w:lastRenderedPageBreak/>
              <w:t>Количество социально-экономических проектов, реализуемых молодежью района (увеличение с 3-х единиц  в 2013 году до 6 единиц в 2018 году);</w:t>
            </w:r>
          </w:p>
          <w:p w:rsidR="00891B40" w:rsidRPr="00355419" w:rsidRDefault="00891B40" w:rsidP="00D94BF7">
            <w:pPr>
              <w:widowControl w:val="0"/>
              <w:spacing w:after="0" w:line="240" w:lineRule="auto"/>
              <w:ind w:firstLine="312"/>
              <w:rPr>
                <w:rFonts w:ascii="Times New Roman" w:hAnsi="Times New Roman"/>
                <w:sz w:val="16"/>
                <w:szCs w:val="16"/>
              </w:rPr>
            </w:pPr>
            <w:r w:rsidRPr="00355419">
              <w:rPr>
                <w:rFonts w:ascii="Times New Roman" w:hAnsi="Times New Roman"/>
                <w:sz w:val="16"/>
                <w:szCs w:val="16"/>
              </w:rPr>
              <w:t>Доля молодежи, проживающей в Богучанском районе, получившей информационные услуги (увеличение с 12 % в 2013 году до 60 % в 2018 году);</w:t>
            </w:r>
          </w:p>
          <w:p w:rsidR="00891B40" w:rsidRPr="00355419" w:rsidRDefault="00891B40" w:rsidP="00D94BF7">
            <w:pPr>
              <w:spacing w:after="0" w:line="240" w:lineRule="auto"/>
              <w:ind w:firstLine="312"/>
              <w:rPr>
                <w:rFonts w:ascii="Times New Roman" w:hAnsi="Times New Roman"/>
                <w:sz w:val="16"/>
                <w:szCs w:val="16"/>
              </w:rPr>
            </w:pPr>
            <w:r w:rsidRPr="00355419">
              <w:rPr>
                <w:rFonts w:ascii="Times New Roman" w:hAnsi="Times New Roman"/>
                <w:sz w:val="16"/>
                <w:szCs w:val="16"/>
              </w:rPr>
              <w:t>Количество созданных рабочих мест для несовершеннолетних граждан, проживающих в Богучанском районе (сохранение на уровне 80 мест ежегодно в 2014-2018 годы);</w:t>
            </w:r>
          </w:p>
          <w:p w:rsidR="00891B40" w:rsidRPr="00355419" w:rsidRDefault="00891B40" w:rsidP="00D94BF7">
            <w:pPr>
              <w:pStyle w:val="ConsPlusCell"/>
              <w:ind w:firstLine="312"/>
              <w:jc w:val="both"/>
              <w:rPr>
                <w:rFonts w:ascii="Times New Roman" w:hAnsi="Times New Roman" w:cs="Times New Roman"/>
                <w:sz w:val="16"/>
                <w:szCs w:val="16"/>
              </w:rPr>
            </w:pPr>
            <w:r w:rsidRPr="00355419">
              <w:rPr>
                <w:rFonts w:ascii="Times New Roman" w:hAnsi="Times New Roman" w:cs="Times New Roman"/>
                <w:sz w:val="16"/>
                <w:szCs w:val="16"/>
              </w:rPr>
              <w:t>Удельный вес молодых граждан, проживающих в Богучанском районе, вовлеченных в деятельность патриотической направленности, в их общей численности (увеличение с 2,7 % в 2013 году до 8,0 % в 2018 году);</w:t>
            </w:r>
          </w:p>
          <w:p w:rsidR="00891B40" w:rsidRPr="00355419" w:rsidRDefault="00891B40" w:rsidP="00D94BF7">
            <w:pPr>
              <w:widowControl w:val="0"/>
              <w:autoSpaceDE w:val="0"/>
              <w:autoSpaceDN w:val="0"/>
              <w:adjustRightInd w:val="0"/>
              <w:spacing w:after="0" w:line="240" w:lineRule="auto"/>
              <w:ind w:firstLine="312"/>
              <w:rPr>
                <w:rFonts w:ascii="Times New Roman" w:hAnsi="Times New Roman"/>
                <w:sz w:val="16"/>
                <w:szCs w:val="16"/>
              </w:rPr>
            </w:pPr>
            <w:r w:rsidRPr="00355419">
              <w:rPr>
                <w:rFonts w:ascii="Times New Roman" w:hAnsi="Times New Roman"/>
                <w:sz w:val="16"/>
                <w:szCs w:val="16"/>
              </w:rPr>
              <w:t>Удельный вес молодых граждан, проживающих в Богучанском районе, вовлеченных в добровольческую деятельность, в их общей численности (сохранение 10,9 %, достигнутых в 2013 году, до 2018 года);</w:t>
            </w:r>
          </w:p>
          <w:p w:rsidR="00891B40" w:rsidRPr="00355419" w:rsidRDefault="00891B40" w:rsidP="00D94BF7">
            <w:pPr>
              <w:spacing w:after="0" w:line="240" w:lineRule="auto"/>
              <w:ind w:left="60" w:right="132" w:firstLine="312"/>
              <w:rPr>
                <w:rFonts w:ascii="Times New Roman" w:hAnsi="Times New Roman"/>
                <w:sz w:val="16"/>
                <w:szCs w:val="16"/>
              </w:rPr>
            </w:pPr>
            <w:r w:rsidRPr="00355419">
              <w:rPr>
                <w:rFonts w:ascii="Times New Roman" w:hAnsi="Times New Roman"/>
                <w:sz w:val="16"/>
                <w:szCs w:val="16"/>
              </w:rPr>
              <w:t>Доля  молодых семей Богучанского района, нуждающихся в улучшении жилищных условий и купивших жилые помещения (сохранение на уровне 44,4% ежегодно);</w:t>
            </w:r>
          </w:p>
          <w:p w:rsidR="00891B40" w:rsidRPr="00355419" w:rsidRDefault="00891B40" w:rsidP="00D94BF7">
            <w:pPr>
              <w:spacing w:after="0" w:line="240" w:lineRule="auto"/>
              <w:ind w:left="60" w:right="132" w:firstLine="312"/>
              <w:rPr>
                <w:rFonts w:ascii="Times New Roman" w:hAnsi="Times New Roman"/>
                <w:sz w:val="16"/>
                <w:szCs w:val="16"/>
              </w:rPr>
            </w:pPr>
            <w:r w:rsidRPr="00355419">
              <w:rPr>
                <w:rFonts w:ascii="Times New Roman" w:hAnsi="Times New Roman"/>
                <w:sz w:val="16"/>
                <w:szCs w:val="16"/>
              </w:rPr>
              <w:t>Доля исполненных бюджетных ассигнований, предусмотренных в программном виде (не менее 100 % ежегодно).</w:t>
            </w:r>
          </w:p>
          <w:p w:rsidR="00891B40" w:rsidRPr="00355419" w:rsidRDefault="00891B40" w:rsidP="00D94BF7">
            <w:pPr>
              <w:spacing w:after="0" w:line="240" w:lineRule="auto"/>
              <w:ind w:firstLine="365"/>
              <w:rPr>
                <w:rFonts w:ascii="Times New Roman" w:hAnsi="Times New Roman"/>
                <w:sz w:val="16"/>
                <w:szCs w:val="16"/>
              </w:rPr>
            </w:pPr>
            <w:r w:rsidRPr="00355419">
              <w:rPr>
                <w:rFonts w:ascii="Times New Roman" w:hAnsi="Times New Roman"/>
                <w:sz w:val="16"/>
                <w:szCs w:val="16"/>
              </w:rPr>
              <w:t>Целевые показатели и показатели результативности представлены в  приложении            № 1 к паспорту муниципальной программы.</w:t>
            </w:r>
          </w:p>
          <w:p w:rsidR="00891B40" w:rsidRPr="00355419" w:rsidRDefault="00891B40" w:rsidP="00D94BF7">
            <w:pPr>
              <w:spacing w:after="0" w:line="240" w:lineRule="auto"/>
              <w:ind w:left="60" w:right="132" w:firstLine="305"/>
              <w:rPr>
                <w:rFonts w:ascii="Times New Roman" w:hAnsi="Times New Roman"/>
                <w:sz w:val="16"/>
                <w:szCs w:val="16"/>
              </w:rPr>
            </w:pPr>
            <w:r w:rsidRPr="00355419">
              <w:rPr>
                <w:rFonts w:ascii="Times New Roman" w:hAnsi="Times New Roman"/>
                <w:sz w:val="16"/>
                <w:szCs w:val="16"/>
              </w:rPr>
              <w:t xml:space="preserve">Значение целевых показателей на долгосрочный период представлены в приложении № 2 к паспорту муниципальной программы.           </w:t>
            </w:r>
          </w:p>
        </w:tc>
      </w:tr>
      <w:tr w:rsidR="00891B40" w:rsidRPr="00355419" w:rsidTr="00D94BF7">
        <w:trPr>
          <w:trHeight w:val="20"/>
        </w:trPr>
        <w:tc>
          <w:tcPr>
            <w:tcW w:w="1788" w:type="pct"/>
          </w:tcPr>
          <w:p w:rsidR="00891B40" w:rsidRPr="00355419" w:rsidRDefault="00891B40" w:rsidP="00D94BF7">
            <w:pPr>
              <w:pStyle w:val="ConsPlusNormal"/>
              <w:ind w:firstLine="0"/>
              <w:rPr>
                <w:rFonts w:ascii="Times New Roman" w:hAnsi="Times New Roman" w:cs="Times New Roman"/>
                <w:sz w:val="16"/>
                <w:szCs w:val="16"/>
              </w:rPr>
            </w:pPr>
            <w:r w:rsidRPr="00355419">
              <w:rPr>
                <w:rFonts w:ascii="Times New Roman" w:hAnsi="Times New Roman" w:cs="Times New Roman"/>
                <w:sz w:val="16"/>
                <w:szCs w:val="16"/>
              </w:rPr>
              <w:lastRenderedPageBreak/>
              <w:t>Ресурсное обеспечение муниципальной программы</w:t>
            </w:r>
          </w:p>
        </w:tc>
        <w:tc>
          <w:tcPr>
            <w:tcW w:w="3212" w:type="pct"/>
            <w:vAlign w:val="center"/>
          </w:tcPr>
          <w:p w:rsidR="00891B40" w:rsidRPr="00355419" w:rsidRDefault="00891B40" w:rsidP="00D94BF7">
            <w:pPr>
              <w:snapToGrid w:val="0"/>
              <w:spacing w:after="0" w:line="240" w:lineRule="auto"/>
              <w:ind w:firstLine="365"/>
              <w:rPr>
                <w:rFonts w:ascii="Times New Roman" w:hAnsi="Times New Roman"/>
                <w:sz w:val="16"/>
                <w:szCs w:val="16"/>
              </w:rPr>
            </w:pPr>
            <w:r w:rsidRPr="00355419">
              <w:rPr>
                <w:rFonts w:ascii="Times New Roman" w:hAnsi="Times New Roman"/>
                <w:sz w:val="16"/>
                <w:szCs w:val="16"/>
              </w:rPr>
              <w:t xml:space="preserve">Объем бюджетных ассигнований на реализацию мероприятий   Программы   составляет   всего  48 016 528,33  рублей, в том числе: средства федерального бюджета – 2 106 075,05  рублей, средства краевого бюджета -  </w:t>
            </w:r>
          </w:p>
          <w:p w:rsidR="00891B40" w:rsidRPr="00355419" w:rsidRDefault="00891B40" w:rsidP="00D94BF7">
            <w:pPr>
              <w:snapToGrid w:val="0"/>
              <w:spacing w:after="0" w:line="240" w:lineRule="auto"/>
              <w:rPr>
                <w:rFonts w:ascii="Times New Roman" w:hAnsi="Times New Roman"/>
                <w:sz w:val="16"/>
                <w:szCs w:val="16"/>
              </w:rPr>
            </w:pPr>
            <w:r w:rsidRPr="00355419">
              <w:rPr>
                <w:rFonts w:ascii="Times New Roman" w:hAnsi="Times New Roman"/>
                <w:sz w:val="16"/>
                <w:szCs w:val="16"/>
              </w:rPr>
              <w:t>9 326 487,39  рублей,  средства районного бюджета – 36 583 965,89  рублей, из них по годам:</w:t>
            </w:r>
          </w:p>
          <w:p w:rsidR="00891B40" w:rsidRPr="00355419" w:rsidRDefault="00891B40" w:rsidP="00D94BF7">
            <w:pPr>
              <w:snapToGrid w:val="0"/>
              <w:spacing w:after="0" w:line="240" w:lineRule="auto"/>
              <w:ind w:firstLine="365"/>
              <w:rPr>
                <w:rFonts w:ascii="Times New Roman" w:hAnsi="Times New Roman"/>
                <w:sz w:val="16"/>
                <w:szCs w:val="16"/>
              </w:rPr>
            </w:pPr>
            <w:r w:rsidRPr="00355419">
              <w:rPr>
                <w:rFonts w:ascii="Times New Roman" w:hAnsi="Times New Roman"/>
                <w:sz w:val="16"/>
                <w:szCs w:val="16"/>
              </w:rPr>
              <w:t>в 2014 году всего 9 521 369,68  рублей, в том числе: средства федерального бюджета – 387 150,84  рублей, средства краевого бюджета – 2 038 202,24 рублей, средства районного бюджета – 7 096 016,60 рублей;</w:t>
            </w:r>
          </w:p>
          <w:p w:rsidR="00891B40" w:rsidRPr="00355419" w:rsidRDefault="00891B40" w:rsidP="00D94BF7">
            <w:pPr>
              <w:snapToGrid w:val="0"/>
              <w:spacing w:after="0" w:line="240" w:lineRule="auto"/>
              <w:ind w:firstLine="365"/>
              <w:rPr>
                <w:rFonts w:ascii="Times New Roman" w:hAnsi="Times New Roman"/>
                <w:sz w:val="16"/>
                <w:szCs w:val="16"/>
              </w:rPr>
            </w:pPr>
            <w:r w:rsidRPr="00355419">
              <w:rPr>
                <w:rFonts w:ascii="Times New Roman" w:hAnsi="Times New Roman"/>
                <w:sz w:val="16"/>
                <w:szCs w:val="16"/>
              </w:rPr>
              <w:t>в 2015 году всего 10 614 591,13  рублей, в том числе: средства федерального бюджета – 475 811,28  рублей, средства краевого бюджета – 2 207 530,08 рублей, средства районного бюджета – 7 931 249,77  рублей;</w:t>
            </w:r>
          </w:p>
          <w:p w:rsidR="00891B40" w:rsidRPr="00355419" w:rsidRDefault="00891B40" w:rsidP="00D94BF7">
            <w:pPr>
              <w:snapToGrid w:val="0"/>
              <w:spacing w:after="0" w:line="240" w:lineRule="auto"/>
              <w:ind w:firstLine="365"/>
              <w:rPr>
                <w:rFonts w:ascii="Times New Roman" w:hAnsi="Times New Roman"/>
                <w:sz w:val="16"/>
                <w:szCs w:val="16"/>
              </w:rPr>
            </w:pPr>
            <w:r w:rsidRPr="00355419">
              <w:rPr>
                <w:rFonts w:ascii="Times New Roman" w:hAnsi="Times New Roman"/>
                <w:sz w:val="16"/>
                <w:szCs w:val="16"/>
              </w:rPr>
              <w:t xml:space="preserve">       в  2016 году всего 11 759 407,52  рублей, в том числе: средства федерального бюджета – 1 243 112,93  средства краевого бюджета – </w:t>
            </w:r>
          </w:p>
          <w:p w:rsidR="00891B40" w:rsidRPr="00355419" w:rsidRDefault="00891B40" w:rsidP="00D94BF7">
            <w:pPr>
              <w:snapToGrid w:val="0"/>
              <w:spacing w:after="0" w:line="240" w:lineRule="auto"/>
              <w:ind w:firstLine="365"/>
              <w:rPr>
                <w:rFonts w:ascii="Times New Roman" w:hAnsi="Times New Roman"/>
                <w:sz w:val="16"/>
                <w:szCs w:val="16"/>
              </w:rPr>
            </w:pPr>
            <w:r w:rsidRPr="00355419">
              <w:rPr>
                <w:rFonts w:ascii="Times New Roman" w:hAnsi="Times New Roman"/>
                <w:sz w:val="16"/>
                <w:szCs w:val="16"/>
              </w:rPr>
              <w:t>3 368 155,07 рублей, средства районного бюджета – 7 148 139,52 рублей.</w:t>
            </w:r>
          </w:p>
          <w:p w:rsidR="00891B40" w:rsidRPr="00355419" w:rsidRDefault="00891B40" w:rsidP="00D94BF7">
            <w:pPr>
              <w:pStyle w:val="ConsPlusCell"/>
              <w:ind w:left="60" w:right="132" w:firstLine="588"/>
              <w:rPr>
                <w:rFonts w:ascii="Times New Roman" w:hAnsi="Times New Roman" w:cs="Times New Roman"/>
                <w:sz w:val="16"/>
                <w:szCs w:val="16"/>
              </w:rPr>
            </w:pPr>
            <w:r w:rsidRPr="00355419">
              <w:rPr>
                <w:rFonts w:ascii="Times New Roman" w:hAnsi="Times New Roman" w:cs="Times New Roman"/>
                <w:sz w:val="16"/>
                <w:szCs w:val="16"/>
              </w:rPr>
              <w:t xml:space="preserve">       в  2017 году всего 8 060 580,00  рублей, в том числе: средства федерального бюджета – 0,00  средства краевого бюджета – 856 300,00 рублей, средства районного бюджета – 7 204 280,00 рублей.</w:t>
            </w:r>
          </w:p>
          <w:p w:rsidR="00891B40" w:rsidRPr="00355419" w:rsidRDefault="00891B40" w:rsidP="00D94BF7">
            <w:pPr>
              <w:pStyle w:val="ConsPlusCell"/>
              <w:ind w:left="60" w:right="132" w:firstLine="588"/>
              <w:rPr>
                <w:rFonts w:ascii="Times New Roman" w:hAnsi="Times New Roman" w:cs="Times New Roman"/>
                <w:sz w:val="16"/>
                <w:szCs w:val="16"/>
              </w:rPr>
            </w:pPr>
            <w:r w:rsidRPr="00355419">
              <w:rPr>
                <w:rFonts w:ascii="Times New Roman" w:hAnsi="Times New Roman" w:cs="Times New Roman"/>
                <w:sz w:val="16"/>
                <w:szCs w:val="16"/>
              </w:rPr>
              <w:t xml:space="preserve">        в  2018 году всего 8 060 580,00  рублей, в том числе: средства федерального бюджета – 0,00  средства краевого бюджета – 856 300,00 рублей, средства районного бюджета – 7 204 280,00 рублей.</w:t>
            </w:r>
          </w:p>
        </w:tc>
      </w:tr>
      <w:tr w:rsidR="00891B40" w:rsidRPr="00355419" w:rsidTr="00D94BF7">
        <w:trPr>
          <w:trHeight w:val="20"/>
        </w:trPr>
        <w:tc>
          <w:tcPr>
            <w:tcW w:w="1788" w:type="pct"/>
          </w:tcPr>
          <w:p w:rsidR="00891B40" w:rsidRPr="00355419" w:rsidRDefault="00891B40" w:rsidP="00D94BF7">
            <w:pPr>
              <w:pStyle w:val="ConsPlusNormal"/>
              <w:ind w:firstLine="0"/>
              <w:rPr>
                <w:rFonts w:ascii="Times New Roman" w:hAnsi="Times New Roman" w:cs="Times New Roman"/>
                <w:sz w:val="16"/>
                <w:szCs w:val="16"/>
              </w:rPr>
            </w:pPr>
            <w:r w:rsidRPr="00355419">
              <w:rPr>
                <w:rFonts w:ascii="Times New Roman" w:hAnsi="Times New Roman" w:cs="Times New Roman"/>
                <w:sz w:val="16"/>
                <w:szCs w:val="16"/>
              </w:rPr>
              <w:t>Перечень объектов капитального строительства</w:t>
            </w:r>
          </w:p>
        </w:tc>
        <w:tc>
          <w:tcPr>
            <w:tcW w:w="3212" w:type="pct"/>
          </w:tcPr>
          <w:p w:rsidR="00891B40" w:rsidRPr="00355419" w:rsidRDefault="00891B40" w:rsidP="00D94BF7">
            <w:pPr>
              <w:snapToGrid w:val="0"/>
              <w:spacing w:after="0" w:line="240" w:lineRule="auto"/>
              <w:ind w:left="60" w:right="132"/>
              <w:rPr>
                <w:rFonts w:ascii="Times New Roman" w:hAnsi="Times New Roman"/>
                <w:sz w:val="16"/>
                <w:szCs w:val="16"/>
              </w:rPr>
            </w:pPr>
            <w:r w:rsidRPr="00355419">
              <w:rPr>
                <w:rFonts w:ascii="Times New Roman" w:hAnsi="Times New Roman"/>
                <w:sz w:val="16"/>
                <w:szCs w:val="16"/>
              </w:rPr>
              <w:t>Капитальное строительство на 2014-2018 годы в рамках настоящей Программы не предусмотрено (приложение № 3 к паспорту муниципальной программы).</w:t>
            </w:r>
          </w:p>
        </w:tc>
      </w:tr>
    </w:tbl>
    <w:p w:rsidR="00891B40" w:rsidRPr="00355419" w:rsidRDefault="00891B40" w:rsidP="00891B40">
      <w:pPr>
        <w:widowControl w:val="0"/>
        <w:autoSpaceDE w:val="0"/>
        <w:autoSpaceDN w:val="0"/>
        <w:adjustRightInd w:val="0"/>
        <w:spacing w:after="0" w:line="240" w:lineRule="auto"/>
        <w:ind w:firstLine="540"/>
        <w:jc w:val="center"/>
        <w:rPr>
          <w:rFonts w:ascii="Times New Roman" w:hAnsi="Times New Roman"/>
          <w:sz w:val="20"/>
          <w:szCs w:val="20"/>
        </w:rPr>
      </w:pPr>
    </w:p>
    <w:p w:rsidR="00891B40" w:rsidRPr="00355419" w:rsidRDefault="00891B40" w:rsidP="00891B40">
      <w:pPr>
        <w:widowControl w:val="0"/>
        <w:autoSpaceDE w:val="0"/>
        <w:autoSpaceDN w:val="0"/>
        <w:adjustRightInd w:val="0"/>
        <w:spacing w:after="0" w:line="240" w:lineRule="auto"/>
        <w:ind w:firstLine="540"/>
        <w:jc w:val="center"/>
        <w:rPr>
          <w:rFonts w:ascii="Times New Roman" w:hAnsi="Times New Roman"/>
          <w:sz w:val="20"/>
          <w:szCs w:val="20"/>
        </w:rPr>
      </w:pPr>
      <w:r w:rsidRPr="00355419">
        <w:rPr>
          <w:rFonts w:ascii="Times New Roman" w:hAnsi="Times New Roman"/>
          <w:sz w:val="20"/>
          <w:szCs w:val="20"/>
        </w:rPr>
        <w:t>2. Характеристика текущего состояния сферы «Молодежная политика»</w:t>
      </w:r>
    </w:p>
    <w:p w:rsidR="00891B40" w:rsidRPr="00355419" w:rsidRDefault="00891B40" w:rsidP="00891B40">
      <w:pPr>
        <w:spacing w:line="240" w:lineRule="auto"/>
        <w:ind w:left="360"/>
        <w:jc w:val="center"/>
        <w:rPr>
          <w:rFonts w:ascii="Times New Roman" w:hAnsi="Times New Roman"/>
          <w:sz w:val="20"/>
          <w:szCs w:val="20"/>
        </w:rPr>
      </w:pPr>
      <w:r w:rsidRPr="00355419">
        <w:rPr>
          <w:rFonts w:ascii="Times New Roman" w:hAnsi="Times New Roman"/>
          <w:sz w:val="20"/>
          <w:szCs w:val="20"/>
        </w:rPr>
        <w:t>Богучанского района с указанием основных показателей социально-экономического развития Богучанского района и анализ социальных, финансово-экономических и прочих рисков реализации программы</w:t>
      </w:r>
    </w:p>
    <w:p w:rsidR="00891B40" w:rsidRPr="00355419" w:rsidRDefault="00891B40" w:rsidP="00891B40">
      <w:pPr>
        <w:pStyle w:val="af3"/>
        <w:spacing w:after="0"/>
        <w:ind w:firstLine="708"/>
        <w:jc w:val="both"/>
        <w:rPr>
          <w:rStyle w:val="A10"/>
          <w:sz w:val="20"/>
          <w:szCs w:val="20"/>
        </w:rPr>
      </w:pPr>
      <w:r w:rsidRPr="00355419">
        <w:rPr>
          <w:sz w:val="20"/>
          <w:szCs w:val="20"/>
        </w:rPr>
        <w:t>Эффективная государственная молодежная политика – один из важнейших инструментов развития страны, роста благосостояния ее граждан и совершенствования общественных отношений. Так в Концепции долгосрочного социально-экономического развития Российской Федерации на период до 2020года (распоряжение Правительства Российской Федерации от 17 ноября 2008г. № 1662-р) указано, что «г</w:t>
      </w:r>
      <w:r w:rsidRPr="00355419">
        <w:rPr>
          <w:rStyle w:val="A10"/>
          <w:sz w:val="20"/>
          <w:szCs w:val="20"/>
        </w:rPr>
        <w:t>осударственную молодежную политику следует рассматри</w:t>
      </w:r>
      <w:r w:rsidRPr="00355419">
        <w:rPr>
          <w:rStyle w:val="A10"/>
          <w:sz w:val="20"/>
          <w:szCs w:val="20"/>
        </w:rPr>
        <w:softHyphen/>
        <w:t>вать как самостоятельное направление деятельности государства, предусматривающее формирование необходимых социальных усло</w:t>
      </w:r>
      <w:r w:rsidRPr="00355419">
        <w:rPr>
          <w:rStyle w:val="A10"/>
          <w:sz w:val="20"/>
          <w:szCs w:val="20"/>
        </w:rPr>
        <w:softHyphen/>
        <w:t>вий инновационного развития страны, реализуемое на основе актив</w:t>
      </w:r>
      <w:r w:rsidRPr="00355419">
        <w:rPr>
          <w:rStyle w:val="A10"/>
          <w:sz w:val="20"/>
          <w:szCs w:val="20"/>
        </w:rPr>
        <w:softHyphen/>
        <w:t>ного взаимодействия с институтами гражданского общества, обще</w:t>
      </w:r>
      <w:r w:rsidRPr="00355419">
        <w:rPr>
          <w:rStyle w:val="A10"/>
          <w:sz w:val="20"/>
          <w:szCs w:val="20"/>
        </w:rPr>
        <w:softHyphen/>
        <w:t xml:space="preserve">ственными объединениями и молодежными организациями». </w:t>
      </w:r>
    </w:p>
    <w:p w:rsidR="00891B40" w:rsidRPr="00355419" w:rsidRDefault="00891B40" w:rsidP="00891B40">
      <w:pPr>
        <w:pStyle w:val="Default"/>
        <w:ind w:firstLine="708"/>
        <w:jc w:val="both"/>
        <w:rPr>
          <w:color w:val="auto"/>
          <w:sz w:val="20"/>
          <w:szCs w:val="20"/>
        </w:rPr>
      </w:pPr>
      <w:r w:rsidRPr="00355419">
        <w:rPr>
          <w:sz w:val="20"/>
          <w:szCs w:val="20"/>
        </w:rPr>
        <w:t xml:space="preserve">Особая ответственность органов муниципальной власти Богучанского района состоит в формировании у молодежи устойчивого убеждения о наличии всех возможностей собственного развития, построения успешной карьеры в районе, а не за его пределами. Подобные амбиции определяют вектор развития районной молодежной политики, которая должна выстраивать межведомственную политику работы с молодежью с учетом личных запросов </w:t>
      </w:r>
      <w:r w:rsidRPr="00355419">
        <w:rPr>
          <w:color w:val="auto"/>
          <w:sz w:val="20"/>
          <w:szCs w:val="20"/>
        </w:rPr>
        <w:t>каждого молодого человека и стратегических задач экономики района.</w:t>
      </w:r>
    </w:p>
    <w:p w:rsidR="00891B40" w:rsidRPr="00355419" w:rsidRDefault="00891B40" w:rsidP="00891B40">
      <w:pPr>
        <w:pStyle w:val="af3"/>
        <w:spacing w:after="0"/>
        <w:ind w:firstLine="708"/>
        <w:jc w:val="both"/>
        <w:rPr>
          <w:sz w:val="20"/>
          <w:szCs w:val="20"/>
        </w:rPr>
      </w:pPr>
      <w:r w:rsidRPr="00355419">
        <w:rPr>
          <w:rStyle w:val="A10"/>
          <w:sz w:val="20"/>
          <w:szCs w:val="20"/>
        </w:rPr>
        <w:t>С</w:t>
      </w:r>
      <w:r w:rsidRPr="00355419">
        <w:rPr>
          <w:sz w:val="20"/>
          <w:szCs w:val="20"/>
        </w:rPr>
        <w:t>огласно Основам государственной молодежной политики в Российской Федерации на период до 2025 года (Р</w:t>
      </w:r>
      <w:r w:rsidRPr="00355419">
        <w:rPr>
          <w:rStyle w:val="A10"/>
          <w:sz w:val="20"/>
          <w:szCs w:val="20"/>
        </w:rPr>
        <w:t>аспоряжение Правительства Российской Федерации от 29.11.2014 года № 2403-р</w:t>
      </w:r>
      <w:r w:rsidRPr="00355419">
        <w:rPr>
          <w:sz w:val="20"/>
          <w:szCs w:val="20"/>
        </w:rPr>
        <w:t xml:space="preserve">), молодежная политика Богучанского района должна быть </w:t>
      </w:r>
      <w:r w:rsidRPr="00355419">
        <w:rPr>
          <w:rStyle w:val="A10"/>
          <w:sz w:val="20"/>
          <w:szCs w:val="20"/>
        </w:rPr>
        <w:t xml:space="preserve">направлена на </w:t>
      </w:r>
      <w:r w:rsidRPr="00355419">
        <w:rPr>
          <w:sz w:val="20"/>
          <w:szCs w:val="20"/>
        </w:rPr>
        <w:t xml:space="preserve">развитие потенциала молодежи в интересах района, должна выстраиваться межведомственная политика работы с молодежью с учетом личных запросов каждого молодого человека и стратегических задач экономики района. В этой связи выделяются направления программных действий: создание условий для развития потенциала молодежи и его реализации в интересах развития Богучанского района, усиление патриотического воспитания молодежи района, </w:t>
      </w:r>
      <w:r w:rsidRPr="00355419">
        <w:rPr>
          <w:sz w:val="20"/>
          <w:szCs w:val="20"/>
        </w:rPr>
        <w:lastRenderedPageBreak/>
        <w:t xml:space="preserve">развитие мер поддержки молодежи, в том числе, оказание помощи в приобретении жилья или строительстве индивидуального жилого дома молодым семьям. </w:t>
      </w:r>
    </w:p>
    <w:p w:rsidR="00891B40" w:rsidRPr="00355419" w:rsidRDefault="00891B40" w:rsidP="00891B40">
      <w:pPr>
        <w:pStyle w:val="ConsPlusTitle"/>
        <w:ind w:firstLine="709"/>
        <w:jc w:val="both"/>
        <w:rPr>
          <w:rFonts w:ascii="Times New Roman" w:hAnsi="Times New Roman" w:cs="Times New Roman"/>
          <w:b w:val="0"/>
          <w:bCs w:val="0"/>
        </w:rPr>
      </w:pPr>
      <w:r w:rsidRPr="00355419">
        <w:rPr>
          <w:rFonts w:ascii="Times New Roman" w:hAnsi="Times New Roman" w:cs="Times New Roman"/>
          <w:b w:val="0"/>
          <w:bCs w:val="0"/>
        </w:rPr>
        <w:t xml:space="preserve">Структура молодежной политики Богучанского района представлена Управлением экономики и планирования администрации Богучанского района и муниципальным бюджетным учреждением «Центр социализации и досуга молодежи» (далее по тексту – МБУ «ЦСиДМ»), которые реализуют мероприятия с молодежью совместно с учреждениями образования (27общеобразовательных школ, 2 учреждения дополнительного образования детей, Богучанская открытая (сменная) общеобразовательная школа, Приангарский политехнический техникум, учреждениями культуры (6 школ искусств, 29 учреждений культуры клубного типа, 25 библиотек, Богучанский краеведческий музей им. Д.М. Андона), учреждениями социальной защиты населения (МБУ «Центр социального обслуживания граждан пожилого возраста и инвалидов», КГБУ СО Центр семьи «Богучанский»), районными средствами массовой информации. </w:t>
      </w:r>
    </w:p>
    <w:p w:rsidR="00891B40" w:rsidRPr="00355419" w:rsidRDefault="00891B40" w:rsidP="00891B40">
      <w:pPr>
        <w:widowControl w:val="0"/>
        <w:spacing w:after="0" w:line="240" w:lineRule="auto"/>
        <w:ind w:firstLine="709"/>
        <w:jc w:val="both"/>
        <w:rPr>
          <w:rFonts w:ascii="Times New Roman" w:hAnsi="Times New Roman"/>
          <w:sz w:val="20"/>
          <w:szCs w:val="20"/>
        </w:rPr>
      </w:pPr>
      <w:r w:rsidRPr="00355419">
        <w:rPr>
          <w:rFonts w:ascii="Times New Roman" w:hAnsi="Times New Roman"/>
          <w:sz w:val="20"/>
          <w:szCs w:val="20"/>
        </w:rPr>
        <w:t xml:space="preserve"> МБУ «ЦСиДМ» свою деятельность организует как координационный центр муниципальной молодежной политики, включающий все субъекты, работающие с молодежью: муниципальные учреждения, </w:t>
      </w:r>
      <w:r w:rsidRPr="00355419">
        <w:rPr>
          <w:rStyle w:val="A10"/>
          <w:rFonts w:ascii="Times New Roman" w:hAnsi="Times New Roman"/>
          <w:sz w:val="20"/>
          <w:szCs w:val="20"/>
        </w:rPr>
        <w:t>институты гражданского общества, обще</w:t>
      </w:r>
      <w:r w:rsidRPr="00355419">
        <w:rPr>
          <w:rStyle w:val="A10"/>
          <w:rFonts w:ascii="Times New Roman" w:hAnsi="Times New Roman"/>
          <w:sz w:val="20"/>
          <w:szCs w:val="20"/>
        </w:rPr>
        <w:softHyphen/>
        <w:t>ственные молодежные объединения, с</w:t>
      </w:r>
      <w:r w:rsidRPr="00355419">
        <w:rPr>
          <w:rFonts w:ascii="Times New Roman" w:hAnsi="Times New Roman"/>
          <w:sz w:val="20"/>
          <w:szCs w:val="20"/>
        </w:rPr>
        <w:t xml:space="preserve">оциально-ориентированные некоммерческие организации, с которыми осуществляет взаимодействие по реализации проектов для молодежи. Молодежных команд, реализующих социальные, предпринимательские, инновационные проекты в районе в 2013 году – 17 единиц, с общим количеством более 1200 человек вовлеченной в проекты молодежи.                                                                                                                                                                                                                                                                                </w:t>
      </w:r>
    </w:p>
    <w:p w:rsidR="00891B40" w:rsidRPr="00355419" w:rsidRDefault="00891B40" w:rsidP="00891B40">
      <w:pPr>
        <w:widowControl w:val="0"/>
        <w:spacing w:after="0" w:line="240" w:lineRule="auto"/>
        <w:ind w:firstLine="709"/>
        <w:jc w:val="both"/>
        <w:rPr>
          <w:rFonts w:ascii="Times New Roman" w:hAnsi="Times New Roman"/>
          <w:sz w:val="20"/>
          <w:szCs w:val="20"/>
        </w:rPr>
      </w:pPr>
      <w:r w:rsidRPr="00355419">
        <w:rPr>
          <w:rFonts w:ascii="Times New Roman" w:hAnsi="Times New Roman"/>
          <w:sz w:val="20"/>
          <w:szCs w:val="20"/>
        </w:rPr>
        <w:t xml:space="preserve">Вместе с тем, потенциал молодых людей, проживающих в Богучанском районе, увеличивается, и необходим комплекс мер, который обеспечит увеличение удельного веса молодых граждан, реализующих свой потенциал в интересах развития своей территории от всей молодежи, проживающей в районе. Данный показатель обусловлен не только недостаточной социальной активностью самой молодежи района, но и недостаточно эффективной межведомственной системой, реализующей молодежную политику Богучанского района.  </w:t>
      </w:r>
    </w:p>
    <w:p w:rsidR="00891B40" w:rsidRPr="00355419" w:rsidRDefault="00891B40" w:rsidP="00891B40">
      <w:pPr>
        <w:pStyle w:val="ad"/>
        <w:ind w:firstLine="708"/>
        <w:jc w:val="both"/>
        <w:rPr>
          <w:rFonts w:ascii="Times New Roman" w:hAnsi="Times New Roman"/>
          <w:sz w:val="20"/>
          <w:szCs w:val="20"/>
        </w:rPr>
      </w:pPr>
      <w:r w:rsidRPr="00355419">
        <w:rPr>
          <w:rFonts w:ascii="Times New Roman" w:hAnsi="Times New Roman"/>
          <w:sz w:val="20"/>
          <w:szCs w:val="20"/>
        </w:rPr>
        <w:t>В возрастной структуре населения на 1 января 2014 года молодежь (в возрасте от 14 до 30 лет) составляет 9410 человек или 20,4 % от общей численности населения Богучанского района, численность молодых людей составляет 34,06 % от трудоспособного населения района.  Это налагает особые требования к реализации программ, проектов, мероприятий в области молодежной политики.</w:t>
      </w:r>
    </w:p>
    <w:p w:rsidR="00891B40" w:rsidRPr="00355419" w:rsidRDefault="00891B40" w:rsidP="00891B40">
      <w:pPr>
        <w:widowControl w:val="0"/>
        <w:spacing w:after="0" w:line="240" w:lineRule="auto"/>
        <w:ind w:firstLine="709"/>
        <w:jc w:val="both"/>
        <w:rPr>
          <w:rFonts w:ascii="Times New Roman" w:hAnsi="Times New Roman"/>
          <w:sz w:val="20"/>
          <w:szCs w:val="20"/>
        </w:rPr>
      </w:pPr>
      <w:r w:rsidRPr="00355419">
        <w:rPr>
          <w:rFonts w:ascii="Times New Roman" w:hAnsi="Times New Roman"/>
          <w:sz w:val="20"/>
          <w:szCs w:val="20"/>
        </w:rPr>
        <w:t xml:space="preserve">Очевидно, что молодежь в значительной части обладает тем уровнем здоровья, интеллектуальной активности и мобильности, который выгодно отличает ее от других групп населения района и в качестве рабочей силы, и в качестве интеллектуального источника, и в качестве потребителей товаров и услуг, и в качестве наиболее приспосабливаемой к новым условиям группы населения. Реализация заложенного потенциала зависит от жизненной позиции, социального и профессионального самоопределения молодого человека и непосредственно влияет на уровень его успешности и благополучия. Молодежная политика является сферой, создающей уникальную формирующую и развивающую среду для человека. </w:t>
      </w:r>
    </w:p>
    <w:p w:rsidR="00891B40" w:rsidRPr="00355419" w:rsidRDefault="00891B40" w:rsidP="00891B40">
      <w:pPr>
        <w:widowControl w:val="0"/>
        <w:autoSpaceDE w:val="0"/>
        <w:spacing w:after="0" w:line="240" w:lineRule="auto"/>
        <w:ind w:firstLine="720"/>
        <w:jc w:val="both"/>
        <w:rPr>
          <w:rFonts w:ascii="Times New Roman" w:hAnsi="Times New Roman"/>
          <w:sz w:val="20"/>
          <w:szCs w:val="20"/>
        </w:rPr>
      </w:pPr>
      <w:r w:rsidRPr="00355419">
        <w:rPr>
          <w:rFonts w:ascii="Times New Roman" w:hAnsi="Times New Roman"/>
          <w:sz w:val="20"/>
          <w:szCs w:val="20"/>
        </w:rPr>
        <w:t>Следствием недостаточной включенности молодежи в социально-экономические процессы является социальное напряжение в молодежной среде. Оно проявляется в информационном пространстве, выражается в недоверии к органам власти. По результатам социологического опроса, проводимым отделом спорта и молодежной политики администрации Богучанского района, среди молодежи, оказалось, что 36% опрошенных молодых людей и представителей молодых семей не довольны уровнем своей жизнедеятельности.</w:t>
      </w:r>
    </w:p>
    <w:p w:rsidR="00891B40" w:rsidRPr="00355419" w:rsidRDefault="00891B40" w:rsidP="00891B40">
      <w:pPr>
        <w:widowControl w:val="0"/>
        <w:autoSpaceDE w:val="0"/>
        <w:autoSpaceDN w:val="0"/>
        <w:adjustRightInd w:val="0"/>
        <w:spacing w:after="0" w:line="240" w:lineRule="auto"/>
        <w:ind w:firstLine="720"/>
        <w:jc w:val="both"/>
        <w:rPr>
          <w:rFonts w:ascii="Times New Roman" w:hAnsi="Times New Roman"/>
          <w:sz w:val="20"/>
          <w:szCs w:val="20"/>
        </w:rPr>
      </w:pPr>
      <w:r w:rsidRPr="00355419">
        <w:rPr>
          <w:rFonts w:ascii="Times New Roman" w:hAnsi="Times New Roman"/>
          <w:sz w:val="20"/>
          <w:szCs w:val="20"/>
        </w:rPr>
        <w:t xml:space="preserve">На территории района отсутствует система комплекса районных патриотических мероприятий (турниров), направленных на отработку навыков военно-спортивной подготовки, направленной на популяризацию военной службы в рядах Вооруженных Сил Российской Федерации, а также повышение интереса к изучению истории России, Красноярского края, Богучанского района, психо-эмоциональную подготовку к службе в рядах РА. Патриотические объединения молодежи не участвуют в краевых играх и турнирах в области патриотического воспитания молодежи. В районе отсутствует система комплексного информирования молодых людей о реализуемых проектах патриотической и гражданской тематики, не применяются методики работы по воспитанию у молодежи чувства патриотизма и формированию гражданской позиции. </w:t>
      </w:r>
    </w:p>
    <w:p w:rsidR="00891B40" w:rsidRPr="00355419" w:rsidRDefault="00891B40" w:rsidP="00891B40">
      <w:pPr>
        <w:widowControl w:val="0"/>
        <w:autoSpaceDE w:val="0"/>
        <w:autoSpaceDN w:val="0"/>
        <w:adjustRightInd w:val="0"/>
        <w:spacing w:after="0" w:line="240" w:lineRule="auto"/>
        <w:ind w:firstLine="720"/>
        <w:jc w:val="both"/>
        <w:rPr>
          <w:rFonts w:ascii="Times New Roman" w:hAnsi="Times New Roman"/>
          <w:sz w:val="20"/>
          <w:szCs w:val="20"/>
        </w:rPr>
      </w:pPr>
      <w:r w:rsidRPr="00355419">
        <w:rPr>
          <w:rFonts w:ascii="Times New Roman" w:hAnsi="Times New Roman"/>
          <w:sz w:val="20"/>
          <w:szCs w:val="20"/>
        </w:rPr>
        <w:t>Таким образом, обозначаются ключевые проблемы, на решение которых направлена реализация задач Программы:</w:t>
      </w:r>
    </w:p>
    <w:p w:rsidR="00891B40" w:rsidRPr="00355419" w:rsidRDefault="00891B40" w:rsidP="00891B40">
      <w:pPr>
        <w:widowControl w:val="0"/>
        <w:autoSpaceDE w:val="0"/>
        <w:spacing w:after="0" w:line="240" w:lineRule="auto"/>
        <w:ind w:firstLine="720"/>
        <w:jc w:val="both"/>
        <w:rPr>
          <w:rFonts w:ascii="Times New Roman" w:hAnsi="Times New Roman"/>
          <w:sz w:val="20"/>
          <w:szCs w:val="20"/>
        </w:rPr>
      </w:pPr>
      <w:r w:rsidRPr="00355419">
        <w:rPr>
          <w:rFonts w:ascii="Times New Roman" w:hAnsi="Times New Roman"/>
          <w:sz w:val="20"/>
          <w:szCs w:val="20"/>
        </w:rPr>
        <w:t xml:space="preserve">недостаточная включенность преобразующего потенциала молодежи в социально-экономическую систему; </w:t>
      </w:r>
    </w:p>
    <w:p w:rsidR="00891B40" w:rsidRPr="00355419" w:rsidRDefault="00891B40" w:rsidP="00891B40">
      <w:pPr>
        <w:widowControl w:val="0"/>
        <w:autoSpaceDE w:val="0"/>
        <w:spacing w:after="0" w:line="240" w:lineRule="auto"/>
        <w:ind w:firstLine="720"/>
        <w:jc w:val="both"/>
        <w:rPr>
          <w:rFonts w:ascii="Times New Roman" w:hAnsi="Times New Roman"/>
          <w:sz w:val="20"/>
          <w:szCs w:val="20"/>
        </w:rPr>
      </w:pPr>
      <w:r w:rsidRPr="00355419">
        <w:rPr>
          <w:rFonts w:ascii="Times New Roman" w:hAnsi="Times New Roman"/>
          <w:sz w:val="20"/>
          <w:szCs w:val="20"/>
        </w:rPr>
        <w:t>слабое партнерское взаимодействие структур государственной молодежной политики с общественными институтами в совместной работе по реализации молодежной политики района.</w:t>
      </w:r>
    </w:p>
    <w:p w:rsidR="00891B40" w:rsidRPr="00355419" w:rsidRDefault="00891B40" w:rsidP="00891B40">
      <w:pPr>
        <w:spacing w:after="0" w:line="240" w:lineRule="auto"/>
        <w:ind w:firstLine="709"/>
        <w:jc w:val="both"/>
        <w:rPr>
          <w:rFonts w:ascii="Times New Roman" w:hAnsi="Times New Roman"/>
          <w:sz w:val="20"/>
          <w:szCs w:val="20"/>
        </w:rPr>
      </w:pPr>
      <w:r w:rsidRPr="00355419">
        <w:rPr>
          <w:rFonts w:ascii="Times New Roman" w:hAnsi="Times New Roman"/>
          <w:sz w:val="20"/>
          <w:szCs w:val="20"/>
        </w:rPr>
        <w:t xml:space="preserve">Весь комплекс проблем и противоречий, с которыми столкнется район в ближайшее десятилетие в связи с реализацией Программы развития Нижнего Приангарья, формирует достаточно жесткий набор требований к молодому человеку и его семье. </w:t>
      </w:r>
    </w:p>
    <w:p w:rsidR="00891B40" w:rsidRPr="00355419" w:rsidRDefault="00891B40" w:rsidP="00891B40">
      <w:pPr>
        <w:spacing w:after="0" w:line="240" w:lineRule="auto"/>
        <w:ind w:firstLine="709"/>
        <w:jc w:val="both"/>
        <w:rPr>
          <w:rFonts w:ascii="Times New Roman" w:hAnsi="Times New Roman"/>
          <w:sz w:val="20"/>
          <w:szCs w:val="20"/>
        </w:rPr>
      </w:pPr>
      <w:r w:rsidRPr="00355419">
        <w:rPr>
          <w:rFonts w:ascii="Times New Roman" w:hAnsi="Times New Roman"/>
          <w:sz w:val="20"/>
          <w:szCs w:val="20"/>
        </w:rPr>
        <w:t xml:space="preserve">В целях решения вышеуказанных проблем разработана настоящая Программа, реализация которой является важной составной частью социально-экономической политики Богучанского района. Программа «Молодежь Приангарья» предусматривает мероприятия, включающие молодых людей в поиск новых нестандартных индивидуальных вариантов построения своей жизни, проявление творческой активности, </w:t>
      </w:r>
      <w:r w:rsidRPr="00355419">
        <w:rPr>
          <w:rFonts w:ascii="Times New Roman" w:hAnsi="Times New Roman"/>
          <w:sz w:val="20"/>
          <w:szCs w:val="20"/>
        </w:rPr>
        <w:lastRenderedPageBreak/>
        <w:t>реализацию собственных идей и раскрытие потенциала молодежи в интересах развития Богучанского района.</w:t>
      </w:r>
    </w:p>
    <w:p w:rsidR="00891B40" w:rsidRPr="00355419" w:rsidRDefault="00891B40" w:rsidP="00891B40">
      <w:pPr>
        <w:pStyle w:val="ConsPlusNormal"/>
        <w:jc w:val="both"/>
        <w:rPr>
          <w:rFonts w:ascii="Times New Roman" w:hAnsi="Times New Roman" w:cs="Times New Roman"/>
        </w:rPr>
      </w:pPr>
      <w:r w:rsidRPr="00355419">
        <w:rPr>
          <w:rFonts w:ascii="Times New Roman" w:hAnsi="Times New Roman" w:cs="Times New Roman"/>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891B40" w:rsidRPr="00355419" w:rsidRDefault="00891B40" w:rsidP="00891B40">
      <w:pPr>
        <w:spacing w:after="0" w:line="240" w:lineRule="auto"/>
        <w:ind w:firstLine="720"/>
        <w:jc w:val="both"/>
        <w:rPr>
          <w:rFonts w:ascii="Times New Roman" w:hAnsi="Times New Roman"/>
          <w:sz w:val="20"/>
          <w:szCs w:val="20"/>
        </w:rPr>
      </w:pPr>
      <w:r w:rsidRPr="00355419">
        <w:rPr>
          <w:rFonts w:ascii="Times New Roman" w:hAnsi="Times New Roman"/>
          <w:sz w:val="20"/>
          <w:szCs w:val="20"/>
        </w:rPr>
        <w:t>Риски в социальной сфере обусловлены тем, что молодым людям присущ низкий уровень интереса и участия в событиях экономической и культурной жизни, что в современной молодежной среде района недостаточно развита культура ответственного гражданского поведения, самоорганизации, низка мотивация к участию в общественно-политической деятельности, т.к. большая часть молодёжи аполитична. Соответственно, в обществе создаются и распространяются противоречивые представления о молодежи и ее роли  в социально- экономической жизни</w:t>
      </w:r>
      <w:r w:rsidRPr="00355419">
        <w:rPr>
          <w:rFonts w:ascii="Times New Roman" w:hAnsi="Times New Roman"/>
          <w:color w:val="99CC00"/>
          <w:sz w:val="20"/>
          <w:szCs w:val="20"/>
        </w:rPr>
        <w:t xml:space="preserve">  </w:t>
      </w:r>
      <w:r w:rsidRPr="00355419">
        <w:rPr>
          <w:rFonts w:ascii="Times New Roman" w:hAnsi="Times New Roman"/>
          <w:sz w:val="20"/>
          <w:szCs w:val="20"/>
        </w:rPr>
        <w:t xml:space="preserve">района. </w:t>
      </w:r>
    </w:p>
    <w:p w:rsidR="00891B40" w:rsidRPr="00355419" w:rsidRDefault="00891B40" w:rsidP="00891B40">
      <w:pPr>
        <w:pStyle w:val="af3"/>
        <w:spacing w:after="0"/>
        <w:ind w:firstLine="708"/>
        <w:jc w:val="both"/>
        <w:rPr>
          <w:color w:val="FF0000"/>
          <w:sz w:val="20"/>
          <w:szCs w:val="20"/>
        </w:rPr>
      </w:pPr>
      <w:r w:rsidRPr="00355419">
        <w:rPr>
          <w:sz w:val="20"/>
          <w:szCs w:val="20"/>
        </w:rPr>
        <w:t xml:space="preserve">Основной мерой управления рисками реализации Программы являются меры правового регулирования действий всех субъектов, затрагивающих молодежную сферу в целом, предусматривает создание централизованных механизмов их координации, избежание разрозненности, чтобы целенаправленно сосредоточивать усилия для развития и поддержки молодежных инициатив, определенных настоящей  Программой. </w:t>
      </w:r>
    </w:p>
    <w:p w:rsidR="00891B40" w:rsidRPr="00355419" w:rsidRDefault="00891B40" w:rsidP="00891B40">
      <w:pPr>
        <w:widowControl w:val="0"/>
        <w:autoSpaceDE w:val="0"/>
        <w:autoSpaceDN w:val="0"/>
        <w:adjustRightInd w:val="0"/>
        <w:spacing w:after="0" w:line="240" w:lineRule="auto"/>
        <w:ind w:firstLine="708"/>
        <w:jc w:val="both"/>
        <w:rPr>
          <w:rFonts w:ascii="Times New Roman" w:hAnsi="Times New Roman"/>
          <w:sz w:val="20"/>
          <w:szCs w:val="20"/>
        </w:rPr>
      </w:pPr>
      <w:r w:rsidRPr="00355419">
        <w:rPr>
          <w:rFonts w:ascii="Times New Roman" w:hAnsi="Times New Roman"/>
          <w:sz w:val="20"/>
          <w:szCs w:val="20"/>
        </w:rPr>
        <w:t xml:space="preserve">Административные и кадровые риски – неэффективное управление Программой, дефицит высококвалифицированных кадров в сфере «Молодежная политика», может привести к нарушению планируемых сроков реализации Программы, невыполнению ее цели и задач, не достижению плановых значений показателей, снижению эффективности работы МБУ «ЦСиДМ» и качества предоставляемых услуг. </w:t>
      </w:r>
    </w:p>
    <w:p w:rsidR="00891B40" w:rsidRPr="00355419" w:rsidRDefault="00891B40" w:rsidP="00891B40">
      <w:pPr>
        <w:widowControl w:val="0"/>
        <w:autoSpaceDE w:val="0"/>
        <w:autoSpaceDN w:val="0"/>
        <w:adjustRightInd w:val="0"/>
        <w:spacing w:after="0" w:line="240" w:lineRule="auto"/>
        <w:ind w:firstLine="708"/>
        <w:jc w:val="both"/>
        <w:rPr>
          <w:rFonts w:ascii="Times New Roman" w:hAnsi="Times New Roman"/>
          <w:sz w:val="20"/>
          <w:szCs w:val="20"/>
        </w:rPr>
      </w:pPr>
      <w:r w:rsidRPr="00355419">
        <w:rPr>
          <w:rFonts w:ascii="Times New Roman" w:hAnsi="Times New Roman"/>
          <w:sz w:val="20"/>
          <w:szCs w:val="20"/>
        </w:rPr>
        <w:t>Правовые риски – изменение федерального законодательства,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891B40" w:rsidRPr="00355419" w:rsidRDefault="00891B40" w:rsidP="00891B40">
      <w:pPr>
        <w:autoSpaceDE w:val="0"/>
        <w:autoSpaceDN w:val="0"/>
        <w:spacing w:after="0" w:line="240" w:lineRule="auto"/>
        <w:ind w:firstLine="720"/>
        <w:jc w:val="both"/>
        <w:rPr>
          <w:rFonts w:ascii="Times New Roman" w:hAnsi="Times New Roman"/>
          <w:sz w:val="20"/>
          <w:szCs w:val="20"/>
        </w:rPr>
      </w:pPr>
      <w:r w:rsidRPr="00355419">
        <w:rPr>
          <w:rFonts w:ascii="Times New Roman" w:hAnsi="Times New Roman"/>
          <w:sz w:val="20"/>
          <w:szCs w:val="20"/>
        </w:rPr>
        <w:t xml:space="preserve">Невыполнение целевых показателей и показателей результативности Программы в полном объеме может быть обусловлено финансово-экономическими рисками, вызванными недостаточностью и несвоевременностью объемов финансирования из районного бюджета.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не достижению целевых показателей программы.  </w:t>
      </w:r>
    </w:p>
    <w:p w:rsidR="00891B40" w:rsidRPr="00355419" w:rsidRDefault="00891B40" w:rsidP="00891B40">
      <w:pPr>
        <w:pStyle w:val="ConsPlusNormal"/>
        <w:jc w:val="both"/>
        <w:rPr>
          <w:rFonts w:ascii="Times New Roman" w:hAnsi="Times New Roman" w:cs="Times New Roman"/>
        </w:rPr>
      </w:pPr>
      <w:r w:rsidRPr="00355419">
        <w:rPr>
          <w:rFonts w:ascii="Times New Roman" w:hAnsi="Times New Roman" w:cs="Times New Roman"/>
        </w:rPr>
        <w:t xml:space="preserve">Минимизация данных рисков предусматривается мероприятиями Программы путем усиления контроля исполнителем (соисполнителем), долгосрочным прогнозированием тенденций развития экономических процессов на территории района, учетом специфики и особенностей деятельности всех субъектов, реализующих программные мероприятия.     </w:t>
      </w:r>
    </w:p>
    <w:p w:rsidR="00891B40" w:rsidRPr="00355419" w:rsidRDefault="00891B40" w:rsidP="00891B40">
      <w:pPr>
        <w:autoSpaceDE w:val="0"/>
        <w:autoSpaceDN w:val="0"/>
        <w:spacing w:after="0" w:line="240" w:lineRule="auto"/>
        <w:ind w:firstLine="720"/>
        <w:jc w:val="both"/>
        <w:rPr>
          <w:rFonts w:ascii="Times New Roman" w:hAnsi="Times New Roman"/>
          <w:sz w:val="20"/>
          <w:szCs w:val="20"/>
        </w:rPr>
      </w:pPr>
      <w:r w:rsidRPr="00355419">
        <w:rPr>
          <w:rFonts w:ascii="Times New Roman" w:hAnsi="Times New Roman"/>
          <w:sz w:val="20"/>
          <w:szCs w:val="20"/>
        </w:rPr>
        <w:t>В целях управления указанными рисками в процессе реализации Программы предусматривается:</w:t>
      </w:r>
    </w:p>
    <w:p w:rsidR="00891B40" w:rsidRPr="00355419" w:rsidRDefault="00891B40" w:rsidP="00891B40">
      <w:pPr>
        <w:autoSpaceDE w:val="0"/>
        <w:autoSpaceDN w:val="0"/>
        <w:spacing w:after="0" w:line="240" w:lineRule="auto"/>
        <w:ind w:firstLine="720"/>
        <w:jc w:val="both"/>
        <w:rPr>
          <w:rFonts w:ascii="Times New Roman" w:hAnsi="Times New Roman"/>
          <w:sz w:val="20"/>
          <w:szCs w:val="20"/>
        </w:rPr>
      </w:pPr>
      <w:r w:rsidRPr="00355419">
        <w:rPr>
          <w:rFonts w:ascii="Times New Roman" w:hAnsi="Times New Roman"/>
          <w:sz w:val="20"/>
          <w:szCs w:val="20"/>
        </w:rPr>
        <w:t>текущий мониторинг выполнения Программы;</w:t>
      </w:r>
    </w:p>
    <w:p w:rsidR="00891B40" w:rsidRPr="00355419" w:rsidRDefault="00891B40" w:rsidP="00891B40">
      <w:pPr>
        <w:autoSpaceDE w:val="0"/>
        <w:autoSpaceDN w:val="0"/>
        <w:spacing w:after="0" w:line="240" w:lineRule="auto"/>
        <w:ind w:firstLine="720"/>
        <w:jc w:val="both"/>
        <w:rPr>
          <w:rFonts w:ascii="Times New Roman" w:hAnsi="Times New Roman"/>
          <w:sz w:val="20"/>
          <w:szCs w:val="20"/>
        </w:rPr>
      </w:pPr>
      <w:r w:rsidRPr="00355419">
        <w:rPr>
          <w:rFonts w:ascii="Times New Roman" w:hAnsi="Times New Roman"/>
          <w:sz w:val="20"/>
          <w:szCs w:val="20"/>
        </w:rPr>
        <w:t>осуществление внутреннего контроля исполнения мероприятий Программы;</w:t>
      </w:r>
    </w:p>
    <w:p w:rsidR="00891B40" w:rsidRPr="00355419" w:rsidRDefault="00891B40" w:rsidP="00891B40">
      <w:pPr>
        <w:spacing w:after="0" w:line="240" w:lineRule="auto"/>
        <w:ind w:firstLine="720"/>
        <w:jc w:val="both"/>
        <w:rPr>
          <w:rFonts w:ascii="Times New Roman" w:hAnsi="Times New Roman"/>
          <w:sz w:val="20"/>
          <w:szCs w:val="20"/>
        </w:rPr>
      </w:pPr>
      <w:r w:rsidRPr="00355419">
        <w:rPr>
          <w:rFonts w:ascii="Times New Roman" w:hAnsi="Times New Roman"/>
          <w:sz w:val="20"/>
          <w:szCs w:val="20"/>
        </w:rPr>
        <w:t>в случае сокращения объема финансирования работ по Программе за счет средств районного бюджета разрабатываются дополнительные меры по привлечению средств внебюджетных источников для достижения результатов, характеризуемых целевыми индикаторами Программы, в установленные сроки и при необходимости разрабатываются предложения по их корректировке;</w:t>
      </w:r>
    </w:p>
    <w:p w:rsidR="00891B40" w:rsidRPr="00355419" w:rsidRDefault="00891B40" w:rsidP="00891B40">
      <w:pPr>
        <w:spacing w:after="0" w:line="240" w:lineRule="auto"/>
        <w:ind w:firstLine="720"/>
        <w:jc w:val="both"/>
        <w:rPr>
          <w:rFonts w:ascii="Times New Roman" w:hAnsi="Times New Roman"/>
          <w:sz w:val="20"/>
          <w:szCs w:val="20"/>
        </w:rPr>
      </w:pPr>
      <w:r w:rsidRPr="00355419">
        <w:rPr>
          <w:rFonts w:ascii="Times New Roman" w:hAnsi="Times New Roman"/>
          <w:sz w:val="20"/>
          <w:szCs w:val="20"/>
        </w:rPr>
        <w:t>разрабатывают перечень целевых индикаторов и показателей для мониторинга реализации мероприятий Программы;</w:t>
      </w:r>
    </w:p>
    <w:p w:rsidR="00891B40" w:rsidRPr="00355419" w:rsidRDefault="00891B40" w:rsidP="00891B40">
      <w:pPr>
        <w:autoSpaceDE w:val="0"/>
        <w:autoSpaceDN w:val="0"/>
        <w:spacing w:after="0" w:line="240" w:lineRule="auto"/>
        <w:ind w:firstLine="720"/>
        <w:jc w:val="both"/>
        <w:rPr>
          <w:rFonts w:ascii="Times New Roman" w:hAnsi="Times New Roman"/>
          <w:sz w:val="20"/>
          <w:szCs w:val="20"/>
        </w:rPr>
      </w:pPr>
      <w:r w:rsidRPr="00355419">
        <w:rPr>
          <w:rFonts w:ascii="Times New Roman" w:hAnsi="Times New Roman"/>
          <w:sz w:val="20"/>
          <w:szCs w:val="20"/>
        </w:rPr>
        <w:t>определение приоритетов для первоочередного финансирования;</w:t>
      </w:r>
    </w:p>
    <w:p w:rsidR="00891B40" w:rsidRPr="00355419" w:rsidRDefault="00891B40" w:rsidP="00891B40">
      <w:pPr>
        <w:autoSpaceDE w:val="0"/>
        <w:autoSpaceDN w:val="0"/>
        <w:spacing w:after="0" w:line="240" w:lineRule="auto"/>
        <w:ind w:firstLine="720"/>
        <w:jc w:val="both"/>
        <w:rPr>
          <w:rFonts w:ascii="Times New Roman" w:hAnsi="Times New Roman"/>
          <w:sz w:val="20"/>
          <w:szCs w:val="20"/>
        </w:rPr>
      </w:pPr>
      <w:r w:rsidRPr="00355419">
        <w:rPr>
          <w:rFonts w:ascii="Times New Roman" w:hAnsi="Times New Roman"/>
          <w:sz w:val="20"/>
          <w:szCs w:val="20"/>
        </w:rPr>
        <w:t>контроль достижения конечных результатов и эффективного использования финансовых средств Программы;</w:t>
      </w:r>
    </w:p>
    <w:p w:rsidR="00891B40" w:rsidRPr="00355419" w:rsidRDefault="00891B40" w:rsidP="00891B40">
      <w:pPr>
        <w:autoSpaceDE w:val="0"/>
        <w:autoSpaceDN w:val="0"/>
        <w:spacing w:after="0" w:line="240" w:lineRule="auto"/>
        <w:ind w:firstLine="720"/>
        <w:jc w:val="both"/>
        <w:rPr>
          <w:rFonts w:ascii="Times New Roman" w:hAnsi="Times New Roman"/>
          <w:sz w:val="20"/>
          <w:szCs w:val="20"/>
        </w:rPr>
      </w:pPr>
      <w:r w:rsidRPr="00355419">
        <w:rPr>
          <w:rFonts w:ascii="Times New Roman" w:hAnsi="Times New Roman"/>
          <w:sz w:val="20"/>
          <w:szCs w:val="20"/>
        </w:rPr>
        <w:t>обеспечение притока высококвалифицированных кадров, переподготовки и повышения квалификации работников.</w:t>
      </w:r>
    </w:p>
    <w:p w:rsidR="00891B40" w:rsidRPr="00355419" w:rsidRDefault="00891B40" w:rsidP="00891B40">
      <w:pPr>
        <w:pStyle w:val="ConsPlusNormal"/>
        <w:jc w:val="both"/>
        <w:rPr>
          <w:rFonts w:ascii="Times New Roman" w:hAnsi="Times New Roman" w:cs="Times New Roman"/>
        </w:rPr>
      </w:pPr>
      <w:r w:rsidRPr="00355419">
        <w:rPr>
          <w:rFonts w:ascii="Times New Roman" w:hAnsi="Times New Roman" w:cs="Times New Roman"/>
        </w:rPr>
        <w:t xml:space="preserve">Остальные виды рисков связаны со спецификой целей и задач Программы, и меры по их минимизации будут приниматься в ходе оперативного управления. </w:t>
      </w:r>
    </w:p>
    <w:p w:rsidR="00891B40" w:rsidRPr="00355419" w:rsidRDefault="00891B40" w:rsidP="00891B40">
      <w:pPr>
        <w:pStyle w:val="afa"/>
        <w:spacing w:line="240" w:lineRule="auto"/>
        <w:ind w:left="0" w:firstLine="720"/>
        <w:jc w:val="both"/>
        <w:rPr>
          <w:rFonts w:ascii="Times New Roman" w:hAnsi="Times New Roman"/>
          <w:sz w:val="20"/>
          <w:szCs w:val="20"/>
        </w:rPr>
      </w:pPr>
      <w:r w:rsidRPr="00355419">
        <w:rPr>
          <w:rFonts w:ascii="Times New Roman" w:hAnsi="Times New Roman"/>
          <w:color w:val="000000"/>
          <w:sz w:val="20"/>
          <w:szCs w:val="20"/>
        </w:rPr>
        <w:t xml:space="preserve">Эффективная молодежная политика – один из важнейших инструментов развития Богучанского района, роста благосостояния ее граждан и совершенствования общественных отношений. </w:t>
      </w:r>
      <w:r w:rsidRPr="00355419">
        <w:rPr>
          <w:rFonts w:ascii="Times New Roman" w:hAnsi="Times New Roman"/>
          <w:sz w:val="20"/>
          <w:szCs w:val="20"/>
        </w:rPr>
        <w:t>Данная Программа развития молодежной политики на территории Богучанского района является определяющим документом, регулирующим деятельность сферы «Молодежная политика» Богучанского района.</w:t>
      </w:r>
    </w:p>
    <w:p w:rsidR="00891B40" w:rsidRPr="00355419" w:rsidRDefault="00891B40" w:rsidP="00891B40">
      <w:pPr>
        <w:widowControl w:val="0"/>
        <w:autoSpaceDE w:val="0"/>
        <w:autoSpaceDN w:val="0"/>
        <w:adjustRightInd w:val="0"/>
        <w:spacing w:after="0" w:line="240" w:lineRule="auto"/>
        <w:ind w:firstLine="720"/>
        <w:rPr>
          <w:rFonts w:ascii="Times New Roman" w:hAnsi="Times New Roman"/>
          <w:sz w:val="20"/>
          <w:szCs w:val="20"/>
        </w:rPr>
      </w:pPr>
    </w:p>
    <w:p w:rsidR="00891B40" w:rsidRPr="00355419" w:rsidRDefault="00891B40" w:rsidP="00891B40">
      <w:pPr>
        <w:widowControl w:val="0"/>
        <w:autoSpaceDE w:val="0"/>
        <w:autoSpaceDN w:val="0"/>
        <w:adjustRightInd w:val="0"/>
        <w:spacing w:after="0" w:line="240" w:lineRule="auto"/>
        <w:ind w:firstLine="540"/>
        <w:jc w:val="center"/>
        <w:rPr>
          <w:rFonts w:ascii="Times New Roman" w:hAnsi="Times New Roman"/>
          <w:sz w:val="20"/>
          <w:szCs w:val="20"/>
        </w:rPr>
      </w:pPr>
      <w:r w:rsidRPr="00355419">
        <w:rPr>
          <w:rFonts w:ascii="Times New Roman" w:hAnsi="Times New Roman"/>
          <w:sz w:val="20"/>
          <w:szCs w:val="20"/>
        </w:rPr>
        <w:t>3.   Приоритеты и</w:t>
      </w:r>
      <w:r>
        <w:rPr>
          <w:rFonts w:ascii="Times New Roman" w:hAnsi="Times New Roman"/>
          <w:sz w:val="20"/>
          <w:szCs w:val="20"/>
        </w:rPr>
        <w:t xml:space="preserve"> цели социально-экономического </w:t>
      </w:r>
      <w:r w:rsidRPr="00355419">
        <w:rPr>
          <w:rFonts w:ascii="Times New Roman" w:hAnsi="Times New Roman"/>
          <w:sz w:val="20"/>
          <w:szCs w:val="20"/>
        </w:rPr>
        <w:t xml:space="preserve">развития в сфере «Молодежная политика» Богучанского района, </w:t>
      </w:r>
      <w:r>
        <w:rPr>
          <w:rFonts w:ascii="Times New Roman" w:hAnsi="Times New Roman"/>
          <w:sz w:val="20"/>
          <w:szCs w:val="20"/>
        </w:rPr>
        <w:t xml:space="preserve"> </w:t>
      </w:r>
      <w:r w:rsidRPr="00355419">
        <w:rPr>
          <w:rFonts w:ascii="Times New Roman" w:hAnsi="Times New Roman"/>
          <w:sz w:val="20"/>
          <w:szCs w:val="20"/>
        </w:rPr>
        <w:t xml:space="preserve">описание основных целей и задач Программы, </w:t>
      </w:r>
    </w:p>
    <w:p w:rsidR="00891B40" w:rsidRDefault="00891B40" w:rsidP="00891B40">
      <w:pPr>
        <w:widowControl w:val="0"/>
        <w:autoSpaceDE w:val="0"/>
        <w:autoSpaceDN w:val="0"/>
        <w:adjustRightInd w:val="0"/>
        <w:spacing w:after="0" w:line="240" w:lineRule="auto"/>
        <w:ind w:firstLine="540"/>
        <w:jc w:val="center"/>
        <w:rPr>
          <w:rFonts w:ascii="Times New Roman" w:hAnsi="Times New Roman"/>
          <w:sz w:val="20"/>
          <w:szCs w:val="20"/>
        </w:rPr>
      </w:pPr>
      <w:r w:rsidRPr="00355419">
        <w:rPr>
          <w:rFonts w:ascii="Times New Roman" w:hAnsi="Times New Roman"/>
          <w:sz w:val="20"/>
          <w:szCs w:val="20"/>
        </w:rPr>
        <w:t xml:space="preserve">прогноз развития молодежной политики </w:t>
      </w:r>
      <w:r>
        <w:rPr>
          <w:rFonts w:ascii="Times New Roman" w:hAnsi="Times New Roman"/>
          <w:sz w:val="20"/>
          <w:szCs w:val="20"/>
        </w:rPr>
        <w:t>Богучанского района</w:t>
      </w:r>
    </w:p>
    <w:p w:rsidR="00891B40" w:rsidRPr="00355419" w:rsidRDefault="00891B40" w:rsidP="00891B40">
      <w:pPr>
        <w:widowControl w:val="0"/>
        <w:autoSpaceDE w:val="0"/>
        <w:autoSpaceDN w:val="0"/>
        <w:adjustRightInd w:val="0"/>
        <w:spacing w:after="0" w:line="240" w:lineRule="auto"/>
        <w:ind w:firstLine="540"/>
        <w:jc w:val="center"/>
        <w:rPr>
          <w:rFonts w:ascii="Times New Roman" w:hAnsi="Times New Roman"/>
          <w:sz w:val="20"/>
          <w:szCs w:val="20"/>
        </w:rPr>
      </w:pPr>
    </w:p>
    <w:p w:rsidR="00891B40" w:rsidRPr="00355419" w:rsidRDefault="00891B40" w:rsidP="00891B40">
      <w:pPr>
        <w:spacing w:after="0" w:line="240" w:lineRule="auto"/>
        <w:ind w:firstLine="709"/>
        <w:jc w:val="both"/>
        <w:textAlignment w:val="baseline"/>
        <w:rPr>
          <w:rFonts w:ascii="Times New Roman" w:hAnsi="Times New Roman"/>
          <w:color w:val="000000"/>
          <w:sz w:val="20"/>
          <w:szCs w:val="20"/>
        </w:rPr>
      </w:pPr>
      <w:r w:rsidRPr="00355419">
        <w:rPr>
          <w:rFonts w:ascii="Times New Roman" w:hAnsi="Times New Roman"/>
          <w:color w:val="000000"/>
          <w:sz w:val="20"/>
          <w:szCs w:val="20"/>
        </w:rPr>
        <w:t xml:space="preserve">Приоритетами молодежной политики </w:t>
      </w:r>
      <w:r w:rsidRPr="00355419">
        <w:rPr>
          <w:rFonts w:ascii="Times New Roman" w:hAnsi="Times New Roman"/>
          <w:sz w:val="20"/>
          <w:szCs w:val="20"/>
        </w:rPr>
        <w:t>в решении социально-экономических задач развития Богучанского района</w:t>
      </w:r>
      <w:r w:rsidRPr="00355419">
        <w:rPr>
          <w:rFonts w:ascii="Times New Roman" w:hAnsi="Times New Roman"/>
          <w:color w:val="000000"/>
          <w:sz w:val="20"/>
          <w:szCs w:val="20"/>
        </w:rPr>
        <w:t xml:space="preserve"> являются:</w:t>
      </w:r>
    </w:p>
    <w:p w:rsidR="00891B40" w:rsidRPr="00355419" w:rsidRDefault="00891B40" w:rsidP="00891B40">
      <w:pPr>
        <w:spacing w:after="0" w:line="240" w:lineRule="auto"/>
        <w:ind w:firstLine="709"/>
        <w:jc w:val="both"/>
        <w:textAlignment w:val="baseline"/>
        <w:rPr>
          <w:rFonts w:ascii="Times New Roman" w:hAnsi="Times New Roman"/>
          <w:sz w:val="20"/>
          <w:szCs w:val="20"/>
        </w:rPr>
      </w:pPr>
      <w:r w:rsidRPr="00355419">
        <w:rPr>
          <w:rFonts w:ascii="Times New Roman" w:hAnsi="Times New Roman"/>
          <w:color w:val="000000"/>
          <w:sz w:val="20"/>
          <w:szCs w:val="20"/>
        </w:rPr>
        <w:t xml:space="preserve">- </w:t>
      </w:r>
      <w:r w:rsidRPr="00355419">
        <w:rPr>
          <w:rFonts w:ascii="Times New Roman" w:hAnsi="Times New Roman"/>
          <w:sz w:val="20"/>
          <w:szCs w:val="20"/>
        </w:rPr>
        <w:t>повышение гражданской активности молодежи;</w:t>
      </w:r>
    </w:p>
    <w:p w:rsidR="00891B40" w:rsidRPr="00355419" w:rsidRDefault="00891B40" w:rsidP="00891B40">
      <w:pPr>
        <w:pStyle w:val="1f7"/>
        <w:numPr>
          <w:ilvl w:val="0"/>
          <w:numId w:val="43"/>
        </w:numPr>
        <w:tabs>
          <w:tab w:val="left" w:pos="0"/>
          <w:tab w:val="left" w:pos="1134"/>
        </w:tabs>
        <w:suppressAutoHyphens/>
        <w:ind w:left="0" w:firstLine="709"/>
        <w:rPr>
          <w:sz w:val="20"/>
          <w:szCs w:val="20"/>
        </w:rPr>
      </w:pPr>
      <w:r w:rsidRPr="00355419">
        <w:rPr>
          <w:sz w:val="20"/>
          <w:szCs w:val="20"/>
        </w:rPr>
        <w:t>- развитие механизмов поддержки молодежных инициатив;</w:t>
      </w:r>
    </w:p>
    <w:p w:rsidR="00891B40" w:rsidRPr="00355419" w:rsidRDefault="00891B40" w:rsidP="00891B40">
      <w:pPr>
        <w:pStyle w:val="1f7"/>
        <w:numPr>
          <w:ilvl w:val="0"/>
          <w:numId w:val="43"/>
        </w:numPr>
        <w:tabs>
          <w:tab w:val="left" w:pos="0"/>
          <w:tab w:val="left" w:pos="1134"/>
        </w:tabs>
        <w:suppressAutoHyphens/>
        <w:ind w:left="0" w:firstLine="709"/>
        <w:rPr>
          <w:bCs/>
          <w:sz w:val="20"/>
          <w:szCs w:val="20"/>
        </w:rPr>
      </w:pPr>
      <w:r w:rsidRPr="00355419">
        <w:rPr>
          <w:sz w:val="20"/>
          <w:szCs w:val="20"/>
        </w:rPr>
        <w:lastRenderedPageBreak/>
        <w:t>-создание эффективных форм привлечения молодежных лидеров и их продвижения для трансляции системы ценностей;</w:t>
      </w:r>
    </w:p>
    <w:p w:rsidR="00891B40" w:rsidRPr="00355419" w:rsidRDefault="00891B40" w:rsidP="00891B40">
      <w:pPr>
        <w:tabs>
          <w:tab w:val="left" w:pos="0"/>
        </w:tabs>
        <w:spacing w:after="0" w:line="240" w:lineRule="auto"/>
        <w:jc w:val="both"/>
        <w:rPr>
          <w:rFonts w:ascii="Times New Roman" w:hAnsi="Times New Roman"/>
          <w:sz w:val="20"/>
          <w:szCs w:val="20"/>
        </w:rPr>
      </w:pPr>
      <w:r w:rsidRPr="00355419">
        <w:rPr>
          <w:rFonts w:ascii="Times New Roman" w:hAnsi="Times New Roman"/>
          <w:sz w:val="20"/>
          <w:szCs w:val="20"/>
        </w:rPr>
        <w:tab/>
        <w:t>- создание условий для успешной социализации и эффективной самореализации молодежи;</w:t>
      </w:r>
    </w:p>
    <w:p w:rsidR="00891B40" w:rsidRPr="00355419" w:rsidRDefault="00891B40" w:rsidP="00891B40">
      <w:pPr>
        <w:tabs>
          <w:tab w:val="left" w:pos="0"/>
        </w:tabs>
        <w:spacing w:after="0" w:line="240" w:lineRule="auto"/>
        <w:jc w:val="both"/>
        <w:rPr>
          <w:rFonts w:ascii="Times New Roman" w:hAnsi="Times New Roman"/>
          <w:sz w:val="20"/>
          <w:szCs w:val="20"/>
        </w:rPr>
      </w:pPr>
      <w:r w:rsidRPr="00355419">
        <w:rPr>
          <w:rFonts w:ascii="Times New Roman" w:hAnsi="Times New Roman"/>
          <w:sz w:val="20"/>
          <w:szCs w:val="20"/>
        </w:rPr>
        <w:tab/>
        <w:t>- формирование молодежных сообществ и молодежных общественных объединений (флагманских программ), отвечающих актуальным приоритетам социально-экономического развития района;</w:t>
      </w:r>
    </w:p>
    <w:p w:rsidR="00891B40" w:rsidRPr="00355419" w:rsidRDefault="00891B40" w:rsidP="00891B40">
      <w:pPr>
        <w:tabs>
          <w:tab w:val="left" w:pos="0"/>
        </w:tabs>
        <w:spacing w:after="0" w:line="240" w:lineRule="auto"/>
        <w:jc w:val="both"/>
        <w:rPr>
          <w:rFonts w:ascii="Times New Roman" w:hAnsi="Times New Roman"/>
          <w:sz w:val="20"/>
          <w:szCs w:val="20"/>
        </w:rPr>
      </w:pPr>
      <w:r w:rsidRPr="00355419">
        <w:rPr>
          <w:rFonts w:ascii="Times New Roman" w:hAnsi="Times New Roman"/>
          <w:sz w:val="20"/>
          <w:szCs w:val="20"/>
        </w:rPr>
        <w:tab/>
        <w:t xml:space="preserve">- поддержка и </w:t>
      </w:r>
      <w:r w:rsidRPr="00355419">
        <w:rPr>
          <w:rFonts w:ascii="Times New Roman" w:hAnsi="Times New Roman"/>
          <w:sz w:val="20"/>
          <w:szCs w:val="20"/>
          <w:shd w:val="clear" w:color="auto" w:fill="FFFFFF"/>
        </w:rPr>
        <w:t>организация</w:t>
      </w:r>
      <w:r w:rsidRPr="00355419">
        <w:rPr>
          <w:rFonts w:ascii="Times New Roman" w:hAnsi="Times New Roman"/>
          <w:sz w:val="20"/>
          <w:szCs w:val="20"/>
        </w:rPr>
        <w:t xml:space="preserve"> инициатив молодых людей, отвечающих направлениям флагманских программ;</w:t>
      </w:r>
    </w:p>
    <w:p w:rsidR="00891B40" w:rsidRPr="00355419" w:rsidRDefault="00891B40" w:rsidP="00891B40">
      <w:pPr>
        <w:spacing w:after="0" w:line="240" w:lineRule="auto"/>
        <w:ind w:firstLine="708"/>
        <w:jc w:val="both"/>
        <w:rPr>
          <w:rFonts w:ascii="Times New Roman" w:hAnsi="Times New Roman"/>
          <w:sz w:val="20"/>
          <w:szCs w:val="20"/>
        </w:rPr>
      </w:pPr>
      <w:r w:rsidRPr="00355419">
        <w:rPr>
          <w:rFonts w:ascii="Times New Roman" w:hAnsi="Times New Roman"/>
          <w:sz w:val="20"/>
          <w:szCs w:val="20"/>
        </w:rPr>
        <w:t>- расширение и совершенствование единого информационного пространства посредством формирования молодежного медиа-сообщества, транслирующего моду на социальное поведение, гражданское самосознание;</w:t>
      </w:r>
    </w:p>
    <w:p w:rsidR="00891B40" w:rsidRPr="00355419" w:rsidRDefault="00891B40" w:rsidP="00891B40">
      <w:pPr>
        <w:pStyle w:val="affff7"/>
        <w:numPr>
          <w:ilvl w:val="0"/>
          <w:numId w:val="43"/>
        </w:numPr>
        <w:tabs>
          <w:tab w:val="left" w:pos="0"/>
          <w:tab w:val="left" w:pos="1134"/>
        </w:tabs>
        <w:suppressAutoHyphens/>
        <w:spacing w:after="0" w:line="240" w:lineRule="auto"/>
        <w:ind w:left="0" w:firstLine="709"/>
        <w:contextualSpacing w:val="0"/>
        <w:jc w:val="both"/>
        <w:rPr>
          <w:rFonts w:ascii="Times New Roman" w:hAnsi="Times New Roman"/>
          <w:sz w:val="20"/>
          <w:szCs w:val="20"/>
        </w:rPr>
      </w:pPr>
      <w:r w:rsidRPr="00355419">
        <w:rPr>
          <w:rFonts w:ascii="Times New Roman" w:hAnsi="Times New Roman"/>
          <w:sz w:val="20"/>
          <w:szCs w:val="20"/>
        </w:rPr>
        <w:t>- частичная передача общественному сектору полномочий по развитию гражданских инициатив молодежи;</w:t>
      </w:r>
    </w:p>
    <w:p w:rsidR="00891B40" w:rsidRPr="00493840" w:rsidRDefault="00891B40" w:rsidP="00891B40">
      <w:pPr>
        <w:numPr>
          <w:ilvl w:val="0"/>
          <w:numId w:val="43"/>
        </w:numPr>
        <w:tabs>
          <w:tab w:val="left" w:pos="0"/>
        </w:tabs>
        <w:suppressAutoHyphens/>
        <w:spacing w:after="0" w:line="240" w:lineRule="auto"/>
        <w:ind w:left="0" w:firstLine="709"/>
        <w:jc w:val="both"/>
        <w:rPr>
          <w:rFonts w:ascii="Times New Roman" w:hAnsi="Times New Roman"/>
          <w:sz w:val="20"/>
          <w:szCs w:val="20"/>
        </w:rPr>
      </w:pPr>
      <w:r w:rsidRPr="00355419">
        <w:rPr>
          <w:rFonts w:ascii="Times New Roman" w:hAnsi="Times New Roman"/>
          <w:sz w:val="20"/>
          <w:szCs w:val="20"/>
        </w:rPr>
        <w:t>- модернизация инфраструктуры и системы отраслевого управления.</w:t>
      </w:r>
    </w:p>
    <w:p w:rsidR="00891B40" w:rsidRPr="00355419"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355419">
        <w:rPr>
          <w:rFonts w:ascii="Times New Roman" w:hAnsi="Times New Roman"/>
          <w:sz w:val="20"/>
          <w:szCs w:val="20"/>
        </w:rPr>
        <w:t>Целью Программы является:</w:t>
      </w:r>
    </w:p>
    <w:p w:rsidR="00891B40" w:rsidRPr="00355419" w:rsidRDefault="00891B40" w:rsidP="00891B40">
      <w:pPr>
        <w:spacing w:after="0" w:line="240" w:lineRule="auto"/>
        <w:ind w:firstLine="720"/>
        <w:jc w:val="both"/>
        <w:rPr>
          <w:rFonts w:ascii="Times New Roman" w:hAnsi="Times New Roman"/>
          <w:sz w:val="20"/>
          <w:szCs w:val="20"/>
        </w:rPr>
      </w:pPr>
      <w:r w:rsidRPr="00355419">
        <w:rPr>
          <w:rFonts w:ascii="Times New Roman" w:hAnsi="Times New Roman"/>
          <w:sz w:val="20"/>
          <w:szCs w:val="20"/>
        </w:rPr>
        <w:t>Создание условий для развития потенциала молодежи и его реализации в интересах развития Богучанского района.</w:t>
      </w:r>
    </w:p>
    <w:p w:rsidR="00891B40" w:rsidRPr="00355419" w:rsidRDefault="00891B40" w:rsidP="00891B40">
      <w:pPr>
        <w:widowControl w:val="0"/>
        <w:autoSpaceDE w:val="0"/>
        <w:autoSpaceDN w:val="0"/>
        <w:adjustRightInd w:val="0"/>
        <w:spacing w:after="0" w:line="240" w:lineRule="auto"/>
        <w:ind w:firstLine="720"/>
        <w:jc w:val="both"/>
        <w:rPr>
          <w:rFonts w:ascii="Times New Roman" w:hAnsi="Times New Roman"/>
          <w:sz w:val="20"/>
          <w:szCs w:val="20"/>
        </w:rPr>
      </w:pPr>
      <w:r w:rsidRPr="00355419">
        <w:rPr>
          <w:rFonts w:ascii="Times New Roman" w:hAnsi="Times New Roman"/>
          <w:sz w:val="20"/>
          <w:szCs w:val="20"/>
        </w:rPr>
        <w:t>Целевыми показателями являются:</w:t>
      </w:r>
    </w:p>
    <w:p w:rsidR="00891B40" w:rsidRPr="00355419" w:rsidRDefault="00891B40" w:rsidP="00891B40">
      <w:pPr>
        <w:widowControl w:val="0"/>
        <w:spacing w:after="0" w:line="240" w:lineRule="auto"/>
        <w:ind w:firstLine="312"/>
        <w:jc w:val="both"/>
        <w:rPr>
          <w:rFonts w:ascii="Times New Roman" w:hAnsi="Times New Roman"/>
          <w:sz w:val="20"/>
          <w:szCs w:val="20"/>
        </w:rPr>
      </w:pPr>
      <w:r w:rsidRPr="00355419">
        <w:rPr>
          <w:rFonts w:ascii="Times New Roman" w:hAnsi="Times New Roman"/>
          <w:sz w:val="20"/>
          <w:szCs w:val="20"/>
        </w:rPr>
        <w:t>Удельный вес молодых граждан, проживающих в Богучанском районе, вовлеченных в реализацию социально-экономических проектов;</w:t>
      </w:r>
    </w:p>
    <w:p w:rsidR="00891B40" w:rsidRPr="00355419" w:rsidRDefault="00891B40" w:rsidP="00891B40">
      <w:pPr>
        <w:widowControl w:val="0"/>
        <w:spacing w:after="0" w:line="240" w:lineRule="auto"/>
        <w:ind w:firstLine="312"/>
        <w:jc w:val="both"/>
        <w:rPr>
          <w:rFonts w:ascii="Times New Roman" w:hAnsi="Times New Roman"/>
          <w:sz w:val="20"/>
          <w:szCs w:val="20"/>
        </w:rPr>
      </w:pPr>
      <w:r w:rsidRPr="00355419">
        <w:rPr>
          <w:rFonts w:ascii="Times New Roman" w:hAnsi="Times New Roman"/>
          <w:sz w:val="20"/>
          <w:szCs w:val="20"/>
        </w:rPr>
        <w:t>Удельный вес благополучателей – граждан, проживающих в Богучанском районе, получающих безвозмездные услуги от участников молодежных социально-экономических проектов.</w:t>
      </w:r>
    </w:p>
    <w:p w:rsidR="00891B40" w:rsidRPr="00355419" w:rsidRDefault="00891B40" w:rsidP="00891B40">
      <w:pPr>
        <w:widowControl w:val="0"/>
        <w:autoSpaceDE w:val="0"/>
        <w:autoSpaceDN w:val="0"/>
        <w:adjustRightInd w:val="0"/>
        <w:spacing w:after="0" w:line="240" w:lineRule="auto"/>
        <w:ind w:firstLine="720"/>
        <w:jc w:val="both"/>
        <w:rPr>
          <w:rFonts w:ascii="Times New Roman" w:hAnsi="Times New Roman"/>
          <w:sz w:val="20"/>
          <w:szCs w:val="20"/>
        </w:rPr>
      </w:pPr>
      <w:r w:rsidRPr="00355419">
        <w:rPr>
          <w:rFonts w:ascii="Times New Roman" w:hAnsi="Times New Roman"/>
          <w:sz w:val="20"/>
          <w:szCs w:val="20"/>
        </w:rPr>
        <w:t>Для достижения Цели Программы необходимо решение следующих основных задач:</w:t>
      </w:r>
    </w:p>
    <w:p w:rsidR="00891B40" w:rsidRPr="00355419" w:rsidRDefault="00891B40" w:rsidP="00891B40">
      <w:pPr>
        <w:numPr>
          <w:ilvl w:val="0"/>
          <w:numId w:val="45"/>
        </w:numPr>
        <w:suppressAutoHyphens/>
        <w:spacing w:after="0" w:line="240" w:lineRule="auto"/>
        <w:ind w:right="132"/>
        <w:jc w:val="both"/>
        <w:rPr>
          <w:rFonts w:ascii="Times New Roman" w:hAnsi="Times New Roman"/>
          <w:sz w:val="20"/>
          <w:szCs w:val="20"/>
        </w:rPr>
      </w:pPr>
      <w:r w:rsidRPr="00355419">
        <w:rPr>
          <w:rFonts w:ascii="Times New Roman" w:hAnsi="Times New Roman"/>
          <w:sz w:val="20"/>
          <w:szCs w:val="20"/>
        </w:rPr>
        <w:t>Создание условий успешной социализации и эффективной самореализации молодежи Богучанского района;</w:t>
      </w:r>
    </w:p>
    <w:p w:rsidR="00891B40" w:rsidRPr="00355419" w:rsidRDefault="00891B40" w:rsidP="00891B40">
      <w:pPr>
        <w:numPr>
          <w:ilvl w:val="0"/>
          <w:numId w:val="45"/>
        </w:numPr>
        <w:suppressAutoHyphens/>
        <w:spacing w:after="0" w:line="240" w:lineRule="auto"/>
        <w:jc w:val="both"/>
        <w:rPr>
          <w:rFonts w:ascii="Times New Roman" w:hAnsi="Times New Roman"/>
          <w:sz w:val="20"/>
          <w:szCs w:val="20"/>
        </w:rPr>
      </w:pPr>
      <w:r w:rsidRPr="00355419">
        <w:rPr>
          <w:rFonts w:ascii="Times New Roman" w:hAnsi="Times New Roman"/>
          <w:sz w:val="20"/>
          <w:szCs w:val="20"/>
        </w:rPr>
        <w:t>Создание условий для дальнейшего развития и совершенствования системы патриотического воспитания;</w:t>
      </w:r>
    </w:p>
    <w:p w:rsidR="00891B40" w:rsidRPr="00355419" w:rsidRDefault="00891B40" w:rsidP="00891B40">
      <w:pPr>
        <w:numPr>
          <w:ilvl w:val="0"/>
          <w:numId w:val="45"/>
        </w:numPr>
        <w:suppressAutoHyphens/>
        <w:spacing w:after="0" w:line="240" w:lineRule="auto"/>
        <w:jc w:val="both"/>
        <w:rPr>
          <w:rFonts w:ascii="Times New Roman" w:hAnsi="Times New Roman"/>
          <w:sz w:val="20"/>
          <w:szCs w:val="20"/>
        </w:rPr>
      </w:pPr>
      <w:r w:rsidRPr="00355419">
        <w:rPr>
          <w:rFonts w:ascii="Times New Roman" w:hAnsi="Times New Roman"/>
          <w:sz w:val="20"/>
          <w:szCs w:val="20"/>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891B40" w:rsidRPr="00355419" w:rsidRDefault="00891B40" w:rsidP="00891B40">
      <w:pPr>
        <w:numPr>
          <w:ilvl w:val="0"/>
          <w:numId w:val="45"/>
        </w:numPr>
        <w:suppressAutoHyphens/>
        <w:spacing w:after="0" w:line="240" w:lineRule="auto"/>
        <w:ind w:right="132"/>
        <w:jc w:val="both"/>
        <w:rPr>
          <w:rFonts w:ascii="Times New Roman" w:hAnsi="Times New Roman"/>
          <w:sz w:val="20"/>
          <w:szCs w:val="20"/>
        </w:rPr>
      </w:pPr>
      <w:r w:rsidRPr="00355419">
        <w:rPr>
          <w:rFonts w:ascii="Times New Roman" w:hAnsi="Times New Roman"/>
          <w:sz w:val="20"/>
          <w:szCs w:val="20"/>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891B40" w:rsidRPr="00355419" w:rsidRDefault="00891B40" w:rsidP="00891B40">
      <w:pPr>
        <w:spacing w:after="0" w:line="240" w:lineRule="auto"/>
        <w:ind w:firstLine="720"/>
        <w:jc w:val="both"/>
        <w:rPr>
          <w:rFonts w:ascii="Times New Roman" w:hAnsi="Times New Roman"/>
          <w:sz w:val="20"/>
          <w:szCs w:val="20"/>
        </w:rPr>
      </w:pPr>
      <w:r w:rsidRPr="00355419">
        <w:rPr>
          <w:rFonts w:ascii="Times New Roman" w:hAnsi="Times New Roman"/>
          <w:sz w:val="20"/>
          <w:szCs w:val="20"/>
        </w:rPr>
        <w:t xml:space="preserve">В настоящее время в Красноярском крае, а также в Богучанском районе уделяется большое внимание развитию молодежной политики, формируются значительные изменения. Осуществляется концептуальный переход от идеи поддержки и социальной защиты молодежи к идее создания условий для повышения степени интеграции молодых граждан в социально-экономические, общественно-политические и социокультурные отношения с целью увеличения их вклада в социально-экономическое развитие района. Сегодня формируется "субъектность" молодежи, основанная на принципе "что я сделал для своего района", а не "что район сделал для меня". Предпосылки такого подхода должны быть общими для молодежной политики района - необходимо признавать права молодежи как участников социума и анализировать степень вовлеченностимолодежи в социальные процессы. </w:t>
      </w:r>
    </w:p>
    <w:p w:rsidR="00891B40" w:rsidRPr="00355419" w:rsidRDefault="00891B40" w:rsidP="00891B40">
      <w:pPr>
        <w:spacing w:after="0" w:line="240" w:lineRule="auto"/>
        <w:ind w:firstLine="720"/>
        <w:jc w:val="both"/>
        <w:rPr>
          <w:rFonts w:ascii="Times New Roman" w:hAnsi="Times New Roman"/>
          <w:sz w:val="20"/>
          <w:szCs w:val="20"/>
        </w:rPr>
      </w:pPr>
      <w:r w:rsidRPr="00355419">
        <w:rPr>
          <w:rFonts w:ascii="Times New Roman" w:hAnsi="Times New Roman"/>
          <w:sz w:val="20"/>
          <w:szCs w:val="20"/>
        </w:rPr>
        <w:t>Реализация данной Программы позволяет прогнозировать развитие молодежной политики на территории Богучанского района: Программа дает возможность оптимизировать действия разных ведомств, что позволит, с одной стороны, устранить дублирование и создать единые стандарты работы с молодежью на всей территории района, а, с другой, сделать услуги для молодежи комплексными, объединяющими усилия различных учреждений, работающих с молодежью. Для выстраивания единой на всех уровнях управления молодежной политики лучше не управлять директивно, а вовлекать субъекты в реализацию совместных проектов, что позволит предупредить ряд организационных проблем за счет гибкости действий заказчиков Программы.</w:t>
      </w:r>
    </w:p>
    <w:p w:rsidR="00891B40" w:rsidRPr="00355419" w:rsidRDefault="00891B40" w:rsidP="00891B40">
      <w:pPr>
        <w:pStyle w:val="af3"/>
        <w:spacing w:after="0"/>
        <w:ind w:firstLine="720"/>
        <w:jc w:val="both"/>
        <w:rPr>
          <w:sz w:val="20"/>
          <w:szCs w:val="20"/>
        </w:rPr>
      </w:pPr>
      <w:r w:rsidRPr="00355419">
        <w:rPr>
          <w:color w:val="000000"/>
          <w:sz w:val="20"/>
          <w:szCs w:val="20"/>
        </w:rPr>
        <w:t xml:space="preserve">Общество уже в ближайшем будущем предъявит к сегодняшним 14–30-летним жителям страны повышенные требования: молодежь станет основным трудовым ресурсом страны, ее трудовая деятельность в большей степени, чем </w:t>
      </w:r>
      <w:r w:rsidRPr="00355419">
        <w:rPr>
          <w:sz w:val="20"/>
          <w:szCs w:val="20"/>
        </w:rPr>
        <w:t>деятельность ее родителей, станет источником средств для социального обеспечения детей, инвалидов и пожилых людей.</w:t>
      </w:r>
    </w:p>
    <w:p w:rsidR="00891B40" w:rsidRPr="00355419" w:rsidRDefault="00891B40" w:rsidP="00891B40">
      <w:pPr>
        <w:pStyle w:val="af3"/>
        <w:spacing w:after="0"/>
        <w:ind w:firstLine="708"/>
        <w:jc w:val="both"/>
        <w:rPr>
          <w:sz w:val="20"/>
          <w:szCs w:val="20"/>
        </w:rPr>
      </w:pPr>
      <w:r w:rsidRPr="00355419">
        <w:rPr>
          <w:sz w:val="20"/>
          <w:szCs w:val="20"/>
        </w:rPr>
        <w:t>В результате реализации Программы у каждого молодого человека должны появиться возможности, условия и стимулы к раскрытию своего инновационного потенциала. Основной общественно значимый результат настоящей Программы – наращивание «человеческого капитала». Таким образом, выполнение мероприятий настоящей Программы позволит реализовать идею, заложенную в Концепции долгосрочного социально-экономического развития Российской Федерации на период до 2020 года о том, что в быстро изменяющемся мире стратегические преимущества будут у тех территорий, которые смогут эффективно развивать и продуктивно использовать инновационный потенциал развития, основным носителем которого является молодежь. Молодежь района будет отличать самостоятельность, практичность и мобильность, ответственность за свою судьбу, повышенная заинтересованность в получении качественного образования и профессиональной подготовки, влияющей на дальнейшее трудоустройство и карьеру.</w:t>
      </w:r>
    </w:p>
    <w:p w:rsidR="00891B40" w:rsidRPr="00355419" w:rsidRDefault="00891B40" w:rsidP="00891B40">
      <w:pPr>
        <w:spacing w:after="0" w:line="240" w:lineRule="auto"/>
        <w:ind w:firstLine="660"/>
        <w:jc w:val="both"/>
        <w:rPr>
          <w:rFonts w:ascii="Times New Roman" w:hAnsi="Times New Roman"/>
          <w:sz w:val="20"/>
          <w:szCs w:val="20"/>
        </w:rPr>
      </w:pPr>
      <w:r w:rsidRPr="00355419">
        <w:rPr>
          <w:rFonts w:ascii="Times New Roman" w:hAnsi="Times New Roman"/>
          <w:sz w:val="20"/>
          <w:szCs w:val="20"/>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w:t>
      </w:r>
      <w:r w:rsidRPr="00355419">
        <w:rPr>
          <w:rFonts w:ascii="Times New Roman" w:hAnsi="Times New Roman"/>
          <w:sz w:val="20"/>
          <w:szCs w:val="20"/>
        </w:rPr>
        <w:lastRenderedPageBreak/>
        <w:t>Богучанском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активных представителей населения.</w:t>
      </w:r>
    </w:p>
    <w:p w:rsidR="00891B40" w:rsidRPr="00355419" w:rsidRDefault="00891B40" w:rsidP="00891B40">
      <w:pPr>
        <w:pStyle w:val="s1"/>
        <w:spacing w:before="0" w:beforeAutospacing="0" w:after="0" w:afterAutospacing="0"/>
        <w:ind w:firstLine="720"/>
        <w:jc w:val="both"/>
        <w:rPr>
          <w:sz w:val="20"/>
          <w:szCs w:val="20"/>
        </w:rPr>
      </w:pPr>
      <w:r w:rsidRPr="00355419">
        <w:rPr>
          <w:sz w:val="20"/>
          <w:szCs w:val="20"/>
        </w:rPr>
        <w:t>Таким образом, будет создана основа для саморазвития сферы молодежной политики и обеспечено увеличение вклада молодежи в социально-экономическое развитие Богучанского района.</w:t>
      </w:r>
    </w:p>
    <w:p w:rsidR="00891B40" w:rsidRPr="00355419" w:rsidRDefault="00891B40" w:rsidP="00891B40">
      <w:pPr>
        <w:pStyle w:val="1ff2"/>
        <w:tabs>
          <w:tab w:val="left" w:pos="0"/>
        </w:tabs>
        <w:ind w:firstLine="748"/>
        <w:rPr>
          <w:rFonts w:ascii="Times New Roman" w:hAnsi="Times New Roman" w:cs="Times New Roman"/>
        </w:rPr>
      </w:pPr>
      <w:r w:rsidRPr="00355419">
        <w:rPr>
          <w:rFonts w:ascii="Times New Roman" w:hAnsi="Times New Roman" w:cs="Times New Roman"/>
          <w:lang w:eastAsia="ru-RU"/>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sidRPr="00355419">
        <w:rPr>
          <w:rFonts w:ascii="Times New Roman" w:hAnsi="Times New Roman" w:cs="Times New Roman"/>
        </w:rPr>
        <w:t>приложении № 1</w:t>
      </w:r>
      <w:r w:rsidRPr="00355419">
        <w:rPr>
          <w:rFonts w:ascii="Times New Roman" w:hAnsi="Times New Roman" w:cs="Times New Roman"/>
          <w:lang w:eastAsia="ru-RU"/>
        </w:rPr>
        <w:t xml:space="preserve">, значения целевых показателей на долгосрочный период представлены в </w:t>
      </w:r>
      <w:r w:rsidRPr="00355419">
        <w:rPr>
          <w:rFonts w:ascii="Times New Roman" w:hAnsi="Times New Roman" w:cs="Times New Roman"/>
        </w:rPr>
        <w:t xml:space="preserve">приложении № 2. </w:t>
      </w:r>
    </w:p>
    <w:p w:rsidR="00891B40" w:rsidRPr="00355419" w:rsidRDefault="00891B40" w:rsidP="00891B40">
      <w:pPr>
        <w:pStyle w:val="1ff2"/>
        <w:tabs>
          <w:tab w:val="left" w:pos="0"/>
        </w:tabs>
        <w:ind w:firstLine="748"/>
        <w:rPr>
          <w:rFonts w:ascii="Times New Roman" w:hAnsi="Times New Roman" w:cs="Times New Roman"/>
        </w:rPr>
      </w:pPr>
    </w:p>
    <w:p w:rsidR="00891B40" w:rsidRPr="00493840" w:rsidRDefault="00891B40" w:rsidP="00891B40">
      <w:pPr>
        <w:spacing w:line="240" w:lineRule="auto"/>
        <w:ind w:left="-360"/>
        <w:jc w:val="center"/>
        <w:rPr>
          <w:rFonts w:ascii="Times New Roman" w:hAnsi="Times New Roman"/>
          <w:sz w:val="20"/>
          <w:szCs w:val="20"/>
        </w:rPr>
      </w:pPr>
      <w:r w:rsidRPr="00355419">
        <w:rPr>
          <w:rFonts w:ascii="Times New Roman" w:hAnsi="Times New Roman"/>
          <w:sz w:val="20"/>
          <w:szCs w:val="20"/>
        </w:rPr>
        <w:t>4. Механизм реализации мероприятий П</w:t>
      </w:r>
      <w:r>
        <w:rPr>
          <w:rFonts w:ascii="Times New Roman" w:hAnsi="Times New Roman"/>
          <w:sz w:val="20"/>
          <w:szCs w:val="20"/>
        </w:rPr>
        <w:t>рограммы</w:t>
      </w:r>
    </w:p>
    <w:p w:rsidR="00891B40" w:rsidRPr="00355419" w:rsidRDefault="00891B40" w:rsidP="00891B40">
      <w:pPr>
        <w:autoSpaceDE w:val="0"/>
        <w:autoSpaceDN w:val="0"/>
        <w:adjustRightInd w:val="0"/>
        <w:spacing w:after="0" w:line="240" w:lineRule="auto"/>
        <w:ind w:firstLine="709"/>
        <w:jc w:val="both"/>
        <w:rPr>
          <w:rFonts w:ascii="Times New Roman" w:hAnsi="Times New Roman"/>
          <w:sz w:val="20"/>
          <w:szCs w:val="20"/>
        </w:rPr>
      </w:pPr>
      <w:r w:rsidRPr="00355419">
        <w:rPr>
          <w:rFonts w:ascii="Times New Roman" w:hAnsi="Times New Roman"/>
          <w:sz w:val="20"/>
          <w:szCs w:val="20"/>
        </w:rPr>
        <w:t>Организационные, экономические и правовые механизмы, необходимые для эффективной реализации мероприятий Программы; последовательность выполнения мероприятий Программы; критерии выбора получателей государственных и муниципальных услуг представлены в подпрограммах Программы.</w:t>
      </w:r>
    </w:p>
    <w:p w:rsidR="00891B40" w:rsidRPr="00355419" w:rsidRDefault="00891B40" w:rsidP="00891B40">
      <w:pPr>
        <w:spacing w:after="0" w:line="240" w:lineRule="auto"/>
        <w:ind w:firstLine="720"/>
        <w:jc w:val="both"/>
        <w:rPr>
          <w:rFonts w:ascii="Times New Roman" w:hAnsi="Times New Roman"/>
          <w:sz w:val="20"/>
          <w:szCs w:val="20"/>
        </w:rPr>
      </w:pPr>
      <w:r w:rsidRPr="00355419">
        <w:rPr>
          <w:rFonts w:ascii="Times New Roman" w:hAnsi="Times New Roman"/>
          <w:sz w:val="20"/>
          <w:szCs w:val="20"/>
        </w:rPr>
        <w:t>Реализация отдельных мероприятий к Программе не предусмотрена.</w:t>
      </w:r>
    </w:p>
    <w:p w:rsidR="00891B40" w:rsidRPr="00355419" w:rsidRDefault="00891B40" w:rsidP="00891B40">
      <w:pPr>
        <w:pStyle w:val="s1"/>
        <w:spacing w:before="0" w:beforeAutospacing="0" w:after="0" w:afterAutospacing="0"/>
        <w:ind w:firstLine="720"/>
        <w:jc w:val="both"/>
        <w:rPr>
          <w:sz w:val="20"/>
          <w:szCs w:val="20"/>
        </w:rPr>
      </w:pPr>
      <w:r w:rsidRPr="00355419">
        <w:rPr>
          <w:sz w:val="20"/>
          <w:szCs w:val="20"/>
        </w:rPr>
        <w:t>Механизм общественного контроля реализации Программы осуществляется посредством публичного представления информации о ходе реализации Программы, информационного сопровождения мероприятий Программы.</w:t>
      </w:r>
    </w:p>
    <w:p w:rsidR="00891B40" w:rsidRPr="00355419" w:rsidRDefault="00891B40" w:rsidP="00891B40">
      <w:pPr>
        <w:spacing w:after="0" w:line="240" w:lineRule="auto"/>
        <w:jc w:val="both"/>
        <w:rPr>
          <w:rFonts w:ascii="Times New Roman" w:hAnsi="Times New Roman"/>
          <w:sz w:val="20"/>
          <w:szCs w:val="20"/>
        </w:rPr>
      </w:pPr>
    </w:p>
    <w:p w:rsidR="00891B40" w:rsidRPr="00355419" w:rsidRDefault="00891B40" w:rsidP="00891B40">
      <w:pPr>
        <w:autoSpaceDE w:val="0"/>
        <w:autoSpaceDN w:val="0"/>
        <w:adjustRightInd w:val="0"/>
        <w:spacing w:after="0" w:line="240" w:lineRule="auto"/>
        <w:jc w:val="both"/>
        <w:rPr>
          <w:rFonts w:ascii="Times New Roman" w:hAnsi="Times New Roman"/>
          <w:sz w:val="20"/>
          <w:szCs w:val="20"/>
        </w:rPr>
      </w:pPr>
      <w:r w:rsidRPr="00355419">
        <w:rPr>
          <w:rFonts w:ascii="Times New Roman" w:hAnsi="Times New Roman"/>
          <w:sz w:val="20"/>
          <w:szCs w:val="20"/>
        </w:rPr>
        <w:t>5. Прогноз конечных результатов программы, х</w:t>
      </w:r>
      <w:r>
        <w:rPr>
          <w:rFonts w:ascii="Times New Roman" w:hAnsi="Times New Roman"/>
          <w:sz w:val="20"/>
          <w:szCs w:val="20"/>
        </w:rPr>
        <w:t xml:space="preserve">арактеризующих целевое </w:t>
      </w:r>
      <w:r w:rsidRPr="00355419">
        <w:rPr>
          <w:rFonts w:ascii="Times New Roman" w:hAnsi="Times New Roman"/>
          <w:sz w:val="20"/>
          <w:szCs w:val="20"/>
        </w:rPr>
        <w:t>состояние (изменение состояния) уро</w:t>
      </w:r>
      <w:r>
        <w:rPr>
          <w:rFonts w:ascii="Times New Roman" w:hAnsi="Times New Roman"/>
          <w:sz w:val="20"/>
          <w:szCs w:val="20"/>
        </w:rPr>
        <w:t xml:space="preserve">вня и качества жизни населения, </w:t>
      </w:r>
      <w:r w:rsidRPr="00355419">
        <w:rPr>
          <w:rFonts w:ascii="Times New Roman" w:hAnsi="Times New Roman"/>
          <w:sz w:val="20"/>
          <w:szCs w:val="20"/>
        </w:rPr>
        <w:t>социальной сферы, экономики, степен</w:t>
      </w:r>
      <w:r>
        <w:rPr>
          <w:rFonts w:ascii="Times New Roman" w:hAnsi="Times New Roman"/>
          <w:sz w:val="20"/>
          <w:szCs w:val="20"/>
        </w:rPr>
        <w:t xml:space="preserve">и реализации других общественно </w:t>
      </w:r>
      <w:r w:rsidRPr="00355419">
        <w:rPr>
          <w:rFonts w:ascii="Times New Roman" w:hAnsi="Times New Roman"/>
          <w:sz w:val="20"/>
          <w:szCs w:val="20"/>
          <w:lang w:eastAsia="ru-RU"/>
        </w:rPr>
        <w:t xml:space="preserve">значимых интересов и потребностей в соответствующей сфере </w:t>
      </w:r>
    </w:p>
    <w:p w:rsidR="00891B40" w:rsidRDefault="00891B40" w:rsidP="00891B40">
      <w:pPr>
        <w:pStyle w:val="affff7"/>
        <w:spacing w:after="0" w:line="240" w:lineRule="auto"/>
        <w:ind w:left="0"/>
        <w:jc w:val="both"/>
        <w:rPr>
          <w:rFonts w:ascii="Times New Roman" w:hAnsi="Times New Roman"/>
          <w:sz w:val="20"/>
          <w:szCs w:val="20"/>
          <w:lang w:eastAsia="ru-RU"/>
        </w:rPr>
      </w:pPr>
      <w:r w:rsidRPr="00355419">
        <w:rPr>
          <w:rFonts w:ascii="Times New Roman" w:hAnsi="Times New Roman"/>
          <w:sz w:val="20"/>
          <w:szCs w:val="20"/>
          <w:lang w:eastAsia="ru-RU"/>
        </w:rPr>
        <w:t>на территории Богучанского района</w:t>
      </w:r>
      <w:r>
        <w:rPr>
          <w:rFonts w:ascii="Times New Roman" w:hAnsi="Times New Roman"/>
          <w:sz w:val="20"/>
          <w:szCs w:val="20"/>
          <w:lang w:eastAsia="ru-RU"/>
        </w:rPr>
        <w:t xml:space="preserve"> </w:t>
      </w:r>
    </w:p>
    <w:p w:rsidR="00891B40" w:rsidRPr="00355419" w:rsidRDefault="00891B40" w:rsidP="00891B40">
      <w:pPr>
        <w:pStyle w:val="affff7"/>
        <w:spacing w:after="0" w:line="240" w:lineRule="auto"/>
        <w:ind w:left="0"/>
        <w:jc w:val="both"/>
        <w:rPr>
          <w:rFonts w:ascii="Times New Roman" w:hAnsi="Times New Roman"/>
          <w:sz w:val="20"/>
          <w:szCs w:val="20"/>
          <w:lang w:eastAsia="ru-RU"/>
        </w:rPr>
      </w:pPr>
    </w:p>
    <w:p w:rsidR="00891B40" w:rsidRPr="00355419" w:rsidRDefault="00891B40" w:rsidP="00891B40">
      <w:pPr>
        <w:autoSpaceDE w:val="0"/>
        <w:autoSpaceDN w:val="0"/>
        <w:adjustRightInd w:val="0"/>
        <w:spacing w:after="0" w:line="240" w:lineRule="auto"/>
        <w:ind w:firstLine="709"/>
        <w:jc w:val="both"/>
        <w:rPr>
          <w:rFonts w:ascii="Times New Roman" w:hAnsi="Times New Roman"/>
          <w:sz w:val="20"/>
          <w:szCs w:val="20"/>
        </w:rPr>
      </w:pPr>
      <w:r w:rsidRPr="00355419">
        <w:rPr>
          <w:rFonts w:ascii="Times New Roman" w:hAnsi="Times New Roman"/>
          <w:sz w:val="20"/>
          <w:szCs w:val="20"/>
          <w:lang w:eastAsia="ru-RU"/>
        </w:rPr>
        <w:t>Своевременная и в полном объеме реализация Программы позволит</w:t>
      </w:r>
      <w:r w:rsidRPr="00355419">
        <w:rPr>
          <w:rFonts w:ascii="Times New Roman" w:hAnsi="Times New Roman"/>
          <w:sz w:val="20"/>
          <w:szCs w:val="20"/>
        </w:rPr>
        <w:t xml:space="preserve"> обеспечить достижение установленных значений основных показателей:</w:t>
      </w:r>
    </w:p>
    <w:p w:rsidR="00891B40" w:rsidRPr="00355419" w:rsidRDefault="00891B40" w:rsidP="00891B40">
      <w:pPr>
        <w:widowControl w:val="0"/>
        <w:spacing w:after="0" w:line="240" w:lineRule="auto"/>
        <w:ind w:firstLine="709"/>
        <w:jc w:val="both"/>
        <w:rPr>
          <w:rFonts w:ascii="Times New Roman" w:hAnsi="Times New Roman"/>
          <w:sz w:val="20"/>
          <w:szCs w:val="20"/>
        </w:rPr>
      </w:pPr>
      <w:r w:rsidRPr="00355419">
        <w:rPr>
          <w:rFonts w:ascii="Times New Roman" w:hAnsi="Times New Roman"/>
          <w:sz w:val="20"/>
          <w:szCs w:val="20"/>
        </w:rPr>
        <w:t>- увеличить количество социально-экономических проектов, реализуемых молодежью района с 3-х единиц  в 2013 году до 6 единиц в 2018 году;</w:t>
      </w:r>
    </w:p>
    <w:p w:rsidR="00891B40" w:rsidRPr="00355419" w:rsidRDefault="00891B40" w:rsidP="00891B40">
      <w:pPr>
        <w:widowControl w:val="0"/>
        <w:spacing w:after="0" w:line="240" w:lineRule="auto"/>
        <w:ind w:firstLine="709"/>
        <w:jc w:val="both"/>
        <w:rPr>
          <w:rFonts w:ascii="Times New Roman" w:hAnsi="Times New Roman"/>
          <w:sz w:val="20"/>
          <w:szCs w:val="20"/>
        </w:rPr>
      </w:pPr>
      <w:r w:rsidRPr="00355419">
        <w:rPr>
          <w:rFonts w:ascii="Times New Roman" w:hAnsi="Times New Roman"/>
          <w:sz w:val="20"/>
          <w:szCs w:val="20"/>
        </w:rPr>
        <w:t>- увеличить доля молодежи, проживающей в Богучанском районе, получившей информационные услуги с 12 % в 2013 году до 60 % в 2018 году;</w:t>
      </w:r>
    </w:p>
    <w:p w:rsidR="00891B40" w:rsidRPr="00355419" w:rsidRDefault="00891B40" w:rsidP="00891B40">
      <w:pPr>
        <w:spacing w:after="0" w:line="240" w:lineRule="auto"/>
        <w:ind w:firstLine="709"/>
        <w:jc w:val="both"/>
        <w:rPr>
          <w:rFonts w:ascii="Times New Roman" w:hAnsi="Times New Roman"/>
          <w:sz w:val="20"/>
          <w:szCs w:val="20"/>
        </w:rPr>
      </w:pPr>
      <w:r w:rsidRPr="00355419">
        <w:rPr>
          <w:rFonts w:ascii="Times New Roman" w:hAnsi="Times New Roman"/>
          <w:color w:val="800000"/>
          <w:sz w:val="20"/>
          <w:szCs w:val="20"/>
        </w:rPr>
        <w:t xml:space="preserve">- </w:t>
      </w:r>
      <w:r w:rsidRPr="00355419">
        <w:rPr>
          <w:rFonts w:ascii="Times New Roman" w:hAnsi="Times New Roman"/>
          <w:sz w:val="20"/>
          <w:szCs w:val="20"/>
        </w:rPr>
        <w:t>сохранить количество созданных рабочих мест для несовершеннолетних граждан, проживающих в Богучанском районе на уровне 80 мест ежегодно в 2014-2018 годы;</w:t>
      </w:r>
    </w:p>
    <w:p w:rsidR="00891B40" w:rsidRPr="00355419" w:rsidRDefault="00891B40" w:rsidP="00891B40">
      <w:pPr>
        <w:pStyle w:val="ConsPlusCell"/>
        <w:ind w:firstLine="709"/>
        <w:jc w:val="both"/>
        <w:rPr>
          <w:rFonts w:ascii="Times New Roman" w:hAnsi="Times New Roman" w:cs="Times New Roman"/>
        </w:rPr>
      </w:pPr>
      <w:r w:rsidRPr="00355419">
        <w:rPr>
          <w:rFonts w:ascii="Times New Roman" w:hAnsi="Times New Roman" w:cs="Times New Roman"/>
        </w:rPr>
        <w:t>- увеличить удельный вес молодых граждан, проживающих в Богучанском районе, вовлеченных в деятельность патриотической направленности, в их общей численности с 2,7% в 2013 году до 8,0 % в 2018 году;</w:t>
      </w:r>
    </w:p>
    <w:p w:rsidR="00891B40" w:rsidRPr="00355419"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355419">
        <w:rPr>
          <w:rFonts w:ascii="Times New Roman" w:hAnsi="Times New Roman"/>
          <w:sz w:val="20"/>
          <w:szCs w:val="20"/>
        </w:rPr>
        <w:t>- сохранить удельный вес молодых граждан, проживающих в Богучанском районе, вовлеченных в добровольческую деятельность, в их общей численности на уровне 10,9 %, достигнутом в 2013 году, до 2018 года;</w:t>
      </w:r>
    </w:p>
    <w:p w:rsidR="00891B40" w:rsidRPr="00355419" w:rsidRDefault="00891B40" w:rsidP="00891B40">
      <w:pPr>
        <w:spacing w:after="0" w:line="240" w:lineRule="auto"/>
        <w:ind w:left="60" w:right="132" w:firstLine="709"/>
        <w:jc w:val="both"/>
        <w:rPr>
          <w:rFonts w:ascii="Times New Roman" w:hAnsi="Times New Roman"/>
          <w:sz w:val="20"/>
          <w:szCs w:val="20"/>
        </w:rPr>
      </w:pPr>
      <w:r w:rsidRPr="00355419">
        <w:rPr>
          <w:rFonts w:ascii="Times New Roman" w:hAnsi="Times New Roman"/>
          <w:sz w:val="20"/>
          <w:szCs w:val="20"/>
        </w:rPr>
        <w:t>- сохранить долю  молодых семей, нуждающихся в улучшении жилищных условий и купивших жилые помещения на уровне 44,4 % ежегодно в 2014-2018 годы;</w:t>
      </w:r>
    </w:p>
    <w:p w:rsidR="00891B40" w:rsidRPr="00355419" w:rsidRDefault="00891B40" w:rsidP="00891B40">
      <w:pPr>
        <w:spacing w:after="0" w:line="240" w:lineRule="auto"/>
        <w:ind w:left="60" w:right="132" w:firstLine="709"/>
        <w:jc w:val="both"/>
        <w:rPr>
          <w:rFonts w:ascii="Times New Roman" w:hAnsi="Times New Roman"/>
          <w:sz w:val="20"/>
          <w:szCs w:val="20"/>
        </w:rPr>
      </w:pPr>
      <w:r w:rsidRPr="00355419">
        <w:rPr>
          <w:rFonts w:ascii="Times New Roman" w:hAnsi="Times New Roman"/>
          <w:sz w:val="20"/>
          <w:szCs w:val="20"/>
        </w:rPr>
        <w:t>- доля исполненных бюджетных ассигнований, предусмотренных в программном виде должна быть не менее 100 % ежегодно.</w:t>
      </w:r>
    </w:p>
    <w:p w:rsidR="00891B40" w:rsidRPr="00355419" w:rsidRDefault="00891B40" w:rsidP="00891B40">
      <w:pPr>
        <w:spacing w:after="0" w:line="240" w:lineRule="auto"/>
        <w:ind w:firstLine="708"/>
        <w:jc w:val="both"/>
        <w:rPr>
          <w:rFonts w:ascii="Times New Roman" w:hAnsi="Times New Roman"/>
          <w:sz w:val="20"/>
          <w:szCs w:val="20"/>
        </w:rPr>
      </w:pPr>
      <w:r w:rsidRPr="00355419">
        <w:rPr>
          <w:rFonts w:ascii="Times New Roman" w:hAnsi="Times New Roman"/>
          <w:sz w:val="20"/>
          <w:szCs w:val="20"/>
        </w:rPr>
        <w:t>Реализация Программы приведет к росту потребления качественных муниципальных услуг в области молодежной политики, стабилизирующих общественные отношения, обеспечит адресность, последовательность, преемственность и контроль инвестирования муниципальных средств в молодежную сферу района; будут созданы предпосылки и условия для устойчивого развития и функционирования инфраструктуры сферы молодежной политики.</w:t>
      </w:r>
    </w:p>
    <w:p w:rsidR="00891B40" w:rsidRPr="00355419" w:rsidRDefault="00891B40" w:rsidP="00891B40">
      <w:pPr>
        <w:pStyle w:val="af3"/>
        <w:spacing w:after="0"/>
        <w:ind w:firstLine="708"/>
        <w:jc w:val="both"/>
        <w:rPr>
          <w:sz w:val="20"/>
          <w:szCs w:val="20"/>
        </w:rPr>
      </w:pPr>
      <w:r w:rsidRPr="00355419">
        <w:rPr>
          <w:sz w:val="20"/>
          <w:szCs w:val="20"/>
        </w:rPr>
        <w:t xml:space="preserve">Молодежь начинает представлять мощный потенциал, обеспечивающий социальную мобильность, и является источником экономической инициативы, инноваций и наиболее восприимчива к ним. Все больше молодежи (более 46%) осознает, что главный способ решения их проблем это социальная, экономическая и гражданская активность. Более 40 % молодых людей будут уверены в собственной возможности влияния на ситуацию, участвуя в общественных объединениях и гражданских инициативах. </w:t>
      </w:r>
    </w:p>
    <w:p w:rsidR="00891B40" w:rsidRPr="00355419" w:rsidRDefault="00891B40" w:rsidP="00891B40">
      <w:pPr>
        <w:autoSpaceDE w:val="0"/>
        <w:autoSpaceDN w:val="0"/>
        <w:adjustRightInd w:val="0"/>
        <w:spacing w:line="240" w:lineRule="auto"/>
        <w:ind w:firstLine="709"/>
        <w:jc w:val="both"/>
        <w:rPr>
          <w:rFonts w:ascii="Times New Roman" w:hAnsi="Times New Roman"/>
          <w:color w:val="000000"/>
          <w:sz w:val="20"/>
          <w:szCs w:val="20"/>
        </w:rPr>
      </w:pPr>
      <w:r w:rsidRPr="00355419">
        <w:rPr>
          <w:rFonts w:ascii="Times New Roman" w:hAnsi="Times New Roman"/>
          <w:color w:val="000000"/>
          <w:sz w:val="20"/>
          <w:szCs w:val="20"/>
        </w:rPr>
        <w:t>Поддержка молодежных инициатив и деятельности молодежных объединений – важнейшая сфера мо</w:t>
      </w:r>
      <w:r w:rsidRPr="00355419">
        <w:rPr>
          <w:rFonts w:ascii="Times New Roman" w:hAnsi="Times New Roman"/>
          <w:color w:val="000000"/>
          <w:sz w:val="20"/>
          <w:szCs w:val="20"/>
        </w:rPr>
        <w:softHyphen/>
        <w:t>лодежной политики, т.к. наибольший КПД молодежных программ достигается при добровольном включении молодежи в обще</w:t>
      </w:r>
      <w:r w:rsidRPr="00355419">
        <w:rPr>
          <w:rFonts w:ascii="Times New Roman" w:hAnsi="Times New Roman"/>
          <w:color w:val="000000"/>
          <w:sz w:val="20"/>
          <w:szCs w:val="20"/>
        </w:rPr>
        <w:softHyphen/>
        <w:t>ственно значимую деятельность через реали</w:t>
      </w:r>
      <w:r w:rsidRPr="00355419">
        <w:rPr>
          <w:rFonts w:ascii="Times New Roman" w:hAnsi="Times New Roman"/>
          <w:color w:val="000000"/>
          <w:sz w:val="20"/>
          <w:szCs w:val="20"/>
        </w:rPr>
        <w:softHyphen/>
        <w:t>зацию молодежных инициатив и участие мо</w:t>
      </w:r>
      <w:r w:rsidRPr="00355419">
        <w:rPr>
          <w:rFonts w:ascii="Times New Roman" w:hAnsi="Times New Roman"/>
          <w:color w:val="000000"/>
          <w:sz w:val="20"/>
          <w:szCs w:val="20"/>
        </w:rPr>
        <w:softHyphen/>
        <w:t xml:space="preserve">лодежи в работе общественных объединений, представляющих собой уникальный институт социализации молодого человека, где он сам принимает решения, планирует деятельность, ищет ресурсы, совершает поступки и несет за них ответственность. </w:t>
      </w:r>
    </w:p>
    <w:p w:rsidR="00891B40" w:rsidRPr="00355419" w:rsidRDefault="00891B40" w:rsidP="00891B40">
      <w:pPr>
        <w:pStyle w:val="af3"/>
        <w:spacing w:after="0"/>
        <w:ind w:firstLine="720"/>
        <w:jc w:val="both"/>
        <w:rPr>
          <w:sz w:val="20"/>
          <w:szCs w:val="20"/>
        </w:rPr>
      </w:pPr>
      <w:r w:rsidRPr="00355419">
        <w:rPr>
          <w:sz w:val="20"/>
          <w:szCs w:val="20"/>
        </w:rPr>
        <w:t xml:space="preserve">Вовлечение молодежи в социально значимую деятельность также является эффективным предупреждающим фактором распространения экстремистских, националистических и иных противоправных процессов в молодежной среде.  Выполнение мероприятий, предусмотренных Программой, </w:t>
      </w:r>
      <w:r w:rsidRPr="00355419">
        <w:rPr>
          <w:sz w:val="20"/>
          <w:szCs w:val="20"/>
        </w:rPr>
        <w:lastRenderedPageBreak/>
        <w:t xml:space="preserve">будет способствовать увеличению количества молодых людей, занятых в работе военно-патриотических клубов и объединений, спортивных секций, участвующих в районных молодежных мероприятиях, волонтерской деятельности, а также повышению количества молодых людей, в целом довольных разными сторонами своей жизнедеятельности, имеющих представления о своем будущем. </w:t>
      </w:r>
    </w:p>
    <w:p w:rsidR="00891B40" w:rsidRPr="00355419" w:rsidRDefault="00891B40" w:rsidP="00891B40">
      <w:pPr>
        <w:autoSpaceDE w:val="0"/>
        <w:autoSpaceDN w:val="0"/>
        <w:adjustRightInd w:val="0"/>
        <w:spacing w:after="0" w:line="240" w:lineRule="auto"/>
        <w:ind w:firstLine="709"/>
        <w:jc w:val="both"/>
        <w:rPr>
          <w:rFonts w:ascii="Times New Roman" w:hAnsi="Times New Roman"/>
          <w:color w:val="000000"/>
          <w:sz w:val="20"/>
          <w:szCs w:val="20"/>
        </w:rPr>
      </w:pPr>
      <w:r w:rsidRPr="00355419">
        <w:rPr>
          <w:rFonts w:ascii="Times New Roman" w:hAnsi="Times New Roman"/>
          <w:color w:val="000000"/>
          <w:sz w:val="20"/>
          <w:szCs w:val="20"/>
        </w:rPr>
        <w:t>Важным для буду</w:t>
      </w:r>
      <w:r w:rsidRPr="00355419">
        <w:rPr>
          <w:rFonts w:ascii="Times New Roman" w:hAnsi="Times New Roman"/>
          <w:color w:val="000000"/>
          <w:sz w:val="20"/>
          <w:szCs w:val="20"/>
        </w:rPr>
        <w:softHyphen/>
        <w:t>щего развития молодежной политики в районе может стать укрепление и дальнейшее разви</w:t>
      </w:r>
      <w:r w:rsidRPr="00355419">
        <w:rPr>
          <w:rFonts w:ascii="Times New Roman" w:hAnsi="Times New Roman"/>
          <w:color w:val="000000"/>
          <w:sz w:val="20"/>
          <w:szCs w:val="20"/>
        </w:rPr>
        <w:softHyphen/>
        <w:t>тие сотрудничества с общественными объединениями граждан, социально ориентированными некоммерческими организациями, а также расширение возможностей для участия в региональных и общероссийских социальных грантовых программах.</w:t>
      </w:r>
    </w:p>
    <w:p w:rsidR="00891B40" w:rsidRPr="00355419" w:rsidRDefault="00891B40" w:rsidP="00891B40">
      <w:pPr>
        <w:autoSpaceDE w:val="0"/>
        <w:autoSpaceDN w:val="0"/>
        <w:adjustRightInd w:val="0"/>
        <w:spacing w:after="0" w:line="240" w:lineRule="auto"/>
        <w:ind w:firstLine="709"/>
        <w:jc w:val="both"/>
        <w:rPr>
          <w:rFonts w:ascii="Times New Roman" w:hAnsi="Times New Roman"/>
          <w:sz w:val="20"/>
          <w:szCs w:val="20"/>
        </w:rPr>
      </w:pPr>
      <w:r w:rsidRPr="00355419">
        <w:rPr>
          <w:rFonts w:ascii="Times New Roman" w:hAnsi="Times New Roman"/>
          <w:sz w:val="20"/>
          <w:szCs w:val="20"/>
        </w:rPr>
        <w:t>Реализация мероприятий муниципальной программы, направленных на совершенствование системы управления реализацией Программой, позволит обеспечить выполнение целей, задач и показателей (индикаторов) реализации Программы, повысить качество оказания муниципальных услуг, выполнение работ и исполнение установленных функций в сфере реализации молодежной политики Богучанского района.</w:t>
      </w:r>
    </w:p>
    <w:p w:rsidR="00891B40" w:rsidRPr="00355419" w:rsidRDefault="00891B40" w:rsidP="00891B40">
      <w:pPr>
        <w:spacing w:after="0" w:line="240" w:lineRule="auto"/>
        <w:ind w:firstLine="660"/>
        <w:jc w:val="both"/>
        <w:rPr>
          <w:rFonts w:ascii="Times New Roman" w:hAnsi="Times New Roman"/>
          <w:sz w:val="20"/>
          <w:szCs w:val="20"/>
        </w:rPr>
      </w:pPr>
      <w:r w:rsidRPr="00355419">
        <w:rPr>
          <w:rFonts w:ascii="Times New Roman" w:hAnsi="Times New Roman"/>
          <w:sz w:val="20"/>
          <w:szCs w:val="20"/>
        </w:rPr>
        <w:t>Целевые показатели и показатели результативности представлены в  приложении  № 1 к паспорту муниципальной программы.</w:t>
      </w:r>
    </w:p>
    <w:p w:rsidR="00891B40" w:rsidRDefault="00891B40" w:rsidP="00891B40">
      <w:pPr>
        <w:spacing w:after="0" w:line="240" w:lineRule="auto"/>
        <w:ind w:right="132"/>
        <w:jc w:val="both"/>
        <w:rPr>
          <w:rFonts w:ascii="Times New Roman" w:hAnsi="Times New Roman"/>
          <w:sz w:val="20"/>
          <w:szCs w:val="20"/>
        </w:rPr>
      </w:pPr>
      <w:r>
        <w:rPr>
          <w:rFonts w:ascii="Times New Roman" w:hAnsi="Times New Roman"/>
          <w:sz w:val="20"/>
          <w:szCs w:val="20"/>
        </w:rPr>
        <w:tab/>
      </w:r>
      <w:r w:rsidRPr="00355419">
        <w:rPr>
          <w:rFonts w:ascii="Times New Roman" w:hAnsi="Times New Roman"/>
          <w:sz w:val="20"/>
          <w:szCs w:val="20"/>
        </w:rPr>
        <w:t xml:space="preserve">Значение целевых показателей на долгосрочный период представлены в приложении № 2 к паспорту муниципальной программы.             </w:t>
      </w:r>
    </w:p>
    <w:p w:rsidR="00891B40" w:rsidRPr="00355419" w:rsidRDefault="00891B40" w:rsidP="00891B40">
      <w:pPr>
        <w:spacing w:after="0" w:line="240" w:lineRule="auto"/>
        <w:ind w:right="132"/>
        <w:jc w:val="both"/>
        <w:rPr>
          <w:rFonts w:ascii="Times New Roman" w:hAnsi="Times New Roman"/>
          <w:sz w:val="20"/>
          <w:szCs w:val="20"/>
        </w:rPr>
      </w:pPr>
    </w:p>
    <w:p w:rsidR="00891B40" w:rsidRPr="00355419" w:rsidRDefault="00891B40" w:rsidP="00891B40">
      <w:pPr>
        <w:pStyle w:val="affff7"/>
        <w:spacing w:line="240" w:lineRule="auto"/>
        <w:ind w:left="0"/>
        <w:jc w:val="center"/>
        <w:rPr>
          <w:rFonts w:ascii="Times New Roman" w:hAnsi="Times New Roman"/>
          <w:sz w:val="20"/>
          <w:szCs w:val="20"/>
          <w:lang w:eastAsia="ru-RU"/>
        </w:rPr>
      </w:pPr>
      <w:r w:rsidRPr="00355419">
        <w:rPr>
          <w:rFonts w:ascii="Times New Roman" w:hAnsi="Times New Roman"/>
          <w:sz w:val="20"/>
          <w:szCs w:val="20"/>
          <w:lang w:eastAsia="ru-RU"/>
        </w:rPr>
        <w:t xml:space="preserve">6. Перечень </w:t>
      </w:r>
      <w:r>
        <w:rPr>
          <w:rFonts w:ascii="Times New Roman" w:hAnsi="Times New Roman"/>
          <w:sz w:val="20"/>
          <w:szCs w:val="20"/>
          <w:lang w:eastAsia="ru-RU"/>
        </w:rPr>
        <w:t xml:space="preserve">подпрограмм с указанием сроков  </w:t>
      </w:r>
      <w:r w:rsidRPr="00355419">
        <w:rPr>
          <w:rFonts w:ascii="Times New Roman" w:hAnsi="Times New Roman"/>
          <w:sz w:val="20"/>
          <w:szCs w:val="20"/>
          <w:lang w:eastAsia="ru-RU"/>
        </w:rPr>
        <w:t>их реа</w:t>
      </w:r>
      <w:r>
        <w:rPr>
          <w:rFonts w:ascii="Times New Roman" w:hAnsi="Times New Roman"/>
          <w:sz w:val="20"/>
          <w:szCs w:val="20"/>
          <w:lang w:eastAsia="ru-RU"/>
        </w:rPr>
        <w:t>лизации и ожидаемых результатов</w:t>
      </w:r>
    </w:p>
    <w:p w:rsidR="00891B40" w:rsidRPr="00355419" w:rsidRDefault="00891B40" w:rsidP="00891B40">
      <w:pPr>
        <w:spacing w:after="0" w:line="240" w:lineRule="auto"/>
        <w:ind w:firstLine="720"/>
        <w:jc w:val="both"/>
        <w:rPr>
          <w:rFonts w:ascii="Times New Roman" w:hAnsi="Times New Roman"/>
          <w:sz w:val="20"/>
          <w:szCs w:val="20"/>
        </w:rPr>
      </w:pPr>
      <w:r w:rsidRPr="00355419">
        <w:rPr>
          <w:rFonts w:ascii="Times New Roman" w:hAnsi="Times New Roman"/>
          <w:sz w:val="20"/>
          <w:szCs w:val="20"/>
        </w:rPr>
        <w:t>Реализацию Программы предлагается осуществить в 2014 - 2018 годах в один этап, обеспечивающий непрерывность решения поставленных задач.</w:t>
      </w:r>
    </w:p>
    <w:p w:rsidR="00891B40" w:rsidRPr="00355419" w:rsidRDefault="00891B40" w:rsidP="00891B40">
      <w:pPr>
        <w:spacing w:after="0" w:line="240" w:lineRule="auto"/>
        <w:ind w:firstLine="720"/>
        <w:jc w:val="both"/>
        <w:rPr>
          <w:rFonts w:ascii="Times New Roman" w:hAnsi="Times New Roman"/>
          <w:sz w:val="20"/>
          <w:szCs w:val="20"/>
        </w:rPr>
      </w:pPr>
      <w:r w:rsidRPr="00355419">
        <w:rPr>
          <w:rFonts w:ascii="Times New Roman" w:hAnsi="Times New Roman"/>
          <w:sz w:val="20"/>
          <w:szCs w:val="20"/>
        </w:rPr>
        <w:t>В Программе предусматривается реализация комплекса взаимоувязанных мероприятий по созданию эффективных инструментов и инфраструктуры муниципальной молодежной политики – мероприятия последовательно выполняются на протяжении всего срока действия Программы, без привязки к календарным годам, в связи с чем отдельные этапы ее реализации не выделяются.</w:t>
      </w:r>
    </w:p>
    <w:p w:rsidR="00891B40" w:rsidRPr="00355419" w:rsidRDefault="00891B40" w:rsidP="00891B40">
      <w:pPr>
        <w:snapToGrid w:val="0"/>
        <w:spacing w:after="0" w:line="240" w:lineRule="auto"/>
        <w:ind w:firstLine="720"/>
        <w:jc w:val="both"/>
        <w:rPr>
          <w:rFonts w:ascii="Times New Roman" w:hAnsi="Times New Roman"/>
          <w:sz w:val="20"/>
          <w:szCs w:val="20"/>
          <w:lang w:eastAsia="ru-RU"/>
        </w:rPr>
      </w:pPr>
      <w:r w:rsidRPr="00355419">
        <w:rPr>
          <w:rFonts w:ascii="Times New Roman" w:hAnsi="Times New Roman"/>
          <w:sz w:val="20"/>
          <w:szCs w:val="20"/>
          <w:lang w:eastAsia="ru-RU"/>
        </w:rPr>
        <w:t>Программа включает 4 подпрограммы, реализация мероприятий которых в комплексе призвана обеспечить достижение цели и решение программных задач.</w:t>
      </w:r>
    </w:p>
    <w:p w:rsidR="00891B40" w:rsidRPr="00355419" w:rsidRDefault="00891B40" w:rsidP="00891B40">
      <w:pPr>
        <w:spacing w:after="0" w:line="240" w:lineRule="auto"/>
        <w:ind w:right="132" w:firstLine="720"/>
        <w:jc w:val="both"/>
        <w:rPr>
          <w:rFonts w:ascii="Times New Roman" w:hAnsi="Times New Roman"/>
          <w:sz w:val="20"/>
          <w:szCs w:val="20"/>
        </w:rPr>
      </w:pPr>
      <w:r w:rsidRPr="00355419">
        <w:rPr>
          <w:rFonts w:ascii="Times New Roman" w:hAnsi="Times New Roman"/>
          <w:sz w:val="20"/>
          <w:szCs w:val="20"/>
          <w:lang w:eastAsia="ru-RU"/>
        </w:rPr>
        <w:t xml:space="preserve">Подпрограмма 1 </w:t>
      </w:r>
      <w:r w:rsidRPr="00355419">
        <w:rPr>
          <w:rFonts w:ascii="Times New Roman" w:hAnsi="Times New Roman"/>
          <w:sz w:val="20"/>
          <w:szCs w:val="20"/>
        </w:rPr>
        <w:t>«Вовлечение молодежи Богучанского района в социальную практику» на 2014-2018 годы (Приложение № 5).</w:t>
      </w:r>
    </w:p>
    <w:p w:rsidR="00891B40" w:rsidRPr="00355419" w:rsidRDefault="00891B40" w:rsidP="00891B40">
      <w:pPr>
        <w:pStyle w:val="ad"/>
        <w:ind w:firstLine="720"/>
        <w:jc w:val="both"/>
        <w:rPr>
          <w:rFonts w:ascii="Times New Roman" w:hAnsi="Times New Roman"/>
          <w:sz w:val="20"/>
          <w:szCs w:val="20"/>
          <w:lang w:eastAsia="ru-RU"/>
        </w:rPr>
      </w:pPr>
      <w:r w:rsidRPr="00355419">
        <w:rPr>
          <w:rFonts w:ascii="Times New Roman" w:hAnsi="Times New Roman"/>
          <w:sz w:val="20"/>
          <w:szCs w:val="20"/>
          <w:lang w:eastAsia="ru-RU"/>
        </w:rPr>
        <w:t>Реализация мероприятий подпрограммы позволит достичь в 2014 - 2018 годах следующих результатов:</w:t>
      </w:r>
    </w:p>
    <w:p w:rsidR="00891B40" w:rsidRPr="00355419" w:rsidRDefault="00891B40" w:rsidP="00891B40">
      <w:pPr>
        <w:widowControl w:val="0"/>
        <w:spacing w:after="0" w:line="240" w:lineRule="auto"/>
        <w:ind w:firstLine="720"/>
        <w:jc w:val="both"/>
        <w:rPr>
          <w:rFonts w:ascii="Times New Roman" w:hAnsi="Times New Roman"/>
          <w:sz w:val="20"/>
          <w:szCs w:val="20"/>
        </w:rPr>
      </w:pPr>
      <w:r w:rsidRPr="00355419">
        <w:rPr>
          <w:rFonts w:ascii="Times New Roman" w:hAnsi="Times New Roman"/>
          <w:sz w:val="20"/>
          <w:szCs w:val="20"/>
        </w:rPr>
        <w:t>- увеличить количество социально-экономических проектов, реализуемых молодежью района с 3-х единиц  в 2013 году до 6 единиц в 2018 году;</w:t>
      </w:r>
    </w:p>
    <w:p w:rsidR="00891B40" w:rsidRPr="00355419" w:rsidRDefault="00891B40" w:rsidP="00891B40">
      <w:pPr>
        <w:widowControl w:val="0"/>
        <w:spacing w:after="0" w:line="240" w:lineRule="auto"/>
        <w:ind w:firstLine="720"/>
        <w:jc w:val="both"/>
        <w:rPr>
          <w:rFonts w:ascii="Times New Roman" w:hAnsi="Times New Roman"/>
          <w:sz w:val="20"/>
          <w:szCs w:val="20"/>
        </w:rPr>
      </w:pPr>
      <w:r w:rsidRPr="00355419">
        <w:rPr>
          <w:rFonts w:ascii="Times New Roman" w:hAnsi="Times New Roman"/>
          <w:sz w:val="20"/>
          <w:szCs w:val="20"/>
        </w:rPr>
        <w:t>- увеличить долю молодежи, проживающей в Богучанском районе, получившей информационные услуги с 12 % в 2013 году до 60 % в 2018 году;</w:t>
      </w:r>
    </w:p>
    <w:p w:rsidR="00891B40" w:rsidRPr="00355419" w:rsidRDefault="00891B40" w:rsidP="00891B40">
      <w:pPr>
        <w:spacing w:after="0" w:line="240" w:lineRule="auto"/>
        <w:ind w:firstLine="720"/>
        <w:jc w:val="both"/>
        <w:rPr>
          <w:rFonts w:ascii="Times New Roman" w:hAnsi="Times New Roman"/>
          <w:sz w:val="20"/>
          <w:szCs w:val="20"/>
        </w:rPr>
      </w:pPr>
      <w:r w:rsidRPr="00355419">
        <w:rPr>
          <w:rFonts w:ascii="Times New Roman" w:hAnsi="Times New Roman"/>
          <w:color w:val="800000"/>
          <w:sz w:val="20"/>
          <w:szCs w:val="20"/>
        </w:rPr>
        <w:t xml:space="preserve">- </w:t>
      </w:r>
      <w:r w:rsidRPr="00355419">
        <w:rPr>
          <w:rFonts w:ascii="Times New Roman" w:hAnsi="Times New Roman"/>
          <w:sz w:val="20"/>
          <w:szCs w:val="20"/>
        </w:rPr>
        <w:t>сохранить количество созданных рабочих мест для несовершеннолетних граждан, проживающих в Богучанском районе на уровне 80 мест ежегодно в 2014-2018 годы.</w:t>
      </w:r>
    </w:p>
    <w:p w:rsidR="00891B40" w:rsidRPr="00355419" w:rsidRDefault="00891B40" w:rsidP="00891B40">
      <w:pPr>
        <w:spacing w:after="0" w:line="240" w:lineRule="auto"/>
        <w:ind w:right="132" w:firstLine="720"/>
        <w:jc w:val="both"/>
        <w:rPr>
          <w:rFonts w:ascii="Times New Roman" w:hAnsi="Times New Roman"/>
          <w:sz w:val="20"/>
          <w:szCs w:val="20"/>
        </w:rPr>
      </w:pPr>
      <w:r w:rsidRPr="00355419">
        <w:rPr>
          <w:rFonts w:ascii="Times New Roman" w:hAnsi="Times New Roman"/>
          <w:sz w:val="20"/>
          <w:szCs w:val="20"/>
        </w:rPr>
        <w:t>Подпрограмма 2 «Патриотическое воспитание молодежи Богучанского района» на 2014-2018 годы (Приложение № 6);</w:t>
      </w:r>
    </w:p>
    <w:p w:rsidR="00891B40" w:rsidRPr="00355419" w:rsidRDefault="00891B40" w:rsidP="00891B40">
      <w:pPr>
        <w:pStyle w:val="ad"/>
        <w:ind w:firstLine="720"/>
        <w:jc w:val="both"/>
        <w:rPr>
          <w:rFonts w:ascii="Times New Roman" w:hAnsi="Times New Roman"/>
          <w:sz w:val="20"/>
          <w:szCs w:val="20"/>
          <w:lang w:eastAsia="ru-RU"/>
        </w:rPr>
      </w:pPr>
      <w:r w:rsidRPr="00355419">
        <w:rPr>
          <w:rFonts w:ascii="Times New Roman" w:hAnsi="Times New Roman"/>
          <w:sz w:val="20"/>
          <w:szCs w:val="20"/>
          <w:lang w:eastAsia="ru-RU"/>
        </w:rPr>
        <w:t>Реализация мероприятий подпрограммы позволит достичь в 2014 - 2018 годах следующих результатов:</w:t>
      </w:r>
    </w:p>
    <w:p w:rsidR="00891B40" w:rsidRPr="00355419" w:rsidRDefault="00891B40" w:rsidP="00891B40">
      <w:pPr>
        <w:pStyle w:val="ConsPlusCell"/>
        <w:ind w:firstLine="720"/>
        <w:jc w:val="both"/>
        <w:rPr>
          <w:rFonts w:ascii="Times New Roman" w:hAnsi="Times New Roman" w:cs="Times New Roman"/>
        </w:rPr>
      </w:pPr>
      <w:r w:rsidRPr="00355419">
        <w:rPr>
          <w:rFonts w:ascii="Times New Roman" w:hAnsi="Times New Roman" w:cs="Times New Roman"/>
        </w:rPr>
        <w:t>- увеличить удельный вес молодых граждан, проживающих в Богучанском районе, вовлеченных в деятельность патриотической направленности, в их общей численности с 2,7 % в 2013 году до 8,0 % в 2018 году;</w:t>
      </w:r>
    </w:p>
    <w:p w:rsidR="00891B40" w:rsidRPr="00355419" w:rsidRDefault="00891B40" w:rsidP="00891B40">
      <w:pPr>
        <w:widowControl w:val="0"/>
        <w:autoSpaceDE w:val="0"/>
        <w:autoSpaceDN w:val="0"/>
        <w:adjustRightInd w:val="0"/>
        <w:spacing w:after="0" w:line="240" w:lineRule="auto"/>
        <w:ind w:firstLine="720"/>
        <w:jc w:val="both"/>
        <w:rPr>
          <w:rFonts w:ascii="Times New Roman" w:hAnsi="Times New Roman"/>
          <w:sz w:val="20"/>
          <w:szCs w:val="20"/>
        </w:rPr>
      </w:pPr>
      <w:r w:rsidRPr="00355419">
        <w:rPr>
          <w:rFonts w:ascii="Times New Roman" w:hAnsi="Times New Roman"/>
          <w:sz w:val="20"/>
          <w:szCs w:val="20"/>
        </w:rPr>
        <w:t>- сохранить удельный вес молодых граждан, проживающих в Богучанском районе, вовлеченных в добровольческую деятельность, в их общей численности на уровне 10,9 %, достигнутом в 2013 году, до 2018 года;</w:t>
      </w:r>
    </w:p>
    <w:p w:rsidR="00891B40" w:rsidRPr="00355419" w:rsidRDefault="00891B40" w:rsidP="00891B40">
      <w:pPr>
        <w:spacing w:after="0" w:line="240" w:lineRule="auto"/>
        <w:ind w:right="132" w:firstLine="720"/>
        <w:jc w:val="both"/>
        <w:rPr>
          <w:rFonts w:ascii="Times New Roman" w:hAnsi="Times New Roman"/>
          <w:sz w:val="20"/>
          <w:szCs w:val="20"/>
        </w:rPr>
      </w:pPr>
      <w:r w:rsidRPr="00355419">
        <w:rPr>
          <w:rFonts w:ascii="Times New Roman" w:hAnsi="Times New Roman"/>
          <w:sz w:val="20"/>
          <w:szCs w:val="20"/>
        </w:rPr>
        <w:t>Подпрограмма 3 «Обеспечение жильем молодых семей в Богучанском районе» на 2014-2018 годы (Приложение № 7).</w:t>
      </w:r>
    </w:p>
    <w:p w:rsidR="00891B40" w:rsidRPr="00355419" w:rsidRDefault="00891B40" w:rsidP="00891B40">
      <w:pPr>
        <w:pStyle w:val="ad"/>
        <w:ind w:firstLine="720"/>
        <w:jc w:val="both"/>
        <w:rPr>
          <w:rFonts w:ascii="Times New Roman" w:hAnsi="Times New Roman"/>
          <w:sz w:val="20"/>
          <w:szCs w:val="20"/>
          <w:lang w:eastAsia="ru-RU"/>
        </w:rPr>
      </w:pPr>
      <w:r w:rsidRPr="00355419">
        <w:rPr>
          <w:rFonts w:ascii="Times New Roman" w:hAnsi="Times New Roman"/>
          <w:sz w:val="20"/>
          <w:szCs w:val="20"/>
          <w:lang w:eastAsia="ru-RU"/>
        </w:rPr>
        <w:t>Реализация мероприятий подпрограммы позволит достичь в 2014 – 2018 годах следующих результатов:</w:t>
      </w:r>
    </w:p>
    <w:p w:rsidR="00891B40" w:rsidRPr="00355419" w:rsidRDefault="00891B40" w:rsidP="00891B40">
      <w:pPr>
        <w:spacing w:after="0" w:line="240" w:lineRule="auto"/>
        <w:ind w:left="60" w:right="132" w:firstLine="720"/>
        <w:jc w:val="both"/>
        <w:rPr>
          <w:rFonts w:ascii="Times New Roman" w:hAnsi="Times New Roman"/>
          <w:sz w:val="20"/>
          <w:szCs w:val="20"/>
        </w:rPr>
      </w:pPr>
      <w:r w:rsidRPr="00355419">
        <w:rPr>
          <w:rFonts w:ascii="Times New Roman" w:hAnsi="Times New Roman"/>
          <w:sz w:val="20"/>
          <w:szCs w:val="20"/>
        </w:rPr>
        <w:t>- сохранить долю  молодых семей, нуждающихся в улучшении жилищных условий и купивших жилые помещения, к общему количеству молодых семей, состоящих на учете  нуждающихся в улучшении жилищных условий на уровне 44,4 % ежегодно в 2014-2018 годы.</w:t>
      </w:r>
    </w:p>
    <w:p w:rsidR="00891B40" w:rsidRPr="00355419" w:rsidRDefault="00891B40" w:rsidP="00891B40">
      <w:pPr>
        <w:spacing w:after="0" w:line="240" w:lineRule="auto"/>
        <w:ind w:right="132" w:firstLine="720"/>
        <w:jc w:val="both"/>
        <w:rPr>
          <w:rFonts w:ascii="Times New Roman" w:hAnsi="Times New Roman"/>
          <w:sz w:val="20"/>
          <w:szCs w:val="20"/>
        </w:rPr>
      </w:pPr>
      <w:r w:rsidRPr="00355419">
        <w:rPr>
          <w:rFonts w:ascii="Times New Roman" w:hAnsi="Times New Roman"/>
          <w:sz w:val="20"/>
          <w:szCs w:val="20"/>
        </w:rPr>
        <w:t>Подпрограмма 4 «Обеспечение реализации муниципальной программы и прочие мероприятия» на 2014-2018 годы (Приложение № 8).</w:t>
      </w:r>
    </w:p>
    <w:p w:rsidR="00891B40" w:rsidRPr="00355419" w:rsidRDefault="00891B40" w:rsidP="00891B40">
      <w:pPr>
        <w:pStyle w:val="ad"/>
        <w:ind w:firstLine="720"/>
        <w:jc w:val="both"/>
        <w:rPr>
          <w:rFonts w:ascii="Times New Roman" w:hAnsi="Times New Roman"/>
          <w:sz w:val="20"/>
          <w:szCs w:val="20"/>
          <w:lang w:eastAsia="ru-RU"/>
        </w:rPr>
      </w:pPr>
      <w:r w:rsidRPr="00355419">
        <w:rPr>
          <w:rFonts w:ascii="Times New Roman" w:hAnsi="Times New Roman"/>
          <w:sz w:val="20"/>
          <w:szCs w:val="20"/>
          <w:lang w:eastAsia="ru-RU"/>
        </w:rPr>
        <w:t>Реализация мероприятий подпрограммы позволит достичь в 2014 – 2018 годах следующих результатов:</w:t>
      </w:r>
    </w:p>
    <w:p w:rsidR="00891B40" w:rsidRPr="00355419" w:rsidRDefault="00891B40" w:rsidP="00891B40">
      <w:pPr>
        <w:spacing w:after="0" w:line="240" w:lineRule="auto"/>
        <w:ind w:left="60" w:right="132" w:firstLine="720"/>
        <w:jc w:val="both"/>
        <w:rPr>
          <w:rFonts w:ascii="Times New Roman" w:hAnsi="Times New Roman"/>
          <w:sz w:val="20"/>
          <w:szCs w:val="20"/>
        </w:rPr>
      </w:pPr>
      <w:r w:rsidRPr="00355419">
        <w:rPr>
          <w:rFonts w:ascii="Times New Roman" w:hAnsi="Times New Roman"/>
          <w:sz w:val="20"/>
          <w:szCs w:val="20"/>
        </w:rPr>
        <w:t>- доля исполненных бюджетных ассигнований, предусмотренных в программном виде должна быть не менее 100 % ежегодно.</w:t>
      </w:r>
    </w:p>
    <w:p w:rsidR="00891B40" w:rsidRPr="00355419" w:rsidRDefault="00891B40" w:rsidP="00891B40">
      <w:pPr>
        <w:spacing w:after="0" w:line="240" w:lineRule="auto"/>
        <w:ind w:firstLine="720"/>
        <w:jc w:val="both"/>
        <w:rPr>
          <w:rFonts w:ascii="Times New Roman" w:hAnsi="Times New Roman"/>
          <w:sz w:val="20"/>
          <w:szCs w:val="20"/>
        </w:rPr>
      </w:pPr>
      <w:r w:rsidRPr="00355419">
        <w:rPr>
          <w:rFonts w:ascii="Times New Roman" w:hAnsi="Times New Roman"/>
          <w:sz w:val="20"/>
          <w:szCs w:val="20"/>
        </w:rPr>
        <w:t xml:space="preserve">Непосредственные результаты Программы – создание благоприятных условий для проявления и развития потенциала молодых людей, для успешной социализации и эффективной самореализации молодых </w:t>
      </w:r>
      <w:r w:rsidRPr="00355419">
        <w:rPr>
          <w:rFonts w:ascii="Times New Roman" w:hAnsi="Times New Roman"/>
          <w:sz w:val="20"/>
          <w:szCs w:val="20"/>
        </w:rPr>
        <w:lastRenderedPageBreak/>
        <w:t>людей, а также для использования потенциала молодежи в интересах инновационного развития Богучанского района  - будут получены к 2018 году.</w:t>
      </w:r>
    </w:p>
    <w:p w:rsidR="00891B40" w:rsidRPr="00355419" w:rsidRDefault="00891B40" w:rsidP="00891B40">
      <w:pPr>
        <w:pStyle w:val="affff7"/>
        <w:tabs>
          <w:tab w:val="left" w:pos="1134"/>
          <w:tab w:val="left" w:pos="1418"/>
        </w:tabs>
        <w:autoSpaceDE w:val="0"/>
        <w:autoSpaceDN w:val="0"/>
        <w:adjustRightInd w:val="0"/>
        <w:spacing w:line="240" w:lineRule="auto"/>
        <w:ind w:left="360"/>
        <w:jc w:val="center"/>
        <w:outlineLvl w:val="1"/>
        <w:rPr>
          <w:rFonts w:ascii="Times New Roman" w:hAnsi="Times New Roman"/>
          <w:sz w:val="20"/>
          <w:szCs w:val="20"/>
          <w:lang w:eastAsia="ru-RU"/>
        </w:rPr>
      </w:pPr>
    </w:p>
    <w:p w:rsidR="00891B40" w:rsidRPr="00355419" w:rsidRDefault="00891B40" w:rsidP="00891B40">
      <w:pPr>
        <w:pStyle w:val="affff7"/>
        <w:tabs>
          <w:tab w:val="left" w:pos="1134"/>
          <w:tab w:val="left" w:pos="1418"/>
        </w:tabs>
        <w:autoSpaceDE w:val="0"/>
        <w:autoSpaceDN w:val="0"/>
        <w:adjustRightInd w:val="0"/>
        <w:spacing w:line="240" w:lineRule="auto"/>
        <w:ind w:left="360"/>
        <w:jc w:val="center"/>
        <w:outlineLvl w:val="1"/>
        <w:rPr>
          <w:rFonts w:ascii="Times New Roman" w:hAnsi="Times New Roman"/>
          <w:sz w:val="20"/>
          <w:szCs w:val="20"/>
          <w:lang w:eastAsia="ru-RU"/>
        </w:rPr>
      </w:pPr>
      <w:r w:rsidRPr="00355419">
        <w:rPr>
          <w:rFonts w:ascii="Times New Roman" w:hAnsi="Times New Roman"/>
          <w:sz w:val="20"/>
          <w:szCs w:val="20"/>
          <w:lang w:eastAsia="ru-RU"/>
        </w:rPr>
        <w:t>7. Основные меры п</w:t>
      </w:r>
      <w:r>
        <w:rPr>
          <w:rFonts w:ascii="Times New Roman" w:hAnsi="Times New Roman"/>
          <w:sz w:val="20"/>
          <w:szCs w:val="20"/>
          <w:lang w:eastAsia="ru-RU"/>
        </w:rPr>
        <w:t xml:space="preserve">равового регулирования в сфере </w:t>
      </w:r>
      <w:r w:rsidRPr="00355419">
        <w:rPr>
          <w:rFonts w:ascii="Times New Roman" w:hAnsi="Times New Roman"/>
          <w:sz w:val="20"/>
          <w:szCs w:val="20"/>
          <w:lang w:eastAsia="ru-RU"/>
        </w:rPr>
        <w:t>молодежной политики Богучанского района</w:t>
      </w:r>
      <w:r>
        <w:rPr>
          <w:rFonts w:ascii="Times New Roman" w:hAnsi="Times New Roman"/>
          <w:sz w:val="20"/>
          <w:szCs w:val="20"/>
          <w:lang w:eastAsia="ru-RU"/>
        </w:rPr>
        <w:t>, направленные на достижение</w:t>
      </w:r>
      <w:r w:rsidRPr="00355419">
        <w:rPr>
          <w:rFonts w:ascii="Times New Roman" w:hAnsi="Times New Roman"/>
          <w:sz w:val="20"/>
          <w:szCs w:val="20"/>
          <w:lang w:eastAsia="ru-RU"/>
        </w:rPr>
        <w:t xml:space="preserve"> цели и (или) конечных результатов программы, </w:t>
      </w:r>
    </w:p>
    <w:p w:rsidR="00891B40" w:rsidRPr="00355419" w:rsidRDefault="00891B40" w:rsidP="00891B40">
      <w:pPr>
        <w:pStyle w:val="affff7"/>
        <w:tabs>
          <w:tab w:val="left" w:pos="1134"/>
          <w:tab w:val="left" w:pos="1418"/>
        </w:tabs>
        <w:autoSpaceDE w:val="0"/>
        <w:autoSpaceDN w:val="0"/>
        <w:adjustRightInd w:val="0"/>
        <w:spacing w:line="240" w:lineRule="auto"/>
        <w:ind w:left="360"/>
        <w:jc w:val="center"/>
        <w:outlineLvl w:val="1"/>
        <w:rPr>
          <w:rFonts w:ascii="Times New Roman" w:hAnsi="Times New Roman"/>
          <w:sz w:val="20"/>
          <w:szCs w:val="20"/>
          <w:lang w:eastAsia="ru-RU"/>
        </w:rPr>
      </w:pPr>
      <w:r w:rsidRPr="00355419">
        <w:rPr>
          <w:rFonts w:ascii="Times New Roman" w:hAnsi="Times New Roman"/>
          <w:sz w:val="20"/>
          <w:szCs w:val="20"/>
          <w:lang w:eastAsia="ru-RU"/>
        </w:rPr>
        <w:t>с обоснованием основных положений и сроков принятия необход</w:t>
      </w:r>
      <w:r>
        <w:rPr>
          <w:rFonts w:ascii="Times New Roman" w:hAnsi="Times New Roman"/>
          <w:sz w:val="20"/>
          <w:szCs w:val="20"/>
          <w:lang w:eastAsia="ru-RU"/>
        </w:rPr>
        <w:t>имых нормативных правовых актов</w:t>
      </w:r>
    </w:p>
    <w:p w:rsidR="00891B40" w:rsidRPr="00355419" w:rsidRDefault="00891B40" w:rsidP="00891B40">
      <w:pPr>
        <w:autoSpaceDE w:val="0"/>
        <w:autoSpaceDN w:val="0"/>
        <w:adjustRightInd w:val="0"/>
        <w:spacing w:after="0" w:line="240" w:lineRule="auto"/>
        <w:ind w:firstLine="720"/>
        <w:jc w:val="both"/>
        <w:rPr>
          <w:rFonts w:ascii="Times New Roman" w:hAnsi="Times New Roman"/>
          <w:sz w:val="20"/>
          <w:szCs w:val="20"/>
        </w:rPr>
      </w:pPr>
      <w:r w:rsidRPr="00355419">
        <w:rPr>
          <w:rFonts w:ascii="Times New Roman" w:hAnsi="Times New Roman"/>
          <w:sz w:val="20"/>
          <w:szCs w:val="20"/>
        </w:rPr>
        <w:t xml:space="preserve">Основные меры правового регулирования в сфере «Молодежная политика» Богучанского района, направленные на достижение цели и (или) конечных результатов программы приведены в </w:t>
      </w:r>
      <w:hyperlink w:anchor="Par6994" w:history="1">
        <w:r w:rsidRPr="00355419">
          <w:rPr>
            <w:rFonts w:ascii="Times New Roman" w:hAnsi="Times New Roman"/>
            <w:sz w:val="20"/>
            <w:szCs w:val="20"/>
          </w:rPr>
          <w:t>приложении № 1</w:t>
        </w:r>
      </w:hyperlink>
      <w:r w:rsidRPr="00355419">
        <w:rPr>
          <w:rFonts w:ascii="Times New Roman" w:hAnsi="Times New Roman"/>
          <w:sz w:val="20"/>
          <w:szCs w:val="20"/>
        </w:rPr>
        <w:t xml:space="preserve"> к Программе</w:t>
      </w:r>
    </w:p>
    <w:p w:rsidR="00891B40" w:rsidRPr="00355419"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355419">
        <w:rPr>
          <w:rFonts w:ascii="Times New Roman" w:hAnsi="Times New Roman"/>
          <w:sz w:val="20"/>
          <w:szCs w:val="20"/>
        </w:rPr>
        <w:t>- Постановление администрации Богучанского района от 06.06.2013г. №653-п «Об организации работы по переходу на программный бюджет»</w:t>
      </w:r>
    </w:p>
    <w:p w:rsidR="00891B40" w:rsidRPr="00355419"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355419">
        <w:rPr>
          <w:rFonts w:ascii="Times New Roman" w:hAnsi="Times New Roman"/>
          <w:sz w:val="20"/>
          <w:szCs w:val="20"/>
        </w:rPr>
        <w:t>- Постановление администрации Богучанского района от 17.07.2013г.    №849-п «Об утверждении Порядка принятия решений о разработке муниципальных программ Богучанского района, их формировании и реализации».</w:t>
      </w:r>
    </w:p>
    <w:p w:rsidR="00891B40" w:rsidRPr="00355419" w:rsidRDefault="00891B40" w:rsidP="00891B40">
      <w:pPr>
        <w:autoSpaceDE w:val="0"/>
        <w:autoSpaceDN w:val="0"/>
        <w:adjustRightInd w:val="0"/>
        <w:spacing w:after="0" w:line="240" w:lineRule="auto"/>
        <w:ind w:firstLine="720"/>
        <w:rPr>
          <w:rFonts w:ascii="Times New Roman" w:hAnsi="Times New Roman"/>
          <w:sz w:val="20"/>
          <w:szCs w:val="20"/>
        </w:rPr>
      </w:pPr>
    </w:p>
    <w:p w:rsidR="00891B40" w:rsidRPr="00355419" w:rsidRDefault="00891B40" w:rsidP="00891B40">
      <w:pPr>
        <w:spacing w:after="0" w:line="240" w:lineRule="auto"/>
        <w:jc w:val="center"/>
        <w:rPr>
          <w:rFonts w:ascii="Times New Roman" w:hAnsi="Times New Roman"/>
          <w:sz w:val="20"/>
          <w:szCs w:val="20"/>
        </w:rPr>
      </w:pPr>
      <w:r w:rsidRPr="00355419">
        <w:rPr>
          <w:rFonts w:ascii="Times New Roman" w:hAnsi="Times New Roman"/>
          <w:sz w:val="20"/>
          <w:szCs w:val="20"/>
        </w:rPr>
        <w:t>8. Информация о рас</w:t>
      </w:r>
      <w:r>
        <w:rPr>
          <w:rFonts w:ascii="Times New Roman" w:hAnsi="Times New Roman"/>
          <w:sz w:val="20"/>
          <w:szCs w:val="20"/>
        </w:rPr>
        <w:t xml:space="preserve">пределении планируемых расходов </w:t>
      </w:r>
      <w:r w:rsidRPr="00355419">
        <w:rPr>
          <w:rFonts w:ascii="Times New Roman" w:hAnsi="Times New Roman"/>
          <w:sz w:val="20"/>
          <w:szCs w:val="20"/>
          <w:lang w:eastAsia="ru-RU"/>
        </w:rPr>
        <w:t>по подпрограммам с указанием главных распорядителей средств районного бюджета, а также по годам реализации программы</w:t>
      </w:r>
    </w:p>
    <w:p w:rsidR="00891B40" w:rsidRPr="00355419" w:rsidRDefault="00891B40" w:rsidP="00891B40">
      <w:pPr>
        <w:pStyle w:val="affff7"/>
        <w:tabs>
          <w:tab w:val="left" w:pos="1134"/>
          <w:tab w:val="left" w:pos="1418"/>
        </w:tabs>
        <w:autoSpaceDE w:val="0"/>
        <w:autoSpaceDN w:val="0"/>
        <w:adjustRightInd w:val="0"/>
        <w:spacing w:after="0" w:line="240" w:lineRule="auto"/>
        <w:ind w:left="360"/>
        <w:jc w:val="center"/>
        <w:outlineLvl w:val="1"/>
        <w:rPr>
          <w:rFonts w:ascii="Times New Roman" w:hAnsi="Times New Roman"/>
          <w:sz w:val="20"/>
          <w:szCs w:val="20"/>
          <w:lang w:eastAsia="ru-RU"/>
        </w:rPr>
      </w:pPr>
    </w:p>
    <w:p w:rsidR="00891B40" w:rsidRPr="00355419" w:rsidRDefault="00891B40" w:rsidP="00891B40">
      <w:pPr>
        <w:spacing w:after="0" w:line="240" w:lineRule="auto"/>
        <w:ind w:firstLine="709"/>
        <w:jc w:val="both"/>
        <w:rPr>
          <w:rFonts w:ascii="Times New Roman" w:hAnsi="Times New Roman"/>
          <w:sz w:val="20"/>
          <w:szCs w:val="20"/>
        </w:rPr>
      </w:pPr>
      <w:r w:rsidRPr="00355419">
        <w:rPr>
          <w:rFonts w:ascii="Times New Roman" w:hAnsi="Times New Roman"/>
          <w:sz w:val="20"/>
          <w:szCs w:val="20"/>
        </w:rPr>
        <w:t>Распределение планируемых расходов по подпрограммам с указанием главных распорядителей средств районного бюджета, а также по годам реализации Программы приведено в приложении № 2  к Программе.</w:t>
      </w:r>
    </w:p>
    <w:p w:rsidR="00891B40" w:rsidRPr="00355419" w:rsidRDefault="00891B40" w:rsidP="00891B40">
      <w:pPr>
        <w:pStyle w:val="ConsPlusNormal"/>
        <w:ind w:firstLine="709"/>
        <w:jc w:val="both"/>
        <w:rPr>
          <w:rFonts w:ascii="Times New Roman" w:hAnsi="Times New Roman" w:cs="Times New Roman"/>
        </w:rPr>
      </w:pPr>
      <w:bookmarkStart w:id="0" w:name="Par922"/>
      <w:bookmarkEnd w:id="0"/>
      <w:r w:rsidRPr="00355419">
        <w:rPr>
          <w:rFonts w:ascii="Times New Roman" w:hAnsi="Times New Roman" w:cs="Times New Roman"/>
        </w:rPr>
        <w:t>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891B40" w:rsidRPr="00355419" w:rsidRDefault="00891B40" w:rsidP="00891B40">
      <w:pPr>
        <w:widowControl w:val="0"/>
        <w:autoSpaceDE w:val="0"/>
        <w:autoSpaceDN w:val="0"/>
        <w:adjustRightInd w:val="0"/>
        <w:spacing w:after="0" w:line="240" w:lineRule="auto"/>
        <w:ind w:left="360"/>
        <w:jc w:val="center"/>
        <w:outlineLvl w:val="1"/>
        <w:rPr>
          <w:rFonts w:ascii="Times New Roman" w:hAnsi="Times New Roman"/>
          <w:bCs/>
          <w:sz w:val="20"/>
          <w:szCs w:val="20"/>
        </w:rPr>
      </w:pPr>
    </w:p>
    <w:p w:rsidR="00891B40" w:rsidRPr="00355419" w:rsidRDefault="00891B40" w:rsidP="00891B40">
      <w:pPr>
        <w:widowControl w:val="0"/>
        <w:autoSpaceDE w:val="0"/>
        <w:autoSpaceDN w:val="0"/>
        <w:adjustRightInd w:val="0"/>
        <w:spacing w:after="0" w:line="240" w:lineRule="auto"/>
        <w:ind w:left="360"/>
        <w:jc w:val="center"/>
        <w:outlineLvl w:val="1"/>
        <w:rPr>
          <w:rFonts w:ascii="Times New Roman" w:hAnsi="Times New Roman"/>
          <w:sz w:val="20"/>
          <w:szCs w:val="20"/>
        </w:rPr>
      </w:pPr>
      <w:r w:rsidRPr="00355419">
        <w:rPr>
          <w:rFonts w:ascii="Times New Roman" w:hAnsi="Times New Roman"/>
          <w:sz w:val="20"/>
          <w:szCs w:val="20"/>
        </w:rPr>
        <w:t xml:space="preserve">9. Информация об </w:t>
      </w:r>
      <w:r>
        <w:rPr>
          <w:rFonts w:ascii="Times New Roman" w:hAnsi="Times New Roman"/>
          <w:sz w:val="20"/>
          <w:szCs w:val="20"/>
        </w:rPr>
        <w:t xml:space="preserve">объеме бюджетных ассигнований,   </w:t>
      </w:r>
      <w:r w:rsidRPr="00355419">
        <w:rPr>
          <w:rFonts w:ascii="Times New Roman" w:hAnsi="Times New Roman"/>
          <w:sz w:val="20"/>
          <w:szCs w:val="20"/>
        </w:rPr>
        <w:t>направленных на реализац</w:t>
      </w:r>
      <w:r>
        <w:rPr>
          <w:rFonts w:ascii="Times New Roman" w:hAnsi="Times New Roman"/>
          <w:sz w:val="20"/>
          <w:szCs w:val="20"/>
        </w:rPr>
        <w:t xml:space="preserve">ию научной, научно-технической </w:t>
      </w:r>
      <w:r w:rsidRPr="00355419">
        <w:rPr>
          <w:rFonts w:ascii="Times New Roman" w:hAnsi="Times New Roman"/>
          <w:sz w:val="20"/>
          <w:szCs w:val="20"/>
        </w:rPr>
        <w:t>и инновационной деятельности</w:t>
      </w:r>
    </w:p>
    <w:p w:rsidR="00891B40" w:rsidRPr="00355419" w:rsidRDefault="00891B40" w:rsidP="00891B40">
      <w:pPr>
        <w:widowControl w:val="0"/>
        <w:autoSpaceDE w:val="0"/>
        <w:autoSpaceDN w:val="0"/>
        <w:adjustRightInd w:val="0"/>
        <w:spacing w:after="0" w:line="240" w:lineRule="auto"/>
        <w:jc w:val="center"/>
        <w:outlineLvl w:val="1"/>
        <w:rPr>
          <w:rFonts w:ascii="Times New Roman" w:hAnsi="Times New Roman"/>
          <w:sz w:val="20"/>
          <w:szCs w:val="20"/>
        </w:rPr>
      </w:pPr>
    </w:p>
    <w:p w:rsidR="00891B40" w:rsidRDefault="00891B40" w:rsidP="00891B40">
      <w:pPr>
        <w:spacing w:after="0" w:line="240" w:lineRule="auto"/>
        <w:ind w:firstLine="709"/>
        <w:jc w:val="both"/>
        <w:rPr>
          <w:rFonts w:ascii="Times New Roman" w:hAnsi="Times New Roman"/>
          <w:sz w:val="20"/>
          <w:szCs w:val="20"/>
        </w:rPr>
      </w:pPr>
      <w:r w:rsidRPr="00355419">
        <w:rPr>
          <w:rFonts w:ascii="Times New Roman" w:hAnsi="Times New Roman"/>
          <w:sz w:val="20"/>
          <w:szCs w:val="20"/>
        </w:rPr>
        <w:t xml:space="preserve">В планируемом периоде финансирование, направленное на реализацию научной, научно-технической и инновационной деятельности, не предусмотрено. </w:t>
      </w:r>
    </w:p>
    <w:p w:rsidR="00891B40" w:rsidRPr="00355419" w:rsidRDefault="00891B40" w:rsidP="00891B40">
      <w:pPr>
        <w:spacing w:after="0" w:line="240" w:lineRule="auto"/>
        <w:ind w:firstLine="709"/>
        <w:jc w:val="both"/>
        <w:rPr>
          <w:rFonts w:ascii="Times New Roman" w:hAnsi="Times New Roman"/>
          <w:sz w:val="20"/>
          <w:szCs w:val="20"/>
        </w:rPr>
      </w:pPr>
    </w:p>
    <w:p w:rsidR="00891B40" w:rsidRPr="00355419" w:rsidRDefault="00891B40" w:rsidP="00891B40">
      <w:pPr>
        <w:tabs>
          <w:tab w:val="left" w:pos="709"/>
        </w:tabs>
        <w:spacing w:line="240" w:lineRule="auto"/>
        <w:jc w:val="center"/>
        <w:rPr>
          <w:rFonts w:ascii="Times New Roman" w:hAnsi="Times New Roman"/>
          <w:sz w:val="20"/>
          <w:szCs w:val="20"/>
        </w:rPr>
      </w:pPr>
      <w:r w:rsidRPr="00355419">
        <w:rPr>
          <w:rFonts w:ascii="Times New Roman" w:hAnsi="Times New Roman"/>
          <w:sz w:val="20"/>
          <w:szCs w:val="20"/>
        </w:rPr>
        <w:t>10. Информация о ресурсном о</w:t>
      </w:r>
      <w:r>
        <w:rPr>
          <w:rFonts w:ascii="Times New Roman" w:hAnsi="Times New Roman"/>
          <w:sz w:val="20"/>
          <w:szCs w:val="20"/>
        </w:rPr>
        <w:t xml:space="preserve">беспечении и прогнозной оценке </w:t>
      </w:r>
      <w:r w:rsidRPr="00355419">
        <w:rPr>
          <w:rFonts w:ascii="Times New Roman" w:hAnsi="Times New Roman"/>
          <w:sz w:val="20"/>
          <w:szCs w:val="20"/>
        </w:rPr>
        <w:t xml:space="preserve"> расходов на реализацию</w:t>
      </w:r>
      <w:r>
        <w:rPr>
          <w:rFonts w:ascii="Times New Roman" w:hAnsi="Times New Roman"/>
          <w:sz w:val="20"/>
          <w:szCs w:val="20"/>
        </w:rPr>
        <w:t xml:space="preserve"> целей муниципальной программы </w:t>
      </w:r>
      <w:r w:rsidRPr="00355419">
        <w:rPr>
          <w:rFonts w:ascii="Times New Roman" w:hAnsi="Times New Roman"/>
          <w:sz w:val="20"/>
          <w:szCs w:val="20"/>
        </w:rPr>
        <w:t>с у</w:t>
      </w:r>
      <w:r>
        <w:rPr>
          <w:rFonts w:ascii="Times New Roman" w:hAnsi="Times New Roman"/>
          <w:sz w:val="20"/>
          <w:szCs w:val="20"/>
        </w:rPr>
        <w:t>четом источников финансирования</w:t>
      </w:r>
    </w:p>
    <w:p w:rsidR="00891B40" w:rsidRPr="00355419" w:rsidRDefault="00891B40" w:rsidP="00891B40">
      <w:pPr>
        <w:autoSpaceDE w:val="0"/>
        <w:autoSpaceDN w:val="0"/>
        <w:adjustRightInd w:val="0"/>
        <w:spacing w:after="0" w:line="240" w:lineRule="auto"/>
        <w:ind w:firstLine="709"/>
        <w:jc w:val="both"/>
        <w:rPr>
          <w:rFonts w:ascii="Times New Roman" w:hAnsi="Times New Roman"/>
          <w:sz w:val="20"/>
          <w:szCs w:val="20"/>
        </w:rPr>
      </w:pPr>
      <w:r w:rsidRPr="00355419">
        <w:rPr>
          <w:rFonts w:ascii="Times New Roman" w:hAnsi="Times New Roman"/>
          <w:sz w:val="20"/>
          <w:szCs w:val="20"/>
        </w:rPr>
        <w:t>Источниками финансирования мероприятий Программы являются средства федерального, краевого и районного бюджетов.</w:t>
      </w:r>
    </w:p>
    <w:p w:rsidR="00891B40" w:rsidRPr="00355419" w:rsidRDefault="00891B40" w:rsidP="00891B40">
      <w:pPr>
        <w:spacing w:after="0" w:line="240" w:lineRule="auto"/>
        <w:ind w:firstLine="709"/>
        <w:jc w:val="both"/>
        <w:rPr>
          <w:rFonts w:ascii="Times New Roman" w:hAnsi="Times New Roman"/>
          <w:sz w:val="20"/>
          <w:szCs w:val="20"/>
        </w:rPr>
      </w:pPr>
      <w:r w:rsidRPr="00355419">
        <w:rPr>
          <w:rFonts w:ascii="Times New Roman" w:hAnsi="Times New Roman"/>
          <w:sz w:val="20"/>
          <w:szCs w:val="20"/>
        </w:rPr>
        <w:t xml:space="preserve">Объем бюджетных ассигнований на реализацию мероприятий   Программы   составляет   всего  48 016 528,33  рублей, в том числе: средства федерального бюджета – 2 106 075,05  рублей, средства краевого бюджета -  </w:t>
      </w:r>
    </w:p>
    <w:p w:rsidR="00891B40" w:rsidRPr="00355419" w:rsidRDefault="00891B40" w:rsidP="00891B40">
      <w:pPr>
        <w:spacing w:after="0" w:line="240" w:lineRule="auto"/>
        <w:ind w:firstLine="709"/>
        <w:jc w:val="both"/>
        <w:rPr>
          <w:rFonts w:ascii="Times New Roman" w:hAnsi="Times New Roman"/>
          <w:sz w:val="20"/>
          <w:szCs w:val="20"/>
        </w:rPr>
      </w:pPr>
      <w:r w:rsidRPr="00355419">
        <w:rPr>
          <w:rFonts w:ascii="Times New Roman" w:hAnsi="Times New Roman"/>
          <w:sz w:val="20"/>
          <w:szCs w:val="20"/>
        </w:rPr>
        <w:t>9 326 487,39  рублей,  средства районного бюджета – 36 583 965,89  рублей, из них по годам:</w:t>
      </w:r>
    </w:p>
    <w:p w:rsidR="00891B40" w:rsidRPr="00355419" w:rsidRDefault="00891B40" w:rsidP="00891B40">
      <w:pPr>
        <w:spacing w:after="0" w:line="240" w:lineRule="auto"/>
        <w:ind w:firstLine="709"/>
        <w:jc w:val="both"/>
        <w:rPr>
          <w:rFonts w:ascii="Times New Roman" w:hAnsi="Times New Roman"/>
          <w:sz w:val="20"/>
          <w:szCs w:val="20"/>
        </w:rPr>
      </w:pPr>
      <w:r w:rsidRPr="00355419">
        <w:rPr>
          <w:rFonts w:ascii="Times New Roman" w:hAnsi="Times New Roman"/>
          <w:sz w:val="20"/>
          <w:szCs w:val="20"/>
        </w:rPr>
        <w:t>в 2014 году всего 9 521 369,68  рублей, в том числе: средства федерального бюджета – 387 150,84  рублей, средства краевого бюджета – 2 038 202,24 рублей, средства районного бюджета – 7 096 016,60 рублей;</w:t>
      </w:r>
    </w:p>
    <w:p w:rsidR="00891B40" w:rsidRPr="00355419" w:rsidRDefault="00891B40" w:rsidP="00891B40">
      <w:pPr>
        <w:spacing w:after="0" w:line="240" w:lineRule="auto"/>
        <w:ind w:firstLine="709"/>
        <w:jc w:val="both"/>
        <w:rPr>
          <w:rFonts w:ascii="Times New Roman" w:hAnsi="Times New Roman"/>
          <w:sz w:val="20"/>
          <w:szCs w:val="20"/>
        </w:rPr>
      </w:pPr>
      <w:r w:rsidRPr="00355419">
        <w:rPr>
          <w:rFonts w:ascii="Times New Roman" w:hAnsi="Times New Roman"/>
          <w:sz w:val="20"/>
          <w:szCs w:val="20"/>
        </w:rPr>
        <w:t>в 2015 году всего 10 614 591,13  рублей, в том числе: средства федерального бюджета – 475 811,28  рублей, средства краевого бюджета – 2 207 530,08 рублей, средства районного бюджета – 7 931 249,77  рублей;</w:t>
      </w:r>
    </w:p>
    <w:p w:rsidR="00891B40" w:rsidRPr="00355419" w:rsidRDefault="00891B40" w:rsidP="00891B40">
      <w:pPr>
        <w:spacing w:after="0" w:line="240" w:lineRule="auto"/>
        <w:ind w:firstLine="709"/>
        <w:jc w:val="both"/>
        <w:rPr>
          <w:rFonts w:ascii="Times New Roman" w:hAnsi="Times New Roman"/>
          <w:sz w:val="20"/>
          <w:szCs w:val="20"/>
        </w:rPr>
      </w:pPr>
      <w:r w:rsidRPr="00355419">
        <w:rPr>
          <w:rFonts w:ascii="Times New Roman" w:hAnsi="Times New Roman"/>
          <w:sz w:val="20"/>
          <w:szCs w:val="20"/>
        </w:rPr>
        <w:t xml:space="preserve">       в  2016 году всего 11 759 407,52  рублей, в том числе: средства федерального бюджета – 1 243 112,93  средства краевого бюджета – </w:t>
      </w:r>
    </w:p>
    <w:p w:rsidR="00891B40" w:rsidRPr="00355419" w:rsidRDefault="00891B40" w:rsidP="00891B40">
      <w:pPr>
        <w:spacing w:after="0" w:line="240" w:lineRule="auto"/>
        <w:ind w:firstLine="709"/>
        <w:jc w:val="both"/>
        <w:rPr>
          <w:rFonts w:ascii="Times New Roman" w:hAnsi="Times New Roman"/>
          <w:sz w:val="20"/>
          <w:szCs w:val="20"/>
        </w:rPr>
      </w:pPr>
      <w:r w:rsidRPr="00355419">
        <w:rPr>
          <w:rFonts w:ascii="Times New Roman" w:hAnsi="Times New Roman"/>
          <w:sz w:val="20"/>
          <w:szCs w:val="20"/>
        </w:rPr>
        <w:t>3 368 155,07 рублей, средства районного бюджета – 7 148 139,52 рублей.</w:t>
      </w:r>
    </w:p>
    <w:p w:rsidR="00891B40" w:rsidRPr="00355419" w:rsidRDefault="00891B40" w:rsidP="00891B40">
      <w:pPr>
        <w:spacing w:after="0" w:line="240" w:lineRule="auto"/>
        <w:ind w:firstLine="709"/>
        <w:jc w:val="both"/>
        <w:rPr>
          <w:rFonts w:ascii="Times New Roman" w:hAnsi="Times New Roman"/>
          <w:sz w:val="20"/>
          <w:szCs w:val="20"/>
        </w:rPr>
      </w:pPr>
      <w:r w:rsidRPr="00355419">
        <w:rPr>
          <w:rFonts w:ascii="Times New Roman" w:hAnsi="Times New Roman"/>
          <w:sz w:val="20"/>
          <w:szCs w:val="20"/>
        </w:rPr>
        <w:t xml:space="preserve">       в  2017 году всего 8 060 580,00  рублей, в том числе: средства федерального бюджета – 0,00  средства краевого бюджета – 856 300,00 рублей, средства районного бюджета – 7 204 280,00 рублей.</w:t>
      </w:r>
    </w:p>
    <w:p w:rsidR="00891B40" w:rsidRPr="00355419" w:rsidRDefault="00891B40" w:rsidP="00891B40">
      <w:pPr>
        <w:spacing w:after="0" w:line="240" w:lineRule="auto"/>
        <w:ind w:firstLine="709"/>
        <w:jc w:val="both"/>
        <w:rPr>
          <w:rFonts w:ascii="Times New Roman" w:hAnsi="Times New Roman"/>
          <w:sz w:val="20"/>
          <w:szCs w:val="20"/>
        </w:rPr>
      </w:pPr>
      <w:r w:rsidRPr="00355419">
        <w:rPr>
          <w:rFonts w:ascii="Times New Roman" w:hAnsi="Times New Roman"/>
          <w:sz w:val="20"/>
          <w:szCs w:val="20"/>
        </w:rPr>
        <w:t xml:space="preserve">        в  2018 году всего 8 060 580,00  рублей, в том числе: средства федерального бюджета – 0,00  средства краевого бюджета – 856 300,00 рублей, средства районного бюджета – 7 204 280,00 рублей.</w:t>
      </w:r>
    </w:p>
    <w:p w:rsidR="00891B40" w:rsidRPr="00355419" w:rsidRDefault="00891B40" w:rsidP="00891B40">
      <w:pPr>
        <w:spacing w:after="0" w:line="240" w:lineRule="auto"/>
        <w:ind w:firstLine="709"/>
        <w:jc w:val="both"/>
        <w:rPr>
          <w:rFonts w:ascii="Times New Roman" w:hAnsi="Times New Roman"/>
          <w:sz w:val="20"/>
          <w:szCs w:val="20"/>
        </w:rPr>
      </w:pPr>
      <w:r w:rsidRPr="00355419">
        <w:rPr>
          <w:rFonts w:ascii="Times New Roman" w:hAnsi="Times New Roman"/>
          <w:sz w:val="20"/>
          <w:szCs w:val="20"/>
        </w:rPr>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3 к Программе.</w:t>
      </w:r>
    </w:p>
    <w:p w:rsidR="00891B40" w:rsidRPr="00355419" w:rsidRDefault="00891B40" w:rsidP="00891B40">
      <w:pPr>
        <w:pStyle w:val="1ff2"/>
        <w:tabs>
          <w:tab w:val="left" w:pos="0"/>
        </w:tabs>
        <w:ind w:firstLine="748"/>
        <w:rPr>
          <w:rFonts w:ascii="Times New Roman" w:hAnsi="Times New Roman" w:cs="Times New Roman"/>
        </w:rPr>
      </w:pPr>
    </w:p>
    <w:p w:rsidR="00891B40" w:rsidRPr="00355419" w:rsidRDefault="00891B40" w:rsidP="00891B40">
      <w:pPr>
        <w:tabs>
          <w:tab w:val="left" w:pos="1418"/>
        </w:tabs>
        <w:autoSpaceDE w:val="0"/>
        <w:autoSpaceDN w:val="0"/>
        <w:adjustRightInd w:val="0"/>
        <w:spacing w:line="240" w:lineRule="auto"/>
        <w:ind w:firstLine="720"/>
        <w:jc w:val="center"/>
        <w:outlineLvl w:val="1"/>
        <w:rPr>
          <w:rFonts w:ascii="Times New Roman" w:hAnsi="Times New Roman"/>
          <w:sz w:val="20"/>
          <w:szCs w:val="20"/>
        </w:rPr>
      </w:pPr>
      <w:r w:rsidRPr="00355419">
        <w:rPr>
          <w:rFonts w:ascii="Times New Roman" w:hAnsi="Times New Roman"/>
          <w:sz w:val="20"/>
          <w:szCs w:val="20"/>
        </w:rPr>
        <w:t>11. Прогноз сводных показателей муниципальных заданий</w:t>
      </w:r>
    </w:p>
    <w:p w:rsidR="00891B40" w:rsidRPr="00355419" w:rsidRDefault="00891B40" w:rsidP="00891B40">
      <w:pPr>
        <w:widowControl w:val="0"/>
        <w:autoSpaceDE w:val="0"/>
        <w:autoSpaceDN w:val="0"/>
        <w:adjustRightInd w:val="0"/>
        <w:spacing w:after="0" w:line="240" w:lineRule="auto"/>
        <w:ind w:firstLine="540"/>
        <w:jc w:val="both"/>
        <w:rPr>
          <w:rFonts w:ascii="Times New Roman" w:hAnsi="Times New Roman"/>
          <w:sz w:val="20"/>
          <w:szCs w:val="20"/>
        </w:rPr>
      </w:pPr>
      <w:r w:rsidRPr="00355419">
        <w:rPr>
          <w:rFonts w:ascii="Times New Roman" w:hAnsi="Times New Roman"/>
          <w:sz w:val="20"/>
          <w:szCs w:val="20"/>
        </w:rPr>
        <w:t xml:space="preserve">В рамках реализации программы планируется оказание муниципальным учреждением «Центр социализации и досуга молодежи» муниципальных услуг (выполнение работ) на основании </w:t>
      </w:r>
      <w:hyperlink r:id="rId5" w:history="1">
        <w:r w:rsidRPr="00355419">
          <w:rPr>
            <w:rFonts w:ascii="Times New Roman" w:hAnsi="Times New Roman"/>
            <w:sz w:val="20"/>
            <w:szCs w:val="20"/>
          </w:rPr>
          <w:t>распоряжени</w:t>
        </w:r>
      </w:hyperlink>
      <w:r w:rsidRPr="00355419">
        <w:rPr>
          <w:rFonts w:ascii="Times New Roman" w:hAnsi="Times New Roman"/>
          <w:sz w:val="20"/>
          <w:szCs w:val="20"/>
        </w:rPr>
        <w:t xml:space="preserve">я администрации Богучанского района от 12.10.2011 № 390-р «Об утверждении ведомственного перечня муниципальных услуг (работ), оказываемых (выполняемых) муниципальными учреждениями Богучанского </w:t>
      </w:r>
      <w:r w:rsidRPr="00355419">
        <w:rPr>
          <w:rFonts w:ascii="Times New Roman" w:hAnsi="Times New Roman"/>
          <w:sz w:val="20"/>
          <w:szCs w:val="20"/>
        </w:rPr>
        <w:lastRenderedPageBreak/>
        <w:t>района, в качестве основных видов деятельности».</w:t>
      </w:r>
    </w:p>
    <w:p w:rsidR="00891B40" w:rsidRDefault="00891B40" w:rsidP="00891B40">
      <w:pPr>
        <w:widowControl w:val="0"/>
        <w:autoSpaceDE w:val="0"/>
        <w:autoSpaceDN w:val="0"/>
        <w:adjustRightInd w:val="0"/>
        <w:spacing w:after="0" w:line="240" w:lineRule="auto"/>
        <w:ind w:firstLine="540"/>
        <w:jc w:val="both"/>
        <w:rPr>
          <w:rFonts w:ascii="Times New Roman" w:hAnsi="Times New Roman"/>
          <w:sz w:val="20"/>
          <w:szCs w:val="20"/>
        </w:rPr>
      </w:pPr>
      <w:r w:rsidRPr="00355419">
        <w:rPr>
          <w:rFonts w:ascii="Times New Roman" w:hAnsi="Times New Roman"/>
          <w:sz w:val="20"/>
          <w:szCs w:val="20"/>
        </w:rPr>
        <w:t xml:space="preserve">Прогноз сводных показателей муниципальных заданий на оказание муниципальных услуг приведен в </w:t>
      </w:r>
      <w:hyperlink w:anchor="Par7732" w:history="1">
        <w:r w:rsidRPr="00355419">
          <w:rPr>
            <w:rFonts w:ascii="Times New Roman" w:hAnsi="Times New Roman"/>
            <w:sz w:val="20"/>
            <w:szCs w:val="20"/>
          </w:rPr>
          <w:t>приложении № 4</w:t>
        </w:r>
      </w:hyperlink>
      <w:r w:rsidRPr="00355419">
        <w:rPr>
          <w:rFonts w:ascii="Times New Roman" w:hAnsi="Times New Roman"/>
          <w:sz w:val="20"/>
          <w:szCs w:val="20"/>
        </w:rPr>
        <w:t xml:space="preserve"> к Программе.</w:t>
      </w:r>
    </w:p>
    <w:p w:rsidR="00891B40" w:rsidRPr="00355419" w:rsidRDefault="00891B40" w:rsidP="00891B40">
      <w:pPr>
        <w:widowControl w:val="0"/>
        <w:autoSpaceDE w:val="0"/>
        <w:autoSpaceDN w:val="0"/>
        <w:adjustRightInd w:val="0"/>
        <w:spacing w:after="0" w:line="240" w:lineRule="auto"/>
        <w:ind w:firstLine="540"/>
        <w:jc w:val="both"/>
        <w:rPr>
          <w:rFonts w:ascii="Times New Roman" w:hAnsi="Times New Roman"/>
          <w:sz w:val="20"/>
          <w:szCs w:val="20"/>
        </w:rPr>
      </w:pPr>
    </w:p>
    <w:p w:rsidR="00891B40" w:rsidRPr="00355419" w:rsidRDefault="00891B40" w:rsidP="00891B40">
      <w:pPr>
        <w:autoSpaceDE w:val="0"/>
        <w:autoSpaceDN w:val="0"/>
        <w:adjustRightInd w:val="0"/>
        <w:spacing w:line="240" w:lineRule="auto"/>
        <w:jc w:val="center"/>
        <w:rPr>
          <w:rFonts w:ascii="Times New Roman" w:hAnsi="Times New Roman"/>
          <w:sz w:val="20"/>
          <w:szCs w:val="20"/>
        </w:rPr>
      </w:pPr>
      <w:r w:rsidRPr="00355419">
        <w:rPr>
          <w:rFonts w:ascii="Times New Roman" w:hAnsi="Times New Roman"/>
          <w:sz w:val="20"/>
          <w:szCs w:val="20"/>
        </w:rPr>
        <w:t>12. Основные правила (методики) распределения субсидий бюджетам муниципальных образований района, в случае, если Программа предусматривает представление межбюджетных трансфертов бюджетам муниципальных образований района, ил</w:t>
      </w:r>
      <w:r>
        <w:rPr>
          <w:rFonts w:ascii="Times New Roman" w:hAnsi="Times New Roman"/>
          <w:sz w:val="20"/>
          <w:szCs w:val="20"/>
        </w:rPr>
        <w:t>и ссылка на действующие правила</w:t>
      </w:r>
    </w:p>
    <w:p w:rsidR="00891B40" w:rsidRPr="00355419" w:rsidRDefault="00891B40" w:rsidP="00891B40">
      <w:pPr>
        <w:spacing w:after="0" w:line="240" w:lineRule="auto"/>
        <w:ind w:firstLine="709"/>
        <w:jc w:val="both"/>
        <w:rPr>
          <w:rFonts w:ascii="Times New Roman" w:hAnsi="Times New Roman"/>
          <w:sz w:val="20"/>
          <w:szCs w:val="20"/>
        </w:rPr>
      </w:pPr>
      <w:r w:rsidRPr="00355419">
        <w:rPr>
          <w:rFonts w:ascii="Times New Roman" w:hAnsi="Times New Roman"/>
          <w:sz w:val="20"/>
          <w:szCs w:val="20"/>
        </w:rPr>
        <w:t>Перечисление межбюджетных трансфертов в бюджеты муниципальных образований района производится согласно п.1. Приложения № 2 «Распределение планируемых расходов по подпрограммам с указанием главных распорядителей средств районного бюджета, а также по годам реализации программы» к муниципальной Программе.</w:t>
      </w:r>
    </w:p>
    <w:p w:rsidR="00891B40" w:rsidRDefault="00891B40" w:rsidP="00891B40">
      <w:pPr>
        <w:spacing w:after="0" w:line="240" w:lineRule="auto"/>
        <w:ind w:firstLine="709"/>
        <w:jc w:val="both"/>
        <w:rPr>
          <w:rFonts w:ascii="Times New Roman" w:hAnsi="Times New Roman"/>
          <w:sz w:val="20"/>
          <w:szCs w:val="20"/>
        </w:rPr>
      </w:pPr>
      <w:r w:rsidRPr="00355419">
        <w:rPr>
          <w:rFonts w:ascii="Times New Roman" w:hAnsi="Times New Roman"/>
          <w:sz w:val="20"/>
          <w:szCs w:val="20"/>
        </w:rPr>
        <w:t>Основные правила (методики) распределения субсидий бюджетам муниципальных образований района утверждены постановлением Правительства Красноярского края № 97-п от 22.02.2011 «Об утверждении Порядка предоставления средств на реализацию мероприятий по трудовому воспитанию несовершеннолетних и максимального размера заработной платы несовершеннолетних работников, выплачиваемой за счет средств на реализацию мероприятий по трудовому воспитанию несовершеннолетних граждан», критерии  распределения субсидий бюджетам муниципальных образований района утверждаются ежегодным положением «О распределении рабочих мест для организации мероприятий по трудовому воспитанию несовершеннолетних граждан в возрасте от 14 до 18 лет на территории Богучанского района (финансируемых за счет средств районного бюджета)», утверждаемом Главой Богучанского района.</w:t>
      </w:r>
    </w:p>
    <w:p w:rsidR="00891B40" w:rsidRDefault="00891B40" w:rsidP="00891B40">
      <w:pPr>
        <w:spacing w:after="0" w:line="240" w:lineRule="auto"/>
        <w:ind w:firstLine="709"/>
        <w:jc w:val="both"/>
        <w:rPr>
          <w:rFonts w:ascii="Times New Roman" w:hAnsi="Times New Roman"/>
          <w:sz w:val="20"/>
          <w:szCs w:val="20"/>
        </w:rPr>
      </w:pPr>
    </w:p>
    <w:tbl>
      <w:tblPr>
        <w:tblW w:w="5000" w:type="pct"/>
        <w:tblLook w:val="04A0"/>
      </w:tblPr>
      <w:tblGrid>
        <w:gridCol w:w="426"/>
        <w:gridCol w:w="2174"/>
        <w:gridCol w:w="844"/>
        <w:gridCol w:w="1276"/>
        <w:gridCol w:w="1130"/>
        <w:gridCol w:w="531"/>
        <w:gridCol w:w="531"/>
        <w:gridCol w:w="531"/>
        <w:gridCol w:w="531"/>
        <w:gridCol w:w="531"/>
        <w:gridCol w:w="531"/>
        <w:gridCol w:w="535"/>
      </w:tblGrid>
      <w:tr w:rsidR="00891B40" w:rsidRPr="007E2850" w:rsidTr="00D94BF7">
        <w:trPr>
          <w:trHeight w:val="437"/>
        </w:trPr>
        <w:tc>
          <w:tcPr>
            <w:tcW w:w="5000" w:type="pct"/>
            <w:gridSpan w:val="12"/>
            <w:tcBorders>
              <w:top w:val="nil"/>
              <w:left w:val="nil"/>
              <w:right w:val="nil"/>
            </w:tcBorders>
            <w:shd w:val="clear" w:color="000000" w:fill="FFFFFF"/>
            <w:noWrap/>
            <w:vAlign w:val="bottom"/>
            <w:hideMark/>
          </w:tcPr>
          <w:p w:rsidR="00891B40" w:rsidRPr="007E2850" w:rsidRDefault="00891B40" w:rsidP="00D94BF7">
            <w:pPr>
              <w:spacing w:after="0" w:line="240" w:lineRule="auto"/>
              <w:jc w:val="right"/>
              <w:rPr>
                <w:rFonts w:ascii="Times New Roman" w:eastAsia="Times New Roman" w:hAnsi="Times New Roman"/>
                <w:sz w:val="18"/>
                <w:szCs w:val="18"/>
                <w:lang w:eastAsia="ru-RU"/>
              </w:rPr>
            </w:pPr>
            <w:r w:rsidRPr="007E2850">
              <w:rPr>
                <w:rFonts w:ascii="Times New Roman" w:eastAsia="Times New Roman" w:hAnsi="Times New Roman"/>
                <w:sz w:val="18"/>
                <w:szCs w:val="18"/>
                <w:lang w:eastAsia="ru-RU"/>
              </w:rPr>
              <w:t> </w:t>
            </w:r>
          </w:p>
          <w:p w:rsidR="00891B40" w:rsidRDefault="00891B40" w:rsidP="00D94BF7">
            <w:pPr>
              <w:spacing w:after="0" w:line="240" w:lineRule="auto"/>
              <w:jc w:val="right"/>
              <w:rPr>
                <w:rFonts w:ascii="Times New Roman" w:eastAsia="Times New Roman" w:hAnsi="Times New Roman"/>
                <w:sz w:val="18"/>
                <w:szCs w:val="18"/>
                <w:lang w:eastAsia="ru-RU"/>
              </w:rPr>
            </w:pPr>
            <w:r w:rsidRPr="007E2850">
              <w:rPr>
                <w:rFonts w:ascii="Times New Roman" w:eastAsia="Times New Roman" w:hAnsi="Times New Roman"/>
                <w:sz w:val="18"/>
                <w:szCs w:val="18"/>
                <w:lang w:eastAsia="ru-RU"/>
              </w:rPr>
              <w:t>Приложение № 1</w:t>
            </w:r>
          </w:p>
          <w:p w:rsidR="00891B40" w:rsidRPr="007E2850" w:rsidRDefault="00891B40" w:rsidP="00D94BF7">
            <w:pPr>
              <w:spacing w:after="0" w:line="240" w:lineRule="auto"/>
              <w:jc w:val="right"/>
              <w:rPr>
                <w:rFonts w:ascii="Times New Roman" w:eastAsia="Times New Roman" w:hAnsi="Times New Roman"/>
                <w:sz w:val="18"/>
                <w:szCs w:val="18"/>
                <w:lang w:eastAsia="ru-RU"/>
              </w:rPr>
            </w:pPr>
            <w:r w:rsidRPr="007E2850">
              <w:rPr>
                <w:rFonts w:ascii="Times New Roman" w:eastAsia="Times New Roman" w:hAnsi="Times New Roman"/>
                <w:sz w:val="18"/>
                <w:szCs w:val="18"/>
                <w:lang w:eastAsia="ru-RU"/>
              </w:rPr>
              <w:t xml:space="preserve">                                                                     к паспорту муниципальной программы "Молодежь Приангарья"  </w:t>
            </w:r>
          </w:p>
        </w:tc>
      </w:tr>
      <w:tr w:rsidR="00891B40" w:rsidRPr="007E2850" w:rsidTr="00D94BF7">
        <w:trPr>
          <w:trHeight w:val="20"/>
        </w:trPr>
        <w:tc>
          <w:tcPr>
            <w:tcW w:w="5000" w:type="pct"/>
            <w:gridSpan w:val="12"/>
            <w:tcBorders>
              <w:top w:val="nil"/>
              <w:left w:val="nil"/>
              <w:bottom w:val="nil"/>
              <w:right w:val="nil"/>
            </w:tcBorders>
            <w:shd w:val="clear" w:color="000000" w:fill="FFFFFF"/>
            <w:vAlign w:val="bottom"/>
            <w:hideMark/>
          </w:tcPr>
          <w:p w:rsidR="00891B40" w:rsidRDefault="00891B40" w:rsidP="00D94BF7">
            <w:pPr>
              <w:spacing w:after="0" w:line="240" w:lineRule="auto"/>
              <w:jc w:val="center"/>
              <w:rPr>
                <w:rFonts w:ascii="Times New Roman" w:eastAsia="Times New Roman" w:hAnsi="Times New Roman"/>
                <w:sz w:val="20"/>
                <w:szCs w:val="20"/>
                <w:lang w:eastAsia="ru-RU"/>
              </w:rPr>
            </w:pPr>
          </w:p>
          <w:p w:rsidR="00891B40" w:rsidRPr="007E2850" w:rsidRDefault="00891B40" w:rsidP="00D94BF7">
            <w:pPr>
              <w:spacing w:after="0" w:line="240" w:lineRule="auto"/>
              <w:jc w:val="center"/>
              <w:rPr>
                <w:rFonts w:ascii="Times New Roman" w:eastAsia="Times New Roman" w:hAnsi="Times New Roman"/>
                <w:sz w:val="20"/>
                <w:szCs w:val="20"/>
                <w:lang w:eastAsia="ru-RU"/>
              </w:rPr>
            </w:pPr>
            <w:r w:rsidRPr="007E2850">
              <w:rPr>
                <w:rFonts w:ascii="Times New Roman" w:eastAsia="Times New Roman" w:hAnsi="Times New Roman"/>
                <w:sz w:val="20"/>
                <w:szCs w:val="20"/>
                <w:lang w:eastAsia="ru-RU"/>
              </w:rPr>
              <w:t xml:space="preserve">Целевые показатели и показатели результативности муниципальной программы </w:t>
            </w:r>
          </w:p>
        </w:tc>
      </w:tr>
      <w:tr w:rsidR="00891B40" w:rsidRPr="007E2850" w:rsidTr="00D94BF7">
        <w:trPr>
          <w:trHeight w:val="20"/>
        </w:trPr>
        <w:tc>
          <w:tcPr>
            <w:tcW w:w="223" w:type="pct"/>
            <w:tcBorders>
              <w:top w:val="nil"/>
              <w:left w:val="nil"/>
              <w:bottom w:val="nil"/>
              <w:right w:val="nil"/>
            </w:tcBorders>
            <w:shd w:val="clear" w:color="000000" w:fill="FFFFFF"/>
            <w:noWrap/>
            <w:vAlign w:val="bottom"/>
            <w:hideMark/>
          </w:tcPr>
          <w:p w:rsidR="00891B40" w:rsidRPr="007E2850" w:rsidRDefault="00891B40" w:rsidP="00D94BF7">
            <w:pPr>
              <w:spacing w:after="0" w:line="240" w:lineRule="auto"/>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 </w:t>
            </w:r>
          </w:p>
        </w:tc>
        <w:tc>
          <w:tcPr>
            <w:tcW w:w="1137" w:type="pct"/>
            <w:tcBorders>
              <w:top w:val="nil"/>
              <w:left w:val="nil"/>
              <w:bottom w:val="nil"/>
              <w:right w:val="nil"/>
            </w:tcBorders>
            <w:shd w:val="clear" w:color="000000" w:fill="FFFFFF"/>
            <w:noWrap/>
            <w:hideMark/>
          </w:tcPr>
          <w:p w:rsidR="00891B40" w:rsidRPr="007E2850" w:rsidRDefault="00891B40" w:rsidP="00D94BF7">
            <w:pPr>
              <w:spacing w:after="0" w:line="240" w:lineRule="auto"/>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 </w:t>
            </w:r>
          </w:p>
        </w:tc>
        <w:tc>
          <w:tcPr>
            <w:tcW w:w="441" w:type="pct"/>
            <w:tcBorders>
              <w:top w:val="nil"/>
              <w:left w:val="nil"/>
              <w:bottom w:val="nil"/>
              <w:right w:val="nil"/>
            </w:tcBorders>
            <w:shd w:val="clear" w:color="000000" w:fill="FFFFFF"/>
            <w:noWrap/>
            <w:hideMark/>
          </w:tcPr>
          <w:p w:rsidR="00891B40" w:rsidRPr="007E2850" w:rsidRDefault="00891B40" w:rsidP="00D94BF7">
            <w:pPr>
              <w:spacing w:after="0" w:line="240" w:lineRule="auto"/>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 </w:t>
            </w:r>
          </w:p>
        </w:tc>
        <w:tc>
          <w:tcPr>
            <w:tcW w:w="667" w:type="pct"/>
            <w:tcBorders>
              <w:top w:val="nil"/>
              <w:left w:val="nil"/>
              <w:bottom w:val="nil"/>
              <w:right w:val="nil"/>
            </w:tcBorders>
            <w:shd w:val="clear" w:color="000000" w:fill="FFFFFF"/>
            <w:noWrap/>
            <w:hideMark/>
          </w:tcPr>
          <w:p w:rsidR="00891B40" w:rsidRPr="007E2850" w:rsidRDefault="00891B40" w:rsidP="00D94BF7">
            <w:pPr>
              <w:spacing w:after="0" w:line="240" w:lineRule="auto"/>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 </w:t>
            </w:r>
          </w:p>
        </w:tc>
        <w:tc>
          <w:tcPr>
            <w:tcW w:w="590" w:type="pct"/>
            <w:tcBorders>
              <w:top w:val="nil"/>
              <w:left w:val="nil"/>
              <w:bottom w:val="nil"/>
              <w:right w:val="nil"/>
            </w:tcBorders>
            <w:shd w:val="clear" w:color="000000" w:fill="FFFFFF"/>
            <w:noWrap/>
            <w:hideMark/>
          </w:tcPr>
          <w:p w:rsidR="00891B40" w:rsidRPr="007E2850" w:rsidRDefault="00891B40" w:rsidP="00D94BF7">
            <w:pPr>
              <w:spacing w:after="0" w:line="240" w:lineRule="auto"/>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 </w:t>
            </w:r>
          </w:p>
        </w:tc>
        <w:tc>
          <w:tcPr>
            <w:tcW w:w="277" w:type="pct"/>
            <w:tcBorders>
              <w:top w:val="nil"/>
              <w:left w:val="nil"/>
              <w:bottom w:val="nil"/>
              <w:right w:val="nil"/>
            </w:tcBorders>
            <w:shd w:val="clear" w:color="000000" w:fill="FFFFFF"/>
            <w:noWrap/>
            <w:hideMark/>
          </w:tcPr>
          <w:p w:rsidR="00891B40" w:rsidRPr="007E2850" w:rsidRDefault="00891B40" w:rsidP="00D94BF7">
            <w:pPr>
              <w:spacing w:after="0" w:line="240" w:lineRule="auto"/>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 </w:t>
            </w:r>
          </w:p>
        </w:tc>
        <w:tc>
          <w:tcPr>
            <w:tcW w:w="277" w:type="pct"/>
            <w:tcBorders>
              <w:top w:val="nil"/>
              <w:left w:val="nil"/>
              <w:bottom w:val="nil"/>
              <w:right w:val="nil"/>
            </w:tcBorders>
            <w:shd w:val="clear" w:color="000000" w:fill="FFFFFF"/>
            <w:noWrap/>
            <w:vAlign w:val="bottom"/>
            <w:hideMark/>
          </w:tcPr>
          <w:p w:rsidR="00891B40" w:rsidRPr="007E2850" w:rsidRDefault="00891B40" w:rsidP="00D94BF7">
            <w:pPr>
              <w:spacing w:after="0" w:line="240" w:lineRule="auto"/>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 </w:t>
            </w:r>
          </w:p>
        </w:tc>
        <w:tc>
          <w:tcPr>
            <w:tcW w:w="277" w:type="pct"/>
            <w:tcBorders>
              <w:top w:val="nil"/>
              <w:left w:val="nil"/>
              <w:bottom w:val="nil"/>
              <w:right w:val="nil"/>
            </w:tcBorders>
            <w:shd w:val="clear" w:color="000000" w:fill="FFFFFF"/>
            <w:noWrap/>
            <w:vAlign w:val="bottom"/>
            <w:hideMark/>
          </w:tcPr>
          <w:p w:rsidR="00891B40" w:rsidRPr="007E2850" w:rsidRDefault="00891B40" w:rsidP="00D94BF7">
            <w:pPr>
              <w:spacing w:after="0" w:line="240" w:lineRule="auto"/>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 </w:t>
            </w:r>
          </w:p>
        </w:tc>
        <w:tc>
          <w:tcPr>
            <w:tcW w:w="277" w:type="pct"/>
            <w:tcBorders>
              <w:top w:val="nil"/>
              <w:left w:val="nil"/>
              <w:bottom w:val="nil"/>
              <w:right w:val="nil"/>
            </w:tcBorders>
            <w:shd w:val="clear" w:color="000000" w:fill="FFFFFF"/>
            <w:noWrap/>
            <w:vAlign w:val="bottom"/>
            <w:hideMark/>
          </w:tcPr>
          <w:p w:rsidR="00891B40" w:rsidRPr="007E2850" w:rsidRDefault="00891B40" w:rsidP="00D94BF7">
            <w:pPr>
              <w:spacing w:after="0" w:line="240" w:lineRule="auto"/>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 </w:t>
            </w:r>
          </w:p>
        </w:tc>
        <w:tc>
          <w:tcPr>
            <w:tcW w:w="277" w:type="pct"/>
            <w:tcBorders>
              <w:top w:val="nil"/>
              <w:left w:val="nil"/>
              <w:bottom w:val="nil"/>
              <w:right w:val="nil"/>
            </w:tcBorders>
            <w:shd w:val="clear" w:color="000000" w:fill="FFFFFF"/>
            <w:noWrap/>
            <w:vAlign w:val="bottom"/>
            <w:hideMark/>
          </w:tcPr>
          <w:p w:rsidR="00891B40" w:rsidRPr="007E2850" w:rsidRDefault="00891B40" w:rsidP="00D94BF7">
            <w:pPr>
              <w:spacing w:after="0" w:line="240" w:lineRule="auto"/>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 </w:t>
            </w:r>
          </w:p>
        </w:tc>
        <w:tc>
          <w:tcPr>
            <w:tcW w:w="277" w:type="pct"/>
            <w:tcBorders>
              <w:top w:val="nil"/>
              <w:left w:val="nil"/>
              <w:bottom w:val="nil"/>
              <w:right w:val="nil"/>
            </w:tcBorders>
            <w:shd w:val="clear" w:color="000000" w:fill="FFFFFF"/>
            <w:noWrap/>
            <w:vAlign w:val="bottom"/>
            <w:hideMark/>
          </w:tcPr>
          <w:p w:rsidR="00891B40" w:rsidRPr="007E2850" w:rsidRDefault="00891B40" w:rsidP="00D94BF7">
            <w:pPr>
              <w:spacing w:after="0" w:line="240" w:lineRule="auto"/>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 </w:t>
            </w:r>
          </w:p>
        </w:tc>
        <w:tc>
          <w:tcPr>
            <w:tcW w:w="277" w:type="pct"/>
            <w:tcBorders>
              <w:top w:val="nil"/>
              <w:left w:val="nil"/>
              <w:bottom w:val="nil"/>
              <w:right w:val="nil"/>
            </w:tcBorders>
            <w:shd w:val="clear" w:color="000000" w:fill="FFFFFF"/>
            <w:noWrap/>
            <w:vAlign w:val="bottom"/>
            <w:hideMark/>
          </w:tcPr>
          <w:p w:rsidR="00891B40" w:rsidRPr="007E2850" w:rsidRDefault="00891B40" w:rsidP="00D94BF7">
            <w:pPr>
              <w:spacing w:after="0" w:line="240" w:lineRule="auto"/>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 </w:t>
            </w:r>
          </w:p>
        </w:tc>
      </w:tr>
      <w:tr w:rsidR="00891B40" w:rsidRPr="007E2850" w:rsidTr="00D94BF7">
        <w:trPr>
          <w:trHeight w:val="20"/>
        </w:trPr>
        <w:tc>
          <w:tcPr>
            <w:tcW w:w="22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 п/п</w:t>
            </w:r>
          </w:p>
        </w:tc>
        <w:tc>
          <w:tcPr>
            <w:tcW w:w="113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Цели, задачи, показатели результатов</w:t>
            </w:r>
          </w:p>
        </w:tc>
        <w:tc>
          <w:tcPr>
            <w:tcW w:w="44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Единица измерения</w:t>
            </w:r>
          </w:p>
        </w:tc>
        <w:tc>
          <w:tcPr>
            <w:tcW w:w="66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 xml:space="preserve">Вес показателя результативности </w:t>
            </w:r>
          </w:p>
        </w:tc>
        <w:tc>
          <w:tcPr>
            <w:tcW w:w="59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Источник информации</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2012</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2013</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2014</w:t>
            </w:r>
          </w:p>
        </w:tc>
        <w:tc>
          <w:tcPr>
            <w:tcW w:w="277" w:type="pct"/>
            <w:vMerge w:val="restart"/>
            <w:tcBorders>
              <w:top w:val="single" w:sz="4" w:space="0" w:color="auto"/>
              <w:left w:val="single" w:sz="4" w:space="0" w:color="auto"/>
              <w:bottom w:val="single" w:sz="4" w:space="0" w:color="auto"/>
              <w:right w:val="nil"/>
            </w:tcBorders>
            <w:shd w:val="clear" w:color="000000" w:fill="FFFFFF"/>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2015</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2016</w:t>
            </w:r>
          </w:p>
        </w:tc>
        <w:tc>
          <w:tcPr>
            <w:tcW w:w="277" w:type="pct"/>
            <w:tcBorders>
              <w:top w:val="single" w:sz="4" w:space="0" w:color="auto"/>
              <w:left w:val="nil"/>
              <w:bottom w:val="single" w:sz="4" w:space="0" w:color="auto"/>
              <w:right w:val="single" w:sz="4" w:space="0" w:color="auto"/>
            </w:tcBorders>
            <w:shd w:val="clear" w:color="000000" w:fill="FFFFFF"/>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 </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2018</w:t>
            </w:r>
          </w:p>
        </w:tc>
      </w:tr>
      <w:tr w:rsidR="00891B40" w:rsidRPr="007E2850" w:rsidTr="00D94BF7">
        <w:trPr>
          <w:trHeight w:val="20"/>
        </w:trPr>
        <w:tc>
          <w:tcPr>
            <w:tcW w:w="223" w:type="pct"/>
            <w:vMerge/>
            <w:tcBorders>
              <w:top w:val="single" w:sz="4" w:space="0" w:color="auto"/>
              <w:left w:val="single" w:sz="4" w:space="0" w:color="auto"/>
              <w:bottom w:val="single" w:sz="4" w:space="0" w:color="auto"/>
              <w:right w:val="single" w:sz="4" w:space="0" w:color="auto"/>
            </w:tcBorders>
            <w:vAlign w:val="center"/>
            <w:hideMark/>
          </w:tcPr>
          <w:p w:rsidR="00891B40" w:rsidRPr="007E2850" w:rsidRDefault="00891B40" w:rsidP="00D94BF7">
            <w:pPr>
              <w:spacing w:after="0" w:line="240" w:lineRule="auto"/>
              <w:rPr>
                <w:rFonts w:ascii="Times New Roman" w:eastAsia="Times New Roman" w:hAnsi="Times New Roman"/>
                <w:sz w:val="14"/>
                <w:szCs w:val="14"/>
                <w:lang w:eastAsia="ru-RU"/>
              </w:rPr>
            </w:pPr>
          </w:p>
        </w:tc>
        <w:tc>
          <w:tcPr>
            <w:tcW w:w="1137" w:type="pct"/>
            <w:vMerge/>
            <w:tcBorders>
              <w:top w:val="single" w:sz="4" w:space="0" w:color="auto"/>
              <w:left w:val="single" w:sz="4" w:space="0" w:color="auto"/>
              <w:bottom w:val="single" w:sz="4" w:space="0" w:color="auto"/>
              <w:right w:val="single" w:sz="4" w:space="0" w:color="auto"/>
            </w:tcBorders>
            <w:vAlign w:val="center"/>
            <w:hideMark/>
          </w:tcPr>
          <w:p w:rsidR="00891B40" w:rsidRPr="007E2850" w:rsidRDefault="00891B40" w:rsidP="00D94BF7">
            <w:pPr>
              <w:spacing w:after="0" w:line="240" w:lineRule="auto"/>
              <w:rPr>
                <w:rFonts w:ascii="Times New Roman" w:eastAsia="Times New Roman" w:hAnsi="Times New Roman"/>
                <w:sz w:val="14"/>
                <w:szCs w:val="14"/>
                <w:lang w:eastAsia="ru-RU"/>
              </w:rPr>
            </w:pPr>
          </w:p>
        </w:tc>
        <w:tc>
          <w:tcPr>
            <w:tcW w:w="441" w:type="pct"/>
            <w:vMerge/>
            <w:tcBorders>
              <w:top w:val="single" w:sz="4" w:space="0" w:color="auto"/>
              <w:left w:val="single" w:sz="4" w:space="0" w:color="auto"/>
              <w:bottom w:val="single" w:sz="4" w:space="0" w:color="auto"/>
              <w:right w:val="single" w:sz="4" w:space="0" w:color="auto"/>
            </w:tcBorders>
            <w:vAlign w:val="center"/>
            <w:hideMark/>
          </w:tcPr>
          <w:p w:rsidR="00891B40" w:rsidRPr="007E2850" w:rsidRDefault="00891B40" w:rsidP="00D94BF7">
            <w:pPr>
              <w:spacing w:after="0" w:line="240" w:lineRule="auto"/>
              <w:rPr>
                <w:rFonts w:ascii="Times New Roman" w:eastAsia="Times New Roman" w:hAnsi="Times New Roman"/>
                <w:sz w:val="14"/>
                <w:szCs w:val="14"/>
                <w:lang w:eastAsia="ru-RU"/>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891B40" w:rsidRPr="007E2850" w:rsidRDefault="00891B40" w:rsidP="00D94BF7">
            <w:pPr>
              <w:spacing w:after="0" w:line="240" w:lineRule="auto"/>
              <w:rPr>
                <w:rFonts w:ascii="Times New Roman" w:eastAsia="Times New Roman" w:hAnsi="Times New Roman"/>
                <w:sz w:val="14"/>
                <w:szCs w:val="14"/>
                <w:lang w:eastAsia="ru-RU"/>
              </w:rPr>
            </w:pPr>
          </w:p>
        </w:tc>
        <w:tc>
          <w:tcPr>
            <w:tcW w:w="590" w:type="pct"/>
            <w:vMerge/>
            <w:tcBorders>
              <w:top w:val="single" w:sz="4" w:space="0" w:color="auto"/>
              <w:left w:val="single" w:sz="4" w:space="0" w:color="auto"/>
              <w:bottom w:val="single" w:sz="4" w:space="0" w:color="auto"/>
              <w:right w:val="single" w:sz="4" w:space="0" w:color="auto"/>
            </w:tcBorders>
            <w:vAlign w:val="center"/>
            <w:hideMark/>
          </w:tcPr>
          <w:p w:rsidR="00891B40" w:rsidRPr="007E2850" w:rsidRDefault="00891B40" w:rsidP="00D94BF7">
            <w:pPr>
              <w:spacing w:after="0" w:line="240" w:lineRule="auto"/>
              <w:rPr>
                <w:rFonts w:ascii="Times New Roman" w:eastAsia="Times New Roman" w:hAnsi="Times New Roman"/>
                <w:sz w:val="14"/>
                <w:szCs w:val="14"/>
                <w:lang w:eastAsia="ru-RU"/>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891B40" w:rsidRPr="007E2850" w:rsidRDefault="00891B40" w:rsidP="00D94BF7">
            <w:pPr>
              <w:spacing w:after="0" w:line="240" w:lineRule="auto"/>
              <w:rPr>
                <w:rFonts w:ascii="Times New Roman" w:eastAsia="Times New Roman" w:hAnsi="Times New Roman"/>
                <w:sz w:val="14"/>
                <w:szCs w:val="14"/>
                <w:lang w:eastAsia="ru-RU"/>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891B40" w:rsidRPr="007E2850" w:rsidRDefault="00891B40" w:rsidP="00D94BF7">
            <w:pPr>
              <w:spacing w:after="0" w:line="240" w:lineRule="auto"/>
              <w:rPr>
                <w:rFonts w:ascii="Times New Roman" w:eastAsia="Times New Roman" w:hAnsi="Times New Roman"/>
                <w:sz w:val="14"/>
                <w:szCs w:val="14"/>
                <w:lang w:eastAsia="ru-RU"/>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891B40" w:rsidRPr="007E2850" w:rsidRDefault="00891B40" w:rsidP="00D94BF7">
            <w:pPr>
              <w:spacing w:after="0" w:line="240" w:lineRule="auto"/>
              <w:rPr>
                <w:rFonts w:ascii="Times New Roman" w:eastAsia="Times New Roman" w:hAnsi="Times New Roman"/>
                <w:sz w:val="14"/>
                <w:szCs w:val="14"/>
                <w:lang w:eastAsia="ru-RU"/>
              </w:rPr>
            </w:pPr>
          </w:p>
        </w:tc>
        <w:tc>
          <w:tcPr>
            <w:tcW w:w="277" w:type="pct"/>
            <w:vMerge/>
            <w:tcBorders>
              <w:top w:val="single" w:sz="4" w:space="0" w:color="auto"/>
              <w:left w:val="single" w:sz="4" w:space="0" w:color="auto"/>
              <w:bottom w:val="single" w:sz="4" w:space="0" w:color="auto"/>
              <w:right w:val="nil"/>
            </w:tcBorders>
            <w:vAlign w:val="center"/>
            <w:hideMark/>
          </w:tcPr>
          <w:p w:rsidR="00891B40" w:rsidRPr="007E2850" w:rsidRDefault="00891B40" w:rsidP="00D94BF7">
            <w:pPr>
              <w:spacing w:after="0" w:line="240" w:lineRule="auto"/>
              <w:rPr>
                <w:rFonts w:ascii="Times New Roman" w:eastAsia="Times New Roman" w:hAnsi="Times New Roman"/>
                <w:sz w:val="14"/>
                <w:szCs w:val="14"/>
                <w:lang w:eastAsia="ru-RU"/>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891B40" w:rsidRPr="007E2850" w:rsidRDefault="00891B40" w:rsidP="00D94BF7">
            <w:pPr>
              <w:spacing w:after="0" w:line="240" w:lineRule="auto"/>
              <w:rPr>
                <w:rFonts w:ascii="Times New Roman" w:eastAsia="Times New Roman" w:hAnsi="Times New Roman"/>
                <w:sz w:val="14"/>
                <w:szCs w:val="14"/>
                <w:lang w:eastAsia="ru-RU"/>
              </w:rPr>
            </w:pPr>
          </w:p>
        </w:tc>
        <w:tc>
          <w:tcPr>
            <w:tcW w:w="277" w:type="pct"/>
            <w:tcBorders>
              <w:top w:val="nil"/>
              <w:left w:val="nil"/>
              <w:bottom w:val="single" w:sz="4" w:space="0" w:color="auto"/>
              <w:right w:val="single" w:sz="4" w:space="0" w:color="auto"/>
            </w:tcBorders>
            <w:shd w:val="clear" w:color="000000" w:fill="FFFFFF"/>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2017</w:t>
            </w: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891B40" w:rsidRPr="007E2850" w:rsidRDefault="00891B40" w:rsidP="00D94BF7">
            <w:pPr>
              <w:spacing w:after="0" w:line="240" w:lineRule="auto"/>
              <w:rPr>
                <w:rFonts w:ascii="Times New Roman" w:eastAsia="Times New Roman" w:hAnsi="Times New Roman"/>
                <w:sz w:val="14"/>
                <w:szCs w:val="14"/>
                <w:lang w:eastAsia="ru-RU"/>
              </w:rPr>
            </w:pPr>
          </w:p>
        </w:tc>
      </w:tr>
      <w:tr w:rsidR="00891B40" w:rsidRPr="007E2850" w:rsidTr="00D94BF7">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91B40" w:rsidRPr="007E2850" w:rsidRDefault="00891B40" w:rsidP="00D94BF7">
            <w:pPr>
              <w:spacing w:after="0" w:line="240" w:lineRule="auto"/>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 xml:space="preserve">Цель: Создание условий для развития потенциала молодежи и его реализации в интересах развития Богучанского района </w:t>
            </w:r>
          </w:p>
        </w:tc>
      </w:tr>
      <w:tr w:rsidR="00891B40" w:rsidRPr="007E2850" w:rsidTr="00D94BF7">
        <w:trPr>
          <w:trHeight w:val="20"/>
        </w:trPr>
        <w:tc>
          <w:tcPr>
            <w:tcW w:w="223" w:type="pct"/>
            <w:tcBorders>
              <w:top w:val="nil"/>
              <w:left w:val="single" w:sz="4" w:space="0" w:color="auto"/>
              <w:bottom w:val="single" w:sz="4" w:space="0" w:color="auto"/>
              <w:right w:val="single" w:sz="4" w:space="0" w:color="auto"/>
            </w:tcBorders>
            <w:shd w:val="clear" w:color="000000" w:fill="FFFFFF"/>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1.</w:t>
            </w:r>
          </w:p>
        </w:tc>
        <w:tc>
          <w:tcPr>
            <w:tcW w:w="1137" w:type="pct"/>
            <w:tcBorders>
              <w:top w:val="nil"/>
              <w:left w:val="nil"/>
              <w:bottom w:val="single" w:sz="4" w:space="0" w:color="auto"/>
              <w:right w:val="single" w:sz="4" w:space="0" w:color="auto"/>
            </w:tcBorders>
            <w:shd w:val="clear" w:color="auto" w:fill="auto"/>
            <w:hideMark/>
          </w:tcPr>
          <w:p w:rsidR="00891B40" w:rsidRPr="007E2850" w:rsidRDefault="00891B40" w:rsidP="00D94BF7">
            <w:pPr>
              <w:spacing w:after="0" w:line="240" w:lineRule="auto"/>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 xml:space="preserve">Удельный вес молодых граждан, проживающих в Богучанском районе, вовлеченных в реализацию социально-экономических проектов </w:t>
            </w:r>
          </w:p>
        </w:tc>
        <w:tc>
          <w:tcPr>
            <w:tcW w:w="441" w:type="pct"/>
            <w:tcBorders>
              <w:top w:val="nil"/>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w:t>
            </w:r>
          </w:p>
        </w:tc>
        <w:tc>
          <w:tcPr>
            <w:tcW w:w="667" w:type="pct"/>
            <w:tcBorders>
              <w:top w:val="nil"/>
              <w:left w:val="nil"/>
              <w:bottom w:val="single" w:sz="4" w:space="0" w:color="auto"/>
              <w:right w:val="single" w:sz="4" w:space="0" w:color="auto"/>
            </w:tcBorders>
            <w:shd w:val="clear" w:color="000000" w:fill="FFFFFF"/>
            <w:noWrap/>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 </w:t>
            </w:r>
          </w:p>
        </w:tc>
        <w:tc>
          <w:tcPr>
            <w:tcW w:w="590" w:type="pct"/>
            <w:tcBorders>
              <w:top w:val="nil"/>
              <w:left w:val="nil"/>
              <w:bottom w:val="single" w:sz="4" w:space="0" w:color="auto"/>
              <w:right w:val="single" w:sz="4" w:space="0" w:color="auto"/>
            </w:tcBorders>
            <w:shd w:val="clear" w:color="000000" w:fill="FFFFFF"/>
            <w:hideMark/>
          </w:tcPr>
          <w:p w:rsidR="00891B40" w:rsidRPr="007E2850" w:rsidRDefault="00891B40" w:rsidP="00D94BF7">
            <w:pPr>
              <w:spacing w:after="0" w:line="240" w:lineRule="auto"/>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Ведомственная отчетность</w:t>
            </w:r>
          </w:p>
        </w:tc>
        <w:tc>
          <w:tcPr>
            <w:tcW w:w="277" w:type="pct"/>
            <w:tcBorders>
              <w:top w:val="nil"/>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18,40</w:t>
            </w:r>
          </w:p>
        </w:tc>
        <w:tc>
          <w:tcPr>
            <w:tcW w:w="277" w:type="pct"/>
            <w:tcBorders>
              <w:top w:val="nil"/>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20,50</w:t>
            </w:r>
          </w:p>
        </w:tc>
        <w:tc>
          <w:tcPr>
            <w:tcW w:w="277" w:type="pct"/>
            <w:tcBorders>
              <w:top w:val="nil"/>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24,60</w:t>
            </w:r>
          </w:p>
        </w:tc>
        <w:tc>
          <w:tcPr>
            <w:tcW w:w="277" w:type="pct"/>
            <w:tcBorders>
              <w:top w:val="nil"/>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29,52</w:t>
            </w:r>
          </w:p>
        </w:tc>
        <w:tc>
          <w:tcPr>
            <w:tcW w:w="277" w:type="pct"/>
            <w:tcBorders>
              <w:top w:val="nil"/>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35,42</w:t>
            </w:r>
          </w:p>
        </w:tc>
        <w:tc>
          <w:tcPr>
            <w:tcW w:w="277" w:type="pct"/>
            <w:tcBorders>
              <w:top w:val="nil"/>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35,42</w:t>
            </w:r>
          </w:p>
        </w:tc>
        <w:tc>
          <w:tcPr>
            <w:tcW w:w="277" w:type="pct"/>
            <w:tcBorders>
              <w:top w:val="nil"/>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35,42</w:t>
            </w:r>
          </w:p>
        </w:tc>
      </w:tr>
      <w:tr w:rsidR="00891B40" w:rsidRPr="007E2850" w:rsidTr="00D94BF7">
        <w:trPr>
          <w:trHeight w:val="20"/>
        </w:trPr>
        <w:tc>
          <w:tcPr>
            <w:tcW w:w="223" w:type="pct"/>
            <w:tcBorders>
              <w:top w:val="nil"/>
              <w:left w:val="single" w:sz="4" w:space="0" w:color="auto"/>
              <w:bottom w:val="single" w:sz="4" w:space="0" w:color="auto"/>
              <w:right w:val="single" w:sz="4" w:space="0" w:color="auto"/>
            </w:tcBorders>
            <w:shd w:val="clear" w:color="000000" w:fill="FFFFFF"/>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2.</w:t>
            </w:r>
          </w:p>
        </w:tc>
        <w:tc>
          <w:tcPr>
            <w:tcW w:w="1137" w:type="pct"/>
            <w:tcBorders>
              <w:top w:val="nil"/>
              <w:left w:val="nil"/>
              <w:bottom w:val="single" w:sz="4" w:space="0" w:color="auto"/>
              <w:right w:val="single" w:sz="4" w:space="0" w:color="auto"/>
            </w:tcBorders>
            <w:shd w:val="clear" w:color="auto" w:fill="auto"/>
            <w:hideMark/>
          </w:tcPr>
          <w:p w:rsidR="00891B40" w:rsidRPr="007E2850" w:rsidRDefault="00891B40" w:rsidP="00D94BF7">
            <w:pPr>
              <w:spacing w:after="0" w:line="240" w:lineRule="auto"/>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 xml:space="preserve">Удельный вес благополучателей – граждан, проживающих в Богучанском районе, получающих безвозмездные услуги от участников молодежных социально-экономических проектов </w:t>
            </w:r>
          </w:p>
        </w:tc>
        <w:tc>
          <w:tcPr>
            <w:tcW w:w="441" w:type="pct"/>
            <w:tcBorders>
              <w:top w:val="nil"/>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w:t>
            </w:r>
          </w:p>
        </w:tc>
        <w:tc>
          <w:tcPr>
            <w:tcW w:w="667" w:type="pct"/>
            <w:tcBorders>
              <w:top w:val="nil"/>
              <w:left w:val="nil"/>
              <w:bottom w:val="single" w:sz="4" w:space="0" w:color="auto"/>
              <w:right w:val="single" w:sz="4" w:space="0" w:color="auto"/>
            </w:tcBorders>
            <w:shd w:val="clear" w:color="000000" w:fill="FFFFFF"/>
            <w:noWrap/>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 </w:t>
            </w:r>
          </w:p>
        </w:tc>
        <w:tc>
          <w:tcPr>
            <w:tcW w:w="590" w:type="pct"/>
            <w:tcBorders>
              <w:top w:val="nil"/>
              <w:left w:val="nil"/>
              <w:bottom w:val="single" w:sz="4" w:space="0" w:color="auto"/>
              <w:right w:val="single" w:sz="4" w:space="0" w:color="auto"/>
            </w:tcBorders>
            <w:shd w:val="clear" w:color="000000" w:fill="FFFFFF"/>
            <w:hideMark/>
          </w:tcPr>
          <w:p w:rsidR="00891B40" w:rsidRPr="007E2850" w:rsidRDefault="00891B40" w:rsidP="00D94BF7">
            <w:pPr>
              <w:spacing w:after="0" w:line="240" w:lineRule="auto"/>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Ведомственная отчетность</w:t>
            </w:r>
          </w:p>
        </w:tc>
        <w:tc>
          <w:tcPr>
            <w:tcW w:w="277" w:type="pct"/>
            <w:tcBorders>
              <w:top w:val="nil"/>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24,20</w:t>
            </w:r>
          </w:p>
        </w:tc>
        <w:tc>
          <w:tcPr>
            <w:tcW w:w="277" w:type="pct"/>
            <w:tcBorders>
              <w:top w:val="nil"/>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26,70</w:t>
            </w:r>
          </w:p>
        </w:tc>
        <w:tc>
          <w:tcPr>
            <w:tcW w:w="277" w:type="pct"/>
            <w:tcBorders>
              <w:top w:val="nil"/>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32,04</w:t>
            </w:r>
          </w:p>
        </w:tc>
        <w:tc>
          <w:tcPr>
            <w:tcW w:w="277" w:type="pct"/>
            <w:tcBorders>
              <w:top w:val="nil"/>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32,50</w:t>
            </w:r>
          </w:p>
        </w:tc>
        <w:tc>
          <w:tcPr>
            <w:tcW w:w="277" w:type="pct"/>
            <w:tcBorders>
              <w:top w:val="nil"/>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33,00</w:t>
            </w:r>
          </w:p>
        </w:tc>
        <w:tc>
          <w:tcPr>
            <w:tcW w:w="277" w:type="pct"/>
            <w:tcBorders>
              <w:top w:val="nil"/>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34,00</w:t>
            </w:r>
          </w:p>
        </w:tc>
        <w:tc>
          <w:tcPr>
            <w:tcW w:w="277" w:type="pct"/>
            <w:tcBorders>
              <w:top w:val="nil"/>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34,00</w:t>
            </w:r>
          </w:p>
        </w:tc>
      </w:tr>
      <w:tr w:rsidR="00891B40" w:rsidRPr="007E2850" w:rsidTr="00D94BF7">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91B40" w:rsidRPr="007E2850" w:rsidRDefault="00891B40" w:rsidP="00D94BF7">
            <w:pPr>
              <w:spacing w:after="0" w:line="240" w:lineRule="auto"/>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Задача 1. Создание условий успешной социализации и эффективной самореализации молодежи Богучанского района</w:t>
            </w:r>
          </w:p>
        </w:tc>
      </w:tr>
      <w:tr w:rsidR="00891B40" w:rsidRPr="007E2850" w:rsidTr="00D94BF7">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91B40" w:rsidRPr="007E2850" w:rsidRDefault="00891B40" w:rsidP="00D94BF7">
            <w:pPr>
              <w:spacing w:after="0" w:line="240" w:lineRule="auto"/>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Подпрограмма 1 «Вовлечение молодежи Богучанского района в социальную практику на 2014-2018 годы»</w:t>
            </w:r>
          </w:p>
        </w:tc>
      </w:tr>
      <w:tr w:rsidR="00891B40" w:rsidRPr="007E2850" w:rsidTr="00D94BF7">
        <w:trPr>
          <w:trHeight w:val="20"/>
        </w:trPr>
        <w:tc>
          <w:tcPr>
            <w:tcW w:w="223" w:type="pct"/>
            <w:tcBorders>
              <w:top w:val="nil"/>
              <w:left w:val="single" w:sz="4" w:space="0" w:color="auto"/>
              <w:bottom w:val="single" w:sz="4" w:space="0" w:color="auto"/>
              <w:right w:val="single" w:sz="4" w:space="0" w:color="auto"/>
            </w:tcBorders>
            <w:shd w:val="clear" w:color="000000" w:fill="FFFFFF"/>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1.1.</w:t>
            </w:r>
          </w:p>
        </w:tc>
        <w:tc>
          <w:tcPr>
            <w:tcW w:w="1137" w:type="pct"/>
            <w:tcBorders>
              <w:top w:val="nil"/>
              <w:left w:val="nil"/>
              <w:bottom w:val="single" w:sz="4" w:space="0" w:color="auto"/>
              <w:right w:val="single" w:sz="4" w:space="0" w:color="auto"/>
            </w:tcBorders>
            <w:shd w:val="clear" w:color="auto" w:fill="auto"/>
            <w:hideMark/>
          </w:tcPr>
          <w:p w:rsidR="00891B40" w:rsidRPr="007E2850" w:rsidRDefault="00891B40" w:rsidP="00D94BF7">
            <w:pPr>
              <w:spacing w:after="0" w:line="240" w:lineRule="auto"/>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 xml:space="preserve">Количество социально-экономических проектов, реализуемых молодежью </w:t>
            </w:r>
          </w:p>
        </w:tc>
        <w:tc>
          <w:tcPr>
            <w:tcW w:w="441" w:type="pct"/>
            <w:tcBorders>
              <w:top w:val="nil"/>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ед</w:t>
            </w:r>
          </w:p>
        </w:tc>
        <w:tc>
          <w:tcPr>
            <w:tcW w:w="667" w:type="pct"/>
            <w:tcBorders>
              <w:top w:val="nil"/>
              <w:left w:val="nil"/>
              <w:bottom w:val="single" w:sz="4" w:space="0" w:color="auto"/>
              <w:right w:val="single" w:sz="4" w:space="0" w:color="auto"/>
            </w:tcBorders>
            <w:shd w:val="clear" w:color="000000" w:fill="FFFFFF"/>
            <w:noWrap/>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0,25</w:t>
            </w:r>
          </w:p>
        </w:tc>
        <w:tc>
          <w:tcPr>
            <w:tcW w:w="590" w:type="pct"/>
            <w:tcBorders>
              <w:top w:val="nil"/>
              <w:left w:val="nil"/>
              <w:bottom w:val="single" w:sz="4" w:space="0" w:color="auto"/>
              <w:right w:val="single" w:sz="4" w:space="0" w:color="auto"/>
            </w:tcBorders>
            <w:shd w:val="clear" w:color="000000" w:fill="FFFFFF"/>
            <w:vAlign w:val="center"/>
            <w:hideMark/>
          </w:tcPr>
          <w:p w:rsidR="00891B40" w:rsidRPr="007E2850" w:rsidRDefault="00891B40" w:rsidP="00D94BF7">
            <w:pPr>
              <w:spacing w:after="0" w:line="240" w:lineRule="auto"/>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Ведомственная отчетность</w:t>
            </w:r>
          </w:p>
        </w:tc>
        <w:tc>
          <w:tcPr>
            <w:tcW w:w="277" w:type="pct"/>
            <w:tcBorders>
              <w:top w:val="nil"/>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0</w:t>
            </w:r>
          </w:p>
        </w:tc>
        <w:tc>
          <w:tcPr>
            <w:tcW w:w="277" w:type="pct"/>
            <w:tcBorders>
              <w:top w:val="nil"/>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3</w:t>
            </w:r>
          </w:p>
        </w:tc>
        <w:tc>
          <w:tcPr>
            <w:tcW w:w="277" w:type="pct"/>
            <w:tcBorders>
              <w:top w:val="nil"/>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4</w:t>
            </w:r>
          </w:p>
        </w:tc>
        <w:tc>
          <w:tcPr>
            <w:tcW w:w="277" w:type="pct"/>
            <w:tcBorders>
              <w:top w:val="nil"/>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5</w:t>
            </w:r>
          </w:p>
        </w:tc>
        <w:tc>
          <w:tcPr>
            <w:tcW w:w="277" w:type="pct"/>
            <w:tcBorders>
              <w:top w:val="nil"/>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6</w:t>
            </w:r>
          </w:p>
        </w:tc>
        <w:tc>
          <w:tcPr>
            <w:tcW w:w="277" w:type="pct"/>
            <w:tcBorders>
              <w:top w:val="nil"/>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6</w:t>
            </w:r>
          </w:p>
        </w:tc>
        <w:tc>
          <w:tcPr>
            <w:tcW w:w="277" w:type="pct"/>
            <w:tcBorders>
              <w:top w:val="nil"/>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6</w:t>
            </w:r>
          </w:p>
        </w:tc>
      </w:tr>
      <w:tr w:rsidR="00891B40" w:rsidRPr="007E2850" w:rsidTr="00D94BF7">
        <w:trPr>
          <w:trHeight w:val="20"/>
        </w:trPr>
        <w:tc>
          <w:tcPr>
            <w:tcW w:w="223" w:type="pct"/>
            <w:tcBorders>
              <w:top w:val="nil"/>
              <w:left w:val="single" w:sz="4" w:space="0" w:color="auto"/>
              <w:bottom w:val="single" w:sz="4" w:space="0" w:color="auto"/>
              <w:right w:val="single" w:sz="4" w:space="0" w:color="auto"/>
            </w:tcBorders>
            <w:shd w:val="clear" w:color="000000" w:fill="FFFFFF"/>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1.2.</w:t>
            </w:r>
          </w:p>
        </w:tc>
        <w:tc>
          <w:tcPr>
            <w:tcW w:w="1137" w:type="pct"/>
            <w:tcBorders>
              <w:top w:val="nil"/>
              <w:left w:val="nil"/>
              <w:bottom w:val="single" w:sz="4" w:space="0" w:color="auto"/>
              <w:right w:val="single" w:sz="4" w:space="0" w:color="auto"/>
            </w:tcBorders>
            <w:shd w:val="clear" w:color="auto" w:fill="auto"/>
            <w:hideMark/>
          </w:tcPr>
          <w:p w:rsidR="00891B40" w:rsidRPr="007E2850" w:rsidRDefault="00891B40" w:rsidP="00D94BF7">
            <w:pPr>
              <w:spacing w:after="0" w:line="240" w:lineRule="auto"/>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Доля молодежи, получившей информационные услуги</w:t>
            </w:r>
          </w:p>
        </w:tc>
        <w:tc>
          <w:tcPr>
            <w:tcW w:w="441" w:type="pct"/>
            <w:tcBorders>
              <w:top w:val="nil"/>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w:t>
            </w:r>
          </w:p>
        </w:tc>
        <w:tc>
          <w:tcPr>
            <w:tcW w:w="667" w:type="pct"/>
            <w:tcBorders>
              <w:top w:val="nil"/>
              <w:left w:val="nil"/>
              <w:bottom w:val="single" w:sz="4" w:space="0" w:color="auto"/>
              <w:right w:val="single" w:sz="4" w:space="0" w:color="auto"/>
            </w:tcBorders>
            <w:shd w:val="clear" w:color="000000" w:fill="FFFFFF"/>
            <w:noWrap/>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0,25</w:t>
            </w:r>
          </w:p>
        </w:tc>
        <w:tc>
          <w:tcPr>
            <w:tcW w:w="590" w:type="pct"/>
            <w:tcBorders>
              <w:top w:val="nil"/>
              <w:left w:val="nil"/>
              <w:bottom w:val="single" w:sz="4" w:space="0" w:color="auto"/>
              <w:right w:val="single" w:sz="4" w:space="0" w:color="auto"/>
            </w:tcBorders>
            <w:shd w:val="clear" w:color="000000" w:fill="FFFFFF"/>
            <w:vAlign w:val="center"/>
            <w:hideMark/>
          </w:tcPr>
          <w:p w:rsidR="00891B40" w:rsidRPr="007E2850" w:rsidRDefault="00891B40" w:rsidP="00D94BF7">
            <w:pPr>
              <w:spacing w:after="0" w:line="240" w:lineRule="auto"/>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Ведомственная отчетность</w:t>
            </w:r>
          </w:p>
        </w:tc>
        <w:tc>
          <w:tcPr>
            <w:tcW w:w="277" w:type="pct"/>
            <w:tcBorders>
              <w:top w:val="nil"/>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10,6</w:t>
            </w:r>
          </w:p>
        </w:tc>
        <w:tc>
          <w:tcPr>
            <w:tcW w:w="277" w:type="pct"/>
            <w:tcBorders>
              <w:top w:val="nil"/>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12</w:t>
            </w:r>
          </w:p>
        </w:tc>
        <w:tc>
          <w:tcPr>
            <w:tcW w:w="277" w:type="pct"/>
            <w:tcBorders>
              <w:top w:val="nil"/>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40,8</w:t>
            </w:r>
          </w:p>
        </w:tc>
        <w:tc>
          <w:tcPr>
            <w:tcW w:w="277" w:type="pct"/>
            <w:tcBorders>
              <w:top w:val="nil"/>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45,1</w:t>
            </w:r>
          </w:p>
        </w:tc>
        <w:tc>
          <w:tcPr>
            <w:tcW w:w="277" w:type="pct"/>
            <w:tcBorders>
              <w:top w:val="nil"/>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56</w:t>
            </w:r>
          </w:p>
        </w:tc>
        <w:tc>
          <w:tcPr>
            <w:tcW w:w="277" w:type="pct"/>
            <w:tcBorders>
              <w:top w:val="nil"/>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60</w:t>
            </w:r>
          </w:p>
        </w:tc>
        <w:tc>
          <w:tcPr>
            <w:tcW w:w="277" w:type="pct"/>
            <w:tcBorders>
              <w:top w:val="nil"/>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60</w:t>
            </w:r>
          </w:p>
        </w:tc>
      </w:tr>
      <w:tr w:rsidR="00891B40" w:rsidRPr="007E2850" w:rsidTr="00D94BF7">
        <w:trPr>
          <w:trHeight w:val="20"/>
        </w:trPr>
        <w:tc>
          <w:tcPr>
            <w:tcW w:w="223" w:type="pct"/>
            <w:tcBorders>
              <w:top w:val="nil"/>
              <w:left w:val="single" w:sz="4" w:space="0" w:color="auto"/>
              <w:bottom w:val="single" w:sz="4" w:space="0" w:color="auto"/>
              <w:right w:val="single" w:sz="4" w:space="0" w:color="auto"/>
            </w:tcBorders>
            <w:shd w:val="clear" w:color="000000" w:fill="FFFFFF"/>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1.3.</w:t>
            </w:r>
          </w:p>
        </w:tc>
        <w:tc>
          <w:tcPr>
            <w:tcW w:w="1137" w:type="pct"/>
            <w:tcBorders>
              <w:top w:val="nil"/>
              <w:left w:val="nil"/>
              <w:bottom w:val="single" w:sz="4" w:space="0" w:color="auto"/>
              <w:right w:val="single" w:sz="4" w:space="0" w:color="auto"/>
            </w:tcBorders>
            <w:shd w:val="clear" w:color="auto" w:fill="auto"/>
            <w:hideMark/>
          </w:tcPr>
          <w:p w:rsidR="00891B40" w:rsidRPr="007E2850" w:rsidRDefault="00891B40" w:rsidP="00D94BF7">
            <w:pPr>
              <w:spacing w:after="0" w:line="240" w:lineRule="auto"/>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Количество созданных рабочих мест для несовершеннолетних граждан</w:t>
            </w:r>
          </w:p>
        </w:tc>
        <w:tc>
          <w:tcPr>
            <w:tcW w:w="441" w:type="pct"/>
            <w:tcBorders>
              <w:top w:val="nil"/>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ед.</w:t>
            </w:r>
          </w:p>
        </w:tc>
        <w:tc>
          <w:tcPr>
            <w:tcW w:w="667" w:type="pct"/>
            <w:tcBorders>
              <w:top w:val="nil"/>
              <w:left w:val="nil"/>
              <w:bottom w:val="single" w:sz="4" w:space="0" w:color="auto"/>
              <w:right w:val="single" w:sz="4" w:space="0" w:color="auto"/>
            </w:tcBorders>
            <w:shd w:val="clear" w:color="000000" w:fill="FFFFFF"/>
            <w:noWrap/>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0,10</w:t>
            </w:r>
          </w:p>
        </w:tc>
        <w:tc>
          <w:tcPr>
            <w:tcW w:w="590" w:type="pct"/>
            <w:tcBorders>
              <w:top w:val="nil"/>
              <w:left w:val="nil"/>
              <w:bottom w:val="single" w:sz="4" w:space="0" w:color="auto"/>
              <w:right w:val="single" w:sz="4" w:space="0" w:color="auto"/>
            </w:tcBorders>
            <w:shd w:val="clear" w:color="000000" w:fill="FFFFFF"/>
            <w:vAlign w:val="center"/>
            <w:hideMark/>
          </w:tcPr>
          <w:p w:rsidR="00891B40" w:rsidRPr="007E2850" w:rsidRDefault="00891B40" w:rsidP="00D94BF7">
            <w:pPr>
              <w:spacing w:after="0" w:line="240" w:lineRule="auto"/>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Ведомственная отчетность</w:t>
            </w:r>
          </w:p>
        </w:tc>
        <w:tc>
          <w:tcPr>
            <w:tcW w:w="277" w:type="pct"/>
            <w:tcBorders>
              <w:top w:val="nil"/>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70</w:t>
            </w:r>
          </w:p>
        </w:tc>
        <w:tc>
          <w:tcPr>
            <w:tcW w:w="277" w:type="pct"/>
            <w:tcBorders>
              <w:top w:val="nil"/>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70</w:t>
            </w:r>
          </w:p>
        </w:tc>
        <w:tc>
          <w:tcPr>
            <w:tcW w:w="277" w:type="pct"/>
            <w:tcBorders>
              <w:top w:val="nil"/>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80</w:t>
            </w:r>
          </w:p>
        </w:tc>
        <w:tc>
          <w:tcPr>
            <w:tcW w:w="277" w:type="pct"/>
            <w:tcBorders>
              <w:top w:val="nil"/>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80</w:t>
            </w:r>
          </w:p>
        </w:tc>
        <w:tc>
          <w:tcPr>
            <w:tcW w:w="277" w:type="pct"/>
            <w:tcBorders>
              <w:top w:val="nil"/>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100</w:t>
            </w:r>
          </w:p>
        </w:tc>
        <w:tc>
          <w:tcPr>
            <w:tcW w:w="277" w:type="pct"/>
            <w:tcBorders>
              <w:top w:val="nil"/>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100</w:t>
            </w:r>
          </w:p>
        </w:tc>
        <w:tc>
          <w:tcPr>
            <w:tcW w:w="277" w:type="pct"/>
            <w:tcBorders>
              <w:top w:val="nil"/>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100</w:t>
            </w:r>
          </w:p>
        </w:tc>
      </w:tr>
      <w:tr w:rsidR="00891B40" w:rsidRPr="007E2850" w:rsidTr="00D94BF7">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91B40" w:rsidRPr="007E2850" w:rsidRDefault="00891B40" w:rsidP="00D94BF7">
            <w:pPr>
              <w:spacing w:after="0" w:line="240" w:lineRule="auto"/>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Задача 2. Создание условий для  дальнейшего развития и совершенствования системы   патриотического воспитания</w:t>
            </w:r>
          </w:p>
        </w:tc>
      </w:tr>
      <w:tr w:rsidR="00891B40" w:rsidRPr="007E2850" w:rsidTr="00D94BF7">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91B40" w:rsidRPr="007E2850" w:rsidRDefault="00891B40" w:rsidP="00D94BF7">
            <w:pPr>
              <w:spacing w:after="0" w:line="240" w:lineRule="auto"/>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 xml:space="preserve">Подпрограмма 2 «Патриотическое воспитание молодежи Богучанского района» на 2014 - 2018 годы» </w:t>
            </w:r>
          </w:p>
        </w:tc>
      </w:tr>
      <w:tr w:rsidR="00891B40" w:rsidRPr="007E2850" w:rsidTr="00D94BF7">
        <w:trPr>
          <w:trHeight w:val="20"/>
        </w:trPr>
        <w:tc>
          <w:tcPr>
            <w:tcW w:w="223" w:type="pct"/>
            <w:tcBorders>
              <w:top w:val="nil"/>
              <w:left w:val="single" w:sz="4" w:space="0" w:color="auto"/>
              <w:bottom w:val="single" w:sz="4" w:space="0" w:color="auto"/>
              <w:right w:val="single" w:sz="4" w:space="0" w:color="auto"/>
            </w:tcBorders>
            <w:shd w:val="clear" w:color="000000" w:fill="FFFFFF"/>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2.1.</w:t>
            </w:r>
          </w:p>
        </w:tc>
        <w:tc>
          <w:tcPr>
            <w:tcW w:w="1137" w:type="pct"/>
            <w:tcBorders>
              <w:top w:val="nil"/>
              <w:left w:val="nil"/>
              <w:bottom w:val="single" w:sz="4" w:space="0" w:color="auto"/>
              <w:right w:val="single" w:sz="4" w:space="0" w:color="auto"/>
            </w:tcBorders>
            <w:shd w:val="clear" w:color="auto" w:fill="auto"/>
            <w:hideMark/>
          </w:tcPr>
          <w:p w:rsidR="00891B40" w:rsidRPr="007E2850" w:rsidRDefault="00891B40" w:rsidP="00D94BF7">
            <w:pPr>
              <w:spacing w:after="0" w:line="240" w:lineRule="auto"/>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Удельный вес молодых граждан, проживающих в Богучанском районе, вовлеченных в деятельность патриотической направленности, в их общей численности</w:t>
            </w:r>
          </w:p>
        </w:tc>
        <w:tc>
          <w:tcPr>
            <w:tcW w:w="441" w:type="pct"/>
            <w:tcBorders>
              <w:top w:val="nil"/>
              <w:left w:val="nil"/>
              <w:bottom w:val="single" w:sz="4" w:space="0" w:color="auto"/>
              <w:right w:val="single" w:sz="4" w:space="0" w:color="auto"/>
            </w:tcBorders>
            <w:shd w:val="clear" w:color="000000" w:fill="FFFFFF"/>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w:t>
            </w:r>
          </w:p>
        </w:tc>
        <w:tc>
          <w:tcPr>
            <w:tcW w:w="667" w:type="pct"/>
            <w:tcBorders>
              <w:top w:val="nil"/>
              <w:left w:val="nil"/>
              <w:bottom w:val="single" w:sz="4" w:space="0" w:color="auto"/>
              <w:right w:val="single" w:sz="4" w:space="0" w:color="auto"/>
            </w:tcBorders>
            <w:shd w:val="clear" w:color="000000" w:fill="FFFFFF"/>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0,10</w:t>
            </w:r>
          </w:p>
        </w:tc>
        <w:tc>
          <w:tcPr>
            <w:tcW w:w="590" w:type="pct"/>
            <w:tcBorders>
              <w:top w:val="nil"/>
              <w:left w:val="nil"/>
              <w:bottom w:val="single" w:sz="4" w:space="0" w:color="auto"/>
              <w:right w:val="single" w:sz="4" w:space="0" w:color="auto"/>
            </w:tcBorders>
            <w:shd w:val="clear" w:color="000000" w:fill="FFFFFF"/>
            <w:hideMark/>
          </w:tcPr>
          <w:p w:rsidR="00891B40" w:rsidRPr="007E2850" w:rsidRDefault="00891B40" w:rsidP="00D94BF7">
            <w:pPr>
              <w:spacing w:after="0" w:line="240" w:lineRule="auto"/>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Ведомственная отчетность</w:t>
            </w:r>
          </w:p>
        </w:tc>
        <w:tc>
          <w:tcPr>
            <w:tcW w:w="277" w:type="pct"/>
            <w:tcBorders>
              <w:top w:val="nil"/>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2,6</w:t>
            </w:r>
          </w:p>
        </w:tc>
        <w:tc>
          <w:tcPr>
            <w:tcW w:w="277" w:type="pct"/>
            <w:tcBorders>
              <w:top w:val="nil"/>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2,7</w:t>
            </w:r>
          </w:p>
        </w:tc>
        <w:tc>
          <w:tcPr>
            <w:tcW w:w="277" w:type="pct"/>
            <w:tcBorders>
              <w:top w:val="nil"/>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3,5</w:t>
            </w:r>
          </w:p>
        </w:tc>
        <w:tc>
          <w:tcPr>
            <w:tcW w:w="277" w:type="pct"/>
            <w:tcBorders>
              <w:top w:val="nil"/>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5,2</w:t>
            </w:r>
          </w:p>
        </w:tc>
        <w:tc>
          <w:tcPr>
            <w:tcW w:w="277" w:type="pct"/>
            <w:tcBorders>
              <w:top w:val="nil"/>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6,4</w:t>
            </w:r>
          </w:p>
        </w:tc>
        <w:tc>
          <w:tcPr>
            <w:tcW w:w="277" w:type="pct"/>
            <w:tcBorders>
              <w:top w:val="nil"/>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8</w:t>
            </w:r>
          </w:p>
        </w:tc>
        <w:tc>
          <w:tcPr>
            <w:tcW w:w="277" w:type="pct"/>
            <w:tcBorders>
              <w:top w:val="nil"/>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8</w:t>
            </w:r>
          </w:p>
        </w:tc>
      </w:tr>
      <w:tr w:rsidR="00891B40" w:rsidRPr="007E2850" w:rsidTr="00D94BF7">
        <w:trPr>
          <w:trHeight w:val="20"/>
        </w:trPr>
        <w:tc>
          <w:tcPr>
            <w:tcW w:w="223" w:type="pct"/>
            <w:tcBorders>
              <w:top w:val="single" w:sz="4" w:space="0" w:color="auto"/>
              <w:left w:val="single" w:sz="4" w:space="0" w:color="auto"/>
              <w:bottom w:val="single" w:sz="4" w:space="0" w:color="auto"/>
              <w:right w:val="single" w:sz="4" w:space="0" w:color="auto"/>
            </w:tcBorders>
            <w:shd w:val="clear" w:color="000000" w:fill="FFFFFF"/>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2.2.</w:t>
            </w:r>
          </w:p>
        </w:tc>
        <w:tc>
          <w:tcPr>
            <w:tcW w:w="1137" w:type="pct"/>
            <w:tcBorders>
              <w:top w:val="single" w:sz="4" w:space="0" w:color="auto"/>
              <w:left w:val="nil"/>
              <w:bottom w:val="single" w:sz="4" w:space="0" w:color="auto"/>
              <w:right w:val="single" w:sz="4" w:space="0" w:color="auto"/>
            </w:tcBorders>
            <w:shd w:val="clear" w:color="auto" w:fill="auto"/>
            <w:hideMark/>
          </w:tcPr>
          <w:p w:rsidR="00891B40" w:rsidRPr="007E2850" w:rsidRDefault="00891B40" w:rsidP="00D94BF7">
            <w:pPr>
              <w:spacing w:after="0" w:line="240" w:lineRule="auto"/>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Удельный вес молодых граждан, проживающих в Богучанском районе, вовлеченных в добровольческую деятельность, в их общей численности</w:t>
            </w:r>
          </w:p>
        </w:tc>
        <w:tc>
          <w:tcPr>
            <w:tcW w:w="441" w:type="pct"/>
            <w:tcBorders>
              <w:top w:val="single" w:sz="4" w:space="0" w:color="auto"/>
              <w:left w:val="nil"/>
              <w:bottom w:val="single" w:sz="4" w:space="0" w:color="auto"/>
              <w:right w:val="single" w:sz="4" w:space="0" w:color="auto"/>
            </w:tcBorders>
            <w:shd w:val="clear" w:color="000000" w:fill="FFFFFF"/>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w:t>
            </w:r>
          </w:p>
        </w:tc>
        <w:tc>
          <w:tcPr>
            <w:tcW w:w="667" w:type="pct"/>
            <w:tcBorders>
              <w:top w:val="single" w:sz="4" w:space="0" w:color="auto"/>
              <w:left w:val="nil"/>
              <w:bottom w:val="single" w:sz="4" w:space="0" w:color="auto"/>
              <w:right w:val="single" w:sz="4" w:space="0" w:color="auto"/>
            </w:tcBorders>
            <w:shd w:val="clear" w:color="000000" w:fill="FFFFFF"/>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0,20</w:t>
            </w:r>
          </w:p>
        </w:tc>
        <w:tc>
          <w:tcPr>
            <w:tcW w:w="590" w:type="pct"/>
            <w:tcBorders>
              <w:top w:val="single" w:sz="4" w:space="0" w:color="auto"/>
              <w:left w:val="nil"/>
              <w:bottom w:val="single" w:sz="4" w:space="0" w:color="auto"/>
              <w:right w:val="single" w:sz="4" w:space="0" w:color="auto"/>
            </w:tcBorders>
            <w:shd w:val="clear" w:color="000000" w:fill="FFFFFF"/>
            <w:hideMark/>
          </w:tcPr>
          <w:p w:rsidR="00891B40" w:rsidRPr="007E2850" w:rsidRDefault="00891B40" w:rsidP="00D94BF7">
            <w:pPr>
              <w:spacing w:after="0" w:line="240" w:lineRule="auto"/>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Ведомственная отчетность</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9,8</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10,9</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10,9</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10,9</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10,9</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10,9</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10,9</w:t>
            </w:r>
          </w:p>
        </w:tc>
      </w:tr>
      <w:tr w:rsidR="00891B40" w:rsidRPr="007E2850" w:rsidTr="00D94BF7">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000000" w:fill="FFFFFF"/>
            <w:vAlign w:val="bottom"/>
            <w:hideMark/>
          </w:tcPr>
          <w:p w:rsidR="00891B40" w:rsidRPr="007E2850" w:rsidRDefault="00891B40" w:rsidP="00D94BF7">
            <w:pPr>
              <w:spacing w:after="0" w:line="240" w:lineRule="auto"/>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Задача 3. Государственная поддержка в решении жилищной проблемы молодых семей, признанных в установленной порядке нуждающимися в улучшении жилищных условий</w:t>
            </w:r>
          </w:p>
        </w:tc>
      </w:tr>
      <w:tr w:rsidR="00891B40" w:rsidRPr="007E2850" w:rsidTr="00D94BF7">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91B40" w:rsidRPr="007E2850" w:rsidRDefault="00891B40" w:rsidP="00D94BF7">
            <w:pPr>
              <w:spacing w:after="0" w:line="240" w:lineRule="auto"/>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 xml:space="preserve">Подпрограмма 3 «Обеспечение жильем молодых семей в Богучанском районе» на 2014 - 2018 годы» </w:t>
            </w:r>
          </w:p>
        </w:tc>
      </w:tr>
      <w:tr w:rsidR="00891B40" w:rsidRPr="007E2850" w:rsidTr="00D94BF7">
        <w:trPr>
          <w:trHeight w:val="20"/>
        </w:trPr>
        <w:tc>
          <w:tcPr>
            <w:tcW w:w="223" w:type="pct"/>
            <w:tcBorders>
              <w:top w:val="single" w:sz="4" w:space="0" w:color="auto"/>
              <w:left w:val="single" w:sz="4" w:space="0" w:color="auto"/>
              <w:bottom w:val="single" w:sz="4" w:space="0" w:color="auto"/>
              <w:right w:val="single" w:sz="4" w:space="0" w:color="auto"/>
            </w:tcBorders>
            <w:shd w:val="clear" w:color="000000" w:fill="FFFFFF"/>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3.1.</w:t>
            </w:r>
          </w:p>
        </w:tc>
        <w:tc>
          <w:tcPr>
            <w:tcW w:w="1137" w:type="pct"/>
            <w:tcBorders>
              <w:top w:val="single" w:sz="4" w:space="0" w:color="auto"/>
              <w:left w:val="nil"/>
              <w:bottom w:val="single" w:sz="4" w:space="0" w:color="auto"/>
              <w:right w:val="single" w:sz="4" w:space="0" w:color="auto"/>
            </w:tcBorders>
            <w:shd w:val="clear" w:color="auto" w:fill="auto"/>
            <w:hideMark/>
          </w:tcPr>
          <w:p w:rsidR="00891B40" w:rsidRPr="007E2850" w:rsidRDefault="00891B40" w:rsidP="00D94BF7">
            <w:pPr>
              <w:spacing w:after="0" w:line="240" w:lineRule="auto"/>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Доля молодых семей Богучанского района, нуждающихся в улучшении жилищных условий и купивших жилые помещения</w:t>
            </w:r>
          </w:p>
        </w:tc>
        <w:tc>
          <w:tcPr>
            <w:tcW w:w="441" w:type="pct"/>
            <w:tcBorders>
              <w:top w:val="single" w:sz="4" w:space="0" w:color="auto"/>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w:t>
            </w:r>
          </w:p>
        </w:tc>
        <w:tc>
          <w:tcPr>
            <w:tcW w:w="667" w:type="pct"/>
            <w:tcBorders>
              <w:top w:val="single" w:sz="4" w:space="0" w:color="auto"/>
              <w:left w:val="nil"/>
              <w:bottom w:val="single" w:sz="4" w:space="0" w:color="auto"/>
              <w:right w:val="single" w:sz="4" w:space="0" w:color="auto"/>
            </w:tcBorders>
            <w:shd w:val="clear" w:color="000000" w:fill="FFFFFF"/>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0,05</w:t>
            </w:r>
          </w:p>
        </w:tc>
        <w:tc>
          <w:tcPr>
            <w:tcW w:w="590" w:type="pct"/>
            <w:tcBorders>
              <w:top w:val="single" w:sz="4" w:space="0" w:color="auto"/>
              <w:left w:val="nil"/>
              <w:bottom w:val="single" w:sz="4" w:space="0" w:color="auto"/>
              <w:right w:val="single" w:sz="4" w:space="0" w:color="auto"/>
            </w:tcBorders>
            <w:shd w:val="clear" w:color="000000" w:fill="FFFFFF"/>
            <w:vAlign w:val="center"/>
            <w:hideMark/>
          </w:tcPr>
          <w:p w:rsidR="00891B40" w:rsidRPr="007E2850" w:rsidRDefault="00891B40" w:rsidP="00D94BF7">
            <w:pPr>
              <w:spacing w:after="0" w:line="240" w:lineRule="auto"/>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Ведомственная отчетность</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68,8</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44,4</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44,4</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44,4</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44,4</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44,4</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44,4</w:t>
            </w:r>
          </w:p>
        </w:tc>
      </w:tr>
      <w:tr w:rsidR="00891B40" w:rsidRPr="007E2850" w:rsidTr="00D94BF7">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91B40" w:rsidRPr="007E2850" w:rsidRDefault="00891B40" w:rsidP="00D94BF7">
            <w:pPr>
              <w:spacing w:after="0" w:line="240" w:lineRule="auto"/>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 xml:space="preserve">Задача 4. Создание условий для эффективного, ответственного и прозрачного управления финансовыми ресурсами в рамках выполнения установленных </w:t>
            </w:r>
            <w:r w:rsidRPr="007E2850">
              <w:rPr>
                <w:rFonts w:ascii="Times New Roman" w:eastAsia="Times New Roman" w:hAnsi="Times New Roman"/>
                <w:sz w:val="14"/>
                <w:szCs w:val="14"/>
                <w:lang w:eastAsia="ru-RU"/>
              </w:rPr>
              <w:lastRenderedPageBreak/>
              <w:t>функций и полномочий.</w:t>
            </w:r>
          </w:p>
        </w:tc>
      </w:tr>
      <w:tr w:rsidR="00891B40" w:rsidRPr="007E2850" w:rsidTr="00D94BF7">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91B40" w:rsidRPr="007E2850" w:rsidRDefault="00891B40" w:rsidP="00D94BF7">
            <w:pPr>
              <w:spacing w:after="0" w:line="240" w:lineRule="auto"/>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lastRenderedPageBreak/>
              <w:t xml:space="preserve">Подпрограмма 4 «Обеспечение реализации муниципальной программы и прочие мероприятия» на 2014 - 2018 годы» </w:t>
            </w:r>
          </w:p>
        </w:tc>
      </w:tr>
      <w:tr w:rsidR="00891B40" w:rsidRPr="007E2850" w:rsidTr="00D94BF7">
        <w:trPr>
          <w:trHeight w:val="20"/>
        </w:trPr>
        <w:tc>
          <w:tcPr>
            <w:tcW w:w="223" w:type="pct"/>
            <w:tcBorders>
              <w:top w:val="single" w:sz="4" w:space="0" w:color="auto"/>
              <w:left w:val="single" w:sz="4" w:space="0" w:color="auto"/>
              <w:bottom w:val="single" w:sz="4" w:space="0" w:color="auto"/>
              <w:right w:val="single" w:sz="4" w:space="0" w:color="auto"/>
            </w:tcBorders>
            <w:shd w:val="clear" w:color="000000" w:fill="FFFFFF"/>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4.1.</w:t>
            </w:r>
          </w:p>
        </w:tc>
        <w:tc>
          <w:tcPr>
            <w:tcW w:w="1137" w:type="pct"/>
            <w:tcBorders>
              <w:top w:val="single" w:sz="4" w:space="0" w:color="auto"/>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Доля исполненных бюджетных ассигнований, предусмотренных в программном виде</w:t>
            </w:r>
          </w:p>
        </w:tc>
        <w:tc>
          <w:tcPr>
            <w:tcW w:w="441" w:type="pct"/>
            <w:tcBorders>
              <w:top w:val="single" w:sz="4" w:space="0" w:color="auto"/>
              <w:left w:val="nil"/>
              <w:bottom w:val="single" w:sz="4" w:space="0" w:color="auto"/>
              <w:right w:val="single" w:sz="4" w:space="0" w:color="auto"/>
            </w:tcBorders>
            <w:shd w:val="clear" w:color="000000" w:fill="FFFFFF"/>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w:t>
            </w:r>
          </w:p>
        </w:tc>
        <w:tc>
          <w:tcPr>
            <w:tcW w:w="667" w:type="pct"/>
            <w:tcBorders>
              <w:top w:val="single" w:sz="4" w:space="0" w:color="auto"/>
              <w:left w:val="nil"/>
              <w:bottom w:val="single" w:sz="4" w:space="0" w:color="auto"/>
              <w:right w:val="single" w:sz="4" w:space="0" w:color="auto"/>
            </w:tcBorders>
            <w:shd w:val="clear" w:color="000000" w:fill="FFFFFF"/>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0,05</w:t>
            </w:r>
          </w:p>
        </w:tc>
        <w:tc>
          <w:tcPr>
            <w:tcW w:w="590" w:type="pct"/>
            <w:tcBorders>
              <w:top w:val="single" w:sz="4" w:space="0" w:color="auto"/>
              <w:left w:val="nil"/>
              <w:bottom w:val="single" w:sz="4" w:space="0" w:color="auto"/>
              <w:right w:val="single" w:sz="4" w:space="0" w:color="auto"/>
            </w:tcBorders>
            <w:shd w:val="clear" w:color="000000" w:fill="FFFFFF"/>
            <w:vAlign w:val="center"/>
            <w:hideMark/>
          </w:tcPr>
          <w:p w:rsidR="00891B40" w:rsidRPr="007E2850" w:rsidRDefault="00891B40" w:rsidP="00D94BF7">
            <w:pPr>
              <w:spacing w:after="0" w:line="240" w:lineRule="auto"/>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Ведомственная отчетность</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97,8</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97</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100</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100</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100</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100</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891B40" w:rsidRPr="007E2850" w:rsidRDefault="00891B40" w:rsidP="00D94BF7">
            <w:pPr>
              <w:spacing w:after="0" w:line="240" w:lineRule="auto"/>
              <w:jc w:val="center"/>
              <w:rPr>
                <w:rFonts w:ascii="Times New Roman" w:eastAsia="Times New Roman" w:hAnsi="Times New Roman"/>
                <w:sz w:val="14"/>
                <w:szCs w:val="14"/>
                <w:lang w:eastAsia="ru-RU"/>
              </w:rPr>
            </w:pPr>
            <w:r w:rsidRPr="007E2850">
              <w:rPr>
                <w:rFonts w:ascii="Times New Roman" w:eastAsia="Times New Roman" w:hAnsi="Times New Roman"/>
                <w:sz w:val="14"/>
                <w:szCs w:val="14"/>
                <w:lang w:eastAsia="ru-RU"/>
              </w:rPr>
              <w:t>100</w:t>
            </w:r>
          </w:p>
        </w:tc>
      </w:tr>
    </w:tbl>
    <w:p w:rsidR="00891B40" w:rsidRDefault="00891B40" w:rsidP="00891B40">
      <w:pPr>
        <w:spacing w:after="0" w:line="240" w:lineRule="auto"/>
        <w:ind w:firstLine="709"/>
        <w:jc w:val="both"/>
        <w:rPr>
          <w:rFonts w:ascii="Times New Roman" w:hAnsi="Times New Roman"/>
          <w:color w:val="C00000"/>
          <w:sz w:val="20"/>
          <w:szCs w:val="20"/>
        </w:rPr>
      </w:pPr>
    </w:p>
    <w:tbl>
      <w:tblPr>
        <w:tblW w:w="5000" w:type="pct"/>
        <w:tblLook w:val="04A0"/>
      </w:tblPr>
      <w:tblGrid>
        <w:gridCol w:w="357"/>
        <w:gridCol w:w="1025"/>
        <w:gridCol w:w="687"/>
        <w:gridCol w:w="775"/>
        <w:gridCol w:w="775"/>
        <w:gridCol w:w="776"/>
        <w:gridCol w:w="776"/>
        <w:gridCol w:w="776"/>
        <w:gridCol w:w="453"/>
        <w:gridCol w:w="453"/>
        <w:gridCol w:w="453"/>
        <w:gridCol w:w="453"/>
        <w:gridCol w:w="453"/>
        <w:gridCol w:w="453"/>
        <w:gridCol w:w="453"/>
        <w:gridCol w:w="453"/>
      </w:tblGrid>
      <w:tr w:rsidR="00891B40" w:rsidRPr="005C4958" w:rsidTr="00D94BF7">
        <w:trPr>
          <w:trHeight w:val="20"/>
        </w:trPr>
        <w:tc>
          <w:tcPr>
            <w:tcW w:w="5000" w:type="pct"/>
            <w:gridSpan w:val="16"/>
            <w:tcBorders>
              <w:top w:val="nil"/>
              <w:left w:val="nil"/>
              <w:bottom w:val="nil"/>
              <w:right w:val="nil"/>
            </w:tcBorders>
            <w:shd w:val="clear" w:color="auto" w:fill="auto"/>
            <w:noWrap/>
            <w:vAlign w:val="center"/>
            <w:hideMark/>
          </w:tcPr>
          <w:p w:rsidR="00891B40" w:rsidRPr="005C4958" w:rsidRDefault="00891B40" w:rsidP="00D94BF7">
            <w:pPr>
              <w:spacing w:after="0" w:line="240" w:lineRule="auto"/>
              <w:jc w:val="right"/>
              <w:rPr>
                <w:rFonts w:ascii="Times New Roman" w:eastAsia="Times New Roman" w:hAnsi="Times New Roman"/>
                <w:sz w:val="18"/>
                <w:szCs w:val="18"/>
                <w:lang w:eastAsia="ru-RU"/>
              </w:rPr>
            </w:pPr>
            <w:bookmarkStart w:id="1" w:name="RANGE!A1:P8"/>
            <w:bookmarkEnd w:id="1"/>
            <w:r w:rsidRPr="005C4958">
              <w:rPr>
                <w:rFonts w:ascii="Times New Roman" w:eastAsia="Times New Roman" w:hAnsi="Times New Roman"/>
                <w:sz w:val="18"/>
                <w:szCs w:val="18"/>
                <w:lang w:eastAsia="ru-RU"/>
              </w:rPr>
              <w:t>Приложение № 2</w:t>
            </w:r>
            <w:r w:rsidRPr="005C4958">
              <w:rPr>
                <w:rFonts w:ascii="Times New Roman" w:eastAsia="Times New Roman" w:hAnsi="Times New Roman"/>
                <w:sz w:val="18"/>
                <w:szCs w:val="18"/>
                <w:lang w:eastAsia="ru-RU"/>
              </w:rPr>
              <w:br/>
              <w:t xml:space="preserve">к паспорту муниципальной программы "Молодежь Приангарья" </w:t>
            </w:r>
          </w:p>
        </w:tc>
      </w:tr>
      <w:tr w:rsidR="00891B40" w:rsidRPr="005C4958" w:rsidTr="00D94BF7">
        <w:trPr>
          <w:trHeight w:val="20"/>
        </w:trPr>
        <w:tc>
          <w:tcPr>
            <w:tcW w:w="5000" w:type="pct"/>
            <w:gridSpan w:val="16"/>
            <w:tcBorders>
              <w:top w:val="nil"/>
              <w:left w:val="nil"/>
              <w:bottom w:val="nil"/>
              <w:right w:val="nil"/>
            </w:tcBorders>
            <w:shd w:val="clear" w:color="auto" w:fill="auto"/>
            <w:vAlign w:val="center"/>
            <w:hideMark/>
          </w:tcPr>
          <w:p w:rsidR="00891B40" w:rsidRDefault="00891B40" w:rsidP="00D94BF7">
            <w:pPr>
              <w:spacing w:after="0" w:line="240" w:lineRule="auto"/>
              <w:jc w:val="center"/>
              <w:rPr>
                <w:rFonts w:ascii="Times New Roman" w:eastAsia="Times New Roman" w:hAnsi="Times New Roman"/>
                <w:color w:val="000000"/>
                <w:sz w:val="20"/>
                <w:szCs w:val="20"/>
                <w:lang w:eastAsia="ru-RU"/>
              </w:rPr>
            </w:pPr>
          </w:p>
          <w:p w:rsidR="00891B40" w:rsidRPr="005C4958" w:rsidRDefault="00891B40" w:rsidP="00D94BF7">
            <w:pPr>
              <w:spacing w:after="0" w:line="240" w:lineRule="auto"/>
              <w:jc w:val="center"/>
              <w:rPr>
                <w:rFonts w:ascii="Times New Roman" w:eastAsia="Times New Roman" w:hAnsi="Times New Roman"/>
                <w:color w:val="000000"/>
                <w:sz w:val="20"/>
                <w:szCs w:val="20"/>
                <w:lang w:eastAsia="ru-RU"/>
              </w:rPr>
            </w:pPr>
            <w:r w:rsidRPr="005C4958">
              <w:rPr>
                <w:rFonts w:ascii="Times New Roman" w:eastAsia="Times New Roman" w:hAnsi="Times New Roman"/>
                <w:color w:val="000000"/>
                <w:sz w:val="20"/>
                <w:szCs w:val="20"/>
                <w:lang w:eastAsia="ru-RU"/>
              </w:rPr>
              <w:t>Целевые показатели на долгосрочный период</w:t>
            </w:r>
          </w:p>
        </w:tc>
      </w:tr>
      <w:tr w:rsidR="00891B40" w:rsidRPr="005C4958" w:rsidTr="00D94BF7">
        <w:trPr>
          <w:trHeight w:val="20"/>
        </w:trPr>
        <w:tc>
          <w:tcPr>
            <w:tcW w:w="187" w:type="pct"/>
            <w:tcBorders>
              <w:top w:val="nil"/>
              <w:left w:val="nil"/>
              <w:bottom w:val="nil"/>
              <w:right w:val="nil"/>
            </w:tcBorders>
            <w:shd w:val="clear" w:color="auto" w:fill="auto"/>
            <w:noWrap/>
            <w:vAlign w:val="bottom"/>
            <w:hideMark/>
          </w:tcPr>
          <w:p w:rsidR="00891B40" w:rsidRPr="005C4958" w:rsidRDefault="00891B40" w:rsidP="00D94BF7">
            <w:pPr>
              <w:spacing w:after="0" w:line="240" w:lineRule="auto"/>
              <w:rPr>
                <w:rFonts w:ascii="Times New Roman" w:eastAsia="Times New Roman" w:hAnsi="Times New Roman"/>
                <w:sz w:val="14"/>
                <w:szCs w:val="14"/>
                <w:lang w:eastAsia="ru-RU"/>
              </w:rPr>
            </w:pPr>
          </w:p>
        </w:tc>
        <w:tc>
          <w:tcPr>
            <w:tcW w:w="536" w:type="pct"/>
            <w:tcBorders>
              <w:top w:val="nil"/>
              <w:left w:val="nil"/>
              <w:bottom w:val="nil"/>
              <w:right w:val="nil"/>
            </w:tcBorders>
            <w:shd w:val="clear" w:color="auto" w:fill="auto"/>
            <w:noWrap/>
            <w:hideMark/>
          </w:tcPr>
          <w:p w:rsidR="00891B40" w:rsidRPr="005C4958" w:rsidRDefault="00891B40" w:rsidP="00D94BF7">
            <w:pPr>
              <w:spacing w:after="0" w:line="240" w:lineRule="auto"/>
              <w:rPr>
                <w:rFonts w:ascii="Times New Roman" w:eastAsia="Times New Roman" w:hAnsi="Times New Roman"/>
                <w:sz w:val="14"/>
                <w:szCs w:val="14"/>
                <w:lang w:eastAsia="ru-RU"/>
              </w:rPr>
            </w:pPr>
          </w:p>
        </w:tc>
        <w:tc>
          <w:tcPr>
            <w:tcW w:w="359" w:type="pct"/>
            <w:tcBorders>
              <w:top w:val="nil"/>
              <w:left w:val="nil"/>
              <w:bottom w:val="nil"/>
              <w:right w:val="nil"/>
            </w:tcBorders>
            <w:shd w:val="clear" w:color="auto" w:fill="auto"/>
            <w:noWrap/>
            <w:hideMark/>
          </w:tcPr>
          <w:p w:rsidR="00891B40" w:rsidRPr="005C4958" w:rsidRDefault="00891B40" w:rsidP="00D94BF7">
            <w:pPr>
              <w:spacing w:after="0" w:line="240" w:lineRule="auto"/>
              <w:rPr>
                <w:rFonts w:ascii="Times New Roman" w:eastAsia="Times New Roman" w:hAnsi="Times New Roman"/>
                <w:sz w:val="14"/>
                <w:szCs w:val="14"/>
                <w:lang w:eastAsia="ru-RU"/>
              </w:rPr>
            </w:pPr>
          </w:p>
        </w:tc>
        <w:tc>
          <w:tcPr>
            <w:tcW w:w="405" w:type="pct"/>
            <w:tcBorders>
              <w:top w:val="nil"/>
              <w:left w:val="nil"/>
              <w:bottom w:val="nil"/>
              <w:right w:val="nil"/>
            </w:tcBorders>
            <w:shd w:val="clear" w:color="auto" w:fill="auto"/>
            <w:noWrap/>
            <w:vAlign w:val="bottom"/>
            <w:hideMark/>
          </w:tcPr>
          <w:p w:rsidR="00891B40" w:rsidRPr="005C4958" w:rsidRDefault="00891B40" w:rsidP="00D94BF7">
            <w:pPr>
              <w:spacing w:after="0" w:line="240" w:lineRule="auto"/>
              <w:rPr>
                <w:rFonts w:ascii="Times New Roman" w:eastAsia="Times New Roman" w:hAnsi="Times New Roman"/>
                <w:sz w:val="14"/>
                <w:szCs w:val="14"/>
                <w:lang w:eastAsia="ru-RU"/>
              </w:rPr>
            </w:pPr>
          </w:p>
        </w:tc>
        <w:tc>
          <w:tcPr>
            <w:tcW w:w="405" w:type="pct"/>
            <w:tcBorders>
              <w:top w:val="nil"/>
              <w:left w:val="nil"/>
              <w:bottom w:val="nil"/>
              <w:right w:val="nil"/>
            </w:tcBorders>
            <w:shd w:val="clear" w:color="auto" w:fill="auto"/>
            <w:noWrap/>
            <w:vAlign w:val="bottom"/>
            <w:hideMark/>
          </w:tcPr>
          <w:p w:rsidR="00891B40" w:rsidRPr="005C4958" w:rsidRDefault="00891B40" w:rsidP="00D94BF7">
            <w:pPr>
              <w:spacing w:after="0" w:line="240" w:lineRule="auto"/>
              <w:rPr>
                <w:rFonts w:ascii="Times New Roman" w:eastAsia="Times New Roman" w:hAnsi="Times New Roman"/>
                <w:sz w:val="14"/>
                <w:szCs w:val="14"/>
                <w:lang w:eastAsia="ru-RU"/>
              </w:rPr>
            </w:pPr>
          </w:p>
        </w:tc>
        <w:tc>
          <w:tcPr>
            <w:tcW w:w="405" w:type="pct"/>
            <w:tcBorders>
              <w:top w:val="nil"/>
              <w:left w:val="nil"/>
              <w:bottom w:val="nil"/>
              <w:right w:val="nil"/>
            </w:tcBorders>
            <w:shd w:val="clear" w:color="auto" w:fill="auto"/>
            <w:noWrap/>
            <w:vAlign w:val="bottom"/>
            <w:hideMark/>
          </w:tcPr>
          <w:p w:rsidR="00891B40" w:rsidRPr="005C4958" w:rsidRDefault="00891B40" w:rsidP="00D94BF7">
            <w:pPr>
              <w:spacing w:after="0" w:line="240" w:lineRule="auto"/>
              <w:rPr>
                <w:rFonts w:ascii="Times New Roman" w:eastAsia="Times New Roman" w:hAnsi="Times New Roman"/>
                <w:sz w:val="14"/>
                <w:szCs w:val="14"/>
                <w:lang w:eastAsia="ru-RU"/>
              </w:rPr>
            </w:pPr>
          </w:p>
        </w:tc>
        <w:tc>
          <w:tcPr>
            <w:tcW w:w="405" w:type="pct"/>
            <w:tcBorders>
              <w:top w:val="nil"/>
              <w:left w:val="nil"/>
              <w:bottom w:val="nil"/>
              <w:right w:val="nil"/>
            </w:tcBorders>
            <w:shd w:val="clear" w:color="auto" w:fill="auto"/>
            <w:noWrap/>
            <w:vAlign w:val="bottom"/>
            <w:hideMark/>
          </w:tcPr>
          <w:p w:rsidR="00891B40" w:rsidRPr="005C4958" w:rsidRDefault="00891B40" w:rsidP="00D94BF7">
            <w:pPr>
              <w:spacing w:after="0" w:line="240" w:lineRule="auto"/>
              <w:rPr>
                <w:rFonts w:ascii="Times New Roman" w:eastAsia="Times New Roman" w:hAnsi="Times New Roman"/>
                <w:sz w:val="14"/>
                <w:szCs w:val="14"/>
                <w:lang w:eastAsia="ru-RU"/>
              </w:rPr>
            </w:pPr>
          </w:p>
        </w:tc>
        <w:tc>
          <w:tcPr>
            <w:tcW w:w="405" w:type="pct"/>
            <w:tcBorders>
              <w:top w:val="nil"/>
              <w:left w:val="nil"/>
              <w:bottom w:val="nil"/>
              <w:right w:val="nil"/>
            </w:tcBorders>
            <w:shd w:val="clear" w:color="auto" w:fill="auto"/>
            <w:noWrap/>
            <w:vAlign w:val="bottom"/>
            <w:hideMark/>
          </w:tcPr>
          <w:p w:rsidR="00891B40" w:rsidRPr="005C4958" w:rsidRDefault="00891B40" w:rsidP="00D94BF7">
            <w:pPr>
              <w:spacing w:after="0" w:line="240" w:lineRule="auto"/>
              <w:rPr>
                <w:rFonts w:ascii="Times New Roman" w:eastAsia="Times New Roman" w:hAnsi="Times New Roman"/>
                <w:sz w:val="14"/>
                <w:szCs w:val="14"/>
                <w:lang w:eastAsia="ru-RU"/>
              </w:rPr>
            </w:pPr>
          </w:p>
        </w:tc>
        <w:tc>
          <w:tcPr>
            <w:tcW w:w="237" w:type="pct"/>
            <w:tcBorders>
              <w:top w:val="nil"/>
              <w:left w:val="nil"/>
              <w:bottom w:val="nil"/>
              <w:right w:val="nil"/>
            </w:tcBorders>
            <w:shd w:val="clear" w:color="auto" w:fill="auto"/>
            <w:noWrap/>
            <w:vAlign w:val="bottom"/>
            <w:hideMark/>
          </w:tcPr>
          <w:p w:rsidR="00891B40" w:rsidRPr="005C4958" w:rsidRDefault="00891B40" w:rsidP="00D94BF7">
            <w:pPr>
              <w:spacing w:after="0" w:line="240" w:lineRule="auto"/>
              <w:rPr>
                <w:rFonts w:ascii="Times New Roman" w:eastAsia="Times New Roman" w:hAnsi="Times New Roman"/>
                <w:sz w:val="14"/>
                <w:szCs w:val="14"/>
                <w:lang w:eastAsia="ru-RU"/>
              </w:rPr>
            </w:pPr>
          </w:p>
        </w:tc>
        <w:tc>
          <w:tcPr>
            <w:tcW w:w="237" w:type="pct"/>
            <w:tcBorders>
              <w:top w:val="nil"/>
              <w:left w:val="nil"/>
              <w:bottom w:val="nil"/>
              <w:right w:val="nil"/>
            </w:tcBorders>
            <w:shd w:val="clear" w:color="auto" w:fill="auto"/>
            <w:noWrap/>
            <w:vAlign w:val="bottom"/>
            <w:hideMark/>
          </w:tcPr>
          <w:p w:rsidR="00891B40" w:rsidRPr="005C4958" w:rsidRDefault="00891B40" w:rsidP="00D94BF7">
            <w:pPr>
              <w:spacing w:after="0" w:line="240" w:lineRule="auto"/>
              <w:rPr>
                <w:rFonts w:ascii="Times New Roman" w:eastAsia="Times New Roman" w:hAnsi="Times New Roman"/>
                <w:sz w:val="14"/>
                <w:szCs w:val="14"/>
                <w:lang w:eastAsia="ru-RU"/>
              </w:rPr>
            </w:pPr>
          </w:p>
        </w:tc>
        <w:tc>
          <w:tcPr>
            <w:tcW w:w="237" w:type="pct"/>
            <w:tcBorders>
              <w:top w:val="nil"/>
              <w:left w:val="nil"/>
              <w:bottom w:val="nil"/>
              <w:right w:val="nil"/>
            </w:tcBorders>
            <w:shd w:val="clear" w:color="auto" w:fill="auto"/>
            <w:noWrap/>
            <w:vAlign w:val="bottom"/>
            <w:hideMark/>
          </w:tcPr>
          <w:p w:rsidR="00891B40" w:rsidRPr="005C4958" w:rsidRDefault="00891B40" w:rsidP="00D94BF7">
            <w:pPr>
              <w:spacing w:after="0" w:line="240" w:lineRule="auto"/>
              <w:rPr>
                <w:rFonts w:ascii="Times New Roman" w:eastAsia="Times New Roman" w:hAnsi="Times New Roman"/>
                <w:sz w:val="14"/>
                <w:szCs w:val="14"/>
                <w:lang w:eastAsia="ru-RU"/>
              </w:rPr>
            </w:pPr>
          </w:p>
        </w:tc>
        <w:tc>
          <w:tcPr>
            <w:tcW w:w="237" w:type="pct"/>
            <w:tcBorders>
              <w:top w:val="nil"/>
              <w:left w:val="nil"/>
              <w:bottom w:val="nil"/>
              <w:right w:val="nil"/>
            </w:tcBorders>
            <w:shd w:val="clear" w:color="auto" w:fill="auto"/>
            <w:noWrap/>
            <w:vAlign w:val="bottom"/>
            <w:hideMark/>
          </w:tcPr>
          <w:p w:rsidR="00891B40" w:rsidRPr="005C4958" w:rsidRDefault="00891B40" w:rsidP="00D94BF7">
            <w:pPr>
              <w:spacing w:after="0" w:line="240" w:lineRule="auto"/>
              <w:rPr>
                <w:rFonts w:ascii="Times New Roman" w:eastAsia="Times New Roman" w:hAnsi="Times New Roman"/>
                <w:sz w:val="14"/>
                <w:szCs w:val="14"/>
                <w:lang w:eastAsia="ru-RU"/>
              </w:rPr>
            </w:pPr>
          </w:p>
        </w:tc>
        <w:tc>
          <w:tcPr>
            <w:tcW w:w="237" w:type="pct"/>
            <w:tcBorders>
              <w:top w:val="nil"/>
              <w:left w:val="nil"/>
              <w:bottom w:val="nil"/>
              <w:right w:val="nil"/>
            </w:tcBorders>
            <w:shd w:val="clear" w:color="auto" w:fill="auto"/>
            <w:noWrap/>
            <w:vAlign w:val="bottom"/>
            <w:hideMark/>
          </w:tcPr>
          <w:p w:rsidR="00891B40" w:rsidRPr="005C4958" w:rsidRDefault="00891B40" w:rsidP="00D94BF7">
            <w:pPr>
              <w:spacing w:after="0" w:line="240" w:lineRule="auto"/>
              <w:rPr>
                <w:rFonts w:ascii="Times New Roman" w:eastAsia="Times New Roman" w:hAnsi="Times New Roman"/>
                <w:sz w:val="14"/>
                <w:szCs w:val="14"/>
                <w:lang w:eastAsia="ru-RU"/>
              </w:rPr>
            </w:pPr>
          </w:p>
        </w:tc>
        <w:tc>
          <w:tcPr>
            <w:tcW w:w="237" w:type="pct"/>
            <w:tcBorders>
              <w:top w:val="nil"/>
              <w:left w:val="nil"/>
              <w:bottom w:val="nil"/>
              <w:right w:val="nil"/>
            </w:tcBorders>
            <w:shd w:val="clear" w:color="auto" w:fill="auto"/>
            <w:noWrap/>
            <w:vAlign w:val="bottom"/>
            <w:hideMark/>
          </w:tcPr>
          <w:p w:rsidR="00891B40" w:rsidRPr="005C4958" w:rsidRDefault="00891B40" w:rsidP="00D94BF7">
            <w:pPr>
              <w:spacing w:after="0" w:line="240" w:lineRule="auto"/>
              <w:rPr>
                <w:rFonts w:ascii="Times New Roman" w:eastAsia="Times New Roman" w:hAnsi="Times New Roman"/>
                <w:sz w:val="14"/>
                <w:szCs w:val="14"/>
                <w:lang w:eastAsia="ru-RU"/>
              </w:rPr>
            </w:pPr>
          </w:p>
        </w:tc>
        <w:tc>
          <w:tcPr>
            <w:tcW w:w="237" w:type="pct"/>
            <w:tcBorders>
              <w:top w:val="nil"/>
              <w:left w:val="nil"/>
              <w:bottom w:val="nil"/>
              <w:right w:val="nil"/>
            </w:tcBorders>
            <w:shd w:val="clear" w:color="auto" w:fill="auto"/>
            <w:noWrap/>
            <w:vAlign w:val="bottom"/>
            <w:hideMark/>
          </w:tcPr>
          <w:p w:rsidR="00891B40" w:rsidRPr="005C4958" w:rsidRDefault="00891B40" w:rsidP="00D94BF7">
            <w:pPr>
              <w:spacing w:after="0" w:line="240" w:lineRule="auto"/>
              <w:rPr>
                <w:rFonts w:ascii="Times New Roman" w:eastAsia="Times New Roman" w:hAnsi="Times New Roman"/>
                <w:sz w:val="14"/>
                <w:szCs w:val="14"/>
                <w:lang w:eastAsia="ru-RU"/>
              </w:rPr>
            </w:pPr>
          </w:p>
        </w:tc>
        <w:tc>
          <w:tcPr>
            <w:tcW w:w="237" w:type="pct"/>
            <w:tcBorders>
              <w:top w:val="nil"/>
              <w:left w:val="nil"/>
              <w:bottom w:val="nil"/>
              <w:right w:val="nil"/>
            </w:tcBorders>
            <w:shd w:val="clear" w:color="auto" w:fill="auto"/>
            <w:noWrap/>
            <w:vAlign w:val="bottom"/>
            <w:hideMark/>
          </w:tcPr>
          <w:p w:rsidR="00891B40" w:rsidRPr="005C4958" w:rsidRDefault="00891B40" w:rsidP="00D94BF7">
            <w:pPr>
              <w:spacing w:after="0" w:line="240" w:lineRule="auto"/>
              <w:rPr>
                <w:rFonts w:ascii="Times New Roman" w:eastAsia="Times New Roman" w:hAnsi="Times New Roman"/>
                <w:sz w:val="14"/>
                <w:szCs w:val="14"/>
                <w:lang w:eastAsia="ru-RU"/>
              </w:rPr>
            </w:pPr>
          </w:p>
        </w:tc>
      </w:tr>
      <w:tr w:rsidR="00891B40" w:rsidRPr="005C4958" w:rsidTr="00D94BF7">
        <w:trPr>
          <w:trHeight w:val="20"/>
        </w:trPr>
        <w:tc>
          <w:tcPr>
            <w:tcW w:w="1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1B40" w:rsidRPr="005C4958" w:rsidRDefault="00891B40" w:rsidP="00D94BF7">
            <w:pPr>
              <w:spacing w:after="0" w:line="240" w:lineRule="auto"/>
              <w:jc w:val="center"/>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 п/п</w:t>
            </w:r>
          </w:p>
        </w:tc>
        <w:tc>
          <w:tcPr>
            <w:tcW w:w="5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1B40" w:rsidRPr="005C4958" w:rsidRDefault="00891B40" w:rsidP="00D94BF7">
            <w:pPr>
              <w:spacing w:after="0" w:line="240" w:lineRule="auto"/>
              <w:jc w:val="center"/>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Цель, целевые показатели</w:t>
            </w:r>
          </w:p>
        </w:tc>
        <w:tc>
          <w:tcPr>
            <w:tcW w:w="3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1B40" w:rsidRPr="005C4958" w:rsidRDefault="00891B40" w:rsidP="00D94BF7">
            <w:pPr>
              <w:spacing w:after="0" w:line="240" w:lineRule="auto"/>
              <w:jc w:val="center"/>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Единица измерения</w:t>
            </w:r>
          </w:p>
        </w:tc>
        <w:tc>
          <w:tcPr>
            <w:tcW w:w="4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1B40" w:rsidRPr="005C4958" w:rsidRDefault="00891B40" w:rsidP="00D94BF7">
            <w:pPr>
              <w:spacing w:after="0" w:line="240" w:lineRule="auto"/>
              <w:jc w:val="center"/>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Отчетный финансовый год</w:t>
            </w:r>
            <w:r w:rsidRPr="005C4958">
              <w:rPr>
                <w:rFonts w:ascii="Times New Roman" w:eastAsia="Times New Roman" w:hAnsi="Times New Roman"/>
                <w:sz w:val="14"/>
                <w:szCs w:val="14"/>
                <w:lang w:eastAsia="ru-RU"/>
              </w:rPr>
              <w:br/>
              <w:t>2012</w:t>
            </w:r>
          </w:p>
        </w:tc>
        <w:tc>
          <w:tcPr>
            <w:tcW w:w="4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1B40" w:rsidRPr="005C4958" w:rsidRDefault="00891B40" w:rsidP="00D94BF7">
            <w:pPr>
              <w:spacing w:after="0" w:line="240" w:lineRule="auto"/>
              <w:jc w:val="center"/>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Отчетный финансовый год</w:t>
            </w:r>
            <w:r w:rsidRPr="005C4958">
              <w:rPr>
                <w:rFonts w:ascii="Times New Roman" w:eastAsia="Times New Roman" w:hAnsi="Times New Roman"/>
                <w:sz w:val="14"/>
                <w:szCs w:val="14"/>
                <w:lang w:eastAsia="ru-RU"/>
              </w:rPr>
              <w:br/>
              <w:t>2013</w:t>
            </w:r>
          </w:p>
        </w:tc>
        <w:tc>
          <w:tcPr>
            <w:tcW w:w="4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1B40" w:rsidRPr="005C4958" w:rsidRDefault="00891B40" w:rsidP="00D94BF7">
            <w:pPr>
              <w:spacing w:after="0" w:line="240" w:lineRule="auto"/>
              <w:jc w:val="center"/>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Отчетный финансовый год</w:t>
            </w:r>
            <w:r w:rsidRPr="005C4958">
              <w:rPr>
                <w:rFonts w:ascii="Times New Roman" w:eastAsia="Times New Roman" w:hAnsi="Times New Roman"/>
                <w:sz w:val="14"/>
                <w:szCs w:val="14"/>
                <w:lang w:eastAsia="ru-RU"/>
              </w:rPr>
              <w:br/>
              <w:t>2014</w:t>
            </w:r>
          </w:p>
        </w:tc>
        <w:tc>
          <w:tcPr>
            <w:tcW w:w="811" w:type="pct"/>
            <w:gridSpan w:val="2"/>
            <w:tcBorders>
              <w:top w:val="single" w:sz="4" w:space="0" w:color="auto"/>
              <w:left w:val="nil"/>
              <w:bottom w:val="single" w:sz="4" w:space="0" w:color="auto"/>
              <w:right w:val="single" w:sz="4" w:space="0" w:color="auto"/>
            </w:tcBorders>
            <w:shd w:val="clear" w:color="auto" w:fill="auto"/>
            <w:vAlign w:val="center"/>
            <w:hideMark/>
          </w:tcPr>
          <w:p w:rsidR="00891B40" w:rsidRPr="005C4958" w:rsidRDefault="00891B40" w:rsidP="00D94BF7">
            <w:pPr>
              <w:spacing w:after="0" w:line="240" w:lineRule="auto"/>
              <w:jc w:val="center"/>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 xml:space="preserve">Плановый период </w:t>
            </w:r>
          </w:p>
        </w:tc>
        <w:tc>
          <w:tcPr>
            <w:tcW w:w="1893" w:type="pct"/>
            <w:gridSpan w:val="8"/>
            <w:tcBorders>
              <w:top w:val="single" w:sz="4" w:space="0" w:color="auto"/>
              <w:left w:val="nil"/>
              <w:bottom w:val="single" w:sz="4" w:space="0" w:color="auto"/>
              <w:right w:val="single" w:sz="4" w:space="0" w:color="auto"/>
            </w:tcBorders>
            <w:shd w:val="clear" w:color="auto" w:fill="auto"/>
            <w:vAlign w:val="center"/>
            <w:hideMark/>
          </w:tcPr>
          <w:p w:rsidR="00891B40" w:rsidRPr="005C4958" w:rsidRDefault="00891B40" w:rsidP="00D94BF7">
            <w:pPr>
              <w:spacing w:after="0" w:line="240" w:lineRule="auto"/>
              <w:jc w:val="center"/>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Долгосрочный период</w:t>
            </w:r>
          </w:p>
        </w:tc>
      </w:tr>
      <w:tr w:rsidR="00891B40" w:rsidRPr="005C4958" w:rsidTr="00D94BF7">
        <w:trPr>
          <w:trHeight w:val="20"/>
        </w:trPr>
        <w:tc>
          <w:tcPr>
            <w:tcW w:w="187" w:type="pct"/>
            <w:vMerge/>
            <w:tcBorders>
              <w:top w:val="single" w:sz="4" w:space="0" w:color="auto"/>
              <w:left w:val="single" w:sz="4" w:space="0" w:color="auto"/>
              <w:bottom w:val="single" w:sz="4" w:space="0" w:color="auto"/>
              <w:right w:val="single" w:sz="4" w:space="0" w:color="auto"/>
            </w:tcBorders>
            <w:vAlign w:val="center"/>
            <w:hideMark/>
          </w:tcPr>
          <w:p w:rsidR="00891B40" w:rsidRPr="005C4958" w:rsidRDefault="00891B40" w:rsidP="00D94BF7">
            <w:pPr>
              <w:spacing w:after="0" w:line="240" w:lineRule="auto"/>
              <w:rPr>
                <w:rFonts w:ascii="Times New Roman" w:eastAsia="Times New Roman" w:hAnsi="Times New Roman"/>
                <w:sz w:val="14"/>
                <w:szCs w:val="14"/>
                <w:lang w:eastAsia="ru-RU"/>
              </w:rPr>
            </w:pPr>
          </w:p>
        </w:tc>
        <w:tc>
          <w:tcPr>
            <w:tcW w:w="536" w:type="pct"/>
            <w:vMerge/>
            <w:tcBorders>
              <w:top w:val="single" w:sz="4" w:space="0" w:color="auto"/>
              <w:left w:val="single" w:sz="4" w:space="0" w:color="auto"/>
              <w:bottom w:val="single" w:sz="4" w:space="0" w:color="auto"/>
              <w:right w:val="single" w:sz="4" w:space="0" w:color="auto"/>
            </w:tcBorders>
            <w:vAlign w:val="center"/>
            <w:hideMark/>
          </w:tcPr>
          <w:p w:rsidR="00891B40" w:rsidRPr="005C4958" w:rsidRDefault="00891B40" w:rsidP="00D94BF7">
            <w:pPr>
              <w:spacing w:after="0" w:line="240" w:lineRule="auto"/>
              <w:rPr>
                <w:rFonts w:ascii="Times New Roman" w:eastAsia="Times New Roman" w:hAnsi="Times New Roman"/>
                <w:sz w:val="14"/>
                <w:szCs w:val="14"/>
                <w:lang w:eastAsia="ru-RU"/>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rsidR="00891B40" w:rsidRPr="005C4958" w:rsidRDefault="00891B40" w:rsidP="00D94BF7">
            <w:pPr>
              <w:spacing w:after="0" w:line="240" w:lineRule="auto"/>
              <w:rPr>
                <w:rFonts w:ascii="Times New Roman" w:eastAsia="Times New Roman" w:hAnsi="Times New Roman"/>
                <w:sz w:val="14"/>
                <w:szCs w:val="14"/>
                <w:lang w:eastAsia="ru-RU"/>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891B40" w:rsidRPr="005C4958" w:rsidRDefault="00891B40" w:rsidP="00D94BF7">
            <w:pPr>
              <w:spacing w:after="0" w:line="240" w:lineRule="auto"/>
              <w:rPr>
                <w:rFonts w:ascii="Times New Roman" w:eastAsia="Times New Roman" w:hAnsi="Times New Roman"/>
                <w:sz w:val="14"/>
                <w:szCs w:val="14"/>
                <w:lang w:eastAsia="ru-RU"/>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891B40" w:rsidRPr="005C4958" w:rsidRDefault="00891B40" w:rsidP="00D94BF7">
            <w:pPr>
              <w:spacing w:after="0" w:line="240" w:lineRule="auto"/>
              <w:rPr>
                <w:rFonts w:ascii="Times New Roman" w:eastAsia="Times New Roman" w:hAnsi="Times New Roman"/>
                <w:sz w:val="14"/>
                <w:szCs w:val="14"/>
                <w:lang w:eastAsia="ru-RU"/>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891B40" w:rsidRPr="005C4958" w:rsidRDefault="00891B40" w:rsidP="00D94BF7">
            <w:pPr>
              <w:spacing w:after="0" w:line="240" w:lineRule="auto"/>
              <w:rPr>
                <w:rFonts w:ascii="Times New Roman" w:eastAsia="Times New Roman" w:hAnsi="Times New Roman"/>
                <w:sz w:val="14"/>
                <w:szCs w:val="14"/>
                <w:lang w:eastAsia="ru-RU"/>
              </w:rPr>
            </w:pPr>
          </w:p>
        </w:tc>
        <w:tc>
          <w:tcPr>
            <w:tcW w:w="405" w:type="pct"/>
            <w:tcBorders>
              <w:top w:val="nil"/>
              <w:left w:val="nil"/>
              <w:bottom w:val="single" w:sz="4" w:space="0" w:color="auto"/>
              <w:right w:val="single" w:sz="4" w:space="0" w:color="auto"/>
            </w:tcBorders>
            <w:shd w:val="clear" w:color="auto" w:fill="auto"/>
            <w:vAlign w:val="center"/>
            <w:hideMark/>
          </w:tcPr>
          <w:p w:rsidR="00891B40" w:rsidRPr="005C4958" w:rsidRDefault="00891B40" w:rsidP="00D94BF7">
            <w:pPr>
              <w:spacing w:after="0" w:line="240" w:lineRule="auto"/>
              <w:jc w:val="center"/>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 xml:space="preserve">Текущий финансовый год </w:t>
            </w:r>
            <w:r w:rsidRPr="005C4958">
              <w:rPr>
                <w:rFonts w:ascii="Times New Roman" w:eastAsia="Times New Roman" w:hAnsi="Times New Roman"/>
                <w:sz w:val="14"/>
                <w:szCs w:val="14"/>
                <w:lang w:eastAsia="ru-RU"/>
              </w:rPr>
              <w:br/>
              <w:t>2015</w:t>
            </w:r>
          </w:p>
        </w:tc>
        <w:tc>
          <w:tcPr>
            <w:tcW w:w="405" w:type="pct"/>
            <w:tcBorders>
              <w:top w:val="nil"/>
              <w:left w:val="nil"/>
              <w:bottom w:val="single" w:sz="4" w:space="0" w:color="auto"/>
              <w:right w:val="single" w:sz="4" w:space="0" w:color="auto"/>
            </w:tcBorders>
            <w:shd w:val="clear" w:color="auto" w:fill="auto"/>
            <w:vAlign w:val="center"/>
            <w:hideMark/>
          </w:tcPr>
          <w:p w:rsidR="00891B40" w:rsidRPr="005C4958" w:rsidRDefault="00891B40" w:rsidP="00D94BF7">
            <w:pPr>
              <w:spacing w:after="0" w:line="240" w:lineRule="auto"/>
              <w:jc w:val="center"/>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 xml:space="preserve">Очередной финансовый год </w:t>
            </w:r>
            <w:r w:rsidRPr="005C4958">
              <w:rPr>
                <w:rFonts w:ascii="Times New Roman" w:eastAsia="Times New Roman" w:hAnsi="Times New Roman"/>
                <w:sz w:val="14"/>
                <w:szCs w:val="14"/>
                <w:lang w:eastAsia="ru-RU"/>
              </w:rPr>
              <w:br/>
              <w:t>2016</w:t>
            </w:r>
          </w:p>
        </w:tc>
        <w:tc>
          <w:tcPr>
            <w:tcW w:w="237" w:type="pct"/>
            <w:tcBorders>
              <w:top w:val="nil"/>
              <w:left w:val="nil"/>
              <w:bottom w:val="single" w:sz="4" w:space="0" w:color="auto"/>
              <w:right w:val="single" w:sz="4" w:space="0" w:color="auto"/>
            </w:tcBorders>
            <w:shd w:val="clear" w:color="auto" w:fill="auto"/>
            <w:noWrap/>
            <w:vAlign w:val="center"/>
            <w:hideMark/>
          </w:tcPr>
          <w:p w:rsidR="00891B40" w:rsidRPr="005C4958" w:rsidRDefault="00891B40" w:rsidP="00D94BF7">
            <w:pPr>
              <w:spacing w:after="0" w:line="240" w:lineRule="auto"/>
              <w:jc w:val="center"/>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2017</w:t>
            </w:r>
          </w:p>
        </w:tc>
        <w:tc>
          <w:tcPr>
            <w:tcW w:w="237" w:type="pct"/>
            <w:tcBorders>
              <w:top w:val="nil"/>
              <w:left w:val="nil"/>
              <w:bottom w:val="single" w:sz="4" w:space="0" w:color="auto"/>
              <w:right w:val="single" w:sz="4" w:space="0" w:color="auto"/>
            </w:tcBorders>
            <w:shd w:val="clear" w:color="auto" w:fill="auto"/>
            <w:noWrap/>
            <w:vAlign w:val="center"/>
            <w:hideMark/>
          </w:tcPr>
          <w:p w:rsidR="00891B40" w:rsidRPr="005C4958" w:rsidRDefault="00891B40" w:rsidP="00D94BF7">
            <w:pPr>
              <w:spacing w:after="0" w:line="240" w:lineRule="auto"/>
              <w:jc w:val="center"/>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2018</w:t>
            </w:r>
          </w:p>
        </w:tc>
        <w:tc>
          <w:tcPr>
            <w:tcW w:w="237" w:type="pct"/>
            <w:tcBorders>
              <w:top w:val="nil"/>
              <w:left w:val="nil"/>
              <w:bottom w:val="single" w:sz="4" w:space="0" w:color="auto"/>
              <w:right w:val="single" w:sz="4" w:space="0" w:color="auto"/>
            </w:tcBorders>
            <w:shd w:val="clear" w:color="auto" w:fill="auto"/>
            <w:noWrap/>
            <w:vAlign w:val="center"/>
            <w:hideMark/>
          </w:tcPr>
          <w:p w:rsidR="00891B40" w:rsidRPr="005C4958" w:rsidRDefault="00891B40" w:rsidP="00D94BF7">
            <w:pPr>
              <w:spacing w:after="0" w:line="240" w:lineRule="auto"/>
              <w:jc w:val="center"/>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2019</w:t>
            </w:r>
          </w:p>
        </w:tc>
        <w:tc>
          <w:tcPr>
            <w:tcW w:w="237" w:type="pct"/>
            <w:tcBorders>
              <w:top w:val="nil"/>
              <w:left w:val="nil"/>
              <w:bottom w:val="single" w:sz="4" w:space="0" w:color="auto"/>
              <w:right w:val="single" w:sz="4" w:space="0" w:color="auto"/>
            </w:tcBorders>
            <w:shd w:val="clear" w:color="auto" w:fill="auto"/>
            <w:noWrap/>
            <w:vAlign w:val="center"/>
            <w:hideMark/>
          </w:tcPr>
          <w:p w:rsidR="00891B40" w:rsidRPr="005C4958" w:rsidRDefault="00891B40" w:rsidP="00D94BF7">
            <w:pPr>
              <w:spacing w:after="0" w:line="240" w:lineRule="auto"/>
              <w:jc w:val="center"/>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2020</w:t>
            </w:r>
          </w:p>
        </w:tc>
        <w:tc>
          <w:tcPr>
            <w:tcW w:w="237" w:type="pct"/>
            <w:tcBorders>
              <w:top w:val="nil"/>
              <w:left w:val="nil"/>
              <w:bottom w:val="single" w:sz="4" w:space="0" w:color="auto"/>
              <w:right w:val="single" w:sz="4" w:space="0" w:color="auto"/>
            </w:tcBorders>
            <w:shd w:val="clear" w:color="auto" w:fill="auto"/>
            <w:noWrap/>
            <w:vAlign w:val="center"/>
            <w:hideMark/>
          </w:tcPr>
          <w:p w:rsidR="00891B40" w:rsidRPr="005C4958" w:rsidRDefault="00891B40" w:rsidP="00D94BF7">
            <w:pPr>
              <w:spacing w:after="0" w:line="240" w:lineRule="auto"/>
              <w:jc w:val="center"/>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2021</w:t>
            </w:r>
          </w:p>
        </w:tc>
        <w:tc>
          <w:tcPr>
            <w:tcW w:w="237" w:type="pct"/>
            <w:tcBorders>
              <w:top w:val="nil"/>
              <w:left w:val="nil"/>
              <w:bottom w:val="single" w:sz="4" w:space="0" w:color="auto"/>
              <w:right w:val="single" w:sz="4" w:space="0" w:color="auto"/>
            </w:tcBorders>
            <w:shd w:val="clear" w:color="auto" w:fill="auto"/>
            <w:noWrap/>
            <w:vAlign w:val="center"/>
            <w:hideMark/>
          </w:tcPr>
          <w:p w:rsidR="00891B40" w:rsidRPr="005C4958" w:rsidRDefault="00891B40" w:rsidP="00D94BF7">
            <w:pPr>
              <w:spacing w:after="0" w:line="240" w:lineRule="auto"/>
              <w:jc w:val="center"/>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2022</w:t>
            </w:r>
          </w:p>
        </w:tc>
        <w:tc>
          <w:tcPr>
            <w:tcW w:w="237" w:type="pct"/>
            <w:tcBorders>
              <w:top w:val="nil"/>
              <w:left w:val="nil"/>
              <w:bottom w:val="single" w:sz="4" w:space="0" w:color="auto"/>
              <w:right w:val="single" w:sz="4" w:space="0" w:color="auto"/>
            </w:tcBorders>
            <w:shd w:val="clear" w:color="auto" w:fill="auto"/>
            <w:noWrap/>
            <w:vAlign w:val="center"/>
            <w:hideMark/>
          </w:tcPr>
          <w:p w:rsidR="00891B40" w:rsidRPr="005C4958" w:rsidRDefault="00891B40" w:rsidP="00D94BF7">
            <w:pPr>
              <w:spacing w:after="0" w:line="240" w:lineRule="auto"/>
              <w:jc w:val="center"/>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2023</w:t>
            </w:r>
          </w:p>
        </w:tc>
        <w:tc>
          <w:tcPr>
            <w:tcW w:w="237" w:type="pct"/>
            <w:tcBorders>
              <w:top w:val="nil"/>
              <w:left w:val="nil"/>
              <w:bottom w:val="single" w:sz="4" w:space="0" w:color="auto"/>
              <w:right w:val="single" w:sz="4" w:space="0" w:color="auto"/>
            </w:tcBorders>
            <w:shd w:val="clear" w:color="auto" w:fill="auto"/>
            <w:noWrap/>
            <w:vAlign w:val="center"/>
            <w:hideMark/>
          </w:tcPr>
          <w:p w:rsidR="00891B40" w:rsidRPr="005C4958" w:rsidRDefault="00891B40" w:rsidP="00D94BF7">
            <w:pPr>
              <w:spacing w:after="0" w:line="240" w:lineRule="auto"/>
              <w:jc w:val="center"/>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2024</w:t>
            </w:r>
          </w:p>
        </w:tc>
      </w:tr>
      <w:tr w:rsidR="00891B40" w:rsidRPr="005C4958" w:rsidTr="00D94BF7">
        <w:trPr>
          <w:trHeight w:val="2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891B40" w:rsidRPr="005C4958" w:rsidRDefault="00891B40" w:rsidP="00D94BF7">
            <w:pPr>
              <w:spacing w:after="0" w:line="240" w:lineRule="auto"/>
              <w:jc w:val="center"/>
              <w:rPr>
                <w:rFonts w:ascii="Times New Roman" w:eastAsia="Times New Roman" w:hAnsi="Times New Roman"/>
                <w:bCs/>
                <w:sz w:val="14"/>
                <w:szCs w:val="14"/>
                <w:lang w:eastAsia="ru-RU"/>
              </w:rPr>
            </w:pPr>
            <w:r w:rsidRPr="005C4958">
              <w:rPr>
                <w:rFonts w:ascii="Times New Roman" w:eastAsia="Times New Roman" w:hAnsi="Times New Roman"/>
                <w:bCs/>
                <w:sz w:val="14"/>
                <w:szCs w:val="14"/>
                <w:lang w:eastAsia="ru-RU"/>
              </w:rPr>
              <w:t> </w:t>
            </w:r>
          </w:p>
        </w:tc>
        <w:tc>
          <w:tcPr>
            <w:tcW w:w="4813" w:type="pct"/>
            <w:gridSpan w:val="15"/>
            <w:tcBorders>
              <w:top w:val="single" w:sz="4" w:space="0" w:color="auto"/>
              <w:left w:val="nil"/>
              <w:bottom w:val="single" w:sz="4" w:space="0" w:color="auto"/>
              <w:right w:val="single" w:sz="4" w:space="0" w:color="auto"/>
            </w:tcBorders>
            <w:shd w:val="clear" w:color="auto" w:fill="auto"/>
            <w:vAlign w:val="center"/>
            <w:hideMark/>
          </w:tcPr>
          <w:p w:rsidR="00891B40" w:rsidRPr="005C4958" w:rsidRDefault="00891B40" w:rsidP="00D94BF7">
            <w:pPr>
              <w:spacing w:after="0" w:line="240" w:lineRule="auto"/>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 xml:space="preserve">Цель: Создание условий для развития потенциала молодежи и его реализации в интересах развития Богучанского района </w:t>
            </w:r>
          </w:p>
        </w:tc>
      </w:tr>
      <w:tr w:rsidR="00891B40" w:rsidRPr="005C4958" w:rsidTr="00D94BF7">
        <w:trPr>
          <w:trHeight w:val="20"/>
        </w:trPr>
        <w:tc>
          <w:tcPr>
            <w:tcW w:w="187" w:type="pct"/>
            <w:tcBorders>
              <w:top w:val="nil"/>
              <w:left w:val="single" w:sz="4" w:space="0" w:color="auto"/>
              <w:bottom w:val="single" w:sz="4" w:space="0" w:color="auto"/>
              <w:right w:val="single" w:sz="4" w:space="0" w:color="auto"/>
            </w:tcBorders>
            <w:shd w:val="clear" w:color="000000" w:fill="FFFFFF"/>
            <w:hideMark/>
          </w:tcPr>
          <w:p w:rsidR="00891B40" w:rsidRPr="005C4958" w:rsidRDefault="00891B40" w:rsidP="00D94BF7">
            <w:pPr>
              <w:spacing w:after="0" w:line="240" w:lineRule="auto"/>
              <w:jc w:val="center"/>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1.</w:t>
            </w:r>
          </w:p>
        </w:tc>
        <w:tc>
          <w:tcPr>
            <w:tcW w:w="536" w:type="pct"/>
            <w:tcBorders>
              <w:top w:val="nil"/>
              <w:left w:val="nil"/>
              <w:bottom w:val="single" w:sz="4" w:space="0" w:color="auto"/>
              <w:right w:val="single" w:sz="4" w:space="0" w:color="auto"/>
            </w:tcBorders>
            <w:shd w:val="clear" w:color="auto" w:fill="auto"/>
            <w:hideMark/>
          </w:tcPr>
          <w:p w:rsidR="00891B40" w:rsidRPr="005C4958" w:rsidRDefault="00891B40" w:rsidP="00D94BF7">
            <w:pPr>
              <w:spacing w:after="0" w:line="240" w:lineRule="auto"/>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 xml:space="preserve">Удельный вес молодых граждан, проживающих в Богучанском районе, вовлеченных в реализацию социально-экономических проектов </w:t>
            </w:r>
          </w:p>
        </w:tc>
        <w:tc>
          <w:tcPr>
            <w:tcW w:w="359" w:type="pct"/>
            <w:tcBorders>
              <w:top w:val="nil"/>
              <w:left w:val="nil"/>
              <w:bottom w:val="single" w:sz="4" w:space="0" w:color="auto"/>
              <w:right w:val="single" w:sz="4" w:space="0" w:color="auto"/>
            </w:tcBorders>
            <w:shd w:val="clear" w:color="auto" w:fill="auto"/>
            <w:vAlign w:val="center"/>
            <w:hideMark/>
          </w:tcPr>
          <w:p w:rsidR="00891B40" w:rsidRPr="005C4958" w:rsidRDefault="00891B40" w:rsidP="00D94BF7">
            <w:pPr>
              <w:spacing w:after="0" w:line="240" w:lineRule="auto"/>
              <w:jc w:val="center"/>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w:t>
            </w:r>
          </w:p>
        </w:tc>
        <w:tc>
          <w:tcPr>
            <w:tcW w:w="405" w:type="pct"/>
            <w:tcBorders>
              <w:top w:val="nil"/>
              <w:left w:val="nil"/>
              <w:bottom w:val="single" w:sz="4" w:space="0" w:color="auto"/>
              <w:right w:val="single" w:sz="4" w:space="0" w:color="auto"/>
            </w:tcBorders>
            <w:shd w:val="clear" w:color="auto" w:fill="auto"/>
            <w:vAlign w:val="center"/>
            <w:hideMark/>
          </w:tcPr>
          <w:p w:rsidR="00891B40" w:rsidRPr="005C4958" w:rsidRDefault="00891B40" w:rsidP="00D94BF7">
            <w:pPr>
              <w:spacing w:after="0" w:line="240" w:lineRule="auto"/>
              <w:jc w:val="center"/>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18,40</w:t>
            </w:r>
          </w:p>
        </w:tc>
        <w:tc>
          <w:tcPr>
            <w:tcW w:w="405" w:type="pct"/>
            <w:tcBorders>
              <w:top w:val="nil"/>
              <w:left w:val="nil"/>
              <w:bottom w:val="single" w:sz="4" w:space="0" w:color="auto"/>
              <w:right w:val="single" w:sz="4" w:space="0" w:color="auto"/>
            </w:tcBorders>
            <w:shd w:val="clear" w:color="auto" w:fill="auto"/>
            <w:vAlign w:val="center"/>
            <w:hideMark/>
          </w:tcPr>
          <w:p w:rsidR="00891B40" w:rsidRPr="005C4958" w:rsidRDefault="00891B40" w:rsidP="00D94BF7">
            <w:pPr>
              <w:spacing w:after="0" w:line="240" w:lineRule="auto"/>
              <w:jc w:val="center"/>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20,50</w:t>
            </w:r>
          </w:p>
        </w:tc>
        <w:tc>
          <w:tcPr>
            <w:tcW w:w="405" w:type="pct"/>
            <w:tcBorders>
              <w:top w:val="nil"/>
              <w:left w:val="nil"/>
              <w:bottom w:val="single" w:sz="4" w:space="0" w:color="auto"/>
              <w:right w:val="single" w:sz="4" w:space="0" w:color="auto"/>
            </w:tcBorders>
            <w:shd w:val="clear" w:color="auto" w:fill="auto"/>
            <w:vAlign w:val="center"/>
            <w:hideMark/>
          </w:tcPr>
          <w:p w:rsidR="00891B40" w:rsidRPr="005C4958" w:rsidRDefault="00891B40" w:rsidP="00D94BF7">
            <w:pPr>
              <w:spacing w:after="0" w:line="240" w:lineRule="auto"/>
              <w:jc w:val="center"/>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24,60</w:t>
            </w:r>
          </w:p>
        </w:tc>
        <w:tc>
          <w:tcPr>
            <w:tcW w:w="405" w:type="pct"/>
            <w:tcBorders>
              <w:top w:val="nil"/>
              <w:left w:val="nil"/>
              <w:bottom w:val="single" w:sz="4" w:space="0" w:color="auto"/>
              <w:right w:val="single" w:sz="4" w:space="0" w:color="auto"/>
            </w:tcBorders>
            <w:shd w:val="clear" w:color="auto" w:fill="auto"/>
            <w:vAlign w:val="center"/>
            <w:hideMark/>
          </w:tcPr>
          <w:p w:rsidR="00891B40" w:rsidRPr="005C4958" w:rsidRDefault="00891B40" w:rsidP="00D94BF7">
            <w:pPr>
              <w:spacing w:after="0" w:line="240" w:lineRule="auto"/>
              <w:jc w:val="center"/>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29,52</w:t>
            </w:r>
          </w:p>
        </w:tc>
        <w:tc>
          <w:tcPr>
            <w:tcW w:w="405" w:type="pct"/>
            <w:tcBorders>
              <w:top w:val="nil"/>
              <w:left w:val="nil"/>
              <w:bottom w:val="single" w:sz="4" w:space="0" w:color="auto"/>
              <w:right w:val="single" w:sz="4" w:space="0" w:color="auto"/>
            </w:tcBorders>
            <w:shd w:val="clear" w:color="auto" w:fill="auto"/>
            <w:vAlign w:val="center"/>
            <w:hideMark/>
          </w:tcPr>
          <w:p w:rsidR="00891B40" w:rsidRPr="005C4958" w:rsidRDefault="00891B40" w:rsidP="00D94BF7">
            <w:pPr>
              <w:spacing w:after="0" w:line="240" w:lineRule="auto"/>
              <w:jc w:val="center"/>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35,42</w:t>
            </w:r>
          </w:p>
        </w:tc>
        <w:tc>
          <w:tcPr>
            <w:tcW w:w="237" w:type="pct"/>
            <w:tcBorders>
              <w:top w:val="nil"/>
              <w:left w:val="nil"/>
              <w:bottom w:val="single" w:sz="4" w:space="0" w:color="auto"/>
              <w:right w:val="single" w:sz="4" w:space="0" w:color="auto"/>
            </w:tcBorders>
            <w:shd w:val="clear" w:color="auto" w:fill="auto"/>
            <w:vAlign w:val="center"/>
            <w:hideMark/>
          </w:tcPr>
          <w:p w:rsidR="00891B40" w:rsidRPr="005C4958" w:rsidRDefault="00891B40" w:rsidP="00D94BF7">
            <w:pPr>
              <w:spacing w:after="0" w:line="240" w:lineRule="auto"/>
              <w:jc w:val="center"/>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35,42</w:t>
            </w:r>
          </w:p>
        </w:tc>
        <w:tc>
          <w:tcPr>
            <w:tcW w:w="237" w:type="pct"/>
            <w:tcBorders>
              <w:top w:val="nil"/>
              <w:left w:val="nil"/>
              <w:bottom w:val="single" w:sz="4" w:space="0" w:color="auto"/>
              <w:right w:val="single" w:sz="4" w:space="0" w:color="auto"/>
            </w:tcBorders>
            <w:shd w:val="clear" w:color="auto" w:fill="auto"/>
            <w:vAlign w:val="center"/>
            <w:hideMark/>
          </w:tcPr>
          <w:p w:rsidR="00891B40" w:rsidRPr="005C4958" w:rsidRDefault="00891B40" w:rsidP="00D94BF7">
            <w:pPr>
              <w:spacing w:after="0" w:line="240" w:lineRule="auto"/>
              <w:jc w:val="center"/>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35,42</w:t>
            </w:r>
          </w:p>
        </w:tc>
        <w:tc>
          <w:tcPr>
            <w:tcW w:w="237" w:type="pct"/>
            <w:tcBorders>
              <w:top w:val="nil"/>
              <w:left w:val="nil"/>
              <w:bottom w:val="single" w:sz="4" w:space="0" w:color="auto"/>
              <w:right w:val="single" w:sz="4" w:space="0" w:color="auto"/>
            </w:tcBorders>
            <w:shd w:val="clear" w:color="auto" w:fill="auto"/>
            <w:vAlign w:val="center"/>
            <w:hideMark/>
          </w:tcPr>
          <w:p w:rsidR="00891B40" w:rsidRPr="005C4958" w:rsidRDefault="00891B40" w:rsidP="00D94BF7">
            <w:pPr>
              <w:spacing w:after="0" w:line="240" w:lineRule="auto"/>
              <w:jc w:val="center"/>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35,70</w:t>
            </w:r>
          </w:p>
        </w:tc>
        <w:tc>
          <w:tcPr>
            <w:tcW w:w="237" w:type="pct"/>
            <w:tcBorders>
              <w:top w:val="nil"/>
              <w:left w:val="nil"/>
              <w:bottom w:val="single" w:sz="4" w:space="0" w:color="auto"/>
              <w:right w:val="single" w:sz="4" w:space="0" w:color="auto"/>
            </w:tcBorders>
            <w:shd w:val="clear" w:color="auto" w:fill="auto"/>
            <w:vAlign w:val="center"/>
            <w:hideMark/>
          </w:tcPr>
          <w:p w:rsidR="00891B40" w:rsidRPr="005C4958" w:rsidRDefault="00891B40" w:rsidP="00D94BF7">
            <w:pPr>
              <w:spacing w:after="0" w:line="240" w:lineRule="auto"/>
              <w:jc w:val="center"/>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35,90</w:t>
            </w:r>
          </w:p>
        </w:tc>
        <w:tc>
          <w:tcPr>
            <w:tcW w:w="237" w:type="pct"/>
            <w:tcBorders>
              <w:top w:val="nil"/>
              <w:left w:val="nil"/>
              <w:bottom w:val="single" w:sz="4" w:space="0" w:color="auto"/>
              <w:right w:val="single" w:sz="4" w:space="0" w:color="auto"/>
            </w:tcBorders>
            <w:shd w:val="clear" w:color="auto" w:fill="auto"/>
            <w:vAlign w:val="center"/>
            <w:hideMark/>
          </w:tcPr>
          <w:p w:rsidR="00891B40" w:rsidRPr="005C4958" w:rsidRDefault="00891B40" w:rsidP="00D94BF7">
            <w:pPr>
              <w:spacing w:after="0" w:line="240" w:lineRule="auto"/>
              <w:jc w:val="center"/>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36,00</w:t>
            </w:r>
          </w:p>
        </w:tc>
        <w:tc>
          <w:tcPr>
            <w:tcW w:w="237" w:type="pct"/>
            <w:tcBorders>
              <w:top w:val="nil"/>
              <w:left w:val="nil"/>
              <w:bottom w:val="single" w:sz="4" w:space="0" w:color="auto"/>
              <w:right w:val="single" w:sz="4" w:space="0" w:color="auto"/>
            </w:tcBorders>
            <w:shd w:val="clear" w:color="auto" w:fill="auto"/>
            <w:vAlign w:val="center"/>
            <w:hideMark/>
          </w:tcPr>
          <w:p w:rsidR="00891B40" w:rsidRPr="005C4958" w:rsidRDefault="00891B40" w:rsidP="00D94BF7">
            <w:pPr>
              <w:spacing w:after="0" w:line="240" w:lineRule="auto"/>
              <w:jc w:val="center"/>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36,10</w:t>
            </w:r>
          </w:p>
        </w:tc>
        <w:tc>
          <w:tcPr>
            <w:tcW w:w="237" w:type="pct"/>
            <w:tcBorders>
              <w:top w:val="nil"/>
              <w:left w:val="nil"/>
              <w:bottom w:val="single" w:sz="4" w:space="0" w:color="auto"/>
              <w:right w:val="single" w:sz="4" w:space="0" w:color="auto"/>
            </w:tcBorders>
            <w:shd w:val="clear" w:color="auto" w:fill="auto"/>
            <w:vAlign w:val="center"/>
            <w:hideMark/>
          </w:tcPr>
          <w:p w:rsidR="00891B40" w:rsidRPr="005C4958" w:rsidRDefault="00891B40" w:rsidP="00D94BF7">
            <w:pPr>
              <w:spacing w:after="0" w:line="240" w:lineRule="auto"/>
              <w:jc w:val="center"/>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36,40</w:t>
            </w:r>
          </w:p>
        </w:tc>
        <w:tc>
          <w:tcPr>
            <w:tcW w:w="237" w:type="pct"/>
            <w:tcBorders>
              <w:top w:val="nil"/>
              <w:left w:val="nil"/>
              <w:bottom w:val="single" w:sz="4" w:space="0" w:color="auto"/>
              <w:right w:val="single" w:sz="4" w:space="0" w:color="auto"/>
            </w:tcBorders>
            <w:shd w:val="clear" w:color="auto" w:fill="auto"/>
            <w:vAlign w:val="center"/>
            <w:hideMark/>
          </w:tcPr>
          <w:p w:rsidR="00891B40" w:rsidRPr="005C4958" w:rsidRDefault="00891B40" w:rsidP="00D94BF7">
            <w:pPr>
              <w:spacing w:after="0" w:line="240" w:lineRule="auto"/>
              <w:jc w:val="center"/>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36,50</w:t>
            </w:r>
          </w:p>
        </w:tc>
      </w:tr>
      <w:tr w:rsidR="00891B40" w:rsidRPr="005C4958" w:rsidTr="00D94BF7">
        <w:trPr>
          <w:trHeight w:val="20"/>
        </w:trPr>
        <w:tc>
          <w:tcPr>
            <w:tcW w:w="187" w:type="pct"/>
            <w:tcBorders>
              <w:top w:val="nil"/>
              <w:left w:val="single" w:sz="4" w:space="0" w:color="auto"/>
              <w:bottom w:val="single" w:sz="4" w:space="0" w:color="auto"/>
              <w:right w:val="single" w:sz="4" w:space="0" w:color="auto"/>
            </w:tcBorders>
            <w:shd w:val="clear" w:color="000000" w:fill="FFFFFF"/>
            <w:hideMark/>
          </w:tcPr>
          <w:p w:rsidR="00891B40" w:rsidRPr="005C4958" w:rsidRDefault="00891B40" w:rsidP="00D94BF7">
            <w:pPr>
              <w:spacing w:after="0" w:line="240" w:lineRule="auto"/>
              <w:jc w:val="center"/>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2.</w:t>
            </w:r>
          </w:p>
        </w:tc>
        <w:tc>
          <w:tcPr>
            <w:tcW w:w="536" w:type="pct"/>
            <w:tcBorders>
              <w:top w:val="nil"/>
              <w:left w:val="nil"/>
              <w:bottom w:val="single" w:sz="4" w:space="0" w:color="auto"/>
              <w:right w:val="single" w:sz="4" w:space="0" w:color="auto"/>
            </w:tcBorders>
            <w:shd w:val="clear" w:color="auto" w:fill="auto"/>
            <w:hideMark/>
          </w:tcPr>
          <w:p w:rsidR="00891B40" w:rsidRPr="005C4958" w:rsidRDefault="00891B40" w:rsidP="00D94BF7">
            <w:pPr>
              <w:spacing w:after="0" w:line="240" w:lineRule="auto"/>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 xml:space="preserve">Удельный вес благополучателей – граждан, проживающих в Богучанском районе, получающих безвозмездные услуги от участников молодежных социально-экономических проектов </w:t>
            </w:r>
          </w:p>
        </w:tc>
        <w:tc>
          <w:tcPr>
            <w:tcW w:w="359" w:type="pct"/>
            <w:tcBorders>
              <w:top w:val="nil"/>
              <w:left w:val="nil"/>
              <w:bottom w:val="single" w:sz="4" w:space="0" w:color="auto"/>
              <w:right w:val="single" w:sz="4" w:space="0" w:color="auto"/>
            </w:tcBorders>
            <w:shd w:val="clear" w:color="auto" w:fill="auto"/>
            <w:vAlign w:val="center"/>
            <w:hideMark/>
          </w:tcPr>
          <w:p w:rsidR="00891B40" w:rsidRPr="005C4958" w:rsidRDefault="00891B40" w:rsidP="00D94BF7">
            <w:pPr>
              <w:spacing w:after="0" w:line="240" w:lineRule="auto"/>
              <w:jc w:val="center"/>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w:t>
            </w:r>
          </w:p>
        </w:tc>
        <w:tc>
          <w:tcPr>
            <w:tcW w:w="405" w:type="pct"/>
            <w:tcBorders>
              <w:top w:val="nil"/>
              <w:left w:val="nil"/>
              <w:bottom w:val="single" w:sz="4" w:space="0" w:color="auto"/>
              <w:right w:val="single" w:sz="4" w:space="0" w:color="auto"/>
            </w:tcBorders>
            <w:shd w:val="clear" w:color="auto" w:fill="auto"/>
            <w:vAlign w:val="center"/>
            <w:hideMark/>
          </w:tcPr>
          <w:p w:rsidR="00891B40" w:rsidRPr="005C4958" w:rsidRDefault="00891B40" w:rsidP="00D94BF7">
            <w:pPr>
              <w:spacing w:after="0" w:line="240" w:lineRule="auto"/>
              <w:jc w:val="center"/>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24,20</w:t>
            </w:r>
          </w:p>
        </w:tc>
        <w:tc>
          <w:tcPr>
            <w:tcW w:w="405" w:type="pct"/>
            <w:tcBorders>
              <w:top w:val="nil"/>
              <w:left w:val="nil"/>
              <w:bottom w:val="single" w:sz="4" w:space="0" w:color="auto"/>
              <w:right w:val="single" w:sz="4" w:space="0" w:color="auto"/>
            </w:tcBorders>
            <w:shd w:val="clear" w:color="auto" w:fill="auto"/>
            <w:vAlign w:val="center"/>
            <w:hideMark/>
          </w:tcPr>
          <w:p w:rsidR="00891B40" w:rsidRPr="005C4958" w:rsidRDefault="00891B40" w:rsidP="00D94BF7">
            <w:pPr>
              <w:spacing w:after="0" w:line="240" w:lineRule="auto"/>
              <w:jc w:val="center"/>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26,70</w:t>
            </w:r>
          </w:p>
        </w:tc>
        <w:tc>
          <w:tcPr>
            <w:tcW w:w="405" w:type="pct"/>
            <w:tcBorders>
              <w:top w:val="nil"/>
              <w:left w:val="nil"/>
              <w:bottom w:val="single" w:sz="4" w:space="0" w:color="auto"/>
              <w:right w:val="single" w:sz="4" w:space="0" w:color="auto"/>
            </w:tcBorders>
            <w:shd w:val="clear" w:color="auto" w:fill="auto"/>
            <w:vAlign w:val="center"/>
            <w:hideMark/>
          </w:tcPr>
          <w:p w:rsidR="00891B40" w:rsidRPr="005C4958" w:rsidRDefault="00891B40" w:rsidP="00D94BF7">
            <w:pPr>
              <w:spacing w:after="0" w:line="240" w:lineRule="auto"/>
              <w:jc w:val="center"/>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32,04</w:t>
            </w:r>
          </w:p>
        </w:tc>
        <w:tc>
          <w:tcPr>
            <w:tcW w:w="405" w:type="pct"/>
            <w:tcBorders>
              <w:top w:val="nil"/>
              <w:left w:val="nil"/>
              <w:bottom w:val="single" w:sz="4" w:space="0" w:color="auto"/>
              <w:right w:val="single" w:sz="4" w:space="0" w:color="auto"/>
            </w:tcBorders>
            <w:shd w:val="clear" w:color="auto" w:fill="auto"/>
            <w:vAlign w:val="center"/>
            <w:hideMark/>
          </w:tcPr>
          <w:p w:rsidR="00891B40" w:rsidRPr="005C4958" w:rsidRDefault="00891B40" w:rsidP="00D94BF7">
            <w:pPr>
              <w:spacing w:after="0" w:line="240" w:lineRule="auto"/>
              <w:jc w:val="center"/>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32,50</w:t>
            </w:r>
          </w:p>
        </w:tc>
        <w:tc>
          <w:tcPr>
            <w:tcW w:w="405" w:type="pct"/>
            <w:tcBorders>
              <w:top w:val="nil"/>
              <w:left w:val="nil"/>
              <w:bottom w:val="single" w:sz="4" w:space="0" w:color="auto"/>
              <w:right w:val="single" w:sz="4" w:space="0" w:color="auto"/>
            </w:tcBorders>
            <w:shd w:val="clear" w:color="auto" w:fill="auto"/>
            <w:vAlign w:val="center"/>
            <w:hideMark/>
          </w:tcPr>
          <w:p w:rsidR="00891B40" w:rsidRPr="005C4958" w:rsidRDefault="00891B40" w:rsidP="00D94BF7">
            <w:pPr>
              <w:spacing w:after="0" w:line="240" w:lineRule="auto"/>
              <w:jc w:val="center"/>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33,00</w:t>
            </w:r>
          </w:p>
        </w:tc>
        <w:tc>
          <w:tcPr>
            <w:tcW w:w="237" w:type="pct"/>
            <w:tcBorders>
              <w:top w:val="nil"/>
              <w:left w:val="nil"/>
              <w:bottom w:val="single" w:sz="4" w:space="0" w:color="auto"/>
              <w:right w:val="single" w:sz="4" w:space="0" w:color="auto"/>
            </w:tcBorders>
            <w:shd w:val="clear" w:color="auto" w:fill="auto"/>
            <w:vAlign w:val="center"/>
            <w:hideMark/>
          </w:tcPr>
          <w:p w:rsidR="00891B40" w:rsidRPr="005C4958" w:rsidRDefault="00891B40" w:rsidP="00D94BF7">
            <w:pPr>
              <w:spacing w:after="0" w:line="240" w:lineRule="auto"/>
              <w:jc w:val="center"/>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34,00</w:t>
            </w:r>
          </w:p>
        </w:tc>
        <w:tc>
          <w:tcPr>
            <w:tcW w:w="237" w:type="pct"/>
            <w:tcBorders>
              <w:top w:val="nil"/>
              <w:left w:val="nil"/>
              <w:bottom w:val="single" w:sz="4" w:space="0" w:color="auto"/>
              <w:right w:val="single" w:sz="4" w:space="0" w:color="auto"/>
            </w:tcBorders>
            <w:shd w:val="clear" w:color="auto" w:fill="auto"/>
            <w:vAlign w:val="center"/>
            <w:hideMark/>
          </w:tcPr>
          <w:p w:rsidR="00891B40" w:rsidRPr="005C4958" w:rsidRDefault="00891B40" w:rsidP="00D94BF7">
            <w:pPr>
              <w:spacing w:after="0" w:line="240" w:lineRule="auto"/>
              <w:jc w:val="center"/>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34,00</w:t>
            </w:r>
          </w:p>
        </w:tc>
        <w:tc>
          <w:tcPr>
            <w:tcW w:w="237" w:type="pct"/>
            <w:tcBorders>
              <w:top w:val="nil"/>
              <w:left w:val="nil"/>
              <w:bottom w:val="single" w:sz="4" w:space="0" w:color="auto"/>
              <w:right w:val="single" w:sz="4" w:space="0" w:color="auto"/>
            </w:tcBorders>
            <w:shd w:val="clear" w:color="auto" w:fill="auto"/>
            <w:vAlign w:val="center"/>
            <w:hideMark/>
          </w:tcPr>
          <w:p w:rsidR="00891B40" w:rsidRPr="005C4958" w:rsidRDefault="00891B40" w:rsidP="00D94BF7">
            <w:pPr>
              <w:spacing w:after="0" w:line="240" w:lineRule="auto"/>
              <w:jc w:val="center"/>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37,10</w:t>
            </w:r>
          </w:p>
        </w:tc>
        <w:tc>
          <w:tcPr>
            <w:tcW w:w="237" w:type="pct"/>
            <w:tcBorders>
              <w:top w:val="nil"/>
              <w:left w:val="nil"/>
              <w:bottom w:val="single" w:sz="4" w:space="0" w:color="auto"/>
              <w:right w:val="single" w:sz="4" w:space="0" w:color="auto"/>
            </w:tcBorders>
            <w:shd w:val="clear" w:color="auto" w:fill="auto"/>
            <w:vAlign w:val="center"/>
            <w:hideMark/>
          </w:tcPr>
          <w:p w:rsidR="00891B40" w:rsidRPr="005C4958" w:rsidRDefault="00891B40" w:rsidP="00D94BF7">
            <w:pPr>
              <w:spacing w:after="0" w:line="240" w:lineRule="auto"/>
              <w:jc w:val="center"/>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37,80</w:t>
            </w:r>
          </w:p>
        </w:tc>
        <w:tc>
          <w:tcPr>
            <w:tcW w:w="237" w:type="pct"/>
            <w:tcBorders>
              <w:top w:val="nil"/>
              <w:left w:val="nil"/>
              <w:bottom w:val="single" w:sz="4" w:space="0" w:color="auto"/>
              <w:right w:val="single" w:sz="4" w:space="0" w:color="auto"/>
            </w:tcBorders>
            <w:shd w:val="clear" w:color="auto" w:fill="auto"/>
            <w:vAlign w:val="center"/>
            <w:hideMark/>
          </w:tcPr>
          <w:p w:rsidR="00891B40" w:rsidRPr="005C4958" w:rsidRDefault="00891B40" w:rsidP="00D94BF7">
            <w:pPr>
              <w:spacing w:after="0" w:line="240" w:lineRule="auto"/>
              <w:jc w:val="center"/>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38,90</w:t>
            </w:r>
          </w:p>
        </w:tc>
        <w:tc>
          <w:tcPr>
            <w:tcW w:w="237" w:type="pct"/>
            <w:tcBorders>
              <w:top w:val="nil"/>
              <w:left w:val="nil"/>
              <w:bottom w:val="single" w:sz="4" w:space="0" w:color="auto"/>
              <w:right w:val="single" w:sz="4" w:space="0" w:color="auto"/>
            </w:tcBorders>
            <w:shd w:val="clear" w:color="auto" w:fill="auto"/>
            <w:vAlign w:val="center"/>
            <w:hideMark/>
          </w:tcPr>
          <w:p w:rsidR="00891B40" w:rsidRPr="005C4958" w:rsidRDefault="00891B40" w:rsidP="00D94BF7">
            <w:pPr>
              <w:spacing w:after="0" w:line="240" w:lineRule="auto"/>
              <w:jc w:val="center"/>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40,20</w:t>
            </w:r>
          </w:p>
        </w:tc>
        <w:tc>
          <w:tcPr>
            <w:tcW w:w="237" w:type="pct"/>
            <w:tcBorders>
              <w:top w:val="nil"/>
              <w:left w:val="nil"/>
              <w:bottom w:val="single" w:sz="4" w:space="0" w:color="auto"/>
              <w:right w:val="single" w:sz="4" w:space="0" w:color="auto"/>
            </w:tcBorders>
            <w:shd w:val="clear" w:color="auto" w:fill="auto"/>
            <w:vAlign w:val="center"/>
            <w:hideMark/>
          </w:tcPr>
          <w:p w:rsidR="00891B40" w:rsidRPr="005C4958" w:rsidRDefault="00891B40" w:rsidP="00D94BF7">
            <w:pPr>
              <w:spacing w:after="0" w:line="240" w:lineRule="auto"/>
              <w:jc w:val="center"/>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40,60</w:t>
            </w:r>
          </w:p>
        </w:tc>
        <w:tc>
          <w:tcPr>
            <w:tcW w:w="237" w:type="pct"/>
            <w:tcBorders>
              <w:top w:val="nil"/>
              <w:left w:val="nil"/>
              <w:bottom w:val="single" w:sz="4" w:space="0" w:color="auto"/>
              <w:right w:val="single" w:sz="4" w:space="0" w:color="auto"/>
            </w:tcBorders>
            <w:shd w:val="clear" w:color="auto" w:fill="auto"/>
            <w:vAlign w:val="center"/>
            <w:hideMark/>
          </w:tcPr>
          <w:p w:rsidR="00891B40" w:rsidRPr="005C4958" w:rsidRDefault="00891B40" w:rsidP="00D94BF7">
            <w:pPr>
              <w:spacing w:after="0" w:line="240" w:lineRule="auto"/>
              <w:jc w:val="center"/>
              <w:rPr>
                <w:rFonts w:ascii="Times New Roman" w:eastAsia="Times New Roman" w:hAnsi="Times New Roman"/>
                <w:sz w:val="14"/>
                <w:szCs w:val="14"/>
                <w:lang w:eastAsia="ru-RU"/>
              </w:rPr>
            </w:pPr>
            <w:r w:rsidRPr="005C4958">
              <w:rPr>
                <w:rFonts w:ascii="Times New Roman" w:eastAsia="Times New Roman" w:hAnsi="Times New Roman"/>
                <w:sz w:val="14"/>
                <w:szCs w:val="14"/>
                <w:lang w:eastAsia="ru-RU"/>
              </w:rPr>
              <w:t>40,80</w:t>
            </w:r>
          </w:p>
        </w:tc>
      </w:tr>
    </w:tbl>
    <w:p w:rsidR="00891B40" w:rsidRDefault="00891B40" w:rsidP="00891B40">
      <w:pPr>
        <w:spacing w:after="0" w:line="240" w:lineRule="auto"/>
        <w:ind w:firstLine="709"/>
        <w:jc w:val="both"/>
        <w:rPr>
          <w:rFonts w:ascii="Times New Roman" w:hAnsi="Times New Roman"/>
          <w:color w:val="C00000"/>
          <w:sz w:val="20"/>
          <w:szCs w:val="20"/>
        </w:rPr>
      </w:pPr>
    </w:p>
    <w:p w:rsidR="00891B40" w:rsidRPr="005C4958" w:rsidRDefault="00891B40" w:rsidP="00891B40">
      <w:pPr>
        <w:pStyle w:val="ConsPlusNormal"/>
        <w:widowControl/>
        <w:ind w:left="4536" w:firstLine="0"/>
        <w:jc w:val="right"/>
        <w:outlineLvl w:val="2"/>
        <w:rPr>
          <w:rFonts w:ascii="Times New Roman" w:hAnsi="Times New Roman" w:cs="Times New Roman"/>
        </w:rPr>
      </w:pPr>
      <w:r w:rsidRPr="005C4958">
        <w:rPr>
          <w:rFonts w:ascii="Times New Roman" w:hAnsi="Times New Roman" w:cs="Times New Roman"/>
        </w:rPr>
        <w:t>Приложение № 3</w:t>
      </w:r>
    </w:p>
    <w:p w:rsidR="00891B40" w:rsidRPr="005C4958" w:rsidRDefault="00891B40" w:rsidP="00891B40">
      <w:pPr>
        <w:autoSpaceDE w:val="0"/>
        <w:autoSpaceDN w:val="0"/>
        <w:adjustRightInd w:val="0"/>
        <w:spacing w:after="0" w:line="240" w:lineRule="auto"/>
        <w:ind w:left="4536"/>
        <w:jc w:val="right"/>
        <w:rPr>
          <w:rFonts w:ascii="Times New Roman" w:hAnsi="Times New Roman"/>
          <w:sz w:val="20"/>
          <w:szCs w:val="20"/>
        </w:rPr>
      </w:pPr>
      <w:r w:rsidRPr="005C4958">
        <w:rPr>
          <w:rFonts w:ascii="Times New Roman" w:hAnsi="Times New Roman"/>
          <w:sz w:val="20"/>
          <w:szCs w:val="20"/>
        </w:rPr>
        <w:t xml:space="preserve">к паспорту муниципальной программы </w:t>
      </w:r>
    </w:p>
    <w:p w:rsidR="00891B40" w:rsidRPr="005C4958" w:rsidRDefault="00891B40" w:rsidP="00891B40">
      <w:pPr>
        <w:autoSpaceDE w:val="0"/>
        <w:autoSpaceDN w:val="0"/>
        <w:adjustRightInd w:val="0"/>
        <w:spacing w:after="0" w:line="240" w:lineRule="auto"/>
        <w:ind w:left="4536"/>
        <w:jc w:val="right"/>
        <w:rPr>
          <w:rFonts w:ascii="Times New Roman" w:hAnsi="Times New Roman"/>
          <w:sz w:val="20"/>
          <w:szCs w:val="20"/>
        </w:rPr>
      </w:pPr>
      <w:r w:rsidRPr="005C4958">
        <w:rPr>
          <w:rFonts w:ascii="Times New Roman" w:hAnsi="Times New Roman"/>
          <w:sz w:val="20"/>
          <w:szCs w:val="20"/>
        </w:rPr>
        <w:t xml:space="preserve">Богучанского района «Молодежь Приангарья» </w:t>
      </w:r>
    </w:p>
    <w:p w:rsidR="00891B40" w:rsidRPr="005C4958" w:rsidRDefault="00891B40" w:rsidP="00891B40">
      <w:pPr>
        <w:pStyle w:val="ConsPlusNormal"/>
        <w:widowControl/>
        <w:ind w:left="4536" w:firstLine="0"/>
        <w:jc w:val="center"/>
        <w:rPr>
          <w:rFonts w:ascii="Times New Roman" w:hAnsi="Times New Roman" w:cs="Times New Roman"/>
        </w:rPr>
      </w:pPr>
    </w:p>
    <w:p w:rsidR="00891B40" w:rsidRPr="005C4958" w:rsidRDefault="00891B40" w:rsidP="00891B40">
      <w:pPr>
        <w:pStyle w:val="ConsPlusNormal"/>
        <w:widowControl/>
        <w:ind w:firstLine="0"/>
        <w:jc w:val="center"/>
        <w:rPr>
          <w:rFonts w:ascii="Times New Roman" w:hAnsi="Times New Roman" w:cs="Times New Roman"/>
        </w:rPr>
      </w:pPr>
      <w:r w:rsidRPr="005C4958">
        <w:rPr>
          <w:rFonts w:ascii="Times New Roman" w:hAnsi="Times New Roman" w:cs="Times New Roman"/>
        </w:rPr>
        <w:t xml:space="preserve">Перечень объектов капитального строительства  </w:t>
      </w:r>
    </w:p>
    <w:p w:rsidR="00891B40" w:rsidRPr="005C4958" w:rsidRDefault="00891B40" w:rsidP="00891B40">
      <w:pPr>
        <w:pStyle w:val="ConsPlusNormal"/>
        <w:widowControl/>
        <w:ind w:firstLine="0"/>
        <w:jc w:val="center"/>
        <w:rPr>
          <w:rFonts w:ascii="Times New Roman" w:hAnsi="Times New Roman" w:cs="Times New Roman"/>
        </w:rPr>
      </w:pPr>
      <w:r w:rsidRPr="005C4958">
        <w:rPr>
          <w:rFonts w:ascii="Times New Roman" w:hAnsi="Times New Roman" w:cs="Times New Roman"/>
        </w:rPr>
        <w:t>(за счет всех источников финансирования)</w:t>
      </w:r>
    </w:p>
    <w:p w:rsidR="00891B40" w:rsidRPr="001D10D6" w:rsidRDefault="00891B40" w:rsidP="00891B40">
      <w:pPr>
        <w:pStyle w:val="ConsPlusNormal"/>
        <w:widowControl/>
        <w:ind w:firstLine="540"/>
        <w:jc w:val="both"/>
        <w:rPr>
          <w:rFonts w:ascii="Times New Roman" w:hAnsi="Times New Roman" w:cs="Times New Roman"/>
        </w:rPr>
      </w:pPr>
    </w:p>
    <w:tbl>
      <w:tblPr>
        <w:tblW w:w="5000" w:type="pct"/>
        <w:tblCellMar>
          <w:left w:w="70" w:type="dxa"/>
          <w:right w:w="70" w:type="dxa"/>
        </w:tblCellMar>
        <w:tblLook w:val="0000"/>
      </w:tblPr>
      <w:tblGrid>
        <w:gridCol w:w="491"/>
        <w:gridCol w:w="1800"/>
        <w:gridCol w:w="1310"/>
        <w:gridCol w:w="982"/>
        <w:gridCol w:w="982"/>
        <w:gridCol w:w="982"/>
        <w:gridCol w:w="982"/>
        <w:gridCol w:w="982"/>
        <w:gridCol w:w="984"/>
      </w:tblGrid>
      <w:tr w:rsidR="00891B40" w:rsidRPr="005C4958" w:rsidTr="00D94BF7">
        <w:trPr>
          <w:cantSplit/>
          <w:trHeight w:val="20"/>
        </w:trPr>
        <w:tc>
          <w:tcPr>
            <w:tcW w:w="259" w:type="pct"/>
            <w:vMerge w:val="restart"/>
            <w:tcBorders>
              <w:top w:val="single" w:sz="6" w:space="0" w:color="auto"/>
              <w:left w:val="single" w:sz="6" w:space="0" w:color="auto"/>
              <w:right w:val="single" w:sz="6" w:space="0" w:color="auto"/>
            </w:tcBorders>
            <w:vAlign w:val="center"/>
          </w:tcPr>
          <w:p w:rsidR="00891B40" w:rsidRPr="005C4958" w:rsidRDefault="00891B40" w:rsidP="00D94BF7">
            <w:pPr>
              <w:pStyle w:val="ConsPlusNormal"/>
              <w:ind w:firstLine="0"/>
              <w:jc w:val="center"/>
              <w:rPr>
                <w:rFonts w:ascii="Times New Roman" w:hAnsi="Times New Roman" w:cs="Times New Roman"/>
                <w:sz w:val="16"/>
                <w:szCs w:val="16"/>
              </w:rPr>
            </w:pPr>
            <w:r w:rsidRPr="005C4958">
              <w:rPr>
                <w:rFonts w:ascii="Times New Roman" w:hAnsi="Times New Roman" w:cs="Times New Roman"/>
                <w:sz w:val="16"/>
                <w:szCs w:val="16"/>
              </w:rPr>
              <w:t xml:space="preserve">№ </w:t>
            </w:r>
            <w:r w:rsidRPr="005C4958">
              <w:rPr>
                <w:rFonts w:ascii="Times New Roman" w:hAnsi="Times New Roman" w:cs="Times New Roman"/>
                <w:sz w:val="16"/>
                <w:szCs w:val="16"/>
              </w:rPr>
              <w:br/>
              <w:t>п/п</w:t>
            </w:r>
          </w:p>
        </w:tc>
        <w:tc>
          <w:tcPr>
            <w:tcW w:w="948" w:type="pct"/>
            <w:vMerge w:val="restart"/>
            <w:tcBorders>
              <w:top w:val="single" w:sz="6" w:space="0" w:color="auto"/>
              <w:left w:val="single" w:sz="6" w:space="0" w:color="auto"/>
              <w:right w:val="single" w:sz="6" w:space="0" w:color="auto"/>
            </w:tcBorders>
            <w:vAlign w:val="center"/>
          </w:tcPr>
          <w:p w:rsidR="00891B40" w:rsidRPr="005C4958" w:rsidRDefault="00891B40" w:rsidP="00D94BF7">
            <w:pPr>
              <w:pStyle w:val="ConsPlusNormal"/>
              <w:ind w:firstLine="0"/>
              <w:jc w:val="center"/>
              <w:rPr>
                <w:rFonts w:ascii="Times New Roman" w:hAnsi="Times New Roman" w:cs="Times New Roman"/>
                <w:sz w:val="16"/>
                <w:szCs w:val="16"/>
              </w:rPr>
            </w:pPr>
            <w:r w:rsidRPr="005C4958">
              <w:rPr>
                <w:rFonts w:ascii="Times New Roman" w:hAnsi="Times New Roman" w:cs="Times New Roman"/>
                <w:sz w:val="16"/>
                <w:szCs w:val="16"/>
              </w:rPr>
              <w:t xml:space="preserve">Наименование  </w:t>
            </w:r>
            <w:r w:rsidRPr="005C4958">
              <w:rPr>
                <w:rFonts w:ascii="Times New Roman" w:hAnsi="Times New Roman" w:cs="Times New Roman"/>
                <w:sz w:val="16"/>
                <w:szCs w:val="16"/>
              </w:rPr>
              <w:br/>
              <w:t xml:space="preserve">объекта </w:t>
            </w:r>
            <w:r w:rsidRPr="005C4958">
              <w:rPr>
                <w:rFonts w:ascii="Times New Roman" w:hAnsi="Times New Roman" w:cs="Times New Roman"/>
                <w:sz w:val="16"/>
                <w:szCs w:val="16"/>
              </w:rPr>
              <w:br/>
              <w:t xml:space="preserve">с указанием    </w:t>
            </w:r>
            <w:r w:rsidRPr="005C4958">
              <w:rPr>
                <w:rFonts w:ascii="Times New Roman" w:hAnsi="Times New Roman" w:cs="Times New Roman"/>
                <w:sz w:val="16"/>
                <w:szCs w:val="16"/>
              </w:rPr>
              <w:br/>
              <w:t>мощности и годов</w:t>
            </w:r>
            <w:r w:rsidRPr="005C4958">
              <w:rPr>
                <w:rFonts w:ascii="Times New Roman" w:hAnsi="Times New Roman" w:cs="Times New Roman"/>
                <w:sz w:val="16"/>
                <w:szCs w:val="16"/>
              </w:rPr>
              <w:br/>
              <w:t>строительства *</w:t>
            </w:r>
          </w:p>
        </w:tc>
        <w:tc>
          <w:tcPr>
            <w:tcW w:w="690" w:type="pct"/>
            <w:vMerge w:val="restart"/>
            <w:tcBorders>
              <w:top w:val="single" w:sz="6" w:space="0" w:color="auto"/>
              <w:left w:val="single" w:sz="6" w:space="0" w:color="auto"/>
              <w:right w:val="single" w:sz="6" w:space="0" w:color="auto"/>
            </w:tcBorders>
            <w:vAlign w:val="center"/>
          </w:tcPr>
          <w:p w:rsidR="00891B40" w:rsidRPr="005C4958" w:rsidRDefault="00891B40" w:rsidP="00D94BF7">
            <w:pPr>
              <w:pStyle w:val="ConsPlusNormal"/>
              <w:ind w:firstLine="0"/>
              <w:jc w:val="center"/>
              <w:rPr>
                <w:rFonts w:ascii="Times New Roman" w:hAnsi="Times New Roman" w:cs="Times New Roman"/>
                <w:sz w:val="16"/>
                <w:szCs w:val="16"/>
              </w:rPr>
            </w:pPr>
            <w:r w:rsidRPr="005C4958">
              <w:rPr>
                <w:rFonts w:ascii="Times New Roman" w:hAnsi="Times New Roman" w:cs="Times New Roman"/>
                <w:sz w:val="16"/>
                <w:szCs w:val="16"/>
              </w:rPr>
              <w:t xml:space="preserve">Остаток    </w:t>
            </w:r>
            <w:r w:rsidRPr="005C4958">
              <w:rPr>
                <w:rFonts w:ascii="Times New Roman" w:hAnsi="Times New Roman" w:cs="Times New Roman"/>
                <w:sz w:val="16"/>
                <w:szCs w:val="16"/>
              </w:rPr>
              <w:br/>
              <w:t xml:space="preserve">стоимости   </w:t>
            </w:r>
            <w:r w:rsidRPr="005C4958">
              <w:rPr>
                <w:rFonts w:ascii="Times New Roman" w:hAnsi="Times New Roman" w:cs="Times New Roman"/>
                <w:sz w:val="16"/>
                <w:szCs w:val="16"/>
              </w:rPr>
              <w:br/>
              <w:t xml:space="preserve">строительства </w:t>
            </w:r>
            <w:r w:rsidRPr="005C4958">
              <w:rPr>
                <w:rFonts w:ascii="Times New Roman" w:hAnsi="Times New Roman" w:cs="Times New Roman"/>
                <w:sz w:val="16"/>
                <w:szCs w:val="16"/>
              </w:rPr>
              <w:br/>
              <w:t>в ценах контракта**</w:t>
            </w:r>
          </w:p>
        </w:tc>
        <w:tc>
          <w:tcPr>
            <w:tcW w:w="3103" w:type="pct"/>
            <w:gridSpan w:val="6"/>
            <w:tcBorders>
              <w:top w:val="single" w:sz="6" w:space="0" w:color="auto"/>
              <w:left w:val="single" w:sz="6" w:space="0" w:color="auto"/>
              <w:bottom w:val="single" w:sz="6" w:space="0" w:color="auto"/>
              <w:right w:val="single" w:sz="6" w:space="0" w:color="auto"/>
            </w:tcBorders>
            <w:vAlign w:val="center"/>
          </w:tcPr>
          <w:p w:rsidR="00891B40" w:rsidRPr="005C4958" w:rsidRDefault="00891B40" w:rsidP="00D94BF7">
            <w:pPr>
              <w:pStyle w:val="ConsPlusNormal"/>
              <w:widowControl/>
              <w:ind w:firstLine="0"/>
              <w:jc w:val="center"/>
              <w:rPr>
                <w:rFonts w:ascii="Times New Roman" w:hAnsi="Times New Roman" w:cs="Times New Roman"/>
                <w:sz w:val="16"/>
                <w:szCs w:val="16"/>
              </w:rPr>
            </w:pPr>
            <w:r w:rsidRPr="005C4958">
              <w:rPr>
                <w:rFonts w:ascii="Times New Roman" w:hAnsi="Times New Roman" w:cs="Times New Roman"/>
                <w:sz w:val="16"/>
                <w:szCs w:val="16"/>
              </w:rPr>
              <w:t>Объем капитальных вложений, тыс. рублей</w:t>
            </w:r>
          </w:p>
        </w:tc>
      </w:tr>
      <w:tr w:rsidR="00891B40" w:rsidRPr="005C4958" w:rsidTr="00D94BF7">
        <w:trPr>
          <w:cantSplit/>
          <w:trHeight w:val="20"/>
        </w:trPr>
        <w:tc>
          <w:tcPr>
            <w:tcW w:w="259" w:type="pct"/>
            <w:vMerge/>
            <w:tcBorders>
              <w:left w:val="single" w:sz="6" w:space="0" w:color="auto"/>
              <w:bottom w:val="single" w:sz="6" w:space="0" w:color="auto"/>
              <w:right w:val="single" w:sz="6" w:space="0" w:color="auto"/>
            </w:tcBorders>
            <w:vAlign w:val="center"/>
          </w:tcPr>
          <w:p w:rsidR="00891B40" w:rsidRPr="005C4958" w:rsidRDefault="00891B40" w:rsidP="00D94BF7">
            <w:pPr>
              <w:pStyle w:val="ConsPlusNormal"/>
              <w:widowControl/>
              <w:ind w:firstLine="0"/>
              <w:jc w:val="center"/>
              <w:rPr>
                <w:rFonts w:ascii="Times New Roman" w:hAnsi="Times New Roman" w:cs="Times New Roman"/>
                <w:sz w:val="16"/>
                <w:szCs w:val="16"/>
              </w:rPr>
            </w:pPr>
          </w:p>
        </w:tc>
        <w:tc>
          <w:tcPr>
            <w:tcW w:w="948" w:type="pct"/>
            <w:vMerge/>
            <w:tcBorders>
              <w:left w:val="single" w:sz="6" w:space="0" w:color="auto"/>
              <w:bottom w:val="single" w:sz="6" w:space="0" w:color="auto"/>
              <w:right w:val="single" w:sz="6" w:space="0" w:color="auto"/>
            </w:tcBorders>
            <w:vAlign w:val="center"/>
          </w:tcPr>
          <w:p w:rsidR="00891B40" w:rsidRPr="005C4958" w:rsidRDefault="00891B40" w:rsidP="00D94BF7">
            <w:pPr>
              <w:pStyle w:val="ConsPlusNormal"/>
              <w:widowControl/>
              <w:ind w:firstLine="0"/>
              <w:jc w:val="center"/>
              <w:rPr>
                <w:rFonts w:ascii="Times New Roman" w:hAnsi="Times New Roman" w:cs="Times New Roman"/>
                <w:sz w:val="16"/>
                <w:szCs w:val="16"/>
              </w:rPr>
            </w:pPr>
          </w:p>
        </w:tc>
        <w:tc>
          <w:tcPr>
            <w:tcW w:w="690" w:type="pct"/>
            <w:vMerge/>
            <w:tcBorders>
              <w:left w:val="single" w:sz="6" w:space="0" w:color="auto"/>
              <w:bottom w:val="single" w:sz="6" w:space="0" w:color="auto"/>
              <w:right w:val="single" w:sz="6" w:space="0" w:color="auto"/>
            </w:tcBorders>
            <w:vAlign w:val="center"/>
          </w:tcPr>
          <w:p w:rsidR="00891B40" w:rsidRPr="005C4958" w:rsidRDefault="00891B40" w:rsidP="00D94BF7">
            <w:pPr>
              <w:pStyle w:val="ConsPlusNormal"/>
              <w:widowControl/>
              <w:ind w:firstLine="0"/>
              <w:jc w:val="center"/>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vAlign w:val="center"/>
          </w:tcPr>
          <w:p w:rsidR="00891B40" w:rsidRPr="005C4958" w:rsidRDefault="00891B40" w:rsidP="00D94BF7">
            <w:pPr>
              <w:pStyle w:val="ConsPlusNormal"/>
              <w:widowControl/>
              <w:ind w:firstLine="0"/>
              <w:jc w:val="center"/>
              <w:rPr>
                <w:rFonts w:ascii="Times New Roman" w:hAnsi="Times New Roman" w:cs="Times New Roman"/>
                <w:sz w:val="16"/>
                <w:szCs w:val="16"/>
              </w:rPr>
            </w:pPr>
            <w:r w:rsidRPr="005C4958">
              <w:rPr>
                <w:rFonts w:ascii="Times New Roman" w:hAnsi="Times New Roman" w:cs="Times New Roman"/>
                <w:sz w:val="16"/>
                <w:szCs w:val="16"/>
              </w:rPr>
              <w:t>отчетный финанс-овый год</w:t>
            </w:r>
          </w:p>
        </w:tc>
        <w:tc>
          <w:tcPr>
            <w:tcW w:w="517" w:type="pct"/>
            <w:tcBorders>
              <w:top w:val="single" w:sz="6" w:space="0" w:color="auto"/>
              <w:left w:val="single" w:sz="6" w:space="0" w:color="auto"/>
              <w:bottom w:val="single" w:sz="6" w:space="0" w:color="auto"/>
              <w:right w:val="single" w:sz="6" w:space="0" w:color="auto"/>
            </w:tcBorders>
            <w:vAlign w:val="center"/>
          </w:tcPr>
          <w:p w:rsidR="00891B40" w:rsidRPr="005C4958" w:rsidRDefault="00891B40" w:rsidP="00D94BF7">
            <w:pPr>
              <w:pStyle w:val="ConsPlusNormal"/>
              <w:widowControl/>
              <w:ind w:firstLine="0"/>
              <w:jc w:val="center"/>
              <w:rPr>
                <w:rFonts w:ascii="Times New Roman" w:hAnsi="Times New Roman" w:cs="Times New Roman"/>
                <w:sz w:val="16"/>
                <w:szCs w:val="16"/>
              </w:rPr>
            </w:pPr>
            <w:r w:rsidRPr="005C4958">
              <w:rPr>
                <w:rFonts w:ascii="Times New Roman" w:hAnsi="Times New Roman" w:cs="Times New Roman"/>
                <w:sz w:val="16"/>
                <w:szCs w:val="16"/>
              </w:rPr>
              <w:t>текущий финансо-</w:t>
            </w:r>
          </w:p>
          <w:p w:rsidR="00891B40" w:rsidRPr="005C4958" w:rsidRDefault="00891B40" w:rsidP="00D94BF7">
            <w:pPr>
              <w:pStyle w:val="ConsPlusNormal"/>
              <w:widowControl/>
              <w:ind w:firstLine="0"/>
              <w:jc w:val="center"/>
              <w:rPr>
                <w:rFonts w:ascii="Times New Roman" w:hAnsi="Times New Roman" w:cs="Times New Roman"/>
                <w:sz w:val="16"/>
                <w:szCs w:val="16"/>
              </w:rPr>
            </w:pPr>
            <w:r w:rsidRPr="005C4958">
              <w:rPr>
                <w:rFonts w:ascii="Times New Roman" w:hAnsi="Times New Roman" w:cs="Times New Roman"/>
                <w:sz w:val="16"/>
                <w:szCs w:val="16"/>
              </w:rPr>
              <w:t>вый год</w:t>
            </w:r>
          </w:p>
        </w:tc>
        <w:tc>
          <w:tcPr>
            <w:tcW w:w="517" w:type="pct"/>
            <w:tcBorders>
              <w:top w:val="single" w:sz="6" w:space="0" w:color="auto"/>
              <w:left w:val="single" w:sz="6" w:space="0" w:color="auto"/>
              <w:bottom w:val="single" w:sz="6" w:space="0" w:color="auto"/>
              <w:right w:val="single" w:sz="6" w:space="0" w:color="auto"/>
            </w:tcBorders>
            <w:vAlign w:val="center"/>
          </w:tcPr>
          <w:p w:rsidR="00891B40" w:rsidRPr="005C4958" w:rsidRDefault="00891B40" w:rsidP="00D94BF7">
            <w:pPr>
              <w:pStyle w:val="ConsPlusNormal"/>
              <w:widowControl/>
              <w:ind w:firstLine="0"/>
              <w:jc w:val="center"/>
              <w:rPr>
                <w:rFonts w:ascii="Times New Roman" w:hAnsi="Times New Roman" w:cs="Times New Roman"/>
                <w:sz w:val="16"/>
                <w:szCs w:val="16"/>
              </w:rPr>
            </w:pPr>
            <w:r w:rsidRPr="005C4958">
              <w:rPr>
                <w:rFonts w:ascii="Times New Roman" w:hAnsi="Times New Roman" w:cs="Times New Roman"/>
                <w:sz w:val="16"/>
                <w:szCs w:val="16"/>
              </w:rPr>
              <w:t>очеред-ной финансо-вый год</w:t>
            </w:r>
          </w:p>
        </w:tc>
        <w:tc>
          <w:tcPr>
            <w:tcW w:w="517" w:type="pct"/>
            <w:tcBorders>
              <w:top w:val="single" w:sz="6" w:space="0" w:color="auto"/>
              <w:left w:val="single" w:sz="6" w:space="0" w:color="auto"/>
              <w:bottom w:val="single" w:sz="6" w:space="0" w:color="auto"/>
              <w:right w:val="single" w:sz="6" w:space="0" w:color="auto"/>
            </w:tcBorders>
            <w:vAlign w:val="center"/>
          </w:tcPr>
          <w:p w:rsidR="00891B40" w:rsidRPr="005C4958" w:rsidRDefault="00891B40" w:rsidP="00D94BF7">
            <w:pPr>
              <w:pStyle w:val="ConsPlusNormal"/>
              <w:widowControl/>
              <w:ind w:firstLine="0"/>
              <w:jc w:val="center"/>
              <w:rPr>
                <w:rFonts w:ascii="Times New Roman" w:hAnsi="Times New Roman" w:cs="Times New Roman"/>
                <w:sz w:val="16"/>
                <w:szCs w:val="16"/>
              </w:rPr>
            </w:pPr>
            <w:r w:rsidRPr="005C4958">
              <w:rPr>
                <w:rFonts w:ascii="Times New Roman" w:hAnsi="Times New Roman" w:cs="Times New Roman"/>
                <w:sz w:val="16"/>
                <w:szCs w:val="16"/>
              </w:rPr>
              <w:t>первый год планового периода</w:t>
            </w:r>
          </w:p>
        </w:tc>
        <w:tc>
          <w:tcPr>
            <w:tcW w:w="517" w:type="pct"/>
            <w:tcBorders>
              <w:top w:val="single" w:sz="6" w:space="0" w:color="auto"/>
              <w:left w:val="single" w:sz="6" w:space="0" w:color="auto"/>
              <w:bottom w:val="single" w:sz="6" w:space="0" w:color="auto"/>
              <w:right w:val="single" w:sz="6" w:space="0" w:color="auto"/>
            </w:tcBorders>
            <w:vAlign w:val="center"/>
          </w:tcPr>
          <w:p w:rsidR="00891B40" w:rsidRPr="005C4958" w:rsidRDefault="00891B40" w:rsidP="00D94BF7">
            <w:pPr>
              <w:pStyle w:val="ConsPlusNormal"/>
              <w:widowControl/>
              <w:ind w:firstLine="0"/>
              <w:jc w:val="center"/>
              <w:rPr>
                <w:rFonts w:ascii="Times New Roman" w:hAnsi="Times New Roman" w:cs="Times New Roman"/>
                <w:sz w:val="16"/>
                <w:szCs w:val="16"/>
              </w:rPr>
            </w:pPr>
            <w:r w:rsidRPr="005C4958">
              <w:rPr>
                <w:rFonts w:ascii="Times New Roman" w:hAnsi="Times New Roman" w:cs="Times New Roman"/>
                <w:sz w:val="16"/>
                <w:szCs w:val="16"/>
              </w:rPr>
              <w:t>второй год планового периода</w:t>
            </w:r>
          </w:p>
        </w:tc>
        <w:tc>
          <w:tcPr>
            <w:tcW w:w="517" w:type="pct"/>
            <w:tcBorders>
              <w:top w:val="single" w:sz="6" w:space="0" w:color="auto"/>
              <w:left w:val="single" w:sz="6" w:space="0" w:color="auto"/>
              <w:bottom w:val="single" w:sz="6" w:space="0" w:color="auto"/>
              <w:right w:val="single" w:sz="6" w:space="0" w:color="auto"/>
            </w:tcBorders>
            <w:vAlign w:val="center"/>
          </w:tcPr>
          <w:p w:rsidR="00891B40" w:rsidRPr="005C4958" w:rsidRDefault="00891B40" w:rsidP="00D94BF7">
            <w:pPr>
              <w:pStyle w:val="ConsPlusNormal"/>
              <w:widowControl/>
              <w:ind w:firstLine="0"/>
              <w:jc w:val="center"/>
              <w:rPr>
                <w:rFonts w:ascii="Times New Roman" w:hAnsi="Times New Roman" w:cs="Times New Roman"/>
                <w:sz w:val="16"/>
                <w:szCs w:val="16"/>
              </w:rPr>
            </w:pPr>
            <w:r w:rsidRPr="005C4958">
              <w:rPr>
                <w:rFonts w:ascii="Times New Roman" w:hAnsi="Times New Roman" w:cs="Times New Roman"/>
                <w:sz w:val="16"/>
                <w:szCs w:val="16"/>
              </w:rPr>
              <w:t>по годам до ввода объекта</w:t>
            </w:r>
          </w:p>
        </w:tc>
      </w:tr>
      <w:tr w:rsidR="00891B40" w:rsidRPr="005C4958" w:rsidTr="00D94BF7">
        <w:trPr>
          <w:cantSplit/>
          <w:trHeight w:val="20"/>
        </w:trPr>
        <w:tc>
          <w:tcPr>
            <w:tcW w:w="1897" w:type="pct"/>
            <w:gridSpan w:val="3"/>
            <w:tcBorders>
              <w:top w:val="single" w:sz="6" w:space="0" w:color="auto"/>
              <w:left w:val="single" w:sz="6" w:space="0" w:color="auto"/>
              <w:bottom w:val="single" w:sz="6" w:space="0" w:color="auto"/>
              <w:right w:val="single" w:sz="6" w:space="0" w:color="auto"/>
            </w:tcBorders>
            <w:vAlign w:val="center"/>
          </w:tcPr>
          <w:p w:rsidR="00891B40" w:rsidRPr="005C4958" w:rsidRDefault="00891B40" w:rsidP="00D94BF7">
            <w:pPr>
              <w:pStyle w:val="ConsPlusNormal"/>
              <w:widowControl/>
              <w:ind w:firstLine="0"/>
              <w:rPr>
                <w:rFonts w:ascii="Times New Roman" w:hAnsi="Times New Roman" w:cs="Times New Roman"/>
                <w:sz w:val="16"/>
                <w:szCs w:val="16"/>
              </w:rPr>
            </w:pPr>
            <w:r w:rsidRPr="005C4958">
              <w:rPr>
                <w:rFonts w:ascii="Times New Roman" w:hAnsi="Times New Roman" w:cs="Times New Roman"/>
                <w:sz w:val="16"/>
                <w:szCs w:val="16"/>
              </w:rPr>
              <w:t>Главный распорядитель 1</w:t>
            </w:r>
          </w:p>
        </w:tc>
        <w:tc>
          <w:tcPr>
            <w:tcW w:w="517"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rPr>
                <w:rFonts w:ascii="Times New Roman" w:hAnsi="Times New Roman" w:cs="Times New Roman"/>
                <w:sz w:val="16"/>
                <w:szCs w:val="16"/>
              </w:rPr>
            </w:pPr>
          </w:p>
        </w:tc>
      </w:tr>
      <w:tr w:rsidR="00891B40" w:rsidRPr="005C4958" w:rsidTr="00D94BF7">
        <w:trPr>
          <w:cantSplit/>
          <w:trHeight w:val="20"/>
        </w:trPr>
        <w:tc>
          <w:tcPr>
            <w:tcW w:w="259" w:type="pct"/>
            <w:tcBorders>
              <w:top w:val="single" w:sz="6" w:space="0" w:color="auto"/>
              <w:left w:val="single" w:sz="6" w:space="0" w:color="auto"/>
              <w:bottom w:val="single" w:sz="6" w:space="0" w:color="auto"/>
              <w:right w:val="single" w:sz="6" w:space="0" w:color="auto"/>
            </w:tcBorders>
            <w:vAlign w:val="center"/>
          </w:tcPr>
          <w:p w:rsidR="00891B40" w:rsidRPr="005C4958" w:rsidRDefault="00891B40" w:rsidP="00D94BF7">
            <w:pPr>
              <w:pStyle w:val="ConsPlusNormal"/>
              <w:widowControl/>
              <w:ind w:firstLine="0"/>
              <w:rPr>
                <w:rFonts w:ascii="Times New Roman" w:hAnsi="Times New Roman" w:cs="Times New Roman"/>
                <w:sz w:val="16"/>
                <w:szCs w:val="16"/>
              </w:rPr>
            </w:pPr>
            <w:r w:rsidRPr="005C4958">
              <w:rPr>
                <w:rFonts w:ascii="Times New Roman" w:hAnsi="Times New Roman" w:cs="Times New Roman"/>
                <w:sz w:val="16"/>
                <w:szCs w:val="16"/>
              </w:rPr>
              <w:t>1</w:t>
            </w:r>
          </w:p>
        </w:tc>
        <w:tc>
          <w:tcPr>
            <w:tcW w:w="948" w:type="pct"/>
            <w:tcBorders>
              <w:top w:val="single" w:sz="6" w:space="0" w:color="auto"/>
              <w:left w:val="single" w:sz="6" w:space="0" w:color="auto"/>
              <w:bottom w:val="single" w:sz="6" w:space="0" w:color="auto"/>
              <w:right w:val="single" w:sz="6" w:space="0" w:color="auto"/>
            </w:tcBorders>
            <w:vAlign w:val="center"/>
          </w:tcPr>
          <w:p w:rsidR="00891B40" w:rsidRPr="005C4958" w:rsidRDefault="00891B40" w:rsidP="00D94BF7">
            <w:pPr>
              <w:pStyle w:val="ConsPlusNormal"/>
              <w:widowControl/>
              <w:ind w:firstLine="0"/>
              <w:rPr>
                <w:rFonts w:ascii="Times New Roman" w:hAnsi="Times New Roman" w:cs="Times New Roman"/>
                <w:sz w:val="16"/>
                <w:szCs w:val="16"/>
              </w:rPr>
            </w:pPr>
            <w:r w:rsidRPr="005C4958">
              <w:rPr>
                <w:rFonts w:ascii="Times New Roman" w:hAnsi="Times New Roman" w:cs="Times New Roman"/>
                <w:sz w:val="16"/>
                <w:szCs w:val="16"/>
              </w:rPr>
              <w:t>Объект 1</w:t>
            </w:r>
          </w:p>
        </w:tc>
        <w:tc>
          <w:tcPr>
            <w:tcW w:w="690" w:type="pct"/>
            <w:tcBorders>
              <w:top w:val="single" w:sz="6" w:space="0" w:color="auto"/>
              <w:left w:val="single" w:sz="6" w:space="0" w:color="auto"/>
              <w:bottom w:val="single" w:sz="6" w:space="0" w:color="auto"/>
              <w:right w:val="single" w:sz="6" w:space="0" w:color="auto"/>
            </w:tcBorders>
            <w:vAlign w:val="center"/>
          </w:tcPr>
          <w:p w:rsidR="00891B40" w:rsidRPr="005C4958" w:rsidRDefault="00891B40" w:rsidP="00D94BF7">
            <w:pPr>
              <w:pStyle w:val="ConsPlusNormal"/>
              <w:widowControl/>
              <w:ind w:firstLine="0"/>
              <w:jc w:val="center"/>
              <w:rPr>
                <w:rFonts w:ascii="Times New Roman" w:hAnsi="Times New Roman" w:cs="Times New Roman"/>
                <w:sz w:val="16"/>
                <w:szCs w:val="16"/>
              </w:rPr>
            </w:pPr>
            <w:r w:rsidRPr="005C4958">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jc w:val="center"/>
              <w:rPr>
                <w:rFonts w:ascii="Times New Roman" w:hAnsi="Times New Roman" w:cs="Times New Roman"/>
                <w:sz w:val="16"/>
                <w:szCs w:val="16"/>
              </w:rPr>
            </w:pPr>
            <w:r w:rsidRPr="005C4958">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jc w:val="center"/>
              <w:rPr>
                <w:rFonts w:ascii="Times New Roman" w:hAnsi="Times New Roman" w:cs="Times New Roman"/>
                <w:sz w:val="16"/>
                <w:szCs w:val="16"/>
              </w:rPr>
            </w:pPr>
            <w:r w:rsidRPr="005C4958">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jc w:val="center"/>
              <w:rPr>
                <w:rFonts w:ascii="Times New Roman" w:hAnsi="Times New Roman" w:cs="Times New Roman"/>
                <w:sz w:val="16"/>
                <w:szCs w:val="16"/>
              </w:rPr>
            </w:pPr>
            <w:r w:rsidRPr="005C4958">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jc w:val="center"/>
              <w:rPr>
                <w:rFonts w:ascii="Times New Roman" w:hAnsi="Times New Roman" w:cs="Times New Roman"/>
                <w:sz w:val="16"/>
                <w:szCs w:val="16"/>
              </w:rPr>
            </w:pPr>
            <w:r w:rsidRPr="005C4958">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jc w:val="center"/>
              <w:rPr>
                <w:rFonts w:ascii="Times New Roman" w:hAnsi="Times New Roman" w:cs="Times New Roman"/>
                <w:sz w:val="16"/>
                <w:szCs w:val="16"/>
              </w:rPr>
            </w:pPr>
            <w:r w:rsidRPr="005C4958">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jc w:val="center"/>
              <w:rPr>
                <w:rFonts w:ascii="Times New Roman" w:hAnsi="Times New Roman" w:cs="Times New Roman"/>
                <w:sz w:val="16"/>
                <w:szCs w:val="16"/>
              </w:rPr>
            </w:pPr>
            <w:r w:rsidRPr="005C4958">
              <w:rPr>
                <w:rFonts w:ascii="Times New Roman" w:hAnsi="Times New Roman" w:cs="Times New Roman"/>
                <w:sz w:val="16"/>
                <w:szCs w:val="16"/>
              </w:rPr>
              <w:t>-</w:t>
            </w:r>
          </w:p>
        </w:tc>
      </w:tr>
      <w:tr w:rsidR="00891B40" w:rsidRPr="005C4958" w:rsidTr="00D94BF7">
        <w:trPr>
          <w:cantSplit/>
          <w:trHeight w:val="20"/>
        </w:trPr>
        <w:tc>
          <w:tcPr>
            <w:tcW w:w="259"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rPr>
                <w:rFonts w:ascii="Times New Roman" w:hAnsi="Times New Roman" w:cs="Times New Roman"/>
                <w:sz w:val="16"/>
                <w:szCs w:val="16"/>
              </w:rPr>
            </w:pPr>
          </w:p>
        </w:tc>
        <w:tc>
          <w:tcPr>
            <w:tcW w:w="948"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rPr>
                <w:rFonts w:ascii="Times New Roman" w:hAnsi="Times New Roman" w:cs="Times New Roman"/>
                <w:sz w:val="16"/>
                <w:szCs w:val="16"/>
              </w:rPr>
            </w:pPr>
            <w:r w:rsidRPr="005C4958">
              <w:rPr>
                <w:rFonts w:ascii="Times New Roman" w:hAnsi="Times New Roman" w:cs="Times New Roman"/>
                <w:sz w:val="16"/>
                <w:szCs w:val="16"/>
              </w:rPr>
              <w:t>в том числе:</w:t>
            </w:r>
          </w:p>
        </w:tc>
        <w:tc>
          <w:tcPr>
            <w:tcW w:w="690"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jc w:val="center"/>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jc w:val="center"/>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jc w:val="center"/>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jc w:val="center"/>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jc w:val="center"/>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jc w:val="center"/>
              <w:rPr>
                <w:rFonts w:ascii="Times New Roman" w:hAnsi="Times New Roman" w:cs="Times New Roman"/>
                <w:sz w:val="16"/>
                <w:szCs w:val="16"/>
              </w:rPr>
            </w:pPr>
          </w:p>
        </w:tc>
        <w:tc>
          <w:tcPr>
            <w:tcW w:w="517"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jc w:val="center"/>
              <w:rPr>
                <w:rFonts w:ascii="Times New Roman" w:hAnsi="Times New Roman" w:cs="Times New Roman"/>
                <w:sz w:val="16"/>
                <w:szCs w:val="16"/>
              </w:rPr>
            </w:pPr>
          </w:p>
        </w:tc>
      </w:tr>
      <w:tr w:rsidR="00891B40" w:rsidRPr="005C4958" w:rsidTr="00D94BF7">
        <w:trPr>
          <w:cantSplit/>
          <w:trHeight w:val="20"/>
        </w:trPr>
        <w:tc>
          <w:tcPr>
            <w:tcW w:w="259"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rPr>
                <w:rFonts w:ascii="Times New Roman" w:hAnsi="Times New Roman" w:cs="Times New Roman"/>
                <w:sz w:val="16"/>
                <w:szCs w:val="16"/>
              </w:rPr>
            </w:pPr>
          </w:p>
        </w:tc>
        <w:tc>
          <w:tcPr>
            <w:tcW w:w="948"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rPr>
                <w:rFonts w:ascii="Times New Roman" w:hAnsi="Times New Roman" w:cs="Times New Roman"/>
                <w:sz w:val="16"/>
                <w:szCs w:val="16"/>
              </w:rPr>
            </w:pPr>
            <w:r w:rsidRPr="005C4958">
              <w:rPr>
                <w:rFonts w:ascii="Times New Roman" w:hAnsi="Times New Roman" w:cs="Times New Roman"/>
                <w:sz w:val="16"/>
                <w:szCs w:val="16"/>
              </w:rPr>
              <w:t>федеральный бюджет</w:t>
            </w:r>
          </w:p>
        </w:tc>
        <w:tc>
          <w:tcPr>
            <w:tcW w:w="690" w:type="pct"/>
            <w:tcBorders>
              <w:top w:val="single" w:sz="6" w:space="0" w:color="auto"/>
              <w:left w:val="single" w:sz="6" w:space="0" w:color="auto"/>
              <w:bottom w:val="single" w:sz="6" w:space="0" w:color="auto"/>
              <w:right w:val="single" w:sz="6" w:space="0" w:color="auto"/>
            </w:tcBorders>
            <w:vAlign w:val="center"/>
          </w:tcPr>
          <w:p w:rsidR="00891B40" w:rsidRPr="005C4958" w:rsidRDefault="00891B40" w:rsidP="00D94BF7">
            <w:pPr>
              <w:pStyle w:val="ConsPlusNormal"/>
              <w:widowControl/>
              <w:ind w:firstLine="0"/>
              <w:jc w:val="center"/>
              <w:rPr>
                <w:rFonts w:ascii="Times New Roman" w:hAnsi="Times New Roman" w:cs="Times New Roman"/>
                <w:sz w:val="16"/>
                <w:szCs w:val="16"/>
              </w:rPr>
            </w:pPr>
            <w:r w:rsidRPr="005C4958">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jc w:val="center"/>
              <w:rPr>
                <w:rFonts w:ascii="Times New Roman" w:hAnsi="Times New Roman" w:cs="Times New Roman"/>
                <w:sz w:val="16"/>
                <w:szCs w:val="16"/>
              </w:rPr>
            </w:pPr>
            <w:r w:rsidRPr="005C4958">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jc w:val="center"/>
              <w:rPr>
                <w:rFonts w:ascii="Times New Roman" w:hAnsi="Times New Roman" w:cs="Times New Roman"/>
                <w:sz w:val="16"/>
                <w:szCs w:val="16"/>
              </w:rPr>
            </w:pPr>
            <w:r w:rsidRPr="005C4958">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jc w:val="center"/>
              <w:rPr>
                <w:rFonts w:ascii="Times New Roman" w:hAnsi="Times New Roman" w:cs="Times New Roman"/>
                <w:sz w:val="16"/>
                <w:szCs w:val="16"/>
              </w:rPr>
            </w:pPr>
            <w:r w:rsidRPr="005C4958">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jc w:val="center"/>
              <w:rPr>
                <w:rFonts w:ascii="Times New Roman" w:hAnsi="Times New Roman" w:cs="Times New Roman"/>
                <w:sz w:val="16"/>
                <w:szCs w:val="16"/>
              </w:rPr>
            </w:pPr>
            <w:r w:rsidRPr="005C4958">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jc w:val="center"/>
              <w:rPr>
                <w:rFonts w:ascii="Times New Roman" w:hAnsi="Times New Roman" w:cs="Times New Roman"/>
                <w:sz w:val="16"/>
                <w:szCs w:val="16"/>
              </w:rPr>
            </w:pPr>
            <w:r w:rsidRPr="005C4958">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jc w:val="center"/>
              <w:rPr>
                <w:rFonts w:ascii="Times New Roman" w:hAnsi="Times New Roman" w:cs="Times New Roman"/>
                <w:sz w:val="16"/>
                <w:szCs w:val="16"/>
              </w:rPr>
            </w:pPr>
            <w:r w:rsidRPr="005C4958">
              <w:rPr>
                <w:rFonts w:ascii="Times New Roman" w:hAnsi="Times New Roman" w:cs="Times New Roman"/>
                <w:sz w:val="16"/>
                <w:szCs w:val="16"/>
              </w:rPr>
              <w:t>-</w:t>
            </w:r>
          </w:p>
        </w:tc>
      </w:tr>
      <w:tr w:rsidR="00891B40" w:rsidRPr="005C4958" w:rsidTr="00D94BF7">
        <w:trPr>
          <w:cantSplit/>
          <w:trHeight w:val="20"/>
        </w:trPr>
        <w:tc>
          <w:tcPr>
            <w:tcW w:w="259"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rPr>
                <w:rFonts w:ascii="Times New Roman" w:hAnsi="Times New Roman" w:cs="Times New Roman"/>
                <w:sz w:val="16"/>
                <w:szCs w:val="16"/>
              </w:rPr>
            </w:pPr>
          </w:p>
        </w:tc>
        <w:tc>
          <w:tcPr>
            <w:tcW w:w="948"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rPr>
                <w:rFonts w:ascii="Times New Roman" w:hAnsi="Times New Roman" w:cs="Times New Roman"/>
                <w:sz w:val="16"/>
                <w:szCs w:val="16"/>
              </w:rPr>
            </w:pPr>
            <w:r w:rsidRPr="005C4958">
              <w:rPr>
                <w:rFonts w:ascii="Times New Roman" w:hAnsi="Times New Roman" w:cs="Times New Roman"/>
                <w:sz w:val="16"/>
                <w:szCs w:val="16"/>
              </w:rPr>
              <w:t>краевой бюджет</w:t>
            </w:r>
          </w:p>
        </w:tc>
        <w:tc>
          <w:tcPr>
            <w:tcW w:w="690" w:type="pct"/>
            <w:tcBorders>
              <w:top w:val="single" w:sz="6" w:space="0" w:color="auto"/>
              <w:left w:val="single" w:sz="6" w:space="0" w:color="auto"/>
              <w:bottom w:val="single" w:sz="6" w:space="0" w:color="auto"/>
              <w:right w:val="single" w:sz="6" w:space="0" w:color="auto"/>
            </w:tcBorders>
            <w:vAlign w:val="center"/>
          </w:tcPr>
          <w:p w:rsidR="00891B40" w:rsidRPr="005C4958" w:rsidRDefault="00891B40" w:rsidP="00D94BF7">
            <w:pPr>
              <w:pStyle w:val="ConsPlusNormal"/>
              <w:widowControl/>
              <w:ind w:firstLine="0"/>
              <w:jc w:val="center"/>
              <w:rPr>
                <w:rFonts w:ascii="Times New Roman" w:hAnsi="Times New Roman" w:cs="Times New Roman"/>
                <w:sz w:val="16"/>
                <w:szCs w:val="16"/>
              </w:rPr>
            </w:pPr>
            <w:r w:rsidRPr="005C4958">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jc w:val="center"/>
              <w:rPr>
                <w:rFonts w:ascii="Times New Roman" w:hAnsi="Times New Roman" w:cs="Times New Roman"/>
                <w:sz w:val="16"/>
                <w:szCs w:val="16"/>
              </w:rPr>
            </w:pPr>
            <w:r w:rsidRPr="005C4958">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jc w:val="center"/>
              <w:rPr>
                <w:rFonts w:ascii="Times New Roman" w:hAnsi="Times New Roman" w:cs="Times New Roman"/>
                <w:sz w:val="16"/>
                <w:szCs w:val="16"/>
              </w:rPr>
            </w:pPr>
            <w:r w:rsidRPr="005C4958">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jc w:val="center"/>
              <w:rPr>
                <w:rFonts w:ascii="Times New Roman" w:hAnsi="Times New Roman" w:cs="Times New Roman"/>
                <w:sz w:val="16"/>
                <w:szCs w:val="16"/>
              </w:rPr>
            </w:pPr>
            <w:r w:rsidRPr="005C4958">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jc w:val="center"/>
              <w:rPr>
                <w:rFonts w:ascii="Times New Roman" w:hAnsi="Times New Roman" w:cs="Times New Roman"/>
                <w:sz w:val="16"/>
                <w:szCs w:val="16"/>
              </w:rPr>
            </w:pPr>
            <w:r w:rsidRPr="005C4958">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jc w:val="center"/>
              <w:rPr>
                <w:rFonts w:ascii="Times New Roman" w:hAnsi="Times New Roman" w:cs="Times New Roman"/>
                <w:sz w:val="16"/>
                <w:szCs w:val="16"/>
              </w:rPr>
            </w:pPr>
            <w:r w:rsidRPr="005C4958">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jc w:val="center"/>
              <w:rPr>
                <w:rFonts w:ascii="Times New Roman" w:hAnsi="Times New Roman" w:cs="Times New Roman"/>
                <w:sz w:val="16"/>
                <w:szCs w:val="16"/>
              </w:rPr>
            </w:pPr>
            <w:r w:rsidRPr="005C4958">
              <w:rPr>
                <w:rFonts w:ascii="Times New Roman" w:hAnsi="Times New Roman" w:cs="Times New Roman"/>
                <w:sz w:val="16"/>
                <w:szCs w:val="16"/>
              </w:rPr>
              <w:t>-</w:t>
            </w:r>
          </w:p>
        </w:tc>
      </w:tr>
      <w:tr w:rsidR="00891B40" w:rsidRPr="005C4958" w:rsidTr="00D94BF7">
        <w:trPr>
          <w:cantSplit/>
          <w:trHeight w:val="20"/>
        </w:trPr>
        <w:tc>
          <w:tcPr>
            <w:tcW w:w="259"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rPr>
                <w:rFonts w:ascii="Times New Roman" w:hAnsi="Times New Roman" w:cs="Times New Roman"/>
                <w:sz w:val="16"/>
                <w:szCs w:val="16"/>
              </w:rPr>
            </w:pPr>
          </w:p>
        </w:tc>
        <w:tc>
          <w:tcPr>
            <w:tcW w:w="948"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rPr>
                <w:rFonts w:ascii="Times New Roman" w:hAnsi="Times New Roman" w:cs="Times New Roman"/>
                <w:sz w:val="16"/>
                <w:szCs w:val="16"/>
              </w:rPr>
            </w:pPr>
            <w:r w:rsidRPr="005C4958">
              <w:rPr>
                <w:rFonts w:ascii="Times New Roman" w:hAnsi="Times New Roman" w:cs="Times New Roman"/>
                <w:sz w:val="16"/>
                <w:szCs w:val="16"/>
              </w:rPr>
              <w:t>районный бюджет</w:t>
            </w:r>
          </w:p>
        </w:tc>
        <w:tc>
          <w:tcPr>
            <w:tcW w:w="690" w:type="pct"/>
            <w:tcBorders>
              <w:top w:val="single" w:sz="6" w:space="0" w:color="auto"/>
              <w:left w:val="single" w:sz="6" w:space="0" w:color="auto"/>
              <w:bottom w:val="single" w:sz="6" w:space="0" w:color="auto"/>
              <w:right w:val="single" w:sz="6" w:space="0" w:color="auto"/>
            </w:tcBorders>
            <w:vAlign w:val="center"/>
          </w:tcPr>
          <w:p w:rsidR="00891B40" w:rsidRPr="005C4958" w:rsidRDefault="00891B40" w:rsidP="00D94BF7">
            <w:pPr>
              <w:pStyle w:val="ConsPlusNormal"/>
              <w:widowControl/>
              <w:ind w:firstLine="0"/>
              <w:jc w:val="center"/>
              <w:rPr>
                <w:rFonts w:ascii="Times New Roman" w:hAnsi="Times New Roman" w:cs="Times New Roman"/>
                <w:sz w:val="16"/>
                <w:szCs w:val="16"/>
              </w:rPr>
            </w:pPr>
            <w:r w:rsidRPr="005C4958">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jc w:val="center"/>
              <w:rPr>
                <w:rFonts w:ascii="Times New Roman" w:hAnsi="Times New Roman" w:cs="Times New Roman"/>
                <w:sz w:val="16"/>
                <w:szCs w:val="16"/>
              </w:rPr>
            </w:pPr>
            <w:r w:rsidRPr="005C4958">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jc w:val="center"/>
              <w:rPr>
                <w:rFonts w:ascii="Times New Roman" w:hAnsi="Times New Roman" w:cs="Times New Roman"/>
                <w:sz w:val="16"/>
                <w:szCs w:val="16"/>
              </w:rPr>
            </w:pPr>
            <w:r w:rsidRPr="005C4958">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jc w:val="center"/>
              <w:rPr>
                <w:rFonts w:ascii="Times New Roman" w:hAnsi="Times New Roman" w:cs="Times New Roman"/>
                <w:sz w:val="16"/>
                <w:szCs w:val="16"/>
              </w:rPr>
            </w:pPr>
            <w:r w:rsidRPr="005C4958">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jc w:val="center"/>
              <w:rPr>
                <w:rFonts w:ascii="Times New Roman" w:hAnsi="Times New Roman" w:cs="Times New Roman"/>
                <w:sz w:val="16"/>
                <w:szCs w:val="16"/>
              </w:rPr>
            </w:pPr>
            <w:r w:rsidRPr="005C4958">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jc w:val="center"/>
              <w:rPr>
                <w:rFonts w:ascii="Times New Roman" w:hAnsi="Times New Roman" w:cs="Times New Roman"/>
                <w:sz w:val="16"/>
                <w:szCs w:val="16"/>
              </w:rPr>
            </w:pPr>
            <w:r w:rsidRPr="005C4958">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jc w:val="center"/>
              <w:rPr>
                <w:rFonts w:ascii="Times New Roman" w:hAnsi="Times New Roman" w:cs="Times New Roman"/>
                <w:sz w:val="16"/>
                <w:szCs w:val="16"/>
              </w:rPr>
            </w:pPr>
            <w:r w:rsidRPr="005C4958">
              <w:rPr>
                <w:rFonts w:ascii="Times New Roman" w:hAnsi="Times New Roman" w:cs="Times New Roman"/>
                <w:sz w:val="16"/>
                <w:szCs w:val="16"/>
              </w:rPr>
              <w:t>-</w:t>
            </w:r>
          </w:p>
        </w:tc>
      </w:tr>
      <w:tr w:rsidR="00891B40" w:rsidRPr="005C4958" w:rsidTr="00D94BF7">
        <w:trPr>
          <w:cantSplit/>
          <w:trHeight w:val="20"/>
        </w:trPr>
        <w:tc>
          <w:tcPr>
            <w:tcW w:w="259"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rPr>
                <w:rFonts w:ascii="Times New Roman" w:hAnsi="Times New Roman" w:cs="Times New Roman"/>
                <w:sz w:val="16"/>
                <w:szCs w:val="16"/>
              </w:rPr>
            </w:pPr>
          </w:p>
        </w:tc>
        <w:tc>
          <w:tcPr>
            <w:tcW w:w="948"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rPr>
                <w:rFonts w:ascii="Times New Roman" w:hAnsi="Times New Roman" w:cs="Times New Roman"/>
                <w:sz w:val="16"/>
                <w:szCs w:val="16"/>
              </w:rPr>
            </w:pPr>
            <w:r w:rsidRPr="005C4958">
              <w:rPr>
                <w:rFonts w:ascii="Times New Roman" w:hAnsi="Times New Roman" w:cs="Times New Roman"/>
                <w:sz w:val="16"/>
                <w:szCs w:val="16"/>
              </w:rPr>
              <w:t xml:space="preserve">бюджеты         </w:t>
            </w:r>
            <w:r w:rsidRPr="005C4958">
              <w:rPr>
                <w:rFonts w:ascii="Times New Roman" w:hAnsi="Times New Roman" w:cs="Times New Roman"/>
                <w:sz w:val="16"/>
                <w:szCs w:val="16"/>
              </w:rPr>
              <w:br/>
              <w:t xml:space="preserve">муниципальных   </w:t>
            </w:r>
            <w:r w:rsidRPr="005C4958">
              <w:rPr>
                <w:rFonts w:ascii="Times New Roman" w:hAnsi="Times New Roman" w:cs="Times New Roman"/>
                <w:sz w:val="16"/>
                <w:szCs w:val="16"/>
              </w:rPr>
              <w:br/>
              <w:t xml:space="preserve">образований     </w:t>
            </w:r>
          </w:p>
        </w:tc>
        <w:tc>
          <w:tcPr>
            <w:tcW w:w="690" w:type="pct"/>
            <w:tcBorders>
              <w:top w:val="single" w:sz="6" w:space="0" w:color="auto"/>
              <w:left w:val="single" w:sz="6" w:space="0" w:color="auto"/>
              <w:bottom w:val="single" w:sz="6" w:space="0" w:color="auto"/>
              <w:right w:val="single" w:sz="6" w:space="0" w:color="auto"/>
            </w:tcBorders>
            <w:vAlign w:val="center"/>
          </w:tcPr>
          <w:p w:rsidR="00891B40" w:rsidRPr="005C4958" w:rsidRDefault="00891B40" w:rsidP="00D94BF7">
            <w:pPr>
              <w:pStyle w:val="ConsPlusNormal"/>
              <w:widowControl/>
              <w:ind w:firstLine="0"/>
              <w:jc w:val="center"/>
              <w:rPr>
                <w:rFonts w:ascii="Times New Roman" w:hAnsi="Times New Roman" w:cs="Times New Roman"/>
                <w:sz w:val="16"/>
                <w:szCs w:val="16"/>
              </w:rPr>
            </w:pPr>
            <w:r w:rsidRPr="005C4958">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jc w:val="center"/>
              <w:rPr>
                <w:rFonts w:ascii="Times New Roman" w:hAnsi="Times New Roman" w:cs="Times New Roman"/>
                <w:sz w:val="16"/>
                <w:szCs w:val="16"/>
              </w:rPr>
            </w:pPr>
            <w:r w:rsidRPr="005C4958">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jc w:val="center"/>
              <w:rPr>
                <w:rFonts w:ascii="Times New Roman" w:hAnsi="Times New Roman" w:cs="Times New Roman"/>
                <w:sz w:val="16"/>
                <w:szCs w:val="16"/>
              </w:rPr>
            </w:pPr>
            <w:r w:rsidRPr="005C4958">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jc w:val="center"/>
              <w:rPr>
                <w:rFonts w:ascii="Times New Roman" w:hAnsi="Times New Roman" w:cs="Times New Roman"/>
                <w:sz w:val="16"/>
                <w:szCs w:val="16"/>
              </w:rPr>
            </w:pPr>
            <w:r w:rsidRPr="005C4958">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jc w:val="center"/>
              <w:rPr>
                <w:rFonts w:ascii="Times New Roman" w:hAnsi="Times New Roman" w:cs="Times New Roman"/>
                <w:sz w:val="16"/>
                <w:szCs w:val="16"/>
              </w:rPr>
            </w:pPr>
            <w:r w:rsidRPr="005C4958">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jc w:val="center"/>
              <w:rPr>
                <w:rFonts w:ascii="Times New Roman" w:hAnsi="Times New Roman" w:cs="Times New Roman"/>
                <w:sz w:val="16"/>
                <w:szCs w:val="16"/>
              </w:rPr>
            </w:pPr>
            <w:r w:rsidRPr="005C4958">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jc w:val="center"/>
              <w:rPr>
                <w:rFonts w:ascii="Times New Roman" w:hAnsi="Times New Roman" w:cs="Times New Roman"/>
                <w:sz w:val="16"/>
                <w:szCs w:val="16"/>
              </w:rPr>
            </w:pPr>
            <w:r w:rsidRPr="005C4958">
              <w:rPr>
                <w:rFonts w:ascii="Times New Roman" w:hAnsi="Times New Roman" w:cs="Times New Roman"/>
                <w:sz w:val="16"/>
                <w:szCs w:val="16"/>
              </w:rPr>
              <w:t>-</w:t>
            </w:r>
          </w:p>
        </w:tc>
      </w:tr>
      <w:tr w:rsidR="00891B40" w:rsidRPr="005C4958" w:rsidTr="00D94BF7">
        <w:trPr>
          <w:cantSplit/>
          <w:trHeight w:val="20"/>
        </w:trPr>
        <w:tc>
          <w:tcPr>
            <w:tcW w:w="259"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rPr>
                <w:rFonts w:ascii="Times New Roman" w:hAnsi="Times New Roman" w:cs="Times New Roman"/>
                <w:sz w:val="16"/>
                <w:szCs w:val="16"/>
              </w:rPr>
            </w:pPr>
          </w:p>
        </w:tc>
        <w:tc>
          <w:tcPr>
            <w:tcW w:w="948"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rPr>
                <w:rFonts w:ascii="Times New Roman" w:hAnsi="Times New Roman" w:cs="Times New Roman"/>
                <w:sz w:val="16"/>
                <w:szCs w:val="16"/>
              </w:rPr>
            </w:pPr>
            <w:r w:rsidRPr="005C4958">
              <w:rPr>
                <w:rFonts w:ascii="Times New Roman" w:hAnsi="Times New Roman" w:cs="Times New Roman"/>
                <w:sz w:val="16"/>
                <w:szCs w:val="16"/>
              </w:rPr>
              <w:t xml:space="preserve">внебюджетные    </w:t>
            </w:r>
            <w:r w:rsidRPr="005C4958">
              <w:rPr>
                <w:rFonts w:ascii="Times New Roman" w:hAnsi="Times New Roman" w:cs="Times New Roman"/>
                <w:sz w:val="16"/>
                <w:szCs w:val="16"/>
              </w:rPr>
              <w:br/>
              <w:t xml:space="preserve">источники       </w:t>
            </w:r>
          </w:p>
        </w:tc>
        <w:tc>
          <w:tcPr>
            <w:tcW w:w="690" w:type="pct"/>
            <w:tcBorders>
              <w:top w:val="single" w:sz="6" w:space="0" w:color="auto"/>
              <w:left w:val="single" w:sz="6" w:space="0" w:color="auto"/>
              <w:bottom w:val="single" w:sz="6" w:space="0" w:color="auto"/>
              <w:right w:val="single" w:sz="6" w:space="0" w:color="auto"/>
            </w:tcBorders>
            <w:vAlign w:val="center"/>
          </w:tcPr>
          <w:p w:rsidR="00891B40" w:rsidRPr="005C4958" w:rsidRDefault="00891B40" w:rsidP="00D94BF7">
            <w:pPr>
              <w:pStyle w:val="ConsPlusNormal"/>
              <w:widowControl/>
              <w:ind w:firstLine="0"/>
              <w:jc w:val="center"/>
              <w:rPr>
                <w:rFonts w:ascii="Times New Roman" w:hAnsi="Times New Roman" w:cs="Times New Roman"/>
                <w:sz w:val="16"/>
                <w:szCs w:val="16"/>
              </w:rPr>
            </w:pPr>
            <w:r w:rsidRPr="005C4958">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jc w:val="center"/>
              <w:rPr>
                <w:rFonts w:ascii="Times New Roman" w:hAnsi="Times New Roman" w:cs="Times New Roman"/>
                <w:sz w:val="16"/>
                <w:szCs w:val="16"/>
              </w:rPr>
            </w:pPr>
            <w:r w:rsidRPr="005C4958">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jc w:val="center"/>
              <w:rPr>
                <w:rFonts w:ascii="Times New Roman" w:hAnsi="Times New Roman" w:cs="Times New Roman"/>
                <w:sz w:val="16"/>
                <w:szCs w:val="16"/>
              </w:rPr>
            </w:pPr>
            <w:r w:rsidRPr="005C4958">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jc w:val="center"/>
              <w:rPr>
                <w:rFonts w:ascii="Times New Roman" w:hAnsi="Times New Roman" w:cs="Times New Roman"/>
                <w:sz w:val="16"/>
                <w:szCs w:val="16"/>
              </w:rPr>
            </w:pPr>
            <w:r w:rsidRPr="005C4958">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jc w:val="center"/>
              <w:rPr>
                <w:rFonts w:ascii="Times New Roman" w:hAnsi="Times New Roman" w:cs="Times New Roman"/>
                <w:sz w:val="16"/>
                <w:szCs w:val="16"/>
              </w:rPr>
            </w:pPr>
            <w:r w:rsidRPr="005C4958">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jc w:val="center"/>
              <w:rPr>
                <w:rFonts w:ascii="Times New Roman" w:hAnsi="Times New Roman" w:cs="Times New Roman"/>
                <w:sz w:val="16"/>
                <w:szCs w:val="16"/>
              </w:rPr>
            </w:pPr>
            <w:r w:rsidRPr="005C4958">
              <w:rPr>
                <w:rFonts w:ascii="Times New Roman" w:hAnsi="Times New Roman" w:cs="Times New Roman"/>
                <w:sz w:val="16"/>
                <w:szCs w:val="16"/>
              </w:rPr>
              <w:t>-</w:t>
            </w:r>
          </w:p>
        </w:tc>
        <w:tc>
          <w:tcPr>
            <w:tcW w:w="517" w:type="pct"/>
            <w:tcBorders>
              <w:top w:val="single" w:sz="6" w:space="0" w:color="auto"/>
              <w:left w:val="single" w:sz="6" w:space="0" w:color="auto"/>
              <w:bottom w:val="single" w:sz="6" w:space="0" w:color="auto"/>
              <w:right w:val="single" w:sz="6" w:space="0" w:color="auto"/>
            </w:tcBorders>
          </w:tcPr>
          <w:p w:rsidR="00891B40" w:rsidRPr="005C4958" w:rsidRDefault="00891B40" w:rsidP="00D94BF7">
            <w:pPr>
              <w:pStyle w:val="ConsPlusNormal"/>
              <w:widowControl/>
              <w:ind w:firstLine="0"/>
              <w:jc w:val="center"/>
              <w:rPr>
                <w:rFonts w:ascii="Times New Roman" w:hAnsi="Times New Roman" w:cs="Times New Roman"/>
                <w:sz w:val="16"/>
                <w:szCs w:val="16"/>
              </w:rPr>
            </w:pPr>
            <w:r w:rsidRPr="005C4958">
              <w:rPr>
                <w:rFonts w:ascii="Times New Roman" w:hAnsi="Times New Roman" w:cs="Times New Roman"/>
                <w:sz w:val="16"/>
                <w:szCs w:val="16"/>
              </w:rPr>
              <w:t>-</w:t>
            </w:r>
          </w:p>
        </w:tc>
      </w:tr>
    </w:tbl>
    <w:p w:rsidR="00891B40" w:rsidRDefault="00891B40" w:rsidP="00891B40">
      <w:pPr>
        <w:spacing w:after="0" w:line="240" w:lineRule="auto"/>
        <w:ind w:firstLine="709"/>
        <w:jc w:val="both"/>
        <w:rPr>
          <w:rFonts w:ascii="Times New Roman" w:hAnsi="Times New Roman"/>
          <w:color w:val="C00000"/>
          <w:sz w:val="20"/>
          <w:szCs w:val="20"/>
        </w:rPr>
      </w:pPr>
    </w:p>
    <w:p w:rsidR="00891B40" w:rsidRPr="005C4958" w:rsidRDefault="00891B40" w:rsidP="00891B40">
      <w:pPr>
        <w:pStyle w:val="ConsPlusNormal"/>
        <w:widowControl/>
        <w:ind w:left="5580" w:firstLine="0"/>
        <w:jc w:val="right"/>
        <w:outlineLvl w:val="2"/>
        <w:rPr>
          <w:rFonts w:ascii="Times New Roman" w:hAnsi="Times New Roman" w:cs="Times New Roman"/>
        </w:rPr>
      </w:pPr>
      <w:r w:rsidRPr="005C4958">
        <w:rPr>
          <w:rFonts w:ascii="Times New Roman" w:hAnsi="Times New Roman" w:cs="Times New Roman"/>
        </w:rPr>
        <w:t>Приложение № 1</w:t>
      </w:r>
    </w:p>
    <w:p w:rsidR="00891B40" w:rsidRPr="005C4958" w:rsidRDefault="00891B40" w:rsidP="00891B40">
      <w:pPr>
        <w:autoSpaceDE w:val="0"/>
        <w:autoSpaceDN w:val="0"/>
        <w:adjustRightInd w:val="0"/>
        <w:spacing w:line="240" w:lineRule="auto"/>
        <w:ind w:left="5580"/>
        <w:jc w:val="right"/>
        <w:rPr>
          <w:rFonts w:ascii="Times New Roman" w:hAnsi="Times New Roman"/>
          <w:sz w:val="20"/>
          <w:szCs w:val="20"/>
        </w:rPr>
      </w:pPr>
      <w:r w:rsidRPr="005C4958">
        <w:rPr>
          <w:rFonts w:ascii="Times New Roman" w:hAnsi="Times New Roman"/>
          <w:sz w:val="20"/>
          <w:szCs w:val="20"/>
        </w:rPr>
        <w:t xml:space="preserve">к муниципальной программе Богучанского района «Молодежь Приангарья» </w:t>
      </w:r>
    </w:p>
    <w:p w:rsidR="00891B40" w:rsidRPr="005C4958" w:rsidRDefault="00891B40" w:rsidP="00891B40">
      <w:pPr>
        <w:autoSpaceDE w:val="0"/>
        <w:autoSpaceDN w:val="0"/>
        <w:adjustRightInd w:val="0"/>
        <w:spacing w:after="0" w:line="240" w:lineRule="auto"/>
        <w:ind w:firstLine="720"/>
        <w:jc w:val="center"/>
        <w:rPr>
          <w:rFonts w:ascii="Times New Roman" w:hAnsi="Times New Roman"/>
          <w:sz w:val="20"/>
          <w:szCs w:val="20"/>
        </w:rPr>
      </w:pPr>
      <w:r w:rsidRPr="005C4958">
        <w:rPr>
          <w:rFonts w:ascii="Times New Roman" w:hAnsi="Times New Roman"/>
          <w:sz w:val="20"/>
          <w:szCs w:val="20"/>
        </w:rPr>
        <w:lastRenderedPageBreak/>
        <w:t>Основные меры правового регулирования в сфере молодежной политики, направленные на достижение цели и (или) конечных результатов программы</w:t>
      </w:r>
    </w:p>
    <w:p w:rsidR="00891B40" w:rsidRPr="005A734D" w:rsidRDefault="00891B40" w:rsidP="00891B40">
      <w:pPr>
        <w:pStyle w:val="ConsPlusNormal"/>
        <w:widowControl/>
        <w:ind w:left="5400" w:firstLine="0"/>
        <w:outlineLvl w:val="2"/>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1"/>
        <w:gridCol w:w="3410"/>
        <w:gridCol w:w="3251"/>
        <w:gridCol w:w="2339"/>
      </w:tblGrid>
      <w:tr w:rsidR="00891B40" w:rsidRPr="005C4958" w:rsidTr="00D94BF7">
        <w:tc>
          <w:tcPr>
            <w:tcW w:w="298" w:type="pct"/>
            <w:vAlign w:val="center"/>
          </w:tcPr>
          <w:p w:rsidR="00891B40" w:rsidRPr="005C4958" w:rsidRDefault="00891B40" w:rsidP="00D94BF7">
            <w:pPr>
              <w:pStyle w:val="ConsPlusNormal"/>
              <w:widowControl/>
              <w:ind w:firstLine="0"/>
              <w:jc w:val="center"/>
              <w:outlineLvl w:val="2"/>
              <w:rPr>
                <w:rFonts w:ascii="Times New Roman" w:hAnsi="Times New Roman" w:cs="Times New Roman"/>
                <w:sz w:val="16"/>
                <w:szCs w:val="16"/>
              </w:rPr>
            </w:pPr>
            <w:r w:rsidRPr="005C4958">
              <w:rPr>
                <w:rFonts w:ascii="Times New Roman" w:hAnsi="Times New Roman" w:cs="Times New Roman"/>
                <w:sz w:val="16"/>
                <w:szCs w:val="16"/>
              </w:rPr>
              <w:t>№ п/п</w:t>
            </w:r>
          </w:p>
        </w:tc>
        <w:tc>
          <w:tcPr>
            <w:tcW w:w="1781" w:type="pct"/>
            <w:vAlign w:val="center"/>
          </w:tcPr>
          <w:p w:rsidR="00891B40" w:rsidRPr="005C4958" w:rsidRDefault="00891B40" w:rsidP="00D94BF7">
            <w:pPr>
              <w:pStyle w:val="ConsPlusNormal"/>
              <w:widowControl/>
              <w:ind w:firstLine="0"/>
              <w:jc w:val="center"/>
              <w:outlineLvl w:val="2"/>
              <w:rPr>
                <w:rFonts w:ascii="Times New Roman" w:hAnsi="Times New Roman" w:cs="Times New Roman"/>
                <w:sz w:val="16"/>
                <w:szCs w:val="16"/>
              </w:rPr>
            </w:pPr>
            <w:r w:rsidRPr="005C4958">
              <w:rPr>
                <w:rFonts w:ascii="Times New Roman" w:hAnsi="Times New Roman" w:cs="Times New Roman"/>
                <w:sz w:val="16"/>
                <w:szCs w:val="16"/>
              </w:rPr>
              <w:t>Наименование нормативного правового акта Богучанского района</w:t>
            </w:r>
          </w:p>
        </w:tc>
        <w:tc>
          <w:tcPr>
            <w:tcW w:w="1698" w:type="pct"/>
            <w:vAlign w:val="center"/>
          </w:tcPr>
          <w:p w:rsidR="00891B40" w:rsidRPr="005C4958" w:rsidRDefault="00891B40" w:rsidP="00D94BF7">
            <w:pPr>
              <w:pStyle w:val="ConsPlusNormal"/>
              <w:widowControl/>
              <w:ind w:firstLine="0"/>
              <w:jc w:val="center"/>
              <w:outlineLvl w:val="2"/>
              <w:rPr>
                <w:rFonts w:ascii="Times New Roman" w:hAnsi="Times New Roman" w:cs="Times New Roman"/>
                <w:sz w:val="16"/>
                <w:szCs w:val="16"/>
              </w:rPr>
            </w:pPr>
            <w:r w:rsidRPr="005C4958">
              <w:rPr>
                <w:rFonts w:ascii="Times New Roman" w:hAnsi="Times New Roman" w:cs="Times New Roman"/>
                <w:sz w:val="16"/>
                <w:szCs w:val="16"/>
              </w:rPr>
              <w:t>Предмет регулирования, основное содержание</w:t>
            </w:r>
          </w:p>
        </w:tc>
        <w:tc>
          <w:tcPr>
            <w:tcW w:w="1222" w:type="pct"/>
            <w:vAlign w:val="center"/>
          </w:tcPr>
          <w:p w:rsidR="00891B40" w:rsidRPr="005C4958" w:rsidRDefault="00891B40" w:rsidP="00D94BF7">
            <w:pPr>
              <w:pStyle w:val="ConsPlusNormal"/>
              <w:widowControl/>
              <w:ind w:firstLine="0"/>
              <w:jc w:val="center"/>
              <w:outlineLvl w:val="2"/>
              <w:rPr>
                <w:rFonts w:ascii="Times New Roman" w:hAnsi="Times New Roman" w:cs="Times New Roman"/>
                <w:sz w:val="16"/>
                <w:szCs w:val="16"/>
              </w:rPr>
            </w:pPr>
            <w:r w:rsidRPr="005C4958">
              <w:rPr>
                <w:rFonts w:ascii="Times New Roman" w:hAnsi="Times New Roman" w:cs="Times New Roman"/>
                <w:sz w:val="16"/>
                <w:szCs w:val="16"/>
              </w:rPr>
              <w:t xml:space="preserve">Срок принятия </w:t>
            </w:r>
          </w:p>
        </w:tc>
      </w:tr>
      <w:tr w:rsidR="00891B40" w:rsidRPr="005C4958" w:rsidTr="00D94BF7">
        <w:tc>
          <w:tcPr>
            <w:tcW w:w="298" w:type="pct"/>
          </w:tcPr>
          <w:p w:rsidR="00891B40" w:rsidRPr="005C4958" w:rsidRDefault="00891B40" w:rsidP="00D94BF7">
            <w:pPr>
              <w:pStyle w:val="ConsPlusNormal"/>
              <w:widowControl/>
              <w:ind w:firstLine="0"/>
              <w:outlineLvl w:val="2"/>
              <w:rPr>
                <w:rFonts w:ascii="Times New Roman" w:hAnsi="Times New Roman" w:cs="Times New Roman"/>
                <w:sz w:val="16"/>
                <w:szCs w:val="16"/>
              </w:rPr>
            </w:pPr>
            <w:r w:rsidRPr="005C4958">
              <w:rPr>
                <w:rFonts w:ascii="Times New Roman" w:hAnsi="Times New Roman" w:cs="Times New Roman"/>
                <w:sz w:val="16"/>
                <w:szCs w:val="16"/>
              </w:rPr>
              <w:t>1.</w:t>
            </w:r>
          </w:p>
        </w:tc>
        <w:tc>
          <w:tcPr>
            <w:tcW w:w="1781" w:type="pct"/>
          </w:tcPr>
          <w:p w:rsidR="00891B40" w:rsidRPr="005C4958" w:rsidRDefault="00891B40" w:rsidP="00D94BF7">
            <w:pPr>
              <w:pStyle w:val="ConsPlusNormal"/>
              <w:widowControl/>
              <w:ind w:firstLine="0"/>
              <w:outlineLvl w:val="2"/>
              <w:rPr>
                <w:rFonts w:ascii="Times New Roman" w:hAnsi="Times New Roman" w:cs="Times New Roman"/>
                <w:sz w:val="16"/>
                <w:szCs w:val="16"/>
              </w:rPr>
            </w:pPr>
            <w:r w:rsidRPr="005C4958">
              <w:rPr>
                <w:rFonts w:ascii="Times New Roman" w:hAnsi="Times New Roman" w:cs="Times New Roman"/>
                <w:sz w:val="16"/>
                <w:szCs w:val="16"/>
              </w:rPr>
              <w:t xml:space="preserve">Постановление администрации Богучанского района </w:t>
            </w:r>
          </w:p>
        </w:tc>
        <w:tc>
          <w:tcPr>
            <w:tcW w:w="1698" w:type="pct"/>
          </w:tcPr>
          <w:p w:rsidR="00891B40" w:rsidRPr="005C4958" w:rsidRDefault="00891B40" w:rsidP="00D94BF7">
            <w:pPr>
              <w:autoSpaceDE w:val="0"/>
              <w:autoSpaceDN w:val="0"/>
              <w:adjustRightInd w:val="0"/>
              <w:spacing w:after="0" w:line="240" w:lineRule="auto"/>
              <w:rPr>
                <w:rFonts w:ascii="Times New Roman" w:hAnsi="Times New Roman"/>
                <w:sz w:val="16"/>
                <w:szCs w:val="16"/>
              </w:rPr>
            </w:pPr>
            <w:r w:rsidRPr="005C4958">
              <w:rPr>
                <w:rFonts w:ascii="Times New Roman" w:hAnsi="Times New Roman"/>
                <w:sz w:val="16"/>
                <w:szCs w:val="16"/>
              </w:rPr>
              <w:t>№ 274-п от 14.03.2011 «О создании муниципального бюджетного учреждения «Центр социализации и досуга молодежи» путем изменения типа действующего муниципального учреждения «Центр социализации и досуга молодежи»</w:t>
            </w:r>
          </w:p>
        </w:tc>
        <w:tc>
          <w:tcPr>
            <w:tcW w:w="1222" w:type="pct"/>
          </w:tcPr>
          <w:p w:rsidR="00891B40" w:rsidRPr="005C4958" w:rsidRDefault="00891B40" w:rsidP="00D94BF7">
            <w:pPr>
              <w:pStyle w:val="ConsPlusNormal"/>
              <w:widowControl/>
              <w:ind w:firstLine="0"/>
              <w:outlineLvl w:val="2"/>
              <w:rPr>
                <w:rFonts w:ascii="Times New Roman" w:hAnsi="Times New Roman" w:cs="Times New Roman"/>
                <w:sz w:val="16"/>
                <w:szCs w:val="16"/>
              </w:rPr>
            </w:pPr>
            <w:r w:rsidRPr="005C4958">
              <w:rPr>
                <w:rFonts w:ascii="Times New Roman" w:hAnsi="Times New Roman" w:cs="Times New Roman"/>
                <w:sz w:val="16"/>
                <w:szCs w:val="16"/>
              </w:rPr>
              <w:t>1 квартал 2011 года</w:t>
            </w:r>
          </w:p>
        </w:tc>
      </w:tr>
      <w:tr w:rsidR="00891B40" w:rsidRPr="005C4958" w:rsidTr="00D94BF7">
        <w:tc>
          <w:tcPr>
            <w:tcW w:w="298" w:type="pct"/>
          </w:tcPr>
          <w:p w:rsidR="00891B40" w:rsidRPr="005C4958" w:rsidRDefault="00891B40" w:rsidP="00D94BF7">
            <w:pPr>
              <w:pStyle w:val="ConsPlusNormal"/>
              <w:widowControl/>
              <w:ind w:firstLine="0"/>
              <w:outlineLvl w:val="2"/>
              <w:rPr>
                <w:rFonts w:ascii="Times New Roman" w:hAnsi="Times New Roman" w:cs="Times New Roman"/>
                <w:sz w:val="16"/>
                <w:szCs w:val="16"/>
              </w:rPr>
            </w:pPr>
            <w:r w:rsidRPr="005C4958">
              <w:rPr>
                <w:rFonts w:ascii="Times New Roman" w:hAnsi="Times New Roman" w:cs="Times New Roman"/>
                <w:sz w:val="16"/>
                <w:szCs w:val="16"/>
              </w:rPr>
              <w:t xml:space="preserve">2. </w:t>
            </w:r>
          </w:p>
        </w:tc>
        <w:tc>
          <w:tcPr>
            <w:tcW w:w="1781" w:type="pct"/>
          </w:tcPr>
          <w:p w:rsidR="00891B40" w:rsidRPr="005C4958" w:rsidRDefault="00891B40" w:rsidP="00D94BF7">
            <w:pPr>
              <w:pStyle w:val="ConsPlusNormal"/>
              <w:widowControl/>
              <w:ind w:firstLine="0"/>
              <w:outlineLvl w:val="2"/>
              <w:rPr>
                <w:rFonts w:ascii="Times New Roman" w:hAnsi="Times New Roman" w:cs="Times New Roman"/>
                <w:sz w:val="16"/>
                <w:szCs w:val="16"/>
              </w:rPr>
            </w:pPr>
            <w:r w:rsidRPr="005C4958">
              <w:rPr>
                <w:rFonts w:ascii="Times New Roman" w:hAnsi="Times New Roman" w:cs="Times New Roman"/>
                <w:sz w:val="16"/>
                <w:szCs w:val="16"/>
              </w:rPr>
              <w:t>Распоряжение администрации Богучанского района</w:t>
            </w:r>
          </w:p>
        </w:tc>
        <w:tc>
          <w:tcPr>
            <w:tcW w:w="1698" w:type="pct"/>
          </w:tcPr>
          <w:p w:rsidR="00891B40" w:rsidRPr="005C4958" w:rsidRDefault="00891B40" w:rsidP="00D94BF7">
            <w:pPr>
              <w:autoSpaceDE w:val="0"/>
              <w:autoSpaceDN w:val="0"/>
              <w:adjustRightInd w:val="0"/>
              <w:spacing w:after="0" w:line="240" w:lineRule="auto"/>
              <w:rPr>
                <w:rFonts w:ascii="Times New Roman" w:hAnsi="Times New Roman"/>
                <w:sz w:val="16"/>
                <w:szCs w:val="16"/>
              </w:rPr>
            </w:pPr>
            <w:r w:rsidRPr="005C4958">
              <w:rPr>
                <w:rFonts w:ascii="Times New Roman" w:hAnsi="Times New Roman"/>
                <w:sz w:val="16"/>
                <w:szCs w:val="16"/>
              </w:rPr>
              <w:t>№ 390-р от 12.10.2011 «Об утверждении ведомственного перечня муниципальных услуг (работ), оказываемых (выполняемых) районными муниципальными бюджетными учреждениями Богучанского района в качестве основных видов деятельности</w:t>
            </w:r>
          </w:p>
        </w:tc>
        <w:tc>
          <w:tcPr>
            <w:tcW w:w="1222" w:type="pct"/>
          </w:tcPr>
          <w:p w:rsidR="00891B40" w:rsidRPr="005C4958" w:rsidRDefault="00891B40" w:rsidP="00D94BF7">
            <w:pPr>
              <w:pStyle w:val="ConsPlusNormal"/>
              <w:widowControl/>
              <w:ind w:firstLine="0"/>
              <w:outlineLvl w:val="2"/>
              <w:rPr>
                <w:rFonts w:ascii="Times New Roman" w:hAnsi="Times New Roman" w:cs="Times New Roman"/>
                <w:sz w:val="16"/>
                <w:szCs w:val="16"/>
              </w:rPr>
            </w:pPr>
            <w:r w:rsidRPr="005C4958">
              <w:rPr>
                <w:rFonts w:ascii="Times New Roman" w:hAnsi="Times New Roman" w:cs="Times New Roman"/>
                <w:sz w:val="16"/>
                <w:szCs w:val="16"/>
              </w:rPr>
              <w:t>4 квартал 2011 года</w:t>
            </w:r>
          </w:p>
        </w:tc>
      </w:tr>
      <w:tr w:rsidR="00891B40" w:rsidRPr="005C4958" w:rsidTr="00D94BF7">
        <w:tc>
          <w:tcPr>
            <w:tcW w:w="298" w:type="pct"/>
          </w:tcPr>
          <w:p w:rsidR="00891B40" w:rsidRPr="005C4958" w:rsidRDefault="00891B40" w:rsidP="00D94BF7">
            <w:pPr>
              <w:pStyle w:val="ConsPlusNormal"/>
              <w:widowControl/>
              <w:ind w:firstLine="0"/>
              <w:outlineLvl w:val="2"/>
              <w:rPr>
                <w:rFonts w:ascii="Times New Roman" w:hAnsi="Times New Roman" w:cs="Times New Roman"/>
                <w:sz w:val="16"/>
                <w:szCs w:val="16"/>
              </w:rPr>
            </w:pPr>
            <w:r w:rsidRPr="005C4958">
              <w:rPr>
                <w:rFonts w:ascii="Times New Roman" w:hAnsi="Times New Roman" w:cs="Times New Roman"/>
                <w:sz w:val="16"/>
                <w:szCs w:val="16"/>
              </w:rPr>
              <w:t>3.</w:t>
            </w:r>
          </w:p>
        </w:tc>
        <w:tc>
          <w:tcPr>
            <w:tcW w:w="1781" w:type="pct"/>
          </w:tcPr>
          <w:p w:rsidR="00891B40" w:rsidRPr="005C4958" w:rsidRDefault="00891B40" w:rsidP="00D94BF7">
            <w:pPr>
              <w:pStyle w:val="ConsPlusNormal"/>
              <w:widowControl/>
              <w:ind w:firstLine="0"/>
              <w:outlineLvl w:val="2"/>
              <w:rPr>
                <w:rFonts w:ascii="Times New Roman" w:hAnsi="Times New Roman" w:cs="Times New Roman"/>
                <w:sz w:val="16"/>
                <w:szCs w:val="16"/>
              </w:rPr>
            </w:pPr>
            <w:r w:rsidRPr="005C4958">
              <w:rPr>
                <w:rFonts w:ascii="Times New Roman" w:hAnsi="Times New Roman" w:cs="Times New Roman"/>
                <w:sz w:val="16"/>
                <w:szCs w:val="16"/>
              </w:rPr>
              <w:t>Распоряжение администрации Богучанского района</w:t>
            </w:r>
          </w:p>
        </w:tc>
        <w:tc>
          <w:tcPr>
            <w:tcW w:w="1698" w:type="pct"/>
          </w:tcPr>
          <w:p w:rsidR="00891B40" w:rsidRPr="005C4958" w:rsidRDefault="00891B40" w:rsidP="00D94BF7">
            <w:pPr>
              <w:autoSpaceDE w:val="0"/>
              <w:autoSpaceDN w:val="0"/>
              <w:adjustRightInd w:val="0"/>
              <w:spacing w:after="0" w:line="240" w:lineRule="auto"/>
              <w:rPr>
                <w:rFonts w:ascii="Times New Roman" w:hAnsi="Times New Roman"/>
                <w:sz w:val="16"/>
                <w:szCs w:val="16"/>
              </w:rPr>
            </w:pPr>
            <w:r w:rsidRPr="005C4958">
              <w:rPr>
                <w:rFonts w:ascii="Times New Roman" w:hAnsi="Times New Roman"/>
                <w:sz w:val="16"/>
                <w:szCs w:val="16"/>
              </w:rPr>
              <w:t xml:space="preserve">№ 27-р от 07.02.2012 «Об утверждении графика размещения информации о муниципальных учреждениях на Официальном сайте» </w:t>
            </w:r>
          </w:p>
        </w:tc>
        <w:tc>
          <w:tcPr>
            <w:tcW w:w="1222" w:type="pct"/>
          </w:tcPr>
          <w:p w:rsidR="00891B40" w:rsidRPr="005C4958" w:rsidRDefault="00891B40" w:rsidP="00D94BF7">
            <w:pPr>
              <w:pStyle w:val="ConsPlusNormal"/>
              <w:widowControl/>
              <w:ind w:firstLine="0"/>
              <w:outlineLvl w:val="2"/>
              <w:rPr>
                <w:rFonts w:ascii="Times New Roman" w:hAnsi="Times New Roman" w:cs="Times New Roman"/>
                <w:sz w:val="16"/>
                <w:szCs w:val="16"/>
              </w:rPr>
            </w:pPr>
            <w:r w:rsidRPr="005C4958">
              <w:rPr>
                <w:rFonts w:ascii="Times New Roman" w:hAnsi="Times New Roman" w:cs="Times New Roman"/>
                <w:sz w:val="16"/>
                <w:szCs w:val="16"/>
              </w:rPr>
              <w:t>1 квартал 2012 года</w:t>
            </w:r>
          </w:p>
        </w:tc>
      </w:tr>
      <w:tr w:rsidR="00891B40" w:rsidRPr="005C4958" w:rsidTr="00D94BF7">
        <w:tc>
          <w:tcPr>
            <w:tcW w:w="298" w:type="pct"/>
          </w:tcPr>
          <w:p w:rsidR="00891B40" w:rsidRPr="005C4958" w:rsidRDefault="00891B40" w:rsidP="00D94BF7">
            <w:pPr>
              <w:pStyle w:val="ConsPlusNormal"/>
              <w:widowControl/>
              <w:ind w:firstLine="0"/>
              <w:outlineLvl w:val="2"/>
              <w:rPr>
                <w:rFonts w:ascii="Times New Roman" w:hAnsi="Times New Roman" w:cs="Times New Roman"/>
                <w:sz w:val="16"/>
                <w:szCs w:val="16"/>
              </w:rPr>
            </w:pPr>
            <w:r w:rsidRPr="005C4958">
              <w:rPr>
                <w:rFonts w:ascii="Times New Roman" w:hAnsi="Times New Roman" w:cs="Times New Roman"/>
                <w:sz w:val="16"/>
                <w:szCs w:val="16"/>
              </w:rPr>
              <w:t>4.</w:t>
            </w:r>
          </w:p>
        </w:tc>
        <w:tc>
          <w:tcPr>
            <w:tcW w:w="1781" w:type="pct"/>
          </w:tcPr>
          <w:p w:rsidR="00891B40" w:rsidRPr="005C4958" w:rsidRDefault="00891B40" w:rsidP="00D94BF7">
            <w:pPr>
              <w:pStyle w:val="ConsPlusNormal"/>
              <w:widowControl/>
              <w:ind w:firstLine="0"/>
              <w:outlineLvl w:val="2"/>
              <w:rPr>
                <w:rFonts w:ascii="Times New Roman" w:hAnsi="Times New Roman" w:cs="Times New Roman"/>
                <w:sz w:val="16"/>
                <w:szCs w:val="16"/>
              </w:rPr>
            </w:pPr>
            <w:r w:rsidRPr="005C4958">
              <w:rPr>
                <w:rFonts w:ascii="Times New Roman" w:hAnsi="Times New Roman" w:cs="Times New Roman"/>
                <w:sz w:val="16"/>
                <w:szCs w:val="16"/>
              </w:rPr>
              <w:t>Постановление администрации Богучанского района</w:t>
            </w:r>
          </w:p>
        </w:tc>
        <w:tc>
          <w:tcPr>
            <w:tcW w:w="1698" w:type="pct"/>
          </w:tcPr>
          <w:p w:rsidR="00891B40" w:rsidRPr="005C4958" w:rsidRDefault="00891B40" w:rsidP="00D94BF7">
            <w:pPr>
              <w:autoSpaceDE w:val="0"/>
              <w:autoSpaceDN w:val="0"/>
              <w:adjustRightInd w:val="0"/>
              <w:spacing w:after="0" w:line="240" w:lineRule="auto"/>
              <w:rPr>
                <w:rFonts w:ascii="Times New Roman" w:hAnsi="Times New Roman"/>
                <w:sz w:val="16"/>
                <w:szCs w:val="16"/>
              </w:rPr>
            </w:pPr>
            <w:r w:rsidRPr="005C4958">
              <w:rPr>
                <w:rFonts w:ascii="Times New Roman" w:hAnsi="Times New Roman"/>
                <w:sz w:val="16"/>
                <w:szCs w:val="16"/>
              </w:rPr>
              <w:t>№ 849-п от 17.07.2013 «Об утверждении Порядка принятия решений о разработке муниципальных программ Богучанского района, их формировании и реализации»</w:t>
            </w:r>
          </w:p>
        </w:tc>
        <w:tc>
          <w:tcPr>
            <w:tcW w:w="1222" w:type="pct"/>
          </w:tcPr>
          <w:p w:rsidR="00891B40" w:rsidRPr="005C4958" w:rsidRDefault="00891B40" w:rsidP="00D94BF7">
            <w:pPr>
              <w:pStyle w:val="ConsPlusNormal"/>
              <w:widowControl/>
              <w:ind w:firstLine="0"/>
              <w:outlineLvl w:val="2"/>
              <w:rPr>
                <w:rFonts w:ascii="Times New Roman" w:hAnsi="Times New Roman" w:cs="Times New Roman"/>
                <w:sz w:val="16"/>
                <w:szCs w:val="16"/>
              </w:rPr>
            </w:pPr>
            <w:r w:rsidRPr="005C4958">
              <w:rPr>
                <w:rFonts w:ascii="Times New Roman" w:hAnsi="Times New Roman" w:cs="Times New Roman"/>
                <w:sz w:val="16"/>
                <w:szCs w:val="16"/>
              </w:rPr>
              <w:t>3 квартал 2013 года</w:t>
            </w:r>
          </w:p>
        </w:tc>
      </w:tr>
      <w:tr w:rsidR="00891B40" w:rsidRPr="005C4958" w:rsidTr="00D94BF7">
        <w:tc>
          <w:tcPr>
            <w:tcW w:w="298" w:type="pct"/>
          </w:tcPr>
          <w:p w:rsidR="00891B40" w:rsidRPr="005C4958" w:rsidRDefault="00891B40" w:rsidP="00D94BF7">
            <w:pPr>
              <w:pStyle w:val="ConsPlusNormal"/>
              <w:widowControl/>
              <w:ind w:firstLine="0"/>
              <w:outlineLvl w:val="2"/>
              <w:rPr>
                <w:rFonts w:ascii="Times New Roman" w:hAnsi="Times New Roman" w:cs="Times New Roman"/>
                <w:sz w:val="16"/>
                <w:szCs w:val="16"/>
              </w:rPr>
            </w:pPr>
            <w:r w:rsidRPr="005C4958">
              <w:rPr>
                <w:rFonts w:ascii="Times New Roman" w:hAnsi="Times New Roman" w:cs="Times New Roman"/>
                <w:sz w:val="16"/>
                <w:szCs w:val="16"/>
              </w:rPr>
              <w:t>5.</w:t>
            </w:r>
          </w:p>
        </w:tc>
        <w:tc>
          <w:tcPr>
            <w:tcW w:w="1781" w:type="pct"/>
          </w:tcPr>
          <w:p w:rsidR="00891B40" w:rsidRPr="005C4958" w:rsidRDefault="00891B40" w:rsidP="00D94BF7">
            <w:pPr>
              <w:pStyle w:val="ConsPlusNormal"/>
              <w:widowControl/>
              <w:ind w:firstLine="0"/>
              <w:outlineLvl w:val="2"/>
              <w:rPr>
                <w:rFonts w:ascii="Times New Roman" w:hAnsi="Times New Roman" w:cs="Times New Roman"/>
                <w:sz w:val="16"/>
                <w:szCs w:val="16"/>
              </w:rPr>
            </w:pPr>
            <w:r w:rsidRPr="005C4958">
              <w:rPr>
                <w:rFonts w:ascii="Times New Roman" w:hAnsi="Times New Roman" w:cs="Times New Roman"/>
                <w:sz w:val="16"/>
                <w:szCs w:val="16"/>
              </w:rPr>
              <w:t xml:space="preserve">Постановление администрации Богучанского района </w:t>
            </w:r>
          </w:p>
        </w:tc>
        <w:tc>
          <w:tcPr>
            <w:tcW w:w="1698" w:type="pct"/>
          </w:tcPr>
          <w:p w:rsidR="00891B40" w:rsidRPr="005C4958" w:rsidRDefault="00891B40" w:rsidP="00D94BF7">
            <w:pPr>
              <w:pStyle w:val="ConsPlusNormal"/>
              <w:widowControl/>
              <w:ind w:firstLine="0"/>
              <w:outlineLvl w:val="2"/>
              <w:rPr>
                <w:rFonts w:ascii="Times New Roman" w:hAnsi="Times New Roman" w:cs="Times New Roman"/>
                <w:sz w:val="16"/>
                <w:szCs w:val="16"/>
              </w:rPr>
            </w:pPr>
            <w:r w:rsidRPr="005C4958">
              <w:rPr>
                <w:rFonts w:ascii="Times New Roman" w:hAnsi="Times New Roman" w:cs="Times New Roman"/>
                <w:sz w:val="16"/>
                <w:szCs w:val="16"/>
              </w:rPr>
              <w:t>№653-п от 06.06.2013г.</w:t>
            </w:r>
          </w:p>
          <w:p w:rsidR="00891B40" w:rsidRPr="005C4958" w:rsidRDefault="00891B40" w:rsidP="00D94BF7">
            <w:pPr>
              <w:pStyle w:val="ConsPlusNormal"/>
              <w:widowControl/>
              <w:ind w:firstLine="0"/>
              <w:outlineLvl w:val="2"/>
              <w:rPr>
                <w:rFonts w:ascii="Times New Roman" w:hAnsi="Times New Roman" w:cs="Times New Roman"/>
                <w:sz w:val="16"/>
                <w:szCs w:val="16"/>
              </w:rPr>
            </w:pPr>
            <w:r w:rsidRPr="005C4958">
              <w:rPr>
                <w:rFonts w:ascii="Times New Roman" w:hAnsi="Times New Roman" w:cs="Times New Roman"/>
                <w:sz w:val="16"/>
                <w:szCs w:val="16"/>
              </w:rPr>
              <w:t>«Об организации работы по переходу на программный бюджет»</w:t>
            </w:r>
          </w:p>
        </w:tc>
        <w:tc>
          <w:tcPr>
            <w:tcW w:w="1222" w:type="pct"/>
          </w:tcPr>
          <w:p w:rsidR="00891B40" w:rsidRPr="005C4958" w:rsidRDefault="00891B40" w:rsidP="00D94BF7">
            <w:pPr>
              <w:pStyle w:val="ConsPlusNormal"/>
              <w:widowControl/>
              <w:ind w:firstLine="0"/>
              <w:outlineLvl w:val="2"/>
              <w:rPr>
                <w:rFonts w:ascii="Times New Roman" w:hAnsi="Times New Roman" w:cs="Times New Roman"/>
                <w:sz w:val="16"/>
                <w:szCs w:val="16"/>
              </w:rPr>
            </w:pPr>
            <w:r w:rsidRPr="005C4958">
              <w:rPr>
                <w:rFonts w:ascii="Times New Roman" w:hAnsi="Times New Roman" w:cs="Times New Roman"/>
                <w:sz w:val="16"/>
                <w:szCs w:val="16"/>
              </w:rPr>
              <w:t>2 квартал 2013 года</w:t>
            </w:r>
          </w:p>
        </w:tc>
      </w:tr>
      <w:tr w:rsidR="00891B40" w:rsidRPr="005C4958" w:rsidTr="00D94BF7">
        <w:tc>
          <w:tcPr>
            <w:tcW w:w="298" w:type="pct"/>
          </w:tcPr>
          <w:p w:rsidR="00891B40" w:rsidRPr="005C4958" w:rsidRDefault="00891B40" w:rsidP="00D94BF7">
            <w:pPr>
              <w:pStyle w:val="ConsPlusNormal"/>
              <w:widowControl/>
              <w:ind w:firstLine="0"/>
              <w:outlineLvl w:val="2"/>
              <w:rPr>
                <w:rFonts w:ascii="Times New Roman" w:hAnsi="Times New Roman" w:cs="Times New Roman"/>
                <w:sz w:val="16"/>
                <w:szCs w:val="16"/>
              </w:rPr>
            </w:pPr>
            <w:r w:rsidRPr="005C4958">
              <w:rPr>
                <w:rFonts w:ascii="Times New Roman" w:hAnsi="Times New Roman" w:cs="Times New Roman"/>
                <w:sz w:val="16"/>
                <w:szCs w:val="16"/>
              </w:rPr>
              <w:t>6.</w:t>
            </w:r>
          </w:p>
        </w:tc>
        <w:tc>
          <w:tcPr>
            <w:tcW w:w="1781" w:type="pct"/>
          </w:tcPr>
          <w:p w:rsidR="00891B40" w:rsidRPr="005C4958" w:rsidRDefault="00891B40" w:rsidP="00D94BF7">
            <w:pPr>
              <w:pStyle w:val="ConsPlusNormal"/>
              <w:widowControl/>
              <w:ind w:firstLine="0"/>
              <w:outlineLvl w:val="2"/>
              <w:rPr>
                <w:rFonts w:ascii="Times New Roman" w:hAnsi="Times New Roman" w:cs="Times New Roman"/>
                <w:sz w:val="16"/>
                <w:szCs w:val="16"/>
              </w:rPr>
            </w:pPr>
            <w:r w:rsidRPr="005C4958">
              <w:rPr>
                <w:rFonts w:ascii="Times New Roman" w:hAnsi="Times New Roman" w:cs="Times New Roman"/>
                <w:sz w:val="16"/>
                <w:szCs w:val="16"/>
              </w:rPr>
              <w:t xml:space="preserve">Решение Богучанского районного Совета </w:t>
            </w:r>
          </w:p>
        </w:tc>
        <w:tc>
          <w:tcPr>
            <w:tcW w:w="1698" w:type="pct"/>
          </w:tcPr>
          <w:p w:rsidR="00891B40" w:rsidRPr="005C4958" w:rsidRDefault="00891B40" w:rsidP="00D94BF7">
            <w:pPr>
              <w:pStyle w:val="ConsPlusNormal"/>
              <w:widowControl/>
              <w:ind w:firstLine="0"/>
              <w:outlineLvl w:val="2"/>
              <w:rPr>
                <w:rFonts w:ascii="Times New Roman" w:hAnsi="Times New Roman" w:cs="Times New Roman"/>
                <w:sz w:val="16"/>
                <w:szCs w:val="16"/>
              </w:rPr>
            </w:pPr>
            <w:r w:rsidRPr="005C4958">
              <w:rPr>
                <w:rFonts w:ascii="Times New Roman" w:hAnsi="Times New Roman" w:cs="Times New Roman"/>
                <w:sz w:val="16"/>
                <w:szCs w:val="16"/>
              </w:rPr>
              <w:t>Внесение изменений в решение Богучанского районного Совета депутатов от 29.10.2012 № 23/1-230 «О бюджетном процессе в муниципальном образовании Богучанский район».</w:t>
            </w:r>
          </w:p>
        </w:tc>
        <w:tc>
          <w:tcPr>
            <w:tcW w:w="1222" w:type="pct"/>
          </w:tcPr>
          <w:p w:rsidR="00891B40" w:rsidRPr="005C4958" w:rsidRDefault="00891B40" w:rsidP="00D94BF7">
            <w:pPr>
              <w:pStyle w:val="ConsPlusNormal"/>
              <w:widowControl/>
              <w:ind w:firstLine="0"/>
              <w:outlineLvl w:val="2"/>
              <w:rPr>
                <w:rFonts w:ascii="Times New Roman" w:hAnsi="Times New Roman" w:cs="Times New Roman"/>
                <w:sz w:val="16"/>
                <w:szCs w:val="16"/>
              </w:rPr>
            </w:pPr>
            <w:r w:rsidRPr="005C4958">
              <w:rPr>
                <w:rFonts w:ascii="Times New Roman" w:hAnsi="Times New Roman" w:cs="Times New Roman"/>
                <w:sz w:val="16"/>
                <w:szCs w:val="16"/>
              </w:rPr>
              <w:t>4 квартал 2013 года</w:t>
            </w:r>
          </w:p>
        </w:tc>
      </w:tr>
      <w:tr w:rsidR="00891B40" w:rsidRPr="005C4958" w:rsidTr="00D94BF7">
        <w:tc>
          <w:tcPr>
            <w:tcW w:w="298" w:type="pct"/>
          </w:tcPr>
          <w:p w:rsidR="00891B40" w:rsidRPr="005C4958" w:rsidRDefault="00891B40" w:rsidP="00D94BF7">
            <w:pPr>
              <w:pStyle w:val="ConsPlusNormal"/>
              <w:widowControl/>
              <w:ind w:firstLine="0"/>
              <w:outlineLvl w:val="2"/>
              <w:rPr>
                <w:rFonts w:ascii="Times New Roman" w:hAnsi="Times New Roman" w:cs="Times New Roman"/>
                <w:sz w:val="16"/>
                <w:szCs w:val="16"/>
              </w:rPr>
            </w:pPr>
            <w:r w:rsidRPr="005C4958">
              <w:rPr>
                <w:rFonts w:ascii="Times New Roman" w:hAnsi="Times New Roman" w:cs="Times New Roman"/>
                <w:sz w:val="16"/>
                <w:szCs w:val="16"/>
              </w:rPr>
              <w:t>7.</w:t>
            </w:r>
          </w:p>
        </w:tc>
        <w:tc>
          <w:tcPr>
            <w:tcW w:w="1781" w:type="pct"/>
          </w:tcPr>
          <w:p w:rsidR="00891B40" w:rsidRPr="005C4958" w:rsidRDefault="00891B40" w:rsidP="00D94BF7">
            <w:pPr>
              <w:pStyle w:val="ConsPlusNormal"/>
              <w:widowControl/>
              <w:ind w:firstLine="0"/>
              <w:outlineLvl w:val="2"/>
              <w:rPr>
                <w:rFonts w:ascii="Times New Roman" w:hAnsi="Times New Roman" w:cs="Times New Roman"/>
                <w:sz w:val="16"/>
                <w:szCs w:val="16"/>
              </w:rPr>
            </w:pPr>
            <w:r w:rsidRPr="005C4958">
              <w:rPr>
                <w:rFonts w:ascii="Times New Roman" w:hAnsi="Times New Roman" w:cs="Times New Roman"/>
                <w:sz w:val="16"/>
                <w:szCs w:val="16"/>
              </w:rPr>
              <w:t xml:space="preserve">Решение Богучанского районного Совета </w:t>
            </w:r>
          </w:p>
        </w:tc>
        <w:tc>
          <w:tcPr>
            <w:tcW w:w="1698" w:type="pct"/>
          </w:tcPr>
          <w:p w:rsidR="00891B40" w:rsidRPr="005C4958" w:rsidRDefault="00891B40" w:rsidP="00D94BF7">
            <w:pPr>
              <w:autoSpaceDE w:val="0"/>
              <w:autoSpaceDN w:val="0"/>
              <w:adjustRightInd w:val="0"/>
              <w:spacing w:after="0" w:line="240" w:lineRule="auto"/>
              <w:jc w:val="both"/>
              <w:rPr>
                <w:rFonts w:ascii="Times New Roman" w:hAnsi="Times New Roman"/>
                <w:sz w:val="16"/>
                <w:szCs w:val="16"/>
              </w:rPr>
            </w:pPr>
            <w:r w:rsidRPr="005C4958">
              <w:rPr>
                <w:rFonts w:ascii="Times New Roman" w:hAnsi="Times New Roman"/>
                <w:sz w:val="16"/>
                <w:szCs w:val="16"/>
              </w:rPr>
              <w:t>Внесение изменений в решение Богучанского районного Совета депутатов от 08.06.2010 № 3/2-32«О межбюджетных отношениях в муниципальном образовании  Богучанский район».</w:t>
            </w:r>
          </w:p>
        </w:tc>
        <w:tc>
          <w:tcPr>
            <w:tcW w:w="1222" w:type="pct"/>
          </w:tcPr>
          <w:p w:rsidR="00891B40" w:rsidRPr="005C4958" w:rsidRDefault="00891B40" w:rsidP="00D94BF7">
            <w:pPr>
              <w:pStyle w:val="ConsPlusNormal"/>
              <w:widowControl/>
              <w:ind w:firstLine="0"/>
              <w:outlineLvl w:val="2"/>
              <w:rPr>
                <w:rFonts w:ascii="Times New Roman" w:hAnsi="Times New Roman" w:cs="Times New Roman"/>
                <w:sz w:val="16"/>
                <w:szCs w:val="16"/>
              </w:rPr>
            </w:pPr>
            <w:r w:rsidRPr="005C4958">
              <w:rPr>
                <w:rFonts w:ascii="Times New Roman" w:hAnsi="Times New Roman" w:cs="Times New Roman"/>
                <w:sz w:val="16"/>
                <w:szCs w:val="16"/>
              </w:rPr>
              <w:t>4 квартал 2013 года</w:t>
            </w:r>
          </w:p>
        </w:tc>
      </w:tr>
    </w:tbl>
    <w:p w:rsidR="00891B40" w:rsidRDefault="00891B40" w:rsidP="00891B40">
      <w:pPr>
        <w:spacing w:after="0" w:line="240" w:lineRule="auto"/>
        <w:ind w:firstLine="709"/>
        <w:jc w:val="both"/>
        <w:rPr>
          <w:rFonts w:ascii="Times New Roman" w:hAnsi="Times New Roman"/>
          <w:color w:val="C00000"/>
          <w:sz w:val="20"/>
          <w:szCs w:val="20"/>
        </w:rPr>
      </w:pPr>
    </w:p>
    <w:tbl>
      <w:tblPr>
        <w:tblW w:w="5000" w:type="pct"/>
        <w:tblLook w:val="04A0"/>
      </w:tblPr>
      <w:tblGrid>
        <w:gridCol w:w="357"/>
        <w:gridCol w:w="789"/>
        <w:gridCol w:w="813"/>
        <w:gridCol w:w="777"/>
        <w:gridCol w:w="479"/>
        <w:gridCol w:w="467"/>
        <w:gridCol w:w="357"/>
        <w:gridCol w:w="357"/>
        <w:gridCol w:w="357"/>
        <w:gridCol w:w="404"/>
        <w:gridCol w:w="700"/>
        <w:gridCol w:w="750"/>
        <w:gridCol w:w="700"/>
        <w:gridCol w:w="684"/>
        <w:gridCol w:w="700"/>
        <w:gridCol w:w="880"/>
      </w:tblGrid>
      <w:tr w:rsidR="00891B40" w:rsidRPr="00C55D79" w:rsidTr="00D94BF7">
        <w:trPr>
          <w:trHeight w:val="501"/>
        </w:trPr>
        <w:tc>
          <w:tcPr>
            <w:tcW w:w="5000" w:type="pct"/>
            <w:gridSpan w:val="16"/>
            <w:tcBorders>
              <w:top w:val="nil"/>
              <w:left w:val="nil"/>
              <w:bottom w:val="nil"/>
              <w:right w:val="nil"/>
            </w:tcBorders>
            <w:shd w:val="clear" w:color="000000" w:fill="FFFFFF"/>
            <w:noWrap/>
            <w:vAlign w:val="center"/>
            <w:hideMark/>
          </w:tcPr>
          <w:p w:rsidR="00891B40" w:rsidRPr="00C55D79" w:rsidRDefault="00891B40" w:rsidP="00D94BF7">
            <w:pPr>
              <w:spacing w:after="0" w:line="240" w:lineRule="auto"/>
              <w:jc w:val="right"/>
              <w:rPr>
                <w:rFonts w:ascii="Times New Roman" w:eastAsia="Times New Roman" w:hAnsi="Times New Roman"/>
                <w:sz w:val="18"/>
                <w:szCs w:val="18"/>
                <w:lang w:eastAsia="ru-RU"/>
              </w:rPr>
            </w:pPr>
            <w:r w:rsidRPr="00C55D79">
              <w:rPr>
                <w:rFonts w:ascii="Times New Roman" w:eastAsia="Times New Roman" w:hAnsi="Times New Roman"/>
                <w:sz w:val="18"/>
                <w:szCs w:val="18"/>
                <w:lang w:eastAsia="ru-RU"/>
              </w:rPr>
              <w:t xml:space="preserve">                                                                                                                                                                                                                                                                                                                                                                                                                                                                                                                                                                                                                                                                                                                                          Приложение № 2 </w:t>
            </w:r>
          </w:p>
          <w:p w:rsidR="00891B40" w:rsidRPr="00C55D79" w:rsidRDefault="00891B40" w:rsidP="00D94BF7">
            <w:pPr>
              <w:spacing w:after="0" w:line="240" w:lineRule="auto"/>
              <w:jc w:val="right"/>
              <w:rPr>
                <w:rFonts w:ascii="Times New Roman" w:eastAsia="Times New Roman" w:hAnsi="Times New Roman"/>
                <w:sz w:val="18"/>
                <w:szCs w:val="18"/>
                <w:lang w:eastAsia="ru-RU"/>
              </w:rPr>
            </w:pPr>
            <w:r w:rsidRPr="00C55D79">
              <w:rPr>
                <w:rFonts w:ascii="Times New Roman" w:eastAsia="Times New Roman" w:hAnsi="Times New Roman"/>
                <w:sz w:val="18"/>
                <w:szCs w:val="18"/>
                <w:lang w:eastAsia="ru-RU"/>
              </w:rPr>
              <w:t xml:space="preserve">к  муниципальной программе                                                                                                                                                                                                                                                                </w:t>
            </w:r>
            <w:r>
              <w:rPr>
                <w:rFonts w:ascii="Times New Roman" w:eastAsia="Times New Roman" w:hAnsi="Times New Roman"/>
                <w:sz w:val="18"/>
                <w:szCs w:val="18"/>
                <w:lang w:eastAsia="ru-RU"/>
              </w:rPr>
              <w:t xml:space="preserve">                              </w:t>
            </w:r>
            <w:r w:rsidRPr="00C55D79">
              <w:rPr>
                <w:rFonts w:ascii="Times New Roman" w:eastAsia="Times New Roman" w:hAnsi="Times New Roman"/>
                <w:sz w:val="18"/>
                <w:szCs w:val="18"/>
                <w:lang w:eastAsia="ru-RU"/>
              </w:rPr>
              <w:t xml:space="preserve">«Молодежь Приангарья"  </w:t>
            </w:r>
          </w:p>
        </w:tc>
      </w:tr>
      <w:tr w:rsidR="00891B40" w:rsidRPr="00C55D79" w:rsidTr="00D94BF7">
        <w:trPr>
          <w:trHeight w:val="20"/>
        </w:trPr>
        <w:tc>
          <w:tcPr>
            <w:tcW w:w="5000" w:type="pct"/>
            <w:gridSpan w:val="16"/>
            <w:tcBorders>
              <w:top w:val="nil"/>
              <w:left w:val="nil"/>
              <w:bottom w:val="nil"/>
              <w:right w:val="nil"/>
            </w:tcBorders>
            <w:shd w:val="clear" w:color="000000" w:fill="FFFFFF"/>
            <w:vAlign w:val="center"/>
            <w:hideMark/>
          </w:tcPr>
          <w:p w:rsidR="00891B40" w:rsidRDefault="00891B40" w:rsidP="00D94BF7">
            <w:pPr>
              <w:spacing w:after="0" w:line="240" w:lineRule="auto"/>
              <w:jc w:val="center"/>
              <w:rPr>
                <w:rFonts w:ascii="Times New Roman" w:eastAsia="Times New Roman" w:hAnsi="Times New Roman"/>
                <w:bCs/>
                <w:sz w:val="20"/>
                <w:szCs w:val="20"/>
                <w:lang w:eastAsia="ru-RU"/>
              </w:rPr>
            </w:pPr>
          </w:p>
          <w:p w:rsidR="00891B40" w:rsidRPr="00C55D79" w:rsidRDefault="00891B40" w:rsidP="00D94BF7">
            <w:pPr>
              <w:spacing w:after="0" w:line="240" w:lineRule="auto"/>
              <w:jc w:val="center"/>
              <w:rPr>
                <w:rFonts w:ascii="Times New Roman" w:eastAsia="Times New Roman" w:hAnsi="Times New Roman"/>
                <w:bCs/>
                <w:sz w:val="20"/>
                <w:szCs w:val="20"/>
                <w:lang w:eastAsia="ru-RU"/>
              </w:rPr>
            </w:pPr>
            <w:r w:rsidRPr="00C55D79">
              <w:rPr>
                <w:rFonts w:ascii="Times New Roman" w:eastAsia="Times New Roman" w:hAnsi="Times New Roman"/>
                <w:bCs/>
                <w:sz w:val="20"/>
                <w:szCs w:val="20"/>
                <w:lang w:eastAsia="ru-RU"/>
              </w:rPr>
              <w:t>Распределение планируемых расходов за счет средств районного бюджета по мероприятиям и подпрограммам муниципальной программы</w:t>
            </w:r>
          </w:p>
        </w:tc>
      </w:tr>
      <w:tr w:rsidR="00891B40" w:rsidRPr="00C55D79" w:rsidTr="00D94BF7">
        <w:trPr>
          <w:trHeight w:val="20"/>
        </w:trPr>
        <w:tc>
          <w:tcPr>
            <w:tcW w:w="136" w:type="pct"/>
            <w:tcBorders>
              <w:top w:val="nil"/>
              <w:left w:val="nil"/>
              <w:bottom w:val="nil"/>
              <w:right w:val="nil"/>
            </w:tcBorders>
            <w:shd w:val="clear" w:color="000000" w:fill="FFFFFF"/>
            <w:noWrap/>
            <w:vAlign w:val="bottom"/>
            <w:hideMark/>
          </w:tcPr>
          <w:p w:rsidR="00891B40" w:rsidRPr="00C55D79" w:rsidRDefault="00891B40" w:rsidP="00D94BF7">
            <w:pPr>
              <w:spacing w:after="0" w:line="240" w:lineRule="auto"/>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 </w:t>
            </w:r>
          </w:p>
        </w:tc>
        <w:tc>
          <w:tcPr>
            <w:tcW w:w="451" w:type="pct"/>
            <w:tcBorders>
              <w:top w:val="nil"/>
              <w:left w:val="nil"/>
              <w:bottom w:val="single" w:sz="4" w:space="0" w:color="auto"/>
              <w:right w:val="nil"/>
            </w:tcBorders>
            <w:shd w:val="clear" w:color="000000" w:fill="FFFFFF"/>
            <w:noWrap/>
            <w:vAlign w:val="bottom"/>
            <w:hideMark/>
          </w:tcPr>
          <w:p w:rsidR="00891B40" w:rsidRPr="00C55D79" w:rsidRDefault="00891B40" w:rsidP="00D94BF7">
            <w:pPr>
              <w:spacing w:after="0" w:line="240" w:lineRule="auto"/>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 </w:t>
            </w:r>
          </w:p>
        </w:tc>
        <w:tc>
          <w:tcPr>
            <w:tcW w:w="468" w:type="pct"/>
            <w:tcBorders>
              <w:top w:val="nil"/>
              <w:left w:val="nil"/>
              <w:bottom w:val="single" w:sz="4" w:space="0" w:color="auto"/>
              <w:right w:val="nil"/>
            </w:tcBorders>
            <w:shd w:val="clear" w:color="000000" w:fill="FFFFFF"/>
            <w:vAlign w:val="bottom"/>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 </w:t>
            </w:r>
          </w:p>
        </w:tc>
        <w:tc>
          <w:tcPr>
            <w:tcW w:w="443" w:type="pct"/>
            <w:tcBorders>
              <w:top w:val="nil"/>
              <w:left w:val="nil"/>
              <w:bottom w:val="single" w:sz="4" w:space="0" w:color="auto"/>
              <w:right w:val="nil"/>
            </w:tcBorders>
            <w:shd w:val="clear" w:color="000000" w:fill="FFFFFF"/>
            <w:vAlign w:val="bottom"/>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 </w:t>
            </w:r>
          </w:p>
        </w:tc>
        <w:tc>
          <w:tcPr>
            <w:tcW w:w="226" w:type="pct"/>
            <w:tcBorders>
              <w:top w:val="nil"/>
              <w:left w:val="nil"/>
              <w:bottom w:val="single" w:sz="4" w:space="0" w:color="auto"/>
              <w:right w:val="nil"/>
            </w:tcBorders>
            <w:shd w:val="clear" w:color="000000" w:fill="FFFFFF"/>
            <w:vAlign w:val="bottom"/>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 </w:t>
            </w:r>
          </w:p>
        </w:tc>
        <w:tc>
          <w:tcPr>
            <w:tcW w:w="217" w:type="pct"/>
            <w:tcBorders>
              <w:top w:val="nil"/>
              <w:left w:val="nil"/>
              <w:bottom w:val="single" w:sz="4" w:space="0" w:color="auto"/>
              <w:right w:val="nil"/>
            </w:tcBorders>
            <w:shd w:val="clear" w:color="000000" w:fill="FFFFFF"/>
            <w:noWrap/>
            <w:vAlign w:val="bottom"/>
            <w:hideMark/>
          </w:tcPr>
          <w:p w:rsidR="00891B40" w:rsidRPr="00C55D79" w:rsidRDefault="00891B40" w:rsidP="00D94BF7">
            <w:pPr>
              <w:spacing w:after="0" w:line="240" w:lineRule="auto"/>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 </w:t>
            </w:r>
          </w:p>
        </w:tc>
        <w:tc>
          <w:tcPr>
            <w:tcW w:w="137" w:type="pct"/>
            <w:tcBorders>
              <w:top w:val="nil"/>
              <w:left w:val="nil"/>
              <w:bottom w:val="single" w:sz="4" w:space="0" w:color="auto"/>
              <w:right w:val="nil"/>
            </w:tcBorders>
            <w:shd w:val="clear" w:color="000000" w:fill="FFFFFF"/>
            <w:noWrap/>
            <w:vAlign w:val="bottom"/>
            <w:hideMark/>
          </w:tcPr>
          <w:p w:rsidR="00891B40" w:rsidRPr="00C55D79" w:rsidRDefault="00891B40" w:rsidP="00D94BF7">
            <w:pPr>
              <w:spacing w:after="0" w:line="240" w:lineRule="auto"/>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 </w:t>
            </w:r>
          </w:p>
        </w:tc>
        <w:tc>
          <w:tcPr>
            <w:tcW w:w="137" w:type="pct"/>
            <w:tcBorders>
              <w:top w:val="nil"/>
              <w:left w:val="nil"/>
              <w:bottom w:val="single" w:sz="4" w:space="0" w:color="auto"/>
              <w:right w:val="nil"/>
            </w:tcBorders>
            <w:shd w:val="clear" w:color="000000" w:fill="FFFFFF"/>
            <w:noWrap/>
            <w:vAlign w:val="bottom"/>
            <w:hideMark/>
          </w:tcPr>
          <w:p w:rsidR="00891B40" w:rsidRPr="00C55D79" w:rsidRDefault="00891B40" w:rsidP="00D94BF7">
            <w:pPr>
              <w:spacing w:after="0" w:line="240" w:lineRule="auto"/>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 </w:t>
            </w:r>
          </w:p>
        </w:tc>
        <w:tc>
          <w:tcPr>
            <w:tcW w:w="137" w:type="pct"/>
            <w:tcBorders>
              <w:top w:val="nil"/>
              <w:left w:val="nil"/>
              <w:bottom w:val="single" w:sz="4" w:space="0" w:color="auto"/>
              <w:right w:val="nil"/>
            </w:tcBorders>
            <w:shd w:val="clear" w:color="000000" w:fill="FFFFFF"/>
            <w:noWrap/>
            <w:vAlign w:val="bottom"/>
            <w:hideMark/>
          </w:tcPr>
          <w:p w:rsidR="00891B40" w:rsidRPr="00C55D79" w:rsidRDefault="00891B40" w:rsidP="00D94BF7">
            <w:pPr>
              <w:spacing w:after="0" w:line="240" w:lineRule="auto"/>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 </w:t>
            </w:r>
          </w:p>
        </w:tc>
        <w:tc>
          <w:tcPr>
            <w:tcW w:w="171" w:type="pct"/>
            <w:tcBorders>
              <w:top w:val="nil"/>
              <w:left w:val="nil"/>
              <w:bottom w:val="single" w:sz="4" w:space="0" w:color="auto"/>
              <w:right w:val="nil"/>
            </w:tcBorders>
            <w:shd w:val="clear" w:color="000000" w:fill="FFFFFF"/>
            <w:noWrap/>
            <w:vAlign w:val="bottom"/>
            <w:hideMark/>
          </w:tcPr>
          <w:p w:rsidR="00891B40" w:rsidRPr="00C55D79" w:rsidRDefault="00891B40" w:rsidP="00D94BF7">
            <w:pPr>
              <w:spacing w:after="0" w:line="240" w:lineRule="auto"/>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 </w:t>
            </w:r>
          </w:p>
        </w:tc>
        <w:tc>
          <w:tcPr>
            <w:tcW w:w="387" w:type="pct"/>
            <w:tcBorders>
              <w:top w:val="nil"/>
              <w:left w:val="nil"/>
              <w:bottom w:val="single" w:sz="4" w:space="0" w:color="auto"/>
              <w:right w:val="nil"/>
            </w:tcBorders>
            <w:shd w:val="clear" w:color="000000" w:fill="FFFFFF"/>
            <w:noWrap/>
            <w:vAlign w:val="bottom"/>
            <w:hideMark/>
          </w:tcPr>
          <w:p w:rsidR="00891B40" w:rsidRPr="00C55D79" w:rsidRDefault="00891B40" w:rsidP="00D94BF7">
            <w:pPr>
              <w:spacing w:after="0" w:line="240" w:lineRule="auto"/>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 </w:t>
            </w:r>
          </w:p>
        </w:tc>
        <w:tc>
          <w:tcPr>
            <w:tcW w:w="423" w:type="pct"/>
            <w:tcBorders>
              <w:top w:val="nil"/>
              <w:left w:val="nil"/>
              <w:bottom w:val="single" w:sz="4" w:space="0" w:color="auto"/>
              <w:right w:val="nil"/>
            </w:tcBorders>
            <w:shd w:val="clear" w:color="000000" w:fill="FFFFFF"/>
            <w:noWrap/>
            <w:vAlign w:val="bottom"/>
            <w:hideMark/>
          </w:tcPr>
          <w:p w:rsidR="00891B40" w:rsidRPr="00C55D79" w:rsidRDefault="00891B40" w:rsidP="00D94BF7">
            <w:pPr>
              <w:spacing w:after="0" w:line="240" w:lineRule="auto"/>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 </w:t>
            </w:r>
          </w:p>
        </w:tc>
        <w:tc>
          <w:tcPr>
            <w:tcW w:w="387" w:type="pct"/>
            <w:tcBorders>
              <w:top w:val="nil"/>
              <w:left w:val="nil"/>
              <w:bottom w:val="single" w:sz="4" w:space="0" w:color="auto"/>
              <w:right w:val="nil"/>
            </w:tcBorders>
            <w:shd w:val="clear" w:color="000000" w:fill="FFFFFF"/>
            <w:noWrap/>
            <w:vAlign w:val="bottom"/>
            <w:hideMark/>
          </w:tcPr>
          <w:p w:rsidR="00891B40" w:rsidRPr="00C55D79" w:rsidRDefault="00891B40" w:rsidP="00D94BF7">
            <w:pPr>
              <w:spacing w:after="0" w:line="240" w:lineRule="auto"/>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 </w:t>
            </w:r>
          </w:p>
        </w:tc>
        <w:tc>
          <w:tcPr>
            <w:tcW w:w="375" w:type="pct"/>
            <w:tcBorders>
              <w:top w:val="nil"/>
              <w:left w:val="nil"/>
              <w:bottom w:val="single" w:sz="4" w:space="0" w:color="auto"/>
              <w:right w:val="nil"/>
            </w:tcBorders>
            <w:shd w:val="clear" w:color="000000" w:fill="FFFFFF"/>
            <w:noWrap/>
            <w:vAlign w:val="bottom"/>
            <w:hideMark/>
          </w:tcPr>
          <w:p w:rsidR="00891B40" w:rsidRPr="00C55D79" w:rsidRDefault="00891B40" w:rsidP="00D94BF7">
            <w:pPr>
              <w:spacing w:after="0" w:line="240" w:lineRule="auto"/>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 </w:t>
            </w:r>
          </w:p>
        </w:tc>
        <w:tc>
          <w:tcPr>
            <w:tcW w:w="387" w:type="pct"/>
            <w:tcBorders>
              <w:top w:val="nil"/>
              <w:left w:val="nil"/>
              <w:bottom w:val="single" w:sz="4" w:space="0" w:color="auto"/>
              <w:right w:val="nil"/>
            </w:tcBorders>
            <w:shd w:val="clear" w:color="000000" w:fill="FFFFFF"/>
            <w:noWrap/>
            <w:vAlign w:val="bottom"/>
            <w:hideMark/>
          </w:tcPr>
          <w:p w:rsidR="00891B40" w:rsidRPr="00C55D79" w:rsidRDefault="00891B40" w:rsidP="00D94BF7">
            <w:pPr>
              <w:spacing w:after="0" w:line="240" w:lineRule="auto"/>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 </w:t>
            </w:r>
          </w:p>
        </w:tc>
        <w:tc>
          <w:tcPr>
            <w:tcW w:w="518" w:type="pct"/>
            <w:tcBorders>
              <w:top w:val="nil"/>
              <w:left w:val="nil"/>
              <w:bottom w:val="single" w:sz="4" w:space="0" w:color="auto"/>
              <w:right w:val="nil"/>
            </w:tcBorders>
            <w:shd w:val="clear" w:color="000000" w:fill="FFFFFF"/>
            <w:noWrap/>
            <w:vAlign w:val="bottom"/>
            <w:hideMark/>
          </w:tcPr>
          <w:p w:rsidR="00891B40" w:rsidRPr="00C55D79" w:rsidRDefault="00891B40" w:rsidP="00D94BF7">
            <w:pPr>
              <w:spacing w:after="0" w:line="240" w:lineRule="auto"/>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 </w:t>
            </w:r>
          </w:p>
        </w:tc>
      </w:tr>
      <w:tr w:rsidR="00891B40" w:rsidRPr="00C55D79" w:rsidTr="00D94BF7">
        <w:trPr>
          <w:trHeight w:val="20"/>
        </w:trPr>
        <w:tc>
          <w:tcPr>
            <w:tcW w:w="13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 </w:t>
            </w:r>
          </w:p>
        </w:tc>
        <w:tc>
          <w:tcPr>
            <w:tcW w:w="45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 xml:space="preserve">Статус (муниципальная программа, подпрограмма) </w:t>
            </w:r>
          </w:p>
        </w:tc>
        <w:tc>
          <w:tcPr>
            <w:tcW w:w="46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 xml:space="preserve">Наименование муниципальной программы, подпрограммы </w:t>
            </w:r>
          </w:p>
        </w:tc>
        <w:tc>
          <w:tcPr>
            <w:tcW w:w="44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наименование главного распорядителя бюджетных средств     (далее - ГРБС)</w:t>
            </w:r>
          </w:p>
        </w:tc>
        <w:tc>
          <w:tcPr>
            <w:tcW w:w="1025" w:type="pct"/>
            <w:gridSpan w:val="6"/>
            <w:tcBorders>
              <w:top w:val="single" w:sz="4" w:space="0" w:color="auto"/>
              <w:left w:val="nil"/>
              <w:bottom w:val="single" w:sz="4" w:space="0" w:color="auto"/>
              <w:right w:val="single" w:sz="4" w:space="0" w:color="auto"/>
            </w:tcBorders>
            <w:shd w:val="clear" w:color="000000" w:fill="FFFFFF"/>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Код бюджетной классификации</w:t>
            </w:r>
          </w:p>
        </w:tc>
        <w:tc>
          <w:tcPr>
            <w:tcW w:w="2478" w:type="pct"/>
            <w:gridSpan w:val="6"/>
            <w:tcBorders>
              <w:top w:val="single" w:sz="4" w:space="0" w:color="auto"/>
              <w:left w:val="nil"/>
              <w:bottom w:val="single" w:sz="4" w:space="0" w:color="auto"/>
              <w:right w:val="single" w:sz="4" w:space="0" w:color="auto"/>
            </w:tcBorders>
            <w:shd w:val="clear" w:color="000000" w:fill="FFFFFF"/>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Расходы (руб.)</w:t>
            </w:r>
          </w:p>
        </w:tc>
      </w:tr>
      <w:tr w:rsidR="00891B40" w:rsidRPr="00C55D79" w:rsidTr="00D94BF7">
        <w:trPr>
          <w:trHeight w:val="20"/>
        </w:trPr>
        <w:tc>
          <w:tcPr>
            <w:tcW w:w="136" w:type="pct"/>
            <w:vMerge/>
            <w:tcBorders>
              <w:top w:val="single" w:sz="4" w:space="0" w:color="auto"/>
              <w:left w:val="single" w:sz="4" w:space="0" w:color="auto"/>
              <w:bottom w:val="single" w:sz="4" w:space="0" w:color="auto"/>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22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ГРБС</w:t>
            </w:r>
          </w:p>
        </w:tc>
        <w:tc>
          <w:tcPr>
            <w:tcW w:w="2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РзПр</w:t>
            </w:r>
          </w:p>
        </w:tc>
        <w:tc>
          <w:tcPr>
            <w:tcW w:w="411"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ЦСР</w:t>
            </w:r>
          </w:p>
        </w:tc>
        <w:tc>
          <w:tcPr>
            <w:tcW w:w="17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ВР</w:t>
            </w:r>
          </w:p>
        </w:tc>
        <w:tc>
          <w:tcPr>
            <w:tcW w:w="38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2014</w:t>
            </w:r>
          </w:p>
        </w:tc>
        <w:tc>
          <w:tcPr>
            <w:tcW w:w="42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2015</w:t>
            </w:r>
          </w:p>
        </w:tc>
        <w:tc>
          <w:tcPr>
            <w:tcW w:w="38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2016</w:t>
            </w:r>
          </w:p>
        </w:tc>
        <w:tc>
          <w:tcPr>
            <w:tcW w:w="375" w:type="pct"/>
            <w:tcBorders>
              <w:top w:val="single" w:sz="4" w:space="0" w:color="auto"/>
              <w:left w:val="nil"/>
              <w:bottom w:val="single" w:sz="4" w:space="0" w:color="auto"/>
              <w:right w:val="single" w:sz="4" w:space="0" w:color="auto"/>
            </w:tcBorders>
            <w:shd w:val="clear" w:color="000000" w:fill="FFFFFF"/>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 </w:t>
            </w:r>
          </w:p>
        </w:tc>
        <w:tc>
          <w:tcPr>
            <w:tcW w:w="38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2018</w:t>
            </w:r>
          </w:p>
        </w:tc>
        <w:tc>
          <w:tcPr>
            <w:tcW w:w="51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1B40" w:rsidRPr="00C55D79" w:rsidRDefault="00891B40" w:rsidP="00D94BF7">
            <w:pPr>
              <w:spacing w:after="0" w:line="240" w:lineRule="auto"/>
              <w:jc w:val="center"/>
              <w:rPr>
                <w:rFonts w:ascii="Times New Roman" w:eastAsia="Times New Roman" w:hAnsi="Times New Roman"/>
                <w:color w:val="000000"/>
                <w:sz w:val="14"/>
                <w:szCs w:val="14"/>
                <w:lang w:eastAsia="ru-RU"/>
              </w:rPr>
            </w:pPr>
            <w:r w:rsidRPr="00C55D79">
              <w:rPr>
                <w:rFonts w:ascii="Times New Roman" w:eastAsia="Times New Roman" w:hAnsi="Times New Roman"/>
                <w:color w:val="000000"/>
                <w:sz w:val="14"/>
                <w:szCs w:val="14"/>
                <w:lang w:eastAsia="ru-RU"/>
              </w:rPr>
              <w:t>Итого на                              2014 - 2018 годы</w:t>
            </w:r>
          </w:p>
        </w:tc>
      </w:tr>
      <w:tr w:rsidR="00891B40" w:rsidRPr="00C55D79" w:rsidTr="00D94BF7">
        <w:trPr>
          <w:trHeight w:val="20"/>
        </w:trPr>
        <w:tc>
          <w:tcPr>
            <w:tcW w:w="136" w:type="pct"/>
            <w:vMerge/>
            <w:tcBorders>
              <w:top w:val="single" w:sz="4" w:space="0" w:color="auto"/>
              <w:left w:val="single" w:sz="4" w:space="0" w:color="auto"/>
              <w:bottom w:val="single" w:sz="4" w:space="0" w:color="auto"/>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217" w:type="pct"/>
            <w:vMerge/>
            <w:tcBorders>
              <w:top w:val="single" w:sz="4" w:space="0" w:color="auto"/>
              <w:left w:val="single" w:sz="4" w:space="0" w:color="auto"/>
              <w:bottom w:val="single" w:sz="4" w:space="0" w:color="auto"/>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411" w:type="pct"/>
            <w:gridSpan w:val="3"/>
            <w:vMerge/>
            <w:tcBorders>
              <w:top w:val="single" w:sz="4" w:space="0" w:color="auto"/>
              <w:left w:val="single" w:sz="4" w:space="0" w:color="auto"/>
              <w:bottom w:val="single" w:sz="4" w:space="0" w:color="auto"/>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171" w:type="pct"/>
            <w:vMerge/>
            <w:tcBorders>
              <w:top w:val="single" w:sz="4" w:space="0" w:color="auto"/>
              <w:left w:val="single" w:sz="4" w:space="0" w:color="auto"/>
              <w:bottom w:val="single" w:sz="4" w:space="0" w:color="auto"/>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387" w:type="pct"/>
            <w:vMerge/>
            <w:tcBorders>
              <w:top w:val="single" w:sz="4" w:space="0" w:color="auto"/>
              <w:left w:val="single" w:sz="4" w:space="0" w:color="auto"/>
              <w:bottom w:val="single" w:sz="4" w:space="0" w:color="auto"/>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387" w:type="pct"/>
            <w:vMerge/>
            <w:tcBorders>
              <w:top w:val="single" w:sz="4" w:space="0" w:color="auto"/>
              <w:left w:val="single" w:sz="4" w:space="0" w:color="auto"/>
              <w:bottom w:val="single" w:sz="4" w:space="0" w:color="auto"/>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375" w:type="pct"/>
            <w:tcBorders>
              <w:top w:val="single" w:sz="4" w:space="0" w:color="auto"/>
              <w:left w:val="nil"/>
              <w:bottom w:val="single" w:sz="4" w:space="0" w:color="auto"/>
              <w:right w:val="single" w:sz="4" w:space="0" w:color="auto"/>
            </w:tcBorders>
            <w:shd w:val="clear" w:color="000000" w:fill="FFFFFF"/>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2017</w:t>
            </w:r>
          </w:p>
        </w:tc>
        <w:tc>
          <w:tcPr>
            <w:tcW w:w="387" w:type="pct"/>
            <w:vMerge/>
            <w:tcBorders>
              <w:top w:val="single" w:sz="4" w:space="0" w:color="auto"/>
              <w:left w:val="single" w:sz="4" w:space="0" w:color="auto"/>
              <w:bottom w:val="single" w:sz="4" w:space="0" w:color="auto"/>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color w:val="000000"/>
                <w:sz w:val="14"/>
                <w:szCs w:val="14"/>
                <w:lang w:eastAsia="ru-RU"/>
              </w:rPr>
            </w:pPr>
          </w:p>
        </w:tc>
      </w:tr>
      <w:tr w:rsidR="00891B40" w:rsidRPr="00C55D79" w:rsidTr="00D94BF7">
        <w:trPr>
          <w:trHeight w:val="20"/>
        </w:trPr>
        <w:tc>
          <w:tcPr>
            <w:tcW w:w="136"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 </w:t>
            </w:r>
          </w:p>
        </w:tc>
        <w:tc>
          <w:tcPr>
            <w:tcW w:w="45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 xml:space="preserve">Муниципальная программа </w:t>
            </w:r>
          </w:p>
        </w:tc>
        <w:tc>
          <w:tcPr>
            <w:tcW w:w="46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891B40" w:rsidRPr="00C55D79" w:rsidRDefault="00891B40" w:rsidP="00D94BF7">
            <w:pPr>
              <w:spacing w:after="0" w:line="240" w:lineRule="auto"/>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 xml:space="preserve">«Молодежь Приангарья» </w:t>
            </w:r>
          </w:p>
        </w:tc>
        <w:tc>
          <w:tcPr>
            <w:tcW w:w="443" w:type="pct"/>
            <w:tcBorders>
              <w:top w:val="single" w:sz="4" w:space="0" w:color="auto"/>
              <w:left w:val="nil"/>
              <w:bottom w:val="single" w:sz="4" w:space="0" w:color="auto"/>
              <w:right w:val="single" w:sz="4" w:space="0" w:color="auto"/>
            </w:tcBorders>
            <w:shd w:val="clear" w:color="000000" w:fill="FFFFFF"/>
            <w:hideMark/>
          </w:tcPr>
          <w:p w:rsidR="00891B40" w:rsidRPr="00C55D79" w:rsidRDefault="00891B40" w:rsidP="00D94BF7">
            <w:pPr>
              <w:spacing w:after="0" w:line="240" w:lineRule="auto"/>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всего расходные обязательства по программе</w:t>
            </w:r>
          </w:p>
        </w:tc>
        <w:tc>
          <w:tcPr>
            <w:tcW w:w="226"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21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71"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9 521 369,68</w:t>
            </w:r>
          </w:p>
        </w:tc>
        <w:tc>
          <w:tcPr>
            <w:tcW w:w="423"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10 614 591,13</w:t>
            </w: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11759407,52</w:t>
            </w:r>
          </w:p>
        </w:tc>
        <w:tc>
          <w:tcPr>
            <w:tcW w:w="375"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8 060 580,00</w:t>
            </w: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8 060 580,00</w:t>
            </w:r>
          </w:p>
        </w:tc>
        <w:tc>
          <w:tcPr>
            <w:tcW w:w="518"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48 016 528,33</w:t>
            </w:r>
          </w:p>
        </w:tc>
      </w:tr>
      <w:tr w:rsidR="00891B40" w:rsidRPr="00C55D79" w:rsidTr="00D94BF7">
        <w:trPr>
          <w:trHeight w:val="20"/>
        </w:trPr>
        <w:tc>
          <w:tcPr>
            <w:tcW w:w="136" w:type="pct"/>
            <w:vMerge/>
            <w:tcBorders>
              <w:top w:val="nil"/>
              <w:left w:val="single" w:sz="4" w:space="0" w:color="auto"/>
              <w:bottom w:val="single" w:sz="4" w:space="0" w:color="000000"/>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443" w:type="pct"/>
            <w:tcBorders>
              <w:top w:val="single" w:sz="4" w:space="0" w:color="auto"/>
              <w:left w:val="nil"/>
              <w:bottom w:val="single" w:sz="4" w:space="0" w:color="auto"/>
              <w:right w:val="single" w:sz="4" w:space="0" w:color="auto"/>
            </w:tcBorders>
            <w:shd w:val="clear" w:color="000000" w:fill="FFFFFF"/>
            <w:hideMark/>
          </w:tcPr>
          <w:p w:rsidR="00891B40" w:rsidRPr="00C55D79" w:rsidRDefault="00891B40" w:rsidP="00D94BF7">
            <w:pPr>
              <w:spacing w:after="0" w:line="240" w:lineRule="auto"/>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в том числе по ГРБС:</w:t>
            </w:r>
          </w:p>
        </w:tc>
        <w:tc>
          <w:tcPr>
            <w:tcW w:w="226"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p>
        </w:tc>
        <w:tc>
          <w:tcPr>
            <w:tcW w:w="21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p>
        </w:tc>
        <w:tc>
          <w:tcPr>
            <w:tcW w:w="171"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p>
        </w:tc>
        <w:tc>
          <w:tcPr>
            <w:tcW w:w="387" w:type="pct"/>
            <w:tcBorders>
              <w:top w:val="single" w:sz="4" w:space="0" w:color="auto"/>
              <w:left w:val="nil"/>
              <w:bottom w:val="single" w:sz="4" w:space="0" w:color="auto"/>
              <w:right w:val="single" w:sz="4" w:space="0" w:color="auto"/>
            </w:tcBorders>
            <w:shd w:val="clear" w:color="000000" w:fill="FFFFFF"/>
            <w:noWrap/>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p>
        </w:tc>
        <w:tc>
          <w:tcPr>
            <w:tcW w:w="423" w:type="pct"/>
            <w:tcBorders>
              <w:top w:val="single" w:sz="4" w:space="0" w:color="auto"/>
              <w:left w:val="nil"/>
              <w:bottom w:val="single" w:sz="4" w:space="0" w:color="auto"/>
              <w:right w:val="single" w:sz="4" w:space="0" w:color="auto"/>
            </w:tcBorders>
            <w:shd w:val="clear" w:color="000000" w:fill="FFFFFF"/>
            <w:noWrap/>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p>
        </w:tc>
        <w:tc>
          <w:tcPr>
            <w:tcW w:w="387" w:type="pct"/>
            <w:tcBorders>
              <w:top w:val="single" w:sz="4" w:space="0" w:color="auto"/>
              <w:left w:val="nil"/>
              <w:bottom w:val="single" w:sz="4" w:space="0" w:color="auto"/>
              <w:right w:val="single" w:sz="4" w:space="0" w:color="auto"/>
            </w:tcBorders>
            <w:shd w:val="clear" w:color="000000" w:fill="FFFFFF"/>
            <w:noWrap/>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p>
        </w:tc>
        <w:tc>
          <w:tcPr>
            <w:tcW w:w="375" w:type="pct"/>
            <w:tcBorders>
              <w:top w:val="single" w:sz="4" w:space="0" w:color="auto"/>
              <w:left w:val="nil"/>
              <w:bottom w:val="single" w:sz="4" w:space="0" w:color="auto"/>
              <w:right w:val="single" w:sz="4" w:space="0" w:color="auto"/>
            </w:tcBorders>
            <w:shd w:val="clear" w:color="000000" w:fill="FFFFFF"/>
            <w:noWrap/>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p>
        </w:tc>
        <w:tc>
          <w:tcPr>
            <w:tcW w:w="387" w:type="pct"/>
            <w:tcBorders>
              <w:top w:val="single" w:sz="4" w:space="0" w:color="auto"/>
              <w:left w:val="nil"/>
              <w:bottom w:val="single" w:sz="4" w:space="0" w:color="auto"/>
              <w:right w:val="single" w:sz="4" w:space="0" w:color="auto"/>
            </w:tcBorders>
            <w:shd w:val="clear" w:color="000000" w:fill="FFFFFF"/>
            <w:noWrap/>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p>
        </w:tc>
        <w:tc>
          <w:tcPr>
            <w:tcW w:w="518" w:type="pct"/>
            <w:tcBorders>
              <w:top w:val="single" w:sz="4" w:space="0" w:color="auto"/>
              <w:left w:val="nil"/>
              <w:bottom w:val="single" w:sz="4" w:space="0" w:color="auto"/>
              <w:right w:val="single" w:sz="4" w:space="0" w:color="auto"/>
            </w:tcBorders>
            <w:shd w:val="clear" w:color="000000" w:fill="FFFFFF"/>
            <w:noWrap/>
            <w:vAlign w:val="bottom"/>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p>
        </w:tc>
      </w:tr>
      <w:tr w:rsidR="00891B40" w:rsidRPr="00C55D79" w:rsidTr="00D94BF7">
        <w:trPr>
          <w:trHeight w:val="20"/>
        </w:trPr>
        <w:tc>
          <w:tcPr>
            <w:tcW w:w="136" w:type="pct"/>
            <w:vMerge/>
            <w:tcBorders>
              <w:top w:val="nil"/>
              <w:left w:val="single" w:sz="4" w:space="0" w:color="auto"/>
              <w:bottom w:val="single" w:sz="4" w:space="0" w:color="000000"/>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443" w:type="pct"/>
            <w:tcBorders>
              <w:top w:val="single" w:sz="4" w:space="0" w:color="auto"/>
              <w:left w:val="nil"/>
              <w:bottom w:val="single" w:sz="4" w:space="0" w:color="auto"/>
              <w:right w:val="single" w:sz="4" w:space="0" w:color="auto"/>
            </w:tcBorders>
            <w:shd w:val="clear" w:color="000000" w:fill="FFFFFF"/>
            <w:vAlign w:val="center"/>
            <w:hideMark/>
          </w:tcPr>
          <w:p w:rsidR="00891B40" w:rsidRPr="00C55D79" w:rsidRDefault="00891B40" w:rsidP="00D94BF7">
            <w:pPr>
              <w:spacing w:after="0" w:line="240" w:lineRule="auto"/>
              <w:rPr>
                <w:rFonts w:ascii="Times New Roman" w:eastAsia="Times New Roman" w:hAnsi="Times New Roman"/>
                <w:color w:val="000000"/>
                <w:sz w:val="14"/>
                <w:szCs w:val="14"/>
                <w:lang w:eastAsia="ru-RU"/>
              </w:rPr>
            </w:pPr>
            <w:r w:rsidRPr="00C55D79">
              <w:rPr>
                <w:rFonts w:ascii="Times New Roman" w:eastAsia="Times New Roman" w:hAnsi="Times New Roman"/>
                <w:color w:val="000000"/>
                <w:sz w:val="14"/>
                <w:szCs w:val="14"/>
                <w:lang w:eastAsia="ru-RU"/>
              </w:rPr>
              <w:t>Администрация Богучанского района</w:t>
            </w:r>
          </w:p>
        </w:tc>
        <w:tc>
          <w:tcPr>
            <w:tcW w:w="226"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color w:val="000000"/>
                <w:sz w:val="14"/>
                <w:szCs w:val="14"/>
                <w:lang w:eastAsia="ru-RU"/>
              </w:rPr>
            </w:pPr>
            <w:r w:rsidRPr="00C55D79">
              <w:rPr>
                <w:rFonts w:ascii="Times New Roman" w:eastAsia="Times New Roman" w:hAnsi="Times New Roman"/>
                <w:color w:val="000000"/>
                <w:sz w:val="14"/>
                <w:szCs w:val="14"/>
                <w:lang w:eastAsia="ru-RU"/>
              </w:rPr>
              <w:t>806</w:t>
            </w:r>
          </w:p>
        </w:tc>
        <w:tc>
          <w:tcPr>
            <w:tcW w:w="21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71"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387" w:type="pct"/>
            <w:tcBorders>
              <w:top w:val="single" w:sz="4" w:space="0" w:color="auto"/>
              <w:left w:val="nil"/>
              <w:bottom w:val="single" w:sz="4" w:space="0" w:color="auto"/>
              <w:right w:val="single" w:sz="4" w:space="0" w:color="auto"/>
            </w:tcBorders>
            <w:shd w:val="clear" w:color="000000" w:fill="FFFFFF"/>
            <w:noWrap/>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6 516 700,00</w:t>
            </w:r>
          </w:p>
        </w:tc>
        <w:tc>
          <w:tcPr>
            <w:tcW w:w="423" w:type="pct"/>
            <w:tcBorders>
              <w:top w:val="single" w:sz="4" w:space="0" w:color="auto"/>
              <w:left w:val="nil"/>
              <w:bottom w:val="single" w:sz="4" w:space="0" w:color="auto"/>
              <w:right w:val="single" w:sz="4" w:space="0" w:color="auto"/>
            </w:tcBorders>
            <w:shd w:val="clear" w:color="000000" w:fill="FFFFFF"/>
            <w:noWrap/>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6 974 669,77</w:t>
            </w:r>
          </w:p>
        </w:tc>
        <w:tc>
          <w:tcPr>
            <w:tcW w:w="387" w:type="pct"/>
            <w:tcBorders>
              <w:top w:val="single" w:sz="4" w:space="0" w:color="auto"/>
              <w:left w:val="nil"/>
              <w:bottom w:val="single" w:sz="4" w:space="0" w:color="auto"/>
              <w:right w:val="single" w:sz="4" w:space="0" w:color="auto"/>
            </w:tcBorders>
            <w:shd w:val="clear" w:color="000000" w:fill="FFFFFF"/>
            <w:noWrap/>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6 683 675,04</w:t>
            </w:r>
          </w:p>
        </w:tc>
        <w:tc>
          <w:tcPr>
            <w:tcW w:w="375" w:type="pct"/>
            <w:tcBorders>
              <w:top w:val="single" w:sz="4" w:space="0" w:color="auto"/>
              <w:left w:val="nil"/>
              <w:bottom w:val="single" w:sz="4" w:space="0" w:color="auto"/>
              <w:right w:val="single" w:sz="4" w:space="0" w:color="auto"/>
            </w:tcBorders>
            <w:shd w:val="clear" w:color="000000" w:fill="FFFFFF"/>
            <w:noWrap/>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6 165 300,00</w:t>
            </w:r>
          </w:p>
        </w:tc>
        <w:tc>
          <w:tcPr>
            <w:tcW w:w="387" w:type="pct"/>
            <w:tcBorders>
              <w:top w:val="single" w:sz="4" w:space="0" w:color="auto"/>
              <w:left w:val="nil"/>
              <w:bottom w:val="single" w:sz="4" w:space="0" w:color="auto"/>
              <w:right w:val="single" w:sz="4" w:space="0" w:color="auto"/>
            </w:tcBorders>
            <w:shd w:val="clear" w:color="000000" w:fill="FFFFFF"/>
            <w:noWrap/>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6 165 300,00</w:t>
            </w:r>
          </w:p>
        </w:tc>
        <w:tc>
          <w:tcPr>
            <w:tcW w:w="518" w:type="pct"/>
            <w:tcBorders>
              <w:top w:val="single" w:sz="4" w:space="0" w:color="auto"/>
              <w:left w:val="nil"/>
              <w:bottom w:val="single" w:sz="4" w:space="0" w:color="auto"/>
              <w:right w:val="single" w:sz="4" w:space="0" w:color="auto"/>
            </w:tcBorders>
            <w:shd w:val="clear" w:color="000000" w:fill="FFFFFF"/>
            <w:noWrap/>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32 505 644,81</w:t>
            </w:r>
          </w:p>
        </w:tc>
      </w:tr>
      <w:tr w:rsidR="00891B40" w:rsidRPr="00C55D79" w:rsidTr="00D94BF7">
        <w:trPr>
          <w:trHeight w:val="20"/>
        </w:trPr>
        <w:tc>
          <w:tcPr>
            <w:tcW w:w="136" w:type="pct"/>
            <w:vMerge/>
            <w:tcBorders>
              <w:top w:val="nil"/>
              <w:left w:val="single" w:sz="4" w:space="0" w:color="auto"/>
              <w:bottom w:val="single" w:sz="4" w:space="0" w:color="000000"/>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443" w:type="pct"/>
            <w:tcBorders>
              <w:top w:val="single" w:sz="4" w:space="0" w:color="auto"/>
              <w:left w:val="nil"/>
              <w:bottom w:val="single" w:sz="4" w:space="0" w:color="auto"/>
              <w:right w:val="single" w:sz="4" w:space="0" w:color="auto"/>
            </w:tcBorders>
            <w:shd w:val="clear" w:color="000000" w:fill="FFFFFF"/>
            <w:vAlign w:val="center"/>
            <w:hideMark/>
          </w:tcPr>
          <w:p w:rsidR="00891B40" w:rsidRPr="00C55D79" w:rsidRDefault="00891B40" w:rsidP="00D94BF7">
            <w:pPr>
              <w:spacing w:after="0" w:line="240" w:lineRule="auto"/>
              <w:rPr>
                <w:rFonts w:ascii="Times New Roman" w:eastAsia="Times New Roman" w:hAnsi="Times New Roman"/>
                <w:color w:val="000000"/>
                <w:sz w:val="14"/>
                <w:szCs w:val="14"/>
                <w:lang w:eastAsia="ru-RU"/>
              </w:rPr>
            </w:pPr>
            <w:r w:rsidRPr="00C55D79">
              <w:rPr>
                <w:rFonts w:ascii="Times New Roman" w:eastAsia="Times New Roman" w:hAnsi="Times New Roman"/>
                <w:color w:val="000000"/>
                <w:sz w:val="14"/>
                <w:szCs w:val="14"/>
                <w:lang w:eastAsia="ru-RU"/>
              </w:rPr>
              <w:t>Финансовое управление администрации Богучанс</w:t>
            </w:r>
            <w:r w:rsidRPr="00C55D79">
              <w:rPr>
                <w:rFonts w:ascii="Times New Roman" w:eastAsia="Times New Roman" w:hAnsi="Times New Roman"/>
                <w:color w:val="000000"/>
                <w:sz w:val="14"/>
                <w:szCs w:val="14"/>
                <w:lang w:eastAsia="ru-RU"/>
              </w:rPr>
              <w:lastRenderedPageBreak/>
              <w:t>кого района</w:t>
            </w:r>
          </w:p>
        </w:tc>
        <w:tc>
          <w:tcPr>
            <w:tcW w:w="226"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color w:val="000000"/>
                <w:sz w:val="14"/>
                <w:szCs w:val="14"/>
                <w:lang w:eastAsia="ru-RU"/>
              </w:rPr>
            </w:pPr>
            <w:r w:rsidRPr="00C55D79">
              <w:rPr>
                <w:rFonts w:ascii="Times New Roman" w:eastAsia="Times New Roman" w:hAnsi="Times New Roman"/>
                <w:color w:val="000000"/>
                <w:sz w:val="14"/>
                <w:szCs w:val="14"/>
                <w:lang w:eastAsia="ru-RU"/>
              </w:rPr>
              <w:lastRenderedPageBreak/>
              <w:t>890</w:t>
            </w:r>
          </w:p>
        </w:tc>
        <w:tc>
          <w:tcPr>
            <w:tcW w:w="21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71"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364 076,60</w:t>
            </w:r>
          </w:p>
        </w:tc>
        <w:tc>
          <w:tcPr>
            <w:tcW w:w="423"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color w:val="000000"/>
                <w:sz w:val="14"/>
                <w:szCs w:val="14"/>
                <w:lang w:eastAsia="ru-RU"/>
              </w:rPr>
            </w:pPr>
            <w:r w:rsidRPr="00C55D79">
              <w:rPr>
                <w:rFonts w:ascii="Times New Roman" w:eastAsia="Times New Roman" w:hAnsi="Times New Roman"/>
                <w:color w:val="000000"/>
                <w:sz w:val="14"/>
                <w:szCs w:val="14"/>
                <w:lang w:eastAsia="ru-RU"/>
              </w:rPr>
              <w:t>674 240,00</w:t>
            </w: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color w:val="000000"/>
                <w:sz w:val="14"/>
                <w:szCs w:val="14"/>
                <w:lang w:eastAsia="ru-RU"/>
              </w:rPr>
            </w:pPr>
            <w:r w:rsidRPr="00C55D79">
              <w:rPr>
                <w:rFonts w:ascii="Times New Roman" w:eastAsia="Times New Roman" w:hAnsi="Times New Roman"/>
                <w:color w:val="000000"/>
                <w:sz w:val="14"/>
                <w:szCs w:val="14"/>
                <w:lang w:eastAsia="ru-RU"/>
              </w:rPr>
              <w:t>722 324,48</w:t>
            </w:r>
          </w:p>
        </w:tc>
        <w:tc>
          <w:tcPr>
            <w:tcW w:w="375"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color w:val="000000"/>
                <w:sz w:val="14"/>
                <w:szCs w:val="14"/>
                <w:lang w:eastAsia="ru-RU"/>
              </w:rPr>
            </w:pPr>
            <w:r w:rsidRPr="00C55D79">
              <w:rPr>
                <w:rFonts w:ascii="Times New Roman" w:eastAsia="Times New Roman" w:hAnsi="Times New Roman"/>
                <w:color w:val="000000"/>
                <w:sz w:val="14"/>
                <w:szCs w:val="14"/>
                <w:lang w:eastAsia="ru-RU"/>
              </w:rPr>
              <w:t>674 240,00</w:t>
            </w:r>
          </w:p>
        </w:tc>
        <w:tc>
          <w:tcPr>
            <w:tcW w:w="387" w:type="pct"/>
            <w:tcBorders>
              <w:top w:val="single" w:sz="4" w:space="0" w:color="auto"/>
              <w:left w:val="nil"/>
              <w:bottom w:val="single" w:sz="4" w:space="0" w:color="auto"/>
              <w:right w:val="single" w:sz="4" w:space="0" w:color="auto"/>
            </w:tcBorders>
            <w:shd w:val="clear" w:color="000000" w:fill="FFFFFF"/>
            <w:vAlign w:val="center"/>
            <w:hideMark/>
          </w:tcPr>
          <w:p w:rsidR="00891B40" w:rsidRPr="00C55D79" w:rsidRDefault="00891B40" w:rsidP="00D94BF7">
            <w:pPr>
              <w:spacing w:after="0" w:line="240" w:lineRule="auto"/>
              <w:jc w:val="center"/>
              <w:rPr>
                <w:rFonts w:ascii="Times New Roman" w:eastAsia="Times New Roman" w:hAnsi="Times New Roman"/>
                <w:color w:val="000000"/>
                <w:sz w:val="14"/>
                <w:szCs w:val="14"/>
                <w:lang w:eastAsia="ru-RU"/>
              </w:rPr>
            </w:pPr>
            <w:r w:rsidRPr="00C55D79">
              <w:rPr>
                <w:rFonts w:ascii="Times New Roman" w:eastAsia="Times New Roman" w:hAnsi="Times New Roman"/>
                <w:color w:val="000000"/>
                <w:sz w:val="14"/>
                <w:szCs w:val="14"/>
                <w:lang w:eastAsia="ru-RU"/>
              </w:rPr>
              <w:t>674 240,00</w:t>
            </w:r>
          </w:p>
        </w:tc>
        <w:tc>
          <w:tcPr>
            <w:tcW w:w="518" w:type="pct"/>
            <w:tcBorders>
              <w:top w:val="single" w:sz="4" w:space="0" w:color="auto"/>
              <w:left w:val="nil"/>
              <w:bottom w:val="single" w:sz="4" w:space="0" w:color="auto"/>
              <w:right w:val="single" w:sz="4" w:space="0" w:color="auto"/>
            </w:tcBorders>
            <w:shd w:val="clear" w:color="000000" w:fill="FFFFFF"/>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3 109 121,08</w:t>
            </w:r>
          </w:p>
        </w:tc>
      </w:tr>
      <w:tr w:rsidR="00891B40" w:rsidRPr="00C55D79" w:rsidTr="00D94BF7">
        <w:trPr>
          <w:trHeight w:val="20"/>
        </w:trPr>
        <w:tc>
          <w:tcPr>
            <w:tcW w:w="136" w:type="pct"/>
            <w:vMerge/>
            <w:tcBorders>
              <w:top w:val="nil"/>
              <w:left w:val="single" w:sz="4" w:space="0" w:color="auto"/>
              <w:bottom w:val="single" w:sz="4" w:space="0" w:color="000000"/>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443" w:type="pct"/>
            <w:tcBorders>
              <w:top w:val="single" w:sz="4" w:space="0" w:color="auto"/>
              <w:left w:val="nil"/>
              <w:bottom w:val="single" w:sz="4" w:space="0" w:color="auto"/>
              <w:right w:val="nil"/>
            </w:tcBorders>
            <w:shd w:val="clear" w:color="000000" w:fill="FFFFFF"/>
            <w:vAlign w:val="bottom"/>
            <w:hideMark/>
          </w:tcPr>
          <w:p w:rsidR="00891B40" w:rsidRPr="00C55D79" w:rsidRDefault="00891B40" w:rsidP="00D94BF7">
            <w:pPr>
              <w:spacing w:after="0" w:line="240" w:lineRule="auto"/>
              <w:rPr>
                <w:rFonts w:ascii="Times New Roman" w:eastAsia="Times New Roman" w:hAnsi="Times New Roman"/>
                <w:color w:val="000000"/>
                <w:sz w:val="14"/>
                <w:szCs w:val="14"/>
                <w:lang w:eastAsia="ru-RU"/>
              </w:rPr>
            </w:pPr>
            <w:r w:rsidRPr="00C55D79">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22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863</w:t>
            </w:r>
          </w:p>
        </w:tc>
        <w:tc>
          <w:tcPr>
            <w:tcW w:w="21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71"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2 640 593,08</w:t>
            </w:r>
          </w:p>
        </w:tc>
        <w:tc>
          <w:tcPr>
            <w:tcW w:w="423"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2 965 681,36</w:t>
            </w:r>
          </w:p>
        </w:tc>
        <w:tc>
          <w:tcPr>
            <w:tcW w:w="387" w:type="pct"/>
            <w:tcBorders>
              <w:top w:val="single" w:sz="4" w:space="0" w:color="auto"/>
              <w:left w:val="nil"/>
              <w:bottom w:val="single" w:sz="4" w:space="0" w:color="auto"/>
              <w:right w:val="single" w:sz="4" w:space="0" w:color="auto"/>
            </w:tcBorders>
            <w:shd w:val="clear" w:color="000000" w:fill="FFFFFF"/>
            <w:vAlign w:val="center"/>
            <w:hideMark/>
          </w:tcPr>
          <w:p w:rsidR="00891B40" w:rsidRPr="00C55D79" w:rsidRDefault="00891B40" w:rsidP="00D94BF7">
            <w:pPr>
              <w:spacing w:after="0" w:line="240" w:lineRule="auto"/>
              <w:jc w:val="center"/>
              <w:rPr>
                <w:rFonts w:ascii="Times New Roman" w:eastAsia="Times New Roman" w:hAnsi="Times New Roman"/>
                <w:color w:val="000000"/>
                <w:sz w:val="14"/>
                <w:szCs w:val="14"/>
                <w:lang w:eastAsia="ru-RU"/>
              </w:rPr>
            </w:pPr>
            <w:r w:rsidRPr="00C55D79">
              <w:rPr>
                <w:rFonts w:ascii="Times New Roman" w:eastAsia="Times New Roman" w:hAnsi="Times New Roman"/>
                <w:color w:val="000000"/>
                <w:sz w:val="14"/>
                <w:szCs w:val="14"/>
                <w:lang w:eastAsia="ru-RU"/>
              </w:rPr>
              <w:t>4 353 408,00</w:t>
            </w:r>
          </w:p>
        </w:tc>
        <w:tc>
          <w:tcPr>
            <w:tcW w:w="375" w:type="pct"/>
            <w:tcBorders>
              <w:top w:val="single" w:sz="4" w:space="0" w:color="auto"/>
              <w:left w:val="nil"/>
              <w:bottom w:val="single" w:sz="4" w:space="0" w:color="auto"/>
              <w:right w:val="single" w:sz="4" w:space="0" w:color="auto"/>
            </w:tcBorders>
            <w:shd w:val="clear" w:color="000000" w:fill="FFFFFF"/>
            <w:vAlign w:val="center"/>
            <w:hideMark/>
          </w:tcPr>
          <w:p w:rsidR="00891B40" w:rsidRPr="00C55D79" w:rsidRDefault="00891B40" w:rsidP="00D94BF7">
            <w:pPr>
              <w:spacing w:after="0" w:line="240" w:lineRule="auto"/>
              <w:jc w:val="center"/>
              <w:rPr>
                <w:rFonts w:ascii="Times New Roman" w:eastAsia="Times New Roman" w:hAnsi="Times New Roman"/>
                <w:color w:val="000000"/>
                <w:sz w:val="14"/>
                <w:szCs w:val="14"/>
                <w:lang w:eastAsia="ru-RU"/>
              </w:rPr>
            </w:pPr>
            <w:r w:rsidRPr="00C55D79">
              <w:rPr>
                <w:rFonts w:ascii="Times New Roman" w:eastAsia="Times New Roman" w:hAnsi="Times New Roman"/>
                <w:color w:val="000000"/>
                <w:sz w:val="14"/>
                <w:szCs w:val="14"/>
                <w:lang w:eastAsia="ru-RU"/>
              </w:rPr>
              <w:t>1 221 040,0</w:t>
            </w:r>
          </w:p>
        </w:tc>
        <w:tc>
          <w:tcPr>
            <w:tcW w:w="387" w:type="pct"/>
            <w:tcBorders>
              <w:top w:val="single" w:sz="4" w:space="0" w:color="auto"/>
              <w:left w:val="nil"/>
              <w:bottom w:val="single" w:sz="4" w:space="0" w:color="auto"/>
              <w:right w:val="single" w:sz="4" w:space="0" w:color="auto"/>
            </w:tcBorders>
            <w:shd w:val="clear" w:color="000000" w:fill="FFFFFF"/>
            <w:vAlign w:val="center"/>
            <w:hideMark/>
          </w:tcPr>
          <w:p w:rsidR="00891B40" w:rsidRPr="00C55D79" w:rsidRDefault="00891B40" w:rsidP="00D94BF7">
            <w:pPr>
              <w:spacing w:after="0" w:line="240" w:lineRule="auto"/>
              <w:jc w:val="center"/>
              <w:rPr>
                <w:rFonts w:ascii="Times New Roman" w:eastAsia="Times New Roman" w:hAnsi="Times New Roman"/>
                <w:color w:val="000000"/>
                <w:sz w:val="14"/>
                <w:szCs w:val="14"/>
                <w:lang w:eastAsia="ru-RU"/>
              </w:rPr>
            </w:pPr>
            <w:r w:rsidRPr="00C55D79">
              <w:rPr>
                <w:rFonts w:ascii="Times New Roman" w:eastAsia="Times New Roman" w:hAnsi="Times New Roman"/>
                <w:color w:val="000000"/>
                <w:sz w:val="14"/>
                <w:szCs w:val="14"/>
                <w:lang w:eastAsia="ru-RU"/>
              </w:rPr>
              <w:t>1 221 040,0</w:t>
            </w:r>
          </w:p>
        </w:tc>
        <w:tc>
          <w:tcPr>
            <w:tcW w:w="518" w:type="pct"/>
            <w:tcBorders>
              <w:top w:val="single" w:sz="4" w:space="0" w:color="auto"/>
              <w:left w:val="nil"/>
              <w:bottom w:val="single" w:sz="4" w:space="0" w:color="auto"/>
              <w:right w:val="single" w:sz="4" w:space="0" w:color="auto"/>
            </w:tcBorders>
            <w:shd w:val="clear" w:color="000000" w:fill="FFFFFF"/>
            <w:vAlign w:val="center"/>
            <w:hideMark/>
          </w:tcPr>
          <w:p w:rsidR="00891B40" w:rsidRPr="00C55D79" w:rsidRDefault="00891B40" w:rsidP="00D94BF7">
            <w:pPr>
              <w:spacing w:after="0" w:line="240" w:lineRule="auto"/>
              <w:jc w:val="center"/>
              <w:rPr>
                <w:rFonts w:ascii="Times New Roman" w:eastAsia="Times New Roman" w:hAnsi="Times New Roman"/>
                <w:color w:val="000000"/>
                <w:sz w:val="14"/>
                <w:szCs w:val="14"/>
                <w:lang w:eastAsia="ru-RU"/>
              </w:rPr>
            </w:pPr>
            <w:r w:rsidRPr="00C55D79">
              <w:rPr>
                <w:rFonts w:ascii="Times New Roman" w:eastAsia="Times New Roman" w:hAnsi="Times New Roman"/>
                <w:color w:val="000000"/>
                <w:sz w:val="14"/>
                <w:szCs w:val="14"/>
                <w:lang w:eastAsia="ru-RU"/>
              </w:rPr>
              <w:t>12 401 762,44</w:t>
            </w:r>
          </w:p>
        </w:tc>
      </w:tr>
      <w:tr w:rsidR="00891B40" w:rsidRPr="00C55D79" w:rsidTr="00D94BF7">
        <w:trPr>
          <w:trHeight w:val="20"/>
        </w:trPr>
        <w:tc>
          <w:tcPr>
            <w:tcW w:w="136" w:type="pct"/>
            <w:vMerge w:val="restart"/>
            <w:tcBorders>
              <w:top w:val="nil"/>
              <w:left w:val="single" w:sz="4" w:space="0" w:color="auto"/>
              <w:bottom w:val="single" w:sz="4" w:space="0" w:color="000000"/>
              <w:right w:val="single" w:sz="4" w:space="0" w:color="auto"/>
            </w:tcBorders>
            <w:shd w:val="clear" w:color="000000" w:fill="FFFFFF"/>
            <w:noWrap/>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1</w:t>
            </w:r>
          </w:p>
        </w:tc>
        <w:tc>
          <w:tcPr>
            <w:tcW w:w="451" w:type="pct"/>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Подпрограмма 1</w:t>
            </w:r>
          </w:p>
        </w:tc>
        <w:tc>
          <w:tcPr>
            <w:tcW w:w="46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891B40" w:rsidRPr="00C55D79" w:rsidRDefault="00891B40" w:rsidP="00D94BF7">
            <w:pPr>
              <w:spacing w:after="0" w:line="240" w:lineRule="auto"/>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 xml:space="preserve">«Вовлечение молодежи Богучанского района в социальную практику» </w:t>
            </w:r>
          </w:p>
        </w:tc>
        <w:tc>
          <w:tcPr>
            <w:tcW w:w="443" w:type="pct"/>
            <w:tcBorders>
              <w:top w:val="single" w:sz="4" w:space="0" w:color="auto"/>
              <w:left w:val="nil"/>
              <w:bottom w:val="single" w:sz="4" w:space="0" w:color="auto"/>
              <w:right w:val="single" w:sz="4" w:space="0" w:color="auto"/>
            </w:tcBorders>
            <w:shd w:val="clear" w:color="000000" w:fill="FFFFFF"/>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всего расходные обязательства по подпрогамме:</w:t>
            </w:r>
          </w:p>
        </w:tc>
        <w:tc>
          <w:tcPr>
            <w:tcW w:w="226"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21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71"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1 199 076,60</w:t>
            </w:r>
          </w:p>
        </w:tc>
        <w:tc>
          <w:tcPr>
            <w:tcW w:w="423"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1 520 000,00</w:t>
            </w: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1 062 324,48</w:t>
            </w:r>
          </w:p>
        </w:tc>
        <w:tc>
          <w:tcPr>
            <w:tcW w:w="375"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1 014 240,00</w:t>
            </w: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1 014 240,00</w:t>
            </w:r>
          </w:p>
        </w:tc>
        <w:tc>
          <w:tcPr>
            <w:tcW w:w="518"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5 809 881,08</w:t>
            </w:r>
          </w:p>
        </w:tc>
      </w:tr>
      <w:tr w:rsidR="00891B40" w:rsidRPr="00C55D79" w:rsidTr="00D94BF7">
        <w:trPr>
          <w:trHeight w:val="20"/>
        </w:trPr>
        <w:tc>
          <w:tcPr>
            <w:tcW w:w="136" w:type="pct"/>
            <w:vMerge/>
            <w:tcBorders>
              <w:top w:val="nil"/>
              <w:left w:val="single" w:sz="4" w:space="0" w:color="auto"/>
              <w:bottom w:val="single" w:sz="4" w:space="0" w:color="000000"/>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443" w:type="pct"/>
            <w:tcBorders>
              <w:top w:val="single" w:sz="4" w:space="0" w:color="auto"/>
              <w:left w:val="nil"/>
              <w:bottom w:val="single" w:sz="4" w:space="0" w:color="auto"/>
              <w:right w:val="single" w:sz="4" w:space="0" w:color="auto"/>
            </w:tcBorders>
            <w:shd w:val="clear" w:color="000000" w:fill="FFFFFF"/>
            <w:vAlign w:val="center"/>
            <w:hideMark/>
          </w:tcPr>
          <w:p w:rsidR="00891B40" w:rsidRPr="00C55D79" w:rsidRDefault="00891B40" w:rsidP="00D94BF7">
            <w:pPr>
              <w:spacing w:after="0" w:line="240" w:lineRule="auto"/>
              <w:rPr>
                <w:rFonts w:ascii="Times New Roman" w:eastAsia="Times New Roman" w:hAnsi="Times New Roman"/>
                <w:color w:val="000000"/>
                <w:sz w:val="14"/>
                <w:szCs w:val="14"/>
                <w:lang w:eastAsia="ru-RU"/>
              </w:rPr>
            </w:pPr>
            <w:r w:rsidRPr="00C55D79">
              <w:rPr>
                <w:rFonts w:ascii="Times New Roman" w:eastAsia="Times New Roman" w:hAnsi="Times New Roman"/>
                <w:color w:val="000000"/>
                <w:sz w:val="14"/>
                <w:szCs w:val="14"/>
                <w:lang w:eastAsia="ru-RU"/>
              </w:rPr>
              <w:t xml:space="preserve">в том числе по ГРБС: </w:t>
            </w:r>
          </w:p>
        </w:tc>
        <w:tc>
          <w:tcPr>
            <w:tcW w:w="226"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color w:val="FF0000"/>
                <w:sz w:val="14"/>
                <w:szCs w:val="14"/>
                <w:lang w:eastAsia="ru-RU"/>
              </w:rPr>
            </w:pPr>
          </w:p>
        </w:tc>
        <w:tc>
          <w:tcPr>
            <w:tcW w:w="21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color w:val="FF0000"/>
                <w:sz w:val="14"/>
                <w:szCs w:val="14"/>
                <w:lang w:eastAsia="ru-RU"/>
              </w:rPr>
            </w:pP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color w:val="FF0000"/>
                <w:sz w:val="14"/>
                <w:szCs w:val="14"/>
                <w:lang w:eastAsia="ru-RU"/>
              </w:rPr>
            </w:pP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color w:val="FF0000"/>
                <w:sz w:val="14"/>
                <w:szCs w:val="14"/>
                <w:lang w:eastAsia="ru-RU"/>
              </w:rPr>
            </w:pPr>
          </w:p>
        </w:tc>
        <w:tc>
          <w:tcPr>
            <w:tcW w:w="137" w:type="pct"/>
            <w:tcBorders>
              <w:top w:val="single" w:sz="4" w:space="0" w:color="auto"/>
              <w:left w:val="nil"/>
              <w:bottom w:val="single" w:sz="4" w:space="0" w:color="auto"/>
              <w:right w:val="single" w:sz="4" w:space="0" w:color="auto"/>
            </w:tcBorders>
            <w:shd w:val="clear" w:color="000000" w:fill="FFFFFF"/>
            <w:noWrap/>
            <w:vAlign w:val="bottom"/>
            <w:hideMark/>
          </w:tcPr>
          <w:p w:rsidR="00891B40" w:rsidRPr="00C55D79" w:rsidRDefault="00891B40" w:rsidP="00D94BF7">
            <w:pPr>
              <w:spacing w:after="0" w:line="240" w:lineRule="auto"/>
              <w:jc w:val="center"/>
              <w:rPr>
                <w:rFonts w:ascii="Times New Roman" w:eastAsia="Times New Roman" w:hAnsi="Times New Roman"/>
                <w:color w:val="000000"/>
                <w:sz w:val="14"/>
                <w:szCs w:val="14"/>
                <w:lang w:eastAsia="ru-RU"/>
              </w:rPr>
            </w:pPr>
          </w:p>
        </w:tc>
        <w:tc>
          <w:tcPr>
            <w:tcW w:w="171" w:type="pct"/>
            <w:tcBorders>
              <w:top w:val="single" w:sz="4" w:space="0" w:color="auto"/>
              <w:left w:val="nil"/>
              <w:bottom w:val="single" w:sz="4" w:space="0" w:color="auto"/>
              <w:right w:val="single" w:sz="4" w:space="0" w:color="auto"/>
            </w:tcBorders>
            <w:shd w:val="clear" w:color="000000" w:fill="FFFFFF"/>
            <w:noWrap/>
            <w:vAlign w:val="bottom"/>
            <w:hideMark/>
          </w:tcPr>
          <w:p w:rsidR="00891B40" w:rsidRPr="00C55D79" w:rsidRDefault="00891B40" w:rsidP="00D94BF7">
            <w:pPr>
              <w:spacing w:after="0" w:line="240" w:lineRule="auto"/>
              <w:jc w:val="center"/>
              <w:rPr>
                <w:rFonts w:ascii="Times New Roman" w:eastAsia="Times New Roman" w:hAnsi="Times New Roman"/>
                <w:color w:val="000000"/>
                <w:sz w:val="14"/>
                <w:szCs w:val="14"/>
                <w:lang w:eastAsia="ru-RU"/>
              </w:rPr>
            </w:pP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color w:val="000000"/>
                <w:sz w:val="14"/>
                <w:szCs w:val="14"/>
                <w:lang w:eastAsia="ru-RU"/>
              </w:rPr>
            </w:pPr>
          </w:p>
        </w:tc>
        <w:tc>
          <w:tcPr>
            <w:tcW w:w="423"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color w:val="000000"/>
                <w:sz w:val="14"/>
                <w:szCs w:val="14"/>
                <w:lang w:eastAsia="ru-RU"/>
              </w:rPr>
            </w:pP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color w:val="000000"/>
                <w:sz w:val="14"/>
                <w:szCs w:val="14"/>
                <w:lang w:eastAsia="ru-RU"/>
              </w:rPr>
            </w:pPr>
          </w:p>
        </w:tc>
        <w:tc>
          <w:tcPr>
            <w:tcW w:w="375"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color w:val="000000"/>
                <w:sz w:val="14"/>
                <w:szCs w:val="14"/>
                <w:lang w:eastAsia="ru-RU"/>
              </w:rPr>
            </w:pPr>
          </w:p>
        </w:tc>
        <w:tc>
          <w:tcPr>
            <w:tcW w:w="387" w:type="pct"/>
            <w:tcBorders>
              <w:top w:val="single" w:sz="4" w:space="0" w:color="auto"/>
              <w:left w:val="nil"/>
              <w:bottom w:val="single" w:sz="4" w:space="0" w:color="auto"/>
              <w:right w:val="single" w:sz="4" w:space="0" w:color="auto"/>
            </w:tcBorders>
            <w:shd w:val="clear" w:color="000000" w:fill="FFFFFF"/>
            <w:vAlign w:val="center"/>
            <w:hideMark/>
          </w:tcPr>
          <w:p w:rsidR="00891B40" w:rsidRPr="00C55D79" w:rsidRDefault="00891B40" w:rsidP="00D94BF7">
            <w:pPr>
              <w:spacing w:after="0" w:line="240" w:lineRule="auto"/>
              <w:jc w:val="center"/>
              <w:rPr>
                <w:rFonts w:ascii="Times New Roman" w:eastAsia="Times New Roman" w:hAnsi="Times New Roman"/>
                <w:color w:val="000000"/>
                <w:sz w:val="14"/>
                <w:szCs w:val="14"/>
                <w:lang w:eastAsia="ru-RU"/>
              </w:rPr>
            </w:pPr>
          </w:p>
        </w:tc>
        <w:tc>
          <w:tcPr>
            <w:tcW w:w="518" w:type="pct"/>
            <w:tcBorders>
              <w:top w:val="single" w:sz="4" w:space="0" w:color="auto"/>
              <w:left w:val="nil"/>
              <w:bottom w:val="single" w:sz="4" w:space="0" w:color="auto"/>
              <w:right w:val="single" w:sz="4" w:space="0" w:color="auto"/>
            </w:tcBorders>
            <w:shd w:val="clear" w:color="000000" w:fill="FFFFFF"/>
            <w:vAlign w:val="center"/>
            <w:hideMark/>
          </w:tcPr>
          <w:p w:rsidR="00891B40" w:rsidRPr="00C55D79" w:rsidRDefault="00891B40" w:rsidP="00D94BF7">
            <w:pPr>
              <w:spacing w:after="0" w:line="240" w:lineRule="auto"/>
              <w:jc w:val="center"/>
              <w:rPr>
                <w:rFonts w:ascii="Times New Roman" w:eastAsia="Times New Roman" w:hAnsi="Times New Roman"/>
                <w:color w:val="000000"/>
                <w:sz w:val="14"/>
                <w:szCs w:val="14"/>
                <w:lang w:eastAsia="ru-RU"/>
              </w:rPr>
            </w:pPr>
          </w:p>
        </w:tc>
      </w:tr>
      <w:tr w:rsidR="00891B40" w:rsidRPr="00C55D79" w:rsidTr="00D94BF7">
        <w:trPr>
          <w:trHeight w:val="20"/>
        </w:trPr>
        <w:tc>
          <w:tcPr>
            <w:tcW w:w="136" w:type="pct"/>
            <w:vMerge/>
            <w:tcBorders>
              <w:top w:val="nil"/>
              <w:left w:val="single" w:sz="4" w:space="0" w:color="auto"/>
              <w:bottom w:val="single" w:sz="4" w:space="0" w:color="000000"/>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443" w:type="pct"/>
            <w:tcBorders>
              <w:top w:val="single" w:sz="4" w:space="0" w:color="auto"/>
              <w:left w:val="nil"/>
              <w:bottom w:val="single" w:sz="4" w:space="0" w:color="auto"/>
              <w:right w:val="single" w:sz="4" w:space="0" w:color="auto"/>
            </w:tcBorders>
            <w:shd w:val="clear" w:color="000000" w:fill="FFFFFF"/>
            <w:vAlign w:val="center"/>
            <w:hideMark/>
          </w:tcPr>
          <w:p w:rsidR="00891B40" w:rsidRPr="00C55D79" w:rsidRDefault="00891B40" w:rsidP="00D94BF7">
            <w:pPr>
              <w:spacing w:after="0" w:line="240" w:lineRule="auto"/>
              <w:rPr>
                <w:rFonts w:ascii="Times New Roman" w:eastAsia="Times New Roman" w:hAnsi="Times New Roman"/>
                <w:color w:val="000000"/>
                <w:sz w:val="14"/>
                <w:szCs w:val="14"/>
                <w:lang w:eastAsia="ru-RU"/>
              </w:rPr>
            </w:pPr>
            <w:r w:rsidRPr="00C55D79">
              <w:rPr>
                <w:rFonts w:ascii="Times New Roman" w:eastAsia="Times New Roman" w:hAnsi="Times New Roman"/>
                <w:color w:val="000000"/>
                <w:sz w:val="14"/>
                <w:szCs w:val="14"/>
                <w:lang w:eastAsia="ru-RU"/>
              </w:rPr>
              <w:t>Администрация Богучанского района</w:t>
            </w:r>
          </w:p>
        </w:tc>
        <w:tc>
          <w:tcPr>
            <w:tcW w:w="226"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color w:val="000000"/>
                <w:sz w:val="14"/>
                <w:szCs w:val="14"/>
                <w:lang w:eastAsia="ru-RU"/>
              </w:rPr>
            </w:pPr>
            <w:r w:rsidRPr="00C55D79">
              <w:rPr>
                <w:rFonts w:ascii="Times New Roman" w:eastAsia="Times New Roman" w:hAnsi="Times New Roman"/>
                <w:color w:val="000000"/>
                <w:sz w:val="14"/>
                <w:szCs w:val="14"/>
                <w:lang w:eastAsia="ru-RU"/>
              </w:rPr>
              <w:t>806</w:t>
            </w:r>
          </w:p>
        </w:tc>
        <w:tc>
          <w:tcPr>
            <w:tcW w:w="21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71"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835 000,00</w:t>
            </w:r>
          </w:p>
        </w:tc>
        <w:tc>
          <w:tcPr>
            <w:tcW w:w="423"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845 760,00</w:t>
            </w: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340 000,00</w:t>
            </w:r>
          </w:p>
        </w:tc>
        <w:tc>
          <w:tcPr>
            <w:tcW w:w="375"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340 000,00</w:t>
            </w:r>
          </w:p>
        </w:tc>
        <w:tc>
          <w:tcPr>
            <w:tcW w:w="387" w:type="pct"/>
            <w:tcBorders>
              <w:top w:val="single" w:sz="4" w:space="0" w:color="auto"/>
              <w:left w:val="nil"/>
              <w:bottom w:val="single" w:sz="4" w:space="0" w:color="auto"/>
              <w:right w:val="single" w:sz="4" w:space="0" w:color="auto"/>
            </w:tcBorders>
            <w:shd w:val="clear" w:color="000000" w:fill="FFFFFF"/>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340 000,00</w:t>
            </w:r>
          </w:p>
        </w:tc>
        <w:tc>
          <w:tcPr>
            <w:tcW w:w="518"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color w:val="000000"/>
                <w:sz w:val="14"/>
                <w:szCs w:val="14"/>
                <w:lang w:eastAsia="ru-RU"/>
              </w:rPr>
            </w:pPr>
            <w:r w:rsidRPr="00C55D79">
              <w:rPr>
                <w:rFonts w:ascii="Times New Roman" w:eastAsia="Times New Roman" w:hAnsi="Times New Roman"/>
                <w:color w:val="000000"/>
                <w:sz w:val="14"/>
                <w:szCs w:val="14"/>
                <w:lang w:eastAsia="ru-RU"/>
              </w:rPr>
              <w:t>2 700 760,00</w:t>
            </w:r>
          </w:p>
        </w:tc>
      </w:tr>
      <w:tr w:rsidR="00891B40" w:rsidRPr="00C55D79" w:rsidTr="00D94BF7">
        <w:trPr>
          <w:trHeight w:val="20"/>
        </w:trPr>
        <w:tc>
          <w:tcPr>
            <w:tcW w:w="136" w:type="pct"/>
            <w:vMerge/>
            <w:tcBorders>
              <w:top w:val="nil"/>
              <w:left w:val="single" w:sz="4" w:space="0" w:color="auto"/>
              <w:bottom w:val="single" w:sz="4" w:space="0" w:color="000000"/>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443" w:type="pct"/>
            <w:tcBorders>
              <w:top w:val="single" w:sz="4" w:space="0" w:color="auto"/>
              <w:left w:val="nil"/>
              <w:bottom w:val="single" w:sz="4" w:space="0" w:color="auto"/>
              <w:right w:val="single" w:sz="4" w:space="0" w:color="auto"/>
            </w:tcBorders>
            <w:shd w:val="clear" w:color="000000" w:fill="FFFFFF"/>
            <w:vAlign w:val="center"/>
            <w:hideMark/>
          </w:tcPr>
          <w:p w:rsidR="00891B40" w:rsidRPr="00C55D79" w:rsidRDefault="00891B40" w:rsidP="00D94BF7">
            <w:pPr>
              <w:spacing w:after="0" w:line="240" w:lineRule="auto"/>
              <w:rPr>
                <w:rFonts w:ascii="Times New Roman" w:eastAsia="Times New Roman" w:hAnsi="Times New Roman"/>
                <w:color w:val="000000"/>
                <w:sz w:val="14"/>
                <w:szCs w:val="14"/>
                <w:lang w:eastAsia="ru-RU"/>
              </w:rPr>
            </w:pPr>
            <w:r w:rsidRPr="00C55D79">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26"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color w:val="000000"/>
                <w:sz w:val="14"/>
                <w:szCs w:val="14"/>
                <w:lang w:eastAsia="ru-RU"/>
              </w:rPr>
            </w:pPr>
            <w:r w:rsidRPr="00C55D79">
              <w:rPr>
                <w:rFonts w:ascii="Times New Roman" w:eastAsia="Times New Roman" w:hAnsi="Times New Roman"/>
                <w:color w:val="000000"/>
                <w:sz w:val="14"/>
                <w:szCs w:val="14"/>
                <w:lang w:eastAsia="ru-RU"/>
              </w:rPr>
              <w:t>890</w:t>
            </w:r>
          </w:p>
        </w:tc>
        <w:tc>
          <w:tcPr>
            <w:tcW w:w="21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71"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364 076,60</w:t>
            </w:r>
          </w:p>
        </w:tc>
        <w:tc>
          <w:tcPr>
            <w:tcW w:w="423"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color w:val="000000"/>
                <w:sz w:val="14"/>
                <w:szCs w:val="14"/>
                <w:lang w:eastAsia="ru-RU"/>
              </w:rPr>
            </w:pPr>
            <w:r w:rsidRPr="00C55D79">
              <w:rPr>
                <w:rFonts w:ascii="Times New Roman" w:eastAsia="Times New Roman" w:hAnsi="Times New Roman"/>
                <w:color w:val="000000"/>
                <w:sz w:val="14"/>
                <w:szCs w:val="14"/>
                <w:lang w:eastAsia="ru-RU"/>
              </w:rPr>
              <w:t>674 240,00</w:t>
            </w: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color w:val="000000"/>
                <w:sz w:val="14"/>
                <w:szCs w:val="14"/>
                <w:lang w:eastAsia="ru-RU"/>
              </w:rPr>
            </w:pPr>
            <w:r w:rsidRPr="00C55D79">
              <w:rPr>
                <w:rFonts w:ascii="Times New Roman" w:eastAsia="Times New Roman" w:hAnsi="Times New Roman"/>
                <w:color w:val="000000"/>
                <w:sz w:val="14"/>
                <w:szCs w:val="14"/>
                <w:lang w:eastAsia="ru-RU"/>
              </w:rPr>
              <w:t>722 324,48</w:t>
            </w:r>
          </w:p>
        </w:tc>
        <w:tc>
          <w:tcPr>
            <w:tcW w:w="375"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color w:val="000000"/>
                <w:sz w:val="14"/>
                <w:szCs w:val="14"/>
                <w:lang w:eastAsia="ru-RU"/>
              </w:rPr>
            </w:pPr>
            <w:r w:rsidRPr="00C55D79">
              <w:rPr>
                <w:rFonts w:ascii="Times New Roman" w:eastAsia="Times New Roman" w:hAnsi="Times New Roman"/>
                <w:color w:val="000000"/>
                <w:sz w:val="14"/>
                <w:szCs w:val="14"/>
                <w:lang w:eastAsia="ru-RU"/>
              </w:rPr>
              <w:t>674 240,00</w:t>
            </w:r>
          </w:p>
        </w:tc>
        <w:tc>
          <w:tcPr>
            <w:tcW w:w="387" w:type="pct"/>
            <w:tcBorders>
              <w:top w:val="single" w:sz="4" w:space="0" w:color="auto"/>
              <w:left w:val="nil"/>
              <w:bottom w:val="single" w:sz="4" w:space="0" w:color="auto"/>
              <w:right w:val="single" w:sz="4" w:space="0" w:color="auto"/>
            </w:tcBorders>
            <w:shd w:val="clear" w:color="000000" w:fill="FFFFFF"/>
            <w:vAlign w:val="center"/>
            <w:hideMark/>
          </w:tcPr>
          <w:p w:rsidR="00891B40" w:rsidRPr="00C55D79" w:rsidRDefault="00891B40" w:rsidP="00D94BF7">
            <w:pPr>
              <w:spacing w:after="0" w:line="240" w:lineRule="auto"/>
              <w:jc w:val="center"/>
              <w:rPr>
                <w:rFonts w:ascii="Times New Roman" w:eastAsia="Times New Roman" w:hAnsi="Times New Roman"/>
                <w:color w:val="000000"/>
                <w:sz w:val="14"/>
                <w:szCs w:val="14"/>
                <w:lang w:eastAsia="ru-RU"/>
              </w:rPr>
            </w:pPr>
            <w:r w:rsidRPr="00C55D79">
              <w:rPr>
                <w:rFonts w:ascii="Times New Roman" w:eastAsia="Times New Roman" w:hAnsi="Times New Roman"/>
                <w:color w:val="000000"/>
                <w:sz w:val="14"/>
                <w:szCs w:val="14"/>
                <w:lang w:eastAsia="ru-RU"/>
              </w:rPr>
              <w:t>674 240,00</w:t>
            </w:r>
          </w:p>
        </w:tc>
        <w:tc>
          <w:tcPr>
            <w:tcW w:w="518" w:type="pct"/>
            <w:tcBorders>
              <w:top w:val="single" w:sz="4" w:space="0" w:color="auto"/>
              <w:left w:val="nil"/>
              <w:bottom w:val="single" w:sz="4" w:space="0" w:color="auto"/>
              <w:right w:val="single" w:sz="4" w:space="0" w:color="auto"/>
            </w:tcBorders>
            <w:shd w:val="clear" w:color="000000" w:fill="FFFFFF"/>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3 109 121,08</w:t>
            </w:r>
          </w:p>
        </w:tc>
      </w:tr>
      <w:tr w:rsidR="00891B40" w:rsidRPr="00C55D79" w:rsidTr="00D94BF7">
        <w:trPr>
          <w:trHeight w:val="20"/>
        </w:trPr>
        <w:tc>
          <w:tcPr>
            <w:tcW w:w="136" w:type="pct"/>
            <w:vMerge w:val="restart"/>
            <w:tcBorders>
              <w:top w:val="nil"/>
              <w:left w:val="single" w:sz="4" w:space="0" w:color="auto"/>
              <w:bottom w:val="single" w:sz="4" w:space="0" w:color="000000"/>
              <w:right w:val="single" w:sz="4" w:space="0" w:color="auto"/>
            </w:tcBorders>
            <w:shd w:val="clear" w:color="000000" w:fill="FFFFFF"/>
            <w:noWrap/>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2</w:t>
            </w:r>
          </w:p>
        </w:tc>
        <w:tc>
          <w:tcPr>
            <w:tcW w:w="451" w:type="pct"/>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Подпрограмма 2</w:t>
            </w:r>
          </w:p>
        </w:tc>
        <w:tc>
          <w:tcPr>
            <w:tcW w:w="46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891B40" w:rsidRPr="00C55D79" w:rsidRDefault="00891B40" w:rsidP="00D94BF7">
            <w:pPr>
              <w:spacing w:after="0" w:line="240" w:lineRule="auto"/>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 xml:space="preserve">«Патриотическое воспитание молодежи Богучанского района» </w:t>
            </w:r>
          </w:p>
        </w:tc>
        <w:tc>
          <w:tcPr>
            <w:tcW w:w="443" w:type="pct"/>
            <w:tcBorders>
              <w:top w:val="single" w:sz="4" w:space="0" w:color="auto"/>
              <w:left w:val="nil"/>
              <w:bottom w:val="single" w:sz="4" w:space="0" w:color="auto"/>
              <w:right w:val="single" w:sz="4" w:space="0" w:color="auto"/>
            </w:tcBorders>
            <w:shd w:val="clear" w:color="000000" w:fill="FFFFFF"/>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всего расходные обязательства по подпрогрмме:</w:t>
            </w:r>
          </w:p>
        </w:tc>
        <w:tc>
          <w:tcPr>
            <w:tcW w:w="226"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21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71"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550 000,00</w:t>
            </w:r>
          </w:p>
        </w:tc>
        <w:tc>
          <w:tcPr>
            <w:tcW w:w="423"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550 000,00</w:t>
            </w: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430 000,00</w:t>
            </w:r>
          </w:p>
        </w:tc>
        <w:tc>
          <w:tcPr>
            <w:tcW w:w="375"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100 000,00</w:t>
            </w: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100 000,00</w:t>
            </w:r>
          </w:p>
        </w:tc>
        <w:tc>
          <w:tcPr>
            <w:tcW w:w="518"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1 730 000,00</w:t>
            </w:r>
          </w:p>
        </w:tc>
      </w:tr>
      <w:tr w:rsidR="00891B40" w:rsidRPr="00C55D79" w:rsidTr="00D94BF7">
        <w:trPr>
          <w:trHeight w:val="20"/>
        </w:trPr>
        <w:tc>
          <w:tcPr>
            <w:tcW w:w="136" w:type="pct"/>
            <w:vMerge/>
            <w:tcBorders>
              <w:top w:val="nil"/>
              <w:left w:val="single" w:sz="4" w:space="0" w:color="auto"/>
              <w:bottom w:val="single" w:sz="4" w:space="0" w:color="000000"/>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443" w:type="pct"/>
            <w:tcBorders>
              <w:top w:val="single" w:sz="4" w:space="0" w:color="auto"/>
              <w:left w:val="nil"/>
              <w:bottom w:val="single" w:sz="4" w:space="0" w:color="auto"/>
              <w:right w:val="single" w:sz="4" w:space="0" w:color="auto"/>
            </w:tcBorders>
            <w:shd w:val="clear" w:color="000000" w:fill="FFFFFF"/>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 xml:space="preserve">в том числе по ГРБС: </w:t>
            </w:r>
          </w:p>
        </w:tc>
        <w:tc>
          <w:tcPr>
            <w:tcW w:w="226"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p>
        </w:tc>
        <w:tc>
          <w:tcPr>
            <w:tcW w:w="21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p>
        </w:tc>
        <w:tc>
          <w:tcPr>
            <w:tcW w:w="171"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p>
        </w:tc>
        <w:tc>
          <w:tcPr>
            <w:tcW w:w="423"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p>
        </w:tc>
        <w:tc>
          <w:tcPr>
            <w:tcW w:w="375"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p>
        </w:tc>
        <w:tc>
          <w:tcPr>
            <w:tcW w:w="518"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p>
        </w:tc>
      </w:tr>
      <w:tr w:rsidR="00891B40" w:rsidRPr="00C55D79" w:rsidTr="00D94BF7">
        <w:trPr>
          <w:trHeight w:val="20"/>
        </w:trPr>
        <w:tc>
          <w:tcPr>
            <w:tcW w:w="136" w:type="pct"/>
            <w:vMerge/>
            <w:tcBorders>
              <w:top w:val="nil"/>
              <w:left w:val="single" w:sz="4" w:space="0" w:color="auto"/>
              <w:bottom w:val="single" w:sz="4" w:space="0" w:color="000000"/>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443" w:type="pct"/>
            <w:tcBorders>
              <w:top w:val="single" w:sz="4" w:space="0" w:color="auto"/>
              <w:left w:val="nil"/>
              <w:bottom w:val="single" w:sz="4" w:space="0" w:color="auto"/>
              <w:right w:val="single" w:sz="4" w:space="0" w:color="auto"/>
            </w:tcBorders>
            <w:shd w:val="clear" w:color="000000" w:fill="FFFFFF"/>
            <w:vAlign w:val="center"/>
            <w:hideMark/>
          </w:tcPr>
          <w:p w:rsidR="00891B40" w:rsidRPr="00C55D79" w:rsidRDefault="00891B40" w:rsidP="00D94BF7">
            <w:pPr>
              <w:spacing w:after="0" w:line="240" w:lineRule="auto"/>
              <w:rPr>
                <w:rFonts w:ascii="Times New Roman" w:eastAsia="Times New Roman" w:hAnsi="Times New Roman"/>
                <w:color w:val="000000"/>
                <w:sz w:val="14"/>
                <w:szCs w:val="14"/>
                <w:lang w:eastAsia="ru-RU"/>
              </w:rPr>
            </w:pPr>
            <w:r w:rsidRPr="00C55D79">
              <w:rPr>
                <w:rFonts w:ascii="Times New Roman" w:eastAsia="Times New Roman" w:hAnsi="Times New Roman"/>
                <w:color w:val="000000"/>
                <w:sz w:val="14"/>
                <w:szCs w:val="14"/>
                <w:lang w:eastAsia="ru-RU"/>
              </w:rPr>
              <w:t>Администрация Богучанского района</w:t>
            </w:r>
          </w:p>
        </w:tc>
        <w:tc>
          <w:tcPr>
            <w:tcW w:w="226"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color w:val="000000"/>
                <w:sz w:val="14"/>
                <w:szCs w:val="14"/>
                <w:lang w:eastAsia="ru-RU"/>
              </w:rPr>
            </w:pPr>
            <w:r w:rsidRPr="00C55D79">
              <w:rPr>
                <w:rFonts w:ascii="Times New Roman" w:eastAsia="Times New Roman" w:hAnsi="Times New Roman"/>
                <w:color w:val="000000"/>
                <w:sz w:val="14"/>
                <w:szCs w:val="14"/>
                <w:lang w:eastAsia="ru-RU"/>
              </w:rPr>
              <w:t>806</w:t>
            </w:r>
          </w:p>
        </w:tc>
        <w:tc>
          <w:tcPr>
            <w:tcW w:w="21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71"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550 000,00</w:t>
            </w:r>
          </w:p>
        </w:tc>
        <w:tc>
          <w:tcPr>
            <w:tcW w:w="423"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550 000,00</w:t>
            </w: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430 000,00</w:t>
            </w:r>
          </w:p>
        </w:tc>
        <w:tc>
          <w:tcPr>
            <w:tcW w:w="375"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100 000,00</w:t>
            </w: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100 000,00</w:t>
            </w:r>
          </w:p>
        </w:tc>
        <w:tc>
          <w:tcPr>
            <w:tcW w:w="518"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1 730 000,00</w:t>
            </w:r>
          </w:p>
        </w:tc>
      </w:tr>
      <w:tr w:rsidR="00891B40" w:rsidRPr="00C55D79" w:rsidTr="00D94BF7">
        <w:trPr>
          <w:trHeight w:val="20"/>
        </w:trPr>
        <w:tc>
          <w:tcPr>
            <w:tcW w:w="136" w:type="pct"/>
            <w:vMerge w:val="restart"/>
            <w:tcBorders>
              <w:top w:val="nil"/>
              <w:left w:val="single" w:sz="4" w:space="0" w:color="auto"/>
              <w:bottom w:val="single" w:sz="4" w:space="0" w:color="000000"/>
              <w:right w:val="single" w:sz="4" w:space="0" w:color="auto"/>
            </w:tcBorders>
            <w:shd w:val="clear" w:color="000000" w:fill="FFFFFF"/>
            <w:noWrap/>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3</w:t>
            </w:r>
          </w:p>
        </w:tc>
        <w:tc>
          <w:tcPr>
            <w:tcW w:w="451" w:type="pct"/>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Подпрограмма 3</w:t>
            </w:r>
          </w:p>
        </w:tc>
        <w:tc>
          <w:tcPr>
            <w:tcW w:w="46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891B40" w:rsidRPr="00C55D79" w:rsidRDefault="00891B40" w:rsidP="00D94BF7">
            <w:pPr>
              <w:spacing w:after="0" w:line="240" w:lineRule="auto"/>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 xml:space="preserve">«Обеспечение жильем молодых семей в Богучанском районе» </w:t>
            </w:r>
          </w:p>
        </w:tc>
        <w:tc>
          <w:tcPr>
            <w:tcW w:w="443" w:type="pct"/>
            <w:tcBorders>
              <w:top w:val="single" w:sz="4" w:space="0" w:color="auto"/>
              <w:left w:val="nil"/>
              <w:bottom w:val="single" w:sz="4" w:space="0" w:color="auto"/>
              <w:right w:val="single" w:sz="4" w:space="0" w:color="auto"/>
            </w:tcBorders>
            <w:shd w:val="clear" w:color="000000" w:fill="FFFFFF"/>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всего расходные обязательства по подпрогамме:</w:t>
            </w:r>
          </w:p>
        </w:tc>
        <w:tc>
          <w:tcPr>
            <w:tcW w:w="226"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21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71"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2 640 593,08</w:t>
            </w:r>
          </w:p>
        </w:tc>
        <w:tc>
          <w:tcPr>
            <w:tcW w:w="423"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2 965 681,36</w:t>
            </w: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4 353 408,00</w:t>
            </w:r>
          </w:p>
        </w:tc>
        <w:tc>
          <w:tcPr>
            <w:tcW w:w="375"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1 221 040,00</w:t>
            </w: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1 221 040,00</w:t>
            </w:r>
          </w:p>
        </w:tc>
        <w:tc>
          <w:tcPr>
            <w:tcW w:w="518" w:type="pct"/>
            <w:tcBorders>
              <w:top w:val="single" w:sz="4" w:space="0" w:color="auto"/>
              <w:left w:val="nil"/>
              <w:bottom w:val="single" w:sz="4" w:space="0" w:color="auto"/>
              <w:right w:val="single" w:sz="4" w:space="0" w:color="auto"/>
            </w:tcBorders>
            <w:shd w:val="clear" w:color="000000" w:fill="FFFFFF"/>
            <w:vAlign w:val="center"/>
            <w:hideMark/>
          </w:tcPr>
          <w:p w:rsidR="00891B40" w:rsidRPr="00C55D79" w:rsidRDefault="00891B40" w:rsidP="00D94BF7">
            <w:pPr>
              <w:spacing w:after="0" w:line="240" w:lineRule="auto"/>
              <w:jc w:val="center"/>
              <w:rPr>
                <w:rFonts w:ascii="Times New Roman" w:eastAsia="Times New Roman" w:hAnsi="Times New Roman"/>
                <w:color w:val="000000"/>
                <w:sz w:val="14"/>
                <w:szCs w:val="14"/>
                <w:lang w:eastAsia="ru-RU"/>
              </w:rPr>
            </w:pPr>
            <w:r w:rsidRPr="00C55D79">
              <w:rPr>
                <w:rFonts w:ascii="Times New Roman" w:eastAsia="Times New Roman" w:hAnsi="Times New Roman"/>
                <w:color w:val="000000"/>
                <w:sz w:val="14"/>
                <w:szCs w:val="14"/>
                <w:lang w:eastAsia="ru-RU"/>
              </w:rPr>
              <w:t>12 401 762,44</w:t>
            </w:r>
          </w:p>
        </w:tc>
      </w:tr>
      <w:tr w:rsidR="00891B40" w:rsidRPr="00C55D79" w:rsidTr="00D94BF7">
        <w:trPr>
          <w:trHeight w:val="20"/>
        </w:trPr>
        <w:tc>
          <w:tcPr>
            <w:tcW w:w="136" w:type="pct"/>
            <w:vMerge/>
            <w:tcBorders>
              <w:top w:val="nil"/>
              <w:left w:val="single" w:sz="4" w:space="0" w:color="auto"/>
              <w:bottom w:val="single" w:sz="4" w:space="0" w:color="000000"/>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443" w:type="pct"/>
            <w:tcBorders>
              <w:top w:val="single" w:sz="4" w:space="0" w:color="auto"/>
              <w:left w:val="nil"/>
              <w:bottom w:val="single" w:sz="4" w:space="0" w:color="auto"/>
              <w:right w:val="single" w:sz="4" w:space="0" w:color="auto"/>
            </w:tcBorders>
            <w:shd w:val="clear" w:color="000000" w:fill="FFFFFF"/>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 xml:space="preserve">в том числе по ГРБС: </w:t>
            </w:r>
          </w:p>
        </w:tc>
        <w:tc>
          <w:tcPr>
            <w:tcW w:w="226"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p>
        </w:tc>
        <w:tc>
          <w:tcPr>
            <w:tcW w:w="21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p>
        </w:tc>
        <w:tc>
          <w:tcPr>
            <w:tcW w:w="171"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p>
        </w:tc>
        <w:tc>
          <w:tcPr>
            <w:tcW w:w="423"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p>
        </w:tc>
        <w:tc>
          <w:tcPr>
            <w:tcW w:w="375"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p>
        </w:tc>
        <w:tc>
          <w:tcPr>
            <w:tcW w:w="518"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p>
        </w:tc>
      </w:tr>
      <w:tr w:rsidR="00891B40" w:rsidRPr="00C55D79" w:rsidTr="00D94BF7">
        <w:trPr>
          <w:trHeight w:val="20"/>
        </w:trPr>
        <w:tc>
          <w:tcPr>
            <w:tcW w:w="136" w:type="pct"/>
            <w:vMerge/>
            <w:tcBorders>
              <w:top w:val="nil"/>
              <w:left w:val="single" w:sz="4" w:space="0" w:color="auto"/>
              <w:bottom w:val="single" w:sz="4" w:space="0" w:color="000000"/>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443" w:type="pct"/>
            <w:tcBorders>
              <w:top w:val="single" w:sz="4" w:space="0" w:color="auto"/>
              <w:left w:val="nil"/>
              <w:bottom w:val="single" w:sz="4" w:space="0" w:color="auto"/>
              <w:right w:val="single" w:sz="4" w:space="0" w:color="auto"/>
            </w:tcBorders>
            <w:shd w:val="clear" w:color="000000" w:fill="FFFFFF"/>
            <w:vAlign w:val="bottom"/>
            <w:hideMark/>
          </w:tcPr>
          <w:p w:rsidR="00891B40" w:rsidRPr="00C55D79" w:rsidRDefault="00891B40" w:rsidP="00D94BF7">
            <w:pPr>
              <w:spacing w:after="0" w:line="240" w:lineRule="auto"/>
              <w:rPr>
                <w:rFonts w:ascii="Times New Roman" w:eastAsia="Times New Roman" w:hAnsi="Times New Roman"/>
                <w:color w:val="000000"/>
                <w:sz w:val="14"/>
                <w:szCs w:val="14"/>
                <w:lang w:eastAsia="ru-RU"/>
              </w:rPr>
            </w:pPr>
            <w:r w:rsidRPr="00C55D79">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226"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863</w:t>
            </w:r>
          </w:p>
        </w:tc>
        <w:tc>
          <w:tcPr>
            <w:tcW w:w="21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71"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2 640 593,08</w:t>
            </w:r>
          </w:p>
        </w:tc>
        <w:tc>
          <w:tcPr>
            <w:tcW w:w="423"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2 965 681,36</w:t>
            </w:r>
          </w:p>
        </w:tc>
        <w:tc>
          <w:tcPr>
            <w:tcW w:w="387" w:type="pct"/>
            <w:tcBorders>
              <w:top w:val="single" w:sz="4" w:space="0" w:color="auto"/>
              <w:left w:val="nil"/>
              <w:bottom w:val="single" w:sz="4" w:space="0" w:color="auto"/>
              <w:right w:val="single" w:sz="4" w:space="0" w:color="auto"/>
            </w:tcBorders>
            <w:shd w:val="clear" w:color="000000" w:fill="FFFFFF"/>
            <w:vAlign w:val="center"/>
            <w:hideMark/>
          </w:tcPr>
          <w:p w:rsidR="00891B40" w:rsidRPr="00C55D79" w:rsidRDefault="00891B40" w:rsidP="00D94BF7">
            <w:pPr>
              <w:spacing w:after="0" w:line="240" w:lineRule="auto"/>
              <w:jc w:val="center"/>
              <w:rPr>
                <w:rFonts w:ascii="Times New Roman" w:eastAsia="Times New Roman" w:hAnsi="Times New Roman"/>
                <w:color w:val="000000"/>
                <w:sz w:val="14"/>
                <w:szCs w:val="14"/>
                <w:lang w:eastAsia="ru-RU"/>
              </w:rPr>
            </w:pPr>
            <w:r w:rsidRPr="00C55D79">
              <w:rPr>
                <w:rFonts w:ascii="Times New Roman" w:eastAsia="Times New Roman" w:hAnsi="Times New Roman"/>
                <w:color w:val="000000"/>
                <w:sz w:val="14"/>
                <w:szCs w:val="14"/>
                <w:lang w:eastAsia="ru-RU"/>
              </w:rPr>
              <w:t>4 353 408,00</w:t>
            </w:r>
          </w:p>
        </w:tc>
        <w:tc>
          <w:tcPr>
            <w:tcW w:w="375" w:type="pct"/>
            <w:tcBorders>
              <w:top w:val="single" w:sz="4" w:space="0" w:color="auto"/>
              <w:left w:val="nil"/>
              <w:bottom w:val="single" w:sz="4" w:space="0" w:color="auto"/>
              <w:right w:val="single" w:sz="4" w:space="0" w:color="auto"/>
            </w:tcBorders>
            <w:shd w:val="clear" w:color="000000" w:fill="FFFFFF"/>
            <w:vAlign w:val="center"/>
            <w:hideMark/>
          </w:tcPr>
          <w:p w:rsidR="00891B40" w:rsidRPr="00C55D79" w:rsidRDefault="00891B40" w:rsidP="00D94BF7">
            <w:pPr>
              <w:spacing w:after="0" w:line="240" w:lineRule="auto"/>
              <w:jc w:val="center"/>
              <w:rPr>
                <w:rFonts w:ascii="Times New Roman" w:eastAsia="Times New Roman" w:hAnsi="Times New Roman"/>
                <w:color w:val="000000"/>
                <w:sz w:val="14"/>
                <w:szCs w:val="14"/>
                <w:lang w:eastAsia="ru-RU"/>
              </w:rPr>
            </w:pPr>
            <w:r w:rsidRPr="00C55D79">
              <w:rPr>
                <w:rFonts w:ascii="Times New Roman" w:eastAsia="Times New Roman" w:hAnsi="Times New Roman"/>
                <w:color w:val="000000"/>
                <w:sz w:val="14"/>
                <w:szCs w:val="14"/>
                <w:lang w:eastAsia="ru-RU"/>
              </w:rPr>
              <w:t>1 221 040,00</w:t>
            </w:r>
          </w:p>
        </w:tc>
        <w:tc>
          <w:tcPr>
            <w:tcW w:w="387" w:type="pct"/>
            <w:tcBorders>
              <w:top w:val="single" w:sz="4" w:space="0" w:color="auto"/>
              <w:left w:val="nil"/>
              <w:bottom w:val="single" w:sz="4" w:space="0" w:color="auto"/>
              <w:right w:val="single" w:sz="4" w:space="0" w:color="auto"/>
            </w:tcBorders>
            <w:shd w:val="clear" w:color="000000" w:fill="FFFFFF"/>
            <w:vAlign w:val="center"/>
            <w:hideMark/>
          </w:tcPr>
          <w:p w:rsidR="00891B40" w:rsidRPr="00C55D79" w:rsidRDefault="00891B40" w:rsidP="00D94BF7">
            <w:pPr>
              <w:spacing w:after="0" w:line="240" w:lineRule="auto"/>
              <w:jc w:val="center"/>
              <w:rPr>
                <w:rFonts w:ascii="Times New Roman" w:eastAsia="Times New Roman" w:hAnsi="Times New Roman"/>
                <w:color w:val="000000"/>
                <w:sz w:val="14"/>
                <w:szCs w:val="14"/>
                <w:lang w:eastAsia="ru-RU"/>
              </w:rPr>
            </w:pPr>
            <w:r w:rsidRPr="00C55D79">
              <w:rPr>
                <w:rFonts w:ascii="Times New Roman" w:eastAsia="Times New Roman" w:hAnsi="Times New Roman"/>
                <w:color w:val="000000"/>
                <w:sz w:val="14"/>
                <w:szCs w:val="14"/>
                <w:lang w:eastAsia="ru-RU"/>
              </w:rPr>
              <w:t>1 221 040,00</w:t>
            </w:r>
          </w:p>
        </w:tc>
        <w:tc>
          <w:tcPr>
            <w:tcW w:w="518" w:type="pct"/>
            <w:tcBorders>
              <w:top w:val="single" w:sz="4" w:space="0" w:color="auto"/>
              <w:left w:val="nil"/>
              <w:bottom w:val="single" w:sz="4" w:space="0" w:color="auto"/>
              <w:right w:val="single" w:sz="4" w:space="0" w:color="auto"/>
            </w:tcBorders>
            <w:shd w:val="clear" w:color="000000" w:fill="FFFFFF"/>
            <w:vAlign w:val="center"/>
            <w:hideMark/>
          </w:tcPr>
          <w:p w:rsidR="00891B40" w:rsidRPr="00C55D79" w:rsidRDefault="00891B40" w:rsidP="00D94BF7">
            <w:pPr>
              <w:spacing w:after="0" w:line="240" w:lineRule="auto"/>
              <w:jc w:val="center"/>
              <w:rPr>
                <w:rFonts w:ascii="Times New Roman" w:eastAsia="Times New Roman" w:hAnsi="Times New Roman"/>
                <w:color w:val="000000"/>
                <w:sz w:val="14"/>
                <w:szCs w:val="14"/>
                <w:lang w:eastAsia="ru-RU"/>
              </w:rPr>
            </w:pPr>
            <w:r w:rsidRPr="00C55D79">
              <w:rPr>
                <w:rFonts w:ascii="Times New Roman" w:eastAsia="Times New Roman" w:hAnsi="Times New Roman"/>
                <w:color w:val="000000"/>
                <w:sz w:val="14"/>
                <w:szCs w:val="14"/>
                <w:lang w:eastAsia="ru-RU"/>
              </w:rPr>
              <w:t>12 401 762,44</w:t>
            </w:r>
          </w:p>
        </w:tc>
      </w:tr>
      <w:tr w:rsidR="00891B40" w:rsidRPr="00C55D79" w:rsidTr="00D94BF7">
        <w:trPr>
          <w:trHeight w:val="20"/>
        </w:trPr>
        <w:tc>
          <w:tcPr>
            <w:tcW w:w="136" w:type="pct"/>
            <w:vMerge w:val="restart"/>
            <w:tcBorders>
              <w:top w:val="nil"/>
              <w:left w:val="single" w:sz="4" w:space="0" w:color="auto"/>
              <w:bottom w:val="single" w:sz="4" w:space="0" w:color="000000"/>
              <w:right w:val="single" w:sz="4" w:space="0" w:color="auto"/>
            </w:tcBorders>
            <w:shd w:val="clear" w:color="000000" w:fill="FFFFFF"/>
            <w:noWrap/>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4</w:t>
            </w:r>
          </w:p>
        </w:tc>
        <w:tc>
          <w:tcPr>
            <w:tcW w:w="451" w:type="pct"/>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Подпрограмма 4</w:t>
            </w:r>
          </w:p>
        </w:tc>
        <w:tc>
          <w:tcPr>
            <w:tcW w:w="46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891B40" w:rsidRPr="00C55D79" w:rsidRDefault="00891B40" w:rsidP="00D94BF7">
            <w:pPr>
              <w:spacing w:after="0" w:line="240" w:lineRule="auto"/>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 xml:space="preserve">«Обеспечение реализации муниципальной программы и прочие мероприятия» </w:t>
            </w:r>
          </w:p>
        </w:tc>
        <w:tc>
          <w:tcPr>
            <w:tcW w:w="443" w:type="pct"/>
            <w:tcBorders>
              <w:top w:val="single" w:sz="4" w:space="0" w:color="auto"/>
              <w:left w:val="nil"/>
              <w:bottom w:val="single" w:sz="4" w:space="0" w:color="auto"/>
              <w:right w:val="single" w:sz="4" w:space="0" w:color="auto"/>
            </w:tcBorders>
            <w:shd w:val="clear" w:color="000000" w:fill="FFFFFF"/>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всего расходные обязательства по подпрогамме:</w:t>
            </w:r>
          </w:p>
        </w:tc>
        <w:tc>
          <w:tcPr>
            <w:tcW w:w="226"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21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71"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5 131 700,00</w:t>
            </w:r>
          </w:p>
        </w:tc>
        <w:tc>
          <w:tcPr>
            <w:tcW w:w="423"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5 578 909,77</w:t>
            </w: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5 913 675,04</w:t>
            </w:r>
          </w:p>
        </w:tc>
        <w:tc>
          <w:tcPr>
            <w:tcW w:w="375"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5 725 300,00</w:t>
            </w: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5 725 300,00</w:t>
            </w:r>
          </w:p>
        </w:tc>
        <w:tc>
          <w:tcPr>
            <w:tcW w:w="518"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28 074 884,81</w:t>
            </w:r>
          </w:p>
        </w:tc>
      </w:tr>
      <w:tr w:rsidR="00891B40" w:rsidRPr="00C55D79" w:rsidTr="00D94BF7">
        <w:trPr>
          <w:trHeight w:val="20"/>
        </w:trPr>
        <w:tc>
          <w:tcPr>
            <w:tcW w:w="136" w:type="pct"/>
            <w:vMerge/>
            <w:tcBorders>
              <w:top w:val="nil"/>
              <w:left w:val="single" w:sz="4" w:space="0" w:color="auto"/>
              <w:bottom w:val="single" w:sz="4" w:space="0" w:color="000000"/>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443" w:type="pct"/>
            <w:tcBorders>
              <w:top w:val="single" w:sz="4" w:space="0" w:color="auto"/>
              <w:left w:val="nil"/>
              <w:bottom w:val="single" w:sz="4" w:space="0" w:color="auto"/>
              <w:right w:val="single" w:sz="4" w:space="0" w:color="auto"/>
            </w:tcBorders>
            <w:shd w:val="clear" w:color="000000" w:fill="FFFFFF"/>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 xml:space="preserve">в том числе по ГРБС: </w:t>
            </w:r>
          </w:p>
        </w:tc>
        <w:tc>
          <w:tcPr>
            <w:tcW w:w="226"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p>
        </w:tc>
        <w:tc>
          <w:tcPr>
            <w:tcW w:w="21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p>
        </w:tc>
        <w:tc>
          <w:tcPr>
            <w:tcW w:w="171"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p>
        </w:tc>
        <w:tc>
          <w:tcPr>
            <w:tcW w:w="423"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p>
        </w:tc>
        <w:tc>
          <w:tcPr>
            <w:tcW w:w="375"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p>
        </w:tc>
        <w:tc>
          <w:tcPr>
            <w:tcW w:w="518"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p>
        </w:tc>
      </w:tr>
      <w:tr w:rsidR="00891B40" w:rsidRPr="00C55D79" w:rsidTr="00D94BF7">
        <w:trPr>
          <w:trHeight w:val="20"/>
        </w:trPr>
        <w:tc>
          <w:tcPr>
            <w:tcW w:w="136" w:type="pct"/>
            <w:vMerge/>
            <w:tcBorders>
              <w:top w:val="nil"/>
              <w:left w:val="single" w:sz="4" w:space="0" w:color="auto"/>
              <w:bottom w:val="single" w:sz="4" w:space="0" w:color="000000"/>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891B40" w:rsidRPr="00C55D79" w:rsidRDefault="00891B40" w:rsidP="00D94BF7">
            <w:pPr>
              <w:spacing w:after="0" w:line="240" w:lineRule="auto"/>
              <w:rPr>
                <w:rFonts w:ascii="Times New Roman" w:eastAsia="Times New Roman" w:hAnsi="Times New Roman"/>
                <w:sz w:val="14"/>
                <w:szCs w:val="14"/>
                <w:lang w:eastAsia="ru-RU"/>
              </w:rPr>
            </w:pPr>
          </w:p>
        </w:tc>
        <w:tc>
          <w:tcPr>
            <w:tcW w:w="443" w:type="pct"/>
            <w:tcBorders>
              <w:top w:val="single" w:sz="4" w:space="0" w:color="auto"/>
              <w:left w:val="nil"/>
              <w:bottom w:val="single" w:sz="4" w:space="0" w:color="auto"/>
              <w:right w:val="single" w:sz="4" w:space="0" w:color="auto"/>
            </w:tcBorders>
            <w:shd w:val="clear" w:color="000000" w:fill="FFFFFF"/>
            <w:vAlign w:val="center"/>
            <w:hideMark/>
          </w:tcPr>
          <w:p w:rsidR="00891B40" w:rsidRPr="00C55D79" w:rsidRDefault="00891B40" w:rsidP="00D94BF7">
            <w:pPr>
              <w:spacing w:after="0" w:line="240" w:lineRule="auto"/>
              <w:rPr>
                <w:rFonts w:ascii="Times New Roman" w:eastAsia="Times New Roman" w:hAnsi="Times New Roman"/>
                <w:color w:val="000000"/>
                <w:sz w:val="14"/>
                <w:szCs w:val="14"/>
                <w:lang w:eastAsia="ru-RU"/>
              </w:rPr>
            </w:pPr>
            <w:r w:rsidRPr="00C55D79">
              <w:rPr>
                <w:rFonts w:ascii="Times New Roman" w:eastAsia="Times New Roman" w:hAnsi="Times New Roman"/>
                <w:color w:val="000000"/>
                <w:sz w:val="14"/>
                <w:szCs w:val="14"/>
                <w:lang w:eastAsia="ru-RU"/>
              </w:rPr>
              <w:t>Администрация Богучанского района</w:t>
            </w:r>
          </w:p>
        </w:tc>
        <w:tc>
          <w:tcPr>
            <w:tcW w:w="226"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color w:val="000000"/>
                <w:sz w:val="14"/>
                <w:szCs w:val="14"/>
                <w:lang w:eastAsia="ru-RU"/>
              </w:rPr>
            </w:pPr>
            <w:r w:rsidRPr="00C55D79">
              <w:rPr>
                <w:rFonts w:ascii="Times New Roman" w:eastAsia="Times New Roman" w:hAnsi="Times New Roman"/>
                <w:color w:val="000000"/>
                <w:sz w:val="14"/>
                <w:szCs w:val="14"/>
                <w:lang w:eastAsia="ru-RU"/>
              </w:rPr>
              <w:t>806</w:t>
            </w:r>
          </w:p>
        </w:tc>
        <w:tc>
          <w:tcPr>
            <w:tcW w:w="21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3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171"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х</w:t>
            </w: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5 131 700,00</w:t>
            </w:r>
          </w:p>
        </w:tc>
        <w:tc>
          <w:tcPr>
            <w:tcW w:w="423"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5 578 909,77</w:t>
            </w: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5 913 675,04</w:t>
            </w:r>
          </w:p>
        </w:tc>
        <w:tc>
          <w:tcPr>
            <w:tcW w:w="375"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5 725 300,00</w:t>
            </w:r>
          </w:p>
        </w:tc>
        <w:tc>
          <w:tcPr>
            <w:tcW w:w="387"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5 725 300,00</w:t>
            </w:r>
          </w:p>
        </w:tc>
        <w:tc>
          <w:tcPr>
            <w:tcW w:w="518" w:type="pct"/>
            <w:tcBorders>
              <w:top w:val="single" w:sz="4" w:space="0" w:color="auto"/>
              <w:left w:val="nil"/>
              <w:bottom w:val="single" w:sz="4" w:space="0" w:color="auto"/>
              <w:right w:val="single" w:sz="4" w:space="0" w:color="auto"/>
            </w:tcBorders>
            <w:shd w:val="clear" w:color="000000" w:fill="FFFFFF"/>
            <w:noWrap/>
            <w:vAlign w:val="center"/>
            <w:hideMark/>
          </w:tcPr>
          <w:p w:rsidR="00891B40" w:rsidRPr="00C55D79" w:rsidRDefault="00891B40" w:rsidP="00D94BF7">
            <w:pPr>
              <w:spacing w:after="0" w:line="240" w:lineRule="auto"/>
              <w:jc w:val="center"/>
              <w:rPr>
                <w:rFonts w:ascii="Times New Roman" w:eastAsia="Times New Roman" w:hAnsi="Times New Roman"/>
                <w:sz w:val="14"/>
                <w:szCs w:val="14"/>
                <w:lang w:eastAsia="ru-RU"/>
              </w:rPr>
            </w:pPr>
            <w:r w:rsidRPr="00C55D79">
              <w:rPr>
                <w:rFonts w:ascii="Times New Roman" w:eastAsia="Times New Roman" w:hAnsi="Times New Roman"/>
                <w:sz w:val="14"/>
                <w:szCs w:val="14"/>
                <w:lang w:eastAsia="ru-RU"/>
              </w:rPr>
              <w:t>28 074 884,81</w:t>
            </w:r>
          </w:p>
        </w:tc>
      </w:tr>
    </w:tbl>
    <w:p w:rsidR="00891B40" w:rsidRDefault="00891B40" w:rsidP="00891B40">
      <w:pPr>
        <w:spacing w:after="0" w:line="240" w:lineRule="auto"/>
        <w:ind w:firstLine="709"/>
        <w:jc w:val="both"/>
        <w:rPr>
          <w:rFonts w:ascii="Times New Roman" w:hAnsi="Times New Roman"/>
          <w:color w:val="C00000"/>
          <w:sz w:val="20"/>
          <w:szCs w:val="20"/>
        </w:rPr>
      </w:pPr>
    </w:p>
    <w:p w:rsidR="00891B40" w:rsidRDefault="00891B40" w:rsidP="00891B40">
      <w:pPr>
        <w:pStyle w:val="af7"/>
        <w:jc w:val="right"/>
        <w:rPr>
          <w:b w:val="0"/>
          <w:sz w:val="18"/>
          <w:szCs w:val="18"/>
        </w:rPr>
      </w:pPr>
      <w:r w:rsidRPr="00FD4BAD">
        <w:rPr>
          <w:b w:val="0"/>
          <w:sz w:val="18"/>
          <w:szCs w:val="18"/>
        </w:rPr>
        <w:t xml:space="preserve">Приложение № 3 </w:t>
      </w:r>
    </w:p>
    <w:p w:rsidR="00891B40" w:rsidRPr="00FD4BAD" w:rsidRDefault="00891B40" w:rsidP="00891B40">
      <w:pPr>
        <w:pStyle w:val="af7"/>
        <w:jc w:val="right"/>
        <w:rPr>
          <w:b w:val="0"/>
          <w:bCs/>
          <w:sz w:val="18"/>
          <w:szCs w:val="18"/>
        </w:rPr>
      </w:pPr>
      <w:r w:rsidRPr="00FD4BAD">
        <w:rPr>
          <w:b w:val="0"/>
          <w:sz w:val="18"/>
          <w:szCs w:val="18"/>
        </w:rPr>
        <w:t>к муниципальной программе «Молодежь Приангарья»</w:t>
      </w:r>
      <w:r w:rsidRPr="00FD4BAD">
        <w:rPr>
          <w:b w:val="0"/>
          <w:bCs/>
          <w:sz w:val="18"/>
          <w:szCs w:val="18"/>
        </w:rPr>
        <w:t xml:space="preserve"> </w:t>
      </w:r>
    </w:p>
    <w:p w:rsidR="00891B40" w:rsidRPr="00DA04D6" w:rsidRDefault="00891B40" w:rsidP="00891B40">
      <w:pPr>
        <w:pStyle w:val="ConsPlusNormal"/>
        <w:widowControl/>
        <w:ind w:left="8789" w:right="-314" w:firstLine="0"/>
        <w:outlineLvl w:val="2"/>
        <w:rPr>
          <w:rFonts w:ascii="Times New Roman" w:hAnsi="Times New Roman"/>
          <w:bCs/>
          <w:sz w:val="16"/>
          <w:szCs w:val="16"/>
        </w:rPr>
      </w:pPr>
    </w:p>
    <w:p w:rsidR="00891B40" w:rsidRPr="00FD4BAD" w:rsidRDefault="00891B40" w:rsidP="00891B40">
      <w:pPr>
        <w:spacing w:after="0" w:line="240" w:lineRule="auto"/>
        <w:ind w:right="-500"/>
        <w:jc w:val="center"/>
        <w:rPr>
          <w:rFonts w:ascii="Times New Roman" w:hAnsi="Times New Roman"/>
          <w:sz w:val="20"/>
          <w:szCs w:val="20"/>
        </w:rPr>
      </w:pPr>
      <w:r w:rsidRPr="00FD4BAD">
        <w:rPr>
          <w:rFonts w:ascii="Times New Roman" w:hAnsi="Times New Roman"/>
          <w:sz w:val="20"/>
          <w:szCs w:val="20"/>
        </w:rPr>
        <w:lastRenderedPageBreak/>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tbl>
      <w:tblPr>
        <w:tblW w:w="5000" w:type="pct"/>
        <w:tblLook w:val="00A0"/>
      </w:tblPr>
      <w:tblGrid>
        <w:gridCol w:w="1183"/>
        <w:gridCol w:w="1259"/>
        <w:gridCol w:w="1139"/>
        <w:gridCol w:w="961"/>
        <w:gridCol w:w="301"/>
        <w:gridCol w:w="722"/>
        <w:gridCol w:w="1021"/>
        <w:gridCol w:w="951"/>
        <w:gridCol w:w="951"/>
        <w:gridCol w:w="1083"/>
      </w:tblGrid>
      <w:tr w:rsidR="00891B40" w:rsidRPr="00FD4BAD" w:rsidTr="00D94BF7">
        <w:trPr>
          <w:trHeight w:val="20"/>
        </w:trPr>
        <w:tc>
          <w:tcPr>
            <w:tcW w:w="618" w:type="pct"/>
            <w:vMerge w:val="restart"/>
            <w:tcBorders>
              <w:top w:val="single" w:sz="4" w:space="0" w:color="auto"/>
              <w:left w:val="single" w:sz="4" w:space="0" w:color="auto"/>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Статус</w:t>
            </w:r>
          </w:p>
        </w:tc>
        <w:tc>
          <w:tcPr>
            <w:tcW w:w="658" w:type="pct"/>
            <w:vMerge w:val="restart"/>
            <w:tcBorders>
              <w:top w:val="single" w:sz="4" w:space="0" w:color="auto"/>
              <w:left w:val="single" w:sz="4" w:space="0" w:color="auto"/>
              <w:bottom w:val="single" w:sz="4" w:space="0" w:color="auto"/>
              <w:right w:val="single" w:sz="4" w:space="0" w:color="auto"/>
            </w:tcBorders>
            <w:vAlign w:val="center"/>
          </w:tcPr>
          <w:p w:rsidR="00891B40" w:rsidRPr="00FD4BAD" w:rsidRDefault="00891B40" w:rsidP="00D94BF7">
            <w:pPr>
              <w:spacing w:after="0" w:line="240" w:lineRule="auto"/>
              <w:ind w:right="-125"/>
              <w:jc w:val="center"/>
              <w:rPr>
                <w:rFonts w:ascii="Times New Roman" w:hAnsi="Times New Roman"/>
                <w:sz w:val="14"/>
                <w:szCs w:val="14"/>
                <w:lang w:eastAsia="ru-RU"/>
              </w:rPr>
            </w:pPr>
            <w:r w:rsidRPr="00FD4BAD">
              <w:rPr>
                <w:rFonts w:ascii="Times New Roman" w:hAnsi="Times New Roman"/>
                <w:sz w:val="14"/>
                <w:szCs w:val="14"/>
                <w:lang w:eastAsia="ru-RU"/>
              </w:rPr>
              <w:t>Наименование муниципальной программы, подпрограммы муниципальной</w:t>
            </w:r>
          </w:p>
          <w:p w:rsidR="00891B40" w:rsidRPr="00FD4BAD" w:rsidRDefault="00891B40" w:rsidP="00D94BF7">
            <w:pPr>
              <w:spacing w:after="0" w:line="240" w:lineRule="auto"/>
              <w:ind w:right="-125"/>
              <w:jc w:val="center"/>
              <w:rPr>
                <w:rFonts w:ascii="Times New Roman" w:hAnsi="Times New Roman"/>
                <w:sz w:val="14"/>
                <w:szCs w:val="14"/>
                <w:lang w:eastAsia="ru-RU"/>
              </w:rPr>
            </w:pPr>
            <w:r w:rsidRPr="00FD4BAD">
              <w:rPr>
                <w:rFonts w:ascii="Times New Roman" w:hAnsi="Times New Roman"/>
                <w:sz w:val="14"/>
                <w:szCs w:val="14"/>
                <w:lang w:eastAsia="ru-RU"/>
              </w:rPr>
              <w:t>программы</w:t>
            </w:r>
          </w:p>
        </w:tc>
        <w:tc>
          <w:tcPr>
            <w:tcW w:w="595" w:type="pct"/>
            <w:vMerge w:val="restart"/>
            <w:tcBorders>
              <w:top w:val="single" w:sz="4" w:space="0" w:color="auto"/>
              <w:left w:val="single" w:sz="4" w:space="0" w:color="auto"/>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Ответственный исполнитель, соисполнители</w:t>
            </w:r>
          </w:p>
        </w:tc>
        <w:tc>
          <w:tcPr>
            <w:tcW w:w="659" w:type="pct"/>
            <w:gridSpan w:val="2"/>
            <w:tcBorders>
              <w:top w:val="single" w:sz="4" w:space="0" w:color="auto"/>
              <w:left w:val="nil"/>
              <w:bottom w:val="single" w:sz="4" w:space="0" w:color="auto"/>
              <w:right w:val="nil"/>
            </w:tcBorders>
          </w:tcPr>
          <w:p w:rsidR="00891B40" w:rsidRPr="00FD4BAD" w:rsidRDefault="00891B40" w:rsidP="00D94BF7">
            <w:pPr>
              <w:spacing w:after="0" w:line="240" w:lineRule="auto"/>
              <w:jc w:val="center"/>
              <w:rPr>
                <w:rFonts w:ascii="Times New Roman" w:hAnsi="Times New Roman"/>
                <w:sz w:val="14"/>
                <w:szCs w:val="14"/>
                <w:lang w:eastAsia="ru-RU"/>
              </w:rPr>
            </w:pPr>
          </w:p>
        </w:tc>
        <w:tc>
          <w:tcPr>
            <w:tcW w:w="2470" w:type="pct"/>
            <w:gridSpan w:val="5"/>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Оценка расходов (рублей), годы</w:t>
            </w:r>
          </w:p>
        </w:tc>
      </w:tr>
      <w:tr w:rsidR="00891B40" w:rsidRPr="00FD4BAD" w:rsidTr="00D94BF7">
        <w:trPr>
          <w:trHeight w:val="20"/>
        </w:trPr>
        <w:tc>
          <w:tcPr>
            <w:tcW w:w="618" w:type="pct"/>
            <w:vMerge/>
            <w:tcBorders>
              <w:top w:val="single" w:sz="4" w:space="0" w:color="auto"/>
              <w:left w:val="single" w:sz="4" w:space="0" w:color="auto"/>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sz w:val="14"/>
                <w:szCs w:val="14"/>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sz w:val="14"/>
                <w:szCs w:val="14"/>
                <w:lang w:eastAsia="ru-RU"/>
              </w:rPr>
            </w:pPr>
          </w:p>
        </w:tc>
        <w:tc>
          <w:tcPr>
            <w:tcW w:w="595" w:type="pct"/>
            <w:vMerge/>
            <w:tcBorders>
              <w:top w:val="single" w:sz="4" w:space="0" w:color="auto"/>
              <w:left w:val="single" w:sz="4" w:space="0" w:color="auto"/>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sz w:val="14"/>
                <w:szCs w:val="14"/>
                <w:lang w:eastAsia="ru-RU"/>
              </w:rPr>
            </w:pPr>
          </w:p>
        </w:tc>
        <w:tc>
          <w:tcPr>
            <w:tcW w:w="502" w:type="pct"/>
            <w:tcBorders>
              <w:top w:val="nil"/>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sz w:val="14"/>
                <w:szCs w:val="14"/>
              </w:rPr>
            </w:pPr>
            <w:r w:rsidRPr="00FD4BAD">
              <w:rPr>
                <w:rFonts w:ascii="Times New Roman" w:hAnsi="Times New Roman"/>
                <w:sz w:val="14"/>
                <w:szCs w:val="14"/>
              </w:rPr>
              <w:t>Отчетный финансовый год</w:t>
            </w:r>
          </w:p>
          <w:p w:rsidR="00891B40" w:rsidRPr="00FD4BAD" w:rsidRDefault="00891B40" w:rsidP="00D94BF7">
            <w:pPr>
              <w:spacing w:after="0" w:line="240" w:lineRule="auto"/>
              <w:jc w:val="center"/>
              <w:rPr>
                <w:rFonts w:ascii="Times New Roman" w:hAnsi="Times New Roman"/>
                <w:sz w:val="14"/>
                <w:szCs w:val="14"/>
              </w:rPr>
            </w:pPr>
            <w:r w:rsidRPr="00FD4BAD">
              <w:rPr>
                <w:rFonts w:ascii="Times New Roman" w:hAnsi="Times New Roman"/>
                <w:sz w:val="14"/>
                <w:szCs w:val="14"/>
              </w:rPr>
              <w:t>2014 год</w:t>
            </w:r>
          </w:p>
        </w:tc>
        <w:tc>
          <w:tcPr>
            <w:tcW w:w="534" w:type="pct"/>
            <w:gridSpan w:val="2"/>
            <w:tcBorders>
              <w:top w:val="nil"/>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sz w:val="14"/>
                <w:szCs w:val="14"/>
              </w:rPr>
            </w:pPr>
            <w:r w:rsidRPr="00FD4BAD">
              <w:rPr>
                <w:rFonts w:ascii="Times New Roman" w:hAnsi="Times New Roman"/>
                <w:sz w:val="14"/>
                <w:szCs w:val="14"/>
              </w:rPr>
              <w:t>Текущий финансовый год</w:t>
            </w:r>
          </w:p>
          <w:p w:rsidR="00891B40" w:rsidRPr="00FD4BAD" w:rsidRDefault="00891B40" w:rsidP="00D94BF7">
            <w:pPr>
              <w:spacing w:line="240" w:lineRule="auto"/>
              <w:jc w:val="center"/>
              <w:rPr>
                <w:rFonts w:ascii="Times New Roman" w:hAnsi="Times New Roman"/>
                <w:sz w:val="14"/>
                <w:szCs w:val="14"/>
              </w:rPr>
            </w:pPr>
            <w:r w:rsidRPr="00FD4BAD">
              <w:rPr>
                <w:rFonts w:ascii="Times New Roman" w:hAnsi="Times New Roman"/>
                <w:sz w:val="14"/>
                <w:szCs w:val="14"/>
              </w:rPr>
              <w:t>2015 год</w:t>
            </w:r>
          </w:p>
        </w:tc>
        <w:tc>
          <w:tcPr>
            <w:tcW w:w="533" w:type="pct"/>
            <w:tcBorders>
              <w:top w:val="nil"/>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sz w:val="14"/>
                <w:szCs w:val="14"/>
              </w:rPr>
            </w:pPr>
            <w:r w:rsidRPr="00FD4BAD">
              <w:rPr>
                <w:rFonts w:ascii="Times New Roman" w:hAnsi="Times New Roman"/>
                <w:sz w:val="14"/>
                <w:szCs w:val="14"/>
              </w:rPr>
              <w:t xml:space="preserve">Очередной финансовый год </w:t>
            </w:r>
          </w:p>
          <w:p w:rsidR="00891B40" w:rsidRPr="00FD4BAD" w:rsidRDefault="00891B40" w:rsidP="00D94BF7">
            <w:pPr>
              <w:spacing w:line="240" w:lineRule="auto"/>
              <w:jc w:val="center"/>
              <w:rPr>
                <w:rFonts w:ascii="Times New Roman" w:hAnsi="Times New Roman"/>
                <w:sz w:val="14"/>
                <w:szCs w:val="14"/>
              </w:rPr>
            </w:pPr>
            <w:r w:rsidRPr="00FD4BAD">
              <w:rPr>
                <w:rFonts w:ascii="Times New Roman" w:hAnsi="Times New Roman"/>
                <w:sz w:val="14"/>
                <w:szCs w:val="14"/>
              </w:rPr>
              <w:t>2016 год</w:t>
            </w:r>
          </w:p>
        </w:tc>
        <w:tc>
          <w:tcPr>
            <w:tcW w:w="497"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sz w:val="14"/>
                <w:szCs w:val="14"/>
              </w:rPr>
            </w:pPr>
            <w:r w:rsidRPr="00FD4BAD">
              <w:rPr>
                <w:rFonts w:ascii="Times New Roman" w:hAnsi="Times New Roman"/>
                <w:sz w:val="14"/>
                <w:szCs w:val="14"/>
              </w:rPr>
              <w:t>Первый год планового периода</w:t>
            </w:r>
          </w:p>
          <w:p w:rsidR="00891B40" w:rsidRPr="00FD4BAD" w:rsidRDefault="00891B40" w:rsidP="00D94BF7">
            <w:pPr>
              <w:spacing w:line="240" w:lineRule="auto"/>
              <w:jc w:val="center"/>
              <w:rPr>
                <w:rFonts w:ascii="Times New Roman" w:hAnsi="Times New Roman"/>
                <w:sz w:val="14"/>
                <w:szCs w:val="14"/>
              </w:rPr>
            </w:pPr>
            <w:r w:rsidRPr="00FD4BAD">
              <w:rPr>
                <w:rFonts w:ascii="Times New Roman" w:hAnsi="Times New Roman"/>
                <w:sz w:val="14"/>
                <w:szCs w:val="14"/>
              </w:rPr>
              <w:t>2017 год</w:t>
            </w:r>
          </w:p>
        </w:tc>
        <w:tc>
          <w:tcPr>
            <w:tcW w:w="497" w:type="pct"/>
            <w:tcBorders>
              <w:top w:val="nil"/>
              <w:left w:val="single" w:sz="4" w:space="0" w:color="auto"/>
              <w:bottom w:val="single" w:sz="4" w:space="0" w:color="auto"/>
              <w:right w:val="single" w:sz="4" w:space="0" w:color="auto"/>
            </w:tcBorders>
          </w:tcPr>
          <w:p w:rsidR="00891B40" w:rsidRPr="00FD4BAD" w:rsidRDefault="00891B40" w:rsidP="00D94BF7">
            <w:pPr>
              <w:spacing w:after="0" w:line="240" w:lineRule="auto"/>
              <w:jc w:val="center"/>
              <w:rPr>
                <w:rFonts w:ascii="Times New Roman" w:hAnsi="Times New Roman"/>
                <w:sz w:val="14"/>
                <w:szCs w:val="14"/>
              </w:rPr>
            </w:pPr>
            <w:r w:rsidRPr="00FD4BAD">
              <w:rPr>
                <w:rFonts w:ascii="Times New Roman" w:hAnsi="Times New Roman"/>
                <w:sz w:val="14"/>
                <w:szCs w:val="14"/>
              </w:rPr>
              <w:t xml:space="preserve">Второй год планового периода </w:t>
            </w:r>
          </w:p>
          <w:p w:rsidR="00891B40" w:rsidRPr="00FD4BAD" w:rsidRDefault="00891B40" w:rsidP="00D94BF7">
            <w:pPr>
              <w:spacing w:after="0" w:line="240" w:lineRule="auto"/>
              <w:jc w:val="center"/>
              <w:rPr>
                <w:rFonts w:ascii="Times New Roman" w:hAnsi="Times New Roman"/>
                <w:sz w:val="14"/>
                <w:szCs w:val="14"/>
              </w:rPr>
            </w:pPr>
            <w:r w:rsidRPr="00FD4BAD">
              <w:rPr>
                <w:rFonts w:ascii="Times New Roman" w:hAnsi="Times New Roman"/>
                <w:sz w:val="14"/>
                <w:szCs w:val="14"/>
              </w:rPr>
              <w:t>2018 год</w:t>
            </w:r>
          </w:p>
        </w:tc>
        <w:tc>
          <w:tcPr>
            <w:tcW w:w="566" w:type="pct"/>
            <w:tcBorders>
              <w:top w:val="nil"/>
              <w:left w:val="single" w:sz="4" w:space="0" w:color="auto"/>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sz w:val="14"/>
                <w:szCs w:val="14"/>
              </w:rPr>
            </w:pPr>
            <w:r w:rsidRPr="00FD4BAD">
              <w:rPr>
                <w:rFonts w:ascii="Times New Roman" w:hAnsi="Times New Roman"/>
                <w:sz w:val="14"/>
                <w:szCs w:val="14"/>
              </w:rPr>
              <w:t>Итого</w:t>
            </w:r>
          </w:p>
          <w:p w:rsidR="00891B40" w:rsidRPr="00FD4BAD" w:rsidRDefault="00891B40" w:rsidP="00D94BF7">
            <w:pPr>
              <w:spacing w:after="0" w:line="240" w:lineRule="auto"/>
              <w:jc w:val="center"/>
              <w:rPr>
                <w:rFonts w:ascii="Times New Roman" w:hAnsi="Times New Roman"/>
                <w:sz w:val="14"/>
                <w:szCs w:val="14"/>
              </w:rPr>
            </w:pPr>
            <w:r w:rsidRPr="00FD4BAD">
              <w:rPr>
                <w:rFonts w:ascii="Times New Roman" w:hAnsi="Times New Roman"/>
                <w:sz w:val="14"/>
                <w:szCs w:val="14"/>
              </w:rPr>
              <w:t>на период 2014-2018 годы</w:t>
            </w:r>
          </w:p>
        </w:tc>
      </w:tr>
      <w:tr w:rsidR="00891B40" w:rsidRPr="00FD4BAD" w:rsidTr="00D94BF7">
        <w:trPr>
          <w:trHeight w:val="20"/>
        </w:trPr>
        <w:tc>
          <w:tcPr>
            <w:tcW w:w="618" w:type="pct"/>
            <w:vMerge w:val="restart"/>
            <w:tcBorders>
              <w:top w:val="single" w:sz="4" w:space="0" w:color="auto"/>
              <w:left w:val="single" w:sz="4" w:space="0" w:color="auto"/>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r w:rsidRPr="00FD4BAD">
              <w:rPr>
                <w:rFonts w:ascii="Times New Roman" w:hAnsi="Times New Roman"/>
                <w:sz w:val="14"/>
                <w:szCs w:val="14"/>
                <w:lang w:eastAsia="ru-RU"/>
              </w:rPr>
              <w:t>Муниципальная  программа</w:t>
            </w:r>
          </w:p>
          <w:p w:rsidR="00891B40" w:rsidRPr="00FD4BAD" w:rsidRDefault="00891B40" w:rsidP="00D94BF7">
            <w:pPr>
              <w:spacing w:after="0" w:line="240" w:lineRule="auto"/>
              <w:rPr>
                <w:rFonts w:ascii="Times New Roman" w:hAnsi="Times New Roman"/>
                <w:sz w:val="14"/>
                <w:szCs w:val="14"/>
                <w:lang w:eastAsia="ru-RU"/>
              </w:rPr>
            </w:pPr>
          </w:p>
        </w:tc>
        <w:tc>
          <w:tcPr>
            <w:tcW w:w="658" w:type="pct"/>
            <w:vMerge w:val="restart"/>
            <w:tcBorders>
              <w:top w:val="single" w:sz="4" w:space="0" w:color="auto"/>
              <w:left w:val="single" w:sz="4" w:space="0" w:color="auto"/>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r w:rsidRPr="00FD4BAD">
              <w:rPr>
                <w:rFonts w:ascii="Times New Roman" w:hAnsi="Times New Roman"/>
                <w:sz w:val="14"/>
                <w:szCs w:val="14"/>
                <w:lang w:eastAsia="ru-RU"/>
              </w:rPr>
              <w:t>Муниципальная программа «Молодежь Приангарья»</w:t>
            </w:r>
          </w:p>
        </w:tc>
        <w:tc>
          <w:tcPr>
            <w:tcW w:w="595"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r w:rsidRPr="00FD4BAD">
              <w:rPr>
                <w:rFonts w:ascii="Times New Roman" w:hAnsi="Times New Roman"/>
                <w:sz w:val="14"/>
                <w:szCs w:val="14"/>
                <w:lang w:eastAsia="ru-RU"/>
              </w:rPr>
              <w:t>Всего</w:t>
            </w:r>
          </w:p>
        </w:tc>
        <w:tc>
          <w:tcPr>
            <w:tcW w:w="502" w:type="pct"/>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9 521 369,68</w:t>
            </w:r>
          </w:p>
        </w:tc>
        <w:tc>
          <w:tcPr>
            <w:tcW w:w="534" w:type="pct"/>
            <w:gridSpan w:val="2"/>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10 614 591,13</w:t>
            </w:r>
          </w:p>
        </w:tc>
        <w:tc>
          <w:tcPr>
            <w:tcW w:w="533" w:type="pct"/>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11 759 407,52</w:t>
            </w:r>
          </w:p>
        </w:tc>
        <w:tc>
          <w:tcPr>
            <w:tcW w:w="497"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8 060 580,00</w:t>
            </w:r>
          </w:p>
        </w:tc>
        <w:tc>
          <w:tcPr>
            <w:tcW w:w="497"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8 060 580,00</w:t>
            </w:r>
          </w:p>
        </w:tc>
        <w:tc>
          <w:tcPr>
            <w:tcW w:w="566" w:type="pct"/>
            <w:tcBorders>
              <w:top w:val="single" w:sz="4" w:space="0" w:color="auto"/>
              <w:left w:val="single" w:sz="4" w:space="0" w:color="auto"/>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48 016 528,33</w:t>
            </w:r>
          </w:p>
        </w:tc>
      </w:tr>
      <w:tr w:rsidR="00891B40" w:rsidRPr="00FD4BAD" w:rsidTr="00D94BF7">
        <w:trPr>
          <w:trHeight w:val="20"/>
        </w:trPr>
        <w:tc>
          <w:tcPr>
            <w:tcW w:w="618" w:type="pct"/>
            <w:vMerge/>
            <w:tcBorders>
              <w:top w:val="single" w:sz="4" w:space="0" w:color="auto"/>
              <w:left w:val="single" w:sz="4" w:space="0" w:color="auto"/>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p>
        </w:tc>
        <w:tc>
          <w:tcPr>
            <w:tcW w:w="595"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r w:rsidRPr="00FD4BAD">
              <w:rPr>
                <w:rFonts w:ascii="Times New Roman" w:hAnsi="Times New Roman"/>
                <w:sz w:val="14"/>
                <w:szCs w:val="14"/>
                <w:lang w:eastAsia="ru-RU"/>
              </w:rPr>
              <w:t>в том числе:</w:t>
            </w:r>
          </w:p>
        </w:tc>
        <w:tc>
          <w:tcPr>
            <w:tcW w:w="502" w:type="pct"/>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p>
        </w:tc>
        <w:tc>
          <w:tcPr>
            <w:tcW w:w="534" w:type="pct"/>
            <w:gridSpan w:val="2"/>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p>
        </w:tc>
        <w:tc>
          <w:tcPr>
            <w:tcW w:w="533" w:type="pct"/>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p>
        </w:tc>
        <w:tc>
          <w:tcPr>
            <w:tcW w:w="497"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sz w:val="14"/>
                <w:szCs w:val="14"/>
                <w:lang w:eastAsia="ru-RU"/>
              </w:rPr>
            </w:pPr>
          </w:p>
        </w:tc>
        <w:tc>
          <w:tcPr>
            <w:tcW w:w="497"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sz w:val="14"/>
                <w:szCs w:val="14"/>
                <w:lang w:eastAsia="ru-RU"/>
              </w:rPr>
            </w:pPr>
          </w:p>
        </w:tc>
        <w:tc>
          <w:tcPr>
            <w:tcW w:w="566" w:type="pct"/>
            <w:tcBorders>
              <w:top w:val="single" w:sz="4" w:space="0" w:color="auto"/>
              <w:left w:val="single" w:sz="4" w:space="0" w:color="auto"/>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p>
        </w:tc>
      </w:tr>
      <w:tr w:rsidR="00891B40" w:rsidRPr="00FD4BAD" w:rsidTr="00D94BF7">
        <w:trPr>
          <w:trHeight w:val="20"/>
        </w:trPr>
        <w:tc>
          <w:tcPr>
            <w:tcW w:w="618" w:type="pct"/>
            <w:vMerge/>
            <w:tcBorders>
              <w:top w:val="single" w:sz="4" w:space="0" w:color="auto"/>
              <w:left w:val="single" w:sz="4" w:space="0" w:color="auto"/>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p>
        </w:tc>
        <w:tc>
          <w:tcPr>
            <w:tcW w:w="595"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r w:rsidRPr="00FD4BAD">
              <w:rPr>
                <w:rFonts w:ascii="Times New Roman" w:hAnsi="Times New Roman"/>
                <w:sz w:val="14"/>
                <w:szCs w:val="14"/>
                <w:lang w:eastAsia="ru-RU"/>
              </w:rPr>
              <w:t>федеральный бюджет</w:t>
            </w:r>
          </w:p>
        </w:tc>
        <w:tc>
          <w:tcPr>
            <w:tcW w:w="502" w:type="pct"/>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387 150,84</w:t>
            </w:r>
          </w:p>
        </w:tc>
        <w:tc>
          <w:tcPr>
            <w:tcW w:w="534" w:type="pct"/>
            <w:gridSpan w:val="2"/>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475 811,28</w:t>
            </w:r>
          </w:p>
        </w:tc>
        <w:tc>
          <w:tcPr>
            <w:tcW w:w="533" w:type="pct"/>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1 243 112,93</w:t>
            </w:r>
          </w:p>
        </w:tc>
        <w:tc>
          <w:tcPr>
            <w:tcW w:w="497"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w:t>
            </w:r>
          </w:p>
        </w:tc>
        <w:tc>
          <w:tcPr>
            <w:tcW w:w="497"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w:t>
            </w:r>
          </w:p>
        </w:tc>
        <w:tc>
          <w:tcPr>
            <w:tcW w:w="566" w:type="pct"/>
            <w:tcBorders>
              <w:top w:val="single" w:sz="4" w:space="0" w:color="auto"/>
              <w:left w:val="single" w:sz="4" w:space="0" w:color="auto"/>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2 106 075,05</w:t>
            </w:r>
          </w:p>
        </w:tc>
      </w:tr>
      <w:tr w:rsidR="00891B40" w:rsidRPr="00FD4BAD" w:rsidTr="00D94BF7">
        <w:trPr>
          <w:trHeight w:val="20"/>
        </w:trPr>
        <w:tc>
          <w:tcPr>
            <w:tcW w:w="618" w:type="pct"/>
            <w:vMerge/>
            <w:tcBorders>
              <w:top w:val="single" w:sz="4" w:space="0" w:color="auto"/>
              <w:left w:val="single" w:sz="4" w:space="0" w:color="auto"/>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p>
        </w:tc>
        <w:tc>
          <w:tcPr>
            <w:tcW w:w="595"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r w:rsidRPr="00FD4BAD">
              <w:rPr>
                <w:rFonts w:ascii="Times New Roman" w:hAnsi="Times New Roman"/>
                <w:sz w:val="14"/>
                <w:szCs w:val="14"/>
                <w:lang w:eastAsia="ru-RU"/>
              </w:rPr>
              <w:t>краевой бюджет</w:t>
            </w:r>
          </w:p>
        </w:tc>
        <w:tc>
          <w:tcPr>
            <w:tcW w:w="502" w:type="pct"/>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bCs/>
                <w:color w:val="000000"/>
                <w:sz w:val="14"/>
                <w:szCs w:val="14"/>
                <w:lang w:eastAsia="ru-RU"/>
              </w:rPr>
            </w:pPr>
            <w:r w:rsidRPr="00FD4BAD">
              <w:rPr>
                <w:rFonts w:ascii="Times New Roman" w:hAnsi="Times New Roman"/>
                <w:bCs/>
                <w:color w:val="000000"/>
                <w:sz w:val="14"/>
                <w:szCs w:val="14"/>
                <w:lang w:eastAsia="ru-RU"/>
              </w:rPr>
              <w:t>2 038 202,24</w:t>
            </w:r>
          </w:p>
        </w:tc>
        <w:tc>
          <w:tcPr>
            <w:tcW w:w="534" w:type="pct"/>
            <w:gridSpan w:val="2"/>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2 207 530,08</w:t>
            </w:r>
          </w:p>
        </w:tc>
        <w:tc>
          <w:tcPr>
            <w:tcW w:w="533" w:type="pct"/>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3 368 155,07</w:t>
            </w:r>
          </w:p>
        </w:tc>
        <w:tc>
          <w:tcPr>
            <w:tcW w:w="497"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856 300,00</w:t>
            </w:r>
          </w:p>
        </w:tc>
        <w:tc>
          <w:tcPr>
            <w:tcW w:w="497"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856 300,00</w:t>
            </w:r>
          </w:p>
        </w:tc>
        <w:tc>
          <w:tcPr>
            <w:tcW w:w="566" w:type="pct"/>
            <w:tcBorders>
              <w:top w:val="single" w:sz="4" w:space="0" w:color="auto"/>
              <w:left w:val="single" w:sz="4" w:space="0" w:color="auto"/>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9 326 487,39</w:t>
            </w:r>
          </w:p>
        </w:tc>
      </w:tr>
      <w:tr w:rsidR="00891B40" w:rsidRPr="00FD4BAD" w:rsidTr="00D94BF7">
        <w:trPr>
          <w:trHeight w:val="20"/>
        </w:trPr>
        <w:tc>
          <w:tcPr>
            <w:tcW w:w="618" w:type="pct"/>
            <w:vMerge/>
            <w:tcBorders>
              <w:top w:val="single" w:sz="4" w:space="0" w:color="auto"/>
              <w:left w:val="single" w:sz="4" w:space="0" w:color="auto"/>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p>
        </w:tc>
        <w:tc>
          <w:tcPr>
            <w:tcW w:w="595"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r w:rsidRPr="00FD4BAD">
              <w:rPr>
                <w:rFonts w:ascii="Times New Roman" w:hAnsi="Times New Roman"/>
                <w:sz w:val="14"/>
                <w:szCs w:val="14"/>
                <w:lang w:eastAsia="ru-RU"/>
              </w:rPr>
              <w:t>районный бюджет</w:t>
            </w:r>
          </w:p>
        </w:tc>
        <w:tc>
          <w:tcPr>
            <w:tcW w:w="502" w:type="pct"/>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7 096 016,60</w:t>
            </w:r>
          </w:p>
        </w:tc>
        <w:tc>
          <w:tcPr>
            <w:tcW w:w="534" w:type="pct"/>
            <w:gridSpan w:val="2"/>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bCs/>
                <w:sz w:val="14"/>
                <w:szCs w:val="14"/>
                <w:lang w:eastAsia="ru-RU"/>
              </w:rPr>
              <w:t>7 931 249,77</w:t>
            </w:r>
          </w:p>
        </w:tc>
        <w:tc>
          <w:tcPr>
            <w:tcW w:w="533" w:type="pct"/>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7 148 139,52</w:t>
            </w:r>
          </w:p>
        </w:tc>
        <w:tc>
          <w:tcPr>
            <w:tcW w:w="497"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7 204 280,00</w:t>
            </w:r>
          </w:p>
        </w:tc>
        <w:tc>
          <w:tcPr>
            <w:tcW w:w="497"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7 204 280,00</w:t>
            </w:r>
          </w:p>
        </w:tc>
        <w:tc>
          <w:tcPr>
            <w:tcW w:w="566" w:type="pct"/>
            <w:tcBorders>
              <w:top w:val="single" w:sz="4" w:space="0" w:color="auto"/>
              <w:left w:val="single" w:sz="4" w:space="0" w:color="auto"/>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36 583 965,89</w:t>
            </w:r>
          </w:p>
        </w:tc>
      </w:tr>
      <w:tr w:rsidR="00891B40" w:rsidRPr="00FD4BAD" w:rsidTr="00D94BF7">
        <w:trPr>
          <w:trHeight w:val="20"/>
        </w:trPr>
        <w:tc>
          <w:tcPr>
            <w:tcW w:w="618" w:type="pct"/>
            <w:vMerge w:val="restart"/>
            <w:tcBorders>
              <w:top w:val="single" w:sz="4" w:space="0" w:color="auto"/>
              <w:left w:val="single" w:sz="4" w:space="0" w:color="auto"/>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r w:rsidRPr="00FD4BAD">
              <w:rPr>
                <w:rFonts w:ascii="Times New Roman" w:hAnsi="Times New Roman"/>
                <w:sz w:val="14"/>
                <w:szCs w:val="14"/>
                <w:lang w:eastAsia="ru-RU"/>
              </w:rPr>
              <w:t>Подпрограмма 1</w:t>
            </w:r>
          </w:p>
        </w:tc>
        <w:tc>
          <w:tcPr>
            <w:tcW w:w="658" w:type="pct"/>
            <w:vMerge w:val="restart"/>
            <w:tcBorders>
              <w:top w:val="single" w:sz="4" w:space="0" w:color="auto"/>
              <w:left w:val="single" w:sz="4" w:space="0" w:color="auto"/>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r w:rsidRPr="00FD4BAD">
              <w:rPr>
                <w:rFonts w:ascii="Times New Roman" w:hAnsi="Times New Roman"/>
                <w:bCs/>
                <w:sz w:val="14"/>
                <w:szCs w:val="14"/>
              </w:rPr>
              <w:t xml:space="preserve">«Вовлечение молодежи Богучанского района в социальную практику» </w:t>
            </w:r>
          </w:p>
        </w:tc>
        <w:tc>
          <w:tcPr>
            <w:tcW w:w="595"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r w:rsidRPr="00FD4BAD">
              <w:rPr>
                <w:rFonts w:ascii="Times New Roman" w:hAnsi="Times New Roman"/>
                <w:sz w:val="14"/>
                <w:szCs w:val="14"/>
                <w:lang w:eastAsia="ru-RU"/>
              </w:rPr>
              <w:t>Всего</w:t>
            </w:r>
          </w:p>
        </w:tc>
        <w:tc>
          <w:tcPr>
            <w:tcW w:w="502" w:type="pct"/>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1 199 076,60</w:t>
            </w:r>
          </w:p>
        </w:tc>
        <w:tc>
          <w:tcPr>
            <w:tcW w:w="534" w:type="pct"/>
            <w:gridSpan w:val="2"/>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1 520 000,00</w:t>
            </w:r>
          </w:p>
        </w:tc>
        <w:tc>
          <w:tcPr>
            <w:tcW w:w="533" w:type="pct"/>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1 062 324,48</w:t>
            </w:r>
          </w:p>
        </w:tc>
        <w:tc>
          <w:tcPr>
            <w:tcW w:w="497"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1 014 240,00</w:t>
            </w:r>
          </w:p>
        </w:tc>
        <w:tc>
          <w:tcPr>
            <w:tcW w:w="497"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1 014 240,00</w:t>
            </w:r>
          </w:p>
        </w:tc>
        <w:tc>
          <w:tcPr>
            <w:tcW w:w="566" w:type="pct"/>
            <w:tcBorders>
              <w:top w:val="single" w:sz="4" w:space="0" w:color="auto"/>
              <w:left w:val="single" w:sz="4" w:space="0" w:color="auto"/>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5 809 881,08</w:t>
            </w:r>
          </w:p>
        </w:tc>
      </w:tr>
      <w:tr w:rsidR="00891B40" w:rsidRPr="00FD4BAD" w:rsidTr="00D94BF7">
        <w:trPr>
          <w:trHeight w:val="20"/>
        </w:trPr>
        <w:tc>
          <w:tcPr>
            <w:tcW w:w="618" w:type="pct"/>
            <w:vMerge/>
            <w:tcBorders>
              <w:top w:val="single" w:sz="4" w:space="0" w:color="auto"/>
              <w:left w:val="single" w:sz="4" w:space="0" w:color="auto"/>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p>
        </w:tc>
        <w:tc>
          <w:tcPr>
            <w:tcW w:w="595"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r w:rsidRPr="00FD4BAD">
              <w:rPr>
                <w:rFonts w:ascii="Times New Roman" w:hAnsi="Times New Roman"/>
                <w:sz w:val="14"/>
                <w:szCs w:val="14"/>
                <w:lang w:eastAsia="ru-RU"/>
              </w:rPr>
              <w:t>в том числе:</w:t>
            </w:r>
          </w:p>
        </w:tc>
        <w:tc>
          <w:tcPr>
            <w:tcW w:w="502" w:type="pct"/>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p>
        </w:tc>
        <w:tc>
          <w:tcPr>
            <w:tcW w:w="534" w:type="pct"/>
            <w:gridSpan w:val="2"/>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p>
        </w:tc>
        <w:tc>
          <w:tcPr>
            <w:tcW w:w="533" w:type="pct"/>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p>
        </w:tc>
        <w:tc>
          <w:tcPr>
            <w:tcW w:w="497"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sz w:val="14"/>
                <w:szCs w:val="14"/>
                <w:lang w:eastAsia="ru-RU"/>
              </w:rPr>
            </w:pPr>
          </w:p>
        </w:tc>
        <w:tc>
          <w:tcPr>
            <w:tcW w:w="497"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sz w:val="14"/>
                <w:szCs w:val="14"/>
                <w:lang w:eastAsia="ru-RU"/>
              </w:rPr>
            </w:pPr>
          </w:p>
        </w:tc>
        <w:tc>
          <w:tcPr>
            <w:tcW w:w="566" w:type="pct"/>
            <w:tcBorders>
              <w:top w:val="single" w:sz="4" w:space="0" w:color="auto"/>
              <w:left w:val="single" w:sz="4" w:space="0" w:color="auto"/>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p>
        </w:tc>
      </w:tr>
      <w:tr w:rsidR="00891B40" w:rsidRPr="00FD4BAD" w:rsidTr="00D94BF7">
        <w:trPr>
          <w:trHeight w:val="20"/>
        </w:trPr>
        <w:tc>
          <w:tcPr>
            <w:tcW w:w="618" w:type="pct"/>
            <w:vMerge/>
            <w:tcBorders>
              <w:top w:val="single" w:sz="4" w:space="0" w:color="auto"/>
              <w:left w:val="single" w:sz="4" w:space="0" w:color="auto"/>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p>
        </w:tc>
        <w:tc>
          <w:tcPr>
            <w:tcW w:w="595"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r w:rsidRPr="00FD4BAD">
              <w:rPr>
                <w:rFonts w:ascii="Times New Roman" w:hAnsi="Times New Roman"/>
                <w:sz w:val="14"/>
                <w:szCs w:val="14"/>
                <w:lang w:eastAsia="ru-RU"/>
              </w:rPr>
              <w:t>федеральный бюджет</w:t>
            </w:r>
          </w:p>
        </w:tc>
        <w:tc>
          <w:tcPr>
            <w:tcW w:w="502" w:type="pct"/>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w:t>
            </w:r>
          </w:p>
        </w:tc>
        <w:tc>
          <w:tcPr>
            <w:tcW w:w="534" w:type="pct"/>
            <w:gridSpan w:val="2"/>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w:t>
            </w:r>
          </w:p>
        </w:tc>
        <w:tc>
          <w:tcPr>
            <w:tcW w:w="533" w:type="pct"/>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w:t>
            </w:r>
          </w:p>
        </w:tc>
        <w:tc>
          <w:tcPr>
            <w:tcW w:w="497"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w:t>
            </w:r>
          </w:p>
        </w:tc>
        <w:tc>
          <w:tcPr>
            <w:tcW w:w="497"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w:t>
            </w:r>
          </w:p>
        </w:tc>
        <w:tc>
          <w:tcPr>
            <w:tcW w:w="566" w:type="pct"/>
            <w:tcBorders>
              <w:top w:val="single" w:sz="4" w:space="0" w:color="auto"/>
              <w:left w:val="single" w:sz="4" w:space="0" w:color="auto"/>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w:t>
            </w:r>
          </w:p>
        </w:tc>
      </w:tr>
      <w:tr w:rsidR="00891B40" w:rsidRPr="00FD4BAD" w:rsidTr="00D94BF7">
        <w:trPr>
          <w:trHeight w:val="20"/>
        </w:trPr>
        <w:tc>
          <w:tcPr>
            <w:tcW w:w="618" w:type="pct"/>
            <w:vMerge/>
            <w:tcBorders>
              <w:top w:val="single" w:sz="4" w:space="0" w:color="auto"/>
              <w:left w:val="single" w:sz="4" w:space="0" w:color="auto"/>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p>
        </w:tc>
        <w:tc>
          <w:tcPr>
            <w:tcW w:w="595"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r w:rsidRPr="00FD4BAD">
              <w:rPr>
                <w:rFonts w:ascii="Times New Roman" w:hAnsi="Times New Roman"/>
                <w:sz w:val="14"/>
                <w:szCs w:val="14"/>
                <w:lang w:eastAsia="ru-RU"/>
              </w:rPr>
              <w:t>краевой бюджет</w:t>
            </w:r>
          </w:p>
        </w:tc>
        <w:tc>
          <w:tcPr>
            <w:tcW w:w="502" w:type="pct"/>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w:t>
            </w:r>
          </w:p>
        </w:tc>
        <w:tc>
          <w:tcPr>
            <w:tcW w:w="534" w:type="pct"/>
            <w:gridSpan w:val="2"/>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w:t>
            </w:r>
          </w:p>
        </w:tc>
        <w:tc>
          <w:tcPr>
            <w:tcW w:w="533" w:type="pct"/>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w:t>
            </w:r>
          </w:p>
        </w:tc>
        <w:tc>
          <w:tcPr>
            <w:tcW w:w="497"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w:t>
            </w:r>
          </w:p>
        </w:tc>
        <w:tc>
          <w:tcPr>
            <w:tcW w:w="497"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w:t>
            </w:r>
          </w:p>
        </w:tc>
        <w:tc>
          <w:tcPr>
            <w:tcW w:w="566" w:type="pct"/>
            <w:tcBorders>
              <w:top w:val="single" w:sz="4" w:space="0" w:color="auto"/>
              <w:left w:val="single" w:sz="4" w:space="0" w:color="auto"/>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w:t>
            </w:r>
          </w:p>
        </w:tc>
      </w:tr>
      <w:tr w:rsidR="00891B40" w:rsidRPr="00FD4BAD" w:rsidTr="00D94BF7">
        <w:trPr>
          <w:trHeight w:val="20"/>
        </w:trPr>
        <w:tc>
          <w:tcPr>
            <w:tcW w:w="618" w:type="pct"/>
            <w:vMerge/>
            <w:tcBorders>
              <w:top w:val="single" w:sz="4" w:space="0" w:color="auto"/>
              <w:left w:val="single" w:sz="4" w:space="0" w:color="auto"/>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p>
        </w:tc>
        <w:tc>
          <w:tcPr>
            <w:tcW w:w="595"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r w:rsidRPr="00FD4BAD">
              <w:rPr>
                <w:rFonts w:ascii="Times New Roman" w:hAnsi="Times New Roman"/>
                <w:sz w:val="14"/>
                <w:szCs w:val="14"/>
                <w:lang w:eastAsia="ru-RU"/>
              </w:rPr>
              <w:t>районный бюджет</w:t>
            </w:r>
          </w:p>
        </w:tc>
        <w:tc>
          <w:tcPr>
            <w:tcW w:w="502" w:type="pct"/>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1 199 076,60</w:t>
            </w:r>
          </w:p>
        </w:tc>
        <w:tc>
          <w:tcPr>
            <w:tcW w:w="534" w:type="pct"/>
            <w:gridSpan w:val="2"/>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1 520 000,00</w:t>
            </w:r>
          </w:p>
        </w:tc>
        <w:tc>
          <w:tcPr>
            <w:tcW w:w="533" w:type="pct"/>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1 062 324,48</w:t>
            </w:r>
          </w:p>
        </w:tc>
        <w:tc>
          <w:tcPr>
            <w:tcW w:w="497"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1 014 240,00</w:t>
            </w:r>
          </w:p>
        </w:tc>
        <w:tc>
          <w:tcPr>
            <w:tcW w:w="497"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1 014 240,00</w:t>
            </w:r>
          </w:p>
        </w:tc>
        <w:tc>
          <w:tcPr>
            <w:tcW w:w="566" w:type="pct"/>
            <w:tcBorders>
              <w:top w:val="single" w:sz="4" w:space="0" w:color="auto"/>
              <w:left w:val="single" w:sz="4" w:space="0" w:color="auto"/>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5 809 881,08</w:t>
            </w:r>
          </w:p>
        </w:tc>
      </w:tr>
      <w:tr w:rsidR="00891B40" w:rsidRPr="00FD4BAD" w:rsidTr="00D94BF7">
        <w:trPr>
          <w:trHeight w:val="20"/>
        </w:trPr>
        <w:tc>
          <w:tcPr>
            <w:tcW w:w="618" w:type="pct"/>
            <w:vMerge w:val="restart"/>
            <w:tcBorders>
              <w:top w:val="single" w:sz="4" w:space="0" w:color="auto"/>
              <w:left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r w:rsidRPr="00FD4BAD">
              <w:rPr>
                <w:rFonts w:ascii="Times New Roman" w:hAnsi="Times New Roman"/>
                <w:sz w:val="14"/>
                <w:szCs w:val="14"/>
                <w:lang w:eastAsia="ru-RU"/>
              </w:rPr>
              <w:t>Подпрограмма 2</w:t>
            </w:r>
          </w:p>
        </w:tc>
        <w:tc>
          <w:tcPr>
            <w:tcW w:w="658" w:type="pct"/>
            <w:vMerge w:val="restart"/>
            <w:tcBorders>
              <w:top w:val="single" w:sz="4" w:space="0" w:color="auto"/>
              <w:left w:val="nil"/>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r w:rsidRPr="00FD4BAD">
              <w:rPr>
                <w:rFonts w:ascii="Times New Roman" w:hAnsi="Times New Roman"/>
                <w:bCs/>
                <w:sz w:val="14"/>
                <w:szCs w:val="14"/>
              </w:rPr>
              <w:t xml:space="preserve">«Патриотическое воспитание молодежи Богучанского района» </w:t>
            </w:r>
          </w:p>
        </w:tc>
        <w:tc>
          <w:tcPr>
            <w:tcW w:w="595"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r w:rsidRPr="00FD4BAD">
              <w:rPr>
                <w:rFonts w:ascii="Times New Roman" w:hAnsi="Times New Roman"/>
                <w:sz w:val="14"/>
                <w:szCs w:val="14"/>
                <w:lang w:eastAsia="ru-RU"/>
              </w:rPr>
              <w:t>Всего</w:t>
            </w:r>
          </w:p>
        </w:tc>
        <w:tc>
          <w:tcPr>
            <w:tcW w:w="502" w:type="pct"/>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550 000,00</w:t>
            </w:r>
          </w:p>
        </w:tc>
        <w:tc>
          <w:tcPr>
            <w:tcW w:w="534" w:type="pct"/>
            <w:gridSpan w:val="2"/>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550 000,00</w:t>
            </w:r>
          </w:p>
        </w:tc>
        <w:tc>
          <w:tcPr>
            <w:tcW w:w="533" w:type="pct"/>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430 000,00</w:t>
            </w:r>
          </w:p>
        </w:tc>
        <w:tc>
          <w:tcPr>
            <w:tcW w:w="497"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100 000,00</w:t>
            </w:r>
          </w:p>
        </w:tc>
        <w:tc>
          <w:tcPr>
            <w:tcW w:w="497"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100 000,00</w:t>
            </w:r>
          </w:p>
        </w:tc>
        <w:tc>
          <w:tcPr>
            <w:tcW w:w="566" w:type="pct"/>
            <w:tcBorders>
              <w:top w:val="single" w:sz="4" w:space="0" w:color="auto"/>
              <w:left w:val="single" w:sz="4" w:space="0" w:color="auto"/>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1 730 000,00</w:t>
            </w:r>
          </w:p>
        </w:tc>
      </w:tr>
      <w:tr w:rsidR="00891B40" w:rsidRPr="00FD4BAD" w:rsidTr="00D94BF7">
        <w:trPr>
          <w:trHeight w:val="20"/>
        </w:trPr>
        <w:tc>
          <w:tcPr>
            <w:tcW w:w="618" w:type="pct"/>
            <w:vMerge/>
            <w:tcBorders>
              <w:left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p>
        </w:tc>
        <w:tc>
          <w:tcPr>
            <w:tcW w:w="658" w:type="pct"/>
            <w:vMerge/>
            <w:tcBorders>
              <w:left w:val="nil"/>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p>
        </w:tc>
        <w:tc>
          <w:tcPr>
            <w:tcW w:w="595"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r w:rsidRPr="00FD4BAD">
              <w:rPr>
                <w:rFonts w:ascii="Times New Roman" w:hAnsi="Times New Roman"/>
                <w:sz w:val="14"/>
                <w:szCs w:val="14"/>
                <w:lang w:eastAsia="ru-RU"/>
              </w:rPr>
              <w:t>в том числе:</w:t>
            </w:r>
          </w:p>
        </w:tc>
        <w:tc>
          <w:tcPr>
            <w:tcW w:w="502" w:type="pct"/>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p>
        </w:tc>
        <w:tc>
          <w:tcPr>
            <w:tcW w:w="534" w:type="pct"/>
            <w:gridSpan w:val="2"/>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p>
        </w:tc>
        <w:tc>
          <w:tcPr>
            <w:tcW w:w="533" w:type="pct"/>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p>
        </w:tc>
        <w:tc>
          <w:tcPr>
            <w:tcW w:w="497"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sz w:val="14"/>
                <w:szCs w:val="14"/>
                <w:lang w:eastAsia="ru-RU"/>
              </w:rPr>
            </w:pPr>
          </w:p>
        </w:tc>
        <w:tc>
          <w:tcPr>
            <w:tcW w:w="497"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sz w:val="14"/>
                <w:szCs w:val="14"/>
                <w:lang w:eastAsia="ru-RU"/>
              </w:rPr>
            </w:pPr>
          </w:p>
        </w:tc>
        <w:tc>
          <w:tcPr>
            <w:tcW w:w="566" w:type="pct"/>
            <w:tcBorders>
              <w:top w:val="single" w:sz="4" w:space="0" w:color="auto"/>
              <w:left w:val="single" w:sz="4" w:space="0" w:color="auto"/>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p>
        </w:tc>
      </w:tr>
      <w:tr w:rsidR="00891B40" w:rsidRPr="00FD4BAD" w:rsidTr="00D94BF7">
        <w:trPr>
          <w:trHeight w:val="20"/>
        </w:trPr>
        <w:tc>
          <w:tcPr>
            <w:tcW w:w="618" w:type="pct"/>
            <w:vMerge/>
            <w:tcBorders>
              <w:left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p>
        </w:tc>
        <w:tc>
          <w:tcPr>
            <w:tcW w:w="658" w:type="pct"/>
            <w:vMerge/>
            <w:tcBorders>
              <w:left w:val="nil"/>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p>
        </w:tc>
        <w:tc>
          <w:tcPr>
            <w:tcW w:w="595"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r w:rsidRPr="00FD4BAD">
              <w:rPr>
                <w:rFonts w:ascii="Times New Roman" w:hAnsi="Times New Roman"/>
                <w:sz w:val="14"/>
                <w:szCs w:val="14"/>
                <w:lang w:eastAsia="ru-RU"/>
              </w:rPr>
              <w:t>федеральный бюджет</w:t>
            </w:r>
          </w:p>
        </w:tc>
        <w:tc>
          <w:tcPr>
            <w:tcW w:w="502" w:type="pct"/>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w:t>
            </w:r>
          </w:p>
        </w:tc>
        <w:tc>
          <w:tcPr>
            <w:tcW w:w="534" w:type="pct"/>
            <w:gridSpan w:val="2"/>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w:t>
            </w:r>
          </w:p>
        </w:tc>
        <w:tc>
          <w:tcPr>
            <w:tcW w:w="533" w:type="pct"/>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w:t>
            </w:r>
          </w:p>
        </w:tc>
        <w:tc>
          <w:tcPr>
            <w:tcW w:w="497"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w:t>
            </w:r>
          </w:p>
        </w:tc>
        <w:tc>
          <w:tcPr>
            <w:tcW w:w="497"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w:t>
            </w:r>
          </w:p>
        </w:tc>
        <w:tc>
          <w:tcPr>
            <w:tcW w:w="566" w:type="pct"/>
            <w:tcBorders>
              <w:top w:val="single" w:sz="4" w:space="0" w:color="auto"/>
              <w:left w:val="single" w:sz="4" w:space="0" w:color="auto"/>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w:t>
            </w:r>
          </w:p>
        </w:tc>
      </w:tr>
      <w:tr w:rsidR="00891B40" w:rsidRPr="00FD4BAD" w:rsidTr="00D94BF7">
        <w:trPr>
          <w:trHeight w:val="20"/>
        </w:trPr>
        <w:tc>
          <w:tcPr>
            <w:tcW w:w="618" w:type="pct"/>
            <w:vMerge/>
            <w:tcBorders>
              <w:left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p>
        </w:tc>
        <w:tc>
          <w:tcPr>
            <w:tcW w:w="658" w:type="pct"/>
            <w:vMerge/>
            <w:tcBorders>
              <w:left w:val="nil"/>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p>
        </w:tc>
        <w:tc>
          <w:tcPr>
            <w:tcW w:w="595"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r w:rsidRPr="00FD4BAD">
              <w:rPr>
                <w:rFonts w:ascii="Times New Roman" w:hAnsi="Times New Roman"/>
                <w:sz w:val="14"/>
                <w:szCs w:val="14"/>
                <w:lang w:eastAsia="ru-RU"/>
              </w:rPr>
              <w:t>краевой бюджет</w:t>
            </w:r>
          </w:p>
        </w:tc>
        <w:tc>
          <w:tcPr>
            <w:tcW w:w="502" w:type="pct"/>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w:t>
            </w:r>
          </w:p>
        </w:tc>
        <w:tc>
          <w:tcPr>
            <w:tcW w:w="534" w:type="pct"/>
            <w:gridSpan w:val="2"/>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w:t>
            </w:r>
          </w:p>
        </w:tc>
        <w:tc>
          <w:tcPr>
            <w:tcW w:w="533" w:type="pct"/>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100 000,00</w:t>
            </w:r>
          </w:p>
        </w:tc>
        <w:tc>
          <w:tcPr>
            <w:tcW w:w="497"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w:t>
            </w:r>
          </w:p>
        </w:tc>
        <w:tc>
          <w:tcPr>
            <w:tcW w:w="497"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w:t>
            </w:r>
          </w:p>
        </w:tc>
        <w:tc>
          <w:tcPr>
            <w:tcW w:w="566" w:type="pct"/>
            <w:tcBorders>
              <w:top w:val="single" w:sz="4" w:space="0" w:color="auto"/>
              <w:left w:val="single" w:sz="4" w:space="0" w:color="auto"/>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100 000,00</w:t>
            </w:r>
          </w:p>
        </w:tc>
      </w:tr>
      <w:tr w:rsidR="00891B40" w:rsidRPr="00FD4BAD" w:rsidTr="00D94BF7">
        <w:trPr>
          <w:trHeight w:val="20"/>
        </w:trPr>
        <w:tc>
          <w:tcPr>
            <w:tcW w:w="618" w:type="pct"/>
            <w:vMerge/>
            <w:tcBorders>
              <w:left w:val="single" w:sz="4" w:space="0" w:color="auto"/>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p>
        </w:tc>
        <w:tc>
          <w:tcPr>
            <w:tcW w:w="658" w:type="pct"/>
            <w:vMerge/>
            <w:tcBorders>
              <w:left w:val="nil"/>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p>
        </w:tc>
        <w:tc>
          <w:tcPr>
            <w:tcW w:w="595"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r w:rsidRPr="00FD4BAD">
              <w:rPr>
                <w:rFonts w:ascii="Times New Roman" w:hAnsi="Times New Roman"/>
                <w:sz w:val="14"/>
                <w:szCs w:val="14"/>
                <w:lang w:eastAsia="ru-RU"/>
              </w:rPr>
              <w:t>районный бюджет</w:t>
            </w:r>
          </w:p>
        </w:tc>
        <w:tc>
          <w:tcPr>
            <w:tcW w:w="502" w:type="pct"/>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550 000,00</w:t>
            </w:r>
          </w:p>
        </w:tc>
        <w:tc>
          <w:tcPr>
            <w:tcW w:w="534" w:type="pct"/>
            <w:gridSpan w:val="2"/>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550 000,00</w:t>
            </w:r>
          </w:p>
        </w:tc>
        <w:tc>
          <w:tcPr>
            <w:tcW w:w="533" w:type="pct"/>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330 000,00</w:t>
            </w:r>
          </w:p>
        </w:tc>
        <w:tc>
          <w:tcPr>
            <w:tcW w:w="497"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100 000,00</w:t>
            </w:r>
          </w:p>
        </w:tc>
        <w:tc>
          <w:tcPr>
            <w:tcW w:w="497"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100 000,00</w:t>
            </w:r>
          </w:p>
        </w:tc>
        <w:tc>
          <w:tcPr>
            <w:tcW w:w="566" w:type="pct"/>
            <w:tcBorders>
              <w:top w:val="single" w:sz="4" w:space="0" w:color="auto"/>
              <w:left w:val="single" w:sz="4" w:space="0" w:color="auto"/>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1 630 000,00</w:t>
            </w:r>
          </w:p>
        </w:tc>
      </w:tr>
      <w:tr w:rsidR="00891B40" w:rsidRPr="00FD4BAD" w:rsidTr="00D94BF7">
        <w:trPr>
          <w:trHeight w:val="20"/>
        </w:trPr>
        <w:tc>
          <w:tcPr>
            <w:tcW w:w="618" w:type="pct"/>
            <w:vMerge w:val="restart"/>
            <w:tcBorders>
              <w:top w:val="single" w:sz="4" w:space="0" w:color="auto"/>
              <w:left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r w:rsidRPr="00FD4BAD">
              <w:rPr>
                <w:rFonts w:ascii="Times New Roman" w:hAnsi="Times New Roman"/>
                <w:sz w:val="14"/>
                <w:szCs w:val="14"/>
                <w:lang w:eastAsia="ru-RU"/>
              </w:rPr>
              <w:t>Подпрограмма 3</w:t>
            </w:r>
          </w:p>
        </w:tc>
        <w:tc>
          <w:tcPr>
            <w:tcW w:w="658" w:type="pct"/>
            <w:vMerge w:val="restart"/>
            <w:tcBorders>
              <w:top w:val="single" w:sz="4" w:space="0" w:color="auto"/>
              <w:left w:val="nil"/>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r w:rsidRPr="00FD4BAD">
              <w:rPr>
                <w:rFonts w:ascii="Times New Roman" w:hAnsi="Times New Roman"/>
                <w:bCs/>
                <w:sz w:val="14"/>
                <w:szCs w:val="14"/>
              </w:rPr>
              <w:t>«Обеспечение жильем молодых семей в Богучанском районе»</w:t>
            </w:r>
          </w:p>
        </w:tc>
        <w:tc>
          <w:tcPr>
            <w:tcW w:w="595"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r w:rsidRPr="00FD4BAD">
              <w:rPr>
                <w:rFonts w:ascii="Times New Roman" w:hAnsi="Times New Roman"/>
                <w:sz w:val="14"/>
                <w:szCs w:val="14"/>
                <w:lang w:eastAsia="ru-RU"/>
              </w:rPr>
              <w:t>Всего</w:t>
            </w:r>
          </w:p>
        </w:tc>
        <w:tc>
          <w:tcPr>
            <w:tcW w:w="502" w:type="pct"/>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2 640 593,08</w:t>
            </w:r>
          </w:p>
        </w:tc>
        <w:tc>
          <w:tcPr>
            <w:tcW w:w="534" w:type="pct"/>
            <w:gridSpan w:val="2"/>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2 965 681,36</w:t>
            </w:r>
          </w:p>
        </w:tc>
        <w:tc>
          <w:tcPr>
            <w:tcW w:w="533" w:type="pct"/>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4 353 408,00</w:t>
            </w:r>
          </w:p>
        </w:tc>
        <w:tc>
          <w:tcPr>
            <w:tcW w:w="497"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1 221 040,00</w:t>
            </w:r>
          </w:p>
        </w:tc>
        <w:tc>
          <w:tcPr>
            <w:tcW w:w="497"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1 221 040,00</w:t>
            </w:r>
          </w:p>
        </w:tc>
        <w:tc>
          <w:tcPr>
            <w:tcW w:w="566" w:type="pct"/>
            <w:tcBorders>
              <w:top w:val="single" w:sz="4" w:space="0" w:color="auto"/>
              <w:left w:val="single" w:sz="4" w:space="0" w:color="auto"/>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12 401 762,44</w:t>
            </w:r>
          </w:p>
        </w:tc>
      </w:tr>
      <w:tr w:rsidR="00891B40" w:rsidRPr="00FD4BAD" w:rsidTr="00D94BF7">
        <w:trPr>
          <w:trHeight w:val="20"/>
        </w:trPr>
        <w:tc>
          <w:tcPr>
            <w:tcW w:w="618" w:type="pct"/>
            <w:vMerge/>
            <w:tcBorders>
              <w:left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p>
        </w:tc>
        <w:tc>
          <w:tcPr>
            <w:tcW w:w="658" w:type="pct"/>
            <w:vMerge/>
            <w:tcBorders>
              <w:left w:val="nil"/>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p>
        </w:tc>
        <w:tc>
          <w:tcPr>
            <w:tcW w:w="595"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r w:rsidRPr="00FD4BAD">
              <w:rPr>
                <w:rFonts w:ascii="Times New Roman" w:hAnsi="Times New Roman"/>
                <w:sz w:val="14"/>
                <w:szCs w:val="14"/>
                <w:lang w:eastAsia="ru-RU"/>
              </w:rPr>
              <w:t>в том числе:</w:t>
            </w:r>
          </w:p>
        </w:tc>
        <w:tc>
          <w:tcPr>
            <w:tcW w:w="502" w:type="pct"/>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p>
        </w:tc>
        <w:tc>
          <w:tcPr>
            <w:tcW w:w="534" w:type="pct"/>
            <w:gridSpan w:val="2"/>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p>
        </w:tc>
        <w:tc>
          <w:tcPr>
            <w:tcW w:w="533" w:type="pct"/>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p>
        </w:tc>
        <w:tc>
          <w:tcPr>
            <w:tcW w:w="497"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sz w:val="14"/>
                <w:szCs w:val="14"/>
                <w:lang w:eastAsia="ru-RU"/>
              </w:rPr>
            </w:pPr>
          </w:p>
        </w:tc>
        <w:tc>
          <w:tcPr>
            <w:tcW w:w="497"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sz w:val="14"/>
                <w:szCs w:val="14"/>
                <w:lang w:eastAsia="ru-RU"/>
              </w:rPr>
            </w:pPr>
          </w:p>
        </w:tc>
        <w:tc>
          <w:tcPr>
            <w:tcW w:w="566" w:type="pct"/>
            <w:tcBorders>
              <w:top w:val="single" w:sz="4" w:space="0" w:color="auto"/>
              <w:left w:val="single" w:sz="4" w:space="0" w:color="auto"/>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p>
        </w:tc>
      </w:tr>
      <w:tr w:rsidR="00891B40" w:rsidRPr="00FD4BAD" w:rsidTr="00D94BF7">
        <w:trPr>
          <w:trHeight w:val="20"/>
        </w:trPr>
        <w:tc>
          <w:tcPr>
            <w:tcW w:w="618" w:type="pct"/>
            <w:vMerge/>
            <w:tcBorders>
              <w:left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p>
        </w:tc>
        <w:tc>
          <w:tcPr>
            <w:tcW w:w="658" w:type="pct"/>
            <w:vMerge/>
            <w:tcBorders>
              <w:left w:val="nil"/>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p>
        </w:tc>
        <w:tc>
          <w:tcPr>
            <w:tcW w:w="595"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r w:rsidRPr="00FD4BAD">
              <w:rPr>
                <w:rFonts w:ascii="Times New Roman" w:hAnsi="Times New Roman"/>
                <w:sz w:val="14"/>
                <w:szCs w:val="14"/>
                <w:lang w:eastAsia="ru-RU"/>
              </w:rPr>
              <w:t>федеральный бюджет</w:t>
            </w:r>
          </w:p>
        </w:tc>
        <w:tc>
          <w:tcPr>
            <w:tcW w:w="502" w:type="pct"/>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387 150,84</w:t>
            </w:r>
          </w:p>
        </w:tc>
        <w:tc>
          <w:tcPr>
            <w:tcW w:w="534" w:type="pct"/>
            <w:gridSpan w:val="2"/>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475 811,28</w:t>
            </w:r>
          </w:p>
        </w:tc>
        <w:tc>
          <w:tcPr>
            <w:tcW w:w="533" w:type="pct"/>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1 243 112,93</w:t>
            </w:r>
          </w:p>
        </w:tc>
        <w:tc>
          <w:tcPr>
            <w:tcW w:w="497"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w:t>
            </w:r>
          </w:p>
        </w:tc>
        <w:tc>
          <w:tcPr>
            <w:tcW w:w="497"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w:t>
            </w:r>
          </w:p>
        </w:tc>
        <w:tc>
          <w:tcPr>
            <w:tcW w:w="566" w:type="pct"/>
            <w:tcBorders>
              <w:top w:val="single" w:sz="4" w:space="0" w:color="auto"/>
              <w:left w:val="single" w:sz="4" w:space="0" w:color="auto"/>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 xml:space="preserve">2 106 075,05  </w:t>
            </w:r>
          </w:p>
        </w:tc>
      </w:tr>
      <w:tr w:rsidR="00891B40" w:rsidRPr="00FD4BAD" w:rsidTr="00D94BF7">
        <w:trPr>
          <w:trHeight w:val="20"/>
        </w:trPr>
        <w:tc>
          <w:tcPr>
            <w:tcW w:w="618" w:type="pct"/>
            <w:vMerge/>
            <w:tcBorders>
              <w:left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p>
        </w:tc>
        <w:tc>
          <w:tcPr>
            <w:tcW w:w="658" w:type="pct"/>
            <w:vMerge/>
            <w:tcBorders>
              <w:left w:val="nil"/>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p>
        </w:tc>
        <w:tc>
          <w:tcPr>
            <w:tcW w:w="595"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r w:rsidRPr="00FD4BAD">
              <w:rPr>
                <w:rFonts w:ascii="Times New Roman" w:hAnsi="Times New Roman"/>
                <w:sz w:val="14"/>
                <w:szCs w:val="14"/>
                <w:lang w:eastAsia="ru-RU"/>
              </w:rPr>
              <w:t>краевой бюджет</w:t>
            </w:r>
          </w:p>
        </w:tc>
        <w:tc>
          <w:tcPr>
            <w:tcW w:w="502" w:type="pct"/>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1 032 402,24</w:t>
            </w:r>
          </w:p>
        </w:tc>
        <w:tc>
          <w:tcPr>
            <w:tcW w:w="534" w:type="pct"/>
            <w:gridSpan w:val="2"/>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1 268 830,08</w:t>
            </w:r>
          </w:p>
        </w:tc>
        <w:tc>
          <w:tcPr>
            <w:tcW w:w="533" w:type="pct"/>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1 889 255,07</w:t>
            </w:r>
          </w:p>
        </w:tc>
        <w:tc>
          <w:tcPr>
            <w:tcW w:w="497"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w:t>
            </w:r>
          </w:p>
        </w:tc>
        <w:tc>
          <w:tcPr>
            <w:tcW w:w="497"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w:t>
            </w:r>
          </w:p>
        </w:tc>
        <w:tc>
          <w:tcPr>
            <w:tcW w:w="566" w:type="pct"/>
            <w:tcBorders>
              <w:top w:val="single" w:sz="4" w:space="0" w:color="auto"/>
              <w:left w:val="single" w:sz="4" w:space="0" w:color="auto"/>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4 190 487,39</w:t>
            </w:r>
          </w:p>
        </w:tc>
      </w:tr>
      <w:tr w:rsidR="00891B40" w:rsidRPr="00FD4BAD" w:rsidTr="00D94BF7">
        <w:trPr>
          <w:trHeight w:val="20"/>
        </w:trPr>
        <w:tc>
          <w:tcPr>
            <w:tcW w:w="618" w:type="pct"/>
            <w:vMerge/>
            <w:tcBorders>
              <w:left w:val="single" w:sz="4" w:space="0" w:color="auto"/>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p>
        </w:tc>
        <w:tc>
          <w:tcPr>
            <w:tcW w:w="658" w:type="pct"/>
            <w:vMerge/>
            <w:tcBorders>
              <w:left w:val="nil"/>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p>
        </w:tc>
        <w:tc>
          <w:tcPr>
            <w:tcW w:w="595"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r w:rsidRPr="00FD4BAD">
              <w:rPr>
                <w:rFonts w:ascii="Times New Roman" w:hAnsi="Times New Roman"/>
                <w:sz w:val="14"/>
                <w:szCs w:val="14"/>
                <w:lang w:eastAsia="ru-RU"/>
              </w:rPr>
              <w:t>районный бюджет</w:t>
            </w:r>
          </w:p>
        </w:tc>
        <w:tc>
          <w:tcPr>
            <w:tcW w:w="502" w:type="pct"/>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1 221 040,00</w:t>
            </w:r>
          </w:p>
        </w:tc>
        <w:tc>
          <w:tcPr>
            <w:tcW w:w="534" w:type="pct"/>
            <w:gridSpan w:val="2"/>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1 221 040,00</w:t>
            </w:r>
          </w:p>
        </w:tc>
        <w:tc>
          <w:tcPr>
            <w:tcW w:w="533" w:type="pct"/>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1 221 040,00</w:t>
            </w:r>
          </w:p>
        </w:tc>
        <w:tc>
          <w:tcPr>
            <w:tcW w:w="497"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1 221 040,00</w:t>
            </w:r>
          </w:p>
        </w:tc>
        <w:tc>
          <w:tcPr>
            <w:tcW w:w="497"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1 221 040,00</w:t>
            </w:r>
          </w:p>
        </w:tc>
        <w:tc>
          <w:tcPr>
            <w:tcW w:w="566" w:type="pct"/>
            <w:tcBorders>
              <w:top w:val="single" w:sz="4" w:space="0" w:color="auto"/>
              <w:left w:val="single" w:sz="4" w:space="0" w:color="auto"/>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6 105 200,00</w:t>
            </w:r>
          </w:p>
        </w:tc>
      </w:tr>
      <w:tr w:rsidR="00891B40" w:rsidRPr="00FD4BAD" w:rsidTr="00D94BF7">
        <w:trPr>
          <w:trHeight w:val="20"/>
        </w:trPr>
        <w:tc>
          <w:tcPr>
            <w:tcW w:w="618" w:type="pct"/>
            <w:vMerge w:val="restart"/>
            <w:tcBorders>
              <w:top w:val="single" w:sz="4" w:space="0" w:color="auto"/>
              <w:left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r w:rsidRPr="00FD4BAD">
              <w:rPr>
                <w:rFonts w:ascii="Times New Roman" w:hAnsi="Times New Roman"/>
                <w:sz w:val="14"/>
                <w:szCs w:val="14"/>
                <w:lang w:eastAsia="ru-RU"/>
              </w:rPr>
              <w:t>Подпрограмма 4</w:t>
            </w:r>
          </w:p>
        </w:tc>
        <w:tc>
          <w:tcPr>
            <w:tcW w:w="658" w:type="pct"/>
            <w:vMerge w:val="restart"/>
            <w:tcBorders>
              <w:top w:val="single" w:sz="4" w:space="0" w:color="auto"/>
              <w:left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r w:rsidRPr="00FD4BAD">
              <w:rPr>
                <w:rFonts w:ascii="Times New Roman" w:hAnsi="Times New Roman"/>
                <w:bCs/>
                <w:sz w:val="14"/>
                <w:szCs w:val="14"/>
              </w:rPr>
              <w:t xml:space="preserve">«Обеспечение реализации муниципальной программы и прочие мероприятия» </w:t>
            </w:r>
          </w:p>
        </w:tc>
        <w:tc>
          <w:tcPr>
            <w:tcW w:w="595" w:type="pct"/>
            <w:tcBorders>
              <w:top w:val="single" w:sz="4" w:space="0" w:color="auto"/>
              <w:left w:val="single" w:sz="4" w:space="0" w:color="auto"/>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r w:rsidRPr="00FD4BAD">
              <w:rPr>
                <w:rFonts w:ascii="Times New Roman" w:hAnsi="Times New Roman"/>
                <w:sz w:val="14"/>
                <w:szCs w:val="14"/>
                <w:lang w:eastAsia="ru-RU"/>
              </w:rPr>
              <w:t>Всего</w:t>
            </w:r>
          </w:p>
        </w:tc>
        <w:tc>
          <w:tcPr>
            <w:tcW w:w="502" w:type="pct"/>
            <w:tcBorders>
              <w:top w:val="single" w:sz="4" w:space="0" w:color="auto"/>
              <w:left w:val="single" w:sz="4" w:space="0" w:color="auto"/>
              <w:bottom w:val="single" w:sz="4" w:space="0" w:color="auto"/>
              <w:right w:val="single" w:sz="4" w:space="0" w:color="auto"/>
            </w:tcBorders>
            <w:noWrap/>
            <w:vAlign w:val="center"/>
          </w:tcPr>
          <w:p w:rsidR="00891B40" w:rsidRPr="00FD4BAD" w:rsidRDefault="00891B40" w:rsidP="00D94BF7">
            <w:pPr>
              <w:spacing w:after="0" w:line="240" w:lineRule="auto"/>
              <w:ind w:right="-125"/>
              <w:jc w:val="center"/>
              <w:rPr>
                <w:rFonts w:ascii="Times New Roman" w:hAnsi="Times New Roman"/>
                <w:sz w:val="14"/>
                <w:szCs w:val="14"/>
              </w:rPr>
            </w:pPr>
            <w:r w:rsidRPr="00FD4BAD">
              <w:rPr>
                <w:rFonts w:ascii="Times New Roman" w:hAnsi="Times New Roman"/>
                <w:sz w:val="14"/>
                <w:szCs w:val="14"/>
              </w:rPr>
              <w:t>5 131 700,00</w:t>
            </w:r>
          </w:p>
        </w:tc>
        <w:tc>
          <w:tcPr>
            <w:tcW w:w="534" w:type="pct"/>
            <w:gridSpan w:val="2"/>
            <w:tcBorders>
              <w:top w:val="single" w:sz="4" w:space="0" w:color="auto"/>
              <w:left w:val="single" w:sz="4" w:space="0" w:color="auto"/>
              <w:bottom w:val="single" w:sz="4" w:space="0" w:color="auto"/>
              <w:right w:val="single" w:sz="4" w:space="0" w:color="auto"/>
            </w:tcBorders>
            <w:noWrap/>
            <w:vAlign w:val="center"/>
          </w:tcPr>
          <w:p w:rsidR="00891B40" w:rsidRPr="00FD4BAD" w:rsidRDefault="00891B40" w:rsidP="00D94BF7">
            <w:pPr>
              <w:spacing w:after="0" w:line="240" w:lineRule="auto"/>
              <w:ind w:left="-40" w:right="-54"/>
              <w:jc w:val="center"/>
              <w:rPr>
                <w:rFonts w:ascii="Times New Roman" w:hAnsi="Times New Roman"/>
                <w:sz w:val="14"/>
                <w:szCs w:val="14"/>
              </w:rPr>
            </w:pPr>
            <w:r w:rsidRPr="00FD4BAD">
              <w:rPr>
                <w:rFonts w:ascii="Times New Roman" w:hAnsi="Times New Roman"/>
                <w:sz w:val="14"/>
                <w:szCs w:val="14"/>
              </w:rPr>
              <w:t>5 578 909,77</w:t>
            </w:r>
          </w:p>
        </w:tc>
        <w:tc>
          <w:tcPr>
            <w:tcW w:w="533" w:type="pct"/>
            <w:tcBorders>
              <w:top w:val="single" w:sz="4" w:space="0" w:color="auto"/>
              <w:left w:val="single" w:sz="4" w:space="0" w:color="auto"/>
              <w:bottom w:val="single" w:sz="4" w:space="0" w:color="auto"/>
              <w:right w:val="single" w:sz="4" w:space="0" w:color="auto"/>
            </w:tcBorders>
            <w:noWrap/>
            <w:vAlign w:val="center"/>
          </w:tcPr>
          <w:p w:rsidR="00891B40" w:rsidRPr="00FD4BAD" w:rsidRDefault="00891B40" w:rsidP="00D94BF7">
            <w:pPr>
              <w:spacing w:after="0" w:line="240" w:lineRule="auto"/>
              <w:ind w:right="-109"/>
              <w:jc w:val="center"/>
              <w:rPr>
                <w:rFonts w:ascii="Times New Roman" w:hAnsi="Times New Roman"/>
                <w:sz w:val="14"/>
                <w:szCs w:val="14"/>
              </w:rPr>
            </w:pPr>
            <w:r w:rsidRPr="00FD4BAD">
              <w:rPr>
                <w:rFonts w:ascii="Times New Roman" w:hAnsi="Times New Roman"/>
                <w:sz w:val="14"/>
                <w:szCs w:val="14"/>
              </w:rPr>
              <w:t>5 913 675,04</w:t>
            </w:r>
          </w:p>
        </w:tc>
        <w:tc>
          <w:tcPr>
            <w:tcW w:w="497" w:type="pct"/>
            <w:tcBorders>
              <w:top w:val="single" w:sz="4" w:space="0" w:color="auto"/>
              <w:left w:val="single" w:sz="4" w:space="0" w:color="auto"/>
              <w:bottom w:val="single" w:sz="4" w:space="0" w:color="auto"/>
              <w:right w:val="single" w:sz="4" w:space="0" w:color="auto"/>
            </w:tcBorders>
            <w:vAlign w:val="center"/>
          </w:tcPr>
          <w:p w:rsidR="00891B40" w:rsidRPr="00FD4BAD" w:rsidRDefault="00891B40" w:rsidP="00D94BF7">
            <w:pPr>
              <w:spacing w:after="0" w:line="240" w:lineRule="auto"/>
              <w:ind w:right="-109"/>
              <w:jc w:val="center"/>
              <w:rPr>
                <w:rFonts w:ascii="Times New Roman" w:hAnsi="Times New Roman"/>
                <w:sz w:val="14"/>
                <w:szCs w:val="14"/>
              </w:rPr>
            </w:pPr>
            <w:r w:rsidRPr="00FD4BAD">
              <w:rPr>
                <w:rFonts w:ascii="Times New Roman" w:hAnsi="Times New Roman"/>
                <w:sz w:val="14"/>
                <w:szCs w:val="14"/>
              </w:rPr>
              <w:t>5 725 300,00</w:t>
            </w:r>
          </w:p>
        </w:tc>
        <w:tc>
          <w:tcPr>
            <w:tcW w:w="497" w:type="pct"/>
            <w:tcBorders>
              <w:top w:val="single" w:sz="4" w:space="0" w:color="auto"/>
              <w:left w:val="single" w:sz="4" w:space="0" w:color="auto"/>
              <w:bottom w:val="single" w:sz="4" w:space="0" w:color="auto"/>
              <w:right w:val="single" w:sz="4" w:space="0" w:color="auto"/>
            </w:tcBorders>
            <w:vAlign w:val="center"/>
          </w:tcPr>
          <w:p w:rsidR="00891B40" w:rsidRPr="00FD4BAD" w:rsidRDefault="00891B40" w:rsidP="00D94BF7">
            <w:pPr>
              <w:spacing w:after="0" w:line="240" w:lineRule="auto"/>
              <w:ind w:right="-109"/>
              <w:jc w:val="center"/>
              <w:rPr>
                <w:rFonts w:ascii="Times New Roman" w:hAnsi="Times New Roman"/>
                <w:sz w:val="14"/>
                <w:szCs w:val="14"/>
              </w:rPr>
            </w:pPr>
            <w:r w:rsidRPr="00FD4BAD">
              <w:rPr>
                <w:rFonts w:ascii="Times New Roman" w:hAnsi="Times New Roman"/>
                <w:sz w:val="14"/>
                <w:szCs w:val="14"/>
              </w:rPr>
              <w:t>5 725 300,00</w:t>
            </w:r>
          </w:p>
        </w:tc>
        <w:tc>
          <w:tcPr>
            <w:tcW w:w="566" w:type="pct"/>
            <w:tcBorders>
              <w:top w:val="single" w:sz="4" w:space="0" w:color="auto"/>
              <w:left w:val="single" w:sz="4" w:space="0" w:color="auto"/>
              <w:bottom w:val="single" w:sz="4" w:space="0" w:color="auto"/>
              <w:right w:val="single" w:sz="4" w:space="0" w:color="auto"/>
            </w:tcBorders>
            <w:noWrap/>
            <w:vAlign w:val="center"/>
          </w:tcPr>
          <w:p w:rsidR="00891B40" w:rsidRPr="00FD4BAD" w:rsidRDefault="00891B40" w:rsidP="00D94BF7">
            <w:pPr>
              <w:spacing w:after="0" w:line="240" w:lineRule="auto"/>
              <w:ind w:left="-53" w:right="-153"/>
              <w:jc w:val="center"/>
              <w:rPr>
                <w:rFonts w:ascii="Times New Roman" w:hAnsi="Times New Roman"/>
                <w:sz w:val="14"/>
                <w:szCs w:val="14"/>
              </w:rPr>
            </w:pPr>
            <w:r w:rsidRPr="00FD4BAD">
              <w:rPr>
                <w:rFonts w:ascii="Times New Roman" w:hAnsi="Times New Roman"/>
                <w:sz w:val="14"/>
                <w:szCs w:val="14"/>
              </w:rPr>
              <w:t>28 074 884,81</w:t>
            </w:r>
          </w:p>
        </w:tc>
      </w:tr>
      <w:tr w:rsidR="00891B40" w:rsidRPr="00FD4BAD" w:rsidTr="00D94BF7">
        <w:trPr>
          <w:trHeight w:val="20"/>
        </w:trPr>
        <w:tc>
          <w:tcPr>
            <w:tcW w:w="618" w:type="pct"/>
            <w:vMerge/>
            <w:tcBorders>
              <w:left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p>
        </w:tc>
        <w:tc>
          <w:tcPr>
            <w:tcW w:w="658" w:type="pct"/>
            <w:vMerge/>
            <w:tcBorders>
              <w:left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p>
        </w:tc>
        <w:tc>
          <w:tcPr>
            <w:tcW w:w="595"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r w:rsidRPr="00FD4BAD">
              <w:rPr>
                <w:rFonts w:ascii="Times New Roman" w:hAnsi="Times New Roman"/>
                <w:sz w:val="14"/>
                <w:szCs w:val="14"/>
                <w:lang w:eastAsia="ru-RU"/>
              </w:rPr>
              <w:t>в том числе:</w:t>
            </w:r>
          </w:p>
        </w:tc>
        <w:tc>
          <w:tcPr>
            <w:tcW w:w="502" w:type="pct"/>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p>
        </w:tc>
        <w:tc>
          <w:tcPr>
            <w:tcW w:w="534" w:type="pct"/>
            <w:gridSpan w:val="2"/>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p>
        </w:tc>
        <w:tc>
          <w:tcPr>
            <w:tcW w:w="533" w:type="pct"/>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p>
        </w:tc>
        <w:tc>
          <w:tcPr>
            <w:tcW w:w="497"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sz w:val="14"/>
                <w:szCs w:val="14"/>
                <w:lang w:eastAsia="ru-RU"/>
              </w:rPr>
            </w:pPr>
          </w:p>
        </w:tc>
        <w:tc>
          <w:tcPr>
            <w:tcW w:w="497"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sz w:val="14"/>
                <w:szCs w:val="14"/>
                <w:lang w:eastAsia="ru-RU"/>
              </w:rPr>
            </w:pPr>
          </w:p>
        </w:tc>
        <w:tc>
          <w:tcPr>
            <w:tcW w:w="566" w:type="pct"/>
            <w:tcBorders>
              <w:top w:val="single" w:sz="4" w:space="0" w:color="auto"/>
              <w:left w:val="single" w:sz="4" w:space="0" w:color="auto"/>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p>
        </w:tc>
      </w:tr>
      <w:tr w:rsidR="00891B40" w:rsidRPr="00FD4BAD" w:rsidTr="00D94BF7">
        <w:trPr>
          <w:trHeight w:val="20"/>
        </w:trPr>
        <w:tc>
          <w:tcPr>
            <w:tcW w:w="618" w:type="pct"/>
            <w:vMerge/>
            <w:tcBorders>
              <w:left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p>
        </w:tc>
        <w:tc>
          <w:tcPr>
            <w:tcW w:w="658" w:type="pct"/>
            <w:vMerge/>
            <w:tcBorders>
              <w:left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p>
        </w:tc>
        <w:tc>
          <w:tcPr>
            <w:tcW w:w="595" w:type="pct"/>
            <w:tcBorders>
              <w:top w:val="nil"/>
              <w:left w:val="nil"/>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r w:rsidRPr="00FD4BAD">
              <w:rPr>
                <w:rFonts w:ascii="Times New Roman" w:hAnsi="Times New Roman"/>
                <w:sz w:val="14"/>
                <w:szCs w:val="14"/>
                <w:lang w:eastAsia="ru-RU"/>
              </w:rPr>
              <w:t>федеральный бюджет</w:t>
            </w:r>
          </w:p>
        </w:tc>
        <w:tc>
          <w:tcPr>
            <w:tcW w:w="502" w:type="pct"/>
            <w:tcBorders>
              <w:top w:val="nil"/>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w:t>
            </w:r>
          </w:p>
        </w:tc>
        <w:tc>
          <w:tcPr>
            <w:tcW w:w="534" w:type="pct"/>
            <w:gridSpan w:val="2"/>
            <w:tcBorders>
              <w:top w:val="nil"/>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w:t>
            </w:r>
          </w:p>
        </w:tc>
        <w:tc>
          <w:tcPr>
            <w:tcW w:w="533" w:type="pct"/>
            <w:tcBorders>
              <w:top w:val="nil"/>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w:t>
            </w:r>
          </w:p>
        </w:tc>
        <w:tc>
          <w:tcPr>
            <w:tcW w:w="497" w:type="pct"/>
            <w:tcBorders>
              <w:top w:val="nil"/>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w:t>
            </w:r>
          </w:p>
        </w:tc>
        <w:tc>
          <w:tcPr>
            <w:tcW w:w="497" w:type="pct"/>
            <w:tcBorders>
              <w:top w:val="nil"/>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w:t>
            </w:r>
          </w:p>
        </w:tc>
        <w:tc>
          <w:tcPr>
            <w:tcW w:w="566" w:type="pct"/>
            <w:tcBorders>
              <w:top w:val="nil"/>
              <w:left w:val="single" w:sz="4" w:space="0" w:color="auto"/>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sz w:val="14"/>
                <w:szCs w:val="14"/>
                <w:lang w:eastAsia="ru-RU"/>
              </w:rPr>
              <w:t>-</w:t>
            </w:r>
          </w:p>
        </w:tc>
      </w:tr>
      <w:tr w:rsidR="00891B40" w:rsidRPr="00FD4BAD" w:rsidTr="00D94BF7">
        <w:trPr>
          <w:trHeight w:val="20"/>
        </w:trPr>
        <w:tc>
          <w:tcPr>
            <w:tcW w:w="618" w:type="pct"/>
            <w:vMerge/>
            <w:tcBorders>
              <w:left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p>
        </w:tc>
        <w:tc>
          <w:tcPr>
            <w:tcW w:w="658" w:type="pct"/>
            <w:vMerge/>
            <w:tcBorders>
              <w:left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p>
        </w:tc>
        <w:tc>
          <w:tcPr>
            <w:tcW w:w="595" w:type="pct"/>
            <w:tcBorders>
              <w:top w:val="nil"/>
              <w:left w:val="nil"/>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r w:rsidRPr="00FD4BAD">
              <w:rPr>
                <w:rFonts w:ascii="Times New Roman" w:hAnsi="Times New Roman"/>
                <w:sz w:val="14"/>
                <w:szCs w:val="14"/>
                <w:lang w:eastAsia="ru-RU"/>
              </w:rPr>
              <w:t>краевой бюджет</w:t>
            </w:r>
          </w:p>
        </w:tc>
        <w:tc>
          <w:tcPr>
            <w:tcW w:w="502" w:type="pct"/>
            <w:tcBorders>
              <w:top w:val="nil"/>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1 005 800,00</w:t>
            </w:r>
          </w:p>
        </w:tc>
        <w:tc>
          <w:tcPr>
            <w:tcW w:w="534" w:type="pct"/>
            <w:gridSpan w:val="2"/>
            <w:tcBorders>
              <w:top w:val="nil"/>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938 700,00</w:t>
            </w:r>
          </w:p>
        </w:tc>
        <w:tc>
          <w:tcPr>
            <w:tcW w:w="533" w:type="pct"/>
            <w:tcBorders>
              <w:top w:val="nil"/>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1 378 900,00</w:t>
            </w:r>
          </w:p>
        </w:tc>
        <w:tc>
          <w:tcPr>
            <w:tcW w:w="497" w:type="pct"/>
            <w:tcBorders>
              <w:top w:val="nil"/>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856 300,00</w:t>
            </w:r>
          </w:p>
        </w:tc>
        <w:tc>
          <w:tcPr>
            <w:tcW w:w="497" w:type="pct"/>
            <w:tcBorders>
              <w:top w:val="nil"/>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856 300,00</w:t>
            </w:r>
          </w:p>
        </w:tc>
        <w:tc>
          <w:tcPr>
            <w:tcW w:w="566" w:type="pct"/>
            <w:tcBorders>
              <w:top w:val="nil"/>
              <w:left w:val="single" w:sz="4" w:space="0" w:color="auto"/>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bCs/>
                <w:sz w:val="14"/>
                <w:szCs w:val="14"/>
                <w:lang w:eastAsia="ru-RU"/>
              </w:rPr>
            </w:pPr>
            <w:r w:rsidRPr="00FD4BAD">
              <w:rPr>
                <w:rFonts w:ascii="Times New Roman" w:hAnsi="Times New Roman"/>
                <w:bCs/>
                <w:sz w:val="14"/>
                <w:szCs w:val="14"/>
                <w:lang w:eastAsia="ru-RU"/>
              </w:rPr>
              <w:t>5 036 000,00</w:t>
            </w:r>
          </w:p>
        </w:tc>
      </w:tr>
      <w:tr w:rsidR="00891B40" w:rsidRPr="00FD4BAD" w:rsidTr="00D94BF7">
        <w:trPr>
          <w:trHeight w:val="20"/>
        </w:trPr>
        <w:tc>
          <w:tcPr>
            <w:tcW w:w="618" w:type="pct"/>
            <w:vMerge/>
            <w:tcBorders>
              <w:left w:val="single" w:sz="4" w:space="0" w:color="auto"/>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p>
        </w:tc>
        <w:tc>
          <w:tcPr>
            <w:tcW w:w="658" w:type="pct"/>
            <w:vMerge/>
            <w:tcBorders>
              <w:left w:val="single" w:sz="4" w:space="0" w:color="auto"/>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p>
        </w:tc>
        <w:tc>
          <w:tcPr>
            <w:tcW w:w="595"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rPr>
                <w:rFonts w:ascii="Times New Roman" w:hAnsi="Times New Roman"/>
                <w:sz w:val="14"/>
                <w:szCs w:val="14"/>
                <w:lang w:eastAsia="ru-RU"/>
              </w:rPr>
            </w:pPr>
            <w:r w:rsidRPr="00FD4BAD">
              <w:rPr>
                <w:rFonts w:ascii="Times New Roman" w:hAnsi="Times New Roman"/>
                <w:sz w:val="14"/>
                <w:szCs w:val="14"/>
                <w:lang w:eastAsia="ru-RU"/>
              </w:rPr>
              <w:t>районный бюджет</w:t>
            </w:r>
          </w:p>
        </w:tc>
        <w:tc>
          <w:tcPr>
            <w:tcW w:w="502" w:type="pct"/>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bCs/>
                <w:sz w:val="14"/>
                <w:szCs w:val="14"/>
              </w:rPr>
            </w:pPr>
            <w:r w:rsidRPr="00FD4BAD">
              <w:rPr>
                <w:rFonts w:ascii="Times New Roman" w:hAnsi="Times New Roman"/>
                <w:bCs/>
                <w:sz w:val="14"/>
                <w:szCs w:val="14"/>
              </w:rPr>
              <w:t>4 125 900,00</w:t>
            </w:r>
          </w:p>
        </w:tc>
        <w:tc>
          <w:tcPr>
            <w:tcW w:w="534" w:type="pct"/>
            <w:gridSpan w:val="2"/>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bCs/>
                <w:sz w:val="14"/>
                <w:szCs w:val="14"/>
              </w:rPr>
            </w:pPr>
            <w:r w:rsidRPr="00FD4BAD">
              <w:rPr>
                <w:rFonts w:ascii="Times New Roman" w:hAnsi="Times New Roman"/>
                <w:bCs/>
                <w:sz w:val="14"/>
                <w:szCs w:val="14"/>
              </w:rPr>
              <w:t>4 640 209,77</w:t>
            </w:r>
          </w:p>
        </w:tc>
        <w:tc>
          <w:tcPr>
            <w:tcW w:w="533" w:type="pct"/>
            <w:tcBorders>
              <w:top w:val="single" w:sz="4" w:space="0" w:color="auto"/>
              <w:left w:val="nil"/>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bCs/>
                <w:sz w:val="14"/>
                <w:szCs w:val="14"/>
              </w:rPr>
            </w:pPr>
            <w:r w:rsidRPr="00FD4BAD">
              <w:rPr>
                <w:rFonts w:ascii="Times New Roman" w:hAnsi="Times New Roman"/>
                <w:bCs/>
                <w:sz w:val="14"/>
                <w:szCs w:val="14"/>
              </w:rPr>
              <w:t>4 534 775,04</w:t>
            </w:r>
          </w:p>
        </w:tc>
        <w:tc>
          <w:tcPr>
            <w:tcW w:w="497"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bCs/>
                <w:sz w:val="14"/>
                <w:szCs w:val="14"/>
              </w:rPr>
            </w:pPr>
            <w:r w:rsidRPr="00FD4BAD">
              <w:rPr>
                <w:rFonts w:ascii="Times New Roman" w:hAnsi="Times New Roman"/>
                <w:bCs/>
                <w:sz w:val="14"/>
                <w:szCs w:val="14"/>
              </w:rPr>
              <w:t>4 869 000,00</w:t>
            </w:r>
          </w:p>
        </w:tc>
        <w:tc>
          <w:tcPr>
            <w:tcW w:w="497" w:type="pct"/>
            <w:tcBorders>
              <w:top w:val="single" w:sz="4" w:space="0" w:color="auto"/>
              <w:left w:val="nil"/>
              <w:bottom w:val="single" w:sz="4" w:space="0" w:color="auto"/>
              <w:right w:val="single" w:sz="4" w:space="0" w:color="auto"/>
            </w:tcBorders>
            <w:vAlign w:val="center"/>
          </w:tcPr>
          <w:p w:rsidR="00891B40" w:rsidRPr="00FD4BAD" w:rsidRDefault="00891B40" w:rsidP="00D94BF7">
            <w:pPr>
              <w:spacing w:after="0" w:line="240" w:lineRule="auto"/>
              <w:jc w:val="center"/>
              <w:rPr>
                <w:rFonts w:ascii="Times New Roman" w:hAnsi="Times New Roman"/>
                <w:bCs/>
                <w:sz w:val="14"/>
                <w:szCs w:val="14"/>
              </w:rPr>
            </w:pPr>
            <w:r w:rsidRPr="00FD4BAD">
              <w:rPr>
                <w:rFonts w:ascii="Times New Roman" w:hAnsi="Times New Roman"/>
                <w:bCs/>
                <w:sz w:val="14"/>
                <w:szCs w:val="14"/>
              </w:rPr>
              <w:t>4 869 000,00</w:t>
            </w:r>
          </w:p>
        </w:tc>
        <w:tc>
          <w:tcPr>
            <w:tcW w:w="566" w:type="pct"/>
            <w:tcBorders>
              <w:top w:val="single" w:sz="4" w:space="0" w:color="auto"/>
              <w:left w:val="single" w:sz="4" w:space="0" w:color="auto"/>
              <w:bottom w:val="single" w:sz="4" w:space="0" w:color="auto"/>
              <w:right w:val="single" w:sz="4" w:space="0" w:color="auto"/>
            </w:tcBorders>
            <w:noWrap/>
            <w:vAlign w:val="center"/>
          </w:tcPr>
          <w:p w:rsidR="00891B40" w:rsidRPr="00FD4BAD" w:rsidRDefault="00891B40" w:rsidP="00D94BF7">
            <w:pPr>
              <w:spacing w:after="0" w:line="240" w:lineRule="auto"/>
              <w:jc w:val="center"/>
              <w:rPr>
                <w:rFonts w:ascii="Times New Roman" w:hAnsi="Times New Roman"/>
                <w:sz w:val="14"/>
                <w:szCs w:val="14"/>
                <w:lang w:eastAsia="ru-RU"/>
              </w:rPr>
            </w:pPr>
            <w:r w:rsidRPr="00FD4BAD">
              <w:rPr>
                <w:rFonts w:ascii="Times New Roman" w:hAnsi="Times New Roman"/>
                <w:bCs/>
                <w:sz w:val="14"/>
                <w:szCs w:val="14"/>
                <w:lang w:eastAsia="ru-RU"/>
              </w:rPr>
              <w:t>23 038 884,81</w:t>
            </w:r>
          </w:p>
        </w:tc>
      </w:tr>
    </w:tbl>
    <w:p w:rsidR="00891B40" w:rsidRDefault="00891B40" w:rsidP="00891B40">
      <w:pPr>
        <w:spacing w:after="0" w:line="240" w:lineRule="auto"/>
        <w:ind w:firstLine="709"/>
        <w:jc w:val="right"/>
        <w:rPr>
          <w:rFonts w:ascii="Times New Roman" w:eastAsia="Times New Roman" w:hAnsi="Times New Roman"/>
          <w:color w:val="000000"/>
          <w:sz w:val="18"/>
          <w:szCs w:val="18"/>
          <w:lang w:eastAsia="ru-RU"/>
        </w:rPr>
      </w:pPr>
      <w:r w:rsidRPr="00FD4BAD">
        <w:rPr>
          <w:rFonts w:ascii="Times New Roman" w:eastAsia="Times New Roman" w:hAnsi="Times New Roman"/>
          <w:color w:val="000000"/>
          <w:sz w:val="18"/>
          <w:szCs w:val="18"/>
          <w:lang w:eastAsia="ru-RU"/>
        </w:rPr>
        <w:t>Приложение</w:t>
      </w:r>
      <w:r>
        <w:rPr>
          <w:rFonts w:ascii="Times New Roman" w:eastAsia="Times New Roman" w:hAnsi="Times New Roman"/>
          <w:color w:val="000000"/>
          <w:sz w:val="18"/>
          <w:szCs w:val="18"/>
          <w:lang w:eastAsia="ru-RU"/>
        </w:rPr>
        <w:t xml:space="preserve"> № 4</w:t>
      </w:r>
      <w:r>
        <w:rPr>
          <w:rFonts w:ascii="Times New Roman" w:eastAsia="Times New Roman" w:hAnsi="Times New Roman"/>
          <w:color w:val="000000"/>
          <w:sz w:val="18"/>
          <w:szCs w:val="18"/>
          <w:lang w:eastAsia="ru-RU"/>
        </w:rPr>
        <w:br/>
        <w:t xml:space="preserve">к муниципальной программе  </w:t>
      </w:r>
      <w:r w:rsidRPr="00FD4BAD">
        <w:rPr>
          <w:rFonts w:ascii="Times New Roman" w:eastAsia="Times New Roman" w:hAnsi="Times New Roman"/>
          <w:color w:val="000000"/>
          <w:sz w:val="18"/>
          <w:szCs w:val="18"/>
          <w:lang w:eastAsia="ru-RU"/>
        </w:rPr>
        <w:t>«Молодежь Приангарья»</w:t>
      </w:r>
    </w:p>
    <w:p w:rsidR="00891B40" w:rsidRDefault="00891B40" w:rsidP="00891B40">
      <w:pPr>
        <w:spacing w:after="0" w:line="240" w:lineRule="auto"/>
        <w:ind w:firstLine="709"/>
        <w:jc w:val="right"/>
        <w:rPr>
          <w:rFonts w:ascii="Times New Roman" w:hAnsi="Times New Roman"/>
          <w:color w:val="C00000"/>
          <w:sz w:val="20"/>
          <w:szCs w:val="20"/>
        </w:rPr>
      </w:pPr>
    </w:p>
    <w:tbl>
      <w:tblPr>
        <w:tblW w:w="4885" w:type="pct"/>
        <w:tblLook w:val="04A0"/>
      </w:tblPr>
      <w:tblGrid>
        <w:gridCol w:w="1041"/>
        <w:gridCol w:w="447"/>
        <w:gridCol w:w="447"/>
        <w:gridCol w:w="447"/>
        <w:gridCol w:w="447"/>
        <w:gridCol w:w="447"/>
        <w:gridCol w:w="447"/>
        <w:gridCol w:w="447"/>
        <w:gridCol w:w="475"/>
        <w:gridCol w:w="821"/>
        <w:gridCol w:w="821"/>
        <w:gridCol w:w="821"/>
        <w:gridCol w:w="821"/>
        <w:gridCol w:w="821"/>
        <w:gridCol w:w="821"/>
      </w:tblGrid>
      <w:tr w:rsidR="00891B40" w:rsidRPr="00FD4BAD" w:rsidTr="00D94BF7">
        <w:trPr>
          <w:trHeight w:val="20"/>
        </w:trPr>
        <w:tc>
          <w:tcPr>
            <w:tcW w:w="5000" w:type="pct"/>
            <w:gridSpan w:val="15"/>
            <w:tcBorders>
              <w:top w:val="nil"/>
              <w:left w:val="nil"/>
              <w:bottom w:val="nil"/>
              <w:right w:val="nil"/>
            </w:tcBorders>
            <w:shd w:val="clear" w:color="auto" w:fill="auto"/>
            <w:hideMark/>
          </w:tcPr>
          <w:p w:rsidR="00891B40" w:rsidRPr="00FD4BAD" w:rsidRDefault="00891B40" w:rsidP="00D94BF7">
            <w:pPr>
              <w:spacing w:after="0" w:line="240" w:lineRule="auto"/>
              <w:jc w:val="center"/>
              <w:rPr>
                <w:rFonts w:ascii="Times New Roman" w:eastAsia="Times New Roman" w:hAnsi="Times New Roman"/>
                <w:color w:val="000000"/>
                <w:sz w:val="20"/>
                <w:szCs w:val="20"/>
                <w:lang w:eastAsia="ru-RU"/>
              </w:rPr>
            </w:pPr>
            <w:bookmarkStart w:id="2" w:name="RANGE!A1:O9"/>
            <w:bookmarkEnd w:id="2"/>
            <w:r w:rsidRPr="00FD4BAD">
              <w:rPr>
                <w:rFonts w:ascii="Times New Roman" w:eastAsia="Times New Roman" w:hAnsi="Times New Roman"/>
                <w:color w:val="000000"/>
                <w:sz w:val="20"/>
                <w:szCs w:val="20"/>
                <w:lang w:eastAsia="ru-RU"/>
              </w:rPr>
              <w:t xml:space="preserve">Прогноз сводных показателей муниципальных заданий на оказание (выполнение) муниципальных услуг (работ) муниципальным учреждением   МБУ "Центр социализации и досуга молодежи" по муниципальной программе </w:t>
            </w:r>
          </w:p>
        </w:tc>
      </w:tr>
      <w:tr w:rsidR="00891B40" w:rsidRPr="00FD4BAD" w:rsidTr="00D94BF7">
        <w:trPr>
          <w:trHeight w:val="20"/>
        </w:trPr>
        <w:tc>
          <w:tcPr>
            <w:tcW w:w="541" w:type="pct"/>
            <w:tcBorders>
              <w:top w:val="nil"/>
              <w:left w:val="nil"/>
              <w:bottom w:val="nil"/>
              <w:right w:val="nil"/>
            </w:tcBorders>
            <w:shd w:val="clear" w:color="auto" w:fill="auto"/>
            <w:hideMark/>
          </w:tcPr>
          <w:p w:rsidR="00891B40" w:rsidRPr="00FD4BAD" w:rsidRDefault="00891B40" w:rsidP="00D94BF7">
            <w:pPr>
              <w:spacing w:after="0" w:line="240" w:lineRule="auto"/>
              <w:rPr>
                <w:rFonts w:ascii="Times New Roman" w:eastAsia="Times New Roman" w:hAnsi="Times New Roman"/>
                <w:sz w:val="14"/>
                <w:szCs w:val="14"/>
                <w:lang w:eastAsia="ru-RU"/>
              </w:rPr>
            </w:pPr>
          </w:p>
        </w:tc>
        <w:tc>
          <w:tcPr>
            <w:tcW w:w="234" w:type="pct"/>
            <w:tcBorders>
              <w:top w:val="nil"/>
              <w:left w:val="nil"/>
              <w:bottom w:val="nil"/>
              <w:right w:val="nil"/>
            </w:tcBorders>
            <w:shd w:val="clear" w:color="auto" w:fill="auto"/>
            <w:hideMark/>
          </w:tcPr>
          <w:p w:rsidR="00891B40" w:rsidRPr="00FD4BAD" w:rsidRDefault="00891B40" w:rsidP="00D94BF7">
            <w:pPr>
              <w:spacing w:after="0" w:line="240" w:lineRule="auto"/>
              <w:rPr>
                <w:rFonts w:ascii="Times New Roman" w:eastAsia="Times New Roman" w:hAnsi="Times New Roman"/>
                <w:color w:val="000000"/>
                <w:sz w:val="14"/>
                <w:szCs w:val="14"/>
                <w:lang w:eastAsia="ru-RU"/>
              </w:rPr>
            </w:pPr>
          </w:p>
        </w:tc>
        <w:tc>
          <w:tcPr>
            <w:tcW w:w="235" w:type="pct"/>
            <w:tcBorders>
              <w:top w:val="nil"/>
              <w:left w:val="nil"/>
              <w:bottom w:val="nil"/>
              <w:right w:val="nil"/>
            </w:tcBorders>
            <w:shd w:val="clear" w:color="auto" w:fill="auto"/>
            <w:hideMark/>
          </w:tcPr>
          <w:p w:rsidR="00891B40" w:rsidRPr="00FD4BAD" w:rsidRDefault="00891B40" w:rsidP="00D94BF7">
            <w:pPr>
              <w:spacing w:after="0" w:line="240" w:lineRule="auto"/>
              <w:rPr>
                <w:rFonts w:ascii="Times New Roman" w:eastAsia="Times New Roman" w:hAnsi="Times New Roman"/>
                <w:color w:val="000000"/>
                <w:sz w:val="14"/>
                <w:szCs w:val="14"/>
                <w:lang w:eastAsia="ru-RU"/>
              </w:rPr>
            </w:pPr>
          </w:p>
        </w:tc>
        <w:tc>
          <w:tcPr>
            <w:tcW w:w="235" w:type="pct"/>
            <w:tcBorders>
              <w:top w:val="nil"/>
              <w:left w:val="nil"/>
              <w:bottom w:val="nil"/>
              <w:right w:val="nil"/>
            </w:tcBorders>
            <w:shd w:val="clear" w:color="auto" w:fill="auto"/>
            <w:hideMark/>
          </w:tcPr>
          <w:p w:rsidR="00891B40" w:rsidRPr="00FD4BAD" w:rsidRDefault="00891B40" w:rsidP="00D94BF7">
            <w:pPr>
              <w:spacing w:after="0" w:line="240" w:lineRule="auto"/>
              <w:rPr>
                <w:rFonts w:ascii="Times New Roman" w:eastAsia="Times New Roman" w:hAnsi="Times New Roman"/>
                <w:color w:val="000000"/>
                <w:sz w:val="14"/>
                <w:szCs w:val="14"/>
                <w:lang w:eastAsia="ru-RU"/>
              </w:rPr>
            </w:pPr>
          </w:p>
        </w:tc>
        <w:tc>
          <w:tcPr>
            <w:tcW w:w="235" w:type="pct"/>
            <w:tcBorders>
              <w:top w:val="nil"/>
              <w:left w:val="nil"/>
              <w:bottom w:val="nil"/>
              <w:right w:val="nil"/>
            </w:tcBorders>
            <w:shd w:val="clear" w:color="auto" w:fill="auto"/>
            <w:hideMark/>
          </w:tcPr>
          <w:p w:rsidR="00891B40" w:rsidRPr="00FD4BAD" w:rsidRDefault="00891B40" w:rsidP="00D94BF7">
            <w:pPr>
              <w:spacing w:after="0" w:line="240" w:lineRule="auto"/>
              <w:rPr>
                <w:rFonts w:ascii="Times New Roman" w:eastAsia="Times New Roman" w:hAnsi="Times New Roman"/>
                <w:color w:val="000000"/>
                <w:sz w:val="14"/>
                <w:szCs w:val="14"/>
                <w:lang w:eastAsia="ru-RU"/>
              </w:rPr>
            </w:pPr>
          </w:p>
        </w:tc>
        <w:tc>
          <w:tcPr>
            <w:tcW w:w="235" w:type="pct"/>
            <w:tcBorders>
              <w:top w:val="nil"/>
              <w:left w:val="nil"/>
              <w:bottom w:val="nil"/>
              <w:right w:val="nil"/>
            </w:tcBorders>
            <w:shd w:val="clear" w:color="auto" w:fill="auto"/>
            <w:hideMark/>
          </w:tcPr>
          <w:p w:rsidR="00891B40" w:rsidRPr="00FD4BAD" w:rsidRDefault="00891B40" w:rsidP="00D94BF7">
            <w:pPr>
              <w:spacing w:after="0" w:line="240" w:lineRule="auto"/>
              <w:rPr>
                <w:rFonts w:ascii="Times New Roman" w:eastAsia="Times New Roman" w:hAnsi="Times New Roman"/>
                <w:color w:val="000000"/>
                <w:sz w:val="14"/>
                <w:szCs w:val="14"/>
                <w:lang w:eastAsia="ru-RU"/>
              </w:rPr>
            </w:pPr>
          </w:p>
        </w:tc>
        <w:tc>
          <w:tcPr>
            <w:tcW w:w="235" w:type="pct"/>
            <w:tcBorders>
              <w:top w:val="nil"/>
              <w:left w:val="nil"/>
              <w:bottom w:val="nil"/>
              <w:right w:val="nil"/>
            </w:tcBorders>
            <w:shd w:val="clear" w:color="auto" w:fill="auto"/>
            <w:hideMark/>
          </w:tcPr>
          <w:p w:rsidR="00891B40" w:rsidRPr="00FD4BAD" w:rsidRDefault="00891B40" w:rsidP="00D94BF7">
            <w:pPr>
              <w:spacing w:after="0" w:line="240" w:lineRule="auto"/>
              <w:rPr>
                <w:rFonts w:ascii="Times New Roman" w:eastAsia="Times New Roman" w:hAnsi="Times New Roman"/>
                <w:color w:val="000000"/>
                <w:sz w:val="14"/>
                <w:szCs w:val="14"/>
                <w:lang w:eastAsia="ru-RU"/>
              </w:rPr>
            </w:pPr>
          </w:p>
        </w:tc>
        <w:tc>
          <w:tcPr>
            <w:tcW w:w="235" w:type="pct"/>
            <w:tcBorders>
              <w:top w:val="nil"/>
              <w:left w:val="nil"/>
              <w:bottom w:val="nil"/>
              <w:right w:val="nil"/>
            </w:tcBorders>
            <w:shd w:val="clear" w:color="auto" w:fill="auto"/>
            <w:hideMark/>
          </w:tcPr>
          <w:p w:rsidR="00891B40" w:rsidRPr="00FD4BAD" w:rsidRDefault="00891B40" w:rsidP="00D94BF7">
            <w:pPr>
              <w:spacing w:after="0" w:line="240" w:lineRule="auto"/>
              <w:rPr>
                <w:rFonts w:ascii="Times New Roman" w:eastAsia="Times New Roman" w:hAnsi="Times New Roman"/>
                <w:color w:val="000000"/>
                <w:sz w:val="14"/>
                <w:szCs w:val="14"/>
                <w:lang w:eastAsia="ru-RU"/>
              </w:rPr>
            </w:pPr>
          </w:p>
        </w:tc>
        <w:tc>
          <w:tcPr>
            <w:tcW w:w="249" w:type="pct"/>
            <w:tcBorders>
              <w:top w:val="nil"/>
              <w:left w:val="nil"/>
              <w:bottom w:val="nil"/>
              <w:right w:val="nil"/>
            </w:tcBorders>
            <w:shd w:val="clear" w:color="auto" w:fill="auto"/>
            <w:hideMark/>
          </w:tcPr>
          <w:p w:rsidR="00891B40" w:rsidRPr="00FD4BAD" w:rsidRDefault="00891B40" w:rsidP="00D94BF7">
            <w:pPr>
              <w:spacing w:after="0" w:line="240" w:lineRule="auto"/>
              <w:rPr>
                <w:rFonts w:ascii="Times New Roman" w:eastAsia="Times New Roman" w:hAnsi="Times New Roman"/>
                <w:color w:val="000000"/>
                <w:sz w:val="14"/>
                <w:szCs w:val="14"/>
                <w:lang w:eastAsia="ru-RU"/>
              </w:rPr>
            </w:pPr>
          </w:p>
        </w:tc>
        <w:tc>
          <w:tcPr>
            <w:tcW w:w="428" w:type="pct"/>
            <w:tcBorders>
              <w:top w:val="nil"/>
              <w:left w:val="nil"/>
              <w:bottom w:val="nil"/>
              <w:right w:val="nil"/>
            </w:tcBorders>
            <w:shd w:val="clear" w:color="auto" w:fill="auto"/>
            <w:hideMark/>
          </w:tcPr>
          <w:p w:rsidR="00891B40" w:rsidRPr="00FD4BAD" w:rsidRDefault="00891B40" w:rsidP="00D94BF7">
            <w:pPr>
              <w:spacing w:after="0" w:line="240" w:lineRule="auto"/>
              <w:rPr>
                <w:rFonts w:ascii="Times New Roman" w:eastAsia="Times New Roman" w:hAnsi="Times New Roman"/>
                <w:color w:val="000000"/>
                <w:sz w:val="14"/>
                <w:szCs w:val="14"/>
                <w:lang w:eastAsia="ru-RU"/>
              </w:rPr>
            </w:pPr>
          </w:p>
        </w:tc>
        <w:tc>
          <w:tcPr>
            <w:tcW w:w="428" w:type="pct"/>
            <w:tcBorders>
              <w:top w:val="nil"/>
              <w:left w:val="nil"/>
              <w:bottom w:val="nil"/>
              <w:right w:val="nil"/>
            </w:tcBorders>
            <w:shd w:val="clear" w:color="auto" w:fill="auto"/>
            <w:hideMark/>
          </w:tcPr>
          <w:p w:rsidR="00891B40" w:rsidRPr="00FD4BAD" w:rsidRDefault="00891B40" w:rsidP="00D94BF7">
            <w:pPr>
              <w:spacing w:after="0" w:line="240" w:lineRule="auto"/>
              <w:rPr>
                <w:rFonts w:ascii="Times New Roman" w:eastAsia="Times New Roman" w:hAnsi="Times New Roman"/>
                <w:color w:val="000000"/>
                <w:sz w:val="14"/>
                <w:szCs w:val="14"/>
                <w:lang w:eastAsia="ru-RU"/>
              </w:rPr>
            </w:pPr>
          </w:p>
        </w:tc>
        <w:tc>
          <w:tcPr>
            <w:tcW w:w="428" w:type="pct"/>
            <w:tcBorders>
              <w:top w:val="nil"/>
              <w:left w:val="nil"/>
              <w:bottom w:val="nil"/>
              <w:right w:val="nil"/>
            </w:tcBorders>
            <w:shd w:val="clear" w:color="auto" w:fill="auto"/>
            <w:hideMark/>
          </w:tcPr>
          <w:p w:rsidR="00891B40" w:rsidRPr="00FD4BAD" w:rsidRDefault="00891B40" w:rsidP="00D94BF7">
            <w:pPr>
              <w:spacing w:after="0" w:line="240" w:lineRule="auto"/>
              <w:rPr>
                <w:rFonts w:ascii="Times New Roman" w:eastAsia="Times New Roman" w:hAnsi="Times New Roman"/>
                <w:color w:val="000000"/>
                <w:sz w:val="14"/>
                <w:szCs w:val="14"/>
                <w:lang w:eastAsia="ru-RU"/>
              </w:rPr>
            </w:pPr>
          </w:p>
        </w:tc>
        <w:tc>
          <w:tcPr>
            <w:tcW w:w="428" w:type="pct"/>
            <w:tcBorders>
              <w:top w:val="nil"/>
              <w:left w:val="nil"/>
              <w:bottom w:val="nil"/>
              <w:right w:val="nil"/>
            </w:tcBorders>
            <w:shd w:val="clear" w:color="auto" w:fill="auto"/>
            <w:hideMark/>
          </w:tcPr>
          <w:p w:rsidR="00891B40" w:rsidRPr="00FD4BAD" w:rsidRDefault="00891B40" w:rsidP="00D94BF7">
            <w:pPr>
              <w:spacing w:after="0" w:line="240" w:lineRule="auto"/>
              <w:rPr>
                <w:rFonts w:ascii="Times New Roman" w:eastAsia="Times New Roman" w:hAnsi="Times New Roman"/>
                <w:color w:val="000000"/>
                <w:sz w:val="14"/>
                <w:szCs w:val="14"/>
                <w:lang w:eastAsia="ru-RU"/>
              </w:rPr>
            </w:pPr>
          </w:p>
        </w:tc>
        <w:tc>
          <w:tcPr>
            <w:tcW w:w="428" w:type="pct"/>
            <w:tcBorders>
              <w:top w:val="nil"/>
              <w:left w:val="nil"/>
              <w:bottom w:val="nil"/>
              <w:right w:val="nil"/>
            </w:tcBorders>
            <w:shd w:val="clear" w:color="auto" w:fill="auto"/>
            <w:hideMark/>
          </w:tcPr>
          <w:p w:rsidR="00891B40" w:rsidRPr="00FD4BAD" w:rsidRDefault="00891B40" w:rsidP="00D94BF7">
            <w:pPr>
              <w:spacing w:after="0" w:line="240" w:lineRule="auto"/>
              <w:rPr>
                <w:rFonts w:ascii="Times New Roman" w:eastAsia="Times New Roman" w:hAnsi="Times New Roman"/>
                <w:color w:val="000000"/>
                <w:sz w:val="14"/>
                <w:szCs w:val="14"/>
                <w:lang w:eastAsia="ru-RU"/>
              </w:rPr>
            </w:pPr>
          </w:p>
        </w:tc>
        <w:tc>
          <w:tcPr>
            <w:tcW w:w="428" w:type="pct"/>
            <w:tcBorders>
              <w:top w:val="nil"/>
              <w:left w:val="nil"/>
              <w:bottom w:val="nil"/>
              <w:right w:val="nil"/>
            </w:tcBorders>
            <w:shd w:val="clear" w:color="auto" w:fill="auto"/>
            <w:hideMark/>
          </w:tcPr>
          <w:p w:rsidR="00891B40" w:rsidRPr="00FD4BAD" w:rsidRDefault="00891B40" w:rsidP="00D94BF7">
            <w:pPr>
              <w:spacing w:after="0" w:line="240" w:lineRule="auto"/>
              <w:rPr>
                <w:rFonts w:ascii="Times New Roman" w:eastAsia="Times New Roman" w:hAnsi="Times New Roman"/>
                <w:color w:val="000000"/>
                <w:sz w:val="14"/>
                <w:szCs w:val="14"/>
                <w:lang w:eastAsia="ru-RU"/>
              </w:rPr>
            </w:pPr>
          </w:p>
        </w:tc>
      </w:tr>
      <w:tr w:rsidR="00891B40" w:rsidRPr="00FD4BAD" w:rsidTr="00D94BF7">
        <w:trPr>
          <w:trHeight w:val="20"/>
        </w:trPr>
        <w:tc>
          <w:tcPr>
            <w:tcW w:w="5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1B40" w:rsidRPr="00FD4BAD" w:rsidRDefault="00891B40" w:rsidP="00D94BF7">
            <w:pPr>
              <w:spacing w:after="0" w:line="240" w:lineRule="auto"/>
              <w:rPr>
                <w:rFonts w:ascii="Times New Roman" w:eastAsia="Times New Roman" w:hAnsi="Times New Roman"/>
                <w:sz w:val="14"/>
                <w:szCs w:val="14"/>
                <w:lang w:eastAsia="ru-RU"/>
              </w:rPr>
            </w:pPr>
            <w:r w:rsidRPr="00FD4BAD">
              <w:rPr>
                <w:rFonts w:ascii="Times New Roman" w:eastAsia="Times New Roman" w:hAnsi="Times New Roman"/>
                <w:sz w:val="14"/>
                <w:szCs w:val="14"/>
                <w:lang w:eastAsia="ru-RU"/>
              </w:rPr>
              <w:t>Наименование услуги (работы), показателя объема услуги (работы)</w:t>
            </w:r>
          </w:p>
        </w:tc>
        <w:tc>
          <w:tcPr>
            <w:tcW w:w="1643" w:type="pct"/>
            <w:gridSpan w:val="7"/>
            <w:tcBorders>
              <w:top w:val="single" w:sz="4" w:space="0" w:color="auto"/>
              <w:left w:val="nil"/>
              <w:bottom w:val="single" w:sz="4" w:space="0" w:color="auto"/>
              <w:right w:val="single" w:sz="4" w:space="0" w:color="auto"/>
            </w:tcBorders>
            <w:shd w:val="clear" w:color="auto" w:fill="auto"/>
            <w:hideMark/>
          </w:tcPr>
          <w:p w:rsidR="00891B40" w:rsidRPr="00FD4BAD" w:rsidRDefault="00891B40" w:rsidP="00D94BF7">
            <w:pPr>
              <w:spacing w:after="0" w:line="240" w:lineRule="auto"/>
              <w:jc w:val="center"/>
              <w:rPr>
                <w:rFonts w:ascii="Times New Roman" w:eastAsia="Times New Roman" w:hAnsi="Times New Roman"/>
                <w:color w:val="000000"/>
                <w:sz w:val="14"/>
                <w:szCs w:val="14"/>
                <w:lang w:eastAsia="ru-RU"/>
              </w:rPr>
            </w:pPr>
            <w:r w:rsidRPr="00FD4BAD">
              <w:rPr>
                <w:rFonts w:ascii="Times New Roman" w:eastAsia="Times New Roman" w:hAnsi="Times New Roman"/>
                <w:color w:val="000000"/>
                <w:sz w:val="14"/>
                <w:szCs w:val="14"/>
                <w:lang w:eastAsia="ru-RU"/>
              </w:rPr>
              <w:t>Значение показателя объема услуги (работы)</w:t>
            </w:r>
          </w:p>
        </w:tc>
        <w:tc>
          <w:tcPr>
            <w:tcW w:w="2816" w:type="pct"/>
            <w:gridSpan w:val="7"/>
            <w:tcBorders>
              <w:top w:val="single" w:sz="4" w:space="0" w:color="auto"/>
              <w:left w:val="nil"/>
              <w:bottom w:val="single" w:sz="4" w:space="0" w:color="auto"/>
              <w:right w:val="single" w:sz="4" w:space="0" w:color="auto"/>
            </w:tcBorders>
            <w:shd w:val="clear" w:color="auto" w:fill="auto"/>
            <w:hideMark/>
          </w:tcPr>
          <w:p w:rsidR="00891B40" w:rsidRPr="00FD4BAD" w:rsidRDefault="00891B40" w:rsidP="00D94BF7">
            <w:pPr>
              <w:spacing w:after="0" w:line="240" w:lineRule="auto"/>
              <w:jc w:val="center"/>
              <w:rPr>
                <w:rFonts w:ascii="Times New Roman" w:eastAsia="Times New Roman" w:hAnsi="Times New Roman"/>
                <w:color w:val="000000"/>
                <w:sz w:val="14"/>
                <w:szCs w:val="14"/>
                <w:lang w:eastAsia="ru-RU"/>
              </w:rPr>
            </w:pPr>
            <w:r w:rsidRPr="00FD4BAD">
              <w:rPr>
                <w:rFonts w:ascii="Times New Roman" w:eastAsia="Times New Roman" w:hAnsi="Times New Roman"/>
                <w:color w:val="000000"/>
                <w:sz w:val="14"/>
                <w:szCs w:val="14"/>
                <w:lang w:eastAsia="ru-RU"/>
              </w:rPr>
              <w:t>Расходы местного бюджета на оказание (выполнение) муниципальной услуги (работы), руб.</w:t>
            </w:r>
          </w:p>
        </w:tc>
      </w:tr>
      <w:tr w:rsidR="00891B40" w:rsidRPr="00FD4BAD" w:rsidTr="00D94BF7">
        <w:trPr>
          <w:trHeight w:val="20"/>
        </w:trPr>
        <w:tc>
          <w:tcPr>
            <w:tcW w:w="541" w:type="pct"/>
            <w:vMerge/>
            <w:tcBorders>
              <w:top w:val="single" w:sz="4" w:space="0" w:color="auto"/>
              <w:left w:val="single" w:sz="4" w:space="0" w:color="auto"/>
              <w:bottom w:val="single" w:sz="4" w:space="0" w:color="000000"/>
              <w:right w:val="single" w:sz="4" w:space="0" w:color="auto"/>
            </w:tcBorders>
            <w:vAlign w:val="center"/>
            <w:hideMark/>
          </w:tcPr>
          <w:p w:rsidR="00891B40" w:rsidRPr="00FD4BAD" w:rsidRDefault="00891B40" w:rsidP="00D94BF7">
            <w:pPr>
              <w:spacing w:after="0" w:line="240" w:lineRule="auto"/>
              <w:rPr>
                <w:rFonts w:ascii="Times New Roman" w:eastAsia="Times New Roman" w:hAnsi="Times New Roman"/>
                <w:sz w:val="14"/>
                <w:szCs w:val="14"/>
                <w:lang w:eastAsia="ru-RU"/>
              </w:rPr>
            </w:pPr>
          </w:p>
        </w:tc>
        <w:tc>
          <w:tcPr>
            <w:tcW w:w="234" w:type="pct"/>
            <w:tcBorders>
              <w:top w:val="nil"/>
              <w:left w:val="nil"/>
              <w:bottom w:val="single" w:sz="4" w:space="0" w:color="auto"/>
              <w:right w:val="single" w:sz="4" w:space="0" w:color="auto"/>
            </w:tcBorders>
            <w:shd w:val="clear" w:color="auto" w:fill="auto"/>
            <w:hideMark/>
          </w:tcPr>
          <w:p w:rsidR="00891B40" w:rsidRPr="00FD4BAD" w:rsidRDefault="00891B40" w:rsidP="00D94BF7">
            <w:pPr>
              <w:spacing w:after="0" w:line="240" w:lineRule="auto"/>
              <w:jc w:val="center"/>
              <w:rPr>
                <w:rFonts w:ascii="Times New Roman" w:eastAsia="Times New Roman" w:hAnsi="Times New Roman"/>
                <w:color w:val="000000"/>
                <w:sz w:val="14"/>
                <w:szCs w:val="14"/>
                <w:lang w:eastAsia="ru-RU"/>
              </w:rPr>
            </w:pPr>
            <w:r w:rsidRPr="00FD4BAD">
              <w:rPr>
                <w:rFonts w:ascii="Times New Roman" w:eastAsia="Times New Roman" w:hAnsi="Times New Roman"/>
                <w:color w:val="000000"/>
                <w:sz w:val="14"/>
                <w:szCs w:val="14"/>
                <w:lang w:eastAsia="ru-RU"/>
              </w:rPr>
              <w:t>2012 год</w:t>
            </w:r>
          </w:p>
        </w:tc>
        <w:tc>
          <w:tcPr>
            <w:tcW w:w="235" w:type="pct"/>
            <w:tcBorders>
              <w:top w:val="nil"/>
              <w:left w:val="nil"/>
              <w:bottom w:val="single" w:sz="4" w:space="0" w:color="auto"/>
              <w:right w:val="single" w:sz="4" w:space="0" w:color="auto"/>
            </w:tcBorders>
            <w:shd w:val="clear" w:color="auto" w:fill="auto"/>
            <w:hideMark/>
          </w:tcPr>
          <w:p w:rsidR="00891B40" w:rsidRPr="00FD4BAD" w:rsidRDefault="00891B40" w:rsidP="00D94BF7">
            <w:pPr>
              <w:spacing w:after="0" w:line="240" w:lineRule="auto"/>
              <w:jc w:val="center"/>
              <w:rPr>
                <w:rFonts w:ascii="Times New Roman" w:eastAsia="Times New Roman" w:hAnsi="Times New Roman"/>
                <w:color w:val="000000"/>
                <w:sz w:val="14"/>
                <w:szCs w:val="14"/>
                <w:lang w:eastAsia="ru-RU"/>
              </w:rPr>
            </w:pPr>
            <w:r w:rsidRPr="00FD4BAD">
              <w:rPr>
                <w:rFonts w:ascii="Times New Roman" w:eastAsia="Times New Roman" w:hAnsi="Times New Roman"/>
                <w:color w:val="000000"/>
                <w:sz w:val="14"/>
                <w:szCs w:val="14"/>
                <w:lang w:eastAsia="ru-RU"/>
              </w:rPr>
              <w:t>2013 год</w:t>
            </w:r>
          </w:p>
        </w:tc>
        <w:tc>
          <w:tcPr>
            <w:tcW w:w="235" w:type="pct"/>
            <w:tcBorders>
              <w:top w:val="nil"/>
              <w:left w:val="nil"/>
              <w:bottom w:val="single" w:sz="4" w:space="0" w:color="auto"/>
              <w:right w:val="single" w:sz="4" w:space="0" w:color="auto"/>
            </w:tcBorders>
            <w:shd w:val="clear" w:color="auto" w:fill="auto"/>
            <w:hideMark/>
          </w:tcPr>
          <w:p w:rsidR="00891B40" w:rsidRPr="00FD4BAD" w:rsidRDefault="00891B40" w:rsidP="00D94BF7">
            <w:pPr>
              <w:spacing w:after="0" w:line="240" w:lineRule="auto"/>
              <w:jc w:val="center"/>
              <w:rPr>
                <w:rFonts w:ascii="Times New Roman" w:eastAsia="Times New Roman" w:hAnsi="Times New Roman"/>
                <w:color w:val="000000"/>
                <w:sz w:val="14"/>
                <w:szCs w:val="14"/>
                <w:lang w:eastAsia="ru-RU"/>
              </w:rPr>
            </w:pPr>
            <w:r w:rsidRPr="00FD4BAD">
              <w:rPr>
                <w:rFonts w:ascii="Times New Roman" w:eastAsia="Times New Roman" w:hAnsi="Times New Roman"/>
                <w:color w:val="000000"/>
                <w:sz w:val="14"/>
                <w:szCs w:val="14"/>
                <w:lang w:eastAsia="ru-RU"/>
              </w:rPr>
              <w:t>2014 год</w:t>
            </w:r>
          </w:p>
        </w:tc>
        <w:tc>
          <w:tcPr>
            <w:tcW w:w="235" w:type="pct"/>
            <w:tcBorders>
              <w:top w:val="nil"/>
              <w:left w:val="nil"/>
              <w:bottom w:val="single" w:sz="4" w:space="0" w:color="auto"/>
              <w:right w:val="single" w:sz="4" w:space="0" w:color="auto"/>
            </w:tcBorders>
            <w:shd w:val="clear" w:color="auto" w:fill="auto"/>
            <w:hideMark/>
          </w:tcPr>
          <w:p w:rsidR="00891B40" w:rsidRPr="00FD4BAD" w:rsidRDefault="00891B40" w:rsidP="00D94BF7">
            <w:pPr>
              <w:spacing w:after="0" w:line="240" w:lineRule="auto"/>
              <w:jc w:val="center"/>
              <w:rPr>
                <w:rFonts w:ascii="Times New Roman" w:eastAsia="Times New Roman" w:hAnsi="Times New Roman"/>
                <w:color w:val="000000"/>
                <w:sz w:val="14"/>
                <w:szCs w:val="14"/>
                <w:lang w:eastAsia="ru-RU"/>
              </w:rPr>
            </w:pPr>
            <w:r w:rsidRPr="00FD4BAD">
              <w:rPr>
                <w:rFonts w:ascii="Times New Roman" w:eastAsia="Times New Roman" w:hAnsi="Times New Roman"/>
                <w:color w:val="000000"/>
                <w:sz w:val="14"/>
                <w:szCs w:val="14"/>
                <w:lang w:eastAsia="ru-RU"/>
              </w:rPr>
              <w:t>2015 год</w:t>
            </w:r>
          </w:p>
        </w:tc>
        <w:tc>
          <w:tcPr>
            <w:tcW w:w="235" w:type="pct"/>
            <w:tcBorders>
              <w:top w:val="nil"/>
              <w:left w:val="nil"/>
              <w:bottom w:val="single" w:sz="4" w:space="0" w:color="auto"/>
              <w:right w:val="single" w:sz="4" w:space="0" w:color="auto"/>
            </w:tcBorders>
            <w:shd w:val="clear" w:color="auto" w:fill="auto"/>
            <w:hideMark/>
          </w:tcPr>
          <w:p w:rsidR="00891B40" w:rsidRPr="00FD4BAD" w:rsidRDefault="00891B40" w:rsidP="00D94BF7">
            <w:pPr>
              <w:spacing w:after="0" w:line="240" w:lineRule="auto"/>
              <w:jc w:val="center"/>
              <w:rPr>
                <w:rFonts w:ascii="Times New Roman" w:eastAsia="Times New Roman" w:hAnsi="Times New Roman"/>
                <w:color w:val="000000"/>
                <w:sz w:val="14"/>
                <w:szCs w:val="14"/>
                <w:lang w:eastAsia="ru-RU"/>
              </w:rPr>
            </w:pPr>
            <w:r w:rsidRPr="00FD4BAD">
              <w:rPr>
                <w:rFonts w:ascii="Times New Roman" w:eastAsia="Times New Roman" w:hAnsi="Times New Roman"/>
                <w:color w:val="000000"/>
                <w:sz w:val="14"/>
                <w:szCs w:val="14"/>
                <w:lang w:eastAsia="ru-RU"/>
              </w:rPr>
              <w:t>2016 год</w:t>
            </w:r>
          </w:p>
        </w:tc>
        <w:tc>
          <w:tcPr>
            <w:tcW w:w="235" w:type="pct"/>
            <w:tcBorders>
              <w:top w:val="nil"/>
              <w:left w:val="nil"/>
              <w:bottom w:val="single" w:sz="4" w:space="0" w:color="auto"/>
              <w:right w:val="single" w:sz="4" w:space="0" w:color="auto"/>
            </w:tcBorders>
            <w:shd w:val="clear" w:color="auto" w:fill="auto"/>
            <w:hideMark/>
          </w:tcPr>
          <w:p w:rsidR="00891B40" w:rsidRPr="00FD4BAD" w:rsidRDefault="00891B40" w:rsidP="00D94BF7">
            <w:pPr>
              <w:spacing w:after="0" w:line="240" w:lineRule="auto"/>
              <w:jc w:val="center"/>
              <w:rPr>
                <w:rFonts w:ascii="Times New Roman" w:eastAsia="Times New Roman" w:hAnsi="Times New Roman"/>
                <w:color w:val="000000"/>
                <w:sz w:val="14"/>
                <w:szCs w:val="14"/>
                <w:lang w:eastAsia="ru-RU"/>
              </w:rPr>
            </w:pPr>
            <w:r w:rsidRPr="00FD4BAD">
              <w:rPr>
                <w:rFonts w:ascii="Times New Roman" w:eastAsia="Times New Roman" w:hAnsi="Times New Roman"/>
                <w:color w:val="000000"/>
                <w:sz w:val="14"/>
                <w:szCs w:val="14"/>
                <w:lang w:eastAsia="ru-RU"/>
              </w:rPr>
              <w:t>2017 год</w:t>
            </w:r>
          </w:p>
        </w:tc>
        <w:tc>
          <w:tcPr>
            <w:tcW w:w="235" w:type="pct"/>
            <w:tcBorders>
              <w:top w:val="nil"/>
              <w:left w:val="nil"/>
              <w:bottom w:val="single" w:sz="4" w:space="0" w:color="auto"/>
              <w:right w:val="single" w:sz="4" w:space="0" w:color="auto"/>
            </w:tcBorders>
            <w:shd w:val="clear" w:color="auto" w:fill="auto"/>
            <w:hideMark/>
          </w:tcPr>
          <w:p w:rsidR="00891B40" w:rsidRPr="00FD4BAD" w:rsidRDefault="00891B40" w:rsidP="00D94BF7">
            <w:pPr>
              <w:spacing w:after="0" w:line="240" w:lineRule="auto"/>
              <w:jc w:val="center"/>
              <w:rPr>
                <w:rFonts w:ascii="Times New Roman" w:eastAsia="Times New Roman" w:hAnsi="Times New Roman"/>
                <w:color w:val="000000"/>
                <w:sz w:val="14"/>
                <w:szCs w:val="14"/>
                <w:lang w:eastAsia="ru-RU"/>
              </w:rPr>
            </w:pPr>
            <w:r w:rsidRPr="00FD4BAD">
              <w:rPr>
                <w:rFonts w:ascii="Times New Roman" w:eastAsia="Times New Roman" w:hAnsi="Times New Roman"/>
                <w:color w:val="000000"/>
                <w:sz w:val="14"/>
                <w:szCs w:val="14"/>
                <w:lang w:eastAsia="ru-RU"/>
              </w:rPr>
              <w:t>2018 год</w:t>
            </w:r>
          </w:p>
        </w:tc>
        <w:tc>
          <w:tcPr>
            <w:tcW w:w="249" w:type="pct"/>
            <w:tcBorders>
              <w:top w:val="nil"/>
              <w:left w:val="nil"/>
              <w:bottom w:val="single" w:sz="4" w:space="0" w:color="auto"/>
              <w:right w:val="single" w:sz="4" w:space="0" w:color="auto"/>
            </w:tcBorders>
            <w:shd w:val="clear" w:color="auto" w:fill="auto"/>
            <w:hideMark/>
          </w:tcPr>
          <w:p w:rsidR="00891B40" w:rsidRPr="00FD4BAD" w:rsidRDefault="00891B40" w:rsidP="00D94BF7">
            <w:pPr>
              <w:spacing w:after="0" w:line="240" w:lineRule="auto"/>
              <w:jc w:val="center"/>
              <w:rPr>
                <w:rFonts w:ascii="Times New Roman" w:eastAsia="Times New Roman" w:hAnsi="Times New Roman"/>
                <w:color w:val="000000"/>
                <w:sz w:val="14"/>
                <w:szCs w:val="14"/>
                <w:lang w:eastAsia="ru-RU"/>
              </w:rPr>
            </w:pPr>
            <w:r w:rsidRPr="00FD4BAD">
              <w:rPr>
                <w:rFonts w:ascii="Times New Roman" w:eastAsia="Times New Roman" w:hAnsi="Times New Roman"/>
                <w:color w:val="000000"/>
                <w:sz w:val="14"/>
                <w:szCs w:val="14"/>
                <w:lang w:eastAsia="ru-RU"/>
              </w:rPr>
              <w:t>2012 год</w:t>
            </w:r>
          </w:p>
        </w:tc>
        <w:tc>
          <w:tcPr>
            <w:tcW w:w="428" w:type="pct"/>
            <w:tcBorders>
              <w:top w:val="nil"/>
              <w:left w:val="nil"/>
              <w:bottom w:val="single" w:sz="4" w:space="0" w:color="auto"/>
              <w:right w:val="single" w:sz="4" w:space="0" w:color="auto"/>
            </w:tcBorders>
            <w:shd w:val="clear" w:color="auto" w:fill="auto"/>
            <w:hideMark/>
          </w:tcPr>
          <w:p w:rsidR="00891B40" w:rsidRPr="00FD4BAD" w:rsidRDefault="00891B40" w:rsidP="00D94BF7">
            <w:pPr>
              <w:spacing w:after="0" w:line="240" w:lineRule="auto"/>
              <w:jc w:val="center"/>
              <w:rPr>
                <w:rFonts w:ascii="Times New Roman" w:eastAsia="Times New Roman" w:hAnsi="Times New Roman"/>
                <w:color w:val="000000"/>
                <w:sz w:val="14"/>
                <w:szCs w:val="14"/>
                <w:lang w:eastAsia="ru-RU"/>
              </w:rPr>
            </w:pPr>
            <w:r w:rsidRPr="00FD4BAD">
              <w:rPr>
                <w:rFonts w:ascii="Times New Roman" w:eastAsia="Times New Roman" w:hAnsi="Times New Roman"/>
                <w:color w:val="000000"/>
                <w:sz w:val="14"/>
                <w:szCs w:val="14"/>
                <w:lang w:eastAsia="ru-RU"/>
              </w:rPr>
              <w:t>2013 год</w:t>
            </w:r>
          </w:p>
        </w:tc>
        <w:tc>
          <w:tcPr>
            <w:tcW w:w="428" w:type="pct"/>
            <w:tcBorders>
              <w:top w:val="nil"/>
              <w:left w:val="nil"/>
              <w:bottom w:val="single" w:sz="4" w:space="0" w:color="auto"/>
              <w:right w:val="single" w:sz="4" w:space="0" w:color="auto"/>
            </w:tcBorders>
            <w:shd w:val="clear" w:color="auto" w:fill="auto"/>
            <w:hideMark/>
          </w:tcPr>
          <w:p w:rsidR="00891B40" w:rsidRPr="00FD4BAD" w:rsidRDefault="00891B40" w:rsidP="00D94BF7">
            <w:pPr>
              <w:spacing w:after="0" w:line="240" w:lineRule="auto"/>
              <w:jc w:val="center"/>
              <w:rPr>
                <w:rFonts w:ascii="Times New Roman" w:eastAsia="Times New Roman" w:hAnsi="Times New Roman"/>
                <w:color w:val="000000"/>
                <w:sz w:val="14"/>
                <w:szCs w:val="14"/>
                <w:lang w:eastAsia="ru-RU"/>
              </w:rPr>
            </w:pPr>
            <w:r w:rsidRPr="00FD4BAD">
              <w:rPr>
                <w:rFonts w:ascii="Times New Roman" w:eastAsia="Times New Roman" w:hAnsi="Times New Roman"/>
                <w:color w:val="000000"/>
                <w:sz w:val="14"/>
                <w:szCs w:val="14"/>
                <w:lang w:eastAsia="ru-RU"/>
              </w:rPr>
              <w:t>2014 год</w:t>
            </w:r>
          </w:p>
        </w:tc>
        <w:tc>
          <w:tcPr>
            <w:tcW w:w="428" w:type="pct"/>
            <w:tcBorders>
              <w:top w:val="nil"/>
              <w:left w:val="nil"/>
              <w:bottom w:val="single" w:sz="4" w:space="0" w:color="auto"/>
              <w:right w:val="single" w:sz="4" w:space="0" w:color="auto"/>
            </w:tcBorders>
            <w:shd w:val="clear" w:color="auto" w:fill="auto"/>
            <w:hideMark/>
          </w:tcPr>
          <w:p w:rsidR="00891B40" w:rsidRPr="00FD4BAD" w:rsidRDefault="00891B40" w:rsidP="00D94BF7">
            <w:pPr>
              <w:spacing w:after="0" w:line="240" w:lineRule="auto"/>
              <w:jc w:val="center"/>
              <w:rPr>
                <w:rFonts w:ascii="Times New Roman" w:eastAsia="Times New Roman" w:hAnsi="Times New Roman"/>
                <w:color w:val="000000"/>
                <w:sz w:val="14"/>
                <w:szCs w:val="14"/>
                <w:lang w:eastAsia="ru-RU"/>
              </w:rPr>
            </w:pPr>
            <w:r w:rsidRPr="00FD4BAD">
              <w:rPr>
                <w:rFonts w:ascii="Times New Roman" w:eastAsia="Times New Roman" w:hAnsi="Times New Roman"/>
                <w:color w:val="000000"/>
                <w:sz w:val="14"/>
                <w:szCs w:val="14"/>
                <w:lang w:eastAsia="ru-RU"/>
              </w:rPr>
              <w:t>2015 год</w:t>
            </w:r>
          </w:p>
        </w:tc>
        <w:tc>
          <w:tcPr>
            <w:tcW w:w="428" w:type="pct"/>
            <w:tcBorders>
              <w:top w:val="nil"/>
              <w:left w:val="nil"/>
              <w:bottom w:val="single" w:sz="4" w:space="0" w:color="auto"/>
              <w:right w:val="single" w:sz="4" w:space="0" w:color="auto"/>
            </w:tcBorders>
            <w:shd w:val="clear" w:color="auto" w:fill="auto"/>
            <w:hideMark/>
          </w:tcPr>
          <w:p w:rsidR="00891B40" w:rsidRPr="00FD4BAD" w:rsidRDefault="00891B40" w:rsidP="00D94BF7">
            <w:pPr>
              <w:spacing w:after="0" w:line="240" w:lineRule="auto"/>
              <w:jc w:val="center"/>
              <w:rPr>
                <w:rFonts w:ascii="Times New Roman" w:eastAsia="Times New Roman" w:hAnsi="Times New Roman"/>
                <w:color w:val="000000"/>
                <w:sz w:val="14"/>
                <w:szCs w:val="14"/>
                <w:lang w:eastAsia="ru-RU"/>
              </w:rPr>
            </w:pPr>
            <w:r w:rsidRPr="00FD4BAD">
              <w:rPr>
                <w:rFonts w:ascii="Times New Roman" w:eastAsia="Times New Roman" w:hAnsi="Times New Roman"/>
                <w:color w:val="000000"/>
                <w:sz w:val="14"/>
                <w:szCs w:val="14"/>
                <w:lang w:eastAsia="ru-RU"/>
              </w:rPr>
              <w:t>2016 год</w:t>
            </w:r>
          </w:p>
        </w:tc>
        <w:tc>
          <w:tcPr>
            <w:tcW w:w="428" w:type="pct"/>
            <w:tcBorders>
              <w:top w:val="nil"/>
              <w:left w:val="nil"/>
              <w:bottom w:val="single" w:sz="4" w:space="0" w:color="auto"/>
              <w:right w:val="single" w:sz="4" w:space="0" w:color="auto"/>
            </w:tcBorders>
            <w:shd w:val="clear" w:color="auto" w:fill="auto"/>
            <w:hideMark/>
          </w:tcPr>
          <w:p w:rsidR="00891B40" w:rsidRPr="00FD4BAD" w:rsidRDefault="00891B40" w:rsidP="00D94BF7">
            <w:pPr>
              <w:spacing w:after="0" w:line="240" w:lineRule="auto"/>
              <w:jc w:val="center"/>
              <w:rPr>
                <w:rFonts w:ascii="Times New Roman" w:eastAsia="Times New Roman" w:hAnsi="Times New Roman"/>
                <w:color w:val="000000"/>
                <w:sz w:val="14"/>
                <w:szCs w:val="14"/>
                <w:lang w:eastAsia="ru-RU"/>
              </w:rPr>
            </w:pPr>
            <w:r w:rsidRPr="00FD4BAD">
              <w:rPr>
                <w:rFonts w:ascii="Times New Roman" w:eastAsia="Times New Roman" w:hAnsi="Times New Roman"/>
                <w:color w:val="000000"/>
                <w:sz w:val="14"/>
                <w:szCs w:val="14"/>
                <w:lang w:eastAsia="ru-RU"/>
              </w:rPr>
              <w:t>2017 год</w:t>
            </w:r>
          </w:p>
        </w:tc>
        <w:tc>
          <w:tcPr>
            <w:tcW w:w="428" w:type="pct"/>
            <w:tcBorders>
              <w:top w:val="nil"/>
              <w:left w:val="nil"/>
              <w:bottom w:val="single" w:sz="4" w:space="0" w:color="auto"/>
              <w:right w:val="single" w:sz="4" w:space="0" w:color="auto"/>
            </w:tcBorders>
            <w:shd w:val="clear" w:color="auto" w:fill="auto"/>
            <w:hideMark/>
          </w:tcPr>
          <w:p w:rsidR="00891B40" w:rsidRPr="00FD4BAD" w:rsidRDefault="00891B40" w:rsidP="00D94BF7">
            <w:pPr>
              <w:spacing w:after="0" w:line="240" w:lineRule="auto"/>
              <w:jc w:val="center"/>
              <w:rPr>
                <w:rFonts w:ascii="Times New Roman" w:eastAsia="Times New Roman" w:hAnsi="Times New Roman"/>
                <w:color w:val="000000"/>
                <w:sz w:val="14"/>
                <w:szCs w:val="14"/>
                <w:lang w:eastAsia="ru-RU"/>
              </w:rPr>
            </w:pPr>
            <w:r w:rsidRPr="00FD4BAD">
              <w:rPr>
                <w:rFonts w:ascii="Times New Roman" w:eastAsia="Times New Roman" w:hAnsi="Times New Roman"/>
                <w:color w:val="000000"/>
                <w:sz w:val="14"/>
                <w:szCs w:val="14"/>
                <w:lang w:eastAsia="ru-RU"/>
              </w:rPr>
              <w:t>2018 год</w:t>
            </w:r>
          </w:p>
        </w:tc>
      </w:tr>
      <w:tr w:rsidR="00891B40" w:rsidRPr="00FD4BAD" w:rsidTr="00D94BF7">
        <w:trPr>
          <w:trHeight w:val="2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891B40" w:rsidRPr="00FD4BAD" w:rsidRDefault="00891B40" w:rsidP="00D94BF7">
            <w:pPr>
              <w:spacing w:after="0" w:line="240" w:lineRule="auto"/>
              <w:jc w:val="center"/>
              <w:rPr>
                <w:rFonts w:ascii="Times New Roman" w:eastAsia="Times New Roman" w:hAnsi="Times New Roman"/>
                <w:sz w:val="14"/>
                <w:szCs w:val="14"/>
                <w:lang w:eastAsia="ru-RU"/>
              </w:rPr>
            </w:pPr>
            <w:r w:rsidRPr="00FD4BAD">
              <w:rPr>
                <w:rFonts w:ascii="Times New Roman" w:eastAsia="Times New Roman" w:hAnsi="Times New Roman"/>
                <w:sz w:val="14"/>
                <w:szCs w:val="14"/>
                <w:lang w:eastAsia="ru-RU"/>
              </w:rPr>
              <w:t xml:space="preserve">Наименование услуги и ее содержание:  </w:t>
            </w:r>
          </w:p>
        </w:tc>
        <w:tc>
          <w:tcPr>
            <w:tcW w:w="4459" w:type="pct"/>
            <w:gridSpan w:val="14"/>
            <w:tcBorders>
              <w:top w:val="single" w:sz="4" w:space="0" w:color="auto"/>
              <w:left w:val="nil"/>
              <w:bottom w:val="single" w:sz="4" w:space="0" w:color="auto"/>
              <w:right w:val="single" w:sz="4" w:space="0" w:color="000000"/>
            </w:tcBorders>
            <w:shd w:val="clear" w:color="auto" w:fill="auto"/>
            <w:vAlign w:val="center"/>
            <w:hideMark/>
          </w:tcPr>
          <w:p w:rsidR="00891B40" w:rsidRPr="00FD4BAD" w:rsidRDefault="00891B40" w:rsidP="00D94BF7">
            <w:pPr>
              <w:spacing w:after="0" w:line="240" w:lineRule="auto"/>
              <w:jc w:val="center"/>
              <w:rPr>
                <w:rFonts w:ascii="Times New Roman" w:eastAsia="Times New Roman" w:hAnsi="Times New Roman"/>
                <w:color w:val="000000"/>
                <w:sz w:val="14"/>
                <w:szCs w:val="14"/>
                <w:lang w:eastAsia="ru-RU"/>
              </w:rPr>
            </w:pPr>
            <w:r w:rsidRPr="00FD4BAD">
              <w:rPr>
                <w:rFonts w:ascii="Times New Roman" w:eastAsia="Times New Roman" w:hAnsi="Times New Roman"/>
                <w:color w:val="000000"/>
                <w:sz w:val="14"/>
                <w:szCs w:val="14"/>
                <w:lang w:eastAsia="ru-RU"/>
              </w:rPr>
              <w:t xml:space="preserve">в соответствии с ведомственным перечнем услуг муниципальных учреждений, утвержденным нормативным правовым актом администрации Богучанского района </w:t>
            </w:r>
          </w:p>
        </w:tc>
      </w:tr>
      <w:tr w:rsidR="00891B40" w:rsidRPr="00FD4BAD" w:rsidTr="00D94BF7">
        <w:trPr>
          <w:trHeight w:val="2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91B40" w:rsidRPr="00FD4BAD" w:rsidRDefault="00891B40" w:rsidP="00D94BF7">
            <w:pPr>
              <w:spacing w:after="0" w:line="240" w:lineRule="auto"/>
              <w:rPr>
                <w:rFonts w:ascii="Times New Roman" w:eastAsia="Times New Roman" w:hAnsi="Times New Roman"/>
                <w:color w:val="000000"/>
                <w:sz w:val="14"/>
                <w:szCs w:val="14"/>
                <w:lang w:eastAsia="ru-RU"/>
              </w:rPr>
            </w:pPr>
            <w:r w:rsidRPr="00FD4BAD">
              <w:rPr>
                <w:rFonts w:ascii="Times New Roman" w:eastAsia="Times New Roman" w:hAnsi="Times New Roman"/>
                <w:color w:val="000000"/>
                <w:sz w:val="14"/>
                <w:szCs w:val="14"/>
                <w:lang w:eastAsia="ru-RU"/>
              </w:rPr>
              <w:t>Показатель объема услуги:                                         количество потребителей, чел.</w:t>
            </w:r>
          </w:p>
        </w:tc>
      </w:tr>
      <w:tr w:rsidR="00891B40" w:rsidRPr="00FD4BAD" w:rsidTr="00D94BF7">
        <w:trPr>
          <w:trHeight w:val="20"/>
        </w:trPr>
        <w:tc>
          <w:tcPr>
            <w:tcW w:w="541" w:type="pct"/>
            <w:tcBorders>
              <w:top w:val="nil"/>
              <w:left w:val="single" w:sz="4" w:space="0" w:color="auto"/>
              <w:bottom w:val="single" w:sz="4" w:space="0" w:color="auto"/>
              <w:right w:val="single" w:sz="4" w:space="0" w:color="auto"/>
            </w:tcBorders>
            <w:shd w:val="clear" w:color="auto" w:fill="auto"/>
            <w:hideMark/>
          </w:tcPr>
          <w:p w:rsidR="00891B40" w:rsidRPr="00FD4BAD" w:rsidRDefault="00891B40" w:rsidP="00D94BF7">
            <w:pPr>
              <w:spacing w:after="0" w:line="240" w:lineRule="auto"/>
              <w:rPr>
                <w:rFonts w:ascii="Times New Roman" w:eastAsia="Times New Roman" w:hAnsi="Times New Roman"/>
                <w:sz w:val="14"/>
                <w:szCs w:val="14"/>
                <w:lang w:eastAsia="ru-RU"/>
              </w:rPr>
            </w:pPr>
            <w:r w:rsidRPr="00FD4BAD">
              <w:rPr>
                <w:rFonts w:ascii="Times New Roman" w:eastAsia="Times New Roman" w:hAnsi="Times New Roman"/>
                <w:sz w:val="14"/>
                <w:szCs w:val="14"/>
                <w:lang w:eastAsia="ru-RU"/>
              </w:rPr>
              <w:t xml:space="preserve">Подпрограмма 4. </w:t>
            </w:r>
          </w:p>
        </w:tc>
        <w:tc>
          <w:tcPr>
            <w:tcW w:w="234" w:type="pct"/>
            <w:tcBorders>
              <w:top w:val="nil"/>
              <w:left w:val="nil"/>
              <w:bottom w:val="single" w:sz="4" w:space="0" w:color="auto"/>
              <w:right w:val="single" w:sz="4" w:space="0" w:color="auto"/>
            </w:tcBorders>
            <w:shd w:val="clear" w:color="auto" w:fill="auto"/>
            <w:hideMark/>
          </w:tcPr>
          <w:p w:rsidR="00891B40" w:rsidRPr="00FD4BAD" w:rsidRDefault="00891B40" w:rsidP="00D94BF7">
            <w:pPr>
              <w:spacing w:after="0" w:line="240" w:lineRule="auto"/>
              <w:rPr>
                <w:rFonts w:ascii="Times New Roman" w:eastAsia="Times New Roman" w:hAnsi="Times New Roman"/>
                <w:color w:val="000000"/>
                <w:sz w:val="14"/>
                <w:szCs w:val="14"/>
                <w:lang w:eastAsia="ru-RU"/>
              </w:rPr>
            </w:pPr>
            <w:r w:rsidRPr="00FD4BAD">
              <w:rPr>
                <w:rFonts w:ascii="Times New Roman" w:eastAsia="Times New Roman" w:hAnsi="Times New Roman"/>
                <w:color w:val="000000"/>
                <w:sz w:val="14"/>
                <w:szCs w:val="14"/>
                <w:lang w:eastAsia="ru-RU"/>
              </w:rPr>
              <w:t> </w:t>
            </w:r>
          </w:p>
        </w:tc>
        <w:tc>
          <w:tcPr>
            <w:tcW w:w="235" w:type="pct"/>
            <w:tcBorders>
              <w:top w:val="nil"/>
              <w:left w:val="nil"/>
              <w:bottom w:val="single" w:sz="4" w:space="0" w:color="auto"/>
              <w:right w:val="single" w:sz="4" w:space="0" w:color="auto"/>
            </w:tcBorders>
            <w:shd w:val="clear" w:color="auto" w:fill="auto"/>
            <w:hideMark/>
          </w:tcPr>
          <w:p w:rsidR="00891B40" w:rsidRPr="00FD4BAD" w:rsidRDefault="00891B40" w:rsidP="00D94BF7">
            <w:pPr>
              <w:spacing w:after="0" w:line="240" w:lineRule="auto"/>
              <w:rPr>
                <w:rFonts w:ascii="Times New Roman" w:eastAsia="Times New Roman" w:hAnsi="Times New Roman"/>
                <w:color w:val="000000"/>
                <w:sz w:val="14"/>
                <w:szCs w:val="14"/>
                <w:lang w:eastAsia="ru-RU"/>
              </w:rPr>
            </w:pPr>
            <w:r w:rsidRPr="00FD4BAD">
              <w:rPr>
                <w:rFonts w:ascii="Times New Roman" w:eastAsia="Times New Roman" w:hAnsi="Times New Roman"/>
                <w:color w:val="000000"/>
                <w:sz w:val="14"/>
                <w:szCs w:val="14"/>
                <w:lang w:eastAsia="ru-RU"/>
              </w:rPr>
              <w:t> </w:t>
            </w:r>
          </w:p>
        </w:tc>
        <w:tc>
          <w:tcPr>
            <w:tcW w:w="235" w:type="pct"/>
            <w:tcBorders>
              <w:top w:val="nil"/>
              <w:left w:val="nil"/>
              <w:bottom w:val="single" w:sz="4" w:space="0" w:color="auto"/>
              <w:right w:val="single" w:sz="4" w:space="0" w:color="auto"/>
            </w:tcBorders>
            <w:shd w:val="clear" w:color="auto" w:fill="auto"/>
            <w:hideMark/>
          </w:tcPr>
          <w:p w:rsidR="00891B40" w:rsidRPr="00FD4BAD" w:rsidRDefault="00891B40" w:rsidP="00D94BF7">
            <w:pPr>
              <w:spacing w:after="0" w:line="240" w:lineRule="auto"/>
              <w:rPr>
                <w:rFonts w:ascii="Times New Roman" w:eastAsia="Times New Roman" w:hAnsi="Times New Roman"/>
                <w:color w:val="000000"/>
                <w:sz w:val="14"/>
                <w:szCs w:val="14"/>
                <w:lang w:eastAsia="ru-RU"/>
              </w:rPr>
            </w:pPr>
            <w:r w:rsidRPr="00FD4BAD">
              <w:rPr>
                <w:rFonts w:ascii="Times New Roman" w:eastAsia="Times New Roman" w:hAnsi="Times New Roman"/>
                <w:color w:val="000000"/>
                <w:sz w:val="14"/>
                <w:szCs w:val="14"/>
                <w:lang w:eastAsia="ru-RU"/>
              </w:rPr>
              <w:t> </w:t>
            </w:r>
          </w:p>
        </w:tc>
        <w:tc>
          <w:tcPr>
            <w:tcW w:w="235" w:type="pct"/>
            <w:tcBorders>
              <w:top w:val="nil"/>
              <w:left w:val="nil"/>
              <w:bottom w:val="single" w:sz="4" w:space="0" w:color="auto"/>
              <w:right w:val="single" w:sz="4" w:space="0" w:color="auto"/>
            </w:tcBorders>
            <w:shd w:val="clear" w:color="auto" w:fill="auto"/>
            <w:hideMark/>
          </w:tcPr>
          <w:p w:rsidR="00891B40" w:rsidRPr="00FD4BAD" w:rsidRDefault="00891B40" w:rsidP="00D94BF7">
            <w:pPr>
              <w:spacing w:after="0" w:line="240" w:lineRule="auto"/>
              <w:rPr>
                <w:rFonts w:ascii="Times New Roman" w:eastAsia="Times New Roman" w:hAnsi="Times New Roman"/>
                <w:color w:val="000000"/>
                <w:sz w:val="14"/>
                <w:szCs w:val="14"/>
                <w:lang w:eastAsia="ru-RU"/>
              </w:rPr>
            </w:pPr>
            <w:r w:rsidRPr="00FD4BAD">
              <w:rPr>
                <w:rFonts w:ascii="Times New Roman" w:eastAsia="Times New Roman" w:hAnsi="Times New Roman"/>
                <w:color w:val="000000"/>
                <w:sz w:val="14"/>
                <w:szCs w:val="14"/>
                <w:lang w:eastAsia="ru-RU"/>
              </w:rPr>
              <w:t> </w:t>
            </w:r>
          </w:p>
        </w:tc>
        <w:tc>
          <w:tcPr>
            <w:tcW w:w="235" w:type="pct"/>
            <w:tcBorders>
              <w:top w:val="nil"/>
              <w:left w:val="nil"/>
              <w:bottom w:val="single" w:sz="4" w:space="0" w:color="auto"/>
              <w:right w:val="single" w:sz="4" w:space="0" w:color="auto"/>
            </w:tcBorders>
            <w:shd w:val="clear" w:color="auto" w:fill="auto"/>
            <w:hideMark/>
          </w:tcPr>
          <w:p w:rsidR="00891B40" w:rsidRPr="00FD4BAD" w:rsidRDefault="00891B40" w:rsidP="00D94BF7">
            <w:pPr>
              <w:spacing w:after="0" w:line="240" w:lineRule="auto"/>
              <w:rPr>
                <w:rFonts w:ascii="Times New Roman" w:eastAsia="Times New Roman" w:hAnsi="Times New Roman"/>
                <w:color w:val="000000"/>
                <w:sz w:val="14"/>
                <w:szCs w:val="14"/>
                <w:lang w:eastAsia="ru-RU"/>
              </w:rPr>
            </w:pPr>
            <w:r w:rsidRPr="00FD4BAD">
              <w:rPr>
                <w:rFonts w:ascii="Times New Roman" w:eastAsia="Times New Roman" w:hAnsi="Times New Roman"/>
                <w:color w:val="000000"/>
                <w:sz w:val="14"/>
                <w:szCs w:val="14"/>
                <w:lang w:eastAsia="ru-RU"/>
              </w:rPr>
              <w:t> </w:t>
            </w:r>
          </w:p>
        </w:tc>
        <w:tc>
          <w:tcPr>
            <w:tcW w:w="235" w:type="pct"/>
            <w:tcBorders>
              <w:top w:val="nil"/>
              <w:left w:val="nil"/>
              <w:bottom w:val="single" w:sz="4" w:space="0" w:color="auto"/>
              <w:right w:val="single" w:sz="4" w:space="0" w:color="auto"/>
            </w:tcBorders>
            <w:shd w:val="clear" w:color="auto" w:fill="auto"/>
            <w:hideMark/>
          </w:tcPr>
          <w:p w:rsidR="00891B40" w:rsidRPr="00FD4BAD" w:rsidRDefault="00891B40" w:rsidP="00D94BF7">
            <w:pPr>
              <w:spacing w:after="0" w:line="240" w:lineRule="auto"/>
              <w:rPr>
                <w:rFonts w:ascii="Times New Roman" w:eastAsia="Times New Roman" w:hAnsi="Times New Roman"/>
                <w:color w:val="000000"/>
                <w:sz w:val="14"/>
                <w:szCs w:val="14"/>
                <w:lang w:eastAsia="ru-RU"/>
              </w:rPr>
            </w:pPr>
            <w:r w:rsidRPr="00FD4BAD">
              <w:rPr>
                <w:rFonts w:ascii="Times New Roman" w:eastAsia="Times New Roman" w:hAnsi="Times New Roman"/>
                <w:color w:val="000000"/>
                <w:sz w:val="14"/>
                <w:szCs w:val="14"/>
                <w:lang w:eastAsia="ru-RU"/>
              </w:rPr>
              <w:t> </w:t>
            </w:r>
          </w:p>
        </w:tc>
        <w:tc>
          <w:tcPr>
            <w:tcW w:w="235" w:type="pct"/>
            <w:tcBorders>
              <w:top w:val="nil"/>
              <w:left w:val="nil"/>
              <w:bottom w:val="single" w:sz="4" w:space="0" w:color="auto"/>
              <w:right w:val="single" w:sz="4" w:space="0" w:color="auto"/>
            </w:tcBorders>
            <w:shd w:val="clear" w:color="auto" w:fill="auto"/>
            <w:hideMark/>
          </w:tcPr>
          <w:p w:rsidR="00891B40" w:rsidRPr="00FD4BAD" w:rsidRDefault="00891B40" w:rsidP="00D94BF7">
            <w:pPr>
              <w:spacing w:after="0" w:line="240" w:lineRule="auto"/>
              <w:rPr>
                <w:rFonts w:ascii="Times New Roman" w:eastAsia="Times New Roman" w:hAnsi="Times New Roman"/>
                <w:color w:val="000000"/>
                <w:sz w:val="14"/>
                <w:szCs w:val="14"/>
                <w:lang w:eastAsia="ru-RU"/>
              </w:rPr>
            </w:pPr>
            <w:r w:rsidRPr="00FD4BAD">
              <w:rPr>
                <w:rFonts w:ascii="Times New Roman" w:eastAsia="Times New Roman" w:hAnsi="Times New Roman"/>
                <w:color w:val="000000"/>
                <w:sz w:val="14"/>
                <w:szCs w:val="14"/>
                <w:lang w:eastAsia="ru-RU"/>
              </w:rPr>
              <w:t> </w:t>
            </w:r>
          </w:p>
        </w:tc>
        <w:tc>
          <w:tcPr>
            <w:tcW w:w="249" w:type="pct"/>
            <w:tcBorders>
              <w:top w:val="nil"/>
              <w:left w:val="nil"/>
              <w:bottom w:val="single" w:sz="4" w:space="0" w:color="auto"/>
              <w:right w:val="single" w:sz="4" w:space="0" w:color="auto"/>
            </w:tcBorders>
            <w:shd w:val="clear" w:color="auto" w:fill="auto"/>
            <w:hideMark/>
          </w:tcPr>
          <w:p w:rsidR="00891B40" w:rsidRPr="00FD4BAD" w:rsidRDefault="00891B40" w:rsidP="00D94BF7">
            <w:pPr>
              <w:spacing w:after="0" w:line="240" w:lineRule="auto"/>
              <w:rPr>
                <w:rFonts w:ascii="Times New Roman" w:eastAsia="Times New Roman" w:hAnsi="Times New Roman"/>
                <w:color w:val="000000"/>
                <w:sz w:val="14"/>
                <w:szCs w:val="14"/>
                <w:lang w:eastAsia="ru-RU"/>
              </w:rPr>
            </w:pPr>
            <w:r w:rsidRPr="00FD4BAD">
              <w:rPr>
                <w:rFonts w:ascii="Times New Roman" w:eastAsia="Times New Roman" w:hAnsi="Times New Roman"/>
                <w:color w:val="000000"/>
                <w:sz w:val="14"/>
                <w:szCs w:val="14"/>
                <w:lang w:eastAsia="ru-RU"/>
              </w:rPr>
              <w:t> </w:t>
            </w:r>
          </w:p>
        </w:tc>
        <w:tc>
          <w:tcPr>
            <w:tcW w:w="428" w:type="pct"/>
            <w:tcBorders>
              <w:top w:val="nil"/>
              <w:left w:val="nil"/>
              <w:bottom w:val="single" w:sz="4" w:space="0" w:color="auto"/>
              <w:right w:val="single" w:sz="4" w:space="0" w:color="auto"/>
            </w:tcBorders>
            <w:shd w:val="clear" w:color="auto" w:fill="auto"/>
            <w:hideMark/>
          </w:tcPr>
          <w:p w:rsidR="00891B40" w:rsidRPr="00FD4BAD" w:rsidRDefault="00891B40" w:rsidP="00D94BF7">
            <w:pPr>
              <w:spacing w:after="0" w:line="240" w:lineRule="auto"/>
              <w:rPr>
                <w:rFonts w:ascii="Times New Roman" w:eastAsia="Times New Roman" w:hAnsi="Times New Roman"/>
                <w:color w:val="000000"/>
                <w:sz w:val="14"/>
                <w:szCs w:val="14"/>
                <w:lang w:eastAsia="ru-RU"/>
              </w:rPr>
            </w:pPr>
            <w:r w:rsidRPr="00FD4BAD">
              <w:rPr>
                <w:rFonts w:ascii="Times New Roman" w:eastAsia="Times New Roman" w:hAnsi="Times New Roman"/>
                <w:color w:val="000000"/>
                <w:sz w:val="14"/>
                <w:szCs w:val="14"/>
                <w:lang w:eastAsia="ru-RU"/>
              </w:rPr>
              <w:t> </w:t>
            </w:r>
          </w:p>
        </w:tc>
        <w:tc>
          <w:tcPr>
            <w:tcW w:w="428" w:type="pct"/>
            <w:tcBorders>
              <w:top w:val="nil"/>
              <w:left w:val="nil"/>
              <w:bottom w:val="single" w:sz="4" w:space="0" w:color="auto"/>
              <w:right w:val="single" w:sz="4" w:space="0" w:color="auto"/>
            </w:tcBorders>
            <w:shd w:val="clear" w:color="auto" w:fill="auto"/>
            <w:hideMark/>
          </w:tcPr>
          <w:p w:rsidR="00891B40" w:rsidRPr="00FD4BAD" w:rsidRDefault="00891B40" w:rsidP="00D94BF7">
            <w:pPr>
              <w:spacing w:after="0" w:line="240" w:lineRule="auto"/>
              <w:rPr>
                <w:rFonts w:ascii="Times New Roman" w:eastAsia="Times New Roman" w:hAnsi="Times New Roman"/>
                <w:color w:val="000000"/>
                <w:sz w:val="14"/>
                <w:szCs w:val="14"/>
                <w:lang w:eastAsia="ru-RU"/>
              </w:rPr>
            </w:pPr>
            <w:r w:rsidRPr="00FD4BAD">
              <w:rPr>
                <w:rFonts w:ascii="Times New Roman" w:eastAsia="Times New Roman" w:hAnsi="Times New Roman"/>
                <w:color w:val="000000"/>
                <w:sz w:val="14"/>
                <w:szCs w:val="14"/>
                <w:lang w:eastAsia="ru-RU"/>
              </w:rPr>
              <w:t> </w:t>
            </w:r>
          </w:p>
        </w:tc>
        <w:tc>
          <w:tcPr>
            <w:tcW w:w="428" w:type="pct"/>
            <w:tcBorders>
              <w:top w:val="nil"/>
              <w:left w:val="nil"/>
              <w:bottom w:val="single" w:sz="4" w:space="0" w:color="auto"/>
              <w:right w:val="single" w:sz="4" w:space="0" w:color="auto"/>
            </w:tcBorders>
            <w:shd w:val="clear" w:color="auto" w:fill="auto"/>
            <w:hideMark/>
          </w:tcPr>
          <w:p w:rsidR="00891B40" w:rsidRPr="00FD4BAD" w:rsidRDefault="00891B40" w:rsidP="00D94BF7">
            <w:pPr>
              <w:spacing w:after="0" w:line="240" w:lineRule="auto"/>
              <w:rPr>
                <w:rFonts w:ascii="Times New Roman" w:eastAsia="Times New Roman" w:hAnsi="Times New Roman"/>
                <w:color w:val="000000"/>
                <w:sz w:val="14"/>
                <w:szCs w:val="14"/>
                <w:lang w:eastAsia="ru-RU"/>
              </w:rPr>
            </w:pPr>
            <w:r w:rsidRPr="00FD4BAD">
              <w:rPr>
                <w:rFonts w:ascii="Times New Roman" w:eastAsia="Times New Roman" w:hAnsi="Times New Roman"/>
                <w:color w:val="000000"/>
                <w:sz w:val="14"/>
                <w:szCs w:val="14"/>
                <w:lang w:eastAsia="ru-RU"/>
              </w:rPr>
              <w:t> </w:t>
            </w:r>
          </w:p>
        </w:tc>
        <w:tc>
          <w:tcPr>
            <w:tcW w:w="428" w:type="pct"/>
            <w:tcBorders>
              <w:top w:val="nil"/>
              <w:left w:val="nil"/>
              <w:bottom w:val="single" w:sz="4" w:space="0" w:color="auto"/>
              <w:right w:val="single" w:sz="4" w:space="0" w:color="auto"/>
            </w:tcBorders>
            <w:shd w:val="clear" w:color="auto" w:fill="auto"/>
            <w:hideMark/>
          </w:tcPr>
          <w:p w:rsidR="00891B40" w:rsidRPr="00FD4BAD" w:rsidRDefault="00891B40" w:rsidP="00D94BF7">
            <w:pPr>
              <w:spacing w:after="0" w:line="240" w:lineRule="auto"/>
              <w:rPr>
                <w:rFonts w:ascii="Times New Roman" w:eastAsia="Times New Roman" w:hAnsi="Times New Roman"/>
                <w:color w:val="000000"/>
                <w:sz w:val="14"/>
                <w:szCs w:val="14"/>
                <w:lang w:eastAsia="ru-RU"/>
              </w:rPr>
            </w:pPr>
            <w:r w:rsidRPr="00FD4BAD">
              <w:rPr>
                <w:rFonts w:ascii="Times New Roman" w:eastAsia="Times New Roman" w:hAnsi="Times New Roman"/>
                <w:color w:val="000000"/>
                <w:sz w:val="14"/>
                <w:szCs w:val="14"/>
                <w:lang w:eastAsia="ru-RU"/>
              </w:rPr>
              <w:t> </w:t>
            </w:r>
          </w:p>
        </w:tc>
        <w:tc>
          <w:tcPr>
            <w:tcW w:w="428" w:type="pct"/>
            <w:tcBorders>
              <w:top w:val="nil"/>
              <w:left w:val="nil"/>
              <w:bottom w:val="single" w:sz="4" w:space="0" w:color="auto"/>
              <w:right w:val="single" w:sz="4" w:space="0" w:color="auto"/>
            </w:tcBorders>
            <w:shd w:val="clear" w:color="auto" w:fill="auto"/>
            <w:hideMark/>
          </w:tcPr>
          <w:p w:rsidR="00891B40" w:rsidRPr="00FD4BAD" w:rsidRDefault="00891B40" w:rsidP="00D94BF7">
            <w:pPr>
              <w:spacing w:after="0" w:line="240" w:lineRule="auto"/>
              <w:rPr>
                <w:rFonts w:ascii="Times New Roman" w:eastAsia="Times New Roman" w:hAnsi="Times New Roman"/>
                <w:color w:val="000000"/>
                <w:sz w:val="14"/>
                <w:szCs w:val="14"/>
                <w:lang w:eastAsia="ru-RU"/>
              </w:rPr>
            </w:pPr>
            <w:r w:rsidRPr="00FD4BAD">
              <w:rPr>
                <w:rFonts w:ascii="Times New Roman" w:eastAsia="Times New Roman" w:hAnsi="Times New Roman"/>
                <w:color w:val="000000"/>
                <w:sz w:val="14"/>
                <w:szCs w:val="14"/>
                <w:lang w:eastAsia="ru-RU"/>
              </w:rPr>
              <w:t> </w:t>
            </w:r>
          </w:p>
        </w:tc>
        <w:tc>
          <w:tcPr>
            <w:tcW w:w="428" w:type="pct"/>
            <w:tcBorders>
              <w:top w:val="nil"/>
              <w:left w:val="nil"/>
              <w:bottom w:val="single" w:sz="4" w:space="0" w:color="auto"/>
              <w:right w:val="single" w:sz="4" w:space="0" w:color="auto"/>
            </w:tcBorders>
            <w:shd w:val="clear" w:color="auto" w:fill="auto"/>
            <w:hideMark/>
          </w:tcPr>
          <w:p w:rsidR="00891B40" w:rsidRPr="00FD4BAD" w:rsidRDefault="00891B40" w:rsidP="00D94BF7">
            <w:pPr>
              <w:spacing w:after="0" w:line="240" w:lineRule="auto"/>
              <w:rPr>
                <w:rFonts w:ascii="Times New Roman" w:eastAsia="Times New Roman" w:hAnsi="Times New Roman"/>
                <w:color w:val="000000"/>
                <w:sz w:val="14"/>
                <w:szCs w:val="14"/>
                <w:lang w:eastAsia="ru-RU"/>
              </w:rPr>
            </w:pPr>
            <w:r w:rsidRPr="00FD4BAD">
              <w:rPr>
                <w:rFonts w:ascii="Times New Roman" w:eastAsia="Times New Roman" w:hAnsi="Times New Roman"/>
                <w:color w:val="000000"/>
                <w:sz w:val="14"/>
                <w:szCs w:val="14"/>
                <w:lang w:eastAsia="ru-RU"/>
              </w:rPr>
              <w:t> </w:t>
            </w:r>
          </w:p>
        </w:tc>
      </w:tr>
      <w:tr w:rsidR="00891B40" w:rsidRPr="00FD4BAD" w:rsidTr="00D94BF7">
        <w:trPr>
          <w:trHeight w:val="20"/>
        </w:trPr>
        <w:tc>
          <w:tcPr>
            <w:tcW w:w="541" w:type="pct"/>
            <w:tcBorders>
              <w:top w:val="nil"/>
              <w:left w:val="single" w:sz="4" w:space="0" w:color="auto"/>
              <w:bottom w:val="single" w:sz="4" w:space="0" w:color="auto"/>
              <w:right w:val="single" w:sz="4" w:space="0" w:color="auto"/>
            </w:tcBorders>
            <w:shd w:val="clear" w:color="auto" w:fill="auto"/>
            <w:hideMark/>
          </w:tcPr>
          <w:p w:rsidR="00891B40" w:rsidRPr="00FD4BAD" w:rsidRDefault="00891B40" w:rsidP="00D94BF7">
            <w:pPr>
              <w:spacing w:after="0" w:line="240" w:lineRule="auto"/>
              <w:rPr>
                <w:rFonts w:ascii="Times New Roman" w:eastAsia="Times New Roman" w:hAnsi="Times New Roman"/>
                <w:sz w:val="14"/>
                <w:szCs w:val="14"/>
                <w:lang w:eastAsia="ru-RU"/>
              </w:rPr>
            </w:pPr>
            <w:r w:rsidRPr="00FD4BAD">
              <w:rPr>
                <w:rFonts w:ascii="Times New Roman" w:eastAsia="Times New Roman" w:hAnsi="Times New Roman"/>
                <w:sz w:val="14"/>
                <w:szCs w:val="14"/>
                <w:lang w:eastAsia="ru-RU"/>
              </w:rPr>
              <w:t>Выполнение муниципального задания</w:t>
            </w:r>
          </w:p>
        </w:tc>
        <w:tc>
          <w:tcPr>
            <w:tcW w:w="234" w:type="pct"/>
            <w:tcBorders>
              <w:top w:val="nil"/>
              <w:left w:val="nil"/>
              <w:bottom w:val="single" w:sz="4" w:space="0" w:color="auto"/>
              <w:right w:val="single" w:sz="4" w:space="0" w:color="auto"/>
            </w:tcBorders>
            <w:shd w:val="clear" w:color="auto" w:fill="auto"/>
            <w:hideMark/>
          </w:tcPr>
          <w:p w:rsidR="00891B40" w:rsidRPr="00FD4BAD" w:rsidRDefault="00891B40" w:rsidP="00D94BF7">
            <w:pPr>
              <w:spacing w:after="0" w:line="240" w:lineRule="auto"/>
              <w:jc w:val="center"/>
              <w:rPr>
                <w:rFonts w:ascii="Times New Roman" w:eastAsia="Times New Roman" w:hAnsi="Times New Roman"/>
                <w:color w:val="000000"/>
                <w:sz w:val="14"/>
                <w:szCs w:val="14"/>
                <w:lang w:eastAsia="ru-RU"/>
              </w:rPr>
            </w:pPr>
            <w:r w:rsidRPr="00FD4BAD">
              <w:rPr>
                <w:rFonts w:ascii="Times New Roman" w:eastAsia="Times New Roman" w:hAnsi="Times New Roman"/>
                <w:color w:val="000000"/>
                <w:sz w:val="14"/>
                <w:szCs w:val="14"/>
                <w:lang w:eastAsia="ru-RU"/>
              </w:rPr>
              <w:t>2 050</w:t>
            </w:r>
          </w:p>
        </w:tc>
        <w:tc>
          <w:tcPr>
            <w:tcW w:w="235" w:type="pct"/>
            <w:tcBorders>
              <w:top w:val="nil"/>
              <w:left w:val="nil"/>
              <w:bottom w:val="single" w:sz="4" w:space="0" w:color="auto"/>
              <w:right w:val="single" w:sz="4" w:space="0" w:color="auto"/>
            </w:tcBorders>
            <w:shd w:val="clear" w:color="auto" w:fill="auto"/>
            <w:hideMark/>
          </w:tcPr>
          <w:p w:rsidR="00891B40" w:rsidRPr="00FD4BAD" w:rsidRDefault="00891B40" w:rsidP="00D94BF7">
            <w:pPr>
              <w:spacing w:after="0" w:line="240" w:lineRule="auto"/>
              <w:jc w:val="center"/>
              <w:rPr>
                <w:rFonts w:ascii="Times New Roman" w:eastAsia="Times New Roman" w:hAnsi="Times New Roman"/>
                <w:color w:val="000000"/>
                <w:sz w:val="14"/>
                <w:szCs w:val="14"/>
                <w:lang w:eastAsia="ru-RU"/>
              </w:rPr>
            </w:pPr>
            <w:r w:rsidRPr="00FD4BAD">
              <w:rPr>
                <w:rFonts w:ascii="Times New Roman" w:eastAsia="Times New Roman" w:hAnsi="Times New Roman"/>
                <w:color w:val="000000"/>
                <w:sz w:val="14"/>
                <w:szCs w:val="14"/>
                <w:lang w:eastAsia="ru-RU"/>
              </w:rPr>
              <w:t>2 100</w:t>
            </w:r>
          </w:p>
        </w:tc>
        <w:tc>
          <w:tcPr>
            <w:tcW w:w="235" w:type="pct"/>
            <w:tcBorders>
              <w:top w:val="nil"/>
              <w:left w:val="nil"/>
              <w:bottom w:val="single" w:sz="4" w:space="0" w:color="auto"/>
              <w:right w:val="single" w:sz="4" w:space="0" w:color="auto"/>
            </w:tcBorders>
            <w:shd w:val="clear" w:color="auto" w:fill="auto"/>
            <w:hideMark/>
          </w:tcPr>
          <w:p w:rsidR="00891B40" w:rsidRPr="00FD4BAD" w:rsidRDefault="00891B40" w:rsidP="00D94BF7">
            <w:pPr>
              <w:spacing w:after="0" w:line="240" w:lineRule="auto"/>
              <w:jc w:val="center"/>
              <w:rPr>
                <w:rFonts w:ascii="Times New Roman" w:eastAsia="Times New Roman" w:hAnsi="Times New Roman"/>
                <w:color w:val="000000"/>
                <w:sz w:val="14"/>
                <w:szCs w:val="14"/>
                <w:lang w:eastAsia="ru-RU"/>
              </w:rPr>
            </w:pPr>
            <w:r w:rsidRPr="00FD4BAD">
              <w:rPr>
                <w:rFonts w:ascii="Times New Roman" w:eastAsia="Times New Roman" w:hAnsi="Times New Roman"/>
                <w:color w:val="000000"/>
                <w:sz w:val="14"/>
                <w:szCs w:val="14"/>
                <w:lang w:eastAsia="ru-RU"/>
              </w:rPr>
              <w:t>2 160</w:t>
            </w:r>
          </w:p>
        </w:tc>
        <w:tc>
          <w:tcPr>
            <w:tcW w:w="235" w:type="pct"/>
            <w:tcBorders>
              <w:top w:val="nil"/>
              <w:left w:val="nil"/>
              <w:bottom w:val="single" w:sz="4" w:space="0" w:color="auto"/>
              <w:right w:val="single" w:sz="4" w:space="0" w:color="auto"/>
            </w:tcBorders>
            <w:shd w:val="clear" w:color="auto" w:fill="auto"/>
            <w:hideMark/>
          </w:tcPr>
          <w:p w:rsidR="00891B40" w:rsidRPr="00FD4BAD" w:rsidRDefault="00891B40" w:rsidP="00D94BF7">
            <w:pPr>
              <w:spacing w:after="0" w:line="240" w:lineRule="auto"/>
              <w:jc w:val="center"/>
              <w:rPr>
                <w:rFonts w:ascii="Times New Roman" w:eastAsia="Times New Roman" w:hAnsi="Times New Roman"/>
                <w:color w:val="000000"/>
                <w:sz w:val="14"/>
                <w:szCs w:val="14"/>
                <w:lang w:eastAsia="ru-RU"/>
              </w:rPr>
            </w:pPr>
            <w:r w:rsidRPr="00FD4BAD">
              <w:rPr>
                <w:rFonts w:ascii="Times New Roman" w:eastAsia="Times New Roman" w:hAnsi="Times New Roman"/>
                <w:color w:val="000000"/>
                <w:sz w:val="14"/>
                <w:szCs w:val="14"/>
                <w:lang w:eastAsia="ru-RU"/>
              </w:rPr>
              <w:t>2 300</w:t>
            </w:r>
          </w:p>
        </w:tc>
        <w:tc>
          <w:tcPr>
            <w:tcW w:w="235" w:type="pct"/>
            <w:tcBorders>
              <w:top w:val="nil"/>
              <w:left w:val="nil"/>
              <w:bottom w:val="single" w:sz="4" w:space="0" w:color="auto"/>
              <w:right w:val="single" w:sz="4" w:space="0" w:color="auto"/>
            </w:tcBorders>
            <w:shd w:val="clear" w:color="auto" w:fill="auto"/>
            <w:hideMark/>
          </w:tcPr>
          <w:p w:rsidR="00891B40" w:rsidRPr="00FD4BAD" w:rsidRDefault="00891B40" w:rsidP="00D94BF7">
            <w:pPr>
              <w:spacing w:after="0" w:line="240" w:lineRule="auto"/>
              <w:jc w:val="center"/>
              <w:rPr>
                <w:rFonts w:ascii="Times New Roman" w:eastAsia="Times New Roman" w:hAnsi="Times New Roman"/>
                <w:color w:val="000000"/>
                <w:sz w:val="14"/>
                <w:szCs w:val="14"/>
                <w:lang w:eastAsia="ru-RU"/>
              </w:rPr>
            </w:pPr>
            <w:r w:rsidRPr="00FD4BAD">
              <w:rPr>
                <w:rFonts w:ascii="Times New Roman" w:eastAsia="Times New Roman" w:hAnsi="Times New Roman"/>
                <w:color w:val="000000"/>
                <w:sz w:val="14"/>
                <w:szCs w:val="14"/>
                <w:lang w:eastAsia="ru-RU"/>
              </w:rPr>
              <w:t>2 300</w:t>
            </w:r>
          </w:p>
        </w:tc>
        <w:tc>
          <w:tcPr>
            <w:tcW w:w="235" w:type="pct"/>
            <w:tcBorders>
              <w:top w:val="nil"/>
              <w:left w:val="nil"/>
              <w:bottom w:val="single" w:sz="4" w:space="0" w:color="auto"/>
              <w:right w:val="single" w:sz="4" w:space="0" w:color="auto"/>
            </w:tcBorders>
            <w:shd w:val="clear" w:color="auto" w:fill="auto"/>
            <w:hideMark/>
          </w:tcPr>
          <w:p w:rsidR="00891B40" w:rsidRPr="00FD4BAD" w:rsidRDefault="00891B40" w:rsidP="00D94BF7">
            <w:pPr>
              <w:spacing w:after="0" w:line="240" w:lineRule="auto"/>
              <w:jc w:val="center"/>
              <w:rPr>
                <w:rFonts w:ascii="Times New Roman" w:eastAsia="Times New Roman" w:hAnsi="Times New Roman"/>
                <w:color w:val="000000"/>
                <w:sz w:val="14"/>
                <w:szCs w:val="14"/>
                <w:lang w:eastAsia="ru-RU"/>
              </w:rPr>
            </w:pPr>
            <w:r w:rsidRPr="00FD4BAD">
              <w:rPr>
                <w:rFonts w:ascii="Times New Roman" w:eastAsia="Times New Roman" w:hAnsi="Times New Roman"/>
                <w:color w:val="000000"/>
                <w:sz w:val="14"/>
                <w:szCs w:val="14"/>
                <w:lang w:eastAsia="ru-RU"/>
              </w:rPr>
              <w:t>2 300</w:t>
            </w:r>
          </w:p>
        </w:tc>
        <w:tc>
          <w:tcPr>
            <w:tcW w:w="235" w:type="pct"/>
            <w:tcBorders>
              <w:top w:val="nil"/>
              <w:left w:val="nil"/>
              <w:bottom w:val="single" w:sz="4" w:space="0" w:color="auto"/>
              <w:right w:val="single" w:sz="4" w:space="0" w:color="auto"/>
            </w:tcBorders>
            <w:shd w:val="clear" w:color="auto" w:fill="auto"/>
            <w:hideMark/>
          </w:tcPr>
          <w:p w:rsidR="00891B40" w:rsidRPr="00FD4BAD" w:rsidRDefault="00891B40" w:rsidP="00D94BF7">
            <w:pPr>
              <w:spacing w:after="0" w:line="240" w:lineRule="auto"/>
              <w:jc w:val="center"/>
              <w:rPr>
                <w:rFonts w:ascii="Times New Roman" w:eastAsia="Times New Roman" w:hAnsi="Times New Roman"/>
                <w:color w:val="000000"/>
                <w:sz w:val="14"/>
                <w:szCs w:val="14"/>
                <w:lang w:eastAsia="ru-RU"/>
              </w:rPr>
            </w:pPr>
            <w:r w:rsidRPr="00FD4BAD">
              <w:rPr>
                <w:rFonts w:ascii="Times New Roman" w:eastAsia="Times New Roman" w:hAnsi="Times New Roman"/>
                <w:color w:val="000000"/>
                <w:sz w:val="14"/>
                <w:szCs w:val="14"/>
                <w:lang w:eastAsia="ru-RU"/>
              </w:rPr>
              <w:t>2 300</w:t>
            </w:r>
          </w:p>
        </w:tc>
        <w:tc>
          <w:tcPr>
            <w:tcW w:w="249" w:type="pct"/>
            <w:tcBorders>
              <w:top w:val="nil"/>
              <w:left w:val="nil"/>
              <w:bottom w:val="single" w:sz="4" w:space="0" w:color="auto"/>
              <w:right w:val="single" w:sz="4" w:space="0" w:color="auto"/>
            </w:tcBorders>
            <w:shd w:val="clear" w:color="auto" w:fill="auto"/>
            <w:hideMark/>
          </w:tcPr>
          <w:p w:rsidR="00891B40" w:rsidRPr="00FD4BAD" w:rsidRDefault="00891B40" w:rsidP="00D94BF7">
            <w:pPr>
              <w:spacing w:after="0" w:line="240" w:lineRule="auto"/>
              <w:jc w:val="center"/>
              <w:rPr>
                <w:rFonts w:ascii="Times New Roman" w:eastAsia="Times New Roman" w:hAnsi="Times New Roman"/>
                <w:color w:val="000000"/>
                <w:sz w:val="14"/>
                <w:szCs w:val="14"/>
                <w:lang w:eastAsia="ru-RU"/>
              </w:rPr>
            </w:pPr>
            <w:r w:rsidRPr="00FD4BAD">
              <w:rPr>
                <w:rFonts w:ascii="Times New Roman" w:eastAsia="Times New Roman" w:hAnsi="Times New Roman"/>
                <w:color w:val="000000"/>
                <w:sz w:val="14"/>
                <w:szCs w:val="14"/>
                <w:lang w:eastAsia="ru-RU"/>
              </w:rPr>
              <w:t>3 400 000,0</w:t>
            </w:r>
          </w:p>
        </w:tc>
        <w:tc>
          <w:tcPr>
            <w:tcW w:w="428" w:type="pct"/>
            <w:tcBorders>
              <w:top w:val="nil"/>
              <w:left w:val="nil"/>
              <w:bottom w:val="single" w:sz="4" w:space="0" w:color="auto"/>
              <w:right w:val="single" w:sz="4" w:space="0" w:color="auto"/>
            </w:tcBorders>
            <w:shd w:val="clear" w:color="auto" w:fill="auto"/>
            <w:noWrap/>
            <w:hideMark/>
          </w:tcPr>
          <w:p w:rsidR="00891B40" w:rsidRPr="00FD4BAD" w:rsidRDefault="00891B40" w:rsidP="00D94BF7">
            <w:pPr>
              <w:spacing w:after="0" w:line="240" w:lineRule="auto"/>
              <w:jc w:val="center"/>
              <w:rPr>
                <w:rFonts w:ascii="Times New Roman" w:eastAsia="Times New Roman" w:hAnsi="Times New Roman"/>
                <w:color w:val="000000"/>
                <w:sz w:val="14"/>
                <w:szCs w:val="14"/>
                <w:lang w:eastAsia="ru-RU"/>
              </w:rPr>
            </w:pPr>
            <w:r w:rsidRPr="00FD4BAD">
              <w:rPr>
                <w:rFonts w:ascii="Times New Roman" w:eastAsia="Times New Roman" w:hAnsi="Times New Roman"/>
                <w:color w:val="000000"/>
                <w:sz w:val="14"/>
                <w:szCs w:val="14"/>
                <w:lang w:eastAsia="ru-RU"/>
              </w:rPr>
              <w:t>3 725 000,40</w:t>
            </w:r>
          </w:p>
        </w:tc>
        <w:tc>
          <w:tcPr>
            <w:tcW w:w="428" w:type="pct"/>
            <w:tcBorders>
              <w:top w:val="nil"/>
              <w:left w:val="nil"/>
              <w:bottom w:val="single" w:sz="4" w:space="0" w:color="auto"/>
              <w:right w:val="single" w:sz="4" w:space="0" w:color="auto"/>
            </w:tcBorders>
            <w:shd w:val="clear" w:color="auto" w:fill="auto"/>
            <w:noWrap/>
            <w:hideMark/>
          </w:tcPr>
          <w:p w:rsidR="00891B40" w:rsidRPr="00FD4BAD" w:rsidRDefault="00891B40" w:rsidP="00D94BF7">
            <w:pPr>
              <w:spacing w:after="0" w:line="240" w:lineRule="auto"/>
              <w:jc w:val="center"/>
              <w:rPr>
                <w:rFonts w:ascii="Times New Roman" w:eastAsia="Times New Roman" w:hAnsi="Times New Roman"/>
                <w:color w:val="000000"/>
                <w:sz w:val="14"/>
                <w:szCs w:val="14"/>
                <w:lang w:eastAsia="ru-RU"/>
              </w:rPr>
            </w:pPr>
            <w:r w:rsidRPr="00FD4BAD">
              <w:rPr>
                <w:rFonts w:ascii="Times New Roman" w:eastAsia="Times New Roman" w:hAnsi="Times New Roman"/>
                <w:color w:val="000000"/>
                <w:sz w:val="14"/>
                <w:szCs w:val="14"/>
                <w:lang w:eastAsia="ru-RU"/>
              </w:rPr>
              <w:t>4 125 900,00</w:t>
            </w:r>
          </w:p>
        </w:tc>
        <w:tc>
          <w:tcPr>
            <w:tcW w:w="428" w:type="pct"/>
            <w:tcBorders>
              <w:top w:val="nil"/>
              <w:left w:val="nil"/>
              <w:bottom w:val="single" w:sz="4" w:space="0" w:color="auto"/>
              <w:right w:val="single" w:sz="4" w:space="0" w:color="auto"/>
            </w:tcBorders>
            <w:shd w:val="clear" w:color="auto" w:fill="auto"/>
            <w:noWrap/>
            <w:hideMark/>
          </w:tcPr>
          <w:p w:rsidR="00891B40" w:rsidRPr="00FD4BAD" w:rsidRDefault="00891B40" w:rsidP="00D94BF7">
            <w:pPr>
              <w:spacing w:after="0" w:line="240" w:lineRule="auto"/>
              <w:jc w:val="center"/>
              <w:rPr>
                <w:rFonts w:ascii="Times New Roman" w:eastAsia="Times New Roman" w:hAnsi="Times New Roman"/>
                <w:color w:val="000000"/>
                <w:sz w:val="14"/>
                <w:szCs w:val="14"/>
                <w:lang w:eastAsia="ru-RU"/>
              </w:rPr>
            </w:pPr>
            <w:r w:rsidRPr="00FD4BAD">
              <w:rPr>
                <w:rFonts w:ascii="Times New Roman" w:eastAsia="Times New Roman" w:hAnsi="Times New Roman"/>
                <w:color w:val="000000"/>
                <w:sz w:val="14"/>
                <w:szCs w:val="14"/>
                <w:lang w:eastAsia="ru-RU"/>
              </w:rPr>
              <w:t>4 640 209,77</w:t>
            </w:r>
          </w:p>
        </w:tc>
        <w:tc>
          <w:tcPr>
            <w:tcW w:w="428" w:type="pct"/>
            <w:tcBorders>
              <w:top w:val="nil"/>
              <w:left w:val="nil"/>
              <w:bottom w:val="single" w:sz="4" w:space="0" w:color="auto"/>
              <w:right w:val="single" w:sz="4" w:space="0" w:color="auto"/>
            </w:tcBorders>
            <w:shd w:val="clear" w:color="auto" w:fill="auto"/>
            <w:noWrap/>
            <w:hideMark/>
          </w:tcPr>
          <w:p w:rsidR="00891B40" w:rsidRPr="00FD4BAD" w:rsidRDefault="00891B40" w:rsidP="00D94BF7">
            <w:pPr>
              <w:spacing w:after="0" w:line="240" w:lineRule="auto"/>
              <w:jc w:val="center"/>
              <w:rPr>
                <w:rFonts w:ascii="Times New Roman" w:eastAsia="Times New Roman" w:hAnsi="Times New Roman"/>
                <w:color w:val="000000"/>
                <w:sz w:val="14"/>
                <w:szCs w:val="14"/>
                <w:lang w:eastAsia="ru-RU"/>
              </w:rPr>
            </w:pPr>
            <w:r w:rsidRPr="00FD4BAD">
              <w:rPr>
                <w:rFonts w:ascii="Times New Roman" w:eastAsia="Times New Roman" w:hAnsi="Times New Roman"/>
                <w:color w:val="000000"/>
                <w:sz w:val="14"/>
                <w:szCs w:val="14"/>
                <w:lang w:eastAsia="ru-RU"/>
              </w:rPr>
              <w:t>5 057 375,04</w:t>
            </w:r>
          </w:p>
        </w:tc>
        <w:tc>
          <w:tcPr>
            <w:tcW w:w="428" w:type="pct"/>
            <w:tcBorders>
              <w:top w:val="nil"/>
              <w:left w:val="nil"/>
              <w:bottom w:val="single" w:sz="4" w:space="0" w:color="auto"/>
              <w:right w:val="single" w:sz="4" w:space="0" w:color="auto"/>
            </w:tcBorders>
            <w:shd w:val="clear" w:color="auto" w:fill="auto"/>
            <w:noWrap/>
            <w:hideMark/>
          </w:tcPr>
          <w:p w:rsidR="00891B40" w:rsidRPr="00FD4BAD" w:rsidRDefault="00891B40" w:rsidP="00D94BF7">
            <w:pPr>
              <w:spacing w:after="0" w:line="240" w:lineRule="auto"/>
              <w:jc w:val="center"/>
              <w:rPr>
                <w:rFonts w:ascii="Times New Roman" w:eastAsia="Times New Roman" w:hAnsi="Times New Roman"/>
                <w:color w:val="000000"/>
                <w:sz w:val="14"/>
                <w:szCs w:val="14"/>
                <w:lang w:eastAsia="ru-RU"/>
              </w:rPr>
            </w:pPr>
            <w:r w:rsidRPr="00FD4BAD">
              <w:rPr>
                <w:rFonts w:ascii="Times New Roman" w:eastAsia="Times New Roman" w:hAnsi="Times New Roman"/>
                <w:color w:val="000000"/>
                <w:sz w:val="14"/>
                <w:szCs w:val="14"/>
                <w:lang w:eastAsia="ru-RU"/>
              </w:rPr>
              <w:t>4 869 000,00</w:t>
            </w:r>
          </w:p>
        </w:tc>
        <w:tc>
          <w:tcPr>
            <w:tcW w:w="428" w:type="pct"/>
            <w:tcBorders>
              <w:top w:val="nil"/>
              <w:left w:val="nil"/>
              <w:bottom w:val="single" w:sz="4" w:space="0" w:color="auto"/>
              <w:right w:val="single" w:sz="4" w:space="0" w:color="auto"/>
            </w:tcBorders>
            <w:shd w:val="clear" w:color="auto" w:fill="auto"/>
            <w:noWrap/>
            <w:hideMark/>
          </w:tcPr>
          <w:p w:rsidR="00891B40" w:rsidRPr="00FD4BAD" w:rsidRDefault="00891B40" w:rsidP="00D94BF7">
            <w:pPr>
              <w:spacing w:after="0" w:line="240" w:lineRule="auto"/>
              <w:jc w:val="center"/>
              <w:rPr>
                <w:rFonts w:ascii="Times New Roman" w:eastAsia="Times New Roman" w:hAnsi="Times New Roman"/>
                <w:color w:val="000000"/>
                <w:sz w:val="14"/>
                <w:szCs w:val="14"/>
                <w:lang w:eastAsia="ru-RU"/>
              </w:rPr>
            </w:pPr>
            <w:r w:rsidRPr="00FD4BAD">
              <w:rPr>
                <w:rFonts w:ascii="Times New Roman" w:eastAsia="Times New Roman" w:hAnsi="Times New Roman"/>
                <w:color w:val="000000"/>
                <w:sz w:val="14"/>
                <w:szCs w:val="14"/>
                <w:lang w:eastAsia="ru-RU"/>
              </w:rPr>
              <w:t>4 869 000,00</w:t>
            </w:r>
          </w:p>
        </w:tc>
      </w:tr>
    </w:tbl>
    <w:p w:rsidR="00891B40" w:rsidRDefault="00891B40" w:rsidP="00891B40">
      <w:pPr>
        <w:spacing w:after="0" w:line="240" w:lineRule="auto"/>
        <w:ind w:firstLine="709"/>
        <w:jc w:val="both"/>
        <w:rPr>
          <w:rFonts w:ascii="Times New Roman" w:hAnsi="Times New Roman"/>
          <w:color w:val="C00000"/>
          <w:sz w:val="20"/>
          <w:szCs w:val="20"/>
        </w:rPr>
      </w:pPr>
    </w:p>
    <w:p w:rsidR="00891B40" w:rsidRPr="00126EA8" w:rsidRDefault="00891B40" w:rsidP="00891B40">
      <w:pPr>
        <w:pStyle w:val="ConsPlusNormal"/>
        <w:widowControl/>
        <w:ind w:left="6237" w:hanging="425"/>
        <w:jc w:val="right"/>
        <w:rPr>
          <w:rFonts w:ascii="Times New Roman" w:hAnsi="Times New Roman" w:cs="Times New Roman"/>
        </w:rPr>
      </w:pPr>
      <w:r w:rsidRPr="00126EA8">
        <w:rPr>
          <w:rFonts w:ascii="Times New Roman" w:hAnsi="Times New Roman" w:cs="Times New Roman"/>
        </w:rPr>
        <w:t>Приложение № 5</w:t>
      </w:r>
    </w:p>
    <w:p w:rsidR="00891B40" w:rsidRPr="00126EA8" w:rsidRDefault="00891B40" w:rsidP="00891B40">
      <w:pPr>
        <w:pStyle w:val="ConsPlusNormal"/>
        <w:widowControl/>
        <w:ind w:left="3686" w:hanging="284"/>
        <w:jc w:val="right"/>
        <w:rPr>
          <w:rFonts w:ascii="Times New Roman" w:hAnsi="Times New Roman" w:cs="Times New Roman"/>
        </w:rPr>
      </w:pPr>
      <w:r w:rsidRPr="00126EA8">
        <w:rPr>
          <w:rFonts w:ascii="Times New Roman" w:hAnsi="Times New Roman" w:cs="Times New Roman"/>
        </w:rPr>
        <w:t xml:space="preserve">к муниципальной программе «Молодежь Приангарья»   </w:t>
      </w:r>
    </w:p>
    <w:p w:rsidR="00891B40" w:rsidRPr="00126EA8" w:rsidRDefault="00891B40" w:rsidP="00891B40">
      <w:pPr>
        <w:pStyle w:val="ConsPlusTitle"/>
        <w:ind w:left="720"/>
        <w:jc w:val="center"/>
        <w:rPr>
          <w:rFonts w:ascii="Times New Roman" w:hAnsi="Times New Roman" w:cs="Times New Roman"/>
          <w:b w:val="0"/>
        </w:rPr>
      </w:pPr>
    </w:p>
    <w:p w:rsidR="00891B40" w:rsidRPr="00126EA8" w:rsidRDefault="00891B40" w:rsidP="00891B40">
      <w:pPr>
        <w:pStyle w:val="ConsPlusTitle"/>
        <w:jc w:val="center"/>
        <w:rPr>
          <w:rFonts w:ascii="Times New Roman" w:hAnsi="Times New Roman" w:cs="Times New Roman"/>
          <w:b w:val="0"/>
        </w:rPr>
      </w:pPr>
      <w:r w:rsidRPr="00126EA8">
        <w:rPr>
          <w:rFonts w:ascii="Times New Roman" w:hAnsi="Times New Roman" w:cs="Times New Roman"/>
          <w:b w:val="0"/>
        </w:rPr>
        <w:t xml:space="preserve">Подпрограмма 1 </w:t>
      </w:r>
    </w:p>
    <w:p w:rsidR="00891B40" w:rsidRPr="00126EA8" w:rsidRDefault="00891B40" w:rsidP="00891B40">
      <w:pPr>
        <w:pStyle w:val="ConsPlusTitle"/>
        <w:jc w:val="center"/>
        <w:rPr>
          <w:rFonts w:ascii="Times New Roman" w:hAnsi="Times New Roman" w:cs="Times New Roman"/>
          <w:b w:val="0"/>
        </w:rPr>
      </w:pPr>
      <w:r w:rsidRPr="00126EA8">
        <w:rPr>
          <w:rFonts w:ascii="Times New Roman" w:hAnsi="Times New Roman" w:cs="Times New Roman"/>
          <w:b w:val="0"/>
        </w:rPr>
        <w:t xml:space="preserve">«Вовлечение молодежи Богучанского района в социальную практику» </w:t>
      </w:r>
    </w:p>
    <w:p w:rsidR="00891B40" w:rsidRPr="00126EA8" w:rsidRDefault="00891B40" w:rsidP="00891B40">
      <w:pPr>
        <w:pStyle w:val="ConsPlusTitle"/>
        <w:tabs>
          <w:tab w:val="left" w:pos="284"/>
        </w:tabs>
        <w:jc w:val="center"/>
        <w:rPr>
          <w:rFonts w:ascii="Times New Roman" w:hAnsi="Times New Roman" w:cs="Times New Roman"/>
          <w:b w:val="0"/>
        </w:rPr>
      </w:pPr>
      <w:r w:rsidRPr="00126EA8">
        <w:rPr>
          <w:rFonts w:ascii="Times New Roman" w:hAnsi="Times New Roman" w:cs="Times New Roman"/>
          <w:b w:val="0"/>
        </w:rPr>
        <w:t>на 2014 - 2018 годы</w:t>
      </w:r>
    </w:p>
    <w:p w:rsidR="00891B40" w:rsidRPr="00126EA8" w:rsidRDefault="00891B40" w:rsidP="00891B40">
      <w:pPr>
        <w:widowControl w:val="0"/>
        <w:spacing w:after="0" w:line="100" w:lineRule="atLeast"/>
        <w:jc w:val="center"/>
        <w:rPr>
          <w:rFonts w:ascii="Times New Roman" w:hAnsi="Times New Roman"/>
          <w:sz w:val="20"/>
          <w:szCs w:val="20"/>
        </w:rPr>
      </w:pPr>
    </w:p>
    <w:p w:rsidR="00891B40" w:rsidRPr="00126EA8" w:rsidRDefault="00891B40" w:rsidP="00891B40">
      <w:pPr>
        <w:widowControl w:val="0"/>
        <w:numPr>
          <w:ilvl w:val="0"/>
          <w:numId w:val="46"/>
        </w:numPr>
        <w:tabs>
          <w:tab w:val="left" w:pos="284"/>
        </w:tabs>
        <w:suppressAutoHyphens/>
        <w:spacing w:after="0" w:line="100" w:lineRule="atLeast"/>
        <w:ind w:left="0" w:firstLine="0"/>
        <w:jc w:val="center"/>
        <w:rPr>
          <w:rFonts w:ascii="Times New Roman" w:hAnsi="Times New Roman"/>
          <w:sz w:val="20"/>
          <w:szCs w:val="20"/>
        </w:rPr>
      </w:pPr>
      <w:r w:rsidRPr="00126EA8">
        <w:rPr>
          <w:rFonts w:ascii="Times New Roman" w:hAnsi="Times New Roman"/>
          <w:sz w:val="20"/>
          <w:szCs w:val="20"/>
        </w:rPr>
        <w:t>Паспорт подпрограммы</w:t>
      </w:r>
    </w:p>
    <w:p w:rsidR="00891B40" w:rsidRPr="00126EA8" w:rsidRDefault="00891B40" w:rsidP="00891B40">
      <w:pPr>
        <w:widowControl w:val="0"/>
        <w:spacing w:after="0" w:line="100" w:lineRule="atLeast"/>
        <w:ind w:left="720"/>
        <w:rPr>
          <w:rFonts w:ascii="Times New Roman" w:hAnsi="Times New Roman"/>
          <w:sz w:val="20"/>
          <w:szCs w:val="20"/>
        </w:rPr>
      </w:pPr>
    </w:p>
    <w:tbl>
      <w:tblPr>
        <w:tblW w:w="5000" w:type="pct"/>
        <w:tblCellMar>
          <w:left w:w="75" w:type="dxa"/>
          <w:right w:w="75" w:type="dxa"/>
        </w:tblCellMar>
        <w:tblLook w:val="0000"/>
      </w:tblPr>
      <w:tblGrid>
        <w:gridCol w:w="2901"/>
        <w:gridCol w:w="6604"/>
      </w:tblGrid>
      <w:tr w:rsidR="00891B40" w:rsidRPr="00126EA8" w:rsidTr="00D94BF7">
        <w:trPr>
          <w:trHeight w:val="20"/>
        </w:trPr>
        <w:tc>
          <w:tcPr>
            <w:tcW w:w="1526" w:type="pct"/>
            <w:tcBorders>
              <w:top w:val="single" w:sz="4" w:space="0" w:color="000000"/>
              <w:left w:val="single" w:sz="4" w:space="0" w:color="000000"/>
              <w:bottom w:val="single" w:sz="4" w:space="0" w:color="000000"/>
              <w:right w:val="single" w:sz="4" w:space="0" w:color="000000"/>
            </w:tcBorders>
          </w:tcPr>
          <w:p w:rsidR="00891B40" w:rsidRPr="00126EA8" w:rsidRDefault="00891B40" w:rsidP="00D94BF7">
            <w:pPr>
              <w:pStyle w:val="ConsPlusNormal"/>
              <w:widowControl/>
              <w:ind w:firstLine="0"/>
              <w:rPr>
                <w:rFonts w:ascii="Times New Roman" w:hAnsi="Times New Roman" w:cs="Times New Roman"/>
                <w:sz w:val="16"/>
                <w:szCs w:val="16"/>
              </w:rPr>
            </w:pPr>
            <w:r w:rsidRPr="00126EA8">
              <w:rPr>
                <w:rFonts w:ascii="Times New Roman" w:hAnsi="Times New Roman" w:cs="Times New Roman"/>
                <w:sz w:val="16"/>
                <w:szCs w:val="16"/>
              </w:rPr>
              <w:t>Наименование подпрограммы</w:t>
            </w:r>
          </w:p>
        </w:tc>
        <w:tc>
          <w:tcPr>
            <w:tcW w:w="3474" w:type="pct"/>
            <w:tcBorders>
              <w:top w:val="single" w:sz="4" w:space="0" w:color="000000"/>
              <w:left w:val="single" w:sz="4" w:space="0" w:color="000000"/>
              <w:bottom w:val="single" w:sz="4" w:space="0" w:color="000000"/>
              <w:right w:val="single" w:sz="4" w:space="0" w:color="000000"/>
            </w:tcBorders>
          </w:tcPr>
          <w:p w:rsidR="00891B40" w:rsidRPr="00126EA8" w:rsidRDefault="00891B40" w:rsidP="00D94BF7">
            <w:pPr>
              <w:pStyle w:val="ConsPlusCell"/>
              <w:rPr>
                <w:rFonts w:ascii="Times New Roman" w:hAnsi="Times New Roman" w:cs="Times New Roman"/>
                <w:sz w:val="16"/>
                <w:szCs w:val="16"/>
              </w:rPr>
            </w:pPr>
            <w:r w:rsidRPr="00126EA8">
              <w:rPr>
                <w:rFonts w:ascii="Times New Roman" w:hAnsi="Times New Roman" w:cs="Times New Roman"/>
                <w:sz w:val="16"/>
                <w:szCs w:val="16"/>
              </w:rPr>
              <w:t>«Вовлечение молодежи Богучанского района в социальную практику» (далее по тексту – подпрограмма)</w:t>
            </w:r>
          </w:p>
        </w:tc>
      </w:tr>
      <w:tr w:rsidR="00891B40" w:rsidRPr="00126EA8" w:rsidTr="00D94BF7">
        <w:trPr>
          <w:trHeight w:val="20"/>
        </w:trPr>
        <w:tc>
          <w:tcPr>
            <w:tcW w:w="1526" w:type="pct"/>
            <w:tcBorders>
              <w:top w:val="single" w:sz="4" w:space="0" w:color="000000"/>
              <w:left w:val="single" w:sz="4" w:space="0" w:color="000000"/>
              <w:bottom w:val="single" w:sz="4" w:space="0" w:color="000000"/>
              <w:right w:val="single" w:sz="4" w:space="0" w:color="000000"/>
            </w:tcBorders>
          </w:tcPr>
          <w:p w:rsidR="00891B40" w:rsidRPr="00126EA8" w:rsidRDefault="00891B40" w:rsidP="00D94BF7">
            <w:pPr>
              <w:pStyle w:val="ConsPlusNormal"/>
              <w:widowControl/>
              <w:ind w:firstLine="0"/>
              <w:rPr>
                <w:rFonts w:ascii="Times New Roman" w:hAnsi="Times New Roman" w:cs="Times New Roman"/>
                <w:bCs/>
                <w:sz w:val="16"/>
                <w:szCs w:val="16"/>
              </w:rPr>
            </w:pPr>
            <w:r w:rsidRPr="00126EA8">
              <w:rPr>
                <w:rFonts w:ascii="Times New Roman" w:hAnsi="Times New Roman" w:cs="Times New Roman"/>
                <w:bCs/>
                <w:sz w:val="16"/>
                <w:szCs w:val="16"/>
              </w:rPr>
              <w:t>Наименование</w:t>
            </w:r>
          </w:p>
          <w:p w:rsidR="00891B40" w:rsidRPr="00126EA8" w:rsidRDefault="00891B40" w:rsidP="00D94BF7">
            <w:pPr>
              <w:pStyle w:val="ConsPlusNormal"/>
              <w:widowControl/>
              <w:ind w:firstLine="0"/>
              <w:rPr>
                <w:rFonts w:ascii="Times New Roman" w:hAnsi="Times New Roman" w:cs="Times New Roman"/>
                <w:bCs/>
                <w:sz w:val="16"/>
                <w:szCs w:val="16"/>
              </w:rPr>
            </w:pPr>
            <w:r w:rsidRPr="00126EA8">
              <w:rPr>
                <w:rFonts w:ascii="Times New Roman" w:hAnsi="Times New Roman" w:cs="Times New Roman"/>
                <w:bCs/>
                <w:sz w:val="16"/>
                <w:szCs w:val="16"/>
              </w:rPr>
              <w:t>муниципальной программы,</w:t>
            </w:r>
            <w:r w:rsidRPr="00126EA8">
              <w:rPr>
                <w:rFonts w:ascii="Times New Roman" w:hAnsi="Times New Roman" w:cs="Times New Roman"/>
                <w:i/>
                <w:sz w:val="16"/>
                <w:szCs w:val="16"/>
              </w:rPr>
              <w:t xml:space="preserve"> </w:t>
            </w:r>
            <w:r w:rsidRPr="00126EA8">
              <w:rPr>
                <w:rFonts w:ascii="Times New Roman" w:hAnsi="Times New Roman" w:cs="Times New Roman"/>
                <w:sz w:val="16"/>
                <w:szCs w:val="16"/>
              </w:rPr>
              <w:t>в рамках которой реализуется подпрограмма</w:t>
            </w:r>
          </w:p>
        </w:tc>
        <w:tc>
          <w:tcPr>
            <w:tcW w:w="3474" w:type="pct"/>
            <w:tcBorders>
              <w:top w:val="single" w:sz="4" w:space="0" w:color="000000"/>
              <w:left w:val="single" w:sz="4" w:space="0" w:color="000000"/>
              <w:bottom w:val="single" w:sz="4" w:space="0" w:color="000000"/>
              <w:right w:val="single" w:sz="4" w:space="0" w:color="000000"/>
            </w:tcBorders>
          </w:tcPr>
          <w:p w:rsidR="00891B40" w:rsidRPr="00126EA8" w:rsidRDefault="00891B40" w:rsidP="00D94BF7">
            <w:pPr>
              <w:pStyle w:val="ConsPlusTitle"/>
              <w:ind w:left="55"/>
              <w:rPr>
                <w:rFonts w:ascii="Times New Roman" w:hAnsi="Times New Roman" w:cs="Times New Roman"/>
                <w:b w:val="0"/>
                <w:sz w:val="16"/>
                <w:szCs w:val="16"/>
              </w:rPr>
            </w:pPr>
            <w:r w:rsidRPr="00126EA8">
              <w:rPr>
                <w:rFonts w:ascii="Times New Roman" w:hAnsi="Times New Roman" w:cs="Times New Roman"/>
                <w:b w:val="0"/>
                <w:sz w:val="16"/>
                <w:szCs w:val="16"/>
              </w:rPr>
              <w:t xml:space="preserve">«Молодежь Приангарья» </w:t>
            </w:r>
          </w:p>
          <w:p w:rsidR="00891B40" w:rsidRPr="00126EA8" w:rsidRDefault="00891B40" w:rsidP="00D94BF7">
            <w:pPr>
              <w:pStyle w:val="ConsPlusCell"/>
              <w:rPr>
                <w:rFonts w:ascii="Times New Roman" w:hAnsi="Times New Roman" w:cs="Times New Roman"/>
                <w:sz w:val="16"/>
                <w:szCs w:val="16"/>
              </w:rPr>
            </w:pPr>
          </w:p>
        </w:tc>
      </w:tr>
      <w:tr w:rsidR="00891B40" w:rsidRPr="00126EA8" w:rsidTr="00D94BF7">
        <w:trPr>
          <w:trHeight w:val="20"/>
        </w:trPr>
        <w:tc>
          <w:tcPr>
            <w:tcW w:w="1526" w:type="pct"/>
            <w:tcBorders>
              <w:top w:val="single" w:sz="4" w:space="0" w:color="000000"/>
              <w:left w:val="single" w:sz="4" w:space="0" w:color="000000"/>
              <w:bottom w:val="single" w:sz="4" w:space="0" w:color="000000"/>
              <w:right w:val="single" w:sz="4" w:space="0" w:color="000000"/>
            </w:tcBorders>
          </w:tcPr>
          <w:p w:rsidR="00891B40" w:rsidRPr="00126EA8" w:rsidRDefault="00891B40" w:rsidP="00D94BF7">
            <w:pPr>
              <w:pStyle w:val="ConsPlusCell"/>
              <w:rPr>
                <w:rFonts w:ascii="Times New Roman" w:hAnsi="Times New Roman" w:cs="Times New Roman"/>
                <w:sz w:val="16"/>
                <w:szCs w:val="16"/>
              </w:rPr>
            </w:pPr>
            <w:r w:rsidRPr="00126EA8">
              <w:rPr>
                <w:rFonts w:ascii="Times New Roman" w:hAnsi="Times New Roman" w:cs="Times New Roman"/>
                <w:sz w:val="16"/>
                <w:szCs w:val="16"/>
              </w:rPr>
              <w:t>Муниципальный заказчик-координатор подпрограммы</w:t>
            </w:r>
          </w:p>
        </w:tc>
        <w:tc>
          <w:tcPr>
            <w:tcW w:w="3474" w:type="pct"/>
            <w:tcBorders>
              <w:top w:val="single" w:sz="4" w:space="0" w:color="000000"/>
              <w:left w:val="single" w:sz="4" w:space="0" w:color="000000"/>
              <w:bottom w:val="single" w:sz="4" w:space="0" w:color="000000"/>
              <w:right w:val="single" w:sz="4" w:space="0" w:color="000000"/>
            </w:tcBorders>
          </w:tcPr>
          <w:p w:rsidR="00891B40" w:rsidRPr="00126EA8" w:rsidRDefault="00891B40" w:rsidP="00D94BF7">
            <w:pPr>
              <w:pStyle w:val="ConsPlusCell"/>
              <w:rPr>
                <w:rFonts w:ascii="Times New Roman" w:hAnsi="Times New Roman" w:cs="Times New Roman"/>
                <w:sz w:val="16"/>
                <w:szCs w:val="16"/>
              </w:rPr>
            </w:pPr>
            <w:r w:rsidRPr="00126EA8">
              <w:rPr>
                <w:rFonts w:ascii="Times New Roman" w:hAnsi="Times New Roman" w:cs="Times New Roman"/>
                <w:sz w:val="16"/>
                <w:szCs w:val="16"/>
              </w:rPr>
              <w:t xml:space="preserve">Администрация Богучанского района (Управление экономики и планирования администрации Богучанского района). </w:t>
            </w:r>
          </w:p>
        </w:tc>
      </w:tr>
      <w:tr w:rsidR="00891B40" w:rsidRPr="00126EA8" w:rsidTr="00D94BF7">
        <w:trPr>
          <w:trHeight w:val="20"/>
        </w:trPr>
        <w:tc>
          <w:tcPr>
            <w:tcW w:w="1526" w:type="pct"/>
            <w:tcBorders>
              <w:left w:val="single" w:sz="4" w:space="0" w:color="000000"/>
              <w:bottom w:val="single" w:sz="4" w:space="0" w:color="000000"/>
              <w:right w:val="single" w:sz="4" w:space="0" w:color="000000"/>
            </w:tcBorders>
          </w:tcPr>
          <w:p w:rsidR="00891B40" w:rsidRPr="00126EA8" w:rsidRDefault="00891B40" w:rsidP="00D94BF7">
            <w:pPr>
              <w:pStyle w:val="ConsPlusCell"/>
              <w:rPr>
                <w:rFonts w:ascii="Times New Roman" w:hAnsi="Times New Roman" w:cs="Times New Roman"/>
                <w:sz w:val="16"/>
                <w:szCs w:val="16"/>
              </w:rPr>
            </w:pPr>
            <w:r w:rsidRPr="00126EA8">
              <w:rPr>
                <w:rFonts w:ascii="Times New Roman" w:hAnsi="Times New Roman" w:cs="Times New Roman"/>
                <w:sz w:val="16"/>
                <w:szCs w:val="16"/>
              </w:rPr>
              <w:t>Исполнитель подпрограммы, главный распорядитель бюджетных средств</w:t>
            </w:r>
          </w:p>
        </w:tc>
        <w:tc>
          <w:tcPr>
            <w:tcW w:w="3474" w:type="pct"/>
            <w:tcBorders>
              <w:left w:val="single" w:sz="4" w:space="0" w:color="000000"/>
              <w:bottom w:val="single" w:sz="4" w:space="0" w:color="000000"/>
              <w:right w:val="single" w:sz="4" w:space="0" w:color="000000"/>
            </w:tcBorders>
          </w:tcPr>
          <w:p w:rsidR="00891B40" w:rsidRPr="00126EA8" w:rsidRDefault="00891B40" w:rsidP="00D94BF7">
            <w:pPr>
              <w:spacing w:after="0" w:line="100" w:lineRule="atLeast"/>
              <w:jc w:val="both"/>
              <w:rPr>
                <w:rFonts w:ascii="Times New Roman" w:hAnsi="Times New Roman"/>
                <w:sz w:val="16"/>
                <w:szCs w:val="16"/>
              </w:rPr>
            </w:pPr>
            <w:r w:rsidRPr="00126EA8">
              <w:rPr>
                <w:rFonts w:ascii="Times New Roman" w:hAnsi="Times New Roman"/>
                <w:sz w:val="16"/>
                <w:szCs w:val="16"/>
              </w:rPr>
              <w:t>Исполнители подпрограммы:</w:t>
            </w:r>
          </w:p>
          <w:p w:rsidR="00891B40" w:rsidRPr="00126EA8" w:rsidRDefault="00891B40" w:rsidP="00D94BF7">
            <w:pPr>
              <w:spacing w:after="0" w:line="100" w:lineRule="atLeast"/>
              <w:jc w:val="both"/>
              <w:rPr>
                <w:rFonts w:ascii="Times New Roman" w:hAnsi="Times New Roman"/>
                <w:spacing w:val="-2"/>
                <w:sz w:val="16"/>
                <w:szCs w:val="16"/>
              </w:rPr>
            </w:pPr>
            <w:r w:rsidRPr="00126EA8">
              <w:rPr>
                <w:rFonts w:ascii="Times New Roman" w:hAnsi="Times New Roman"/>
                <w:spacing w:val="-2"/>
                <w:sz w:val="16"/>
                <w:szCs w:val="16"/>
              </w:rPr>
              <w:t>Управление экономики и планирования администрации Богучанского района,</w:t>
            </w:r>
          </w:p>
          <w:p w:rsidR="00891B40" w:rsidRPr="00126EA8" w:rsidRDefault="00891B40" w:rsidP="00D94BF7">
            <w:pPr>
              <w:spacing w:after="0" w:line="100" w:lineRule="atLeast"/>
              <w:rPr>
                <w:rFonts w:ascii="Times New Roman" w:hAnsi="Times New Roman"/>
                <w:spacing w:val="-2"/>
                <w:sz w:val="16"/>
                <w:szCs w:val="16"/>
              </w:rPr>
            </w:pPr>
            <w:r w:rsidRPr="00126EA8">
              <w:rPr>
                <w:rFonts w:ascii="Times New Roman" w:hAnsi="Times New Roman"/>
                <w:spacing w:val="-2"/>
                <w:sz w:val="16"/>
                <w:szCs w:val="16"/>
              </w:rPr>
              <w:t>Муниципальное бюджетное учреждение «Центр социализации и досуга молодежи» (далее – МБУ «ЦСиДМ»),</w:t>
            </w:r>
          </w:p>
          <w:p w:rsidR="00891B40" w:rsidRPr="00126EA8" w:rsidRDefault="00891B40" w:rsidP="00D94BF7">
            <w:pPr>
              <w:spacing w:after="0" w:line="100" w:lineRule="atLeast"/>
              <w:rPr>
                <w:rFonts w:ascii="Times New Roman" w:hAnsi="Times New Roman"/>
                <w:color w:val="FF0000"/>
                <w:sz w:val="16"/>
                <w:szCs w:val="16"/>
              </w:rPr>
            </w:pPr>
            <w:r w:rsidRPr="00126EA8">
              <w:rPr>
                <w:rFonts w:ascii="Times New Roman" w:hAnsi="Times New Roman"/>
                <w:spacing w:val="-2"/>
                <w:sz w:val="16"/>
                <w:szCs w:val="16"/>
              </w:rPr>
              <w:t>Финансовое управление администрации Богучанского района</w:t>
            </w:r>
            <w:r w:rsidRPr="00126EA8">
              <w:rPr>
                <w:rFonts w:ascii="Times New Roman" w:hAnsi="Times New Roman"/>
                <w:sz w:val="16"/>
                <w:szCs w:val="16"/>
              </w:rPr>
              <w:t>.</w:t>
            </w:r>
          </w:p>
          <w:p w:rsidR="00891B40" w:rsidRPr="00126EA8" w:rsidRDefault="00891B40" w:rsidP="00D94BF7">
            <w:pPr>
              <w:pStyle w:val="ConsPlusCell"/>
              <w:rPr>
                <w:rFonts w:ascii="Times New Roman" w:hAnsi="Times New Roman" w:cs="Times New Roman"/>
                <w:sz w:val="16"/>
                <w:szCs w:val="16"/>
              </w:rPr>
            </w:pPr>
            <w:r w:rsidRPr="00126EA8">
              <w:rPr>
                <w:rFonts w:ascii="Times New Roman" w:hAnsi="Times New Roman" w:cs="Times New Roman"/>
                <w:sz w:val="16"/>
                <w:szCs w:val="16"/>
              </w:rPr>
              <w:t xml:space="preserve">Главный распорядитель </w:t>
            </w:r>
            <w:r w:rsidRPr="00126EA8">
              <w:rPr>
                <w:rFonts w:ascii="Times New Roman" w:hAnsi="Times New Roman" w:cs="Times New Roman"/>
                <w:spacing w:val="-2"/>
                <w:sz w:val="16"/>
                <w:szCs w:val="16"/>
              </w:rPr>
              <w:t>–</w:t>
            </w:r>
            <w:r w:rsidRPr="00126EA8">
              <w:rPr>
                <w:rFonts w:ascii="Times New Roman" w:hAnsi="Times New Roman" w:cs="Times New Roman"/>
                <w:sz w:val="16"/>
                <w:szCs w:val="16"/>
              </w:rPr>
              <w:t xml:space="preserve"> администрация Богучанского района.</w:t>
            </w:r>
          </w:p>
        </w:tc>
      </w:tr>
      <w:tr w:rsidR="00891B40" w:rsidRPr="00126EA8" w:rsidTr="00D94BF7">
        <w:trPr>
          <w:trHeight w:val="20"/>
        </w:trPr>
        <w:tc>
          <w:tcPr>
            <w:tcW w:w="1526" w:type="pct"/>
            <w:tcBorders>
              <w:left w:val="single" w:sz="4" w:space="0" w:color="000000"/>
              <w:bottom w:val="single" w:sz="4" w:space="0" w:color="000000"/>
              <w:right w:val="single" w:sz="4" w:space="0" w:color="000000"/>
            </w:tcBorders>
          </w:tcPr>
          <w:p w:rsidR="00891B40" w:rsidRPr="00126EA8" w:rsidRDefault="00891B40" w:rsidP="00D94BF7">
            <w:pPr>
              <w:pStyle w:val="ConsPlusCell"/>
              <w:rPr>
                <w:rFonts w:ascii="Times New Roman" w:hAnsi="Times New Roman" w:cs="Times New Roman"/>
                <w:sz w:val="16"/>
                <w:szCs w:val="16"/>
                <w:highlight w:val="yellow"/>
              </w:rPr>
            </w:pPr>
            <w:r w:rsidRPr="00126EA8">
              <w:rPr>
                <w:rFonts w:ascii="Times New Roman" w:hAnsi="Times New Roman" w:cs="Times New Roman"/>
                <w:sz w:val="16"/>
                <w:szCs w:val="16"/>
              </w:rPr>
              <w:t>Цель подпрограммы</w:t>
            </w:r>
          </w:p>
        </w:tc>
        <w:tc>
          <w:tcPr>
            <w:tcW w:w="3474" w:type="pct"/>
            <w:tcBorders>
              <w:left w:val="single" w:sz="4" w:space="0" w:color="000000"/>
              <w:bottom w:val="single" w:sz="4" w:space="0" w:color="000000"/>
              <w:right w:val="single" w:sz="4" w:space="0" w:color="000000"/>
            </w:tcBorders>
          </w:tcPr>
          <w:p w:rsidR="00891B40" w:rsidRPr="00126EA8" w:rsidRDefault="00891B40" w:rsidP="00D94BF7">
            <w:pPr>
              <w:spacing w:after="0" w:line="240" w:lineRule="auto"/>
              <w:rPr>
                <w:rFonts w:ascii="Times New Roman" w:hAnsi="Times New Roman"/>
                <w:sz w:val="16"/>
                <w:szCs w:val="16"/>
              </w:rPr>
            </w:pPr>
            <w:r w:rsidRPr="00126EA8">
              <w:rPr>
                <w:rFonts w:ascii="Times New Roman" w:hAnsi="Times New Roman"/>
                <w:sz w:val="16"/>
                <w:szCs w:val="16"/>
              </w:rPr>
              <w:t>Создание условий успешной социализации и эффективной самореализации молодежи Богучанского района.</w:t>
            </w:r>
          </w:p>
        </w:tc>
      </w:tr>
      <w:tr w:rsidR="00891B40" w:rsidRPr="00126EA8" w:rsidTr="00D94BF7">
        <w:trPr>
          <w:trHeight w:val="20"/>
        </w:trPr>
        <w:tc>
          <w:tcPr>
            <w:tcW w:w="1526" w:type="pct"/>
            <w:tcBorders>
              <w:left w:val="single" w:sz="4" w:space="0" w:color="000000"/>
              <w:bottom w:val="single" w:sz="4" w:space="0" w:color="auto"/>
              <w:right w:val="single" w:sz="4" w:space="0" w:color="000000"/>
            </w:tcBorders>
          </w:tcPr>
          <w:p w:rsidR="00891B40" w:rsidRPr="00126EA8" w:rsidRDefault="00891B40" w:rsidP="00D94BF7">
            <w:pPr>
              <w:pStyle w:val="ConsPlusCell"/>
              <w:rPr>
                <w:rFonts w:ascii="Times New Roman" w:hAnsi="Times New Roman" w:cs="Times New Roman"/>
                <w:sz w:val="16"/>
                <w:szCs w:val="16"/>
              </w:rPr>
            </w:pPr>
            <w:r w:rsidRPr="00126EA8">
              <w:rPr>
                <w:rFonts w:ascii="Times New Roman" w:hAnsi="Times New Roman" w:cs="Times New Roman"/>
                <w:sz w:val="16"/>
                <w:szCs w:val="16"/>
              </w:rPr>
              <w:t>Задачи подпрограммы</w:t>
            </w:r>
          </w:p>
        </w:tc>
        <w:tc>
          <w:tcPr>
            <w:tcW w:w="3474" w:type="pct"/>
            <w:tcBorders>
              <w:left w:val="single" w:sz="4" w:space="0" w:color="000000"/>
              <w:bottom w:val="single" w:sz="4" w:space="0" w:color="auto"/>
              <w:right w:val="single" w:sz="4" w:space="0" w:color="000000"/>
            </w:tcBorders>
          </w:tcPr>
          <w:p w:rsidR="00891B40" w:rsidRPr="00126EA8" w:rsidRDefault="00891B40" w:rsidP="00D94BF7">
            <w:pPr>
              <w:pStyle w:val="affff7"/>
              <w:ind w:left="0"/>
              <w:jc w:val="both"/>
              <w:rPr>
                <w:rFonts w:ascii="Times New Roman" w:hAnsi="Times New Roman"/>
                <w:sz w:val="16"/>
                <w:szCs w:val="16"/>
              </w:rPr>
            </w:pPr>
            <w:r w:rsidRPr="00126EA8">
              <w:rPr>
                <w:rFonts w:ascii="Times New Roman" w:hAnsi="Times New Roman"/>
                <w:sz w:val="16"/>
                <w:szCs w:val="16"/>
              </w:rPr>
              <w:t>1). Развитие молодежных общественных объединений, действующих на территории Богучанского района;</w:t>
            </w:r>
          </w:p>
          <w:p w:rsidR="00891B40" w:rsidRPr="00126EA8" w:rsidRDefault="00891B40" w:rsidP="00D94BF7">
            <w:pPr>
              <w:pStyle w:val="affff7"/>
              <w:spacing w:after="0" w:line="240" w:lineRule="auto"/>
              <w:ind w:left="0"/>
              <w:jc w:val="both"/>
              <w:rPr>
                <w:rFonts w:ascii="Times New Roman" w:hAnsi="Times New Roman"/>
                <w:sz w:val="16"/>
                <w:szCs w:val="16"/>
              </w:rPr>
            </w:pPr>
            <w:r w:rsidRPr="00126EA8">
              <w:rPr>
                <w:rFonts w:ascii="Times New Roman" w:hAnsi="Times New Roman"/>
                <w:sz w:val="16"/>
                <w:szCs w:val="16"/>
              </w:rPr>
              <w:t>2). Организация ресурсных площадок для реализации молодежной политики на территории Богучанского района.</w:t>
            </w:r>
          </w:p>
        </w:tc>
      </w:tr>
      <w:tr w:rsidR="00891B40" w:rsidRPr="00126EA8" w:rsidTr="00D94BF7">
        <w:trPr>
          <w:trHeight w:val="20"/>
        </w:trPr>
        <w:tc>
          <w:tcPr>
            <w:tcW w:w="1526" w:type="pct"/>
            <w:tcBorders>
              <w:top w:val="single" w:sz="4" w:space="0" w:color="auto"/>
              <w:left w:val="single" w:sz="4" w:space="0" w:color="auto"/>
              <w:bottom w:val="single" w:sz="4" w:space="0" w:color="auto"/>
              <w:right w:val="single" w:sz="4" w:space="0" w:color="auto"/>
            </w:tcBorders>
          </w:tcPr>
          <w:p w:rsidR="00891B40" w:rsidRPr="00126EA8" w:rsidRDefault="00891B40" w:rsidP="00D94BF7">
            <w:pPr>
              <w:pStyle w:val="ConsPlusCell"/>
              <w:rPr>
                <w:rFonts w:ascii="Times New Roman" w:hAnsi="Times New Roman" w:cs="Times New Roman"/>
                <w:sz w:val="16"/>
                <w:szCs w:val="16"/>
              </w:rPr>
            </w:pPr>
            <w:r w:rsidRPr="00126EA8">
              <w:rPr>
                <w:rFonts w:ascii="Times New Roman" w:hAnsi="Times New Roman" w:cs="Times New Roman"/>
                <w:sz w:val="16"/>
                <w:szCs w:val="16"/>
              </w:rPr>
              <w:t xml:space="preserve">Целевые индикаторы подпрограммы                </w:t>
            </w:r>
          </w:p>
        </w:tc>
        <w:tc>
          <w:tcPr>
            <w:tcW w:w="3474" w:type="pct"/>
            <w:tcBorders>
              <w:top w:val="single" w:sz="4" w:space="0" w:color="auto"/>
              <w:left w:val="single" w:sz="4" w:space="0" w:color="auto"/>
              <w:bottom w:val="single" w:sz="4" w:space="0" w:color="auto"/>
              <w:right w:val="single" w:sz="4" w:space="0" w:color="auto"/>
            </w:tcBorders>
          </w:tcPr>
          <w:p w:rsidR="00891B40" w:rsidRPr="00126EA8" w:rsidRDefault="00891B40" w:rsidP="00D94BF7">
            <w:pPr>
              <w:widowControl w:val="0"/>
              <w:spacing w:after="0" w:line="100" w:lineRule="atLeast"/>
              <w:jc w:val="both"/>
              <w:rPr>
                <w:rFonts w:ascii="Times New Roman" w:hAnsi="Times New Roman"/>
                <w:color w:val="000000"/>
                <w:sz w:val="16"/>
                <w:szCs w:val="16"/>
              </w:rPr>
            </w:pPr>
            <w:r w:rsidRPr="00126EA8">
              <w:rPr>
                <w:rFonts w:ascii="Times New Roman" w:hAnsi="Times New Roman"/>
                <w:color w:val="000000"/>
                <w:sz w:val="16"/>
                <w:szCs w:val="16"/>
              </w:rPr>
              <w:t>Количество социально-экономических проектов, реализуемых молодежью района (увеличение с 3-х единиц  в 2013 году до 6 единиц в 2018 году);</w:t>
            </w:r>
          </w:p>
          <w:p w:rsidR="00891B40" w:rsidRPr="00126EA8" w:rsidRDefault="00891B40" w:rsidP="00D94BF7">
            <w:pPr>
              <w:widowControl w:val="0"/>
              <w:spacing w:after="0" w:line="240" w:lineRule="auto"/>
              <w:jc w:val="both"/>
              <w:rPr>
                <w:rFonts w:ascii="Times New Roman" w:hAnsi="Times New Roman"/>
                <w:sz w:val="16"/>
                <w:szCs w:val="16"/>
              </w:rPr>
            </w:pPr>
            <w:r w:rsidRPr="00126EA8">
              <w:rPr>
                <w:rFonts w:ascii="Times New Roman" w:hAnsi="Times New Roman"/>
                <w:sz w:val="16"/>
                <w:szCs w:val="16"/>
              </w:rPr>
              <w:t>Доля молодежи, проживающей в Богучанском районе, получившей информационные услуги (увеличение с 12,0 % в 2013 году до 60,0 % в 2018 году);</w:t>
            </w:r>
          </w:p>
          <w:p w:rsidR="00891B40" w:rsidRPr="00126EA8" w:rsidRDefault="00891B40" w:rsidP="00D94BF7">
            <w:pPr>
              <w:spacing w:after="0" w:line="240" w:lineRule="auto"/>
              <w:jc w:val="both"/>
              <w:rPr>
                <w:rFonts w:ascii="Times New Roman" w:hAnsi="Times New Roman"/>
                <w:sz w:val="16"/>
                <w:szCs w:val="16"/>
              </w:rPr>
            </w:pPr>
            <w:r w:rsidRPr="00126EA8">
              <w:rPr>
                <w:rFonts w:ascii="Times New Roman" w:hAnsi="Times New Roman"/>
                <w:sz w:val="16"/>
                <w:szCs w:val="16"/>
              </w:rPr>
              <w:t>Количество созданных рабочих мест для несовершеннолетних граждан, проживающих в Богучанском районе (сохранение на уровне 80 мест ежегодно до 2018 года)</w:t>
            </w:r>
          </w:p>
        </w:tc>
      </w:tr>
      <w:tr w:rsidR="00891B40" w:rsidRPr="00126EA8" w:rsidTr="00D94BF7">
        <w:trPr>
          <w:trHeight w:val="20"/>
        </w:trPr>
        <w:tc>
          <w:tcPr>
            <w:tcW w:w="1526" w:type="pct"/>
            <w:tcBorders>
              <w:top w:val="single" w:sz="4" w:space="0" w:color="auto"/>
              <w:left w:val="single" w:sz="4" w:space="0" w:color="000000"/>
              <w:bottom w:val="single" w:sz="4" w:space="0" w:color="000000"/>
              <w:right w:val="single" w:sz="4" w:space="0" w:color="000000"/>
            </w:tcBorders>
          </w:tcPr>
          <w:p w:rsidR="00891B40" w:rsidRPr="00126EA8" w:rsidRDefault="00891B40" w:rsidP="00D94BF7">
            <w:pPr>
              <w:pStyle w:val="ConsPlusTitle"/>
              <w:rPr>
                <w:rFonts w:ascii="Times New Roman" w:hAnsi="Times New Roman" w:cs="Times New Roman"/>
                <w:b w:val="0"/>
                <w:sz w:val="16"/>
                <w:szCs w:val="16"/>
              </w:rPr>
            </w:pPr>
            <w:r w:rsidRPr="00126EA8">
              <w:rPr>
                <w:rFonts w:ascii="Times New Roman" w:hAnsi="Times New Roman" w:cs="Times New Roman"/>
                <w:b w:val="0"/>
                <w:sz w:val="16"/>
                <w:szCs w:val="16"/>
              </w:rPr>
              <w:t>Сроки реализации подпрограммы</w:t>
            </w:r>
          </w:p>
        </w:tc>
        <w:tc>
          <w:tcPr>
            <w:tcW w:w="3474" w:type="pct"/>
            <w:tcBorders>
              <w:top w:val="single" w:sz="4" w:space="0" w:color="auto"/>
              <w:left w:val="single" w:sz="4" w:space="0" w:color="000000"/>
              <w:bottom w:val="single" w:sz="4" w:space="0" w:color="000000"/>
              <w:right w:val="single" w:sz="4" w:space="0" w:color="000000"/>
            </w:tcBorders>
          </w:tcPr>
          <w:p w:rsidR="00891B40" w:rsidRPr="00126EA8" w:rsidRDefault="00891B40" w:rsidP="00D94BF7">
            <w:pPr>
              <w:widowControl w:val="0"/>
              <w:spacing w:after="0" w:line="100" w:lineRule="atLeast"/>
              <w:jc w:val="both"/>
              <w:rPr>
                <w:rFonts w:ascii="Times New Roman" w:hAnsi="Times New Roman"/>
                <w:sz w:val="16"/>
                <w:szCs w:val="16"/>
              </w:rPr>
            </w:pPr>
            <w:r w:rsidRPr="00126EA8">
              <w:rPr>
                <w:rFonts w:ascii="Times New Roman" w:hAnsi="Times New Roman"/>
                <w:sz w:val="16"/>
                <w:szCs w:val="16"/>
              </w:rPr>
              <w:t>2014 - 2018 годы</w:t>
            </w:r>
          </w:p>
        </w:tc>
      </w:tr>
      <w:tr w:rsidR="00891B40" w:rsidRPr="00126EA8" w:rsidTr="00D94BF7">
        <w:trPr>
          <w:trHeight w:val="20"/>
        </w:trPr>
        <w:tc>
          <w:tcPr>
            <w:tcW w:w="1526" w:type="pct"/>
            <w:tcBorders>
              <w:left w:val="single" w:sz="4" w:space="0" w:color="000000"/>
              <w:bottom w:val="single" w:sz="4" w:space="0" w:color="000000"/>
              <w:right w:val="single" w:sz="4" w:space="0" w:color="000000"/>
            </w:tcBorders>
          </w:tcPr>
          <w:p w:rsidR="00891B40" w:rsidRPr="00126EA8" w:rsidRDefault="00891B40" w:rsidP="00D94BF7">
            <w:pPr>
              <w:pStyle w:val="ConsPlusTitle"/>
              <w:rPr>
                <w:rFonts w:ascii="Times New Roman" w:hAnsi="Times New Roman" w:cs="Times New Roman"/>
                <w:b w:val="0"/>
                <w:sz w:val="16"/>
                <w:szCs w:val="16"/>
              </w:rPr>
            </w:pPr>
            <w:r w:rsidRPr="00126EA8">
              <w:rPr>
                <w:rFonts w:ascii="Times New Roman" w:hAnsi="Times New Roman" w:cs="Times New Roman"/>
                <w:b w:val="0"/>
                <w:sz w:val="16"/>
                <w:szCs w:val="16"/>
              </w:rPr>
              <w:t>Объемы и источники финансирования подпрограммы</w:t>
            </w:r>
          </w:p>
        </w:tc>
        <w:tc>
          <w:tcPr>
            <w:tcW w:w="3474" w:type="pct"/>
            <w:tcBorders>
              <w:left w:val="single" w:sz="4" w:space="0" w:color="000000"/>
              <w:bottom w:val="single" w:sz="4" w:space="0" w:color="000000"/>
              <w:right w:val="single" w:sz="4" w:space="0" w:color="000000"/>
            </w:tcBorders>
          </w:tcPr>
          <w:p w:rsidR="00891B40" w:rsidRPr="00126EA8" w:rsidRDefault="00891B40" w:rsidP="00D94BF7">
            <w:pPr>
              <w:widowControl w:val="0"/>
              <w:spacing w:after="0" w:line="100" w:lineRule="atLeast"/>
              <w:jc w:val="both"/>
              <w:rPr>
                <w:rFonts w:ascii="Times New Roman" w:hAnsi="Times New Roman"/>
                <w:sz w:val="16"/>
                <w:szCs w:val="16"/>
              </w:rPr>
            </w:pPr>
            <w:r w:rsidRPr="00126EA8">
              <w:rPr>
                <w:rFonts w:ascii="Times New Roman" w:hAnsi="Times New Roman"/>
                <w:sz w:val="16"/>
                <w:szCs w:val="16"/>
              </w:rPr>
              <w:t xml:space="preserve">Общий объем финансирования за счет средств районного бюджета – 5 809 881,08 рублей, из них по  годам:    </w:t>
            </w:r>
          </w:p>
          <w:p w:rsidR="00891B40" w:rsidRPr="00126EA8" w:rsidRDefault="00891B40" w:rsidP="00D94BF7">
            <w:pPr>
              <w:widowControl w:val="0"/>
              <w:spacing w:after="0" w:line="100" w:lineRule="atLeast"/>
              <w:jc w:val="both"/>
              <w:rPr>
                <w:rFonts w:ascii="Times New Roman" w:hAnsi="Times New Roman"/>
                <w:sz w:val="16"/>
                <w:szCs w:val="16"/>
              </w:rPr>
            </w:pPr>
            <w:r w:rsidRPr="00126EA8">
              <w:rPr>
                <w:rFonts w:ascii="Times New Roman" w:hAnsi="Times New Roman"/>
                <w:sz w:val="16"/>
                <w:szCs w:val="16"/>
              </w:rPr>
              <w:t>2014 год –1 199 076,6  рублей;</w:t>
            </w:r>
          </w:p>
          <w:p w:rsidR="00891B40" w:rsidRPr="00126EA8" w:rsidRDefault="00891B40" w:rsidP="00D94BF7">
            <w:pPr>
              <w:widowControl w:val="0"/>
              <w:spacing w:after="0" w:line="100" w:lineRule="atLeast"/>
              <w:jc w:val="both"/>
              <w:rPr>
                <w:rFonts w:ascii="Times New Roman" w:hAnsi="Times New Roman"/>
                <w:sz w:val="16"/>
                <w:szCs w:val="16"/>
              </w:rPr>
            </w:pPr>
            <w:r w:rsidRPr="00126EA8">
              <w:rPr>
                <w:rFonts w:ascii="Times New Roman" w:hAnsi="Times New Roman"/>
                <w:sz w:val="16"/>
                <w:szCs w:val="16"/>
              </w:rPr>
              <w:t>2015 год –1 520 000,0  рублей;</w:t>
            </w:r>
          </w:p>
          <w:p w:rsidR="00891B40" w:rsidRPr="00126EA8" w:rsidRDefault="00891B40" w:rsidP="00D94BF7">
            <w:pPr>
              <w:widowControl w:val="0"/>
              <w:spacing w:after="0" w:line="100" w:lineRule="atLeast"/>
              <w:jc w:val="both"/>
              <w:rPr>
                <w:rFonts w:ascii="Times New Roman" w:hAnsi="Times New Roman"/>
                <w:sz w:val="16"/>
                <w:szCs w:val="16"/>
              </w:rPr>
            </w:pPr>
            <w:r w:rsidRPr="00126EA8">
              <w:rPr>
                <w:rFonts w:ascii="Times New Roman" w:hAnsi="Times New Roman"/>
                <w:sz w:val="16"/>
                <w:szCs w:val="16"/>
              </w:rPr>
              <w:t>2016 год –1 062 324,48  рублей;</w:t>
            </w:r>
          </w:p>
          <w:p w:rsidR="00891B40" w:rsidRPr="00126EA8" w:rsidRDefault="00891B40" w:rsidP="00D94BF7">
            <w:pPr>
              <w:widowControl w:val="0"/>
              <w:spacing w:after="0" w:line="100" w:lineRule="atLeast"/>
              <w:jc w:val="both"/>
              <w:rPr>
                <w:rFonts w:ascii="Times New Roman" w:hAnsi="Times New Roman"/>
                <w:sz w:val="16"/>
                <w:szCs w:val="16"/>
              </w:rPr>
            </w:pPr>
            <w:r w:rsidRPr="00126EA8">
              <w:rPr>
                <w:rFonts w:ascii="Times New Roman" w:hAnsi="Times New Roman"/>
                <w:sz w:val="16"/>
                <w:szCs w:val="16"/>
              </w:rPr>
              <w:t>2017 год –1 014 240,0  рублей;</w:t>
            </w:r>
          </w:p>
          <w:p w:rsidR="00891B40" w:rsidRPr="00126EA8" w:rsidRDefault="00891B40" w:rsidP="00D94BF7">
            <w:pPr>
              <w:widowControl w:val="0"/>
              <w:spacing w:after="0" w:line="100" w:lineRule="atLeast"/>
              <w:jc w:val="both"/>
              <w:rPr>
                <w:rFonts w:ascii="Times New Roman" w:hAnsi="Times New Roman"/>
                <w:sz w:val="16"/>
                <w:szCs w:val="16"/>
              </w:rPr>
            </w:pPr>
            <w:r w:rsidRPr="00126EA8">
              <w:rPr>
                <w:rFonts w:ascii="Times New Roman" w:hAnsi="Times New Roman"/>
                <w:sz w:val="16"/>
                <w:szCs w:val="16"/>
              </w:rPr>
              <w:t>2018 год –1 014 240,0  рублей</w:t>
            </w:r>
          </w:p>
        </w:tc>
      </w:tr>
      <w:tr w:rsidR="00891B40" w:rsidRPr="00126EA8" w:rsidTr="00D94BF7">
        <w:trPr>
          <w:trHeight w:val="20"/>
        </w:trPr>
        <w:tc>
          <w:tcPr>
            <w:tcW w:w="1526" w:type="pct"/>
            <w:tcBorders>
              <w:left w:val="single" w:sz="4" w:space="0" w:color="000000"/>
              <w:bottom w:val="single" w:sz="4" w:space="0" w:color="000000"/>
              <w:right w:val="single" w:sz="4" w:space="0" w:color="000000"/>
            </w:tcBorders>
          </w:tcPr>
          <w:p w:rsidR="00891B40" w:rsidRPr="00126EA8" w:rsidRDefault="00891B40" w:rsidP="00D94BF7">
            <w:pPr>
              <w:pStyle w:val="ConsPlusTitle"/>
              <w:rPr>
                <w:rFonts w:ascii="Times New Roman" w:hAnsi="Times New Roman" w:cs="Times New Roman"/>
                <w:b w:val="0"/>
                <w:sz w:val="16"/>
                <w:szCs w:val="16"/>
              </w:rPr>
            </w:pPr>
            <w:r w:rsidRPr="00126EA8">
              <w:rPr>
                <w:rFonts w:ascii="Times New Roman" w:hAnsi="Times New Roman" w:cs="Times New Roman"/>
                <w:b w:val="0"/>
                <w:sz w:val="16"/>
                <w:szCs w:val="16"/>
              </w:rPr>
              <w:t>Система организации контроля за исполнением подпрограммы</w:t>
            </w:r>
          </w:p>
        </w:tc>
        <w:tc>
          <w:tcPr>
            <w:tcW w:w="3474" w:type="pct"/>
            <w:tcBorders>
              <w:left w:val="single" w:sz="4" w:space="0" w:color="000000"/>
              <w:bottom w:val="single" w:sz="4" w:space="0" w:color="000000"/>
              <w:right w:val="single" w:sz="4" w:space="0" w:color="000000"/>
            </w:tcBorders>
          </w:tcPr>
          <w:p w:rsidR="00891B40" w:rsidRPr="00126EA8" w:rsidRDefault="00891B40" w:rsidP="00D94BF7">
            <w:pPr>
              <w:pStyle w:val="ConsPlusCell"/>
              <w:rPr>
                <w:rFonts w:ascii="Times New Roman" w:hAnsi="Times New Roman" w:cs="Times New Roman"/>
                <w:sz w:val="16"/>
                <w:szCs w:val="16"/>
              </w:rPr>
            </w:pPr>
            <w:r w:rsidRPr="00126EA8">
              <w:rPr>
                <w:rFonts w:ascii="Times New Roman" w:hAnsi="Times New Roman" w:cs="Times New Roman"/>
                <w:sz w:val="16"/>
                <w:szCs w:val="16"/>
              </w:rPr>
              <w:t>В систему организации контроля включены:</w:t>
            </w:r>
          </w:p>
          <w:p w:rsidR="00891B40" w:rsidRPr="00126EA8" w:rsidRDefault="00891B40" w:rsidP="00D94BF7">
            <w:pPr>
              <w:pStyle w:val="ConsPlusCell"/>
              <w:rPr>
                <w:rFonts w:ascii="Times New Roman" w:hAnsi="Times New Roman" w:cs="Times New Roman"/>
                <w:sz w:val="16"/>
                <w:szCs w:val="16"/>
              </w:rPr>
            </w:pPr>
            <w:r w:rsidRPr="00126EA8">
              <w:rPr>
                <w:rFonts w:ascii="Times New Roman" w:hAnsi="Times New Roman" w:cs="Times New Roman"/>
                <w:sz w:val="16"/>
                <w:szCs w:val="16"/>
              </w:rPr>
              <w:t xml:space="preserve">отдел спорта и молодежной политики администрации Богучанского района; </w:t>
            </w:r>
          </w:p>
          <w:p w:rsidR="00891B40" w:rsidRPr="00126EA8" w:rsidRDefault="00891B40" w:rsidP="00D94BF7">
            <w:pPr>
              <w:pStyle w:val="ConsPlusCell"/>
              <w:rPr>
                <w:rFonts w:ascii="Times New Roman" w:hAnsi="Times New Roman" w:cs="Times New Roman"/>
                <w:sz w:val="16"/>
                <w:szCs w:val="16"/>
              </w:rPr>
            </w:pPr>
            <w:r w:rsidRPr="00126EA8">
              <w:rPr>
                <w:rFonts w:ascii="Times New Roman" w:hAnsi="Times New Roman" w:cs="Times New Roman"/>
                <w:sz w:val="16"/>
                <w:szCs w:val="16"/>
              </w:rPr>
              <w:t xml:space="preserve">администрация Богучанского района; </w:t>
            </w:r>
          </w:p>
          <w:p w:rsidR="00891B40" w:rsidRPr="00126EA8" w:rsidRDefault="00891B40" w:rsidP="00D94BF7">
            <w:pPr>
              <w:pStyle w:val="ConsPlusCell"/>
              <w:rPr>
                <w:rFonts w:ascii="Times New Roman" w:hAnsi="Times New Roman" w:cs="Times New Roman"/>
                <w:sz w:val="16"/>
                <w:szCs w:val="16"/>
              </w:rPr>
            </w:pPr>
            <w:r w:rsidRPr="00126EA8">
              <w:rPr>
                <w:rFonts w:ascii="Times New Roman" w:hAnsi="Times New Roman" w:cs="Times New Roman"/>
                <w:sz w:val="16"/>
                <w:szCs w:val="16"/>
              </w:rPr>
              <w:t xml:space="preserve"> финансовое управление администрации Богучанского района; </w:t>
            </w:r>
          </w:p>
          <w:p w:rsidR="00891B40" w:rsidRPr="00126EA8" w:rsidRDefault="00891B40" w:rsidP="00D94BF7">
            <w:pPr>
              <w:pStyle w:val="ConsPlusCell"/>
              <w:rPr>
                <w:rFonts w:ascii="Times New Roman" w:hAnsi="Times New Roman" w:cs="Times New Roman"/>
                <w:sz w:val="16"/>
                <w:szCs w:val="16"/>
              </w:rPr>
            </w:pPr>
            <w:r w:rsidRPr="00126EA8">
              <w:rPr>
                <w:rFonts w:ascii="Times New Roman" w:hAnsi="Times New Roman" w:cs="Times New Roman"/>
                <w:bCs/>
                <w:sz w:val="16"/>
                <w:szCs w:val="16"/>
              </w:rPr>
              <w:t>контрольно-счетная комиссия муниципального образования Богучанский район.</w:t>
            </w:r>
          </w:p>
        </w:tc>
      </w:tr>
    </w:tbl>
    <w:p w:rsidR="00891B40" w:rsidRPr="00126EA8" w:rsidRDefault="00891B40" w:rsidP="00891B40">
      <w:pPr>
        <w:spacing w:after="0"/>
        <w:rPr>
          <w:rFonts w:ascii="Times New Roman" w:hAnsi="Times New Roman"/>
          <w:sz w:val="20"/>
          <w:szCs w:val="20"/>
        </w:rPr>
      </w:pPr>
    </w:p>
    <w:p w:rsidR="00891B40" w:rsidRPr="00126EA8" w:rsidRDefault="00891B40" w:rsidP="00891B40">
      <w:pPr>
        <w:widowControl w:val="0"/>
        <w:numPr>
          <w:ilvl w:val="0"/>
          <w:numId w:val="46"/>
        </w:numPr>
        <w:tabs>
          <w:tab w:val="left" w:pos="426"/>
        </w:tabs>
        <w:suppressAutoHyphens/>
        <w:spacing w:after="0" w:line="100" w:lineRule="atLeast"/>
        <w:ind w:left="0" w:firstLine="0"/>
        <w:jc w:val="center"/>
        <w:rPr>
          <w:rFonts w:ascii="Times New Roman" w:hAnsi="Times New Roman"/>
          <w:sz w:val="20"/>
          <w:szCs w:val="20"/>
        </w:rPr>
      </w:pPr>
      <w:r w:rsidRPr="00126EA8">
        <w:rPr>
          <w:rFonts w:ascii="Times New Roman" w:hAnsi="Times New Roman"/>
          <w:sz w:val="20"/>
          <w:szCs w:val="20"/>
        </w:rPr>
        <w:t>Основные разделы подпрограммы.</w:t>
      </w:r>
    </w:p>
    <w:p w:rsidR="00891B40" w:rsidRPr="00126EA8" w:rsidRDefault="00891B40" w:rsidP="00891B40">
      <w:pPr>
        <w:widowControl w:val="0"/>
        <w:spacing w:after="0" w:line="100" w:lineRule="atLeast"/>
        <w:ind w:left="360"/>
        <w:jc w:val="center"/>
        <w:rPr>
          <w:rFonts w:ascii="Times New Roman" w:hAnsi="Times New Roman"/>
          <w:sz w:val="20"/>
          <w:szCs w:val="20"/>
        </w:rPr>
      </w:pPr>
    </w:p>
    <w:p w:rsidR="00891B40" w:rsidRPr="00126EA8" w:rsidRDefault="00891B40" w:rsidP="00891B40">
      <w:pPr>
        <w:widowControl w:val="0"/>
        <w:spacing w:after="0" w:line="100" w:lineRule="atLeast"/>
        <w:jc w:val="center"/>
        <w:rPr>
          <w:rFonts w:ascii="Times New Roman" w:hAnsi="Times New Roman"/>
          <w:sz w:val="20"/>
          <w:szCs w:val="20"/>
        </w:rPr>
      </w:pPr>
      <w:r w:rsidRPr="00126EA8">
        <w:rPr>
          <w:rFonts w:ascii="Times New Roman" w:hAnsi="Times New Roman"/>
          <w:sz w:val="20"/>
          <w:szCs w:val="20"/>
        </w:rPr>
        <w:t xml:space="preserve">2.1. Постановка общерайонной проблемы </w:t>
      </w:r>
    </w:p>
    <w:p w:rsidR="00891B40" w:rsidRPr="00126EA8" w:rsidRDefault="00891B40" w:rsidP="00891B40">
      <w:pPr>
        <w:widowControl w:val="0"/>
        <w:spacing w:after="0" w:line="100" w:lineRule="atLeast"/>
        <w:jc w:val="center"/>
        <w:rPr>
          <w:rFonts w:ascii="Times New Roman" w:hAnsi="Times New Roman"/>
          <w:sz w:val="20"/>
          <w:szCs w:val="20"/>
        </w:rPr>
      </w:pPr>
      <w:r w:rsidRPr="00126EA8">
        <w:rPr>
          <w:rFonts w:ascii="Times New Roman" w:hAnsi="Times New Roman"/>
          <w:sz w:val="20"/>
          <w:szCs w:val="20"/>
        </w:rPr>
        <w:t>и обоснование необходимости разработки подпрограммы</w:t>
      </w:r>
    </w:p>
    <w:p w:rsidR="00891B40" w:rsidRPr="00126EA8" w:rsidRDefault="00891B40" w:rsidP="00891B40">
      <w:pPr>
        <w:widowControl w:val="0"/>
        <w:spacing w:after="0" w:line="100" w:lineRule="atLeast"/>
        <w:jc w:val="both"/>
        <w:rPr>
          <w:rFonts w:ascii="Times New Roman" w:hAnsi="Times New Roman"/>
          <w:sz w:val="20"/>
          <w:szCs w:val="20"/>
        </w:rPr>
      </w:pPr>
    </w:p>
    <w:p w:rsidR="00891B40" w:rsidRPr="00126EA8" w:rsidRDefault="00891B40" w:rsidP="00891B40">
      <w:pPr>
        <w:spacing w:after="0" w:line="100" w:lineRule="atLeast"/>
        <w:ind w:firstLine="709"/>
        <w:jc w:val="both"/>
        <w:rPr>
          <w:rFonts w:ascii="Times New Roman" w:hAnsi="Times New Roman"/>
          <w:sz w:val="20"/>
          <w:szCs w:val="20"/>
        </w:rPr>
      </w:pPr>
      <w:r w:rsidRPr="00126EA8">
        <w:rPr>
          <w:rFonts w:ascii="Times New Roman" w:hAnsi="Times New Roman"/>
          <w:bCs/>
          <w:color w:val="000000"/>
          <w:sz w:val="20"/>
          <w:szCs w:val="20"/>
        </w:rPr>
        <w:t>В Концепции долгосрочного социально-экономического развития Российской Федерации на период до 2020 года</w:t>
      </w:r>
      <w:r w:rsidRPr="00126EA8">
        <w:rPr>
          <w:rFonts w:ascii="Times New Roman" w:hAnsi="Times New Roman"/>
          <w:sz w:val="20"/>
          <w:szCs w:val="20"/>
        </w:rPr>
        <w:t xml:space="preserve"> (</w:t>
      </w:r>
      <w:r w:rsidRPr="00126EA8">
        <w:rPr>
          <w:rFonts w:ascii="Times New Roman" w:hAnsi="Times New Roman"/>
          <w:color w:val="000000"/>
          <w:sz w:val="20"/>
          <w:szCs w:val="20"/>
        </w:rPr>
        <w:t>распоряжение Правительства Российской Федерации от 17 ноября 2008 года № 1662-р) указано, что «г</w:t>
      </w:r>
      <w:r w:rsidRPr="00126EA8">
        <w:rPr>
          <w:rStyle w:val="A10"/>
          <w:rFonts w:ascii="Times New Roman" w:hAnsi="Times New Roman"/>
          <w:sz w:val="20"/>
          <w:szCs w:val="20"/>
        </w:rPr>
        <w:t>осударственную молодежную политику следует рассматри</w:t>
      </w:r>
      <w:r w:rsidRPr="00126EA8">
        <w:rPr>
          <w:rStyle w:val="A10"/>
          <w:rFonts w:ascii="Times New Roman" w:hAnsi="Times New Roman"/>
          <w:sz w:val="20"/>
          <w:szCs w:val="20"/>
        </w:rPr>
        <w:softHyphen/>
        <w:t>вать как самостоятельное направление деятельности государства, предусматривающее формирование необходимых социальных усло</w:t>
      </w:r>
      <w:r w:rsidRPr="00126EA8">
        <w:rPr>
          <w:rStyle w:val="A10"/>
          <w:rFonts w:ascii="Times New Roman" w:hAnsi="Times New Roman"/>
          <w:sz w:val="20"/>
          <w:szCs w:val="20"/>
        </w:rPr>
        <w:softHyphen/>
        <w:t>вий инновационного развития страны, реализуемое на основе актив</w:t>
      </w:r>
      <w:r w:rsidRPr="00126EA8">
        <w:rPr>
          <w:rStyle w:val="A10"/>
          <w:rFonts w:ascii="Times New Roman" w:hAnsi="Times New Roman"/>
          <w:sz w:val="20"/>
          <w:szCs w:val="20"/>
        </w:rPr>
        <w:softHyphen/>
        <w:t>ного взаимодействия с институтами гражданского общества, обще</w:t>
      </w:r>
      <w:r w:rsidRPr="00126EA8">
        <w:rPr>
          <w:rStyle w:val="A10"/>
          <w:rFonts w:ascii="Times New Roman" w:hAnsi="Times New Roman"/>
          <w:sz w:val="20"/>
          <w:szCs w:val="20"/>
        </w:rPr>
        <w:softHyphen/>
        <w:t xml:space="preserve">ственными объединениями и молодежными организациями»; молодежная политика направлена на  </w:t>
      </w:r>
      <w:r w:rsidRPr="00126EA8">
        <w:rPr>
          <w:rFonts w:ascii="Times New Roman" w:hAnsi="Times New Roman"/>
          <w:bCs/>
          <w:color w:val="000000"/>
          <w:sz w:val="20"/>
          <w:szCs w:val="20"/>
        </w:rPr>
        <w:t xml:space="preserve">развитие потенциала молодежи в интересах России </w:t>
      </w:r>
      <w:r w:rsidRPr="00126EA8">
        <w:rPr>
          <w:rFonts w:ascii="Times New Roman" w:hAnsi="Times New Roman"/>
          <w:bCs/>
          <w:sz w:val="20"/>
          <w:szCs w:val="20"/>
        </w:rPr>
        <w:t>согласно Основам</w:t>
      </w:r>
      <w:r w:rsidRPr="00126EA8">
        <w:rPr>
          <w:rFonts w:ascii="Times New Roman" w:hAnsi="Times New Roman"/>
          <w:bCs/>
          <w:color w:val="000000"/>
          <w:sz w:val="20"/>
          <w:szCs w:val="20"/>
        </w:rPr>
        <w:t xml:space="preserve"> государственной молодежной политики </w:t>
      </w:r>
      <w:r w:rsidRPr="00126EA8">
        <w:rPr>
          <w:rFonts w:ascii="Times New Roman" w:hAnsi="Times New Roman"/>
          <w:bCs/>
          <w:sz w:val="20"/>
          <w:szCs w:val="20"/>
        </w:rPr>
        <w:t xml:space="preserve">в </w:t>
      </w:r>
      <w:r w:rsidRPr="00126EA8">
        <w:rPr>
          <w:rFonts w:ascii="Times New Roman" w:hAnsi="Times New Roman"/>
          <w:bCs/>
          <w:color w:val="000000"/>
          <w:sz w:val="20"/>
          <w:szCs w:val="20"/>
        </w:rPr>
        <w:t>Российской Федерации</w:t>
      </w:r>
      <w:r w:rsidRPr="00126EA8">
        <w:rPr>
          <w:rFonts w:ascii="Times New Roman" w:hAnsi="Times New Roman"/>
          <w:bCs/>
          <w:sz w:val="20"/>
          <w:szCs w:val="20"/>
        </w:rPr>
        <w:t xml:space="preserve"> </w:t>
      </w:r>
      <w:r w:rsidRPr="00126EA8">
        <w:rPr>
          <w:rFonts w:ascii="Times New Roman" w:hAnsi="Times New Roman"/>
          <w:bCs/>
          <w:color w:val="000000"/>
          <w:sz w:val="20"/>
          <w:szCs w:val="20"/>
        </w:rPr>
        <w:t>(</w:t>
      </w:r>
      <w:r w:rsidRPr="00126EA8">
        <w:rPr>
          <w:rFonts w:ascii="Times New Roman" w:hAnsi="Times New Roman"/>
          <w:bCs/>
          <w:sz w:val="20"/>
          <w:szCs w:val="20"/>
        </w:rPr>
        <w:t>Р</w:t>
      </w:r>
      <w:r w:rsidRPr="00126EA8">
        <w:rPr>
          <w:rStyle w:val="A10"/>
          <w:rFonts w:ascii="Times New Roman" w:hAnsi="Times New Roman"/>
          <w:sz w:val="20"/>
          <w:szCs w:val="20"/>
        </w:rPr>
        <w:t>аспоряжение Правительства Российской Федерации от 29.11. 2014 года № 2403-р</w:t>
      </w:r>
      <w:r w:rsidRPr="00126EA8">
        <w:rPr>
          <w:rFonts w:ascii="Times New Roman" w:hAnsi="Times New Roman"/>
          <w:bCs/>
          <w:color w:val="000000"/>
          <w:sz w:val="20"/>
          <w:szCs w:val="20"/>
        </w:rPr>
        <w:t>).</w:t>
      </w:r>
      <w:r w:rsidRPr="00126EA8">
        <w:rPr>
          <w:rFonts w:ascii="Times New Roman" w:hAnsi="Times New Roman"/>
          <w:color w:val="000000"/>
          <w:sz w:val="20"/>
          <w:szCs w:val="20"/>
        </w:rPr>
        <w:t xml:space="preserve"> </w:t>
      </w:r>
    </w:p>
    <w:p w:rsidR="00891B40" w:rsidRPr="00126EA8" w:rsidRDefault="00891B40" w:rsidP="00891B40">
      <w:pPr>
        <w:pStyle w:val="Default"/>
        <w:ind w:firstLine="708"/>
        <w:jc w:val="both"/>
        <w:rPr>
          <w:color w:val="auto"/>
          <w:sz w:val="20"/>
          <w:szCs w:val="20"/>
        </w:rPr>
      </w:pPr>
      <w:r w:rsidRPr="00126EA8">
        <w:rPr>
          <w:sz w:val="20"/>
          <w:szCs w:val="20"/>
        </w:rPr>
        <w:t xml:space="preserve">Особая ответственность органов муниципальной власти Богучанского района состоит в формировании у молодежи устойчивого убеждения о наличии всех возможностей собственного развития, построения успешной карьеры в районе, а не за его пределами. Подобные амбиции определяют вектор развития районной молодежной политики, которая должна выстраивать межведомственную политику работы с молодежью с учетом личных запросов </w:t>
      </w:r>
      <w:r w:rsidRPr="00126EA8">
        <w:rPr>
          <w:color w:val="auto"/>
          <w:sz w:val="20"/>
          <w:szCs w:val="20"/>
        </w:rPr>
        <w:t>каждого молодого человека и стратегических задач экономики района.</w:t>
      </w:r>
    </w:p>
    <w:p w:rsidR="00891B40" w:rsidRPr="00126EA8" w:rsidRDefault="00891B40" w:rsidP="00891B40">
      <w:pPr>
        <w:spacing w:after="0" w:line="240" w:lineRule="auto"/>
        <w:ind w:firstLine="720"/>
        <w:jc w:val="both"/>
        <w:rPr>
          <w:rFonts w:ascii="Times New Roman" w:hAnsi="Times New Roman"/>
          <w:sz w:val="20"/>
          <w:szCs w:val="20"/>
        </w:rPr>
      </w:pPr>
      <w:r w:rsidRPr="00126EA8">
        <w:rPr>
          <w:rFonts w:ascii="Times New Roman" w:hAnsi="Times New Roman"/>
          <w:sz w:val="20"/>
          <w:szCs w:val="20"/>
        </w:rPr>
        <w:t>Следует подчеркнуть основные особенности молодого  поколения. Молодежь начинает представлять мощный потенциал, обеспечивающий социальную мобильность, и является источником экономической инициативы, инноваций, и наиболее восприимчива к ним. Все больше молодежи осознаёт, что главный способ решения их проблем  - это социальная, экономическая активность.</w:t>
      </w:r>
    </w:p>
    <w:p w:rsidR="00891B40" w:rsidRPr="00126EA8" w:rsidRDefault="00891B40" w:rsidP="00891B40">
      <w:pPr>
        <w:pStyle w:val="ConsPlusTitle"/>
        <w:ind w:firstLine="709"/>
        <w:jc w:val="both"/>
        <w:rPr>
          <w:rFonts w:ascii="Times New Roman" w:hAnsi="Times New Roman" w:cs="Times New Roman"/>
          <w:b w:val="0"/>
        </w:rPr>
      </w:pPr>
      <w:r w:rsidRPr="00126EA8">
        <w:rPr>
          <w:rFonts w:ascii="Times New Roman" w:hAnsi="Times New Roman" w:cs="Times New Roman"/>
          <w:b w:val="0"/>
        </w:rPr>
        <w:t xml:space="preserve">Структура молодежной политики Богучанского района представлена муниципальным бюджетным учреждением «Центр социализации и досуга молодежи» (далее по тексту – МБУ «ЦСиДМ»), которые реализуют мероприятия с молодежью совместно с учреждениями образования (27общеобразовательных школ, 2 учреждения дополнительного образования детей, Богучанская открытая (сменная) общеобразовательная школа, Приангарский политехнический техникум, учреждениями культуры (6 школ искусств, 29 учреждений культуры клубного типа, 25 библиотек, Богучанский краеведческий музей им. </w:t>
      </w:r>
      <w:r w:rsidRPr="00126EA8">
        <w:rPr>
          <w:rFonts w:ascii="Times New Roman" w:hAnsi="Times New Roman" w:cs="Times New Roman"/>
          <w:b w:val="0"/>
        </w:rPr>
        <w:lastRenderedPageBreak/>
        <w:t xml:space="preserve">Д.М. Андона), учреждениями социальной защиты населения (МБУ «Центр социального обслуживания граждан пожилого возраста и инвалидов», КГБУ СО Центр семьи «Богучанский»), районными средствами массовой информации.                                                                                                                                                                                                                                                                                </w:t>
      </w:r>
    </w:p>
    <w:p w:rsidR="00891B40" w:rsidRPr="00126EA8" w:rsidRDefault="00891B40" w:rsidP="00891B40">
      <w:pPr>
        <w:widowControl w:val="0"/>
        <w:spacing w:after="0" w:line="100" w:lineRule="atLeast"/>
        <w:ind w:firstLine="709"/>
        <w:jc w:val="both"/>
        <w:rPr>
          <w:rFonts w:ascii="Times New Roman" w:hAnsi="Times New Roman"/>
          <w:sz w:val="20"/>
          <w:szCs w:val="20"/>
        </w:rPr>
      </w:pPr>
      <w:r w:rsidRPr="00126EA8">
        <w:rPr>
          <w:rFonts w:ascii="Times New Roman" w:hAnsi="Times New Roman"/>
          <w:sz w:val="20"/>
          <w:szCs w:val="20"/>
        </w:rPr>
        <w:t xml:space="preserve">Вместе с тем, потенциал молодых людей, проживающих в Богучанском районе значительно выше, и необходим комплекс мер, который обеспечит увеличение удельного веса молодых граждан, реализующих свой потенциал в интересах развития своей территории, от всей молодежи, проживающей в районе. Данный показатель обусловлен не только недостаточной социальной активностью самой молодежи района, но и недостаточно эффективной межведомственной системой, реализующей молодежную политику муниципального уровня.  </w:t>
      </w:r>
    </w:p>
    <w:p w:rsidR="00891B40" w:rsidRPr="00126EA8" w:rsidRDefault="00891B40" w:rsidP="00891B40">
      <w:pPr>
        <w:widowControl w:val="0"/>
        <w:autoSpaceDE w:val="0"/>
        <w:spacing w:after="0" w:line="240" w:lineRule="auto"/>
        <w:ind w:firstLine="540"/>
        <w:jc w:val="both"/>
        <w:rPr>
          <w:rFonts w:ascii="Times New Roman" w:hAnsi="Times New Roman"/>
          <w:sz w:val="20"/>
          <w:szCs w:val="20"/>
        </w:rPr>
      </w:pPr>
      <w:r w:rsidRPr="00126EA8">
        <w:rPr>
          <w:rFonts w:ascii="Times New Roman" w:hAnsi="Times New Roman"/>
          <w:sz w:val="20"/>
          <w:szCs w:val="20"/>
        </w:rPr>
        <w:t>Следствием недостаточной включенности молодежи в социально-экономические процессы является социальное напряжение в молодежной среде. Оно проявляется в информационном пространстве, выражается в недоверии к органам власти. По результатам социологического опроса, проводимым отделом спорта и молодежной политики администрации Богучанского района, среди молодежи 14-35 лет, оказалось, что 36 % опрошенных не довольны уровнем своей жизнедеятельности.</w:t>
      </w:r>
    </w:p>
    <w:p w:rsidR="00891B40" w:rsidRPr="00126EA8" w:rsidRDefault="00891B40" w:rsidP="00891B40">
      <w:pPr>
        <w:widowControl w:val="0"/>
        <w:autoSpaceDE w:val="0"/>
        <w:autoSpaceDN w:val="0"/>
        <w:adjustRightInd w:val="0"/>
        <w:spacing w:after="0" w:line="240" w:lineRule="auto"/>
        <w:ind w:firstLine="540"/>
        <w:jc w:val="both"/>
        <w:rPr>
          <w:rFonts w:ascii="Times New Roman" w:hAnsi="Times New Roman"/>
          <w:sz w:val="20"/>
          <w:szCs w:val="20"/>
        </w:rPr>
      </w:pPr>
      <w:r w:rsidRPr="00126EA8">
        <w:rPr>
          <w:rFonts w:ascii="Times New Roman" w:hAnsi="Times New Roman"/>
          <w:sz w:val="20"/>
          <w:szCs w:val="20"/>
        </w:rPr>
        <w:t>Таким образом, обозначаются ключевые проблемы, на решение которых направлена реализация задач подпрограммы:</w:t>
      </w:r>
    </w:p>
    <w:p w:rsidR="00891B40" w:rsidRPr="00126EA8" w:rsidRDefault="00891B40" w:rsidP="00891B40">
      <w:pPr>
        <w:widowControl w:val="0"/>
        <w:autoSpaceDE w:val="0"/>
        <w:spacing w:after="0" w:line="240" w:lineRule="auto"/>
        <w:ind w:firstLine="540"/>
        <w:jc w:val="both"/>
        <w:rPr>
          <w:rFonts w:ascii="Times New Roman" w:hAnsi="Times New Roman"/>
          <w:sz w:val="20"/>
          <w:szCs w:val="20"/>
        </w:rPr>
      </w:pPr>
      <w:r w:rsidRPr="00126EA8">
        <w:rPr>
          <w:rFonts w:ascii="Times New Roman" w:hAnsi="Times New Roman"/>
          <w:sz w:val="20"/>
          <w:szCs w:val="20"/>
        </w:rPr>
        <w:t xml:space="preserve">недостаточная включенность преобразующего потенциала молодежи в социально-экономическую систему; </w:t>
      </w:r>
    </w:p>
    <w:p w:rsidR="00891B40" w:rsidRPr="00126EA8" w:rsidRDefault="00891B40" w:rsidP="00891B40">
      <w:pPr>
        <w:widowControl w:val="0"/>
        <w:autoSpaceDE w:val="0"/>
        <w:spacing w:after="0" w:line="240" w:lineRule="auto"/>
        <w:ind w:firstLine="540"/>
        <w:jc w:val="both"/>
        <w:rPr>
          <w:rFonts w:ascii="Times New Roman" w:hAnsi="Times New Roman"/>
          <w:sz w:val="20"/>
          <w:szCs w:val="20"/>
        </w:rPr>
      </w:pPr>
      <w:r w:rsidRPr="00126EA8">
        <w:rPr>
          <w:rFonts w:ascii="Times New Roman" w:hAnsi="Times New Roman"/>
          <w:sz w:val="20"/>
          <w:szCs w:val="20"/>
        </w:rPr>
        <w:t>слабое партнерское взаимодействие структур государственной молодежной политики с общественными институтами в совместной работе по реализации молодежной политики района.</w:t>
      </w:r>
    </w:p>
    <w:p w:rsidR="00891B40" w:rsidRPr="00126EA8"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126EA8">
        <w:rPr>
          <w:rFonts w:ascii="Times New Roman" w:hAnsi="Times New Roman"/>
          <w:color w:val="000000"/>
          <w:sz w:val="20"/>
          <w:szCs w:val="20"/>
        </w:rPr>
        <w:t>В целях решения указанных проблем разработана настоящая подпрограмма,</w:t>
      </w:r>
      <w:r w:rsidRPr="00126EA8">
        <w:rPr>
          <w:rFonts w:ascii="Times New Roman" w:hAnsi="Times New Roman"/>
          <w:sz w:val="20"/>
          <w:szCs w:val="20"/>
        </w:rPr>
        <w:t xml:space="preserve"> реализация которой является важной составной частью социально-экономической политики, проводимой администрацией Богучанского района.</w:t>
      </w:r>
    </w:p>
    <w:p w:rsidR="00891B40" w:rsidRPr="00126EA8" w:rsidRDefault="00891B40" w:rsidP="00891B40">
      <w:pPr>
        <w:pStyle w:val="ConsPlusTitle"/>
        <w:ind w:firstLine="709"/>
        <w:jc w:val="both"/>
        <w:rPr>
          <w:rFonts w:ascii="Times New Roman" w:hAnsi="Times New Roman" w:cs="Times New Roman"/>
          <w:b w:val="0"/>
        </w:rPr>
      </w:pPr>
      <w:r w:rsidRPr="00126EA8">
        <w:rPr>
          <w:rFonts w:ascii="Times New Roman" w:hAnsi="Times New Roman" w:cs="Times New Roman"/>
          <w:b w:val="0"/>
        </w:rPr>
        <w:t xml:space="preserve">Особенность реализации данной подпрограммы заключается в сотрудничестве исполнителей подпрограммы с молодежными общественными объединениями, творческими молодежными объединениями, молодежными активами работающей, учащейся молодежи. </w:t>
      </w:r>
    </w:p>
    <w:p w:rsidR="00891B40" w:rsidRPr="00126EA8" w:rsidRDefault="00891B40" w:rsidP="00891B40">
      <w:pPr>
        <w:pStyle w:val="ConsPlusTitle"/>
        <w:ind w:firstLine="709"/>
        <w:jc w:val="both"/>
        <w:rPr>
          <w:rFonts w:ascii="Times New Roman" w:hAnsi="Times New Roman" w:cs="Times New Roman"/>
          <w:b w:val="0"/>
          <w:color w:val="000000"/>
        </w:rPr>
      </w:pPr>
    </w:p>
    <w:p w:rsidR="00891B40" w:rsidRPr="00126EA8" w:rsidRDefault="00891B40" w:rsidP="00891B40">
      <w:pPr>
        <w:pStyle w:val="ConsPlusTitle"/>
        <w:jc w:val="center"/>
        <w:rPr>
          <w:rFonts w:ascii="Times New Roman" w:hAnsi="Times New Roman" w:cs="Times New Roman"/>
          <w:b w:val="0"/>
          <w:color w:val="000000"/>
        </w:rPr>
      </w:pPr>
      <w:r w:rsidRPr="00126EA8">
        <w:rPr>
          <w:rFonts w:ascii="Times New Roman" w:hAnsi="Times New Roman" w:cs="Times New Roman"/>
          <w:b w:val="0"/>
          <w:color w:val="000000"/>
        </w:rPr>
        <w:t xml:space="preserve">2.2. Основная цель, задачи, этапы и сроки выполнения подпрограммы, </w:t>
      </w:r>
    </w:p>
    <w:p w:rsidR="00891B40" w:rsidRPr="00126EA8" w:rsidRDefault="00891B40" w:rsidP="00891B40">
      <w:pPr>
        <w:pStyle w:val="ConsPlusTitle"/>
        <w:jc w:val="center"/>
        <w:rPr>
          <w:rFonts w:ascii="Times New Roman" w:hAnsi="Times New Roman" w:cs="Times New Roman"/>
          <w:b w:val="0"/>
          <w:color w:val="000000"/>
        </w:rPr>
      </w:pPr>
      <w:r w:rsidRPr="00126EA8">
        <w:rPr>
          <w:rFonts w:ascii="Times New Roman" w:hAnsi="Times New Roman" w:cs="Times New Roman"/>
          <w:b w:val="0"/>
          <w:color w:val="000000"/>
        </w:rPr>
        <w:t>целевые индикаторы</w:t>
      </w:r>
    </w:p>
    <w:p w:rsidR="00891B40" w:rsidRPr="00126EA8" w:rsidRDefault="00891B40" w:rsidP="00891B40">
      <w:pPr>
        <w:pStyle w:val="ConsPlusTitle"/>
        <w:ind w:firstLine="709"/>
        <w:jc w:val="both"/>
        <w:rPr>
          <w:rFonts w:ascii="Times New Roman" w:hAnsi="Times New Roman" w:cs="Times New Roman"/>
          <w:b w:val="0"/>
        </w:rPr>
      </w:pPr>
    </w:p>
    <w:p w:rsidR="00891B40" w:rsidRPr="00126EA8" w:rsidRDefault="00891B40" w:rsidP="00891B40">
      <w:pPr>
        <w:widowControl w:val="0"/>
        <w:numPr>
          <w:ilvl w:val="0"/>
          <w:numId w:val="47"/>
        </w:numPr>
        <w:suppressAutoHyphens/>
        <w:autoSpaceDE w:val="0"/>
        <w:autoSpaceDN w:val="0"/>
        <w:adjustRightInd w:val="0"/>
        <w:spacing w:after="0" w:line="240" w:lineRule="auto"/>
        <w:ind w:left="0" w:firstLine="709"/>
        <w:contextualSpacing/>
        <w:jc w:val="both"/>
        <w:rPr>
          <w:rFonts w:ascii="Times New Roman" w:hAnsi="Times New Roman"/>
          <w:sz w:val="20"/>
          <w:szCs w:val="20"/>
        </w:rPr>
      </w:pPr>
      <w:r w:rsidRPr="00126EA8">
        <w:rPr>
          <w:rFonts w:ascii="Times New Roman" w:hAnsi="Times New Roman"/>
          <w:sz w:val="20"/>
          <w:szCs w:val="20"/>
        </w:rPr>
        <w:t>Муниципальным заказчиком-координатором подпрограммы является управление экономики и планирования администрации Богучанского района.</w:t>
      </w:r>
    </w:p>
    <w:p w:rsidR="00891B40" w:rsidRPr="00126EA8" w:rsidRDefault="00891B40" w:rsidP="00891B40">
      <w:pPr>
        <w:widowControl w:val="0"/>
        <w:numPr>
          <w:ilvl w:val="0"/>
          <w:numId w:val="47"/>
        </w:numPr>
        <w:suppressAutoHyphens/>
        <w:spacing w:after="0" w:line="240" w:lineRule="auto"/>
        <w:ind w:left="0" w:firstLine="709"/>
        <w:contextualSpacing/>
        <w:jc w:val="both"/>
        <w:rPr>
          <w:rFonts w:ascii="Times New Roman" w:hAnsi="Times New Roman"/>
          <w:sz w:val="20"/>
          <w:szCs w:val="20"/>
        </w:rPr>
      </w:pPr>
      <w:r w:rsidRPr="00126EA8">
        <w:rPr>
          <w:rFonts w:ascii="Times New Roman" w:hAnsi="Times New Roman"/>
          <w:sz w:val="20"/>
          <w:szCs w:val="20"/>
        </w:rPr>
        <w:t>Цель подпрограммы: создание условий успешной социализации и эффективной самореализации молодежи Богучанского района.</w:t>
      </w:r>
    </w:p>
    <w:p w:rsidR="00891B40" w:rsidRPr="00126EA8" w:rsidRDefault="00891B40" w:rsidP="00891B40">
      <w:pPr>
        <w:numPr>
          <w:ilvl w:val="0"/>
          <w:numId w:val="47"/>
        </w:numPr>
        <w:suppressAutoHyphens/>
        <w:spacing w:after="0" w:line="240" w:lineRule="auto"/>
        <w:ind w:left="709" w:firstLine="0"/>
        <w:contextualSpacing/>
        <w:jc w:val="both"/>
        <w:rPr>
          <w:rFonts w:ascii="Times New Roman" w:hAnsi="Times New Roman"/>
          <w:sz w:val="20"/>
          <w:szCs w:val="20"/>
        </w:rPr>
      </w:pPr>
      <w:r w:rsidRPr="00126EA8">
        <w:rPr>
          <w:rFonts w:ascii="Times New Roman" w:hAnsi="Times New Roman"/>
          <w:sz w:val="20"/>
          <w:szCs w:val="20"/>
        </w:rPr>
        <w:t>Задачи подпрограммы:</w:t>
      </w:r>
    </w:p>
    <w:p w:rsidR="00891B40" w:rsidRPr="00126EA8" w:rsidRDefault="00891B40" w:rsidP="00891B40">
      <w:pPr>
        <w:pStyle w:val="affff7"/>
        <w:ind w:left="0" w:firstLine="720"/>
        <w:jc w:val="both"/>
        <w:rPr>
          <w:rFonts w:ascii="Times New Roman" w:hAnsi="Times New Roman"/>
          <w:sz w:val="20"/>
          <w:szCs w:val="20"/>
        </w:rPr>
      </w:pPr>
      <w:r w:rsidRPr="00126EA8">
        <w:rPr>
          <w:rFonts w:ascii="Times New Roman" w:hAnsi="Times New Roman"/>
          <w:sz w:val="20"/>
          <w:szCs w:val="20"/>
        </w:rPr>
        <w:t>1). Развитие молодежных общественных объединений, действующих на территории Богучанского района;</w:t>
      </w:r>
    </w:p>
    <w:p w:rsidR="00891B40" w:rsidRPr="00126EA8" w:rsidRDefault="00891B40" w:rsidP="00891B40">
      <w:pPr>
        <w:pStyle w:val="affff7"/>
        <w:spacing w:after="0" w:line="240" w:lineRule="auto"/>
        <w:ind w:left="0" w:firstLine="720"/>
        <w:jc w:val="both"/>
        <w:rPr>
          <w:rFonts w:ascii="Times New Roman" w:hAnsi="Times New Roman"/>
          <w:sz w:val="20"/>
          <w:szCs w:val="20"/>
        </w:rPr>
      </w:pPr>
      <w:r w:rsidRPr="00126EA8">
        <w:rPr>
          <w:rFonts w:ascii="Times New Roman" w:hAnsi="Times New Roman"/>
          <w:sz w:val="20"/>
          <w:szCs w:val="20"/>
        </w:rPr>
        <w:t>2). Организация ресурсных площадок для реализации молодежной политики на территории Богучанского района.</w:t>
      </w:r>
    </w:p>
    <w:p w:rsidR="00891B40" w:rsidRPr="00126EA8" w:rsidRDefault="00891B40" w:rsidP="00891B40">
      <w:pPr>
        <w:tabs>
          <w:tab w:val="left" w:pos="0"/>
          <w:tab w:val="left" w:pos="1134"/>
        </w:tabs>
        <w:spacing w:after="0" w:line="240" w:lineRule="auto"/>
        <w:ind w:firstLine="709"/>
        <w:contextualSpacing/>
        <w:jc w:val="both"/>
        <w:rPr>
          <w:rFonts w:ascii="Times New Roman" w:hAnsi="Times New Roman"/>
          <w:sz w:val="20"/>
          <w:szCs w:val="20"/>
        </w:rPr>
      </w:pPr>
      <w:r w:rsidRPr="00126EA8">
        <w:rPr>
          <w:rFonts w:ascii="Times New Roman" w:hAnsi="Times New Roman"/>
          <w:sz w:val="20"/>
          <w:szCs w:val="20"/>
        </w:rPr>
        <w:t xml:space="preserve">Для повышения процента молодежи, получившей поддержку и вовлеченной в реализацию социально-экономических, предпринимательских, инновационных проектов, в подпрограмму включены мероприятия, которые обеспечат формирование молодежных сообществ и молодежных общественных образований, штабов флагманских программ, отвечающих актуальным приоритетам социально-экономического развития района, и обеспечат создание механизмов вовлечения молодежи  в практическую социально полезную деятельность. </w:t>
      </w:r>
    </w:p>
    <w:p w:rsidR="00891B40" w:rsidRPr="00126EA8" w:rsidRDefault="00891B40" w:rsidP="00891B40">
      <w:pPr>
        <w:pStyle w:val="ConsPlusCell"/>
        <w:tabs>
          <w:tab w:val="left" w:pos="0"/>
          <w:tab w:val="left" w:pos="1134"/>
        </w:tabs>
        <w:ind w:firstLine="709"/>
        <w:contextualSpacing/>
        <w:jc w:val="both"/>
        <w:rPr>
          <w:rFonts w:ascii="Times New Roman" w:hAnsi="Times New Roman" w:cs="Times New Roman"/>
        </w:rPr>
      </w:pPr>
      <w:r w:rsidRPr="00126EA8">
        <w:rPr>
          <w:rFonts w:ascii="Times New Roman" w:hAnsi="Times New Roman" w:cs="Times New Roman"/>
        </w:rPr>
        <w:t>Для обеспечения вовлечения молодежи в приоритетные направления молодежной политики (флагманские программы молодежной политики Красноярского края) необходимы инструменты поддержки инфраструктурного характера (мероприятия) и ресурсные площадки, направленные на:</w:t>
      </w:r>
    </w:p>
    <w:p w:rsidR="00891B40" w:rsidRPr="00126EA8" w:rsidRDefault="00891B40" w:rsidP="00891B40">
      <w:pPr>
        <w:pStyle w:val="ConsPlusCell"/>
        <w:numPr>
          <w:ilvl w:val="0"/>
          <w:numId w:val="48"/>
        </w:numPr>
        <w:tabs>
          <w:tab w:val="left" w:pos="0"/>
          <w:tab w:val="left" w:pos="1134"/>
        </w:tabs>
        <w:suppressAutoHyphens/>
        <w:autoSpaceDE/>
        <w:autoSpaceDN/>
        <w:adjustRightInd/>
        <w:ind w:left="0" w:firstLine="709"/>
        <w:contextualSpacing/>
        <w:jc w:val="both"/>
        <w:rPr>
          <w:rFonts w:ascii="Times New Roman" w:hAnsi="Times New Roman" w:cs="Times New Roman"/>
        </w:rPr>
      </w:pPr>
      <w:r w:rsidRPr="00126EA8">
        <w:rPr>
          <w:rFonts w:ascii="Times New Roman" w:hAnsi="Times New Roman" w:cs="Times New Roman"/>
        </w:rPr>
        <w:t>поддержку муниципальной молодежной политики;</w:t>
      </w:r>
    </w:p>
    <w:p w:rsidR="00891B40" w:rsidRPr="00126EA8" w:rsidRDefault="00891B40" w:rsidP="00891B40">
      <w:pPr>
        <w:pStyle w:val="ConsPlusCell"/>
        <w:numPr>
          <w:ilvl w:val="0"/>
          <w:numId w:val="48"/>
        </w:numPr>
        <w:tabs>
          <w:tab w:val="left" w:pos="0"/>
          <w:tab w:val="left" w:pos="1134"/>
        </w:tabs>
        <w:suppressAutoHyphens/>
        <w:autoSpaceDE/>
        <w:autoSpaceDN/>
        <w:adjustRightInd/>
        <w:ind w:left="0" w:firstLine="709"/>
        <w:contextualSpacing/>
        <w:jc w:val="both"/>
        <w:rPr>
          <w:rFonts w:ascii="Times New Roman" w:hAnsi="Times New Roman" w:cs="Times New Roman"/>
        </w:rPr>
      </w:pPr>
      <w:r w:rsidRPr="00126EA8">
        <w:rPr>
          <w:rFonts w:ascii="Times New Roman" w:hAnsi="Times New Roman" w:cs="Times New Roman"/>
        </w:rPr>
        <w:t>обучение, методическую поддержку и сопровождение по обмену опытом;</w:t>
      </w:r>
    </w:p>
    <w:p w:rsidR="00891B40" w:rsidRPr="00126EA8" w:rsidRDefault="00891B40" w:rsidP="00891B40">
      <w:pPr>
        <w:pStyle w:val="ConsPlusCell"/>
        <w:numPr>
          <w:ilvl w:val="0"/>
          <w:numId w:val="48"/>
        </w:numPr>
        <w:tabs>
          <w:tab w:val="left" w:pos="0"/>
          <w:tab w:val="left" w:pos="1134"/>
        </w:tabs>
        <w:suppressAutoHyphens/>
        <w:autoSpaceDE/>
        <w:autoSpaceDN/>
        <w:adjustRightInd/>
        <w:ind w:left="0" w:firstLine="709"/>
        <w:contextualSpacing/>
        <w:jc w:val="both"/>
        <w:rPr>
          <w:rFonts w:ascii="Times New Roman" w:hAnsi="Times New Roman" w:cs="Times New Roman"/>
        </w:rPr>
      </w:pPr>
      <w:r w:rsidRPr="00126EA8">
        <w:rPr>
          <w:rFonts w:ascii="Times New Roman" w:hAnsi="Times New Roman" w:cs="Times New Roman"/>
        </w:rPr>
        <w:t>формирование мотивации (создание эффективных форм привлечения молодежных лидеров и их продвижения для трансляции системы ценностей);</w:t>
      </w:r>
    </w:p>
    <w:p w:rsidR="00891B40" w:rsidRPr="00126EA8" w:rsidRDefault="00891B40" w:rsidP="00891B40">
      <w:pPr>
        <w:pStyle w:val="ConsPlusCell"/>
        <w:numPr>
          <w:ilvl w:val="0"/>
          <w:numId w:val="48"/>
        </w:numPr>
        <w:tabs>
          <w:tab w:val="left" w:pos="0"/>
          <w:tab w:val="left" w:pos="1134"/>
        </w:tabs>
        <w:suppressAutoHyphens/>
        <w:autoSpaceDE/>
        <w:autoSpaceDN/>
        <w:adjustRightInd/>
        <w:ind w:left="0" w:firstLine="709"/>
        <w:contextualSpacing/>
        <w:jc w:val="both"/>
        <w:rPr>
          <w:rFonts w:ascii="Times New Roman" w:hAnsi="Times New Roman" w:cs="Times New Roman"/>
        </w:rPr>
      </w:pPr>
      <w:r w:rsidRPr="00126EA8">
        <w:rPr>
          <w:rFonts w:ascii="Times New Roman" w:hAnsi="Times New Roman" w:cs="Times New Roman"/>
        </w:rPr>
        <w:t>расширение и совершенствование информационного сопровождения;</w:t>
      </w:r>
    </w:p>
    <w:p w:rsidR="00891B40" w:rsidRPr="00126EA8" w:rsidRDefault="00891B40" w:rsidP="00891B40">
      <w:pPr>
        <w:pStyle w:val="ConsPlusCell"/>
        <w:numPr>
          <w:ilvl w:val="0"/>
          <w:numId w:val="48"/>
        </w:numPr>
        <w:tabs>
          <w:tab w:val="left" w:pos="0"/>
          <w:tab w:val="left" w:pos="1134"/>
        </w:tabs>
        <w:suppressAutoHyphens/>
        <w:autoSpaceDE/>
        <w:autoSpaceDN/>
        <w:adjustRightInd/>
        <w:ind w:left="0" w:firstLine="709"/>
        <w:contextualSpacing/>
        <w:jc w:val="both"/>
        <w:rPr>
          <w:rFonts w:ascii="Times New Roman" w:hAnsi="Times New Roman" w:cs="Times New Roman"/>
        </w:rPr>
      </w:pPr>
      <w:r w:rsidRPr="00126EA8">
        <w:rPr>
          <w:rFonts w:ascii="Times New Roman" w:hAnsi="Times New Roman" w:cs="Times New Roman"/>
        </w:rPr>
        <w:t>развитие механизмов поддержки молодежных инициатив.</w:t>
      </w:r>
    </w:p>
    <w:p w:rsidR="00891B40" w:rsidRPr="00126EA8" w:rsidRDefault="00891B40" w:rsidP="00891B40">
      <w:pPr>
        <w:widowControl w:val="0"/>
        <w:numPr>
          <w:ilvl w:val="0"/>
          <w:numId w:val="47"/>
        </w:numPr>
        <w:suppressAutoHyphens/>
        <w:autoSpaceDE w:val="0"/>
        <w:autoSpaceDN w:val="0"/>
        <w:adjustRightInd w:val="0"/>
        <w:spacing w:after="0" w:line="240" w:lineRule="auto"/>
        <w:ind w:left="0" w:firstLine="709"/>
        <w:contextualSpacing/>
        <w:jc w:val="both"/>
        <w:rPr>
          <w:rFonts w:ascii="Times New Roman" w:hAnsi="Times New Roman"/>
          <w:sz w:val="20"/>
          <w:szCs w:val="20"/>
        </w:rPr>
      </w:pPr>
      <w:r w:rsidRPr="00126EA8">
        <w:rPr>
          <w:rFonts w:ascii="Times New Roman" w:hAnsi="Times New Roman"/>
          <w:sz w:val="20"/>
          <w:szCs w:val="20"/>
        </w:rPr>
        <w:t>Мероприятия подпрограммы разделены на два раздела, мероприятия каждого из них в совокупности нацелены на решение одной из ее задач.</w:t>
      </w:r>
    </w:p>
    <w:p w:rsidR="00891B40" w:rsidRPr="00126EA8" w:rsidRDefault="00891B40" w:rsidP="00891B40">
      <w:pPr>
        <w:widowControl w:val="0"/>
        <w:autoSpaceDE w:val="0"/>
        <w:autoSpaceDN w:val="0"/>
        <w:adjustRightInd w:val="0"/>
        <w:spacing w:after="0" w:line="240" w:lineRule="auto"/>
        <w:ind w:firstLine="709"/>
        <w:contextualSpacing/>
        <w:jc w:val="both"/>
        <w:rPr>
          <w:rFonts w:ascii="Times New Roman" w:hAnsi="Times New Roman"/>
          <w:sz w:val="20"/>
          <w:szCs w:val="20"/>
        </w:rPr>
      </w:pPr>
      <w:r w:rsidRPr="00126EA8">
        <w:rPr>
          <w:rFonts w:ascii="Times New Roman" w:hAnsi="Times New Roman"/>
          <w:sz w:val="20"/>
          <w:szCs w:val="20"/>
        </w:rPr>
        <w:t>Выбор мероприятий подпрограммы в рамках решаемых задач обусловлен положениями Основ</w:t>
      </w:r>
      <w:r w:rsidRPr="00126EA8">
        <w:rPr>
          <w:rFonts w:ascii="Times New Roman" w:hAnsi="Times New Roman"/>
          <w:bCs/>
          <w:color w:val="000000"/>
          <w:sz w:val="20"/>
          <w:szCs w:val="20"/>
        </w:rPr>
        <w:t xml:space="preserve"> государственной молодежной политики </w:t>
      </w:r>
      <w:r w:rsidRPr="00126EA8">
        <w:rPr>
          <w:rFonts w:ascii="Times New Roman" w:hAnsi="Times New Roman"/>
          <w:bCs/>
          <w:sz w:val="20"/>
          <w:szCs w:val="20"/>
        </w:rPr>
        <w:t xml:space="preserve">в </w:t>
      </w:r>
      <w:r w:rsidRPr="00126EA8">
        <w:rPr>
          <w:rFonts w:ascii="Times New Roman" w:hAnsi="Times New Roman"/>
          <w:bCs/>
          <w:color w:val="000000"/>
          <w:sz w:val="20"/>
          <w:szCs w:val="20"/>
        </w:rPr>
        <w:t>Российской Федерации</w:t>
      </w:r>
      <w:r w:rsidRPr="00126EA8">
        <w:rPr>
          <w:rFonts w:ascii="Times New Roman" w:hAnsi="Times New Roman"/>
          <w:bCs/>
          <w:sz w:val="20"/>
          <w:szCs w:val="20"/>
        </w:rPr>
        <w:t xml:space="preserve"> </w:t>
      </w:r>
      <w:r w:rsidRPr="00126EA8">
        <w:rPr>
          <w:rFonts w:ascii="Times New Roman" w:hAnsi="Times New Roman"/>
          <w:bCs/>
          <w:color w:val="000000"/>
          <w:sz w:val="20"/>
          <w:szCs w:val="20"/>
        </w:rPr>
        <w:t>(</w:t>
      </w:r>
      <w:r w:rsidRPr="00126EA8">
        <w:rPr>
          <w:rFonts w:ascii="Times New Roman" w:hAnsi="Times New Roman"/>
          <w:bCs/>
          <w:sz w:val="20"/>
          <w:szCs w:val="20"/>
        </w:rPr>
        <w:t>Р</w:t>
      </w:r>
      <w:r w:rsidRPr="00126EA8">
        <w:rPr>
          <w:rStyle w:val="A10"/>
          <w:rFonts w:ascii="Times New Roman" w:hAnsi="Times New Roman"/>
          <w:sz w:val="20"/>
          <w:szCs w:val="20"/>
        </w:rPr>
        <w:t>аспоряжение Правительства Российской Федерации от 29.11.2014 года № 2403-р</w:t>
      </w:r>
      <w:r w:rsidRPr="00126EA8">
        <w:rPr>
          <w:rFonts w:ascii="Times New Roman" w:hAnsi="Times New Roman"/>
          <w:bCs/>
          <w:color w:val="000000"/>
          <w:sz w:val="20"/>
          <w:szCs w:val="20"/>
        </w:rPr>
        <w:t xml:space="preserve">), </w:t>
      </w:r>
      <w:r w:rsidRPr="00126EA8">
        <w:rPr>
          <w:rFonts w:ascii="Times New Roman" w:hAnsi="Times New Roman"/>
          <w:sz w:val="20"/>
          <w:szCs w:val="20"/>
        </w:rPr>
        <w:t xml:space="preserve">Законом Красноярского края «О государственной молодежной политике Красноярского края» от 08.12.2006 № 20-5445, </w:t>
      </w:r>
      <w:r w:rsidRPr="00126EA8">
        <w:rPr>
          <w:rFonts w:ascii="Times New Roman" w:hAnsi="Times New Roman"/>
          <w:bCs/>
          <w:color w:val="000000"/>
          <w:sz w:val="20"/>
          <w:szCs w:val="20"/>
        </w:rPr>
        <w:t>Концепцией долгосрочного социально-экономического развития Российской Федерации на период до 2020 года</w:t>
      </w:r>
      <w:r w:rsidRPr="00126EA8">
        <w:rPr>
          <w:rFonts w:ascii="Times New Roman" w:hAnsi="Times New Roman"/>
          <w:sz w:val="20"/>
          <w:szCs w:val="20"/>
        </w:rPr>
        <w:t xml:space="preserve"> (</w:t>
      </w:r>
      <w:r w:rsidRPr="00126EA8">
        <w:rPr>
          <w:rFonts w:ascii="Times New Roman" w:hAnsi="Times New Roman"/>
          <w:color w:val="000000"/>
          <w:sz w:val="20"/>
          <w:szCs w:val="20"/>
        </w:rPr>
        <w:t xml:space="preserve">распоряжение Правительства Российской Федерации от 17 ноября </w:t>
      </w:r>
      <w:smartTag w:uri="urn:schemas-microsoft-com:office:smarttags" w:element="metricconverter">
        <w:smartTagPr>
          <w:attr w:name="ProductID" w:val="2008 г"/>
        </w:smartTagPr>
        <w:r w:rsidRPr="00126EA8">
          <w:rPr>
            <w:rFonts w:ascii="Times New Roman" w:hAnsi="Times New Roman"/>
            <w:color w:val="000000"/>
            <w:sz w:val="20"/>
            <w:szCs w:val="20"/>
          </w:rPr>
          <w:t>2008 г</w:t>
        </w:r>
      </w:smartTag>
      <w:r w:rsidRPr="00126EA8">
        <w:rPr>
          <w:rFonts w:ascii="Times New Roman" w:hAnsi="Times New Roman"/>
          <w:color w:val="000000"/>
          <w:sz w:val="20"/>
          <w:szCs w:val="20"/>
        </w:rPr>
        <w:t>. № 1662-р)</w:t>
      </w:r>
      <w:r w:rsidRPr="00126EA8">
        <w:rPr>
          <w:rFonts w:ascii="Times New Roman" w:hAnsi="Times New Roman"/>
          <w:sz w:val="20"/>
          <w:szCs w:val="20"/>
        </w:rPr>
        <w:t>.</w:t>
      </w:r>
    </w:p>
    <w:p w:rsidR="00891B40" w:rsidRPr="00126EA8" w:rsidRDefault="00891B40" w:rsidP="00891B40">
      <w:pPr>
        <w:tabs>
          <w:tab w:val="left" w:pos="0"/>
        </w:tabs>
        <w:spacing w:after="0" w:line="240" w:lineRule="auto"/>
        <w:ind w:firstLine="709"/>
        <w:contextualSpacing/>
        <w:jc w:val="both"/>
        <w:rPr>
          <w:rFonts w:ascii="Times New Roman" w:hAnsi="Times New Roman"/>
          <w:sz w:val="20"/>
          <w:szCs w:val="20"/>
        </w:rPr>
      </w:pPr>
      <w:r w:rsidRPr="00126EA8">
        <w:rPr>
          <w:rFonts w:ascii="Times New Roman" w:hAnsi="Times New Roman"/>
          <w:sz w:val="20"/>
          <w:szCs w:val="20"/>
        </w:rPr>
        <w:lastRenderedPageBreak/>
        <w:t xml:space="preserve">Для включения в реализацию молодежной политики общественной составляющей потребуются новые организационные и административные меры: формирование молодежных сообществ и молодежных общественных организаций на территории Богучанского района, отвечающих актуальным приоритетам социально-экономического развития района; поддержка и  институционализация инициатив молодых людей. </w:t>
      </w:r>
    </w:p>
    <w:p w:rsidR="00891B40" w:rsidRPr="00126EA8" w:rsidRDefault="00891B40" w:rsidP="00891B40">
      <w:pPr>
        <w:pStyle w:val="ConsPlusCell"/>
        <w:tabs>
          <w:tab w:val="left" w:pos="0"/>
          <w:tab w:val="left" w:pos="800"/>
        </w:tabs>
        <w:ind w:firstLine="720"/>
        <w:contextualSpacing/>
        <w:jc w:val="both"/>
        <w:rPr>
          <w:rFonts w:ascii="Times New Roman" w:hAnsi="Times New Roman" w:cs="Times New Roman"/>
        </w:rPr>
      </w:pPr>
      <w:r w:rsidRPr="00126EA8">
        <w:rPr>
          <w:rFonts w:ascii="Times New Roman" w:hAnsi="Times New Roman" w:cs="Times New Roman"/>
        </w:rPr>
        <w:t>Развитие инфраструктуры молодежной политики предполагает как развитие муниципальных учреждений по работе с молодежью, а так же и содействие формированию районных молодежных общественных организаций сетевой структуры. Указанные механизмы развивают не только муниципальные, но и общественные институты молодежной политики, позволяют в социальном партнерстве решать более эффективно поставленные задачи.</w:t>
      </w:r>
    </w:p>
    <w:p w:rsidR="00891B40" w:rsidRPr="00126EA8" w:rsidRDefault="00891B40" w:rsidP="00891B40">
      <w:pPr>
        <w:tabs>
          <w:tab w:val="left" w:pos="0"/>
        </w:tabs>
        <w:spacing w:after="0" w:line="240" w:lineRule="auto"/>
        <w:contextualSpacing/>
        <w:jc w:val="both"/>
        <w:rPr>
          <w:rFonts w:ascii="Times New Roman" w:hAnsi="Times New Roman"/>
          <w:sz w:val="20"/>
          <w:szCs w:val="20"/>
          <w:lang w:eastAsia="ru-RU"/>
        </w:rPr>
      </w:pPr>
      <w:r w:rsidRPr="00126EA8">
        <w:rPr>
          <w:rFonts w:ascii="Times New Roman" w:hAnsi="Times New Roman"/>
          <w:sz w:val="20"/>
          <w:szCs w:val="20"/>
          <w:lang w:eastAsia="ru-RU"/>
        </w:rPr>
        <w:tab/>
        <w:t>Миссия муниципального молодежного центра сегодня – обеспечить ресурсную поддержку социальных, экономических, предпринимательских и др. инициатив молодежи, направить инициативу на развитие Богучанского района.</w:t>
      </w:r>
      <w:r w:rsidRPr="00126EA8">
        <w:rPr>
          <w:rFonts w:ascii="Times New Roman" w:hAnsi="Times New Roman"/>
          <w:sz w:val="20"/>
          <w:szCs w:val="20"/>
        </w:rPr>
        <w:t xml:space="preserve"> В подпрограмме (п. 2.1. приложения № 2 к подпрограмме) запланировано софинансирование из районного бюджета для получения краевой субсидии на поддержку деятельности муниципальных молодежных центров (далее – краевой субсидии).</w:t>
      </w:r>
    </w:p>
    <w:p w:rsidR="00891B40" w:rsidRPr="00126EA8" w:rsidRDefault="00891B40" w:rsidP="00891B40">
      <w:pPr>
        <w:widowControl w:val="0"/>
        <w:spacing w:after="0" w:line="240" w:lineRule="auto"/>
        <w:ind w:firstLine="708"/>
        <w:contextualSpacing/>
        <w:jc w:val="both"/>
        <w:rPr>
          <w:rFonts w:ascii="Times New Roman" w:hAnsi="Times New Roman"/>
          <w:sz w:val="20"/>
          <w:szCs w:val="20"/>
        </w:rPr>
      </w:pPr>
      <w:r w:rsidRPr="00126EA8">
        <w:rPr>
          <w:rFonts w:ascii="Times New Roman" w:hAnsi="Times New Roman"/>
          <w:sz w:val="20"/>
          <w:szCs w:val="20"/>
        </w:rPr>
        <w:t xml:space="preserve">Обязательства по формированию активного самодостаточного молодого гражданина необходимо распределить между всеми учреждениями, работающими с молодежью. </w:t>
      </w:r>
    </w:p>
    <w:p w:rsidR="00891B40" w:rsidRPr="00126EA8" w:rsidRDefault="00891B40" w:rsidP="00891B40">
      <w:pPr>
        <w:widowControl w:val="0"/>
        <w:autoSpaceDE w:val="0"/>
        <w:autoSpaceDN w:val="0"/>
        <w:adjustRightInd w:val="0"/>
        <w:spacing w:after="0" w:line="240" w:lineRule="auto"/>
        <w:ind w:firstLine="720"/>
        <w:jc w:val="both"/>
        <w:rPr>
          <w:rFonts w:ascii="Times New Roman" w:hAnsi="Times New Roman"/>
          <w:sz w:val="20"/>
          <w:szCs w:val="20"/>
        </w:rPr>
      </w:pPr>
      <w:r w:rsidRPr="00126EA8">
        <w:rPr>
          <w:rFonts w:ascii="Times New Roman" w:hAnsi="Times New Roman"/>
          <w:sz w:val="20"/>
          <w:szCs w:val="20"/>
        </w:rPr>
        <w:t>Реализацию подпрограммы предлагается осуществить в 2014 - 2018 годах в один этап, обеспечивающий непрерывность решения поставленных задач.   В подпрограмме предусматривается реализация комплекса взаимоувязанных мероприятий по созданию эффективных инструментов вовлечения молодежи района в социальные практики в рамках реализации молодежной политики – мероприятия последовательно выполняются на протяжении всего срока действия подпрограммы, без привязки к календарным годам, в связи с чем отдельные этапы ее реализации не выделяются.</w:t>
      </w:r>
    </w:p>
    <w:p w:rsidR="00891B40" w:rsidRPr="00126EA8" w:rsidRDefault="00891B40" w:rsidP="00891B40">
      <w:pPr>
        <w:widowControl w:val="0"/>
        <w:numPr>
          <w:ilvl w:val="0"/>
          <w:numId w:val="47"/>
        </w:numPr>
        <w:suppressAutoHyphens/>
        <w:spacing w:after="0" w:line="100" w:lineRule="atLeast"/>
        <w:ind w:left="0" w:firstLine="709"/>
        <w:jc w:val="both"/>
        <w:rPr>
          <w:rFonts w:ascii="Times New Roman" w:hAnsi="Times New Roman"/>
          <w:sz w:val="20"/>
          <w:szCs w:val="20"/>
        </w:rPr>
      </w:pPr>
      <w:r w:rsidRPr="00126EA8">
        <w:rPr>
          <w:rFonts w:ascii="Times New Roman" w:hAnsi="Times New Roman"/>
          <w:sz w:val="20"/>
          <w:szCs w:val="20"/>
        </w:rPr>
        <w:t>Целевыми индикаторами, позволяющими измерить достижение цели подпрограммы, являются:</w:t>
      </w:r>
    </w:p>
    <w:p w:rsidR="00891B40" w:rsidRPr="00126EA8" w:rsidRDefault="00891B40" w:rsidP="00891B40">
      <w:pPr>
        <w:widowControl w:val="0"/>
        <w:spacing w:after="0" w:line="100" w:lineRule="atLeast"/>
        <w:ind w:firstLine="709"/>
        <w:jc w:val="both"/>
        <w:rPr>
          <w:rFonts w:ascii="Times New Roman" w:hAnsi="Times New Roman"/>
          <w:color w:val="000000"/>
          <w:sz w:val="20"/>
          <w:szCs w:val="20"/>
        </w:rPr>
      </w:pPr>
      <w:r w:rsidRPr="00126EA8">
        <w:rPr>
          <w:rFonts w:ascii="Times New Roman" w:hAnsi="Times New Roman"/>
          <w:color w:val="000000"/>
          <w:sz w:val="20"/>
          <w:szCs w:val="20"/>
        </w:rPr>
        <w:t>- количество социально-экономических проектов, реализуемых молодежью района (увеличение с 3-х единиц в год в 2013 году до 6 единиц в год в 2018 году);</w:t>
      </w:r>
    </w:p>
    <w:p w:rsidR="00891B40" w:rsidRPr="00126EA8" w:rsidRDefault="00891B40" w:rsidP="00891B40">
      <w:pPr>
        <w:widowControl w:val="0"/>
        <w:spacing w:after="0" w:line="240" w:lineRule="auto"/>
        <w:ind w:firstLine="709"/>
        <w:jc w:val="both"/>
        <w:rPr>
          <w:rFonts w:ascii="Times New Roman" w:hAnsi="Times New Roman"/>
          <w:sz w:val="20"/>
          <w:szCs w:val="20"/>
        </w:rPr>
      </w:pPr>
      <w:r w:rsidRPr="00126EA8">
        <w:rPr>
          <w:rFonts w:ascii="Times New Roman" w:hAnsi="Times New Roman"/>
          <w:color w:val="000000"/>
          <w:sz w:val="20"/>
          <w:szCs w:val="20"/>
        </w:rPr>
        <w:t>- доля молодежи, проживающей в Богучанском районе, получившей информационные услуги (увеличение с 12% в 2013</w:t>
      </w:r>
      <w:r w:rsidRPr="00126EA8">
        <w:rPr>
          <w:rFonts w:ascii="Times New Roman" w:hAnsi="Times New Roman"/>
          <w:sz w:val="20"/>
          <w:szCs w:val="20"/>
        </w:rPr>
        <w:t xml:space="preserve"> году до 60,0% в 2018 году);</w:t>
      </w:r>
    </w:p>
    <w:p w:rsidR="00891B40" w:rsidRPr="00126EA8" w:rsidRDefault="00891B40" w:rsidP="00891B40">
      <w:pPr>
        <w:spacing w:after="0" w:line="240" w:lineRule="auto"/>
        <w:ind w:firstLine="709"/>
        <w:jc w:val="both"/>
        <w:rPr>
          <w:rFonts w:ascii="Times New Roman" w:hAnsi="Times New Roman"/>
          <w:sz w:val="20"/>
          <w:szCs w:val="20"/>
        </w:rPr>
      </w:pPr>
      <w:r w:rsidRPr="00126EA8">
        <w:rPr>
          <w:rFonts w:ascii="Times New Roman" w:hAnsi="Times New Roman"/>
          <w:sz w:val="20"/>
          <w:szCs w:val="20"/>
        </w:rPr>
        <w:t>- количество созданных рабочих мест для несовершеннолетних граждан, проживающих в Богучанском районе (сохранение на уровне 80 мест ежегодно до 2018 года).</w:t>
      </w:r>
    </w:p>
    <w:p w:rsidR="00891B40" w:rsidRPr="00126EA8" w:rsidRDefault="00891B40" w:rsidP="00891B40">
      <w:pPr>
        <w:widowControl w:val="0"/>
        <w:autoSpaceDE w:val="0"/>
        <w:autoSpaceDN w:val="0"/>
        <w:adjustRightInd w:val="0"/>
        <w:spacing w:after="0"/>
        <w:ind w:firstLine="539"/>
        <w:jc w:val="both"/>
        <w:rPr>
          <w:rFonts w:ascii="Times New Roman" w:hAnsi="Times New Roman"/>
          <w:sz w:val="20"/>
          <w:szCs w:val="20"/>
        </w:rPr>
      </w:pPr>
      <w:r w:rsidRPr="00126EA8">
        <w:rPr>
          <w:rFonts w:ascii="Times New Roman" w:hAnsi="Times New Roman"/>
          <w:sz w:val="20"/>
          <w:szCs w:val="20"/>
        </w:rPr>
        <w:t>Перечень целевых индикаторов приведен в приложении № 1 к подпрограмме.</w:t>
      </w:r>
    </w:p>
    <w:p w:rsidR="00891B40" w:rsidRPr="00126EA8" w:rsidRDefault="00891B40" w:rsidP="00891B40">
      <w:pPr>
        <w:widowControl w:val="0"/>
        <w:autoSpaceDE w:val="0"/>
        <w:autoSpaceDN w:val="0"/>
        <w:adjustRightInd w:val="0"/>
        <w:spacing w:after="0"/>
        <w:ind w:firstLine="539"/>
        <w:jc w:val="both"/>
        <w:rPr>
          <w:rFonts w:ascii="Times New Roman" w:hAnsi="Times New Roman"/>
          <w:sz w:val="20"/>
          <w:szCs w:val="20"/>
        </w:rPr>
      </w:pPr>
    </w:p>
    <w:p w:rsidR="00891B40" w:rsidRPr="00126EA8" w:rsidRDefault="00891B40" w:rsidP="00891B40">
      <w:pPr>
        <w:widowControl w:val="0"/>
        <w:spacing w:after="0" w:line="100" w:lineRule="atLeast"/>
        <w:jc w:val="center"/>
        <w:rPr>
          <w:rFonts w:ascii="Times New Roman" w:hAnsi="Times New Roman"/>
          <w:sz w:val="20"/>
          <w:szCs w:val="20"/>
        </w:rPr>
      </w:pPr>
      <w:r w:rsidRPr="00126EA8">
        <w:rPr>
          <w:rFonts w:ascii="Times New Roman" w:hAnsi="Times New Roman"/>
          <w:sz w:val="20"/>
          <w:szCs w:val="20"/>
        </w:rPr>
        <w:t>2.3. Механизм реализации подпрограммы</w:t>
      </w:r>
    </w:p>
    <w:p w:rsidR="00891B40" w:rsidRPr="00126EA8" w:rsidRDefault="00891B40" w:rsidP="00891B40">
      <w:pPr>
        <w:widowControl w:val="0"/>
        <w:spacing w:after="0" w:line="100" w:lineRule="atLeast"/>
        <w:ind w:firstLine="540"/>
        <w:jc w:val="center"/>
        <w:rPr>
          <w:rFonts w:ascii="Times New Roman" w:hAnsi="Times New Roman"/>
          <w:sz w:val="20"/>
          <w:szCs w:val="20"/>
        </w:rPr>
      </w:pPr>
    </w:p>
    <w:p w:rsidR="00891B40" w:rsidRPr="00126EA8" w:rsidRDefault="00891B40" w:rsidP="00891B40">
      <w:pPr>
        <w:pStyle w:val="af3"/>
        <w:spacing w:after="0"/>
        <w:ind w:firstLine="720"/>
        <w:rPr>
          <w:sz w:val="20"/>
          <w:szCs w:val="20"/>
        </w:rPr>
      </w:pPr>
      <w:r w:rsidRPr="00126EA8">
        <w:rPr>
          <w:sz w:val="20"/>
          <w:szCs w:val="20"/>
        </w:rPr>
        <w:t>Главным распорядителем бюджетных средств является администрация Богучанского района.</w:t>
      </w:r>
    </w:p>
    <w:p w:rsidR="00891B40" w:rsidRPr="00126EA8" w:rsidRDefault="00891B40" w:rsidP="00891B40">
      <w:pPr>
        <w:pStyle w:val="af3"/>
        <w:spacing w:after="0"/>
        <w:ind w:firstLine="720"/>
        <w:rPr>
          <w:sz w:val="20"/>
          <w:szCs w:val="20"/>
        </w:rPr>
      </w:pPr>
      <w:r w:rsidRPr="00126EA8">
        <w:rPr>
          <w:sz w:val="20"/>
          <w:szCs w:val="20"/>
        </w:rPr>
        <w:t>Муниципальным заказчиком-координатором подпрограммы является управление экономики и планирования администрации Богучанского района.</w:t>
      </w:r>
    </w:p>
    <w:p w:rsidR="00891B40" w:rsidRPr="00126EA8" w:rsidRDefault="00891B40" w:rsidP="00891B40">
      <w:pPr>
        <w:pStyle w:val="af3"/>
        <w:spacing w:after="0"/>
        <w:ind w:firstLine="720"/>
        <w:rPr>
          <w:sz w:val="20"/>
          <w:szCs w:val="20"/>
        </w:rPr>
      </w:pPr>
      <w:r w:rsidRPr="00126EA8">
        <w:rPr>
          <w:sz w:val="20"/>
          <w:szCs w:val="20"/>
        </w:rPr>
        <w:t>Исполнителем мероприятий подпрограммы являются Финансовое управление администрации Богучанского района, МБУ «Центр социализации и досуга молодежи». Проведение мероприятий подпрограммы осуществляется на основании Положений, которые разрабатываются МБУ «ЦС и ДМ» и утверждаются администрацией Богучанского района.</w:t>
      </w:r>
    </w:p>
    <w:p w:rsidR="00891B40" w:rsidRPr="00126EA8" w:rsidRDefault="00891B40" w:rsidP="00891B40">
      <w:pPr>
        <w:pStyle w:val="ab"/>
        <w:spacing w:after="0" w:line="240" w:lineRule="auto"/>
        <w:ind w:firstLine="720"/>
        <w:jc w:val="both"/>
        <w:rPr>
          <w:rFonts w:ascii="Times New Roman" w:hAnsi="Times New Roman"/>
          <w:bCs/>
          <w:sz w:val="20"/>
          <w:szCs w:val="20"/>
        </w:rPr>
      </w:pPr>
      <w:r w:rsidRPr="00126EA8">
        <w:rPr>
          <w:rFonts w:ascii="Times New Roman" w:hAnsi="Times New Roman"/>
          <w:sz w:val="20"/>
          <w:szCs w:val="20"/>
        </w:rPr>
        <w:t xml:space="preserve">МБУ «ЦС и ДМ»: </w:t>
      </w:r>
    </w:p>
    <w:p w:rsidR="00891B40" w:rsidRPr="00126EA8" w:rsidRDefault="00891B40" w:rsidP="00891B40">
      <w:pPr>
        <w:pStyle w:val="ab"/>
        <w:spacing w:after="0" w:line="240" w:lineRule="auto"/>
        <w:ind w:firstLine="720"/>
        <w:jc w:val="both"/>
        <w:rPr>
          <w:rFonts w:ascii="Times New Roman" w:hAnsi="Times New Roman"/>
          <w:bCs/>
          <w:sz w:val="20"/>
          <w:szCs w:val="20"/>
        </w:rPr>
      </w:pPr>
      <w:r w:rsidRPr="00126EA8">
        <w:rPr>
          <w:rFonts w:ascii="Times New Roman" w:hAnsi="Times New Roman"/>
          <w:bCs/>
          <w:sz w:val="20"/>
          <w:szCs w:val="20"/>
        </w:rPr>
        <w:t>- организует проведение мероприятий;</w:t>
      </w:r>
    </w:p>
    <w:p w:rsidR="00891B40" w:rsidRPr="00126EA8" w:rsidRDefault="00891B40" w:rsidP="00891B40">
      <w:pPr>
        <w:pStyle w:val="ab"/>
        <w:spacing w:after="0" w:line="240" w:lineRule="auto"/>
        <w:ind w:firstLine="720"/>
        <w:jc w:val="both"/>
        <w:rPr>
          <w:rFonts w:ascii="Times New Roman" w:hAnsi="Times New Roman"/>
          <w:bCs/>
          <w:sz w:val="20"/>
          <w:szCs w:val="20"/>
        </w:rPr>
      </w:pPr>
      <w:r w:rsidRPr="00126EA8">
        <w:rPr>
          <w:rFonts w:ascii="Times New Roman" w:hAnsi="Times New Roman"/>
          <w:bCs/>
          <w:sz w:val="20"/>
          <w:szCs w:val="20"/>
        </w:rPr>
        <w:t>- организует деятельность по информированию населения района о реализации подпрограммы,</w:t>
      </w:r>
    </w:p>
    <w:p w:rsidR="00891B40" w:rsidRPr="00126EA8" w:rsidRDefault="00891B40" w:rsidP="00891B40">
      <w:pPr>
        <w:pStyle w:val="ab"/>
        <w:spacing w:after="0" w:line="240" w:lineRule="auto"/>
        <w:ind w:firstLine="720"/>
        <w:jc w:val="both"/>
        <w:rPr>
          <w:rFonts w:ascii="Times New Roman" w:hAnsi="Times New Roman"/>
          <w:bCs/>
          <w:sz w:val="20"/>
          <w:szCs w:val="20"/>
        </w:rPr>
      </w:pPr>
      <w:r w:rsidRPr="00126EA8">
        <w:rPr>
          <w:rFonts w:ascii="Times New Roman" w:hAnsi="Times New Roman"/>
          <w:bCs/>
          <w:sz w:val="20"/>
          <w:szCs w:val="20"/>
        </w:rPr>
        <w:t>- участвует в списании материальных ценностей, призового фонда, использованных для проведения мероприятий подпрограммы.</w:t>
      </w:r>
    </w:p>
    <w:p w:rsidR="00891B40" w:rsidRPr="00126EA8" w:rsidRDefault="00891B40" w:rsidP="00891B40">
      <w:pPr>
        <w:pStyle w:val="ab"/>
        <w:spacing w:after="0" w:line="240" w:lineRule="auto"/>
        <w:ind w:firstLine="720"/>
        <w:jc w:val="both"/>
        <w:rPr>
          <w:rFonts w:ascii="Times New Roman" w:hAnsi="Times New Roman"/>
          <w:bCs/>
          <w:sz w:val="20"/>
          <w:szCs w:val="20"/>
        </w:rPr>
      </w:pPr>
      <w:r w:rsidRPr="00126EA8">
        <w:rPr>
          <w:rFonts w:ascii="Times New Roman" w:hAnsi="Times New Roman"/>
          <w:bCs/>
          <w:sz w:val="20"/>
          <w:szCs w:val="20"/>
        </w:rPr>
        <w:t>-  выполняет план реализации подпрограммы;</w:t>
      </w:r>
    </w:p>
    <w:p w:rsidR="00891B40" w:rsidRPr="00126EA8" w:rsidRDefault="00891B40" w:rsidP="00891B40">
      <w:pPr>
        <w:pStyle w:val="ab"/>
        <w:spacing w:after="0" w:line="240" w:lineRule="auto"/>
        <w:ind w:firstLine="720"/>
        <w:jc w:val="both"/>
        <w:rPr>
          <w:rFonts w:ascii="Times New Roman" w:hAnsi="Times New Roman"/>
          <w:bCs/>
          <w:sz w:val="20"/>
          <w:szCs w:val="20"/>
        </w:rPr>
      </w:pPr>
      <w:r w:rsidRPr="00126EA8">
        <w:rPr>
          <w:rFonts w:ascii="Times New Roman" w:hAnsi="Times New Roman"/>
          <w:bCs/>
          <w:sz w:val="20"/>
          <w:szCs w:val="20"/>
        </w:rPr>
        <w:t>-  обеспечивает материальную базу для проведения мероприятий;</w:t>
      </w:r>
    </w:p>
    <w:p w:rsidR="00891B40" w:rsidRPr="00126EA8" w:rsidRDefault="00891B40" w:rsidP="00891B40">
      <w:pPr>
        <w:pStyle w:val="ab"/>
        <w:spacing w:after="0" w:line="240" w:lineRule="auto"/>
        <w:ind w:firstLine="720"/>
        <w:jc w:val="both"/>
        <w:rPr>
          <w:rFonts w:ascii="Times New Roman" w:hAnsi="Times New Roman"/>
          <w:bCs/>
          <w:sz w:val="20"/>
          <w:szCs w:val="20"/>
        </w:rPr>
      </w:pPr>
      <w:r w:rsidRPr="00126EA8">
        <w:rPr>
          <w:rFonts w:ascii="Times New Roman" w:hAnsi="Times New Roman"/>
          <w:bCs/>
          <w:sz w:val="20"/>
          <w:szCs w:val="20"/>
        </w:rPr>
        <w:t>-  заключает муниципальные контракты;</w:t>
      </w:r>
    </w:p>
    <w:p w:rsidR="00891B40" w:rsidRPr="00126EA8" w:rsidRDefault="00891B40" w:rsidP="00891B40">
      <w:pPr>
        <w:pStyle w:val="ab"/>
        <w:spacing w:after="0" w:line="240" w:lineRule="auto"/>
        <w:ind w:firstLine="720"/>
        <w:jc w:val="both"/>
        <w:rPr>
          <w:rFonts w:ascii="Times New Roman" w:hAnsi="Times New Roman"/>
          <w:bCs/>
          <w:sz w:val="20"/>
          <w:szCs w:val="20"/>
        </w:rPr>
      </w:pPr>
      <w:r w:rsidRPr="00126EA8">
        <w:rPr>
          <w:rFonts w:ascii="Times New Roman" w:hAnsi="Times New Roman"/>
          <w:bCs/>
          <w:sz w:val="20"/>
          <w:szCs w:val="20"/>
        </w:rPr>
        <w:t>- подготавливает комплект документации, необходимой для списания материальных ценностей, использованных для проведения мероприятий;</w:t>
      </w:r>
    </w:p>
    <w:p w:rsidR="00891B40" w:rsidRPr="00126EA8" w:rsidRDefault="00891B40" w:rsidP="00891B40">
      <w:pPr>
        <w:pStyle w:val="ab"/>
        <w:spacing w:after="0" w:line="240" w:lineRule="auto"/>
        <w:ind w:firstLine="720"/>
        <w:jc w:val="both"/>
        <w:rPr>
          <w:rFonts w:ascii="Times New Roman" w:hAnsi="Times New Roman"/>
          <w:bCs/>
          <w:sz w:val="20"/>
          <w:szCs w:val="20"/>
        </w:rPr>
      </w:pPr>
      <w:r w:rsidRPr="00126EA8">
        <w:rPr>
          <w:rFonts w:ascii="Times New Roman" w:hAnsi="Times New Roman"/>
          <w:bCs/>
          <w:sz w:val="20"/>
          <w:szCs w:val="20"/>
        </w:rPr>
        <w:t>- проводит анализ своей деятельности по результатам проведения мероприятий;</w:t>
      </w:r>
    </w:p>
    <w:p w:rsidR="00891B40" w:rsidRPr="00126EA8" w:rsidRDefault="00891B40" w:rsidP="00891B40">
      <w:pPr>
        <w:pStyle w:val="ab"/>
        <w:spacing w:after="0" w:line="240" w:lineRule="auto"/>
        <w:ind w:firstLine="720"/>
        <w:jc w:val="both"/>
        <w:rPr>
          <w:rFonts w:ascii="Times New Roman" w:hAnsi="Times New Roman"/>
          <w:bCs/>
          <w:sz w:val="20"/>
          <w:szCs w:val="20"/>
        </w:rPr>
      </w:pPr>
      <w:r w:rsidRPr="00126EA8">
        <w:rPr>
          <w:rFonts w:ascii="Times New Roman" w:hAnsi="Times New Roman"/>
          <w:bCs/>
          <w:sz w:val="20"/>
          <w:szCs w:val="20"/>
        </w:rPr>
        <w:t>- готовит предложения по повышению эффективности реализации мероприятий подпрограммы;</w:t>
      </w:r>
    </w:p>
    <w:p w:rsidR="00891B40" w:rsidRPr="00126EA8" w:rsidRDefault="00891B40" w:rsidP="00891B40">
      <w:pPr>
        <w:pStyle w:val="ab"/>
        <w:spacing w:after="0" w:line="240" w:lineRule="auto"/>
        <w:ind w:firstLine="720"/>
        <w:jc w:val="both"/>
        <w:rPr>
          <w:rFonts w:ascii="Times New Roman" w:hAnsi="Times New Roman"/>
          <w:bCs/>
          <w:sz w:val="20"/>
          <w:szCs w:val="20"/>
        </w:rPr>
      </w:pPr>
      <w:r w:rsidRPr="00126EA8">
        <w:rPr>
          <w:rFonts w:ascii="Times New Roman" w:hAnsi="Times New Roman"/>
          <w:bCs/>
          <w:sz w:val="20"/>
          <w:szCs w:val="20"/>
        </w:rPr>
        <w:t>- привлекает дополнительные ресурсы для проведения мероприятий подпрограммы;</w:t>
      </w:r>
    </w:p>
    <w:p w:rsidR="00891B40" w:rsidRPr="00126EA8" w:rsidRDefault="00891B40" w:rsidP="00891B40">
      <w:pPr>
        <w:pStyle w:val="af3"/>
        <w:spacing w:after="0"/>
        <w:ind w:firstLine="720"/>
        <w:rPr>
          <w:sz w:val="20"/>
          <w:szCs w:val="20"/>
        </w:rPr>
      </w:pPr>
      <w:r w:rsidRPr="00126EA8">
        <w:rPr>
          <w:sz w:val="20"/>
          <w:szCs w:val="20"/>
        </w:rPr>
        <w:t>-  обеспечивает кадровое обеспечение подпрограммы согласно муниципальному заданию.</w:t>
      </w:r>
    </w:p>
    <w:p w:rsidR="00891B40" w:rsidRPr="00126EA8" w:rsidRDefault="00891B40" w:rsidP="00891B40">
      <w:pPr>
        <w:pStyle w:val="af3"/>
        <w:spacing w:after="0"/>
        <w:ind w:firstLine="720"/>
        <w:rPr>
          <w:sz w:val="20"/>
          <w:szCs w:val="20"/>
        </w:rPr>
      </w:pPr>
      <w:r w:rsidRPr="00126EA8">
        <w:rPr>
          <w:sz w:val="20"/>
          <w:szCs w:val="20"/>
        </w:rPr>
        <w:t xml:space="preserve">Размещение заказов на поставки товаров, выполнение работ, оказание услуг для нужд МБУ «ЦСиДМ» осуществляется в соответствии с Федеральным </w:t>
      </w:r>
      <w:hyperlink r:id="rId6" w:history="1">
        <w:r w:rsidRPr="00126EA8">
          <w:rPr>
            <w:sz w:val="20"/>
            <w:szCs w:val="20"/>
          </w:rPr>
          <w:t>законом</w:t>
        </w:r>
      </w:hyperlink>
      <w:r w:rsidRPr="00126EA8">
        <w:rPr>
          <w:sz w:val="20"/>
          <w:szCs w:val="20"/>
        </w:rPr>
        <w:t xml:space="preserve"> от 05.04.2013 № 44-ФЗ «О контрактной системе в сфере закупок товаров, работ, услуг для обеспечения государственных и муниципальных нужд». </w:t>
      </w:r>
    </w:p>
    <w:p w:rsidR="00891B40" w:rsidRPr="00126EA8" w:rsidRDefault="00891B40" w:rsidP="00891B40">
      <w:pPr>
        <w:tabs>
          <w:tab w:val="left" w:pos="0"/>
        </w:tabs>
        <w:spacing w:after="0" w:line="240" w:lineRule="auto"/>
        <w:ind w:firstLine="720"/>
        <w:jc w:val="both"/>
        <w:rPr>
          <w:rFonts w:ascii="Times New Roman" w:hAnsi="Times New Roman"/>
          <w:sz w:val="20"/>
          <w:szCs w:val="20"/>
        </w:rPr>
      </w:pPr>
      <w:r w:rsidRPr="00126EA8">
        <w:rPr>
          <w:rFonts w:ascii="Times New Roman" w:hAnsi="Times New Roman"/>
          <w:sz w:val="20"/>
          <w:szCs w:val="20"/>
        </w:rPr>
        <w:t xml:space="preserve">Списание средств с лицевого счета осуществляется централизованной бухгалтерией администрации Богучанского района на основании предоставленных документов подпрограммы, муниципального контракта, счета-фактуры, акта выполненных работ, товарной накладной, сметы расходов,  заверенной подписью Главы Богучанского района и печатью. </w:t>
      </w:r>
    </w:p>
    <w:p w:rsidR="00891B40" w:rsidRPr="00126EA8" w:rsidRDefault="00891B40" w:rsidP="00891B40">
      <w:pPr>
        <w:pStyle w:val="af3"/>
        <w:spacing w:after="0"/>
        <w:ind w:firstLine="720"/>
        <w:rPr>
          <w:sz w:val="20"/>
          <w:szCs w:val="20"/>
        </w:rPr>
      </w:pPr>
      <w:r w:rsidRPr="00126EA8">
        <w:rPr>
          <w:sz w:val="20"/>
          <w:szCs w:val="20"/>
        </w:rPr>
        <w:lastRenderedPageBreak/>
        <w:t xml:space="preserve">Материальные ценности, приобретаемые в рамках реализации подпрограммы, учитываются на балансе МБУ «ЦСиДМ». </w:t>
      </w:r>
    </w:p>
    <w:p w:rsidR="00891B40" w:rsidRPr="00126EA8" w:rsidRDefault="00891B40" w:rsidP="00891B40">
      <w:pPr>
        <w:spacing w:after="0" w:line="240" w:lineRule="auto"/>
        <w:ind w:firstLine="709"/>
        <w:jc w:val="both"/>
        <w:rPr>
          <w:rFonts w:ascii="Times New Roman" w:hAnsi="Times New Roman"/>
          <w:color w:val="000000"/>
          <w:sz w:val="20"/>
          <w:szCs w:val="20"/>
        </w:rPr>
      </w:pPr>
      <w:r w:rsidRPr="00126EA8">
        <w:rPr>
          <w:rFonts w:ascii="Times New Roman" w:hAnsi="Times New Roman"/>
          <w:spacing w:val="-2"/>
          <w:sz w:val="20"/>
          <w:szCs w:val="20"/>
        </w:rPr>
        <w:t>Администрации сельсоветов поселений исполняют пункты 2.3.1. – 2.3.17. «</w:t>
      </w:r>
      <w:r w:rsidRPr="00126EA8">
        <w:rPr>
          <w:rFonts w:ascii="Times New Roman" w:hAnsi="Times New Roman"/>
          <w:sz w:val="20"/>
          <w:szCs w:val="20"/>
        </w:rPr>
        <w:t xml:space="preserve">Реализация мероприятий по трудовому воспитанию несовершеннолетних» подпрограммы в соответствии с действующим законодательством. МБУ «Центр социализации и досуга молодежи» вносит изменения в данные пункты подпрограммы на основании </w:t>
      </w:r>
      <w:r w:rsidRPr="00126EA8">
        <w:rPr>
          <w:rFonts w:ascii="Times New Roman" w:hAnsi="Times New Roman"/>
          <w:color w:val="000000"/>
          <w:sz w:val="20"/>
          <w:szCs w:val="20"/>
        </w:rPr>
        <w:t>положения «О распределении рабочих мест для организации мероприятий по трудовому воспитанию несовершеннолетних граждан в возрасте от 14 до 18 лет на территории Богучанского района (финансируемых за счет средств районного бюджета)», ежегодно утверждаемом Главой Богучанского района.</w:t>
      </w:r>
    </w:p>
    <w:p w:rsidR="00891B40" w:rsidRPr="00126EA8" w:rsidRDefault="00891B40" w:rsidP="00891B40">
      <w:pPr>
        <w:spacing w:after="0" w:line="240" w:lineRule="auto"/>
        <w:ind w:firstLine="720"/>
        <w:jc w:val="both"/>
        <w:rPr>
          <w:rFonts w:ascii="Times New Roman" w:hAnsi="Times New Roman"/>
          <w:sz w:val="20"/>
          <w:szCs w:val="20"/>
        </w:rPr>
      </w:pPr>
      <w:r w:rsidRPr="00126EA8">
        <w:rPr>
          <w:rFonts w:ascii="Times New Roman" w:hAnsi="Times New Roman"/>
          <w:sz w:val="20"/>
          <w:szCs w:val="20"/>
        </w:rPr>
        <w:t>Перечисление межбюджетных трансфертов в бюджеты муниципальных образований района производится согласно п.1. Приложения №2 «Распределение планируемых расходов за счет средств районного бюджета по мероприятиям и подпрограммам муниципальной программы» к муниципальной программе «Молодежь Приангарья».</w:t>
      </w:r>
    </w:p>
    <w:p w:rsidR="00891B40" w:rsidRPr="00126EA8"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126EA8">
        <w:rPr>
          <w:rFonts w:ascii="Times New Roman" w:hAnsi="Times New Roman"/>
          <w:sz w:val="20"/>
          <w:szCs w:val="20"/>
        </w:rPr>
        <w:t>Привлечение органов местного самоуправления к реализации мероприятий по трудовому воспитанию несовершеннолетних осуществляется с их согласия на основании ст.15 Закона №20-5445 «О государственной молодежной политике Красноярского края» от 08.12.2006 г.</w:t>
      </w:r>
    </w:p>
    <w:p w:rsidR="00891B40" w:rsidRPr="00126EA8"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126EA8">
        <w:rPr>
          <w:rFonts w:ascii="Times New Roman" w:hAnsi="Times New Roman"/>
          <w:sz w:val="20"/>
          <w:szCs w:val="20"/>
        </w:rPr>
        <w:t xml:space="preserve">Финансирование мероприятий подпрограммы осуществляется за счет средств районного бюджета в соответствии с </w:t>
      </w:r>
      <w:hyperlink w:anchor="Par377" w:history="1">
        <w:r w:rsidRPr="00126EA8">
          <w:rPr>
            <w:rFonts w:ascii="Times New Roman" w:hAnsi="Times New Roman"/>
            <w:sz w:val="20"/>
            <w:szCs w:val="20"/>
          </w:rPr>
          <w:t>мероприятиями</w:t>
        </w:r>
      </w:hyperlink>
      <w:r w:rsidRPr="00126EA8">
        <w:rPr>
          <w:rFonts w:ascii="Times New Roman" w:hAnsi="Times New Roman"/>
          <w:sz w:val="20"/>
          <w:szCs w:val="20"/>
        </w:rPr>
        <w:t xml:space="preserve"> подпрограммы согласно приложению № 2 к подпрограмме (далее – мероприятия подпрограммы).</w:t>
      </w:r>
    </w:p>
    <w:p w:rsidR="00891B40" w:rsidRPr="00126EA8" w:rsidRDefault="00891B40" w:rsidP="00891B40">
      <w:pPr>
        <w:widowControl w:val="0"/>
        <w:autoSpaceDE w:val="0"/>
        <w:autoSpaceDN w:val="0"/>
        <w:adjustRightInd w:val="0"/>
        <w:spacing w:after="0" w:line="240" w:lineRule="auto"/>
        <w:ind w:firstLine="720"/>
        <w:jc w:val="both"/>
        <w:rPr>
          <w:rFonts w:ascii="Times New Roman" w:hAnsi="Times New Roman"/>
          <w:bCs/>
          <w:sz w:val="20"/>
          <w:szCs w:val="20"/>
        </w:rPr>
      </w:pPr>
      <w:r w:rsidRPr="00126EA8">
        <w:rPr>
          <w:rFonts w:ascii="Times New Roman" w:hAnsi="Times New Roman"/>
          <w:bCs/>
          <w:sz w:val="20"/>
          <w:szCs w:val="20"/>
        </w:rPr>
        <w:t>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Богучанского района.</w:t>
      </w:r>
    </w:p>
    <w:p w:rsidR="00891B40" w:rsidRPr="00126EA8" w:rsidRDefault="00891B40" w:rsidP="00891B40">
      <w:pPr>
        <w:widowControl w:val="0"/>
        <w:autoSpaceDE w:val="0"/>
        <w:autoSpaceDN w:val="0"/>
        <w:adjustRightInd w:val="0"/>
        <w:spacing w:after="0" w:line="240" w:lineRule="auto"/>
        <w:ind w:firstLine="720"/>
        <w:jc w:val="both"/>
        <w:rPr>
          <w:rFonts w:ascii="Times New Roman" w:hAnsi="Times New Roman"/>
          <w:bCs/>
          <w:sz w:val="20"/>
          <w:szCs w:val="20"/>
        </w:rPr>
      </w:pPr>
      <w:r w:rsidRPr="00126EA8">
        <w:rPr>
          <w:rFonts w:ascii="Times New Roman" w:hAnsi="Times New Roman"/>
          <w:bCs/>
          <w:sz w:val="20"/>
          <w:szCs w:val="20"/>
        </w:rPr>
        <w:t>Внешний контроль за использованием средств районного бюджета на реализацию мероприятий подпрограммы осуществляется контрольно-счетной комиссией муниципального образования Богучанский район.</w:t>
      </w:r>
    </w:p>
    <w:p w:rsidR="00891B40" w:rsidRPr="00126EA8" w:rsidRDefault="00891B40" w:rsidP="00891B40">
      <w:pPr>
        <w:widowControl w:val="0"/>
        <w:autoSpaceDE w:val="0"/>
        <w:autoSpaceDN w:val="0"/>
        <w:adjustRightInd w:val="0"/>
        <w:spacing w:after="0" w:line="240" w:lineRule="auto"/>
        <w:ind w:firstLine="540"/>
        <w:jc w:val="both"/>
        <w:rPr>
          <w:rFonts w:ascii="Times New Roman" w:hAnsi="Times New Roman"/>
          <w:sz w:val="20"/>
          <w:szCs w:val="20"/>
        </w:rPr>
      </w:pPr>
    </w:p>
    <w:p w:rsidR="00891B40" w:rsidRPr="00126EA8" w:rsidRDefault="00891B40" w:rsidP="00891B40">
      <w:pPr>
        <w:widowControl w:val="0"/>
        <w:autoSpaceDE w:val="0"/>
        <w:autoSpaceDN w:val="0"/>
        <w:adjustRightInd w:val="0"/>
        <w:spacing w:after="0" w:line="240" w:lineRule="auto"/>
        <w:jc w:val="center"/>
        <w:outlineLvl w:val="2"/>
        <w:rPr>
          <w:rFonts w:ascii="Times New Roman" w:hAnsi="Times New Roman"/>
          <w:sz w:val="20"/>
          <w:szCs w:val="20"/>
        </w:rPr>
      </w:pPr>
      <w:r w:rsidRPr="00126EA8">
        <w:rPr>
          <w:rFonts w:ascii="Times New Roman" w:hAnsi="Times New Roman"/>
          <w:sz w:val="20"/>
          <w:szCs w:val="20"/>
        </w:rPr>
        <w:t>2.4. Организация управления подпрограммой</w:t>
      </w:r>
    </w:p>
    <w:p w:rsidR="00891B40" w:rsidRPr="00126EA8" w:rsidRDefault="00891B40" w:rsidP="00891B40">
      <w:pPr>
        <w:widowControl w:val="0"/>
        <w:autoSpaceDE w:val="0"/>
        <w:autoSpaceDN w:val="0"/>
        <w:adjustRightInd w:val="0"/>
        <w:spacing w:after="0" w:line="240" w:lineRule="auto"/>
        <w:jc w:val="center"/>
        <w:rPr>
          <w:rFonts w:ascii="Times New Roman" w:hAnsi="Times New Roman"/>
          <w:sz w:val="20"/>
          <w:szCs w:val="20"/>
        </w:rPr>
      </w:pPr>
      <w:r w:rsidRPr="00126EA8">
        <w:rPr>
          <w:rFonts w:ascii="Times New Roman" w:hAnsi="Times New Roman"/>
          <w:sz w:val="20"/>
          <w:szCs w:val="20"/>
        </w:rPr>
        <w:t>и контроль за ходом ее выполнения</w:t>
      </w:r>
    </w:p>
    <w:p w:rsidR="00891B40" w:rsidRPr="00126EA8" w:rsidRDefault="00891B40" w:rsidP="00891B40">
      <w:pPr>
        <w:widowControl w:val="0"/>
        <w:autoSpaceDE w:val="0"/>
        <w:autoSpaceDN w:val="0"/>
        <w:adjustRightInd w:val="0"/>
        <w:spacing w:after="0"/>
        <w:ind w:firstLine="720"/>
        <w:jc w:val="center"/>
        <w:rPr>
          <w:rFonts w:ascii="Times New Roman" w:hAnsi="Times New Roman"/>
          <w:sz w:val="20"/>
          <w:szCs w:val="20"/>
        </w:rPr>
      </w:pPr>
    </w:p>
    <w:p w:rsidR="00891B40" w:rsidRPr="00126EA8" w:rsidRDefault="00891B40" w:rsidP="00891B40">
      <w:pPr>
        <w:autoSpaceDE w:val="0"/>
        <w:autoSpaceDN w:val="0"/>
        <w:adjustRightInd w:val="0"/>
        <w:spacing w:after="0" w:line="240" w:lineRule="auto"/>
        <w:ind w:firstLine="720"/>
        <w:jc w:val="both"/>
        <w:rPr>
          <w:rFonts w:ascii="Times New Roman" w:hAnsi="Times New Roman"/>
          <w:sz w:val="20"/>
          <w:szCs w:val="20"/>
        </w:rPr>
      </w:pPr>
      <w:r w:rsidRPr="00126EA8">
        <w:rPr>
          <w:rFonts w:ascii="Times New Roman" w:hAnsi="Times New Roman"/>
          <w:sz w:val="20"/>
          <w:szCs w:val="20"/>
        </w:rPr>
        <w:t>Заказчиком и координатором реализации подпрограммы является управление экономики и планирования администрации Богучанского района, который несет ответственность за реализацию подпрограммы, достижение конечных результатов и эффективное использование финансовых средств, и осуществляет:</w:t>
      </w:r>
    </w:p>
    <w:p w:rsidR="00891B40" w:rsidRPr="00126EA8" w:rsidRDefault="00891B40" w:rsidP="00891B40">
      <w:pPr>
        <w:autoSpaceDE w:val="0"/>
        <w:autoSpaceDN w:val="0"/>
        <w:adjustRightInd w:val="0"/>
        <w:spacing w:after="0" w:line="240" w:lineRule="auto"/>
        <w:ind w:firstLine="709"/>
        <w:jc w:val="both"/>
        <w:rPr>
          <w:rFonts w:ascii="Times New Roman" w:hAnsi="Times New Roman"/>
          <w:sz w:val="20"/>
          <w:szCs w:val="20"/>
        </w:rPr>
      </w:pPr>
      <w:r w:rsidRPr="00126EA8">
        <w:rPr>
          <w:rFonts w:ascii="Times New Roman" w:hAnsi="Times New Roman"/>
          <w:sz w:val="20"/>
          <w:szCs w:val="20"/>
        </w:rPr>
        <w:t>координацию исполнения подпрограммных мероприятий, мониторинг их реализации;</w:t>
      </w:r>
    </w:p>
    <w:p w:rsidR="00891B40" w:rsidRPr="00126EA8" w:rsidRDefault="00891B40" w:rsidP="00891B40">
      <w:pPr>
        <w:autoSpaceDE w:val="0"/>
        <w:autoSpaceDN w:val="0"/>
        <w:adjustRightInd w:val="0"/>
        <w:spacing w:after="0" w:line="240" w:lineRule="auto"/>
        <w:ind w:firstLine="709"/>
        <w:jc w:val="both"/>
        <w:rPr>
          <w:rFonts w:ascii="Times New Roman" w:hAnsi="Times New Roman"/>
          <w:sz w:val="20"/>
          <w:szCs w:val="20"/>
        </w:rPr>
      </w:pPr>
      <w:r w:rsidRPr="00126EA8">
        <w:rPr>
          <w:rFonts w:ascii="Times New Roman" w:hAnsi="Times New Roman"/>
          <w:sz w:val="20"/>
          <w:szCs w:val="20"/>
        </w:rPr>
        <w:t>непосредственный контроль за ходом реализации мероприятий подпрограммы;</w:t>
      </w:r>
    </w:p>
    <w:p w:rsidR="00891B40" w:rsidRPr="00126EA8" w:rsidRDefault="00891B40" w:rsidP="00891B40">
      <w:pPr>
        <w:autoSpaceDE w:val="0"/>
        <w:autoSpaceDN w:val="0"/>
        <w:adjustRightInd w:val="0"/>
        <w:spacing w:after="0" w:line="240" w:lineRule="auto"/>
        <w:ind w:firstLine="709"/>
        <w:jc w:val="both"/>
        <w:rPr>
          <w:rFonts w:ascii="Times New Roman" w:hAnsi="Times New Roman"/>
          <w:sz w:val="20"/>
          <w:szCs w:val="20"/>
        </w:rPr>
      </w:pPr>
      <w:r w:rsidRPr="00126EA8">
        <w:rPr>
          <w:rFonts w:ascii="Times New Roman" w:hAnsi="Times New Roman"/>
          <w:sz w:val="20"/>
          <w:szCs w:val="20"/>
        </w:rPr>
        <w:t>контроль за достижением конечного результата подпрограммы;</w:t>
      </w:r>
    </w:p>
    <w:p w:rsidR="00891B40" w:rsidRPr="00126EA8" w:rsidRDefault="00891B40" w:rsidP="00891B40">
      <w:pPr>
        <w:autoSpaceDE w:val="0"/>
        <w:autoSpaceDN w:val="0"/>
        <w:adjustRightInd w:val="0"/>
        <w:spacing w:after="0" w:line="240" w:lineRule="auto"/>
        <w:ind w:firstLine="709"/>
        <w:jc w:val="both"/>
        <w:rPr>
          <w:rFonts w:ascii="Times New Roman" w:hAnsi="Times New Roman"/>
          <w:sz w:val="20"/>
          <w:szCs w:val="20"/>
        </w:rPr>
      </w:pPr>
      <w:r w:rsidRPr="00126EA8">
        <w:rPr>
          <w:rFonts w:ascii="Times New Roman" w:hAnsi="Times New Roman"/>
          <w:sz w:val="20"/>
          <w:szCs w:val="20"/>
        </w:rPr>
        <w:t>ежегодную оценку эффективности реализации подпрограммы.</w:t>
      </w:r>
    </w:p>
    <w:p w:rsidR="00891B40" w:rsidRPr="00126EA8" w:rsidRDefault="00891B40" w:rsidP="00891B40">
      <w:pPr>
        <w:spacing w:after="0" w:line="240" w:lineRule="auto"/>
        <w:ind w:firstLine="720"/>
        <w:jc w:val="both"/>
        <w:rPr>
          <w:rFonts w:ascii="Times New Roman" w:hAnsi="Times New Roman"/>
          <w:sz w:val="20"/>
          <w:szCs w:val="20"/>
          <w:lang w:eastAsia="ru-RU"/>
        </w:rPr>
      </w:pPr>
      <w:r w:rsidRPr="00126EA8">
        <w:rPr>
          <w:rFonts w:ascii="Times New Roman" w:hAnsi="Times New Roman"/>
          <w:sz w:val="20"/>
          <w:szCs w:val="20"/>
        </w:rPr>
        <w:t xml:space="preserve">МБУ «ЦС и ДМ» </w:t>
      </w:r>
      <w:r w:rsidRPr="00126EA8">
        <w:rPr>
          <w:rFonts w:ascii="Times New Roman" w:hAnsi="Times New Roman"/>
          <w:sz w:val="20"/>
          <w:szCs w:val="20"/>
          <w:lang w:eastAsia="ru-RU"/>
        </w:rPr>
        <w:t>для обеспечения мониторинга и анализа хода реализации подпрограммы организует ведение и представление ежеквартальной (за первый, второй и третий кварталы) и годовой отчетности по установленной форме в соответствии с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p w:rsidR="00891B40" w:rsidRPr="00126EA8" w:rsidRDefault="00891B40" w:rsidP="00891B40">
      <w:pPr>
        <w:spacing w:after="0" w:line="240" w:lineRule="auto"/>
        <w:ind w:firstLine="720"/>
        <w:jc w:val="both"/>
        <w:rPr>
          <w:rFonts w:ascii="Times New Roman" w:hAnsi="Times New Roman"/>
          <w:sz w:val="20"/>
          <w:szCs w:val="20"/>
        </w:rPr>
      </w:pPr>
      <w:r w:rsidRPr="00126EA8">
        <w:rPr>
          <w:rFonts w:ascii="Times New Roman" w:hAnsi="Times New Roman"/>
          <w:sz w:val="20"/>
          <w:szCs w:val="20"/>
        </w:rPr>
        <w:t xml:space="preserve">Отчеты по итогам года должны содержать информацию о достигнутых конечных результатах и значениях целевых индикаторов, указанных в паспорте подпрограммы. </w:t>
      </w:r>
    </w:p>
    <w:p w:rsidR="00891B40" w:rsidRPr="00126EA8" w:rsidRDefault="00891B40" w:rsidP="00891B40">
      <w:pPr>
        <w:spacing w:after="0" w:line="240" w:lineRule="auto"/>
        <w:ind w:firstLine="709"/>
        <w:jc w:val="both"/>
        <w:rPr>
          <w:rFonts w:ascii="Times New Roman" w:hAnsi="Times New Roman"/>
          <w:sz w:val="20"/>
          <w:szCs w:val="20"/>
        </w:rPr>
      </w:pPr>
      <w:r w:rsidRPr="00126EA8">
        <w:rPr>
          <w:rFonts w:ascii="Times New Roman" w:hAnsi="Times New Roman"/>
          <w:sz w:val="20"/>
          <w:szCs w:val="20"/>
        </w:rPr>
        <w:t>Ежегодно уточняет целевые показатели и затраты по подпрограммным мероприятиям, механизм реализации подпрограммы, состав исполнителей с учетом выделяемых на ее реализацию финансовых средств, запрашивает у исполнителей мероприятий подпрограммы информацию, связанную с реализацией мероприятий.</w:t>
      </w:r>
    </w:p>
    <w:p w:rsidR="00891B40" w:rsidRPr="00126EA8" w:rsidRDefault="00891B40" w:rsidP="00891B40">
      <w:pPr>
        <w:pStyle w:val="ConsPlusNormal"/>
        <w:widowControl/>
        <w:tabs>
          <w:tab w:val="num" w:pos="0"/>
        </w:tabs>
        <w:ind w:firstLine="709"/>
        <w:rPr>
          <w:rFonts w:ascii="Times New Roman" w:hAnsi="Times New Roman" w:cs="Times New Roman"/>
        </w:rPr>
      </w:pPr>
      <w:r w:rsidRPr="00126EA8">
        <w:rPr>
          <w:rFonts w:ascii="Times New Roman" w:hAnsi="Times New Roman" w:cs="Times New Roman"/>
        </w:rPr>
        <w:t>Текущий контроль за ходом выполнения подпрограммы, целевым и эффективным использованием средств, предусмотренных на реализацию мероприятий подпрограммы, осуществляется администрацией Богучанского района.</w:t>
      </w:r>
    </w:p>
    <w:p w:rsidR="00891B40" w:rsidRPr="00126EA8" w:rsidRDefault="00891B40" w:rsidP="00891B40">
      <w:pPr>
        <w:widowControl w:val="0"/>
        <w:autoSpaceDE w:val="0"/>
        <w:autoSpaceDN w:val="0"/>
        <w:adjustRightInd w:val="0"/>
        <w:spacing w:after="0" w:line="240" w:lineRule="auto"/>
        <w:jc w:val="center"/>
        <w:outlineLvl w:val="2"/>
        <w:rPr>
          <w:rFonts w:ascii="Times New Roman" w:hAnsi="Times New Roman"/>
          <w:sz w:val="20"/>
          <w:szCs w:val="20"/>
        </w:rPr>
      </w:pPr>
    </w:p>
    <w:p w:rsidR="00891B40" w:rsidRPr="00126EA8" w:rsidRDefault="00891B40" w:rsidP="00891B40">
      <w:pPr>
        <w:widowControl w:val="0"/>
        <w:autoSpaceDE w:val="0"/>
        <w:autoSpaceDN w:val="0"/>
        <w:adjustRightInd w:val="0"/>
        <w:spacing w:after="0" w:line="240" w:lineRule="auto"/>
        <w:jc w:val="center"/>
        <w:outlineLvl w:val="2"/>
        <w:rPr>
          <w:rFonts w:ascii="Times New Roman" w:hAnsi="Times New Roman"/>
          <w:sz w:val="20"/>
          <w:szCs w:val="20"/>
        </w:rPr>
      </w:pPr>
      <w:r w:rsidRPr="00126EA8">
        <w:rPr>
          <w:rFonts w:ascii="Times New Roman" w:hAnsi="Times New Roman"/>
          <w:sz w:val="20"/>
          <w:szCs w:val="20"/>
        </w:rPr>
        <w:t>2.5.</w:t>
      </w:r>
      <w:r>
        <w:rPr>
          <w:rFonts w:ascii="Times New Roman" w:hAnsi="Times New Roman"/>
          <w:sz w:val="20"/>
          <w:szCs w:val="20"/>
        </w:rPr>
        <w:t xml:space="preserve"> Оценка социально-экономической </w:t>
      </w:r>
      <w:r w:rsidRPr="00126EA8">
        <w:rPr>
          <w:rFonts w:ascii="Times New Roman" w:hAnsi="Times New Roman"/>
          <w:sz w:val="20"/>
          <w:szCs w:val="20"/>
        </w:rPr>
        <w:t>эффективности от реализации подпрограммы</w:t>
      </w:r>
    </w:p>
    <w:p w:rsidR="00891B40" w:rsidRPr="00126EA8" w:rsidRDefault="00891B40" w:rsidP="00891B40">
      <w:pPr>
        <w:pStyle w:val="af3"/>
        <w:spacing w:after="0"/>
        <w:ind w:firstLine="720"/>
        <w:rPr>
          <w:sz w:val="20"/>
          <w:szCs w:val="20"/>
        </w:rPr>
      </w:pPr>
    </w:p>
    <w:p w:rsidR="00891B40" w:rsidRPr="00126EA8" w:rsidRDefault="00891B40" w:rsidP="00891B40">
      <w:pPr>
        <w:pStyle w:val="af3"/>
        <w:spacing w:after="0"/>
        <w:ind w:firstLine="720"/>
        <w:rPr>
          <w:sz w:val="20"/>
          <w:szCs w:val="20"/>
        </w:rPr>
      </w:pPr>
      <w:r w:rsidRPr="00126EA8">
        <w:rPr>
          <w:sz w:val="20"/>
          <w:szCs w:val="20"/>
        </w:rPr>
        <w:t>Экономическая эффективность и результативность реализации подпрограммы зависят от степени достижения целевых показателей.</w:t>
      </w:r>
    </w:p>
    <w:p w:rsidR="00891B40" w:rsidRPr="00126EA8" w:rsidRDefault="00891B40" w:rsidP="00891B40">
      <w:pPr>
        <w:widowControl w:val="0"/>
        <w:spacing w:after="0" w:line="240" w:lineRule="auto"/>
        <w:ind w:firstLine="709"/>
        <w:jc w:val="both"/>
        <w:rPr>
          <w:rFonts w:ascii="Times New Roman" w:hAnsi="Times New Roman"/>
          <w:sz w:val="20"/>
          <w:szCs w:val="20"/>
        </w:rPr>
      </w:pPr>
      <w:r w:rsidRPr="00126EA8">
        <w:rPr>
          <w:rFonts w:ascii="Times New Roman" w:hAnsi="Times New Roman"/>
          <w:sz w:val="20"/>
          <w:szCs w:val="20"/>
        </w:rPr>
        <w:t>В результате реализации подпрограммы </w:t>
      </w:r>
      <w:r w:rsidRPr="00126EA8">
        <w:rPr>
          <w:rFonts w:ascii="Times New Roman" w:hAnsi="Times New Roman"/>
          <w:color w:val="000000"/>
          <w:sz w:val="20"/>
          <w:szCs w:val="20"/>
        </w:rPr>
        <w:t>за период 2014 - 2018 годов</w:t>
      </w:r>
      <w:r w:rsidRPr="00126EA8">
        <w:rPr>
          <w:rFonts w:ascii="Times New Roman" w:hAnsi="Times New Roman"/>
          <w:sz w:val="20"/>
          <w:szCs w:val="20"/>
        </w:rPr>
        <w:t xml:space="preserve"> предполагается:</w:t>
      </w:r>
      <w:r w:rsidRPr="00126EA8">
        <w:rPr>
          <w:rFonts w:ascii="Times New Roman" w:hAnsi="Times New Roman"/>
          <w:sz w:val="20"/>
          <w:szCs w:val="20"/>
        </w:rPr>
        <w:br/>
        <w:t xml:space="preserve">          увеличить количество социально-экономических проектов, реализуемых молодежью района, с 3-х единиц  в 2013 году до </w:t>
      </w:r>
      <w:r w:rsidRPr="00126EA8">
        <w:rPr>
          <w:rFonts w:ascii="Times New Roman" w:hAnsi="Times New Roman"/>
          <w:color w:val="000000"/>
          <w:sz w:val="20"/>
          <w:szCs w:val="20"/>
        </w:rPr>
        <w:t>6</w:t>
      </w:r>
      <w:r w:rsidRPr="00126EA8">
        <w:rPr>
          <w:rFonts w:ascii="Times New Roman" w:hAnsi="Times New Roman"/>
          <w:sz w:val="20"/>
          <w:szCs w:val="20"/>
        </w:rPr>
        <w:t xml:space="preserve"> единиц в 2018 году;</w:t>
      </w:r>
    </w:p>
    <w:p w:rsidR="00891B40" w:rsidRPr="00126EA8" w:rsidRDefault="00891B40" w:rsidP="00891B40">
      <w:pPr>
        <w:widowControl w:val="0"/>
        <w:spacing w:after="0" w:line="240" w:lineRule="auto"/>
        <w:ind w:firstLine="709"/>
        <w:jc w:val="both"/>
        <w:rPr>
          <w:rFonts w:ascii="Times New Roman" w:hAnsi="Times New Roman"/>
          <w:sz w:val="20"/>
          <w:szCs w:val="20"/>
        </w:rPr>
      </w:pPr>
      <w:r w:rsidRPr="00126EA8">
        <w:rPr>
          <w:rFonts w:ascii="Times New Roman" w:hAnsi="Times New Roman"/>
          <w:sz w:val="20"/>
          <w:szCs w:val="20"/>
        </w:rPr>
        <w:t>увеличить долю молодежи, проживающей в Богучанском районе, получившей информационные услуги, с 12,0 % в 2013 году до 60,0 % в 2018 году;</w:t>
      </w:r>
    </w:p>
    <w:p w:rsidR="00891B40" w:rsidRPr="00126EA8" w:rsidRDefault="00891B40" w:rsidP="00891B40">
      <w:pPr>
        <w:spacing w:after="0" w:line="240" w:lineRule="auto"/>
        <w:ind w:firstLine="709"/>
        <w:jc w:val="both"/>
        <w:rPr>
          <w:rFonts w:ascii="Times New Roman" w:hAnsi="Times New Roman"/>
          <w:sz w:val="20"/>
          <w:szCs w:val="20"/>
        </w:rPr>
      </w:pPr>
      <w:r w:rsidRPr="00126EA8">
        <w:rPr>
          <w:rFonts w:ascii="Times New Roman" w:hAnsi="Times New Roman"/>
          <w:sz w:val="20"/>
          <w:szCs w:val="20"/>
        </w:rPr>
        <w:t>сохранить количество созданных рабочих мест для несовершеннолетних граждан, проживающих в Богучанском районе, на уровне 80 мест ежегодно.</w:t>
      </w:r>
    </w:p>
    <w:p w:rsidR="00891B40" w:rsidRPr="00126EA8" w:rsidRDefault="00891B40" w:rsidP="00891B40">
      <w:pPr>
        <w:widowControl w:val="0"/>
        <w:autoSpaceDE w:val="0"/>
        <w:autoSpaceDN w:val="0"/>
        <w:adjustRightInd w:val="0"/>
        <w:spacing w:after="0" w:line="240" w:lineRule="auto"/>
        <w:ind w:firstLine="720"/>
        <w:jc w:val="both"/>
        <w:rPr>
          <w:rFonts w:ascii="Times New Roman" w:hAnsi="Times New Roman"/>
          <w:sz w:val="20"/>
          <w:szCs w:val="20"/>
        </w:rPr>
      </w:pPr>
      <w:r w:rsidRPr="00126EA8">
        <w:rPr>
          <w:rFonts w:ascii="Times New Roman" w:hAnsi="Times New Roman"/>
          <w:sz w:val="20"/>
          <w:szCs w:val="20"/>
        </w:rPr>
        <w:lastRenderedPageBreak/>
        <w:t>Конечными результатами реализации подпрограммы будут являться следующие результаты:</w:t>
      </w:r>
    </w:p>
    <w:p w:rsidR="00891B40" w:rsidRPr="00126EA8" w:rsidRDefault="00891B40" w:rsidP="00891B40">
      <w:pPr>
        <w:pStyle w:val="ConsPlusCell"/>
        <w:widowControl/>
        <w:ind w:firstLine="709"/>
        <w:jc w:val="both"/>
        <w:rPr>
          <w:rFonts w:ascii="Times New Roman" w:hAnsi="Times New Roman" w:cs="Times New Roman"/>
        </w:rPr>
      </w:pPr>
      <w:r w:rsidRPr="00126EA8">
        <w:rPr>
          <w:rFonts w:ascii="Times New Roman" w:hAnsi="Times New Roman" w:cs="Times New Roman"/>
        </w:rPr>
        <w:t xml:space="preserve">- будет поддержано не менее 18 молодежных объединений; </w:t>
      </w:r>
    </w:p>
    <w:p w:rsidR="00891B40" w:rsidRPr="00126EA8" w:rsidRDefault="00891B40" w:rsidP="00891B40">
      <w:pPr>
        <w:pStyle w:val="ConsPlusCell"/>
        <w:widowControl/>
        <w:ind w:firstLine="709"/>
        <w:jc w:val="both"/>
        <w:rPr>
          <w:rFonts w:ascii="Times New Roman" w:hAnsi="Times New Roman" w:cs="Times New Roman"/>
          <w:color w:val="000000"/>
        </w:rPr>
      </w:pPr>
      <w:r w:rsidRPr="00126EA8">
        <w:rPr>
          <w:rFonts w:ascii="Times New Roman" w:hAnsi="Times New Roman" w:cs="Times New Roman"/>
        </w:rPr>
        <w:t xml:space="preserve">- к 2018 году </w:t>
      </w:r>
      <w:r w:rsidRPr="00126EA8">
        <w:rPr>
          <w:rFonts w:ascii="Times New Roman" w:hAnsi="Times New Roman" w:cs="Times New Roman"/>
          <w:color w:val="000000"/>
        </w:rPr>
        <w:t xml:space="preserve">около 700 молодых людей будет вовлечено </w:t>
      </w:r>
      <w:r w:rsidRPr="00126EA8">
        <w:rPr>
          <w:rFonts w:ascii="Times New Roman" w:hAnsi="Times New Roman" w:cs="Times New Roman"/>
        </w:rPr>
        <w:t>в практико-ориентированную социально полезную деятельность</w:t>
      </w:r>
      <w:r w:rsidRPr="00126EA8">
        <w:rPr>
          <w:rFonts w:ascii="Times New Roman" w:hAnsi="Times New Roman" w:cs="Times New Roman"/>
          <w:color w:val="000000"/>
        </w:rPr>
        <w:t>;</w:t>
      </w:r>
    </w:p>
    <w:p w:rsidR="00891B40" w:rsidRPr="00126EA8" w:rsidRDefault="00891B40" w:rsidP="00891B40">
      <w:pPr>
        <w:pStyle w:val="ConsPlusCell"/>
        <w:widowControl/>
        <w:ind w:firstLine="709"/>
        <w:jc w:val="both"/>
        <w:rPr>
          <w:rFonts w:ascii="Times New Roman" w:hAnsi="Times New Roman" w:cs="Times New Roman"/>
        </w:rPr>
      </w:pPr>
      <w:r w:rsidRPr="00126EA8">
        <w:rPr>
          <w:rFonts w:ascii="Times New Roman" w:hAnsi="Times New Roman" w:cs="Times New Roman"/>
          <w:color w:val="000000"/>
        </w:rPr>
        <w:t xml:space="preserve">- </w:t>
      </w:r>
      <w:r w:rsidRPr="00126EA8">
        <w:rPr>
          <w:rFonts w:ascii="Times New Roman" w:hAnsi="Times New Roman" w:cs="Times New Roman"/>
        </w:rPr>
        <w:t>поступит не  менее 26 заявок, не менее 18 проектных команд  будет  поддержано;</w:t>
      </w:r>
    </w:p>
    <w:p w:rsidR="00891B40" w:rsidRPr="00126EA8" w:rsidRDefault="00891B40" w:rsidP="00891B40">
      <w:pPr>
        <w:pStyle w:val="ConsPlusCell"/>
        <w:widowControl/>
        <w:ind w:firstLine="709"/>
        <w:jc w:val="both"/>
        <w:rPr>
          <w:rFonts w:ascii="Times New Roman" w:hAnsi="Times New Roman" w:cs="Times New Roman"/>
        </w:rPr>
      </w:pPr>
      <w:r w:rsidRPr="00126EA8">
        <w:rPr>
          <w:rFonts w:ascii="Times New Roman" w:hAnsi="Times New Roman" w:cs="Times New Roman"/>
        </w:rPr>
        <w:t xml:space="preserve">- к 2018 году до 2070 молодых людей будет вовлечено в приоритетные направления молодежной политики; </w:t>
      </w:r>
    </w:p>
    <w:p w:rsidR="00891B40" w:rsidRPr="00126EA8" w:rsidRDefault="00891B40" w:rsidP="00891B40">
      <w:pPr>
        <w:pStyle w:val="ConsPlusCell"/>
        <w:widowControl/>
        <w:ind w:firstLine="709"/>
        <w:jc w:val="both"/>
        <w:rPr>
          <w:rFonts w:ascii="Times New Roman" w:hAnsi="Times New Roman" w:cs="Times New Roman"/>
        </w:rPr>
      </w:pPr>
      <w:r w:rsidRPr="00126EA8">
        <w:rPr>
          <w:rFonts w:ascii="Times New Roman" w:hAnsi="Times New Roman" w:cs="Times New Roman"/>
        </w:rPr>
        <w:t xml:space="preserve">- будет поддержено не менее 28 межпоселенческих (кустовых) молодежных событий с участием более 1500 человек на базе 8 ресурсных площадок; </w:t>
      </w:r>
    </w:p>
    <w:p w:rsidR="00891B40" w:rsidRPr="00126EA8" w:rsidRDefault="00891B40" w:rsidP="00891B40">
      <w:pPr>
        <w:pStyle w:val="ConsPlusCell"/>
        <w:widowControl/>
        <w:ind w:firstLine="709"/>
        <w:jc w:val="both"/>
        <w:rPr>
          <w:rFonts w:ascii="Times New Roman" w:hAnsi="Times New Roman" w:cs="Times New Roman"/>
          <w:color w:val="000000"/>
        </w:rPr>
      </w:pPr>
      <w:r w:rsidRPr="00126EA8">
        <w:rPr>
          <w:rFonts w:ascii="Times New Roman" w:hAnsi="Times New Roman" w:cs="Times New Roman"/>
        </w:rPr>
        <w:t>- будет обеспечено софинансирование краевой  субсидии на поддержку молодежных центров;</w:t>
      </w:r>
    </w:p>
    <w:p w:rsidR="00891B40" w:rsidRPr="00126EA8" w:rsidRDefault="00891B40" w:rsidP="00891B40">
      <w:pPr>
        <w:widowControl w:val="0"/>
        <w:spacing w:after="0" w:line="240" w:lineRule="auto"/>
        <w:ind w:firstLine="709"/>
        <w:jc w:val="both"/>
        <w:rPr>
          <w:rFonts w:ascii="Times New Roman" w:hAnsi="Times New Roman"/>
          <w:color w:val="000000"/>
          <w:sz w:val="20"/>
          <w:szCs w:val="20"/>
        </w:rPr>
      </w:pPr>
      <w:r w:rsidRPr="00126EA8">
        <w:rPr>
          <w:rFonts w:ascii="Times New Roman" w:hAnsi="Times New Roman"/>
          <w:sz w:val="20"/>
          <w:szCs w:val="20"/>
        </w:rPr>
        <w:t xml:space="preserve">- к 2018 году получат  информационные услуги   около 1650 человек. </w:t>
      </w:r>
    </w:p>
    <w:p w:rsidR="00891B40" w:rsidRPr="00126EA8" w:rsidRDefault="00891B40" w:rsidP="00891B40">
      <w:pPr>
        <w:pStyle w:val="ConsPlusCell"/>
        <w:widowControl/>
        <w:jc w:val="both"/>
        <w:rPr>
          <w:rFonts w:ascii="Times New Roman" w:hAnsi="Times New Roman" w:cs="Times New Roman"/>
        </w:rPr>
      </w:pPr>
      <w:r w:rsidRPr="00126EA8">
        <w:rPr>
          <w:rFonts w:ascii="Times New Roman" w:hAnsi="Times New Roman" w:cs="Times New Roman"/>
        </w:rPr>
        <w:t>Будет создано 410 временных рабочих мест для несовершеннолетних (80 ежегодно);</w:t>
      </w:r>
    </w:p>
    <w:p w:rsidR="00891B40" w:rsidRPr="00126EA8" w:rsidRDefault="00891B40" w:rsidP="00891B40">
      <w:pPr>
        <w:widowControl w:val="0"/>
        <w:autoSpaceDE w:val="0"/>
        <w:autoSpaceDN w:val="0"/>
        <w:adjustRightInd w:val="0"/>
        <w:spacing w:after="0" w:line="240" w:lineRule="auto"/>
        <w:ind w:firstLine="720"/>
        <w:jc w:val="both"/>
        <w:rPr>
          <w:rFonts w:ascii="Times New Roman" w:hAnsi="Times New Roman"/>
          <w:sz w:val="20"/>
          <w:szCs w:val="20"/>
        </w:rPr>
      </w:pPr>
      <w:r w:rsidRPr="00126EA8">
        <w:rPr>
          <w:rFonts w:ascii="Times New Roman" w:hAnsi="Times New Roman"/>
          <w:sz w:val="20"/>
          <w:szCs w:val="20"/>
        </w:rPr>
        <w:t xml:space="preserve">- примут  участие в краевых и зональных мероприятиях ТОС не менее 20 человек; </w:t>
      </w:r>
    </w:p>
    <w:p w:rsidR="00891B40" w:rsidRPr="00126EA8" w:rsidRDefault="00891B40" w:rsidP="00891B40">
      <w:pPr>
        <w:widowControl w:val="0"/>
        <w:autoSpaceDE w:val="0"/>
        <w:autoSpaceDN w:val="0"/>
        <w:adjustRightInd w:val="0"/>
        <w:spacing w:after="0" w:line="240" w:lineRule="auto"/>
        <w:ind w:firstLine="720"/>
        <w:jc w:val="both"/>
        <w:rPr>
          <w:rFonts w:ascii="Times New Roman" w:hAnsi="Times New Roman"/>
          <w:sz w:val="20"/>
          <w:szCs w:val="20"/>
        </w:rPr>
      </w:pPr>
      <w:r w:rsidRPr="00126EA8">
        <w:rPr>
          <w:rFonts w:ascii="Times New Roman" w:hAnsi="Times New Roman"/>
          <w:sz w:val="20"/>
          <w:szCs w:val="20"/>
        </w:rPr>
        <w:t>- будет организовано не менее 12 районных мероприятий по трудовому воспитанию несовершеннолетних;</w:t>
      </w:r>
    </w:p>
    <w:p w:rsidR="00891B40" w:rsidRPr="00126EA8" w:rsidRDefault="00891B40" w:rsidP="00891B40">
      <w:pPr>
        <w:spacing w:after="0" w:line="240" w:lineRule="auto"/>
        <w:ind w:firstLine="709"/>
        <w:jc w:val="both"/>
        <w:rPr>
          <w:rFonts w:ascii="Times New Roman" w:hAnsi="Times New Roman"/>
          <w:sz w:val="20"/>
          <w:szCs w:val="20"/>
        </w:rPr>
      </w:pPr>
      <w:r w:rsidRPr="00126EA8">
        <w:rPr>
          <w:rFonts w:ascii="Times New Roman" w:hAnsi="Times New Roman"/>
          <w:sz w:val="20"/>
          <w:szCs w:val="20"/>
        </w:rPr>
        <w:t>- будет создано 410 временных рабочих мест для несовершеннолетних, в т.ч. не менее 10% для подростков, находящихся в ТЖС, СОП, группе риска;</w:t>
      </w:r>
    </w:p>
    <w:p w:rsidR="00891B40" w:rsidRPr="00126EA8" w:rsidRDefault="00891B40" w:rsidP="00891B40">
      <w:pPr>
        <w:spacing w:after="0" w:line="240" w:lineRule="auto"/>
        <w:ind w:right="-107" w:firstLine="709"/>
        <w:jc w:val="both"/>
        <w:rPr>
          <w:rFonts w:ascii="Times New Roman" w:hAnsi="Times New Roman"/>
          <w:color w:val="000000"/>
          <w:sz w:val="20"/>
          <w:szCs w:val="20"/>
        </w:rPr>
      </w:pPr>
      <w:r w:rsidRPr="00126EA8">
        <w:rPr>
          <w:rFonts w:ascii="Times New Roman" w:hAnsi="Times New Roman"/>
          <w:color w:val="000000"/>
          <w:sz w:val="20"/>
          <w:szCs w:val="20"/>
        </w:rPr>
        <w:t>- будет приобретена униформа участников ТОС;</w:t>
      </w:r>
    </w:p>
    <w:p w:rsidR="00891B40" w:rsidRPr="00126EA8" w:rsidRDefault="00891B40" w:rsidP="00891B40">
      <w:pPr>
        <w:widowControl w:val="0"/>
        <w:autoSpaceDE w:val="0"/>
        <w:autoSpaceDN w:val="0"/>
        <w:adjustRightInd w:val="0"/>
        <w:spacing w:after="0" w:line="240" w:lineRule="auto"/>
        <w:ind w:firstLine="720"/>
        <w:jc w:val="both"/>
        <w:rPr>
          <w:rFonts w:ascii="Times New Roman" w:hAnsi="Times New Roman"/>
          <w:sz w:val="20"/>
          <w:szCs w:val="20"/>
        </w:rPr>
      </w:pPr>
      <w:r w:rsidRPr="00126EA8">
        <w:rPr>
          <w:rFonts w:ascii="Times New Roman" w:hAnsi="Times New Roman"/>
          <w:color w:val="000000"/>
          <w:sz w:val="20"/>
          <w:szCs w:val="20"/>
        </w:rPr>
        <w:t xml:space="preserve">- будет  обеспечено проведение </w:t>
      </w:r>
      <w:r w:rsidRPr="00126EA8">
        <w:rPr>
          <w:rFonts w:ascii="Times New Roman" w:hAnsi="Times New Roman"/>
          <w:sz w:val="20"/>
          <w:szCs w:val="20"/>
        </w:rPr>
        <w:t>не менее 12 районных мероприятий по трудовому воспитанию несовершеннолетних (не менее 500 участников).</w:t>
      </w:r>
    </w:p>
    <w:p w:rsidR="00891B40" w:rsidRPr="00126EA8" w:rsidRDefault="00891B40" w:rsidP="00891B40">
      <w:pPr>
        <w:pStyle w:val="af3"/>
        <w:spacing w:after="0"/>
        <w:ind w:firstLine="720"/>
        <w:rPr>
          <w:sz w:val="20"/>
          <w:szCs w:val="20"/>
        </w:rPr>
      </w:pPr>
      <w:r w:rsidRPr="00126EA8">
        <w:rPr>
          <w:sz w:val="20"/>
          <w:szCs w:val="20"/>
        </w:rPr>
        <w:t xml:space="preserve">Экономическая эффективность подпрограммы заключается в оптимизации расходов районного бюджета. Это обусловлено спецификой подпрограммы и ее ярко выраженным межведомственным социально-ориентированным характером. </w:t>
      </w:r>
    </w:p>
    <w:p w:rsidR="00891B40" w:rsidRPr="00126EA8" w:rsidRDefault="00891B40" w:rsidP="00891B40">
      <w:pPr>
        <w:spacing w:after="0" w:line="240" w:lineRule="auto"/>
        <w:ind w:firstLine="709"/>
        <w:jc w:val="both"/>
        <w:rPr>
          <w:rFonts w:ascii="Times New Roman" w:hAnsi="Times New Roman"/>
          <w:color w:val="000000"/>
          <w:sz w:val="20"/>
          <w:szCs w:val="20"/>
        </w:rPr>
      </w:pPr>
      <w:r w:rsidRPr="00126EA8">
        <w:rPr>
          <w:rFonts w:ascii="Times New Roman" w:hAnsi="Times New Roman"/>
          <w:color w:val="000000"/>
          <w:sz w:val="20"/>
          <w:szCs w:val="20"/>
        </w:rPr>
        <w:t>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891B40" w:rsidRPr="00126EA8" w:rsidRDefault="00891B40" w:rsidP="00891B40">
      <w:pPr>
        <w:spacing w:after="0" w:line="240" w:lineRule="auto"/>
        <w:ind w:firstLine="709"/>
        <w:jc w:val="both"/>
        <w:rPr>
          <w:rFonts w:ascii="Times New Roman" w:hAnsi="Times New Roman"/>
          <w:color w:val="000000"/>
          <w:sz w:val="20"/>
          <w:szCs w:val="20"/>
        </w:rPr>
      </w:pPr>
      <w:r w:rsidRPr="00126EA8">
        <w:rPr>
          <w:rFonts w:ascii="Times New Roman" w:hAnsi="Times New Roman"/>
          <w:color w:val="000000"/>
          <w:sz w:val="20"/>
          <w:szCs w:val="20"/>
        </w:rPr>
        <w:t>срывом мероприятий и не достижением целевых показателей;</w:t>
      </w:r>
    </w:p>
    <w:p w:rsidR="00891B40" w:rsidRPr="00126EA8" w:rsidRDefault="00891B40" w:rsidP="00891B40">
      <w:pPr>
        <w:spacing w:after="0" w:line="240" w:lineRule="auto"/>
        <w:ind w:firstLine="709"/>
        <w:jc w:val="both"/>
        <w:rPr>
          <w:rFonts w:ascii="Times New Roman" w:hAnsi="Times New Roman"/>
          <w:color w:val="000000"/>
          <w:sz w:val="20"/>
          <w:szCs w:val="20"/>
        </w:rPr>
      </w:pPr>
      <w:r w:rsidRPr="00126EA8">
        <w:rPr>
          <w:rFonts w:ascii="Times New Roman" w:hAnsi="Times New Roman"/>
          <w:color w:val="000000"/>
          <w:sz w:val="20"/>
          <w:szCs w:val="20"/>
        </w:rPr>
        <w:t>неэффективным использованием ресурсов.</w:t>
      </w:r>
    </w:p>
    <w:p w:rsidR="00891B40" w:rsidRPr="00126EA8" w:rsidRDefault="00891B40" w:rsidP="00891B40">
      <w:pPr>
        <w:spacing w:after="0" w:line="240" w:lineRule="auto"/>
        <w:ind w:firstLine="709"/>
        <w:jc w:val="both"/>
        <w:rPr>
          <w:rFonts w:ascii="Times New Roman" w:hAnsi="Times New Roman"/>
          <w:color w:val="000000"/>
          <w:sz w:val="20"/>
          <w:szCs w:val="20"/>
        </w:rPr>
      </w:pPr>
      <w:r w:rsidRPr="00126EA8">
        <w:rPr>
          <w:rFonts w:ascii="Times New Roman" w:hAnsi="Times New Roman"/>
          <w:color w:val="000000"/>
          <w:sz w:val="20"/>
          <w:szCs w:val="20"/>
        </w:rPr>
        <w:t>Способами ограничения административного риска являются:</w:t>
      </w:r>
    </w:p>
    <w:p w:rsidR="00891B40" w:rsidRPr="00126EA8" w:rsidRDefault="00891B40" w:rsidP="00891B40">
      <w:pPr>
        <w:spacing w:after="0" w:line="240" w:lineRule="auto"/>
        <w:ind w:firstLine="709"/>
        <w:jc w:val="both"/>
        <w:rPr>
          <w:rFonts w:ascii="Times New Roman" w:hAnsi="Times New Roman"/>
          <w:color w:val="000000"/>
          <w:sz w:val="20"/>
          <w:szCs w:val="20"/>
        </w:rPr>
      </w:pPr>
      <w:r w:rsidRPr="00126EA8">
        <w:rPr>
          <w:rFonts w:ascii="Times New Roman" w:hAnsi="Times New Roman"/>
          <w:color w:val="000000"/>
          <w:sz w:val="20"/>
          <w:szCs w:val="20"/>
        </w:rPr>
        <w:t>регулярная и открытая публикация данных о реализации подпрограммы в качестве механизма, стимулирующего исполнителей выполнять принятые на себя обязательства;</w:t>
      </w:r>
    </w:p>
    <w:p w:rsidR="00891B40" w:rsidRPr="00126EA8" w:rsidRDefault="00891B40" w:rsidP="00891B40">
      <w:pPr>
        <w:spacing w:after="0" w:line="240" w:lineRule="auto"/>
        <w:ind w:firstLine="709"/>
        <w:jc w:val="both"/>
        <w:rPr>
          <w:rFonts w:ascii="Times New Roman" w:hAnsi="Times New Roman"/>
          <w:color w:val="000000"/>
          <w:sz w:val="20"/>
          <w:szCs w:val="20"/>
        </w:rPr>
      </w:pPr>
      <w:r w:rsidRPr="00126EA8">
        <w:rPr>
          <w:rFonts w:ascii="Times New Roman" w:hAnsi="Times New Roman"/>
          <w:color w:val="000000"/>
          <w:sz w:val="20"/>
          <w:szCs w:val="20"/>
        </w:rPr>
        <w:t>усиление контроля за ходом выполнения подпрограммных мероприятий и совершенствование механизма текущего управления реализацией подпрограммы;</w:t>
      </w:r>
    </w:p>
    <w:p w:rsidR="00891B40" w:rsidRPr="00126EA8" w:rsidRDefault="00891B40" w:rsidP="00891B40">
      <w:pPr>
        <w:spacing w:after="0" w:line="240" w:lineRule="auto"/>
        <w:ind w:firstLine="709"/>
        <w:jc w:val="both"/>
        <w:rPr>
          <w:rFonts w:ascii="Times New Roman" w:hAnsi="Times New Roman"/>
          <w:color w:val="000000"/>
          <w:sz w:val="20"/>
          <w:szCs w:val="20"/>
        </w:rPr>
      </w:pPr>
      <w:r w:rsidRPr="00126EA8">
        <w:rPr>
          <w:rFonts w:ascii="Times New Roman" w:hAnsi="Times New Roman"/>
          <w:color w:val="000000"/>
          <w:sz w:val="20"/>
          <w:szCs w:val="20"/>
        </w:rPr>
        <w:t>своевременная корректировка мероприятий подпрограммы.</w:t>
      </w:r>
    </w:p>
    <w:p w:rsidR="00891B40" w:rsidRPr="00126EA8" w:rsidRDefault="00891B40" w:rsidP="00891B40">
      <w:pPr>
        <w:spacing w:after="0" w:line="240" w:lineRule="auto"/>
        <w:ind w:firstLine="709"/>
        <w:jc w:val="both"/>
        <w:rPr>
          <w:rFonts w:ascii="Times New Roman" w:hAnsi="Times New Roman"/>
          <w:color w:val="000000"/>
          <w:sz w:val="20"/>
          <w:szCs w:val="20"/>
        </w:rPr>
      </w:pPr>
    </w:p>
    <w:p w:rsidR="00891B40" w:rsidRPr="00126EA8" w:rsidRDefault="00891B40" w:rsidP="00891B40">
      <w:pPr>
        <w:widowControl w:val="0"/>
        <w:autoSpaceDE w:val="0"/>
        <w:autoSpaceDN w:val="0"/>
        <w:adjustRightInd w:val="0"/>
        <w:spacing w:after="0" w:line="240" w:lineRule="auto"/>
        <w:jc w:val="center"/>
        <w:outlineLvl w:val="2"/>
        <w:rPr>
          <w:rFonts w:ascii="Times New Roman" w:hAnsi="Times New Roman"/>
          <w:sz w:val="20"/>
          <w:szCs w:val="20"/>
        </w:rPr>
      </w:pPr>
      <w:r w:rsidRPr="00126EA8">
        <w:rPr>
          <w:rFonts w:ascii="Times New Roman" w:hAnsi="Times New Roman"/>
          <w:sz w:val="20"/>
          <w:szCs w:val="20"/>
        </w:rPr>
        <w:t>2.6. Система подпрограммных мероприятий</w:t>
      </w:r>
    </w:p>
    <w:p w:rsidR="00891B40" w:rsidRPr="00126EA8" w:rsidRDefault="00891B40" w:rsidP="00891B40">
      <w:pPr>
        <w:widowControl w:val="0"/>
        <w:autoSpaceDE w:val="0"/>
        <w:autoSpaceDN w:val="0"/>
        <w:adjustRightInd w:val="0"/>
        <w:spacing w:after="0" w:line="240" w:lineRule="auto"/>
        <w:jc w:val="center"/>
        <w:outlineLvl w:val="2"/>
        <w:rPr>
          <w:rFonts w:ascii="Times New Roman" w:hAnsi="Times New Roman"/>
          <w:sz w:val="20"/>
          <w:szCs w:val="20"/>
        </w:rPr>
      </w:pPr>
    </w:p>
    <w:p w:rsidR="00891B40" w:rsidRPr="00126EA8" w:rsidRDefault="00891B40" w:rsidP="00891B40">
      <w:pPr>
        <w:widowControl w:val="0"/>
        <w:tabs>
          <w:tab w:val="left" w:pos="709"/>
        </w:tabs>
        <w:autoSpaceDE w:val="0"/>
        <w:autoSpaceDN w:val="0"/>
        <w:adjustRightInd w:val="0"/>
        <w:spacing w:line="240" w:lineRule="auto"/>
        <w:ind w:firstLine="540"/>
        <w:jc w:val="both"/>
        <w:rPr>
          <w:rFonts w:ascii="Times New Roman" w:hAnsi="Times New Roman"/>
          <w:sz w:val="20"/>
          <w:szCs w:val="20"/>
        </w:rPr>
      </w:pPr>
      <w:hyperlink w:anchor="Par377" w:history="1">
        <w:r w:rsidRPr="00126EA8">
          <w:rPr>
            <w:rFonts w:ascii="Times New Roman" w:hAnsi="Times New Roman"/>
            <w:sz w:val="20"/>
            <w:szCs w:val="20"/>
          </w:rPr>
          <w:t>Перечень</w:t>
        </w:r>
      </w:hyperlink>
      <w:r w:rsidRPr="00126EA8">
        <w:rPr>
          <w:rFonts w:ascii="Times New Roman" w:hAnsi="Times New Roman"/>
          <w:sz w:val="20"/>
          <w:szCs w:val="20"/>
        </w:rPr>
        <w:t xml:space="preserve"> мероприятий подпрограммы приведен в приложении № 2 к подпрограмме.</w:t>
      </w:r>
    </w:p>
    <w:p w:rsidR="00891B40" w:rsidRPr="00126EA8" w:rsidRDefault="00891B40" w:rsidP="00891B40">
      <w:pPr>
        <w:widowControl w:val="0"/>
        <w:autoSpaceDE w:val="0"/>
        <w:autoSpaceDN w:val="0"/>
        <w:adjustRightInd w:val="0"/>
        <w:spacing w:after="0" w:line="240" w:lineRule="auto"/>
        <w:jc w:val="center"/>
        <w:outlineLvl w:val="2"/>
        <w:rPr>
          <w:rFonts w:ascii="Times New Roman" w:hAnsi="Times New Roman"/>
          <w:sz w:val="20"/>
          <w:szCs w:val="20"/>
        </w:rPr>
      </w:pPr>
      <w:r w:rsidRPr="00126EA8">
        <w:rPr>
          <w:rFonts w:ascii="Times New Roman" w:hAnsi="Times New Roman"/>
          <w:sz w:val="20"/>
          <w:szCs w:val="20"/>
        </w:rPr>
        <w:t>2.7. Обоснование фина</w:t>
      </w:r>
      <w:r>
        <w:rPr>
          <w:rFonts w:ascii="Times New Roman" w:hAnsi="Times New Roman"/>
          <w:sz w:val="20"/>
          <w:szCs w:val="20"/>
        </w:rPr>
        <w:t xml:space="preserve">нсовых, материальных и трудовых </w:t>
      </w:r>
      <w:r w:rsidRPr="00126EA8">
        <w:rPr>
          <w:rFonts w:ascii="Times New Roman" w:hAnsi="Times New Roman"/>
          <w:sz w:val="20"/>
          <w:szCs w:val="20"/>
        </w:rPr>
        <w:t>затрат (ресурсное обеспечение под</w:t>
      </w:r>
      <w:r>
        <w:rPr>
          <w:rFonts w:ascii="Times New Roman" w:hAnsi="Times New Roman"/>
          <w:sz w:val="20"/>
          <w:szCs w:val="20"/>
        </w:rPr>
        <w:t xml:space="preserve">программы) с указанием </w:t>
      </w:r>
      <w:r w:rsidRPr="00126EA8">
        <w:rPr>
          <w:rFonts w:ascii="Times New Roman" w:hAnsi="Times New Roman"/>
          <w:sz w:val="20"/>
          <w:szCs w:val="20"/>
        </w:rPr>
        <w:t>источников финансирования</w:t>
      </w:r>
    </w:p>
    <w:p w:rsidR="00891B40" w:rsidRPr="00126EA8" w:rsidRDefault="00891B40" w:rsidP="00891B40">
      <w:pPr>
        <w:tabs>
          <w:tab w:val="left" w:pos="1590"/>
          <w:tab w:val="left" w:pos="1860"/>
        </w:tabs>
        <w:spacing w:after="0"/>
        <w:ind w:firstLine="720"/>
        <w:jc w:val="both"/>
        <w:rPr>
          <w:rFonts w:ascii="Times New Roman" w:hAnsi="Times New Roman"/>
          <w:sz w:val="20"/>
          <w:szCs w:val="20"/>
        </w:rPr>
      </w:pPr>
    </w:p>
    <w:p w:rsidR="00891B40" w:rsidRPr="00126EA8" w:rsidRDefault="00891B40" w:rsidP="00891B40">
      <w:pPr>
        <w:tabs>
          <w:tab w:val="left" w:pos="1590"/>
          <w:tab w:val="left" w:pos="1860"/>
        </w:tabs>
        <w:spacing w:after="0"/>
        <w:ind w:firstLine="720"/>
        <w:jc w:val="both"/>
        <w:rPr>
          <w:rFonts w:ascii="Times New Roman" w:hAnsi="Times New Roman"/>
          <w:sz w:val="20"/>
          <w:szCs w:val="20"/>
        </w:rPr>
      </w:pPr>
      <w:r w:rsidRPr="00126EA8">
        <w:rPr>
          <w:rFonts w:ascii="Times New Roman" w:hAnsi="Times New Roman"/>
          <w:sz w:val="20"/>
          <w:szCs w:val="20"/>
        </w:rPr>
        <w:t>Финансовое обеспечение мероприятий подпрограммы осуществляется за счет средств районного бюджета в  соответствии с  бюджетной росписью.</w:t>
      </w:r>
    </w:p>
    <w:p w:rsidR="00891B40" w:rsidRPr="00126EA8" w:rsidRDefault="00891B40" w:rsidP="00891B40">
      <w:pPr>
        <w:pStyle w:val="af3"/>
        <w:spacing w:after="0"/>
        <w:ind w:firstLine="720"/>
        <w:rPr>
          <w:sz w:val="20"/>
          <w:szCs w:val="20"/>
        </w:rPr>
      </w:pPr>
      <w:r w:rsidRPr="00126EA8">
        <w:rPr>
          <w:sz w:val="20"/>
          <w:szCs w:val="20"/>
        </w:rPr>
        <w:t>Функции заказчика при реализации подпрограммы осуществляет администрация Богучанского района (Управление экономики и планирования).</w:t>
      </w:r>
    </w:p>
    <w:p w:rsidR="00891B40" w:rsidRPr="00126EA8" w:rsidRDefault="00891B40" w:rsidP="00891B40">
      <w:pPr>
        <w:pStyle w:val="ConsPlusTitle"/>
        <w:rPr>
          <w:rFonts w:ascii="Times New Roman" w:hAnsi="Times New Roman" w:cs="Times New Roman"/>
          <w:b w:val="0"/>
          <w:bCs w:val="0"/>
        </w:rPr>
      </w:pPr>
      <w:r w:rsidRPr="00126EA8">
        <w:rPr>
          <w:rFonts w:ascii="Times New Roman" w:hAnsi="Times New Roman" w:cs="Times New Roman"/>
          <w:b w:val="0"/>
          <w:bCs w:val="0"/>
        </w:rPr>
        <w:t xml:space="preserve">Общий объем финансирования за счет средств районного бюджета – 5 809 881,08 рублей, из них по  годам:    </w:t>
      </w:r>
    </w:p>
    <w:p w:rsidR="00891B40" w:rsidRPr="00126EA8" w:rsidRDefault="00891B40" w:rsidP="00891B40">
      <w:pPr>
        <w:pStyle w:val="ConsPlusTitle"/>
        <w:rPr>
          <w:rFonts w:ascii="Times New Roman" w:hAnsi="Times New Roman" w:cs="Times New Roman"/>
          <w:b w:val="0"/>
          <w:bCs w:val="0"/>
        </w:rPr>
      </w:pPr>
      <w:r w:rsidRPr="00126EA8">
        <w:rPr>
          <w:rFonts w:ascii="Times New Roman" w:hAnsi="Times New Roman" w:cs="Times New Roman"/>
          <w:b w:val="0"/>
          <w:bCs w:val="0"/>
        </w:rPr>
        <w:t>2014 год –1 199 076,6  рублей;</w:t>
      </w:r>
    </w:p>
    <w:p w:rsidR="00891B40" w:rsidRPr="00126EA8" w:rsidRDefault="00891B40" w:rsidP="00891B40">
      <w:pPr>
        <w:pStyle w:val="ConsPlusTitle"/>
        <w:rPr>
          <w:rFonts w:ascii="Times New Roman" w:hAnsi="Times New Roman" w:cs="Times New Roman"/>
          <w:b w:val="0"/>
          <w:bCs w:val="0"/>
        </w:rPr>
      </w:pPr>
      <w:r w:rsidRPr="00126EA8">
        <w:rPr>
          <w:rFonts w:ascii="Times New Roman" w:hAnsi="Times New Roman" w:cs="Times New Roman"/>
          <w:b w:val="0"/>
          <w:bCs w:val="0"/>
        </w:rPr>
        <w:t>2015 год –1 520 000,0  рублей;</w:t>
      </w:r>
    </w:p>
    <w:p w:rsidR="00891B40" w:rsidRPr="00126EA8" w:rsidRDefault="00891B40" w:rsidP="00891B40">
      <w:pPr>
        <w:pStyle w:val="ConsPlusTitle"/>
        <w:rPr>
          <w:rFonts w:ascii="Times New Roman" w:hAnsi="Times New Roman" w:cs="Times New Roman"/>
          <w:b w:val="0"/>
          <w:bCs w:val="0"/>
        </w:rPr>
      </w:pPr>
      <w:r w:rsidRPr="00126EA8">
        <w:rPr>
          <w:rFonts w:ascii="Times New Roman" w:hAnsi="Times New Roman" w:cs="Times New Roman"/>
          <w:b w:val="0"/>
          <w:bCs w:val="0"/>
        </w:rPr>
        <w:t>2016 год –1 062 324,48 рублей;</w:t>
      </w:r>
    </w:p>
    <w:p w:rsidR="00891B40" w:rsidRPr="00126EA8" w:rsidRDefault="00891B40" w:rsidP="00891B40">
      <w:pPr>
        <w:pStyle w:val="ConsPlusTitle"/>
        <w:rPr>
          <w:rFonts w:ascii="Times New Roman" w:hAnsi="Times New Roman" w:cs="Times New Roman"/>
          <w:b w:val="0"/>
          <w:bCs w:val="0"/>
        </w:rPr>
      </w:pPr>
      <w:r w:rsidRPr="00126EA8">
        <w:rPr>
          <w:rFonts w:ascii="Times New Roman" w:hAnsi="Times New Roman" w:cs="Times New Roman"/>
          <w:b w:val="0"/>
          <w:bCs w:val="0"/>
        </w:rPr>
        <w:t>2017 год –1 014 240,0  рублей;</w:t>
      </w:r>
    </w:p>
    <w:p w:rsidR="00891B40" w:rsidRPr="00126EA8" w:rsidRDefault="00891B40" w:rsidP="00891B40">
      <w:pPr>
        <w:pStyle w:val="ConsPlusTitle"/>
        <w:rPr>
          <w:rFonts w:ascii="Times New Roman" w:hAnsi="Times New Roman" w:cs="Times New Roman"/>
          <w:b w:val="0"/>
          <w:bCs w:val="0"/>
          <w:highlight w:val="lightGray"/>
        </w:rPr>
      </w:pPr>
      <w:r w:rsidRPr="00126EA8">
        <w:rPr>
          <w:rFonts w:ascii="Times New Roman" w:hAnsi="Times New Roman" w:cs="Times New Roman"/>
          <w:b w:val="0"/>
          <w:bCs w:val="0"/>
        </w:rPr>
        <w:t>2018 год –1 014 240,0  рублей</w:t>
      </w:r>
    </w:p>
    <w:p w:rsidR="00891B40" w:rsidRPr="00B37354" w:rsidRDefault="00891B40" w:rsidP="00891B40">
      <w:pPr>
        <w:pStyle w:val="af7"/>
        <w:jc w:val="right"/>
        <w:rPr>
          <w:rStyle w:val="affffff0"/>
          <w:b w:val="0"/>
          <w:i w:val="0"/>
          <w:sz w:val="18"/>
          <w:szCs w:val="18"/>
        </w:rPr>
      </w:pPr>
      <w:r w:rsidRPr="00B37354">
        <w:rPr>
          <w:rStyle w:val="affffff0"/>
          <w:b w:val="0"/>
          <w:i w:val="0"/>
          <w:sz w:val="18"/>
          <w:szCs w:val="18"/>
        </w:rPr>
        <w:t>Приложение № 1</w:t>
      </w:r>
    </w:p>
    <w:p w:rsidR="00891B40" w:rsidRDefault="00891B40" w:rsidP="00891B40">
      <w:pPr>
        <w:pStyle w:val="af7"/>
        <w:jc w:val="right"/>
        <w:rPr>
          <w:rStyle w:val="affffff0"/>
          <w:b w:val="0"/>
          <w:i w:val="0"/>
          <w:sz w:val="18"/>
          <w:szCs w:val="18"/>
        </w:rPr>
      </w:pPr>
      <w:r w:rsidRPr="00B37354">
        <w:rPr>
          <w:rStyle w:val="affffff0"/>
          <w:b w:val="0"/>
          <w:i w:val="0"/>
          <w:sz w:val="18"/>
          <w:szCs w:val="18"/>
        </w:rPr>
        <w:t xml:space="preserve">к подпрограмме «Вовлечение молодежи Богучанского района </w:t>
      </w:r>
    </w:p>
    <w:p w:rsidR="00891B40" w:rsidRDefault="00891B40" w:rsidP="00891B40">
      <w:pPr>
        <w:pStyle w:val="af7"/>
        <w:jc w:val="right"/>
        <w:rPr>
          <w:rStyle w:val="affffff0"/>
          <w:b w:val="0"/>
          <w:i w:val="0"/>
          <w:sz w:val="18"/>
          <w:szCs w:val="18"/>
        </w:rPr>
      </w:pPr>
      <w:r w:rsidRPr="00B37354">
        <w:rPr>
          <w:rStyle w:val="affffff0"/>
          <w:b w:val="0"/>
          <w:i w:val="0"/>
          <w:sz w:val="18"/>
          <w:szCs w:val="18"/>
        </w:rPr>
        <w:t>в социальную практику»  в рамках муниципальной программы  «Молодежь Приа</w:t>
      </w:r>
      <w:r>
        <w:rPr>
          <w:rStyle w:val="affffff0"/>
          <w:b w:val="0"/>
          <w:i w:val="0"/>
          <w:sz w:val="18"/>
          <w:szCs w:val="18"/>
        </w:rPr>
        <w:t xml:space="preserve">нгарья» </w:t>
      </w:r>
    </w:p>
    <w:p w:rsidR="00891B40" w:rsidRPr="00B37354" w:rsidRDefault="00891B40" w:rsidP="00891B40">
      <w:pPr>
        <w:pStyle w:val="af7"/>
        <w:jc w:val="right"/>
        <w:rPr>
          <w:b w:val="0"/>
          <w:sz w:val="18"/>
          <w:szCs w:val="18"/>
        </w:rPr>
      </w:pPr>
    </w:p>
    <w:p w:rsidR="00891B40" w:rsidRPr="00B37354" w:rsidRDefault="00891B40" w:rsidP="00891B40">
      <w:pPr>
        <w:autoSpaceDE w:val="0"/>
        <w:autoSpaceDN w:val="0"/>
        <w:adjustRightInd w:val="0"/>
        <w:ind w:firstLine="540"/>
        <w:jc w:val="center"/>
        <w:outlineLvl w:val="0"/>
        <w:rPr>
          <w:rFonts w:ascii="Times New Roman" w:hAnsi="Times New Roman"/>
          <w:sz w:val="20"/>
          <w:szCs w:val="20"/>
        </w:rPr>
      </w:pPr>
      <w:r w:rsidRPr="00B37354">
        <w:rPr>
          <w:rFonts w:ascii="Times New Roman" w:hAnsi="Times New Roman"/>
          <w:sz w:val="20"/>
          <w:szCs w:val="20"/>
        </w:rPr>
        <w:t>Перечень целевых индикаторов подпрограммы</w:t>
      </w:r>
    </w:p>
    <w:tbl>
      <w:tblPr>
        <w:tblW w:w="5000" w:type="pct"/>
        <w:tblCellMar>
          <w:left w:w="70" w:type="dxa"/>
          <w:right w:w="70" w:type="dxa"/>
        </w:tblCellMar>
        <w:tblLook w:val="0000"/>
      </w:tblPr>
      <w:tblGrid>
        <w:gridCol w:w="329"/>
        <w:gridCol w:w="1434"/>
        <w:gridCol w:w="768"/>
        <w:gridCol w:w="1027"/>
        <w:gridCol w:w="885"/>
        <w:gridCol w:w="885"/>
        <w:gridCol w:w="885"/>
        <w:gridCol w:w="885"/>
        <w:gridCol w:w="885"/>
        <w:gridCol w:w="756"/>
        <w:gridCol w:w="756"/>
      </w:tblGrid>
      <w:tr w:rsidR="00891B40" w:rsidRPr="00B37354" w:rsidTr="00D94BF7">
        <w:trPr>
          <w:cantSplit/>
          <w:trHeight w:val="20"/>
          <w:tblHeader/>
        </w:trPr>
        <w:tc>
          <w:tcPr>
            <w:tcW w:w="240" w:type="pct"/>
            <w:tcBorders>
              <w:top w:val="single" w:sz="6" w:space="0" w:color="auto"/>
              <w:left w:val="single" w:sz="6" w:space="0" w:color="auto"/>
              <w:bottom w:val="single" w:sz="6" w:space="0" w:color="auto"/>
              <w:right w:val="single" w:sz="6" w:space="0" w:color="auto"/>
            </w:tcBorders>
            <w:vAlign w:val="center"/>
          </w:tcPr>
          <w:p w:rsidR="00891B40" w:rsidRPr="00B37354" w:rsidRDefault="00891B40" w:rsidP="00D94BF7">
            <w:pPr>
              <w:pStyle w:val="ConsPlusNormal"/>
              <w:widowControl/>
              <w:jc w:val="center"/>
              <w:rPr>
                <w:rFonts w:ascii="Times New Roman" w:hAnsi="Times New Roman" w:cs="Times New Roman"/>
                <w:sz w:val="14"/>
                <w:szCs w:val="14"/>
              </w:rPr>
            </w:pPr>
            <w:r w:rsidRPr="00B37354">
              <w:rPr>
                <w:rFonts w:ascii="Times New Roman" w:hAnsi="Times New Roman" w:cs="Times New Roman"/>
                <w:sz w:val="14"/>
                <w:szCs w:val="14"/>
              </w:rPr>
              <w:t xml:space="preserve">№  </w:t>
            </w:r>
            <w:r w:rsidRPr="00B37354">
              <w:rPr>
                <w:rFonts w:ascii="Times New Roman" w:hAnsi="Times New Roman" w:cs="Times New Roman"/>
                <w:sz w:val="14"/>
                <w:szCs w:val="14"/>
              </w:rPr>
              <w:br/>
              <w:t>п/п</w:t>
            </w:r>
          </w:p>
        </w:tc>
        <w:tc>
          <w:tcPr>
            <w:tcW w:w="1276" w:type="pct"/>
            <w:tcBorders>
              <w:top w:val="single" w:sz="6" w:space="0" w:color="auto"/>
              <w:left w:val="single" w:sz="6" w:space="0" w:color="auto"/>
              <w:bottom w:val="single" w:sz="6" w:space="0" w:color="auto"/>
              <w:right w:val="single" w:sz="6" w:space="0" w:color="auto"/>
            </w:tcBorders>
            <w:vAlign w:val="center"/>
          </w:tcPr>
          <w:p w:rsidR="00891B40" w:rsidRPr="00B37354" w:rsidRDefault="00891B40" w:rsidP="00D94BF7">
            <w:pPr>
              <w:pStyle w:val="ConsPlusNormal"/>
              <w:widowControl/>
              <w:ind w:firstLine="0"/>
              <w:jc w:val="center"/>
              <w:rPr>
                <w:rFonts w:ascii="Times New Roman" w:hAnsi="Times New Roman" w:cs="Times New Roman"/>
                <w:sz w:val="14"/>
                <w:szCs w:val="14"/>
              </w:rPr>
            </w:pPr>
            <w:r w:rsidRPr="00B37354">
              <w:rPr>
                <w:rFonts w:ascii="Times New Roman" w:hAnsi="Times New Roman" w:cs="Times New Roman"/>
                <w:sz w:val="14"/>
                <w:szCs w:val="14"/>
              </w:rPr>
              <w:t xml:space="preserve">Цель,    </w:t>
            </w:r>
            <w:r w:rsidRPr="00B37354">
              <w:rPr>
                <w:rFonts w:ascii="Times New Roman" w:hAnsi="Times New Roman" w:cs="Times New Roman"/>
                <w:sz w:val="14"/>
                <w:szCs w:val="14"/>
              </w:rPr>
              <w:br/>
              <w:t xml:space="preserve">целевые индикаторы </w:t>
            </w:r>
            <w:r w:rsidRPr="00B37354">
              <w:rPr>
                <w:rFonts w:ascii="Times New Roman" w:hAnsi="Times New Roman" w:cs="Times New Roman"/>
                <w:sz w:val="14"/>
                <w:szCs w:val="14"/>
              </w:rPr>
              <w:br/>
            </w:r>
          </w:p>
        </w:tc>
        <w:tc>
          <w:tcPr>
            <w:tcW w:w="337" w:type="pct"/>
            <w:tcBorders>
              <w:top w:val="single" w:sz="6" w:space="0" w:color="auto"/>
              <w:left w:val="single" w:sz="6" w:space="0" w:color="auto"/>
              <w:bottom w:val="single" w:sz="6" w:space="0" w:color="auto"/>
              <w:right w:val="single" w:sz="6" w:space="0" w:color="auto"/>
            </w:tcBorders>
            <w:vAlign w:val="center"/>
          </w:tcPr>
          <w:p w:rsidR="00891B40" w:rsidRPr="00B37354" w:rsidRDefault="00891B40" w:rsidP="00D94BF7">
            <w:pPr>
              <w:pStyle w:val="ConsPlusNormal"/>
              <w:widowControl/>
              <w:ind w:firstLine="0"/>
              <w:jc w:val="center"/>
              <w:rPr>
                <w:rFonts w:ascii="Times New Roman" w:hAnsi="Times New Roman" w:cs="Times New Roman"/>
                <w:sz w:val="14"/>
                <w:szCs w:val="14"/>
              </w:rPr>
            </w:pPr>
            <w:r w:rsidRPr="00B37354">
              <w:rPr>
                <w:rFonts w:ascii="Times New Roman" w:hAnsi="Times New Roman" w:cs="Times New Roman"/>
                <w:sz w:val="14"/>
                <w:szCs w:val="14"/>
              </w:rPr>
              <w:t>Единица</w:t>
            </w:r>
            <w:r w:rsidRPr="00B37354">
              <w:rPr>
                <w:rFonts w:ascii="Times New Roman" w:hAnsi="Times New Roman" w:cs="Times New Roman"/>
                <w:sz w:val="14"/>
                <w:szCs w:val="14"/>
              </w:rPr>
              <w:br/>
              <w:t>измерения</w:t>
            </w:r>
          </w:p>
        </w:tc>
        <w:tc>
          <w:tcPr>
            <w:tcW w:w="464" w:type="pct"/>
            <w:tcBorders>
              <w:top w:val="single" w:sz="6" w:space="0" w:color="auto"/>
              <w:left w:val="single" w:sz="6" w:space="0" w:color="auto"/>
              <w:bottom w:val="single" w:sz="6" w:space="0" w:color="auto"/>
              <w:right w:val="single" w:sz="6" w:space="0" w:color="auto"/>
            </w:tcBorders>
            <w:vAlign w:val="center"/>
          </w:tcPr>
          <w:p w:rsidR="00891B40" w:rsidRPr="00B37354" w:rsidRDefault="00891B40" w:rsidP="00D94BF7">
            <w:pPr>
              <w:pStyle w:val="ConsPlusNormal"/>
              <w:widowControl/>
              <w:ind w:firstLine="0"/>
              <w:jc w:val="center"/>
              <w:rPr>
                <w:rFonts w:ascii="Times New Roman" w:hAnsi="Times New Roman" w:cs="Times New Roman"/>
                <w:sz w:val="14"/>
                <w:szCs w:val="14"/>
              </w:rPr>
            </w:pPr>
            <w:r w:rsidRPr="00B37354">
              <w:rPr>
                <w:rFonts w:ascii="Times New Roman" w:hAnsi="Times New Roman" w:cs="Times New Roman"/>
                <w:sz w:val="14"/>
                <w:szCs w:val="14"/>
              </w:rPr>
              <w:t xml:space="preserve">Источник </w:t>
            </w:r>
            <w:r w:rsidRPr="00B37354">
              <w:rPr>
                <w:rFonts w:ascii="Times New Roman" w:hAnsi="Times New Roman" w:cs="Times New Roman"/>
                <w:sz w:val="14"/>
                <w:szCs w:val="14"/>
              </w:rPr>
              <w:br/>
              <w:t>информации</w:t>
            </w:r>
          </w:p>
        </w:tc>
        <w:tc>
          <w:tcPr>
            <w:tcW w:w="411" w:type="pct"/>
            <w:tcBorders>
              <w:top w:val="single" w:sz="6" w:space="0" w:color="auto"/>
              <w:left w:val="single" w:sz="6" w:space="0" w:color="auto"/>
              <w:bottom w:val="single" w:sz="6" w:space="0" w:color="auto"/>
              <w:right w:val="single" w:sz="6" w:space="0" w:color="auto"/>
            </w:tcBorders>
            <w:vAlign w:val="center"/>
          </w:tcPr>
          <w:p w:rsidR="00891B40" w:rsidRPr="00B37354" w:rsidRDefault="00891B40" w:rsidP="00D94BF7">
            <w:pPr>
              <w:pStyle w:val="ConsPlusNormal"/>
              <w:widowControl/>
              <w:ind w:firstLine="0"/>
              <w:jc w:val="center"/>
              <w:rPr>
                <w:rFonts w:ascii="Times New Roman" w:hAnsi="Times New Roman" w:cs="Times New Roman"/>
                <w:sz w:val="14"/>
                <w:szCs w:val="14"/>
              </w:rPr>
            </w:pPr>
            <w:r w:rsidRPr="00B37354">
              <w:rPr>
                <w:rFonts w:ascii="Times New Roman" w:hAnsi="Times New Roman" w:cs="Times New Roman"/>
                <w:sz w:val="14"/>
                <w:szCs w:val="14"/>
              </w:rPr>
              <w:t>Отчетный финансовый год</w:t>
            </w:r>
          </w:p>
          <w:p w:rsidR="00891B40" w:rsidRPr="00B37354" w:rsidRDefault="00891B40" w:rsidP="00D94BF7">
            <w:pPr>
              <w:pStyle w:val="ConsPlusNormal"/>
              <w:widowControl/>
              <w:ind w:firstLine="0"/>
              <w:jc w:val="center"/>
              <w:rPr>
                <w:rFonts w:ascii="Times New Roman" w:hAnsi="Times New Roman" w:cs="Times New Roman"/>
                <w:sz w:val="14"/>
                <w:szCs w:val="14"/>
              </w:rPr>
            </w:pPr>
            <w:r w:rsidRPr="00B37354">
              <w:rPr>
                <w:rFonts w:ascii="Times New Roman" w:hAnsi="Times New Roman" w:cs="Times New Roman"/>
                <w:sz w:val="14"/>
                <w:szCs w:val="14"/>
              </w:rPr>
              <w:t>2012 год</w:t>
            </w:r>
          </w:p>
        </w:tc>
        <w:tc>
          <w:tcPr>
            <w:tcW w:w="367" w:type="pct"/>
            <w:tcBorders>
              <w:top w:val="single" w:sz="6" w:space="0" w:color="auto"/>
              <w:left w:val="single" w:sz="6" w:space="0" w:color="auto"/>
              <w:bottom w:val="single" w:sz="6" w:space="0" w:color="auto"/>
              <w:right w:val="single" w:sz="6" w:space="0" w:color="auto"/>
            </w:tcBorders>
            <w:vAlign w:val="center"/>
          </w:tcPr>
          <w:p w:rsidR="00891B40" w:rsidRPr="00B37354" w:rsidRDefault="00891B40" w:rsidP="00D94BF7">
            <w:pPr>
              <w:pStyle w:val="ConsPlusNormal"/>
              <w:widowControl/>
              <w:ind w:firstLine="0"/>
              <w:jc w:val="center"/>
              <w:rPr>
                <w:rFonts w:ascii="Times New Roman" w:hAnsi="Times New Roman" w:cs="Times New Roman"/>
                <w:sz w:val="14"/>
                <w:szCs w:val="14"/>
              </w:rPr>
            </w:pPr>
            <w:r w:rsidRPr="00B37354">
              <w:rPr>
                <w:rFonts w:ascii="Times New Roman" w:hAnsi="Times New Roman" w:cs="Times New Roman"/>
                <w:sz w:val="14"/>
                <w:szCs w:val="14"/>
              </w:rPr>
              <w:t>Отчетный финансовый год</w:t>
            </w:r>
          </w:p>
          <w:p w:rsidR="00891B40" w:rsidRPr="00B37354" w:rsidRDefault="00891B40" w:rsidP="00D94BF7">
            <w:pPr>
              <w:pStyle w:val="ConsPlusNormal"/>
              <w:widowControl/>
              <w:ind w:firstLine="0"/>
              <w:jc w:val="center"/>
              <w:rPr>
                <w:rFonts w:ascii="Times New Roman" w:hAnsi="Times New Roman" w:cs="Times New Roman"/>
                <w:sz w:val="14"/>
                <w:szCs w:val="14"/>
              </w:rPr>
            </w:pPr>
            <w:r w:rsidRPr="00B37354">
              <w:rPr>
                <w:rFonts w:ascii="Times New Roman" w:hAnsi="Times New Roman" w:cs="Times New Roman"/>
                <w:sz w:val="14"/>
                <w:szCs w:val="14"/>
              </w:rPr>
              <w:t>2013 год</w:t>
            </w:r>
          </w:p>
        </w:tc>
        <w:tc>
          <w:tcPr>
            <w:tcW w:w="367" w:type="pct"/>
            <w:tcBorders>
              <w:top w:val="single" w:sz="6" w:space="0" w:color="auto"/>
              <w:left w:val="single" w:sz="6" w:space="0" w:color="auto"/>
              <w:bottom w:val="single" w:sz="6" w:space="0" w:color="auto"/>
              <w:right w:val="single" w:sz="6" w:space="0" w:color="auto"/>
            </w:tcBorders>
            <w:vAlign w:val="center"/>
          </w:tcPr>
          <w:p w:rsidR="00891B40" w:rsidRPr="00B37354" w:rsidRDefault="00891B40" w:rsidP="00D94BF7">
            <w:pPr>
              <w:pStyle w:val="ConsPlusNormal"/>
              <w:widowControl/>
              <w:ind w:firstLine="0"/>
              <w:jc w:val="center"/>
              <w:rPr>
                <w:rFonts w:ascii="Times New Roman" w:hAnsi="Times New Roman" w:cs="Times New Roman"/>
                <w:sz w:val="14"/>
                <w:szCs w:val="14"/>
              </w:rPr>
            </w:pPr>
            <w:r w:rsidRPr="00B37354">
              <w:rPr>
                <w:rFonts w:ascii="Times New Roman" w:hAnsi="Times New Roman" w:cs="Times New Roman"/>
                <w:sz w:val="14"/>
                <w:szCs w:val="14"/>
              </w:rPr>
              <w:t>Отчетный финансовый год</w:t>
            </w:r>
          </w:p>
          <w:p w:rsidR="00891B40" w:rsidRPr="00B37354" w:rsidRDefault="00891B40" w:rsidP="00D94BF7">
            <w:pPr>
              <w:pStyle w:val="ConsPlusNormal"/>
              <w:widowControl/>
              <w:ind w:firstLine="0"/>
              <w:jc w:val="center"/>
              <w:rPr>
                <w:rFonts w:ascii="Times New Roman" w:hAnsi="Times New Roman" w:cs="Times New Roman"/>
                <w:sz w:val="14"/>
                <w:szCs w:val="14"/>
              </w:rPr>
            </w:pPr>
            <w:r w:rsidRPr="00B37354">
              <w:rPr>
                <w:rFonts w:ascii="Times New Roman" w:hAnsi="Times New Roman" w:cs="Times New Roman"/>
                <w:sz w:val="14"/>
                <w:szCs w:val="14"/>
              </w:rPr>
              <w:t>2014 год</w:t>
            </w:r>
          </w:p>
        </w:tc>
        <w:tc>
          <w:tcPr>
            <w:tcW w:w="372" w:type="pct"/>
            <w:tcBorders>
              <w:top w:val="single" w:sz="6" w:space="0" w:color="auto"/>
              <w:left w:val="single" w:sz="6" w:space="0" w:color="auto"/>
              <w:bottom w:val="single" w:sz="6" w:space="0" w:color="auto"/>
              <w:right w:val="single" w:sz="6" w:space="0" w:color="auto"/>
            </w:tcBorders>
            <w:vAlign w:val="center"/>
          </w:tcPr>
          <w:p w:rsidR="00891B40" w:rsidRPr="00B37354" w:rsidRDefault="00891B40" w:rsidP="00D94BF7">
            <w:pPr>
              <w:pStyle w:val="ConsPlusNormal"/>
              <w:widowControl/>
              <w:ind w:firstLine="0"/>
              <w:jc w:val="center"/>
              <w:rPr>
                <w:rFonts w:ascii="Times New Roman" w:hAnsi="Times New Roman" w:cs="Times New Roman"/>
                <w:sz w:val="14"/>
                <w:szCs w:val="14"/>
              </w:rPr>
            </w:pPr>
            <w:r w:rsidRPr="00B37354">
              <w:rPr>
                <w:rFonts w:ascii="Times New Roman" w:hAnsi="Times New Roman" w:cs="Times New Roman"/>
                <w:sz w:val="14"/>
                <w:szCs w:val="14"/>
              </w:rPr>
              <w:t>Текущий финансовый год</w:t>
            </w:r>
          </w:p>
          <w:p w:rsidR="00891B40" w:rsidRPr="00B37354" w:rsidRDefault="00891B40" w:rsidP="00D94BF7">
            <w:pPr>
              <w:pStyle w:val="ConsPlusNormal"/>
              <w:widowControl/>
              <w:ind w:firstLine="0"/>
              <w:jc w:val="center"/>
              <w:rPr>
                <w:rFonts w:ascii="Times New Roman" w:hAnsi="Times New Roman" w:cs="Times New Roman"/>
                <w:sz w:val="14"/>
                <w:szCs w:val="14"/>
              </w:rPr>
            </w:pPr>
            <w:r w:rsidRPr="00B37354">
              <w:rPr>
                <w:rFonts w:ascii="Times New Roman" w:hAnsi="Times New Roman" w:cs="Times New Roman"/>
                <w:sz w:val="14"/>
                <w:szCs w:val="14"/>
              </w:rPr>
              <w:t>2015 год</w:t>
            </w:r>
          </w:p>
        </w:tc>
        <w:tc>
          <w:tcPr>
            <w:tcW w:w="379" w:type="pct"/>
            <w:tcBorders>
              <w:top w:val="single" w:sz="6" w:space="0" w:color="auto"/>
              <w:left w:val="single" w:sz="6" w:space="0" w:color="auto"/>
              <w:bottom w:val="single" w:sz="6" w:space="0" w:color="auto"/>
              <w:right w:val="single" w:sz="6" w:space="0" w:color="auto"/>
            </w:tcBorders>
            <w:vAlign w:val="center"/>
          </w:tcPr>
          <w:p w:rsidR="00891B40" w:rsidRPr="00B37354" w:rsidRDefault="00891B40" w:rsidP="00D94BF7">
            <w:pPr>
              <w:pStyle w:val="ConsPlusNormal"/>
              <w:widowControl/>
              <w:ind w:firstLine="0"/>
              <w:jc w:val="center"/>
              <w:rPr>
                <w:rFonts w:ascii="Times New Roman" w:hAnsi="Times New Roman" w:cs="Times New Roman"/>
                <w:sz w:val="14"/>
                <w:szCs w:val="14"/>
              </w:rPr>
            </w:pPr>
            <w:r w:rsidRPr="00B37354">
              <w:rPr>
                <w:rFonts w:ascii="Times New Roman" w:hAnsi="Times New Roman" w:cs="Times New Roman"/>
                <w:sz w:val="14"/>
                <w:szCs w:val="14"/>
              </w:rPr>
              <w:t xml:space="preserve">Очередной финансовый год </w:t>
            </w:r>
          </w:p>
          <w:p w:rsidR="00891B40" w:rsidRPr="00B37354" w:rsidRDefault="00891B40" w:rsidP="00D94BF7">
            <w:pPr>
              <w:pStyle w:val="ConsPlusNormal"/>
              <w:widowControl/>
              <w:ind w:firstLine="0"/>
              <w:jc w:val="center"/>
              <w:rPr>
                <w:rFonts w:ascii="Times New Roman" w:hAnsi="Times New Roman" w:cs="Times New Roman"/>
                <w:sz w:val="14"/>
                <w:szCs w:val="14"/>
              </w:rPr>
            </w:pPr>
            <w:r w:rsidRPr="00B37354">
              <w:rPr>
                <w:rFonts w:ascii="Times New Roman" w:hAnsi="Times New Roman" w:cs="Times New Roman"/>
                <w:sz w:val="14"/>
                <w:szCs w:val="14"/>
              </w:rPr>
              <w:t>2016 год</w:t>
            </w:r>
          </w:p>
        </w:tc>
        <w:tc>
          <w:tcPr>
            <w:tcW w:w="401" w:type="pct"/>
            <w:tcBorders>
              <w:top w:val="single" w:sz="6" w:space="0" w:color="auto"/>
              <w:left w:val="single" w:sz="6" w:space="0" w:color="auto"/>
              <w:bottom w:val="single" w:sz="6" w:space="0" w:color="auto"/>
              <w:right w:val="single" w:sz="6" w:space="0" w:color="auto"/>
            </w:tcBorders>
            <w:vAlign w:val="center"/>
          </w:tcPr>
          <w:p w:rsidR="00891B40" w:rsidRPr="00B37354" w:rsidRDefault="00891B40" w:rsidP="00D94BF7">
            <w:pPr>
              <w:pStyle w:val="ConsPlusNormal"/>
              <w:widowControl/>
              <w:ind w:firstLine="0"/>
              <w:jc w:val="center"/>
              <w:rPr>
                <w:rFonts w:ascii="Times New Roman" w:hAnsi="Times New Roman" w:cs="Times New Roman"/>
                <w:sz w:val="14"/>
                <w:szCs w:val="14"/>
              </w:rPr>
            </w:pPr>
            <w:r w:rsidRPr="00B37354">
              <w:rPr>
                <w:rFonts w:ascii="Times New Roman" w:hAnsi="Times New Roman" w:cs="Times New Roman"/>
                <w:sz w:val="14"/>
                <w:szCs w:val="14"/>
              </w:rPr>
              <w:t>Первый год планового периода</w:t>
            </w:r>
          </w:p>
          <w:p w:rsidR="00891B40" w:rsidRPr="00B37354" w:rsidRDefault="00891B40" w:rsidP="00D94BF7">
            <w:pPr>
              <w:pStyle w:val="ConsPlusNormal"/>
              <w:widowControl/>
              <w:ind w:firstLine="0"/>
              <w:jc w:val="center"/>
              <w:rPr>
                <w:rFonts w:ascii="Times New Roman" w:hAnsi="Times New Roman" w:cs="Times New Roman"/>
                <w:sz w:val="14"/>
                <w:szCs w:val="14"/>
              </w:rPr>
            </w:pPr>
            <w:r w:rsidRPr="00B37354">
              <w:rPr>
                <w:rFonts w:ascii="Times New Roman" w:hAnsi="Times New Roman" w:cs="Times New Roman"/>
                <w:sz w:val="14"/>
                <w:szCs w:val="14"/>
              </w:rPr>
              <w:t>2017 год</w:t>
            </w:r>
          </w:p>
        </w:tc>
        <w:tc>
          <w:tcPr>
            <w:tcW w:w="385" w:type="pct"/>
            <w:tcBorders>
              <w:top w:val="single" w:sz="6" w:space="0" w:color="auto"/>
              <w:left w:val="single" w:sz="6" w:space="0" w:color="auto"/>
              <w:bottom w:val="single" w:sz="6" w:space="0" w:color="auto"/>
              <w:right w:val="single" w:sz="6" w:space="0" w:color="auto"/>
            </w:tcBorders>
          </w:tcPr>
          <w:p w:rsidR="00891B40" w:rsidRPr="00B37354" w:rsidRDefault="00891B40" w:rsidP="00D94BF7">
            <w:pPr>
              <w:pStyle w:val="ConsPlusNormal"/>
              <w:ind w:firstLine="0"/>
              <w:jc w:val="center"/>
              <w:rPr>
                <w:rFonts w:ascii="Times New Roman" w:hAnsi="Times New Roman" w:cs="Times New Roman"/>
                <w:sz w:val="14"/>
                <w:szCs w:val="14"/>
              </w:rPr>
            </w:pPr>
            <w:r w:rsidRPr="00B37354">
              <w:rPr>
                <w:rFonts w:ascii="Times New Roman" w:hAnsi="Times New Roman" w:cs="Times New Roman"/>
                <w:sz w:val="14"/>
                <w:szCs w:val="14"/>
              </w:rPr>
              <w:t>Второй год планового периода</w:t>
            </w:r>
          </w:p>
          <w:p w:rsidR="00891B40" w:rsidRPr="00B37354" w:rsidRDefault="00891B40" w:rsidP="00D94BF7">
            <w:pPr>
              <w:pStyle w:val="ConsPlusNormal"/>
              <w:widowControl/>
              <w:ind w:firstLine="0"/>
              <w:jc w:val="center"/>
              <w:rPr>
                <w:rFonts w:ascii="Times New Roman" w:hAnsi="Times New Roman" w:cs="Times New Roman"/>
                <w:sz w:val="14"/>
                <w:szCs w:val="14"/>
              </w:rPr>
            </w:pPr>
            <w:r w:rsidRPr="00B37354">
              <w:rPr>
                <w:rFonts w:ascii="Times New Roman" w:hAnsi="Times New Roman" w:cs="Times New Roman"/>
                <w:sz w:val="14"/>
                <w:szCs w:val="14"/>
              </w:rPr>
              <w:t>2018 год</w:t>
            </w:r>
          </w:p>
        </w:tc>
      </w:tr>
      <w:tr w:rsidR="00891B40" w:rsidRPr="00B37354" w:rsidTr="00D94BF7">
        <w:trPr>
          <w:cantSplit/>
          <w:trHeight w:val="20"/>
        </w:trPr>
        <w:tc>
          <w:tcPr>
            <w:tcW w:w="240" w:type="pct"/>
            <w:tcBorders>
              <w:top w:val="single" w:sz="6" w:space="0" w:color="auto"/>
              <w:left w:val="single" w:sz="6" w:space="0" w:color="auto"/>
              <w:bottom w:val="single" w:sz="6" w:space="0" w:color="auto"/>
              <w:right w:val="single" w:sz="6" w:space="0" w:color="auto"/>
            </w:tcBorders>
          </w:tcPr>
          <w:p w:rsidR="00891B40" w:rsidRPr="00B37354" w:rsidRDefault="00891B40" w:rsidP="00D94BF7">
            <w:pPr>
              <w:pStyle w:val="ConsPlusNormal"/>
              <w:widowControl/>
              <w:rPr>
                <w:rFonts w:ascii="Times New Roman" w:hAnsi="Times New Roman" w:cs="Times New Roman"/>
                <w:sz w:val="14"/>
                <w:szCs w:val="14"/>
              </w:rPr>
            </w:pPr>
          </w:p>
        </w:tc>
        <w:tc>
          <w:tcPr>
            <w:tcW w:w="4375" w:type="pct"/>
            <w:gridSpan w:val="9"/>
            <w:tcBorders>
              <w:top w:val="single" w:sz="6" w:space="0" w:color="auto"/>
              <w:left w:val="single" w:sz="6" w:space="0" w:color="auto"/>
              <w:bottom w:val="single" w:sz="6" w:space="0" w:color="auto"/>
              <w:right w:val="single" w:sz="6" w:space="0" w:color="auto"/>
            </w:tcBorders>
          </w:tcPr>
          <w:p w:rsidR="00891B40" w:rsidRPr="00B37354" w:rsidRDefault="00891B40" w:rsidP="00D94BF7">
            <w:pPr>
              <w:pStyle w:val="ConsPlusNormal"/>
              <w:widowControl/>
              <w:ind w:firstLine="0"/>
              <w:rPr>
                <w:rFonts w:ascii="Times New Roman" w:hAnsi="Times New Roman" w:cs="Times New Roman"/>
                <w:sz w:val="14"/>
                <w:szCs w:val="14"/>
              </w:rPr>
            </w:pPr>
            <w:r w:rsidRPr="00B37354">
              <w:rPr>
                <w:rFonts w:ascii="Times New Roman" w:hAnsi="Times New Roman" w:cs="Times New Roman"/>
                <w:sz w:val="14"/>
                <w:szCs w:val="14"/>
              </w:rPr>
              <w:t>Цель: Создание условий успешной социализации и эффективной самореализации молодежи Богучанского района</w:t>
            </w:r>
          </w:p>
        </w:tc>
        <w:tc>
          <w:tcPr>
            <w:tcW w:w="385" w:type="pct"/>
            <w:tcBorders>
              <w:top w:val="single" w:sz="6" w:space="0" w:color="auto"/>
              <w:left w:val="single" w:sz="6" w:space="0" w:color="auto"/>
              <w:bottom w:val="single" w:sz="6" w:space="0" w:color="auto"/>
              <w:right w:val="single" w:sz="6" w:space="0" w:color="auto"/>
            </w:tcBorders>
          </w:tcPr>
          <w:p w:rsidR="00891B40" w:rsidRPr="00B37354" w:rsidRDefault="00891B40" w:rsidP="00D94BF7">
            <w:pPr>
              <w:pStyle w:val="ConsPlusNormal"/>
              <w:widowControl/>
              <w:ind w:firstLine="0"/>
              <w:rPr>
                <w:rFonts w:ascii="Times New Roman" w:hAnsi="Times New Roman" w:cs="Times New Roman"/>
                <w:sz w:val="14"/>
                <w:szCs w:val="14"/>
              </w:rPr>
            </w:pPr>
          </w:p>
        </w:tc>
      </w:tr>
      <w:tr w:rsidR="00891B40" w:rsidRPr="00B37354" w:rsidTr="00D94BF7">
        <w:trPr>
          <w:cantSplit/>
          <w:trHeight w:val="20"/>
        </w:trPr>
        <w:tc>
          <w:tcPr>
            <w:tcW w:w="240" w:type="pct"/>
            <w:tcBorders>
              <w:top w:val="single" w:sz="6" w:space="0" w:color="auto"/>
              <w:left w:val="single" w:sz="6" w:space="0" w:color="auto"/>
              <w:bottom w:val="single" w:sz="6" w:space="0" w:color="auto"/>
              <w:right w:val="single" w:sz="6" w:space="0" w:color="auto"/>
            </w:tcBorders>
          </w:tcPr>
          <w:p w:rsidR="00891B40" w:rsidRPr="00B37354" w:rsidRDefault="00891B40" w:rsidP="00D94BF7">
            <w:pPr>
              <w:pStyle w:val="ConsPlusNormal"/>
              <w:widowControl/>
              <w:rPr>
                <w:rFonts w:ascii="Times New Roman" w:hAnsi="Times New Roman" w:cs="Times New Roman"/>
                <w:sz w:val="14"/>
                <w:szCs w:val="14"/>
              </w:rPr>
            </w:pPr>
          </w:p>
        </w:tc>
        <w:tc>
          <w:tcPr>
            <w:tcW w:w="1276" w:type="pct"/>
            <w:tcBorders>
              <w:top w:val="single" w:sz="6" w:space="0" w:color="auto"/>
              <w:left w:val="single" w:sz="6" w:space="0" w:color="auto"/>
              <w:bottom w:val="single" w:sz="6" w:space="0" w:color="auto"/>
              <w:right w:val="single" w:sz="6" w:space="0" w:color="auto"/>
            </w:tcBorders>
          </w:tcPr>
          <w:p w:rsidR="00891B40" w:rsidRPr="00B37354" w:rsidRDefault="00891B40" w:rsidP="00D94BF7">
            <w:pPr>
              <w:pStyle w:val="ConsPlusNormal"/>
              <w:widowControl/>
              <w:ind w:firstLine="0"/>
              <w:rPr>
                <w:rFonts w:ascii="Times New Roman" w:hAnsi="Times New Roman" w:cs="Times New Roman"/>
                <w:sz w:val="14"/>
                <w:szCs w:val="14"/>
              </w:rPr>
            </w:pPr>
            <w:r w:rsidRPr="00B37354">
              <w:rPr>
                <w:rFonts w:ascii="Times New Roman" w:hAnsi="Times New Roman" w:cs="Times New Roman"/>
                <w:sz w:val="14"/>
                <w:szCs w:val="14"/>
              </w:rPr>
              <w:t>Целевые индикаторы</w:t>
            </w:r>
          </w:p>
        </w:tc>
        <w:tc>
          <w:tcPr>
            <w:tcW w:w="337" w:type="pct"/>
            <w:tcBorders>
              <w:top w:val="single" w:sz="6" w:space="0" w:color="auto"/>
              <w:left w:val="single" w:sz="6" w:space="0" w:color="auto"/>
              <w:bottom w:val="single" w:sz="6" w:space="0" w:color="auto"/>
              <w:right w:val="single" w:sz="6" w:space="0" w:color="auto"/>
            </w:tcBorders>
          </w:tcPr>
          <w:p w:rsidR="00891B40" w:rsidRPr="00B37354" w:rsidRDefault="00891B40" w:rsidP="00D94BF7">
            <w:pPr>
              <w:pStyle w:val="ConsPlusNormal"/>
              <w:widowControl/>
              <w:rPr>
                <w:rFonts w:ascii="Times New Roman" w:hAnsi="Times New Roman" w:cs="Times New Roman"/>
                <w:sz w:val="14"/>
                <w:szCs w:val="14"/>
              </w:rPr>
            </w:pPr>
          </w:p>
        </w:tc>
        <w:tc>
          <w:tcPr>
            <w:tcW w:w="464" w:type="pct"/>
            <w:tcBorders>
              <w:top w:val="single" w:sz="6" w:space="0" w:color="auto"/>
              <w:left w:val="single" w:sz="6" w:space="0" w:color="auto"/>
              <w:bottom w:val="single" w:sz="6" w:space="0" w:color="auto"/>
              <w:right w:val="single" w:sz="6" w:space="0" w:color="auto"/>
            </w:tcBorders>
          </w:tcPr>
          <w:p w:rsidR="00891B40" w:rsidRPr="00B37354" w:rsidRDefault="00891B40" w:rsidP="00D94BF7">
            <w:pPr>
              <w:pStyle w:val="ConsPlusNormal"/>
              <w:widowControl/>
              <w:rPr>
                <w:rFonts w:ascii="Times New Roman" w:hAnsi="Times New Roman" w:cs="Times New Roman"/>
                <w:sz w:val="14"/>
                <w:szCs w:val="14"/>
              </w:rPr>
            </w:pPr>
          </w:p>
        </w:tc>
        <w:tc>
          <w:tcPr>
            <w:tcW w:w="411" w:type="pct"/>
            <w:tcBorders>
              <w:top w:val="single" w:sz="6" w:space="0" w:color="auto"/>
              <w:left w:val="single" w:sz="6" w:space="0" w:color="auto"/>
              <w:bottom w:val="single" w:sz="6" w:space="0" w:color="auto"/>
              <w:right w:val="single" w:sz="6" w:space="0" w:color="auto"/>
            </w:tcBorders>
          </w:tcPr>
          <w:p w:rsidR="00891B40" w:rsidRPr="00B37354" w:rsidRDefault="00891B40" w:rsidP="00D94BF7">
            <w:pPr>
              <w:pStyle w:val="ConsPlusNormal"/>
              <w:widowControl/>
              <w:rPr>
                <w:rFonts w:ascii="Times New Roman" w:hAnsi="Times New Roman" w:cs="Times New Roman"/>
                <w:sz w:val="14"/>
                <w:szCs w:val="14"/>
              </w:rPr>
            </w:pPr>
          </w:p>
        </w:tc>
        <w:tc>
          <w:tcPr>
            <w:tcW w:w="367" w:type="pct"/>
            <w:tcBorders>
              <w:top w:val="single" w:sz="6" w:space="0" w:color="auto"/>
              <w:left w:val="single" w:sz="6" w:space="0" w:color="auto"/>
              <w:bottom w:val="single" w:sz="6" w:space="0" w:color="auto"/>
              <w:right w:val="single" w:sz="6" w:space="0" w:color="auto"/>
            </w:tcBorders>
          </w:tcPr>
          <w:p w:rsidR="00891B40" w:rsidRPr="00B37354" w:rsidRDefault="00891B40" w:rsidP="00D94BF7">
            <w:pPr>
              <w:pStyle w:val="ConsPlusNormal"/>
              <w:widowControl/>
              <w:rPr>
                <w:rFonts w:ascii="Times New Roman" w:hAnsi="Times New Roman" w:cs="Times New Roman"/>
                <w:sz w:val="14"/>
                <w:szCs w:val="14"/>
              </w:rPr>
            </w:pPr>
          </w:p>
        </w:tc>
        <w:tc>
          <w:tcPr>
            <w:tcW w:w="367" w:type="pct"/>
            <w:tcBorders>
              <w:top w:val="single" w:sz="6" w:space="0" w:color="auto"/>
              <w:left w:val="single" w:sz="6" w:space="0" w:color="auto"/>
              <w:bottom w:val="single" w:sz="6" w:space="0" w:color="auto"/>
              <w:right w:val="single" w:sz="6" w:space="0" w:color="auto"/>
            </w:tcBorders>
          </w:tcPr>
          <w:p w:rsidR="00891B40" w:rsidRPr="00B37354" w:rsidRDefault="00891B40" w:rsidP="00D94BF7">
            <w:pPr>
              <w:pStyle w:val="ConsPlusNormal"/>
              <w:widowControl/>
              <w:rPr>
                <w:rFonts w:ascii="Times New Roman" w:hAnsi="Times New Roman" w:cs="Times New Roman"/>
                <w:sz w:val="14"/>
                <w:szCs w:val="14"/>
              </w:rPr>
            </w:pPr>
          </w:p>
        </w:tc>
        <w:tc>
          <w:tcPr>
            <w:tcW w:w="372" w:type="pct"/>
            <w:tcBorders>
              <w:top w:val="single" w:sz="6" w:space="0" w:color="auto"/>
              <w:left w:val="single" w:sz="6" w:space="0" w:color="auto"/>
              <w:bottom w:val="single" w:sz="6" w:space="0" w:color="auto"/>
              <w:right w:val="single" w:sz="4" w:space="0" w:color="auto"/>
            </w:tcBorders>
          </w:tcPr>
          <w:p w:rsidR="00891B40" w:rsidRPr="00B37354" w:rsidRDefault="00891B40" w:rsidP="00D94BF7">
            <w:pPr>
              <w:pStyle w:val="ConsPlusNormal"/>
              <w:widowControl/>
              <w:rPr>
                <w:rFonts w:ascii="Times New Roman" w:hAnsi="Times New Roman" w:cs="Times New Roman"/>
                <w:sz w:val="14"/>
                <w:szCs w:val="14"/>
              </w:rPr>
            </w:pPr>
          </w:p>
        </w:tc>
        <w:tc>
          <w:tcPr>
            <w:tcW w:w="379" w:type="pct"/>
            <w:tcBorders>
              <w:top w:val="single" w:sz="6" w:space="0" w:color="auto"/>
              <w:left w:val="single" w:sz="4" w:space="0" w:color="auto"/>
              <w:bottom w:val="single" w:sz="6" w:space="0" w:color="auto"/>
              <w:right w:val="single" w:sz="6" w:space="0" w:color="auto"/>
            </w:tcBorders>
          </w:tcPr>
          <w:p w:rsidR="00891B40" w:rsidRPr="00B37354" w:rsidRDefault="00891B40" w:rsidP="00D94BF7">
            <w:pPr>
              <w:pStyle w:val="ConsPlusNormal"/>
              <w:widowControl/>
              <w:rPr>
                <w:rFonts w:ascii="Times New Roman" w:hAnsi="Times New Roman" w:cs="Times New Roman"/>
                <w:sz w:val="14"/>
                <w:szCs w:val="14"/>
              </w:rPr>
            </w:pPr>
          </w:p>
        </w:tc>
        <w:tc>
          <w:tcPr>
            <w:tcW w:w="401" w:type="pct"/>
            <w:tcBorders>
              <w:top w:val="single" w:sz="6" w:space="0" w:color="auto"/>
              <w:left w:val="single" w:sz="4" w:space="0" w:color="auto"/>
              <w:bottom w:val="single" w:sz="6" w:space="0" w:color="auto"/>
              <w:right w:val="single" w:sz="6" w:space="0" w:color="auto"/>
            </w:tcBorders>
          </w:tcPr>
          <w:p w:rsidR="00891B40" w:rsidRPr="00B37354" w:rsidRDefault="00891B40" w:rsidP="00D94BF7">
            <w:pPr>
              <w:pStyle w:val="ConsPlusNormal"/>
              <w:widowControl/>
              <w:rPr>
                <w:rFonts w:ascii="Times New Roman" w:hAnsi="Times New Roman" w:cs="Times New Roman"/>
                <w:sz w:val="14"/>
                <w:szCs w:val="14"/>
              </w:rPr>
            </w:pPr>
          </w:p>
        </w:tc>
        <w:tc>
          <w:tcPr>
            <w:tcW w:w="385" w:type="pct"/>
            <w:tcBorders>
              <w:top w:val="single" w:sz="6" w:space="0" w:color="auto"/>
              <w:left w:val="single" w:sz="4" w:space="0" w:color="auto"/>
              <w:bottom w:val="single" w:sz="6" w:space="0" w:color="auto"/>
              <w:right w:val="single" w:sz="6" w:space="0" w:color="auto"/>
            </w:tcBorders>
          </w:tcPr>
          <w:p w:rsidR="00891B40" w:rsidRPr="00B37354" w:rsidRDefault="00891B40" w:rsidP="00D94BF7">
            <w:pPr>
              <w:pStyle w:val="ConsPlusNormal"/>
              <w:widowControl/>
              <w:rPr>
                <w:rFonts w:ascii="Times New Roman" w:hAnsi="Times New Roman" w:cs="Times New Roman"/>
                <w:sz w:val="14"/>
                <w:szCs w:val="14"/>
              </w:rPr>
            </w:pPr>
          </w:p>
        </w:tc>
      </w:tr>
      <w:tr w:rsidR="00891B40" w:rsidRPr="00B37354" w:rsidTr="00D94BF7">
        <w:trPr>
          <w:cantSplit/>
          <w:trHeight w:val="20"/>
        </w:trPr>
        <w:tc>
          <w:tcPr>
            <w:tcW w:w="240" w:type="pct"/>
            <w:tcBorders>
              <w:top w:val="single" w:sz="6" w:space="0" w:color="auto"/>
              <w:left w:val="single" w:sz="6" w:space="0" w:color="auto"/>
              <w:bottom w:val="single" w:sz="6" w:space="0" w:color="auto"/>
              <w:right w:val="single" w:sz="6" w:space="0" w:color="auto"/>
            </w:tcBorders>
            <w:vAlign w:val="center"/>
          </w:tcPr>
          <w:p w:rsidR="00891B40" w:rsidRPr="00B37354" w:rsidRDefault="00891B40" w:rsidP="00D94BF7">
            <w:pPr>
              <w:pStyle w:val="ConsPlusNormal"/>
              <w:widowControl/>
              <w:ind w:firstLine="50"/>
              <w:jc w:val="center"/>
              <w:rPr>
                <w:rFonts w:ascii="Times New Roman" w:hAnsi="Times New Roman" w:cs="Times New Roman"/>
                <w:sz w:val="14"/>
                <w:szCs w:val="14"/>
              </w:rPr>
            </w:pPr>
            <w:r w:rsidRPr="00B37354">
              <w:rPr>
                <w:rFonts w:ascii="Times New Roman" w:hAnsi="Times New Roman" w:cs="Times New Roman"/>
                <w:sz w:val="14"/>
                <w:szCs w:val="14"/>
              </w:rPr>
              <w:t>1.</w:t>
            </w:r>
          </w:p>
        </w:tc>
        <w:tc>
          <w:tcPr>
            <w:tcW w:w="1276" w:type="pct"/>
            <w:tcBorders>
              <w:top w:val="single" w:sz="6" w:space="0" w:color="auto"/>
              <w:left w:val="single" w:sz="6" w:space="0" w:color="auto"/>
              <w:bottom w:val="single" w:sz="6" w:space="0" w:color="auto"/>
              <w:right w:val="single" w:sz="6" w:space="0" w:color="auto"/>
            </w:tcBorders>
          </w:tcPr>
          <w:p w:rsidR="00891B40" w:rsidRPr="00B37354" w:rsidRDefault="00891B40" w:rsidP="00D94BF7">
            <w:pPr>
              <w:spacing w:after="0" w:line="240" w:lineRule="auto"/>
              <w:rPr>
                <w:rFonts w:ascii="Times New Roman" w:hAnsi="Times New Roman"/>
                <w:sz w:val="14"/>
                <w:szCs w:val="14"/>
                <w:lang w:eastAsia="ru-RU"/>
              </w:rPr>
            </w:pPr>
            <w:r w:rsidRPr="00B37354">
              <w:rPr>
                <w:rFonts w:ascii="Times New Roman" w:hAnsi="Times New Roman"/>
                <w:sz w:val="14"/>
                <w:szCs w:val="14"/>
              </w:rPr>
              <w:t xml:space="preserve">Количество социально-экономических проектов, реализуемых молодежью </w:t>
            </w:r>
          </w:p>
        </w:tc>
        <w:tc>
          <w:tcPr>
            <w:tcW w:w="337" w:type="pct"/>
            <w:tcBorders>
              <w:top w:val="single" w:sz="6" w:space="0" w:color="auto"/>
              <w:left w:val="single" w:sz="6" w:space="0" w:color="auto"/>
              <w:bottom w:val="single" w:sz="6" w:space="0" w:color="auto"/>
              <w:right w:val="single" w:sz="6" w:space="0" w:color="auto"/>
            </w:tcBorders>
            <w:vAlign w:val="center"/>
          </w:tcPr>
          <w:p w:rsidR="00891B40" w:rsidRPr="00B37354" w:rsidRDefault="00891B40" w:rsidP="00D94BF7">
            <w:pPr>
              <w:spacing w:line="240" w:lineRule="auto"/>
              <w:jc w:val="center"/>
              <w:rPr>
                <w:rFonts w:ascii="Times New Roman" w:hAnsi="Times New Roman"/>
                <w:sz w:val="14"/>
                <w:szCs w:val="14"/>
              </w:rPr>
            </w:pPr>
            <w:r w:rsidRPr="00B37354">
              <w:rPr>
                <w:rFonts w:ascii="Times New Roman" w:hAnsi="Times New Roman"/>
                <w:sz w:val="14"/>
                <w:szCs w:val="14"/>
              </w:rPr>
              <w:t>ед.</w:t>
            </w:r>
          </w:p>
        </w:tc>
        <w:tc>
          <w:tcPr>
            <w:tcW w:w="464" w:type="pct"/>
            <w:tcBorders>
              <w:top w:val="single" w:sz="6" w:space="0" w:color="auto"/>
              <w:left w:val="single" w:sz="6" w:space="0" w:color="auto"/>
              <w:bottom w:val="single" w:sz="6" w:space="0" w:color="auto"/>
              <w:right w:val="single" w:sz="6" w:space="0" w:color="auto"/>
            </w:tcBorders>
            <w:vAlign w:val="center"/>
          </w:tcPr>
          <w:p w:rsidR="00891B40" w:rsidRPr="00B37354" w:rsidRDefault="00891B40" w:rsidP="00D94BF7">
            <w:pPr>
              <w:pStyle w:val="ConsPlusNormal"/>
              <w:widowControl/>
              <w:ind w:firstLine="0"/>
              <w:rPr>
                <w:rFonts w:ascii="Times New Roman" w:hAnsi="Times New Roman" w:cs="Times New Roman"/>
                <w:sz w:val="14"/>
                <w:szCs w:val="14"/>
              </w:rPr>
            </w:pPr>
            <w:r w:rsidRPr="00B37354">
              <w:rPr>
                <w:rFonts w:ascii="Times New Roman" w:hAnsi="Times New Roman" w:cs="Times New Roman"/>
                <w:sz w:val="14"/>
                <w:szCs w:val="14"/>
              </w:rPr>
              <w:t>ведомственная отчетность</w:t>
            </w:r>
          </w:p>
        </w:tc>
        <w:tc>
          <w:tcPr>
            <w:tcW w:w="411" w:type="pct"/>
            <w:tcBorders>
              <w:top w:val="single" w:sz="6" w:space="0" w:color="auto"/>
              <w:left w:val="single" w:sz="6" w:space="0" w:color="auto"/>
              <w:bottom w:val="single" w:sz="6" w:space="0" w:color="auto"/>
              <w:right w:val="single" w:sz="6" w:space="0" w:color="auto"/>
            </w:tcBorders>
          </w:tcPr>
          <w:p w:rsidR="00891B40" w:rsidRPr="00B37354" w:rsidRDefault="00891B40" w:rsidP="00D94BF7">
            <w:pPr>
              <w:spacing w:line="240" w:lineRule="auto"/>
              <w:jc w:val="center"/>
              <w:rPr>
                <w:rFonts w:ascii="Times New Roman" w:hAnsi="Times New Roman"/>
                <w:sz w:val="14"/>
                <w:szCs w:val="14"/>
                <w:lang w:eastAsia="ru-RU"/>
              </w:rPr>
            </w:pPr>
            <w:r w:rsidRPr="00B37354">
              <w:rPr>
                <w:rFonts w:ascii="Times New Roman" w:hAnsi="Times New Roman"/>
                <w:sz w:val="14"/>
                <w:szCs w:val="14"/>
                <w:lang w:eastAsia="ru-RU"/>
              </w:rPr>
              <w:t>0</w:t>
            </w:r>
          </w:p>
        </w:tc>
        <w:tc>
          <w:tcPr>
            <w:tcW w:w="367" w:type="pct"/>
            <w:tcBorders>
              <w:top w:val="single" w:sz="6" w:space="0" w:color="auto"/>
              <w:left w:val="single" w:sz="6" w:space="0" w:color="auto"/>
              <w:bottom w:val="single" w:sz="6" w:space="0" w:color="auto"/>
              <w:right w:val="single" w:sz="6" w:space="0" w:color="auto"/>
            </w:tcBorders>
          </w:tcPr>
          <w:p w:rsidR="00891B40" w:rsidRPr="00B37354" w:rsidRDefault="00891B40" w:rsidP="00D94BF7">
            <w:pPr>
              <w:spacing w:line="240" w:lineRule="auto"/>
              <w:jc w:val="center"/>
              <w:rPr>
                <w:rFonts w:ascii="Times New Roman" w:hAnsi="Times New Roman"/>
                <w:sz w:val="14"/>
                <w:szCs w:val="14"/>
                <w:lang w:eastAsia="ru-RU"/>
              </w:rPr>
            </w:pPr>
            <w:r w:rsidRPr="00B37354">
              <w:rPr>
                <w:rFonts w:ascii="Times New Roman" w:hAnsi="Times New Roman"/>
                <w:sz w:val="14"/>
                <w:szCs w:val="14"/>
                <w:lang w:eastAsia="ru-RU"/>
              </w:rPr>
              <w:t>3</w:t>
            </w:r>
          </w:p>
        </w:tc>
        <w:tc>
          <w:tcPr>
            <w:tcW w:w="367" w:type="pct"/>
            <w:tcBorders>
              <w:top w:val="single" w:sz="6" w:space="0" w:color="auto"/>
              <w:left w:val="single" w:sz="6" w:space="0" w:color="auto"/>
              <w:bottom w:val="single" w:sz="6" w:space="0" w:color="auto"/>
              <w:right w:val="single" w:sz="6" w:space="0" w:color="auto"/>
            </w:tcBorders>
          </w:tcPr>
          <w:p w:rsidR="00891B40" w:rsidRPr="00B37354" w:rsidRDefault="00891B40" w:rsidP="00D94BF7">
            <w:pPr>
              <w:spacing w:line="240" w:lineRule="auto"/>
              <w:jc w:val="center"/>
              <w:rPr>
                <w:rFonts w:ascii="Times New Roman" w:hAnsi="Times New Roman"/>
                <w:sz w:val="14"/>
                <w:szCs w:val="14"/>
                <w:lang w:eastAsia="ru-RU"/>
              </w:rPr>
            </w:pPr>
            <w:r w:rsidRPr="00B37354">
              <w:rPr>
                <w:rFonts w:ascii="Times New Roman" w:hAnsi="Times New Roman"/>
                <w:sz w:val="14"/>
                <w:szCs w:val="14"/>
                <w:lang w:eastAsia="ru-RU"/>
              </w:rPr>
              <w:t>4</w:t>
            </w:r>
          </w:p>
        </w:tc>
        <w:tc>
          <w:tcPr>
            <w:tcW w:w="372" w:type="pct"/>
            <w:tcBorders>
              <w:top w:val="single" w:sz="6" w:space="0" w:color="auto"/>
              <w:left w:val="single" w:sz="6" w:space="0" w:color="auto"/>
              <w:bottom w:val="single" w:sz="6" w:space="0" w:color="auto"/>
              <w:right w:val="single" w:sz="6" w:space="0" w:color="auto"/>
            </w:tcBorders>
          </w:tcPr>
          <w:p w:rsidR="00891B40" w:rsidRPr="00B37354" w:rsidRDefault="00891B40" w:rsidP="00D94BF7">
            <w:pPr>
              <w:spacing w:line="240" w:lineRule="auto"/>
              <w:jc w:val="center"/>
              <w:rPr>
                <w:rFonts w:ascii="Times New Roman" w:hAnsi="Times New Roman"/>
                <w:sz w:val="14"/>
                <w:szCs w:val="14"/>
                <w:lang w:eastAsia="ru-RU"/>
              </w:rPr>
            </w:pPr>
            <w:r w:rsidRPr="00B37354">
              <w:rPr>
                <w:rFonts w:ascii="Times New Roman" w:hAnsi="Times New Roman"/>
                <w:sz w:val="14"/>
                <w:szCs w:val="14"/>
                <w:lang w:eastAsia="ru-RU"/>
              </w:rPr>
              <w:t>5</w:t>
            </w:r>
          </w:p>
        </w:tc>
        <w:tc>
          <w:tcPr>
            <w:tcW w:w="379" w:type="pct"/>
            <w:tcBorders>
              <w:top w:val="single" w:sz="6" w:space="0" w:color="auto"/>
              <w:left w:val="single" w:sz="6" w:space="0" w:color="auto"/>
              <w:bottom w:val="single" w:sz="6" w:space="0" w:color="auto"/>
              <w:right w:val="single" w:sz="6" w:space="0" w:color="auto"/>
            </w:tcBorders>
          </w:tcPr>
          <w:p w:rsidR="00891B40" w:rsidRPr="00B37354" w:rsidRDefault="00891B40" w:rsidP="00D94BF7">
            <w:pPr>
              <w:spacing w:line="240" w:lineRule="auto"/>
              <w:jc w:val="center"/>
              <w:rPr>
                <w:rFonts w:ascii="Times New Roman" w:hAnsi="Times New Roman"/>
                <w:sz w:val="14"/>
                <w:szCs w:val="14"/>
                <w:lang w:eastAsia="ru-RU"/>
              </w:rPr>
            </w:pPr>
            <w:r w:rsidRPr="00B37354">
              <w:rPr>
                <w:rFonts w:ascii="Times New Roman" w:hAnsi="Times New Roman"/>
                <w:sz w:val="14"/>
                <w:szCs w:val="14"/>
                <w:lang w:eastAsia="ru-RU"/>
              </w:rPr>
              <w:t>6</w:t>
            </w:r>
          </w:p>
        </w:tc>
        <w:tc>
          <w:tcPr>
            <w:tcW w:w="401" w:type="pct"/>
            <w:tcBorders>
              <w:top w:val="single" w:sz="6" w:space="0" w:color="auto"/>
              <w:left w:val="single" w:sz="6" w:space="0" w:color="auto"/>
              <w:bottom w:val="single" w:sz="6" w:space="0" w:color="auto"/>
              <w:right w:val="single" w:sz="6" w:space="0" w:color="auto"/>
            </w:tcBorders>
          </w:tcPr>
          <w:p w:rsidR="00891B40" w:rsidRPr="00B37354" w:rsidRDefault="00891B40" w:rsidP="00D94BF7">
            <w:pPr>
              <w:spacing w:line="240" w:lineRule="auto"/>
              <w:jc w:val="center"/>
              <w:rPr>
                <w:rFonts w:ascii="Times New Roman" w:hAnsi="Times New Roman"/>
                <w:sz w:val="14"/>
                <w:szCs w:val="14"/>
                <w:lang w:eastAsia="ru-RU"/>
              </w:rPr>
            </w:pPr>
            <w:r w:rsidRPr="00B37354">
              <w:rPr>
                <w:rFonts w:ascii="Times New Roman" w:hAnsi="Times New Roman"/>
                <w:sz w:val="14"/>
                <w:szCs w:val="14"/>
                <w:lang w:eastAsia="ru-RU"/>
              </w:rPr>
              <w:t>6</w:t>
            </w:r>
          </w:p>
        </w:tc>
        <w:tc>
          <w:tcPr>
            <w:tcW w:w="385" w:type="pct"/>
            <w:tcBorders>
              <w:top w:val="single" w:sz="6" w:space="0" w:color="auto"/>
              <w:left w:val="single" w:sz="6" w:space="0" w:color="auto"/>
              <w:bottom w:val="single" w:sz="6" w:space="0" w:color="auto"/>
              <w:right w:val="single" w:sz="6" w:space="0" w:color="auto"/>
            </w:tcBorders>
          </w:tcPr>
          <w:p w:rsidR="00891B40" w:rsidRPr="00B37354" w:rsidRDefault="00891B40" w:rsidP="00D94BF7">
            <w:pPr>
              <w:spacing w:line="240" w:lineRule="auto"/>
              <w:jc w:val="center"/>
              <w:rPr>
                <w:rFonts w:ascii="Times New Roman" w:hAnsi="Times New Roman"/>
                <w:sz w:val="14"/>
                <w:szCs w:val="14"/>
                <w:lang w:eastAsia="ru-RU"/>
              </w:rPr>
            </w:pPr>
            <w:r w:rsidRPr="00B37354">
              <w:rPr>
                <w:rFonts w:ascii="Times New Roman" w:hAnsi="Times New Roman"/>
                <w:sz w:val="14"/>
                <w:szCs w:val="14"/>
                <w:lang w:eastAsia="ru-RU"/>
              </w:rPr>
              <w:t>6</w:t>
            </w:r>
          </w:p>
        </w:tc>
      </w:tr>
      <w:tr w:rsidR="00891B40" w:rsidRPr="00B37354" w:rsidTr="00D94BF7">
        <w:trPr>
          <w:cantSplit/>
          <w:trHeight w:val="20"/>
        </w:trPr>
        <w:tc>
          <w:tcPr>
            <w:tcW w:w="240" w:type="pct"/>
            <w:tcBorders>
              <w:top w:val="single" w:sz="6" w:space="0" w:color="auto"/>
              <w:left w:val="single" w:sz="6" w:space="0" w:color="auto"/>
              <w:bottom w:val="single" w:sz="6" w:space="0" w:color="auto"/>
              <w:right w:val="single" w:sz="6" w:space="0" w:color="auto"/>
            </w:tcBorders>
            <w:vAlign w:val="center"/>
          </w:tcPr>
          <w:p w:rsidR="00891B40" w:rsidRPr="00B37354" w:rsidRDefault="00891B40" w:rsidP="00D94BF7">
            <w:pPr>
              <w:pStyle w:val="ConsPlusNormal"/>
              <w:widowControl/>
              <w:ind w:firstLine="50"/>
              <w:jc w:val="center"/>
              <w:rPr>
                <w:rFonts w:ascii="Times New Roman" w:hAnsi="Times New Roman" w:cs="Times New Roman"/>
                <w:sz w:val="14"/>
                <w:szCs w:val="14"/>
              </w:rPr>
            </w:pPr>
            <w:r w:rsidRPr="00B37354">
              <w:rPr>
                <w:rFonts w:ascii="Times New Roman" w:hAnsi="Times New Roman" w:cs="Times New Roman"/>
                <w:sz w:val="14"/>
                <w:szCs w:val="14"/>
              </w:rPr>
              <w:t>2.</w:t>
            </w:r>
          </w:p>
        </w:tc>
        <w:tc>
          <w:tcPr>
            <w:tcW w:w="1276" w:type="pct"/>
            <w:tcBorders>
              <w:top w:val="single" w:sz="6" w:space="0" w:color="auto"/>
              <w:left w:val="single" w:sz="6" w:space="0" w:color="auto"/>
              <w:bottom w:val="single" w:sz="6" w:space="0" w:color="auto"/>
              <w:right w:val="single" w:sz="6" w:space="0" w:color="auto"/>
            </w:tcBorders>
          </w:tcPr>
          <w:p w:rsidR="00891B40" w:rsidRPr="00B37354" w:rsidRDefault="00891B40" w:rsidP="00D94BF7">
            <w:pPr>
              <w:spacing w:after="0" w:line="240" w:lineRule="auto"/>
              <w:rPr>
                <w:rFonts w:ascii="Times New Roman" w:hAnsi="Times New Roman"/>
                <w:sz w:val="14"/>
                <w:szCs w:val="14"/>
                <w:lang w:eastAsia="ru-RU"/>
              </w:rPr>
            </w:pPr>
            <w:r w:rsidRPr="00B37354">
              <w:rPr>
                <w:rFonts w:ascii="Times New Roman" w:hAnsi="Times New Roman"/>
                <w:sz w:val="14"/>
                <w:szCs w:val="14"/>
              </w:rPr>
              <w:t>Доля молодежи, получившей информационные услуги</w:t>
            </w:r>
          </w:p>
        </w:tc>
        <w:tc>
          <w:tcPr>
            <w:tcW w:w="337" w:type="pct"/>
            <w:tcBorders>
              <w:top w:val="single" w:sz="6" w:space="0" w:color="auto"/>
              <w:left w:val="single" w:sz="6" w:space="0" w:color="auto"/>
              <w:bottom w:val="single" w:sz="6" w:space="0" w:color="auto"/>
              <w:right w:val="single" w:sz="6" w:space="0" w:color="auto"/>
            </w:tcBorders>
            <w:vAlign w:val="center"/>
          </w:tcPr>
          <w:p w:rsidR="00891B40" w:rsidRPr="00B37354" w:rsidRDefault="00891B40" w:rsidP="00D94BF7">
            <w:pPr>
              <w:spacing w:line="240" w:lineRule="auto"/>
              <w:jc w:val="center"/>
              <w:rPr>
                <w:rFonts w:ascii="Times New Roman" w:hAnsi="Times New Roman"/>
                <w:sz w:val="14"/>
                <w:szCs w:val="14"/>
              </w:rPr>
            </w:pPr>
            <w:r w:rsidRPr="00B37354">
              <w:rPr>
                <w:rFonts w:ascii="Times New Roman" w:hAnsi="Times New Roman"/>
                <w:sz w:val="14"/>
                <w:szCs w:val="14"/>
              </w:rPr>
              <w:t>%</w:t>
            </w:r>
          </w:p>
        </w:tc>
        <w:tc>
          <w:tcPr>
            <w:tcW w:w="464" w:type="pct"/>
            <w:tcBorders>
              <w:top w:val="single" w:sz="6" w:space="0" w:color="auto"/>
              <w:left w:val="single" w:sz="6" w:space="0" w:color="auto"/>
              <w:bottom w:val="single" w:sz="6" w:space="0" w:color="auto"/>
              <w:right w:val="single" w:sz="6" w:space="0" w:color="auto"/>
            </w:tcBorders>
            <w:vAlign w:val="center"/>
          </w:tcPr>
          <w:p w:rsidR="00891B40" w:rsidRPr="00B37354" w:rsidRDefault="00891B40" w:rsidP="00D94BF7">
            <w:pPr>
              <w:pStyle w:val="ConsPlusNormal"/>
              <w:widowControl/>
              <w:ind w:firstLine="0"/>
              <w:rPr>
                <w:rFonts w:ascii="Times New Roman" w:hAnsi="Times New Roman" w:cs="Times New Roman"/>
                <w:sz w:val="14"/>
                <w:szCs w:val="14"/>
              </w:rPr>
            </w:pPr>
            <w:r w:rsidRPr="00B37354">
              <w:rPr>
                <w:rFonts w:ascii="Times New Roman" w:hAnsi="Times New Roman" w:cs="Times New Roman"/>
                <w:sz w:val="14"/>
                <w:szCs w:val="14"/>
              </w:rPr>
              <w:t>ведомственная отчетность</w:t>
            </w:r>
          </w:p>
        </w:tc>
        <w:tc>
          <w:tcPr>
            <w:tcW w:w="411" w:type="pct"/>
            <w:tcBorders>
              <w:top w:val="single" w:sz="6" w:space="0" w:color="auto"/>
              <w:left w:val="single" w:sz="6" w:space="0" w:color="auto"/>
              <w:bottom w:val="single" w:sz="6" w:space="0" w:color="auto"/>
              <w:right w:val="single" w:sz="6" w:space="0" w:color="auto"/>
            </w:tcBorders>
          </w:tcPr>
          <w:p w:rsidR="00891B40" w:rsidRPr="00B37354" w:rsidRDefault="00891B40" w:rsidP="00D94BF7">
            <w:pPr>
              <w:spacing w:line="240" w:lineRule="auto"/>
              <w:jc w:val="center"/>
              <w:rPr>
                <w:rFonts w:ascii="Times New Roman" w:hAnsi="Times New Roman"/>
                <w:sz w:val="14"/>
                <w:szCs w:val="14"/>
                <w:lang w:eastAsia="ru-RU"/>
              </w:rPr>
            </w:pPr>
            <w:r w:rsidRPr="00B37354">
              <w:rPr>
                <w:rFonts w:ascii="Times New Roman" w:hAnsi="Times New Roman"/>
                <w:sz w:val="14"/>
                <w:szCs w:val="14"/>
                <w:lang w:eastAsia="ru-RU"/>
              </w:rPr>
              <w:t>10,6</w:t>
            </w:r>
          </w:p>
        </w:tc>
        <w:tc>
          <w:tcPr>
            <w:tcW w:w="367" w:type="pct"/>
            <w:tcBorders>
              <w:top w:val="single" w:sz="6" w:space="0" w:color="auto"/>
              <w:left w:val="single" w:sz="6" w:space="0" w:color="auto"/>
              <w:bottom w:val="single" w:sz="6" w:space="0" w:color="auto"/>
              <w:right w:val="single" w:sz="6" w:space="0" w:color="auto"/>
            </w:tcBorders>
          </w:tcPr>
          <w:p w:rsidR="00891B40" w:rsidRPr="00B37354" w:rsidRDefault="00891B40" w:rsidP="00D94BF7">
            <w:pPr>
              <w:spacing w:line="240" w:lineRule="auto"/>
              <w:jc w:val="center"/>
              <w:rPr>
                <w:rFonts w:ascii="Times New Roman" w:hAnsi="Times New Roman"/>
                <w:sz w:val="14"/>
                <w:szCs w:val="14"/>
                <w:lang w:eastAsia="ru-RU"/>
              </w:rPr>
            </w:pPr>
            <w:r w:rsidRPr="00B37354">
              <w:rPr>
                <w:rFonts w:ascii="Times New Roman" w:hAnsi="Times New Roman"/>
                <w:sz w:val="14"/>
                <w:szCs w:val="14"/>
                <w:lang w:eastAsia="ru-RU"/>
              </w:rPr>
              <w:t>12,0</w:t>
            </w:r>
          </w:p>
        </w:tc>
        <w:tc>
          <w:tcPr>
            <w:tcW w:w="367" w:type="pct"/>
            <w:tcBorders>
              <w:top w:val="single" w:sz="6" w:space="0" w:color="auto"/>
              <w:left w:val="single" w:sz="6" w:space="0" w:color="auto"/>
              <w:bottom w:val="single" w:sz="6" w:space="0" w:color="auto"/>
              <w:right w:val="single" w:sz="6" w:space="0" w:color="auto"/>
            </w:tcBorders>
          </w:tcPr>
          <w:p w:rsidR="00891B40" w:rsidRPr="00B37354" w:rsidRDefault="00891B40" w:rsidP="00D94BF7">
            <w:pPr>
              <w:spacing w:line="240" w:lineRule="auto"/>
              <w:jc w:val="center"/>
              <w:rPr>
                <w:rFonts w:ascii="Times New Roman" w:hAnsi="Times New Roman"/>
                <w:sz w:val="14"/>
                <w:szCs w:val="14"/>
                <w:lang w:eastAsia="ru-RU"/>
              </w:rPr>
            </w:pPr>
            <w:r w:rsidRPr="00B37354">
              <w:rPr>
                <w:rFonts w:ascii="Times New Roman" w:hAnsi="Times New Roman"/>
                <w:sz w:val="14"/>
                <w:szCs w:val="14"/>
                <w:lang w:eastAsia="ru-RU"/>
              </w:rPr>
              <w:t>40,8</w:t>
            </w:r>
          </w:p>
        </w:tc>
        <w:tc>
          <w:tcPr>
            <w:tcW w:w="372" w:type="pct"/>
            <w:tcBorders>
              <w:top w:val="single" w:sz="6" w:space="0" w:color="auto"/>
              <w:left w:val="single" w:sz="6" w:space="0" w:color="auto"/>
              <w:bottom w:val="single" w:sz="6" w:space="0" w:color="auto"/>
              <w:right w:val="single" w:sz="6" w:space="0" w:color="auto"/>
            </w:tcBorders>
          </w:tcPr>
          <w:p w:rsidR="00891B40" w:rsidRPr="00B37354" w:rsidRDefault="00891B40" w:rsidP="00D94BF7">
            <w:pPr>
              <w:spacing w:line="240" w:lineRule="auto"/>
              <w:jc w:val="center"/>
              <w:rPr>
                <w:rFonts w:ascii="Times New Roman" w:hAnsi="Times New Roman"/>
                <w:sz w:val="14"/>
                <w:szCs w:val="14"/>
                <w:lang w:eastAsia="ru-RU"/>
              </w:rPr>
            </w:pPr>
            <w:r w:rsidRPr="00B37354">
              <w:rPr>
                <w:rFonts w:ascii="Times New Roman" w:hAnsi="Times New Roman"/>
                <w:sz w:val="14"/>
                <w:szCs w:val="14"/>
                <w:lang w:eastAsia="ru-RU"/>
              </w:rPr>
              <w:t>45,1</w:t>
            </w:r>
          </w:p>
        </w:tc>
        <w:tc>
          <w:tcPr>
            <w:tcW w:w="379" w:type="pct"/>
            <w:tcBorders>
              <w:top w:val="single" w:sz="6" w:space="0" w:color="auto"/>
              <w:left w:val="single" w:sz="6" w:space="0" w:color="auto"/>
              <w:bottom w:val="single" w:sz="6" w:space="0" w:color="auto"/>
              <w:right w:val="single" w:sz="6" w:space="0" w:color="auto"/>
            </w:tcBorders>
          </w:tcPr>
          <w:p w:rsidR="00891B40" w:rsidRPr="00B37354" w:rsidRDefault="00891B40" w:rsidP="00D94BF7">
            <w:pPr>
              <w:spacing w:line="240" w:lineRule="auto"/>
              <w:jc w:val="center"/>
              <w:rPr>
                <w:rFonts w:ascii="Times New Roman" w:hAnsi="Times New Roman"/>
                <w:sz w:val="14"/>
                <w:szCs w:val="14"/>
                <w:lang w:eastAsia="ru-RU"/>
              </w:rPr>
            </w:pPr>
            <w:r w:rsidRPr="00B37354">
              <w:rPr>
                <w:rFonts w:ascii="Times New Roman" w:hAnsi="Times New Roman"/>
                <w:sz w:val="14"/>
                <w:szCs w:val="14"/>
                <w:lang w:eastAsia="ru-RU"/>
              </w:rPr>
              <w:t>56,0</w:t>
            </w:r>
          </w:p>
        </w:tc>
        <w:tc>
          <w:tcPr>
            <w:tcW w:w="401" w:type="pct"/>
            <w:tcBorders>
              <w:top w:val="single" w:sz="6" w:space="0" w:color="auto"/>
              <w:left w:val="single" w:sz="6" w:space="0" w:color="auto"/>
              <w:bottom w:val="single" w:sz="6" w:space="0" w:color="auto"/>
              <w:right w:val="single" w:sz="6" w:space="0" w:color="auto"/>
            </w:tcBorders>
          </w:tcPr>
          <w:p w:rsidR="00891B40" w:rsidRPr="00B37354" w:rsidRDefault="00891B40" w:rsidP="00D94BF7">
            <w:pPr>
              <w:spacing w:line="240" w:lineRule="auto"/>
              <w:jc w:val="center"/>
              <w:rPr>
                <w:rFonts w:ascii="Times New Roman" w:hAnsi="Times New Roman"/>
                <w:sz w:val="14"/>
                <w:szCs w:val="14"/>
                <w:lang w:eastAsia="ru-RU"/>
              </w:rPr>
            </w:pPr>
            <w:r w:rsidRPr="00B37354">
              <w:rPr>
                <w:rFonts w:ascii="Times New Roman" w:hAnsi="Times New Roman"/>
                <w:sz w:val="14"/>
                <w:szCs w:val="14"/>
                <w:lang w:eastAsia="ru-RU"/>
              </w:rPr>
              <w:t>60,0</w:t>
            </w:r>
          </w:p>
        </w:tc>
        <w:tc>
          <w:tcPr>
            <w:tcW w:w="385" w:type="pct"/>
            <w:tcBorders>
              <w:top w:val="single" w:sz="6" w:space="0" w:color="auto"/>
              <w:left w:val="single" w:sz="6" w:space="0" w:color="auto"/>
              <w:bottom w:val="single" w:sz="6" w:space="0" w:color="auto"/>
              <w:right w:val="single" w:sz="6" w:space="0" w:color="auto"/>
            </w:tcBorders>
          </w:tcPr>
          <w:p w:rsidR="00891B40" w:rsidRPr="00B37354" w:rsidRDefault="00891B40" w:rsidP="00D94BF7">
            <w:pPr>
              <w:spacing w:line="240" w:lineRule="auto"/>
              <w:jc w:val="center"/>
              <w:rPr>
                <w:rFonts w:ascii="Times New Roman" w:hAnsi="Times New Roman"/>
                <w:sz w:val="14"/>
                <w:szCs w:val="14"/>
                <w:lang w:eastAsia="ru-RU"/>
              </w:rPr>
            </w:pPr>
            <w:r w:rsidRPr="00B37354">
              <w:rPr>
                <w:rFonts w:ascii="Times New Roman" w:hAnsi="Times New Roman"/>
                <w:sz w:val="14"/>
                <w:szCs w:val="14"/>
                <w:lang w:eastAsia="ru-RU"/>
              </w:rPr>
              <w:t>60,0</w:t>
            </w:r>
          </w:p>
        </w:tc>
      </w:tr>
      <w:tr w:rsidR="00891B40" w:rsidRPr="00B37354" w:rsidTr="00D94BF7">
        <w:trPr>
          <w:cantSplit/>
          <w:trHeight w:val="20"/>
        </w:trPr>
        <w:tc>
          <w:tcPr>
            <w:tcW w:w="240" w:type="pct"/>
            <w:tcBorders>
              <w:top w:val="single" w:sz="6" w:space="0" w:color="auto"/>
              <w:left w:val="single" w:sz="6" w:space="0" w:color="auto"/>
              <w:bottom w:val="single" w:sz="6" w:space="0" w:color="auto"/>
              <w:right w:val="single" w:sz="6" w:space="0" w:color="auto"/>
            </w:tcBorders>
            <w:vAlign w:val="center"/>
          </w:tcPr>
          <w:p w:rsidR="00891B40" w:rsidRPr="00B37354" w:rsidRDefault="00891B40" w:rsidP="00D94BF7">
            <w:pPr>
              <w:pStyle w:val="ConsPlusNormal"/>
              <w:widowControl/>
              <w:ind w:firstLine="50"/>
              <w:jc w:val="center"/>
              <w:rPr>
                <w:rFonts w:ascii="Times New Roman" w:hAnsi="Times New Roman" w:cs="Times New Roman"/>
                <w:sz w:val="14"/>
                <w:szCs w:val="14"/>
              </w:rPr>
            </w:pPr>
            <w:r w:rsidRPr="00B37354">
              <w:rPr>
                <w:rFonts w:ascii="Times New Roman" w:hAnsi="Times New Roman" w:cs="Times New Roman"/>
                <w:sz w:val="14"/>
                <w:szCs w:val="14"/>
              </w:rPr>
              <w:t>3.</w:t>
            </w:r>
          </w:p>
        </w:tc>
        <w:tc>
          <w:tcPr>
            <w:tcW w:w="1276" w:type="pct"/>
            <w:tcBorders>
              <w:top w:val="single" w:sz="6" w:space="0" w:color="auto"/>
              <w:left w:val="single" w:sz="6" w:space="0" w:color="auto"/>
              <w:bottom w:val="single" w:sz="6" w:space="0" w:color="auto"/>
              <w:right w:val="single" w:sz="6" w:space="0" w:color="auto"/>
            </w:tcBorders>
          </w:tcPr>
          <w:p w:rsidR="00891B40" w:rsidRPr="00B37354" w:rsidRDefault="00891B40" w:rsidP="00D94BF7">
            <w:pPr>
              <w:spacing w:after="0" w:line="240" w:lineRule="auto"/>
              <w:rPr>
                <w:rFonts w:ascii="Times New Roman" w:hAnsi="Times New Roman"/>
                <w:sz w:val="14"/>
                <w:szCs w:val="14"/>
                <w:lang w:eastAsia="ru-RU"/>
              </w:rPr>
            </w:pPr>
            <w:r w:rsidRPr="00B37354">
              <w:rPr>
                <w:rFonts w:ascii="Times New Roman" w:hAnsi="Times New Roman"/>
                <w:sz w:val="14"/>
                <w:szCs w:val="14"/>
              </w:rPr>
              <w:t>Количество созданных рабочих мест для несовершеннолетних граждан</w:t>
            </w:r>
          </w:p>
        </w:tc>
        <w:tc>
          <w:tcPr>
            <w:tcW w:w="337" w:type="pct"/>
            <w:tcBorders>
              <w:top w:val="single" w:sz="6" w:space="0" w:color="auto"/>
              <w:left w:val="single" w:sz="6" w:space="0" w:color="auto"/>
              <w:bottom w:val="single" w:sz="6" w:space="0" w:color="auto"/>
              <w:right w:val="single" w:sz="6" w:space="0" w:color="auto"/>
            </w:tcBorders>
            <w:vAlign w:val="center"/>
          </w:tcPr>
          <w:p w:rsidR="00891B40" w:rsidRPr="00B37354" w:rsidRDefault="00891B40" w:rsidP="00D94BF7">
            <w:pPr>
              <w:spacing w:line="240" w:lineRule="auto"/>
              <w:jc w:val="center"/>
              <w:rPr>
                <w:rFonts w:ascii="Times New Roman" w:hAnsi="Times New Roman"/>
                <w:sz w:val="14"/>
                <w:szCs w:val="14"/>
              </w:rPr>
            </w:pPr>
            <w:r w:rsidRPr="00B37354">
              <w:rPr>
                <w:rFonts w:ascii="Times New Roman" w:hAnsi="Times New Roman"/>
                <w:sz w:val="14"/>
                <w:szCs w:val="14"/>
              </w:rPr>
              <w:t>ед.</w:t>
            </w:r>
          </w:p>
        </w:tc>
        <w:tc>
          <w:tcPr>
            <w:tcW w:w="464" w:type="pct"/>
            <w:tcBorders>
              <w:top w:val="single" w:sz="6" w:space="0" w:color="auto"/>
              <w:left w:val="single" w:sz="6" w:space="0" w:color="auto"/>
              <w:bottom w:val="single" w:sz="6" w:space="0" w:color="auto"/>
              <w:right w:val="single" w:sz="6" w:space="0" w:color="auto"/>
            </w:tcBorders>
            <w:vAlign w:val="center"/>
          </w:tcPr>
          <w:p w:rsidR="00891B40" w:rsidRPr="00B37354" w:rsidRDefault="00891B40" w:rsidP="00D94BF7">
            <w:pPr>
              <w:pStyle w:val="ConsPlusNormal"/>
              <w:widowControl/>
              <w:ind w:firstLine="0"/>
              <w:rPr>
                <w:rFonts w:ascii="Times New Roman" w:hAnsi="Times New Roman" w:cs="Times New Roman"/>
                <w:sz w:val="14"/>
                <w:szCs w:val="14"/>
              </w:rPr>
            </w:pPr>
            <w:r w:rsidRPr="00B37354">
              <w:rPr>
                <w:rFonts w:ascii="Times New Roman" w:hAnsi="Times New Roman" w:cs="Times New Roman"/>
                <w:sz w:val="14"/>
                <w:szCs w:val="14"/>
              </w:rPr>
              <w:t>ведомственная отчетность</w:t>
            </w:r>
          </w:p>
        </w:tc>
        <w:tc>
          <w:tcPr>
            <w:tcW w:w="411" w:type="pct"/>
            <w:tcBorders>
              <w:top w:val="single" w:sz="6" w:space="0" w:color="auto"/>
              <w:left w:val="single" w:sz="6" w:space="0" w:color="auto"/>
              <w:bottom w:val="single" w:sz="6" w:space="0" w:color="auto"/>
              <w:right w:val="single" w:sz="6" w:space="0" w:color="auto"/>
            </w:tcBorders>
          </w:tcPr>
          <w:p w:rsidR="00891B40" w:rsidRPr="00B37354" w:rsidRDefault="00891B40" w:rsidP="00D94BF7">
            <w:pPr>
              <w:spacing w:line="240" w:lineRule="auto"/>
              <w:jc w:val="center"/>
              <w:rPr>
                <w:rFonts w:ascii="Times New Roman" w:hAnsi="Times New Roman"/>
                <w:sz w:val="14"/>
                <w:szCs w:val="14"/>
                <w:lang w:eastAsia="ru-RU"/>
              </w:rPr>
            </w:pPr>
            <w:r w:rsidRPr="00B37354">
              <w:rPr>
                <w:rFonts w:ascii="Times New Roman" w:hAnsi="Times New Roman"/>
                <w:sz w:val="14"/>
                <w:szCs w:val="14"/>
                <w:lang w:eastAsia="ru-RU"/>
              </w:rPr>
              <w:t>70</w:t>
            </w:r>
          </w:p>
        </w:tc>
        <w:tc>
          <w:tcPr>
            <w:tcW w:w="367" w:type="pct"/>
            <w:tcBorders>
              <w:top w:val="single" w:sz="6" w:space="0" w:color="auto"/>
              <w:left w:val="single" w:sz="6" w:space="0" w:color="auto"/>
              <w:bottom w:val="single" w:sz="6" w:space="0" w:color="auto"/>
              <w:right w:val="single" w:sz="6" w:space="0" w:color="auto"/>
            </w:tcBorders>
          </w:tcPr>
          <w:p w:rsidR="00891B40" w:rsidRPr="00B37354" w:rsidRDefault="00891B40" w:rsidP="00D94BF7">
            <w:pPr>
              <w:spacing w:line="240" w:lineRule="auto"/>
              <w:jc w:val="center"/>
              <w:rPr>
                <w:rFonts w:ascii="Times New Roman" w:hAnsi="Times New Roman"/>
                <w:sz w:val="14"/>
                <w:szCs w:val="14"/>
                <w:lang w:eastAsia="ru-RU"/>
              </w:rPr>
            </w:pPr>
            <w:r w:rsidRPr="00B37354">
              <w:rPr>
                <w:rFonts w:ascii="Times New Roman" w:hAnsi="Times New Roman"/>
                <w:sz w:val="14"/>
                <w:szCs w:val="14"/>
                <w:lang w:eastAsia="ru-RU"/>
              </w:rPr>
              <w:t>70</w:t>
            </w:r>
          </w:p>
        </w:tc>
        <w:tc>
          <w:tcPr>
            <w:tcW w:w="367" w:type="pct"/>
            <w:tcBorders>
              <w:top w:val="single" w:sz="6" w:space="0" w:color="auto"/>
              <w:left w:val="single" w:sz="6" w:space="0" w:color="auto"/>
              <w:bottom w:val="single" w:sz="6" w:space="0" w:color="auto"/>
              <w:right w:val="single" w:sz="6" w:space="0" w:color="auto"/>
            </w:tcBorders>
          </w:tcPr>
          <w:p w:rsidR="00891B40" w:rsidRPr="00B37354" w:rsidRDefault="00891B40" w:rsidP="00D94BF7">
            <w:pPr>
              <w:spacing w:line="240" w:lineRule="auto"/>
              <w:jc w:val="center"/>
              <w:rPr>
                <w:rFonts w:ascii="Times New Roman" w:hAnsi="Times New Roman"/>
                <w:sz w:val="14"/>
                <w:szCs w:val="14"/>
                <w:lang w:eastAsia="ru-RU"/>
              </w:rPr>
            </w:pPr>
            <w:r w:rsidRPr="00B37354">
              <w:rPr>
                <w:rFonts w:ascii="Times New Roman" w:hAnsi="Times New Roman"/>
                <w:sz w:val="14"/>
                <w:szCs w:val="14"/>
                <w:lang w:eastAsia="ru-RU"/>
              </w:rPr>
              <w:t>80</w:t>
            </w:r>
          </w:p>
        </w:tc>
        <w:tc>
          <w:tcPr>
            <w:tcW w:w="372" w:type="pct"/>
            <w:tcBorders>
              <w:top w:val="single" w:sz="6" w:space="0" w:color="auto"/>
              <w:left w:val="single" w:sz="6" w:space="0" w:color="auto"/>
              <w:bottom w:val="single" w:sz="6" w:space="0" w:color="auto"/>
              <w:right w:val="single" w:sz="6" w:space="0" w:color="auto"/>
            </w:tcBorders>
          </w:tcPr>
          <w:p w:rsidR="00891B40" w:rsidRPr="00B37354" w:rsidRDefault="00891B40" w:rsidP="00D94BF7">
            <w:pPr>
              <w:spacing w:line="240" w:lineRule="auto"/>
              <w:jc w:val="center"/>
              <w:rPr>
                <w:rFonts w:ascii="Times New Roman" w:hAnsi="Times New Roman"/>
                <w:sz w:val="14"/>
                <w:szCs w:val="14"/>
                <w:lang w:eastAsia="ru-RU"/>
              </w:rPr>
            </w:pPr>
            <w:r w:rsidRPr="00B37354">
              <w:rPr>
                <w:rFonts w:ascii="Times New Roman" w:hAnsi="Times New Roman"/>
                <w:sz w:val="14"/>
                <w:szCs w:val="14"/>
                <w:lang w:eastAsia="ru-RU"/>
              </w:rPr>
              <w:t>80</w:t>
            </w:r>
          </w:p>
        </w:tc>
        <w:tc>
          <w:tcPr>
            <w:tcW w:w="379" w:type="pct"/>
            <w:tcBorders>
              <w:top w:val="single" w:sz="6" w:space="0" w:color="auto"/>
              <w:left w:val="single" w:sz="6" w:space="0" w:color="auto"/>
              <w:bottom w:val="single" w:sz="6" w:space="0" w:color="auto"/>
              <w:right w:val="single" w:sz="6" w:space="0" w:color="auto"/>
            </w:tcBorders>
          </w:tcPr>
          <w:p w:rsidR="00891B40" w:rsidRPr="00B37354" w:rsidRDefault="00891B40" w:rsidP="00D94BF7">
            <w:pPr>
              <w:spacing w:line="240" w:lineRule="auto"/>
              <w:jc w:val="center"/>
              <w:rPr>
                <w:rFonts w:ascii="Times New Roman" w:hAnsi="Times New Roman"/>
                <w:sz w:val="14"/>
                <w:szCs w:val="14"/>
                <w:lang w:eastAsia="ru-RU"/>
              </w:rPr>
            </w:pPr>
            <w:r w:rsidRPr="00B37354">
              <w:rPr>
                <w:rFonts w:ascii="Times New Roman" w:hAnsi="Times New Roman"/>
                <w:sz w:val="14"/>
                <w:szCs w:val="14"/>
                <w:lang w:eastAsia="ru-RU"/>
              </w:rPr>
              <w:t>100</w:t>
            </w:r>
          </w:p>
        </w:tc>
        <w:tc>
          <w:tcPr>
            <w:tcW w:w="401" w:type="pct"/>
            <w:tcBorders>
              <w:top w:val="single" w:sz="6" w:space="0" w:color="auto"/>
              <w:left w:val="single" w:sz="6" w:space="0" w:color="auto"/>
              <w:bottom w:val="single" w:sz="6" w:space="0" w:color="auto"/>
              <w:right w:val="single" w:sz="6" w:space="0" w:color="auto"/>
            </w:tcBorders>
          </w:tcPr>
          <w:p w:rsidR="00891B40" w:rsidRPr="00B37354" w:rsidRDefault="00891B40" w:rsidP="00D94BF7">
            <w:pPr>
              <w:spacing w:line="240" w:lineRule="auto"/>
              <w:jc w:val="center"/>
              <w:rPr>
                <w:rFonts w:ascii="Times New Roman" w:hAnsi="Times New Roman"/>
                <w:sz w:val="14"/>
                <w:szCs w:val="14"/>
                <w:lang w:eastAsia="ru-RU"/>
              </w:rPr>
            </w:pPr>
            <w:r w:rsidRPr="00B37354">
              <w:rPr>
                <w:rFonts w:ascii="Times New Roman" w:hAnsi="Times New Roman"/>
                <w:sz w:val="14"/>
                <w:szCs w:val="14"/>
                <w:lang w:eastAsia="ru-RU"/>
              </w:rPr>
              <w:t>100</w:t>
            </w:r>
          </w:p>
        </w:tc>
        <w:tc>
          <w:tcPr>
            <w:tcW w:w="385" w:type="pct"/>
            <w:tcBorders>
              <w:top w:val="single" w:sz="6" w:space="0" w:color="auto"/>
              <w:left w:val="single" w:sz="6" w:space="0" w:color="auto"/>
              <w:bottom w:val="single" w:sz="6" w:space="0" w:color="auto"/>
              <w:right w:val="single" w:sz="6" w:space="0" w:color="auto"/>
            </w:tcBorders>
          </w:tcPr>
          <w:p w:rsidR="00891B40" w:rsidRPr="00B37354" w:rsidRDefault="00891B40" w:rsidP="00D94BF7">
            <w:pPr>
              <w:spacing w:line="240" w:lineRule="auto"/>
              <w:jc w:val="center"/>
              <w:rPr>
                <w:rFonts w:ascii="Times New Roman" w:hAnsi="Times New Roman"/>
                <w:sz w:val="14"/>
                <w:szCs w:val="14"/>
                <w:lang w:eastAsia="ru-RU"/>
              </w:rPr>
            </w:pPr>
            <w:r w:rsidRPr="00B37354">
              <w:rPr>
                <w:rFonts w:ascii="Times New Roman" w:hAnsi="Times New Roman"/>
                <w:sz w:val="14"/>
                <w:szCs w:val="14"/>
                <w:lang w:eastAsia="ru-RU"/>
              </w:rPr>
              <w:t>100</w:t>
            </w:r>
          </w:p>
        </w:tc>
      </w:tr>
    </w:tbl>
    <w:p w:rsidR="00891B40" w:rsidRDefault="00891B40" w:rsidP="00891B40">
      <w:pPr>
        <w:spacing w:after="0" w:line="240" w:lineRule="auto"/>
        <w:ind w:firstLine="709"/>
        <w:jc w:val="both"/>
        <w:rPr>
          <w:rFonts w:ascii="Times New Roman" w:hAnsi="Times New Roman"/>
          <w:color w:val="C00000"/>
          <w:sz w:val="20"/>
          <w:szCs w:val="20"/>
        </w:rPr>
      </w:pPr>
    </w:p>
    <w:p w:rsidR="00891B40" w:rsidRPr="00B37354" w:rsidRDefault="00891B40" w:rsidP="00891B40">
      <w:pPr>
        <w:pStyle w:val="af7"/>
        <w:jc w:val="right"/>
        <w:rPr>
          <w:b w:val="0"/>
          <w:sz w:val="18"/>
          <w:szCs w:val="18"/>
        </w:rPr>
      </w:pPr>
      <w:r w:rsidRPr="00B37354">
        <w:rPr>
          <w:b w:val="0"/>
          <w:sz w:val="18"/>
          <w:szCs w:val="18"/>
        </w:rPr>
        <w:t>Приложение № 2</w:t>
      </w:r>
    </w:p>
    <w:p w:rsidR="00891B40" w:rsidRDefault="00891B40" w:rsidP="00891B40">
      <w:pPr>
        <w:pStyle w:val="af7"/>
        <w:jc w:val="right"/>
        <w:rPr>
          <w:b w:val="0"/>
          <w:sz w:val="18"/>
          <w:szCs w:val="18"/>
        </w:rPr>
      </w:pPr>
      <w:r w:rsidRPr="00B37354">
        <w:rPr>
          <w:b w:val="0"/>
          <w:sz w:val="18"/>
          <w:szCs w:val="18"/>
        </w:rPr>
        <w:t>к подпрограмме «Вовлечение молодежи Богучанского района</w:t>
      </w:r>
    </w:p>
    <w:p w:rsidR="00891B40" w:rsidRPr="00B37354" w:rsidRDefault="00891B40" w:rsidP="00891B40">
      <w:pPr>
        <w:pStyle w:val="af7"/>
        <w:jc w:val="right"/>
        <w:rPr>
          <w:b w:val="0"/>
          <w:bCs/>
          <w:sz w:val="18"/>
          <w:szCs w:val="18"/>
        </w:rPr>
      </w:pPr>
      <w:r w:rsidRPr="00B37354">
        <w:rPr>
          <w:b w:val="0"/>
          <w:sz w:val="18"/>
          <w:szCs w:val="18"/>
        </w:rPr>
        <w:t xml:space="preserve"> в социальную практику» муниципальной программы  </w:t>
      </w:r>
      <w:r w:rsidRPr="00B37354">
        <w:rPr>
          <w:b w:val="0"/>
          <w:bCs/>
          <w:sz w:val="18"/>
          <w:szCs w:val="18"/>
        </w:rPr>
        <w:t xml:space="preserve">«Молодежь Приангарья» </w:t>
      </w:r>
    </w:p>
    <w:p w:rsidR="00891B40" w:rsidRPr="008C085E" w:rsidRDefault="00891B40" w:rsidP="00891B40">
      <w:pPr>
        <w:widowControl w:val="0"/>
        <w:autoSpaceDE w:val="0"/>
        <w:autoSpaceDN w:val="0"/>
        <w:adjustRightInd w:val="0"/>
        <w:spacing w:after="0" w:line="240" w:lineRule="auto"/>
        <w:ind w:left="720"/>
        <w:outlineLvl w:val="2"/>
        <w:rPr>
          <w:rFonts w:ascii="Times New Roman" w:eastAsia="Times New Roman" w:hAnsi="Times New Roman"/>
          <w:b/>
          <w:bCs/>
          <w:lang w:eastAsia="ru-RU"/>
        </w:rPr>
      </w:pPr>
    </w:p>
    <w:p w:rsidR="00891B40" w:rsidRPr="00B37354" w:rsidRDefault="00891B40" w:rsidP="00891B40">
      <w:pPr>
        <w:spacing w:line="240" w:lineRule="auto"/>
        <w:jc w:val="center"/>
        <w:outlineLvl w:val="0"/>
        <w:rPr>
          <w:rFonts w:ascii="Times New Roman" w:hAnsi="Times New Roman"/>
          <w:sz w:val="20"/>
          <w:szCs w:val="20"/>
        </w:rPr>
      </w:pPr>
      <w:r w:rsidRPr="00B37354">
        <w:rPr>
          <w:rFonts w:ascii="Times New Roman" w:hAnsi="Times New Roman"/>
          <w:sz w:val="20"/>
          <w:szCs w:val="20"/>
        </w:rPr>
        <w:t xml:space="preserve">Перечень мероприятий подпрограммы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2"/>
        <w:gridCol w:w="1058"/>
        <w:gridCol w:w="885"/>
        <w:gridCol w:w="363"/>
        <w:gridCol w:w="412"/>
        <w:gridCol w:w="720"/>
        <w:gridCol w:w="363"/>
        <w:gridCol w:w="737"/>
        <w:gridCol w:w="737"/>
        <w:gridCol w:w="737"/>
        <w:gridCol w:w="730"/>
        <w:gridCol w:w="657"/>
        <w:gridCol w:w="681"/>
        <w:gridCol w:w="1129"/>
      </w:tblGrid>
      <w:tr w:rsidR="00891B40" w:rsidRPr="00377C4D" w:rsidTr="00D94BF7">
        <w:trPr>
          <w:trHeight w:val="20"/>
        </w:trPr>
        <w:tc>
          <w:tcPr>
            <w:tcW w:w="185" w:type="pct"/>
            <w:vMerge w:val="restart"/>
          </w:tcPr>
          <w:p w:rsidR="00891B40" w:rsidRPr="00377C4D" w:rsidRDefault="00891B40" w:rsidP="00D94BF7">
            <w:pPr>
              <w:spacing w:after="0" w:line="240" w:lineRule="auto"/>
              <w:jc w:val="center"/>
              <w:rPr>
                <w:rFonts w:ascii="Times New Roman" w:hAnsi="Times New Roman"/>
                <w:sz w:val="14"/>
                <w:szCs w:val="14"/>
              </w:rPr>
            </w:pPr>
          </w:p>
        </w:tc>
        <w:tc>
          <w:tcPr>
            <w:tcW w:w="500" w:type="pct"/>
            <w:vMerge w:val="restart"/>
            <w:vAlign w:val="center"/>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Наименование  мероприятия подпрограммы</w:t>
            </w:r>
          </w:p>
        </w:tc>
        <w:tc>
          <w:tcPr>
            <w:tcW w:w="424" w:type="pct"/>
            <w:vMerge w:val="restart"/>
            <w:vAlign w:val="center"/>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 xml:space="preserve">ГРБС </w:t>
            </w:r>
          </w:p>
        </w:tc>
        <w:tc>
          <w:tcPr>
            <w:tcW w:w="946" w:type="pct"/>
            <w:gridSpan w:val="4"/>
            <w:vAlign w:val="center"/>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Код бюджетной классификации</w:t>
            </w:r>
          </w:p>
        </w:tc>
        <w:tc>
          <w:tcPr>
            <w:tcW w:w="2260" w:type="pct"/>
            <w:gridSpan w:val="6"/>
            <w:vAlign w:val="center"/>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Расходы (руб.), годы</w:t>
            </w:r>
          </w:p>
        </w:tc>
        <w:tc>
          <w:tcPr>
            <w:tcW w:w="685" w:type="pct"/>
            <w:vMerge w:val="restart"/>
            <w:vAlign w:val="center"/>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Ожидаемый результат от реализации подпрограммного мероприятия (в натуральном выражении)</w:t>
            </w:r>
          </w:p>
        </w:tc>
      </w:tr>
      <w:tr w:rsidR="00891B40" w:rsidRPr="00377C4D" w:rsidTr="00D94BF7">
        <w:trPr>
          <w:cantSplit/>
          <w:trHeight w:val="20"/>
        </w:trPr>
        <w:tc>
          <w:tcPr>
            <w:tcW w:w="185" w:type="pct"/>
            <w:vMerge/>
          </w:tcPr>
          <w:p w:rsidR="00891B40" w:rsidRPr="00377C4D" w:rsidRDefault="00891B40" w:rsidP="00D94BF7">
            <w:pPr>
              <w:spacing w:after="0" w:line="240" w:lineRule="auto"/>
              <w:jc w:val="center"/>
              <w:rPr>
                <w:rFonts w:ascii="Times New Roman" w:hAnsi="Times New Roman"/>
                <w:sz w:val="14"/>
                <w:szCs w:val="14"/>
              </w:rPr>
            </w:pPr>
          </w:p>
        </w:tc>
        <w:tc>
          <w:tcPr>
            <w:tcW w:w="500" w:type="pct"/>
            <w:vMerge/>
            <w:vAlign w:val="center"/>
          </w:tcPr>
          <w:p w:rsidR="00891B40" w:rsidRPr="00377C4D" w:rsidRDefault="00891B40" w:rsidP="00D94BF7">
            <w:pPr>
              <w:spacing w:after="0" w:line="240" w:lineRule="auto"/>
              <w:jc w:val="center"/>
              <w:rPr>
                <w:rFonts w:ascii="Times New Roman" w:hAnsi="Times New Roman"/>
                <w:sz w:val="14"/>
                <w:szCs w:val="14"/>
              </w:rPr>
            </w:pPr>
          </w:p>
        </w:tc>
        <w:tc>
          <w:tcPr>
            <w:tcW w:w="424" w:type="pct"/>
            <w:vMerge/>
            <w:vAlign w:val="center"/>
          </w:tcPr>
          <w:p w:rsidR="00891B40" w:rsidRPr="00377C4D" w:rsidRDefault="00891B40" w:rsidP="00D94BF7">
            <w:pPr>
              <w:spacing w:after="0" w:line="240" w:lineRule="auto"/>
              <w:jc w:val="center"/>
              <w:rPr>
                <w:rFonts w:ascii="Times New Roman" w:hAnsi="Times New Roman"/>
                <w:sz w:val="14"/>
                <w:szCs w:val="14"/>
              </w:rPr>
            </w:pPr>
          </w:p>
        </w:tc>
        <w:tc>
          <w:tcPr>
            <w:tcW w:w="195" w:type="pct"/>
            <w:textDirection w:val="btLr"/>
            <w:vAlign w:val="center"/>
          </w:tcPr>
          <w:p w:rsidR="00891B40" w:rsidRPr="00377C4D" w:rsidRDefault="00891B40" w:rsidP="00D94BF7">
            <w:pPr>
              <w:spacing w:after="0" w:line="240" w:lineRule="auto"/>
              <w:ind w:left="113" w:right="113"/>
              <w:jc w:val="center"/>
              <w:rPr>
                <w:rFonts w:ascii="Times New Roman" w:hAnsi="Times New Roman"/>
                <w:sz w:val="14"/>
                <w:szCs w:val="14"/>
              </w:rPr>
            </w:pPr>
            <w:r w:rsidRPr="00377C4D">
              <w:rPr>
                <w:rFonts w:ascii="Times New Roman" w:hAnsi="Times New Roman"/>
                <w:sz w:val="14"/>
                <w:szCs w:val="14"/>
              </w:rPr>
              <w:t>ГРБС</w:t>
            </w:r>
          </w:p>
        </w:tc>
        <w:tc>
          <w:tcPr>
            <w:tcW w:w="217" w:type="pct"/>
            <w:textDirection w:val="btLr"/>
            <w:vAlign w:val="center"/>
          </w:tcPr>
          <w:p w:rsidR="00891B40" w:rsidRPr="00377C4D" w:rsidRDefault="00891B40" w:rsidP="00D94BF7">
            <w:pPr>
              <w:spacing w:after="0" w:line="240" w:lineRule="auto"/>
              <w:ind w:left="113" w:right="113"/>
              <w:jc w:val="center"/>
              <w:rPr>
                <w:rFonts w:ascii="Times New Roman" w:hAnsi="Times New Roman"/>
                <w:sz w:val="14"/>
                <w:szCs w:val="14"/>
              </w:rPr>
            </w:pPr>
            <w:r w:rsidRPr="00377C4D">
              <w:rPr>
                <w:rFonts w:ascii="Times New Roman" w:hAnsi="Times New Roman"/>
                <w:sz w:val="14"/>
                <w:szCs w:val="14"/>
              </w:rPr>
              <w:t>РзПр</w:t>
            </w:r>
          </w:p>
        </w:tc>
        <w:tc>
          <w:tcPr>
            <w:tcW w:w="348" w:type="pct"/>
            <w:textDirection w:val="btLr"/>
            <w:vAlign w:val="center"/>
          </w:tcPr>
          <w:p w:rsidR="00891B40" w:rsidRPr="00377C4D" w:rsidRDefault="00891B40" w:rsidP="00D94BF7">
            <w:pPr>
              <w:spacing w:after="0" w:line="240" w:lineRule="auto"/>
              <w:ind w:left="113" w:right="113"/>
              <w:jc w:val="center"/>
              <w:rPr>
                <w:rFonts w:ascii="Times New Roman" w:hAnsi="Times New Roman"/>
                <w:sz w:val="14"/>
                <w:szCs w:val="14"/>
              </w:rPr>
            </w:pPr>
            <w:r w:rsidRPr="00377C4D">
              <w:rPr>
                <w:rFonts w:ascii="Times New Roman" w:hAnsi="Times New Roman"/>
                <w:sz w:val="14"/>
                <w:szCs w:val="14"/>
              </w:rPr>
              <w:t>ЦСР</w:t>
            </w:r>
          </w:p>
        </w:tc>
        <w:tc>
          <w:tcPr>
            <w:tcW w:w="186" w:type="pct"/>
            <w:textDirection w:val="btLr"/>
            <w:vAlign w:val="center"/>
          </w:tcPr>
          <w:p w:rsidR="00891B40" w:rsidRPr="00377C4D" w:rsidRDefault="00891B40" w:rsidP="00D94BF7">
            <w:pPr>
              <w:spacing w:after="0" w:line="240" w:lineRule="auto"/>
              <w:ind w:left="113" w:right="113"/>
              <w:jc w:val="center"/>
              <w:rPr>
                <w:rFonts w:ascii="Times New Roman" w:hAnsi="Times New Roman"/>
                <w:sz w:val="14"/>
                <w:szCs w:val="14"/>
              </w:rPr>
            </w:pPr>
            <w:r w:rsidRPr="00377C4D">
              <w:rPr>
                <w:rFonts w:ascii="Times New Roman" w:hAnsi="Times New Roman"/>
                <w:sz w:val="14"/>
                <w:szCs w:val="14"/>
              </w:rPr>
              <w:t>ВР</w:t>
            </w:r>
          </w:p>
        </w:tc>
        <w:tc>
          <w:tcPr>
            <w:tcW w:w="368" w:type="pct"/>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Отчетный финансовый год</w:t>
            </w:r>
          </w:p>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2014 год</w:t>
            </w:r>
          </w:p>
        </w:tc>
        <w:tc>
          <w:tcPr>
            <w:tcW w:w="371" w:type="pct"/>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Текущий финансовый год</w:t>
            </w:r>
          </w:p>
          <w:p w:rsidR="00891B40" w:rsidRPr="00377C4D" w:rsidRDefault="00891B40" w:rsidP="00D94BF7">
            <w:pPr>
              <w:spacing w:line="240" w:lineRule="auto"/>
              <w:jc w:val="center"/>
              <w:rPr>
                <w:rFonts w:ascii="Times New Roman" w:hAnsi="Times New Roman"/>
                <w:sz w:val="14"/>
                <w:szCs w:val="14"/>
              </w:rPr>
            </w:pPr>
            <w:r w:rsidRPr="00377C4D">
              <w:rPr>
                <w:rFonts w:ascii="Times New Roman" w:hAnsi="Times New Roman"/>
                <w:sz w:val="14"/>
                <w:szCs w:val="14"/>
              </w:rPr>
              <w:t>2015 год</w:t>
            </w:r>
          </w:p>
        </w:tc>
        <w:tc>
          <w:tcPr>
            <w:tcW w:w="370" w:type="pct"/>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 xml:space="preserve">Очередной финансовый год </w:t>
            </w:r>
          </w:p>
          <w:p w:rsidR="00891B40" w:rsidRPr="00377C4D" w:rsidRDefault="00891B40" w:rsidP="00D94BF7">
            <w:pPr>
              <w:spacing w:line="240" w:lineRule="auto"/>
              <w:jc w:val="center"/>
              <w:rPr>
                <w:rFonts w:ascii="Times New Roman" w:hAnsi="Times New Roman"/>
                <w:sz w:val="14"/>
                <w:szCs w:val="14"/>
              </w:rPr>
            </w:pPr>
            <w:r w:rsidRPr="00377C4D">
              <w:rPr>
                <w:rFonts w:ascii="Times New Roman" w:hAnsi="Times New Roman"/>
                <w:sz w:val="14"/>
                <w:szCs w:val="14"/>
              </w:rPr>
              <w:t>2016 год</w:t>
            </w:r>
          </w:p>
        </w:tc>
        <w:tc>
          <w:tcPr>
            <w:tcW w:w="371" w:type="pct"/>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Первый год планового периода</w:t>
            </w:r>
          </w:p>
          <w:p w:rsidR="00891B40" w:rsidRPr="00377C4D" w:rsidRDefault="00891B40" w:rsidP="00D94BF7">
            <w:pPr>
              <w:spacing w:line="240" w:lineRule="auto"/>
              <w:jc w:val="center"/>
              <w:rPr>
                <w:rFonts w:ascii="Times New Roman" w:hAnsi="Times New Roman"/>
                <w:sz w:val="14"/>
                <w:szCs w:val="14"/>
              </w:rPr>
            </w:pPr>
            <w:r w:rsidRPr="00377C4D">
              <w:rPr>
                <w:rFonts w:ascii="Times New Roman" w:hAnsi="Times New Roman"/>
                <w:sz w:val="14"/>
                <w:szCs w:val="14"/>
              </w:rPr>
              <w:t>2017 год</w:t>
            </w:r>
          </w:p>
        </w:tc>
        <w:tc>
          <w:tcPr>
            <w:tcW w:w="416" w:type="pct"/>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 xml:space="preserve">Второй год планового периода </w:t>
            </w:r>
          </w:p>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2018 год</w:t>
            </w:r>
          </w:p>
        </w:tc>
        <w:tc>
          <w:tcPr>
            <w:tcW w:w="364" w:type="pct"/>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Итого</w:t>
            </w:r>
          </w:p>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на период 2014-2018 годы</w:t>
            </w:r>
          </w:p>
        </w:tc>
        <w:tc>
          <w:tcPr>
            <w:tcW w:w="685" w:type="pct"/>
            <w:vMerge/>
            <w:vAlign w:val="center"/>
          </w:tcPr>
          <w:p w:rsidR="00891B40" w:rsidRPr="00377C4D" w:rsidRDefault="00891B40" w:rsidP="00D94BF7">
            <w:pPr>
              <w:spacing w:after="0" w:line="240" w:lineRule="auto"/>
              <w:jc w:val="center"/>
              <w:rPr>
                <w:rFonts w:ascii="Times New Roman" w:hAnsi="Times New Roman"/>
                <w:sz w:val="14"/>
                <w:szCs w:val="14"/>
              </w:rPr>
            </w:pPr>
          </w:p>
        </w:tc>
      </w:tr>
      <w:tr w:rsidR="00891B40" w:rsidRPr="00377C4D" w:rsidTr="00D94BF7">
        <w:trPr>
          <w:trHeight w:val="20"/>
        </w:trPr>
        <w:tc>
          <w:tcPr>
            <w:tcW w:w="185" w:type="pct"/>
          </w:tcPr>
          <w:p w:rsidR="00891B40" w:rsidRPr="00377C4D" w:rsidRDefault="00891B40" w:rsidP="00D94BF7">
            <w:pPr>
              <w:spacing w:after="0" w:line="240" w:lineRule="auto"/>
              <w:jc w:val="center"/>
              <w:rPr>
                <w:rFonts w:ascii="Times New Roman" w:hAnsi="Times New Roman"/>
                <w:sz w:val="14"/>
                <w:szCs w:val="14"/>
              </w:rPr>
            </w:pPr>
          </w:p>
        </w:tc>
        <w:tc>
          <w:tcPr>
            <w:tcW w:w="4815" w:type="pct"/>
            <w:gridSpan w:val="13"/>
          </w:tcPr>
          <w:p w:rsidR="00891B40" w:rsidRPr="00377C4D" w:rsidRDefault="00891B40" w:rsidP="00D94BF7">
            <w:pPr>
              <w:spacing w:after="0" w:line="240" w:lineRule="auto"/>
              <w:rPr>
                <w:rFonts w:ascii="Times New Roman" w:hAnsi="Times New Roman"/>
                <w:sz w:val="14"/>
                <w:szCs w:val="14"/>
              </w:rPr>
            </w:pPr>
            <w:r w:rsidRPr="00377C4D">
              <w:rPr>
                <w:rFonts w:ascii="Times New Roman" w:hAnsi="Times New Roman"/>
                <w:sz w:val="14"/>
                <w:szCs w:val="14"/>
              </w:rPr>
              <w:t>Цель: Создание условий успешной социализации и эффективной самореализации молодежи Богучанского района</w:t>
            </w:r>
          </w:p>
        </w:tc>
      </w:tr>
      <w:tr w:rsidR="00891B40" w:rsidRPr="00377C4D" w:rsidTr="00D94BF7">
        <w:trPr>
          <w:trHeight w:val="20"/>
        </w:trPr>
        <w:tc>
          <w:tcPr>
            <w:tcW w:w="185" w:type="pct"/>
          </w:tcPr>
          <w:p w:rsidR="00891B40" w:rsidRPr="00377C4D" w:rsidRDefault="00891B40" w:rsidP="00D94BF7">
            <w:pPr>
              <w:spacing w:after="0" w:line="240" w:lineRule="auto"/>
              <w:rPr>
                <w:rFonts w:ascii="Times New Roman" w:hAnsi="Times New Roman"/>
                <w:sz w:val="14"/>
                <w:szCs w:val="14"/>
              </w:rPr>
            </w:pPr>
            <w:r w:rsidRPr="00377C4D">
              <w:rPr>
                <w:rFonts w:ascii="Times New Roman" w:hAnsi="Times New Roman"/>
                <w:sz w:val="14"/>
                <w:szCs w:val="14"/>
              </w:rPr>
              <w:t>1.</w:t>
            </w:r>
          </w:p>
        </w:tc>
        <w:tc>
          <w:tcPr>
            <w:tcW w:w="4815" w:type="pct"/>
            <w:gridSpan w:val="13"/>
          </w:tcPr>
          <w:p w:rsidR="00891B40" w:rsidRPr="00377C4D" w:rsidRDefault="00891B40" w:rsidP="00D94BF7">
            <w:pPr>
              <w:spacing w:after="0" w:line="240" w:lineRule="auto"/>
              <w:rPr>
                <w:rFonts w:ascii="Times New Roman" w:hAnsi="Times New Roman"/>
                <w:sz w:val="14"/>
                <w:szCs w:val="14"/>
              </w:rPr>
            </w:pPr>
            <w:r w:rsidRPr="00377C4D">
              <w:rPr>
                <w:rFonts w:ascii="Times New Roman" w:hAnsi="Times New Roman"/>
                <w:sz w:val="14"/>
                <w:szCs w:val="14"/>
              </w:rPr>
              <w:t>Задача 1. Развитие молодежных общественных объединений, действующих на территории Богучанского района</w:t>
            </w:r>
          </w:p>
        </w:tc>
      </w:tr>
      <w:tr w:rsidR="00891B40" w:rsidRPr="00377C4D" w:rsidTr="00D94BF7">
        <w:trPr>
          <w:trHeight w:val="20"/>
        </w:trPr>
        <w:tc>
          <w:tcPr>
            <w:tcW w:w="185" w:type="pct"/>
            <w:vMerge w:val="restart"/>
          </w:tcPr>
          <w:p w:rsidR="00891B40" w:rsidRPr="00377C4D" w:rsidRDefault="00891B40" w:rsidP="00D94BF7">
            <w:pPr>
              <w:widowControl w:val="0"/>
              <w:autoSpaceDE w:val="0"/>
              <w:autoSpaceDN w:val="0"/>
              <w:adjustRightInd w:val="0"/>
              <w:spacing w:after="0" w:line="240" w:lineRule="auto"/>
              <w:outlineLvl w:val="2"/>
              <w:rPr>
                <w:rFonts w:ascii="Times New Roman" w:hAnsi="Times New Roman"/>
                <w:sz w:val="14"/>
                <w:szCs w:val="14"/>
              </w:rPr>
            </w:pPr>
            <w:r w:rsidRPr="00377C4D">
              <w:rPr>
                <w:rFonts w:ascii="Times New Roman" w:hAnsi="Times New Roman"/>
                <w:sz w:val="14"/>
                <w:szCs w:val="14"/>
              </w:rPr>
              <w:t>1.1.</w:t>
            </w:r>
          </w:p>
        </w:tc>
        <w:tc>
          <w:tcPr>
            <w:tcW w:w="500" w:type="pct"/>
            <w:vMerge w:val="restart"/>
          </w:tcPr>
          <w:p w:rsidR="00891B40" w:rsidRPr="00377C4D" w:rsidRDefault="00891B40" w:rsidP="00D94BF7">
            <w:pPr>
              <w:widowControl w:val="0"/>
              <w:autoSpaceDE w:val="0"/>
              <w:autoSpaceDN w:val="0"/>
              <w:adjustRightInd w:val="0"/>
              <w:spacing w:after="0" w:line="240" w:lineRule="auto"/>
              <w:rPr>
                <w:rFonts w:ascii="Times New Roman" w:hAnsi="Times New Roman"/>
                <w:sz w:val="14"/>
                <w:szCs w:val="14"/>
              </w:rPr>
            </w:pPr>
            <w:r w:rsidRPr="00377C4D">
              <w:rPr>
                <w:rFonts w:ascii="Times New Roman" w:hAnsi="Times New Roman"/>
                <w:sz w:val="14"/>
                <w:szCs w:val="14"/>
              </w:rPr>
              <w:t>Поддержка молодежных объединений</w:t>
            </w:r>
          </w:p>
        </w:tc>
        <w:tc>
          <w:tcPr>
            <w:tcW w:w="424" w:type="pct"/>
            <w:vMerge w:val="restart"/>
          </w:tcPr>
          <w:p w:rsidR="00891B40" w:rsidRPr="00377C4D" w:rsidRDefault="00891B40" w:rsidP="00D94BF7">
            <w:pPr>
              <w:spacing w:after="0" w:line="240" w:lineRule="auto"/>
              <w:rPr>
                <w:rFonts w:ascii="Times New Roman" w:hAnsi="Times New Roman"/>
                <w:sz w:val="14"/>
                <w:szCs w:val="14"/>
              </w:rPr>
            </w:pPr>
            <w:r w:rsidRPr="00377C4D">
              <w:rPr>
                <w:rFonts w:ascii="Times New Roman" w:hAnsi="Times New Roman"/>
                <w:sz w:val="14"/>
                <w:szCs w:val="14"/>
              </w:rPr>
              <w:t>Администрация Богучанского района</w:t>
            </w:r>
          </w:p>
        </w:tc>
        <w:tc>
          <w:tcPr>
            <w:tcW w:w="195"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806</w:t>
            </w:r>
          </w:p>
        </w:tc>
        <w:tc>
          <w:tcPr>
            <w:tcW w:w="217"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0707</w:t>
            </w:r>
          </w:p>
        </w:tc>
        <w:tc>
          <w:tcPr>
            <w:tcW w:w="348"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06 1 8000</w:t>
            </w:r>
          </w:p>
        </w:tc>
        <w:tc>
          <w:tcPr>
            <w:tcW w:w="186"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612</w:t>
            </w:r>
          </w:p>
        </w:tc>
        <w:tc>
          <w:tcPr>
            <w:tcW w:w="368"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254 600,00</w:t>
            </w:r>
          </w:p>
        </w:tc>
        <w:tc>
          <w:tcPr>
            <w:tcW w:w="371"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227 760,00</w:t>
            </w:r>
          </w:p>
        </w:tc>
        <w:tc>
          <w:tcPr>
            <w:tcW w:w="370" w:type="pct"/>
            <w:noWrap/>
          </w:tcPr>
          <w:p w:rsidR="00891B40" w:rsidRPr="00377C4D" w:rsidRDefault="00891B40" w:rsidP="00D94BF7">
            <w:pPr>
              <w:spacing w:after="0" w:line="240" w:lineRule="auto"/>
              <w:jc w:val="center"/>
              <w:rPr>
                <w:rFonts w:ascii="Times New Roman" w:hAnsi="Times New Roman"/>
                <w:sz w:val="14"/>
                <w:szCs w:val="14"/>
                <w:lang w:eastAsia="ru-RU"/>
              </w:rPr>
            </w:pPr>
            <w:r w:rsidRPr="00377C4D">
              <w:rPr>
                <w:rFonts w:ascii="Times New Roman" w:hAnsi="Times New Roman"/>
                <w:sz w:val="14"/>
                <w:szCs w:val="14"/>
              </w:rPr>
              <w:t>0,00</w:t>
            </w:r>
          </w:p>
        </w:tc>
        <w:tc>
          <w:tcPr>
            <w:tcW w:w="371" w:type="pct"/>
          </w:tcPr>
          <w:p w:rsidR="00891B40" w:rsidRPr="00377C4D" w:rsidRDefault="00891B40" w:rsidP="00D94BF7">
            <w:pPr>
              <w:tabs>
                <w:tab w:val="center" w:pos="460"/>
              </w:tabs>
              <w:spacing w:after="0" w:line="240" w:lineRule="auto"/>
              <w:jc w:val="center"/>
              <w:rPr>
                <w:rFonts w:ascii="Times New Roman" w:hAnsi="Times New Roman"/>
                <w:sz w:val="14"/>
                <w:szCs w:val="14"/>
                <w:lang w:eastAsia="ru-RU"/>
              </w:rPr>
            </w:pPr>
            <w:r w:rsidRPr="00377C4D">
              <w:rPr>
                <w:rFonts w:ascii="Times New Roman" w:hAnsi="Times New Roman"/>
                <w:sz w:val="14"/>
                <w:szCs w:val="14"/>
              </w:rPr>
              <w:t>0,00</w:t>
            </w:r>
          </w:p>
          <w:p w:rsidR="00891B40" w:rsidRPr="00377C4D" w:rsidRDefault="00891B40" w:rsidP="00D94BF7">
            <w:pPr>
              <w:jc w:val="center"/>
              <w:rPr>
                <w:rFonts w:ascii="Times New Roman" w:hAnsi="Times New Roman"/>
                <w:sz w:val="14"/>
                <w:szCs w:val="14"/>
                <w:lang w:eastAsia="ru-RU"/>
              </w:rPr>
            </w:pPr>
          </w:p>
        </w:tc>
        <w:tc>
          <w:tcPr>
            <w:tcW w:w="416" w:type="pct"/>
          </w:tcPr>
          <w:p w:rsidR="00891B40" w:rsidRPr="00377C4D" w:rsidRDefault="00891B40" w:rsidP="00D94BF7">
            <w:pPr>
              <w:tabs>
                <w:tab w:val="left" w:pos="315"/>
                <w:tab w:val="center" w:pos="530"/>
              </w:tabs>
              <w:spacing w:after="0" w:line="240" w:lineRule="auto"/>
              <w:jc w:val="center"/>
              <w:rPr>
                <w:rFonts w:ascii="Times New Roman" w:hAnsi="Times New Roman"/>
                <w:sz w:val="14"/>
                <w:szCs w:val="14"/>
                <w:lang w:eastAsia="ru-RU"/>
              </w:rPr>
            </w:pPr>
            <w:r w:rsidRPr="00377C4D">
              <w:rPr>
                <w:rFonts w:ascii="Times New Roman" w:hAnsi="Times New Roman"/>
                <w:sz w:val="14"/>
                <w:szCs w:val="14"/>
                <w:lang w:eastAsia="ru-RU"/>
              </w:rPr>
              <w:t>0,00</w:t>
            </w:r>
          </w:p>
        </w:tc>
        <w:tc>
          <w:tcPr>
            <w:tcW w:w="364" w:type="pct"/>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482360,00</w:t>
            </w:r>
          </w:p>
        </w:tc>
        <w:tc>
          <w:tcPr>
            <w:tcW w:w="685" w:type="pct"/>
            <w:vMerge w:val="restart"/>
          </w:tcPr>
          <w:p w:rsidR="00891B40" w:rsidRPr="00377C4D" w:rsidRDefault="00891B40" w:rsidP="00D94BF7">
            <w:pPr>
              <w:spacing w:after="0" w:line="240" w:lineRule="auto"/>
              <w:rPr>
                <w:rFonts w:ascii="Times New Roman" w:hAnsi="Times New Roman"/>
                <w:sz w:val="14"/>
                <w:szCs w:val="14"/>
              </w:rPr>
            </w:pPr>
            <w:r w:rsidRPr="00377C4D">
              <w:rPr>
                <w:rFonts w:ascii="Times New Roman" w:hAnsi="Times New Roman"/>
                <w:sz w:val="14"/>
                <w:szCs w:val="14"/>
              </w:rPr>
              <w:t>Будет поддержано не менее 18 молодежных объединений; К 2018 году около 700 молодых людей будут вовлечены в практико-ориентированную социально полезную деятельность</w:t>
            </w:r>
          </w:p>
        </w:tc>
      </w:tr>
      <w:tr w:rsidR="00891B40" w:rsidRPr="00377C4D" w:rsidTr="00D94BF7">
        <w:trPr>
          <w:trHeight w:val="20"/>
        </w:trPr>
        <w:tc>
          <w:tcPr>
            <w:tcW w:w="185" w:type="pct"/>
            <w:vMerge/>
          </w:tcPr>
          <w:p w:rsidR="00891B40" w:rsidRPr="00377C4D" w:rsidRDefault="00891B40" w:rsidP="00D94BF7">
            <w:pPr>
              <w:widowControl w:val="0"/>
              <w:autoSpaceDE w:val="0"/>
              <w:autoSpaceDN w:val="0"/>
              <w:adjustRightInd w:val="0"/>
              <w:spacing w:after="0" w:line="240" w:lineRule="auto"/>
              <w:outlineLvl w:val="2"/>
              <w:rPr>
                <w:rFonts w:ascii="Times New Roman" w:hAnsi="Times New Roman"/>
                <w:sz w:val="14"/>
                <w:szCs w:val="14"/>
              </w:rPr>
            </w:pPr>
          </w:p>
        </w:tc>
        <w:tc>
          <w:tcPr>
            <w:tcW w:w="500" w:type="pct"/>
            <w:vMerge/>
          </w:tcPr>
          <w:p w:rsidR="00891B40" w:rsidRPr="00377C4D" w:rsidRDefault="00891B40" w:rsidP="00D94BF7">
            <w:pPr>
              <w:widowControl w:val="0"/>
              <w:autoSpaceDE w:val="0"/>
              <w:autoSpaceDN w:val="0"/>
              <w:adjustRightInd w:val="0"/>
              <w:spacing w:after="0" w:line="240" w:lineRule="auto"/>
              <w:rPr>
                <w:rFonts w:ascii="Times New Roman" w:hAnsi="Times New Roman"/>
                <w:sz w:val="14"/>
                <w:szCs w:val="14"/>
                <w:highlight w:val="yellow"/>
              </w:rPr>
            </w:pPr>
          </w:p>
        </w:tc>
        <w:tc>
          <w:tcPr>
            <w:tcW w:w="424" w:type="pct"/>
            <w:vMerge/>
          </w:tcPr>
          <w:p w:rsidR="00891B40" w:rsidRPr="00377C4D" w:rsidRDefault="00891B40" w:rsidP="00D94BF7">
            <w:pPr>
              <w:spacing w:after="0" w:line="240" w:lineRule="auto"/>
              <w:rPr>
                <w:rFonts w:ascii="Times New Roman" w:hAnsi="Times New Roman"/>
                <w:sz w:val="14"/>
                <w:szCs w:val="14"/>
              </w:rPr>
            </w:pPr>
          </w:p>
        </w:tc>
        <w:tc>
          <w:tcPr>
            <w:tcW w:w="195"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806</w:t>
            </w:r>
          </w:p>
        </w:tc>
        <w:tc>
          <w:tcPr>
            <w:tcW w:w="217"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0707</w:t>
            </w:r>
          </w:p>
        </w:tc>
        <w:tc>
          <w:tcPr>
            <w:tcW w:w="348"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0610080000</w:t>
            </w:r>
          </w:p>
        </w:tc>
        <w:tc>
          <w:tcPr>
            <w:tcW w:w="186"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612</w:t>
            </w:r>
          </w:p>
          <w:p w:rsidR="00891B40" w:rsidRPr="00377C4D" w:rsidRDefault="00891B40" w:rsidP="00D94BF7">
            <w:pPr>
              <w:jc w:val="center"/>
              <w:rPr>
                <w:rFonts w:ascii="Times New Roman" w:hAnsi="Times New Roman"/>
                <w:sz w:val="14"/>
                <w:szCs w:val="14"/>
              </w:rPr>
            </w:pPr>
          </w:p>
          <w:p w:rsidR="00891B40" w:rsidRPr="00377C4D" w:rsidRDefault="00891B40" w:rsidP="00D94BF7">
            <w:pPr>
              <w:jc w:val="center"/>
              <w:rPr>
                <w:rFonts w:ascii="Times New Roman" w:hAnsi="Times New Roman"/>
                <w:sz w:val="14"/>
                <w:szCs w:val="14"/>
              </w:rPr>
            </w:pPr>
          </w:p>
        </w:tc>
        <w:tc>
          <w:tcPr>
            <w:tcW w:w="368"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71"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70" w:type="pct"/>
            <w:noWrap/>
          </w:tcPr>
          <w:p w:rsidR="00891B40" w:rsidRPr="00377C4D" w:rsidRDefault="00891B40" w:rsidP="00D94BF7">
            <w:pPr>
              <w:spacing w:after="0" w:line="240" w:lineRule="auto"/>
              <w:jc w:val="center"/>
              <w:rPr>
                <w:rFonts w:ascii="Times New Roman" w:hAnsi="Times New Roman"/>
                <w:sz w:val="14"/>
                <w:szCs w:val="14"/>
                <w:lang w:eastAsia="ru-RU"/>
              </w:rPr>
            </w:pPr>
            <w:r w:rsidRPr="00377C4D">
              <w:rPr>
                <w:rFonts w:ascii="Times New Roman" w:hAnsi="Times New Roman"/>
                <w:sz w:val="14"/>
                <w:szCs w:val="14"/>
              </w:rPr>
              <w:t>0,00</w:t>
            </w:r>
          </w:p>
        </w:tc>
        <w:tc>
          <w:tcPr>
            <w:tcW w:w="371" w:type="pct"/>
          </w:tcPr>
          <w:p w:rsidR="00891B40" w:rsidRPr="00377C4D" w:rsidRDefault="00891B40" w:rsidP="00D94BF7">
            <w:pPr>
              <w:spacing w:after="0" w:line="240" w:lineRule="auto"/>
              <w:jc w:val="center"/>
              <w:rPr>
                <w:rFonts w:ascii="Times New Roman" w:hAnsi="Times New Roman"/>
                <w:sz w:val="14"/>
                <w:szCs w:val="14"/>
                <w:lang w:eastAsia="ru-RU"/>
              </w:rPr>
            </w:pPr>
            <w:r w:rsidRPr="00377C4D">
              <w:rPr>
                <w:rFonts w:ascii="Times New Roman" w:hAnsi="Times New Roman"/>
                <w:sz w:val="14"/>
                <w:szCs w:val="14"/>
              </w:rPr>
              <w:t>0,00</w:t>
            </w:r>
          </w:p>
        </w:tc>
        <w:tc>
          <w:tcPr>
            <w:tcW w:w="416" w:type="pct"/>
          </w:tcPr>
          <w:p w:rsidR="00891B40" w:rsidRPr="00377C4D" w:rsidRDefault="00891B40" w:rsidP="00D94BF7">
            <w:pPr>
              <w:tabs>
                <w:tab w:val="left" w:pos="300"/>
                <w:tab w:val="center" w:pos="530"/>
              </w:tabs>
              <w:spacing w:after="0" w:line="240" w:lineRule="auto"/>
              <w:jc w:val="center"/>
              <w:rPr>
                <w:rFonts w:ascii="Times New Roman" w:hAnsi="Times New Roman"/>
                <w:sz w:val="14"/>
                <w:szCs w:val="14"/>
                <w:lang w:eastAsia="ru-RU"/>
              </w:rPr>
            </w:pPr>
            <w:r w:rsidRPr="00377C4D">
              <w:rPr>
                <w:rFonts w:ascii="Times New Roman" w:hAnsi="Times New Roman"/>
                <w:sz w:val="14"/>
                <w:szCs w:val="14"/>
                <w:lang w:eastAsia="ru-RU"/>
              </w:rPr>
              <w:t>0,00</w:t>
            </w:r>
          </w:p>
        </w:tc>
        <w:tc>
          <w:tcPr>
            <w:tcW w:w="364" w:type="pct"/>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685" w:type="pct"/>
            <w:vMerge/>
          </w:tcPr>
          <w:p w:rsidR="00891B40" w:rsidRPr="00377C4D" w:rsidRDefault="00891B40" w:rsidP="00D94BF7">
            <w:pPr>
              <w:spacing w:after="0" w:line="240" w:lineRule="auto"/>
              <w:rPr>
                <w:rFonts w:ascii="Times New Roman" w:hAnsi="Times New Roman"/>
                <w:sz w:val="14"/>
                <w:szCs w:val="14"/>
              </w:rPr>
            </w:pPr>
          </w:p>
        </w:tc>
      </w:tr>
      <w:tr w:rsidR="00891B40" w:rsidRPr="00377C4D" w:rsidTr="00D94BF7">
        <w:trPr>
          <w:trHeight w:val="20"/>
        </w:trPr>
        <w:tc>
          <w:tcPr>
            <w:tcW w:w="185" w:type="pct"/>
            <w:vMerge w:val="restart"/>
          </w:tcPr>
          <w:p w:rsidR="00891B40" w:rsidRPr="00377C4D" w:rsidRDefault="00891B40" w:rsidP="00D94BF7">
            <w:pPr>
              <w:widowControl w:val="0"/>
              <w:autoSpaceDE w:val="0"/>
              <w:autoSpaceDN w:val="0"/>
              <w:adjustRightInd w:val="0"/>
              <w:spacing w:after="0" w:line="240" w:lineRule="auto"/>
              <w:outlineLvl w:val="2"/>
              <w:rPr>
                <w:rFonts w:ascii="Times New Roman" w:hAnsi="Times New Roman"/>
                <w:color w:val="000000"/>
                <w:sz w:val="14"/>
                <w:szCs w:val="14"/>
              </w:rPr>
            </w:pPr>
            <w:r w:rsidRPr="00377C4D">
              <w:rPr>
                <w:rFonts w:ascii="Times New Roman" w:hAnsi="Times New Roman"/>
                <w:color w:val="000000"/>
                <w:sz w:val="14"/>
                <w:szCs w:val="14"/>
              </w:rPr>
              <w:t>1.2.</w:t>
            </w:r>
          </w:p>
        </w:tc>
        <w:tc>
          <w:tcPr>
            <w:tcW w:w="500" w:type="pct"/>
            <w:vMerge w:val="restart"/>
          </w:tcPr>
          <w:p w:rsidR="00891B40" w:rsidRPr="00377C4D" w:rsidRDefault="00891B40" w:rsidP="00D94BF7">
            <w:pPr>
              <w:widowControl w:val="0"/>
              <w:autoSpaceDE w:val="0"/>
              <w:autoSpaceDN w:val="0"/>
              <w:adjustRightInd w:val="0"/>
              <w:spacing w:after="0" w:line="240" w:lineRule="auto"/>
              <w:rPr>
                <w:rFonts w:ascii="Times New Roman" w:hAnsi="Times New Roman"/>
                <w:bCs/>
                <w:color w:val="000000"/>
                <w:sz w:val="14"/>
                <w:szCs w:val="14"/>
                <w:lang w:eastAsia="ru-RU"/>
              </w:rPr>
            </w:pPr>
            <w:r w:rsidRPr="00377C4D">
              <w:rPr>
                <w:rFonts w:ascii="Times New Roman" w:hAnsi="Times New Roman"/>
                <w:bCs/>
                <w:color w:val="000000"/>
                <w:sz w:val="14"/>
                <w:szCs w:val="14"/>
                <w:lang w:eastAsia="ru-RU"/>
              </w:rPr>
              <w:t>Районный молодежный конкурс "За нами будущее!"</w:t>
            </w:r>
          </w:p>
        </w:tc>
        <w:tc>
          <w:tcPr>
            <w:tcW w:w="424" w:type="pct"/>
            <w:vMerge w:val="restart"/>
          </w:tcPr>
          <w:p w:rsidR="00891B40" w:rsidRPr="00377C4D" w:rsidRDefault="00891B40" w:rsidP="00D94BF7">
            <w:pPr>
              <w:spacing w:after="0" w:line="240" w:lineRule="auto"/>
              <w:rPr>
                <w:rFonts w:ascii="Times New Roman" w:hAnsi="Times New Roman"/>
                <w:sz w:val="14"/>
                <w:szCs w:val="14"/>
              </w:rPr>
            </w:pPr>
            <w:r w:rsidRPr="00377C4D">
              <w:rPr>
                <w:rFonts w:ascii="Times New Roman" w:hAnsi="Times New Roman"/>
                <w:sz w:val="14"/>
                <w:szCs w:val="14"/>
              </w:rPr>
              <w:t>Администрация Богучанского района</w:t>
            </w:r>
          </w:p>
        </w:tc>
        <w:tc>
          <w:tcPr>
            <w:tcW w:w="195" w:type="pct"/>
            <w:noWrap/>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806</w:t>
            </w:r>
          </w:p>
        </w:tc>
        <w:tc>
          <w:tcPr>
            <w:tcW w:w="217" w:type="pct"/>
            <w:noWrap/>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0707</w:t>
            </w:r>
          </w:p>
        </w:tc>
        <w:tc>
          <w:tcPr>
            <w:tcW w:w="348" w:type="pct"/>
            <w:noWrap/>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06 1 8000</w:t>
            </w:r>
          </w:p>
        </w:tc>
        <w:tc>
          <w:tcPr>
            <w:tcW w:w="186" w:type="pct"/>
            <w:noWrap/>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612</w:t>
            </w:r>
          </w:p>
        </w:tc>
        <w:tc>
          <w:tcPr>
            <w:tcW w:w="368"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71"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120 000,00</w:t>
            </w:r>
          </w:p>
        </w:tc>
        <w:tc>
          <w:tcPr>
            <w:tcW w:w="370" w:type="pct"/>
            <w:noWrap/>
          </w:tcPr>
          <w:p w:rsidR="00891B40" w:rsidRPr="00377C4D" w:rsidRDefault="00891B40" w:rsidP="00D94BF7">
            <w:pPr>
              <w:spacing w:after="0" w:line="240" w:lineRule="auto"/>
              <w:jc w:val="center"/>
              <w:rPr>
                <w:rFonts w:ascii="Times New Roman" w:hAnsi="Times New Roman"/>
                <w:sz w:val="14"/>
                <w:szCs w:val="14"/>
                <w:lang w:eastAsia="ru-RU"/>
              </w:rPr>
            </w:pPr>
            <w:r w:rsidRPr="00377C4D">
              <w:rPr>
                <w:rFonts w:ascii="Times New Roman" w:hAnsi="Times New Roman"/>
                <w:sz w:val="14"/>
                <w:szCs w:val="14"/>
              </w:rPr>
              <w:t>0,00</w:t>
            </w:r>
          </w:p>
        </w:tc>
        <w:tc>
          <w:tcPr>
            <w:tcW w:w="371" w:type="pct"/>
          </w:tcPr>
          <w:p w:rsidR="00891B40" w:rsidRPr="00377C4D" w:rsidRDefault="00891B40" w:rsidP="00D94BF7">
            <w:pPr>
              <w:spacing w:after="0" w:line="240" w:lineRule="auto"/>
              <w:jc w:val="center"/>
              <w:rPr>
                <w:rFonts w:ascii="Times New Roman" w:hAnsi="Times New Roman"/>
                <w:sz w:val="14"/>
                <w:szCs w:val="14"/>
                <w:lang w:eastAsia="ru-RU"/>
              </w:rPr>
            </w:pPr>
            <w:r w:rsidRPr="00377C4D">
              <w:rPr>
                <w:rFonts w:ascii="Times New Roman" w:hAnsi="Times New Roman"/>
                <w:sz w:val="14"/>
                <w:szCs w:val="14"/>
              </w:rPr>
              <w:t>0,00</w:t>
            </w:r>
          </w:p>
        </w:tc>
        <w:tc>
          <w:tcPr>
            <w:tcW w:w="416" w:type="pct"/>
          </w:tcPr>
          <w:p w:rsidR="00891B40" w:rsidRPr="00377C4D" w:rsidRDefault="00891B40" w:rsidP="00D94BF7">
            <w:pPr>
              <w:tabs>
                <w:tab w:val="left" w:pos="300"/>
                <w:tab w:val="center" w:pos="530"/>
              </w:tabs>
              <w:spacing w:after="0" w:line="240" w:lineRule="auto"/>
              <w:jc w:val="center"/>
              <w:rPr>
                <w:rFonts w:ascii="Times New Roman" w:hAnsi="Times New Roman"/>
                <w:sz w:val="14"/>
                <w:szCs w:val="14"/>
                <w:lang w:eastAsia="ru-RU"/>
              </w:rPr>
            </w:pPr>
            <w:r w:rsidRPr="00377C4D">
              <w:rPr>
                <w:rFonts w:ascii="Times New Roman" w:hAnsi="Times New Roman"/>
                <w:sz w:val="14"/>
                <w:szCs w:val="14"/>
                <w:lang w:eastAsia="ru-RU"/>
              </w:rPr>
              <w:t>0,00</w:t>
            </w:r>
          </w:p>
        </w:tc>
        <w:tc>
          <w:tcPr>
            <w:tcW w:w="364" w:type="pct"/>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120 000,00</w:t>
            </w:r>
          </w:p>
        </w:tc>
        <w:tc>
          <w:tcPr>
            <w:tcW w:w="685" w:type="pct"/>
            <w:vMerge w:val="restart"/>
          </w:tcPr>
          <w:p w:rsidR="00891B40" w:rsidRPr="00377C4D" w:rsidRDefault="00891B40" w:rsidP="00D94BF7">
            <w:pPr>
              <w:spacing w:after="0" w:line="240" w:lineRule="auto"/>
              <w:rPr>
                <w:rFonts w:ascii="Times New Roman" w:hAnsi="Times New Roman"/>
                <w:sz w:val="14"/>
                <w:szCs w:val="14"/>
              </w:rPr>
            </w:pPr>
            <w:r w:rsidRPr="00377C4D">
              <w:rPr>
                <w:rFonts w:ascii="Times New Roman" w:hAnsi="Times New Roman"/>
                <w:sz w:val="14"/>
                <w:szCs w:val="14"/>
              </w:rPr>
              <w:t>Поступит не  менее 26 заявок, не менее 18 проектных команд  будет  поддержано.</w:t>
            </w:r>
          </w:p>
          <w:p w:rsidR="00891B40" w:rsidRPr="00377C4D" w:rsidRDefault="00891B40" w:rsidP="00D94BF7">
            <w:pPr>
              <w:spacing w:after="0" w:line="240" w:lineRule="auto"/>
              <w:ind w:right="-107"/>
              <w:rPr>
                <w:rFonts w:ascii="Times New Roman" w:hAnsi="Times New Roman"/>
                <w:sz w:val="14"/>
                <w:szCs w:val="14"/>
              </w:rPr>
            </w:pPr>
            <w:r w:rsidRPr="00377C4D">
              <w:rPr>
                <w:rFonts w:ascii="Times New Roman" w:hAnsi="Times New Roman"/>
                <w:sz w:val="14"/>
                <w:szCs w:val="14"/>
              </w:rPr>
              <w:t>Обеспечено софинансирование краевой  субсидии на поддержку молодежных центров</w:t>
            </w:r>
          </w:p>
        </w:tc>
      </w:tr>
      <w:tr w:rsidR="00891B40" w:rsidRPr="00377C4D" w:rsidTr="00D94BF7">
        <w:trPr>
          <w:trHeight w:val="20"/>
        </w:trPr>
        <w:tc>
          <w:tcPr>
            <w:tcW w:w="185" w:type="pct"/>
            <w:vMerge/>
          </w:tcPr>
          <w:p w:rsidR="00891B40" w:rsidRPr="00377C4D" w:rsidRDefault="00891B40" w:rsidP="00D94BF7">
            <w:pPr>
              <w:widowControl w:val="0"/>
              <w:autoSpaceDE w:val="0"/>
              <w:autoSpaceDN w:val="0"/>
              <w:adjustRightInd w:val="0"/>
              <w:spacing w:after="0" w:line="240" w:lineRule="auto"/>
              <w:outlineLvl w:val="2"/>
              <w:rPr>
                <w:rFonts w:ascii="Times New Roman" w:hAnsi="Times New Roman"/>
                <w:color w:val="000000"/>
                <w:sz w:val="14"/>
                <w:szCs w:val="14"/>
              </w:rPr>
            </w:pPr>
          </w:p>
        </w:tc>
        <w:tc>
          <w:tcPr>
            <w:tcW w:w="500" w:type="pct"/>
            <w:vMerge/>
          </w:tcPr>
          <w:p w:rsidR="00891B40" w:rsidRPr="00377C4D" w:rsidRDefault="00891B40" w:rsidP="00D94BF7">
            <w:pPr>
              <w:widowControl w:val="0"/>
              <w:autoSpaceDE w:val="0"/>
              <w:autoSpaceDN w:val="0"/>
              <w:adjustRightInd w:val="0"/>
              <w:spacing w:after="0" w:line="240" w:lineRule="auto"/>
              <w:rPr>
                <w:rFonts w:ascii="Times New Roman" w:hAnsi="Times New Roman"/>
                <w:bCs/>
                <w:color w:val="000000"/>
                <w:sz w:val="14"/>
                <w:szCs w:val="14"/>
                <w:highlight w:val="yellow"/>
                <w:lang w:eastAsia="ru-RU"/>
              </w:rPr>
            </w:pPr>
          </w:p>
        </w:tc>
        <w:tc>
          <w:tcPr>
            <w:tcW w:w="424" w:type="pct"/>
            <w:vMerge/>
          </w:tcPr>
          <w:p w:rsidR="00891B40" w:rsidRPr="00377C4D" w:rsidRDefault="00891B40" w:rsidP="00D94BF7">
            <w:pPr>
              <w:spacing w:after="0" w:line="240" w:lineRule="auto"/>
              <w:rPr>
                <w:rFonts w:ascii="Times New Roman" w:hAnsi="Times New Roman"/>
                <w:sz w:val="14"/>
                <w:szCs w:val="14"/>
              </w:rPr>
            </w:pPr>
          </w:p>
        </w:tc>
        <w:tc>
          <w:tcPr>
            <w:tcW w:w="195" w:type="pct"/>
            <w:noWrap/>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806</w:t>
            </w:r>
          </w:p>
        </w:tc>
        <w:tc>
          <w:tcPr>
            <w:tcW w:w="217" w:type="pct"/>
            <w:noWrap/>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0707</w:t>
            </w:r>
          </w:p>
        </w:tc>
        <w:tc>
          <w:tcPr>
            <w:tcW w:w="348" w:type="pct"/>
            <w:noWrap/>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0610080000</w:t>
            </w:r>
          </w:p>
        </w:tc>
        <w:tc>
          <w:tcPr>
            <w:tcW w:w="186" w:type="pct"/>
            <w:noWrap/>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612</w:t>
            </w:r>
          </w:p>
        </w:tc>
        <w:tc>
          <w:tcPr>
            <w:tcW w:w="368"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71"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70" w:type="pct"/>
            <w:noWrap/>
          </w:tcPr>
          <w:p w:rsidR="00891B40" w:rsidRPr="00377C4D" w:rsidRDefault="00891B40" w:rsidP="00D94BF7">
            <w:pPr>
              <w:spacing w:after="0" w:line="240" w:lineRule="auto"/>
              <w:jc w:val="center"/>
              <w:rPr>
                <w:rFonts w:ascii="Times New Roman" w:hAnsi="Times New Roman"/>
                <w:sz w:val="14"/>
                <w:szCs w:val="14"/>
                <w:lang w:eastAsia="ru-RU"/>
              </w:rPr>
            </w:pPr>
            <w:r w:rsidRPr="00377C4D">
              <w:rPr>
                <w:rFonts w:ascii="Times New Roman" w:hAnsi="Times New Roman"/>
                <w:sz w:val="14"/>
                <w:szCs w:val="14"/>
              </w:rPr>
              <w:t>0,00</w:t>
            </w:r>
          </w:p>
        </w:tc>
        <w:tc>
          <w:tcPr>
            <w:tcW w:w="371" w:type="pct"/>
          </w:tcPr>
          <w:p w:rsidR="00891B40" w:rsidRPr="00377C4D" w:rsidRDefault="00891B40" w:rsidP="00D94BF7">
            <w:pPr>
              <w:spacing w:after="0" w:line="240" w:lineRule="auto"/>
              <w:jc w:val="center"/>
              <w:rPr>
                <w:rFonts w:ascii="Times New Roman" w:hAnsi="Times New Roman"/>
                <w:sz w:val="14"/>
                <w:szCs w:val="14"/>
                <w:lang w:eastAsia="ru-RU"/>
              </w:rPr>
            </w:pPr>
            <w:r w:rsidRPr="00377C4D">
              <w:rPr>
                <w:rFonts w:ascii="Times New Roman" w:hAnsi="Times New Roman"/>
                <w:sz w:val="14"/>
                <w:szCs w:val="14"/>
              </w:rPr>
              <w:t>0,00</w:t>
            </w:r>
          </w:p>
        </w:tc>
        <w:tc>
          <w:tcPr>
            <w:tcW w:w="416" w:type="pct"/>
          </w:tcPr>
          <w:p w:rsidR="00891B40" w:rsidRPr="00377C4D" w:rsidRDefault="00891B40" w:rsidP="00D94BF7">
            <w:pPr>
              <w:tabs>
                <w:tab w:val="left" w:pos="300"/>
                <w:tab w:val="center" w:pos="530"/>
              </w:tabs>
              <w:spacing w:after="0" w:line="240" w:lineRule="auto"/>
              <w:jc w:val="center"/>
              <w:rPr>
                <w:rFonts w:ascii="Times New Roman" w:hAnsi="Times New Roman"/>
                <w:sz w:val="14"/>
                <w:szCs w:val="14"/>
                <w:lang w:eastAsia="ru-RU"/>
              </w:rPr>
            </w:pPr>
            <w:r w:rsidRPr="00377C4D">
              <w:rPr>
                <w:rFonts w:ascii="Times New Roman" w:hAnsi="Times New Roman"/>
                <w:sz w:val="14"/>
                <w:szCs w:val="14"/>
                <w:lang w:eastAsia="ru-RU"/>
              </w:rPr>
              <w:t>0,00</w:t>
            </w:r>
          </w:p>
        </w:tc>
        <w:tc>
          <w:tcPr>
            <w:tcW w:w="364" w:type="pct"/>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685" w:type="pct"/>
            <w:vMerge/>
          </w:tcPr>
          <w:p w:rsidR="00891B40" w:rsidRPr="00377C4D" w:rsidRDefault="00891B40" w:rsidP="00D94BF7">
            <w:pPr>
              <w:spacing w:after="0" w:line="240" w:lineRule="auto"/>
              <w:ind w:right="-107"/>
              <w:rPr>
                <w:rFonts w:ascii="Times New Roman" w:hAnsi="Times New Roman"/>
                <w:sz w:val="14"/>
                <w:szCs w:val="14"/>
              </w:rPr>
            </w:pPr>
          </w:p>
        </w:tc>
      </w:tr>
      <w:tr w:rsidR="00891B40" w:rsidRPr="00377C4D" w:rsidTr="00D94BF7">
        <w:trPr>
          <w:trHeight w:val="20"/>
        </w:trPr>
        <w:tc>
          <w:tcPr>
            <w:tcW w:w="185" w:type="pct"/>
            <w:vMerge/>
          </w:tcPr>
          <w:p w:rsidR="00891B40" w:rsidRPr="00377C4D" w:rsidRDefault="00891B40" w:rsidP="00D94BF7">
            <w:pPr>
              <w:widowControl w:val="0"/>
              <w:autoSpaceDE w:val="0"/>
              <w:autoSpaceDN w:val="0"/>
              <w:adjustRightInd w:val="0"/>
              <w:spacing w:after="0" w:line="240" w:lineRule="auto"/>
              <w:outlineLvl w:val="2"/>
              <w:rPr>
                <w:rFonts w:ascii="Times New Roman" w:hAnsi="Times New Roman"/>
                <w:color w:val="000000"/>
                <w:sz w:val="14"/>
                <w:szCs w:val="14"/>
              </w:rPr>
            </w:pPr>
          </w:p>
        </w:tc>
        <w:tc>
          <w:tcPr>
            <w:tcW w:w="500" w:type="pct"/>
            <w:vMerge/>
          </w:tcPr>
          <w:p w:rsidR="00891B40" w:rsidRPr="00377C4D" w:rsidRDefault="00891B40" w:rsidP="00D94BF7">
            <w:pPr>
              <w:widowControl w:val="0"/>
              <w:autoSpaceDE w:val="0"/>
              <w:autoSpaceDN w:val="0"/>
              <w:adjustRightInd w:val="0"/>
              <w:spacing w:after="0" w:line="240" w:lineRule="auto"/>
              <w:rPr>
                <w:rFonts w:ascii="Times New Roman" w:hAnsi="Times New Roman"/>
                <w:bCs/>
                <w:color w:val="000000"/>
                <w:sz w:val="14"/>
                <w:szCs w:val="14"/>
                <w:lang w:eastAsia="ru-RU"/>
              </w:rPr>
            </w:pPr>
          </w:p>
        </w:tc>
        <w:tc>
          <w:tcPr>
            <w:tcW w:w="424" w:type="pct"/>
            <w:vMerge/>
          </w:tcPr>
          <w:p w:rsidR="00891B40" w:rsidRPr="00377C4D" w:rsidRDefault="00891B40" w:rsidP="00D94BF7">
            <w:pPr>
              <w:spacing w:after="0" w:line="240" w:lineRule="auto"/>
              <w:rPr>
                <w:rFonts w:ascii="Times New Roman" w:hAnsi="Times New Roman"/>
                <w:sz w:val="14"/>
                <w:szCs w:val="14"/>
              </w:rPr>
            </w:pPr>
          </w:p>
        </w:tc>
        <w:tc>
          <w:tcPr>
            <w:tcW w:w="195" w:type="pct"/>
            <w:noWrap/>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806</w:t>
            </w:r>
          </w:p>
        </w:tc>
        <w:tc>
          <w:tcPr>
            <w:tcW w:w="217" w:type="pct"/>
            <w:noWrap/>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0707</w:t>
            </w:r>
          </w:p>
        </w:tc>
        <w:tc>
          <w:tcPr>
            <w:tcW w:w="348" w:type="pct"/>
            <w:noWrap/>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06 1 8216</w:t>
            </w:r>
          </w:p>
        </w:tc>
        <w:tc>
          <w:tcPr>
            <w:tcW w:w="186" w:type="pct"/>
            <w:noWrap/>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612</w:t>
            </w:r>
          </w:p>
        </w:tc>
        <w:tc>
          <w:tcPr>
            <w:tcW w:w="368"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101 000,00</w:t>
            </w:r>
          </w:p>
        </w:tc>
        <w:tc>
          <w:tcPr>
            <w:tcW w:w="371"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70" w:type="pct"/>
            <w:noWrap/>
          </w:tcPr>
          <w:p w:rsidR="00891B40" w:rsidRPr="00377C4D" w:rsidRDefault="00891B40" w:rsidP="00D94BF7">
            <w:pPr>
              <w:spacing w:after="0" w:line="240" w:lineRule="auto"/>
              <w:jc w:val="center"/>
              <w:rPr>
                <w:rFonts w:ascii="Times New Roman" w:hAnsi="Times New Roman"/>
                <w:sz w:val="14"/>
                <w:szCs w:val="14"/>
                <w:lang w:eastAsia="ru-RU"/>
              </w:rPr>
            </w:pPr>
            <w:r w:rsidRPr="00377C4D">
              <w:rPr>
                <w:rFonts w:ascii="Times New Roman" w:hAnsi="Times New Roman"/>
                <w:sz w:val="14"/>
                <w:szCs w:val="14"/>
              </w:rPr>
              <w:t>0,00</w:t>
            </w:r>
          </w:p>
        </w:tc>
        <w:tc>
          <w:tcPr>
            <w:tcW w:w="371" w:type="pct"/>
          </w:tcPr>
          <w:p w:rsidR="00891B40" w:rsidRPr="00377C4D" w:rsidRDefault="00891B40" w:rsidP="00D94BF7">
            <w:pPr>
              <w:spacing w:after="0" w:line="240" w:lineRule="auto"/>
              <w:jc w:val="center"/>
              <w:rPr>
                <w:rFonts w:ascii="Times New Roman" w:hAnsi="Times New Roman"/>
                <w:sz w:val="14"/>
                <w:szCs w:val="14"/>
                <w:lang w:eastAsia="ru-RU"/>
              </w:rPr>
            </w:pPr>
            <w:r w:rsidRPr="00377C4D">
              <w:rPr>
                <w:rFonts w:ascii="Times New Roman" w:hAnsi="Times New Roman"/>
                <w:sz w:val="14"/>
                <w:szCs w:val="14"/>
              </w:rPr>
              <w:t>0,00</w:t>
            </w:r>
          </w:p>
        </w:tc>
        <w:tc>
          <w:tcPr>
            <w:tcW w:w="416" w:type="pct"/>
          </w:tcPr>
          <w:p w:rsidR="00891B40" w:rsidRPr="00377C4D" w:rsidRDefault="00891B40" w:rsidP="00D94BF7">
            <w:pPr>
              <w:spacing w:after="0" w:line="240" w:lineRule="auto"/>
              <w:jc w:val="center"/>
              <w:rPr>
                <w:rFonts w:ascii="Times New Roman" w:hAnsi="Times New Roman"/>
                <w:sz w:val="14"/>
                <w:szCs w:val="14"/>
                <w:lang w:eastAsia="ru-RU"/>
              </w:rPr>
            </w:pPr>
            <w:r w:rsidRPr="00377C4D">
              <w:rPr>
                <w:rFonts w:ascii="Times New Roman" w:hAnsi="Times New Roman"/>
                <w:sz w:val="14"/>
                <w:szCs w:val="14"/>
                <w:lang w:eastAsia="ru-RU"/>
              </w:rPr>
              <w:t>0,00</w:t>
            </w:r>
          </w:p>
        </w:tc>
        <w:tc>
          <w:tcPr>
            <w:tcW w:w="364" w:type="pct"/>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101 000,00</w:t>
            </w:r>
          </w:p>
        </w:tc>
        <w:tc>
          <w:tcPr>
            <w:tcW w:w="685" w:type="pct"/>
            <w:vMerge/>
          </w:tcPr>
          <w:p w:rsidR="00891B40" w:rsidRPr="00377C4D" w:rsidRDefault="00891B40" w:rsidP="00D94BF7">
            <w:pPr>
              <w:spacing w:after="0" w:line="240" w:lineRule="auto"/>
              <w:rPr>
                <w:rFonts w:ascii="Times New Roman" w:hAnsi="Times New Roman"/>
                <w:sz w:val="14"/>
                <w:szCs w:val="14"/>
              </w:rPr>
            </w:pPr>
          </w:p>
        </w:tc>
      </w:tr>
      <w:tr w:rsidR="00891B40" w:rsidRPr="00377C4D" w:rsidTr="00D94BF7">
        <w:trPr>
          <w:trHeight w:val="20"/>
        </w:trPr>
        <w:tc>
          <w:tcPr>
            <w:tcW w:w="185" w:type="pct"/>
            <w:vMerge/>
          </w:tcPr>
          <w:p w:rsidR="00891B40" w:rsidRPr="00377C4D" w:rsidRDefault="00891B40" w:rsidP="00D94BF7">
            <w:pPr>
              <w:widowControl w:val="0"/>
              <w:autoSpaceDE w:val="0"/>
              <w:autoSpaceDN w:val="0"/>
              <w:adjustRightInd w:val="0"/>
              <w:spacing w:after="0" w:line="240" w:lineRule="auto"/>
              <w:outlineLvl w:val="2"/>
              <w:rPr>
                <w:rFonts w:ascii="Times New Roman" w:hAnsi="Times New Roman"/>
                <w:color w:val="000000"/>
                <w:sz w:val="14"/>
                <w:szCs w:val="14"/>
              </w:rPr>
            </w:pPr>
          </w:p>
        </w:tc>
        <w:tc>
          <w:tcPr>
            <w:tcW w:w="500" w:type="pct"/>
            <w:vMerge/>
          </w:tcPr>
          <w:p w:rsidR="00891B40" w:rsidRPr="00377C4D" w:rsidRDefault="00891B40" w:rsidP="00D94BF7">
            <w:pPr>
              <w:widowControl w:val="0"/>
              <w:autoSpaceDE w:val="0"/>
              <w:autoSpaceDN w:val="0"/>
              <w:adjustRightInd w:val="0"/>
              <w:spacing w:after="0" w:line="240" w:lineRule="auto"/>
              <w:rPr>
                <w:rFonts w:ascii="Times New Roman" w:hAnsi="Times New Roman"/>
                <w:bCs/>
                <w:color w:val="000000"/>
                <w:sz w:val="14"/>
                <w:szCs w:val="14"/>
                <w:lang w:eastAsia="ru-RU"/>
              </w:rPr>
            </w:pPr>
          </w:p>
        </w:tc>
        <w:tc>
          <w:tcPr>
            <w:tcW w:w="424" w:type="pct"/>
            <w:vMerge/>
          </w:tcPr>
          <w:p w:rsidR="00891B40" w:rsidRPr="00377C4D" w:rsidRDefault="00891B40" w:rsidP="00D94BF7">
            <w:pPr>
              <w:spacing w:after="0" w:line="240" w:lineRule="auto"/>
              <w:rPr>
                <w:rFonts w:ascii="Times New Roman" w:hAnsi="Times New Roman"/>
                <w:sz w:val="14"/>
                <w:szCs w:val="14"/>
              </w:rPr>
            </w:pPr>
          </w:p>
        </w:tc>
        <w:tc>
          <w:tcPr>
            <w:tcW w:w="195" w:type="pct"/>
            <w:noWrap/>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806</w:t>
            </w:r>
          </w:p>
        </w:tc>
        <w:tc>
          <w:tcPr>
            <w:tcW w:w="217" w:type="pct"/>
            <w:noWrap/>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0707</w:t>
            </w:r>
          </w:p>
        </w:tc>
        <w:tc>
          <w:tcPr>
            <w:tcW w:w="348" w:type="pct"/>
            <w:noWrap/>
          </w:tcPr>
          <w:p w:rsidR="00891B40" w:rsidRPr="00377C4D" w:rsidRDefault="00891B40" w:rsidP="00D94BF7">
            <w:pPr>
              <w:spacing w:after="0" w:line="240" w:lineRule="auto"/>
              <w:jc w:val="center"/>
              <w:rPr>
                <w:rFonts w:ascii="Times New Roman" w:hAnsi="Times New Roman"/>
                <w:color w:val="000000"/>
                <w:sz w:val="14"/>
                <w:szCs w:val="14"/>
                <w:lang w:val="en-US"/>
              </w:rPr>
            </w:pPr>
            <w:r w:rsidRPr="00377C4D">
              <w:rPr>
                <w:rFonts w:ascii="Times New Roman" w:hAnsi="Times New Roman"/>
                <w:color w:val="000000"/>
                <w:sz w:val="14"/>
                <w:szCs w:val="14"/>
              </w:rPr>
              <w:t>06100</w:t>
            </w:r>
            <w:r w:rsidRPr="00377C4D">
              <w:rPr>
                <w:rFonts w:ascii="Times New Roman" w:hAnsi="Times New Roman"/>
                <w:color w:val="000000"/>
                <w:sz w:val="14"/>
                <w:szCs w:val="14"/>
                <w:lang w:val="en-US"/>
              </w:rPr>
              <w:t>S4560</w:t>
            </w:r>
          </w:p>
          <w:p w:rsidR="00891B40" w:rsidRPr="00377C4D" w:rsidRDefault="00891B40" w:rsidP="00D94BF7">
            <w:pPr>
              <w:jc w:val="center"/>
              <w:rPr>
                <w:rFonts w:ascii="Times New Roman" w:hAnsi="Times New Roman"/>
                <w:sz w:val="14"/>
                <w:szCs w:val="14"/>
                <w:lang w:val="en-US"/>
              </w:rPr>
            </w:pPr>
          </w:p>
          <w:p w:rsidR="00891B40" w:rsidRPr="00377C4D" w:rsidRDefault="00891B40" w:rsidP="00D94BF7">
            <w:pPr>
              <w:jc w:val="center"/>
              <w:rPr>
                <w:rFonts w:ascii="Times New Roman" w:hAnsi="Times New Roman"/>
                <w:sz w:val="14"/>
                <w:szCs w:val="14"/>
                <w:lang w:val="en-US"/>
              </w:rPr>
            </w:pPr>
          </w:p>
        </w:tc>
        <w:tc>
          <w:tcPr>
            <w:tcW w:w="186" w:type="pct"/>
            <w:noWrap/>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612</w:t>
            </w:r>
          </w:p>
        </w:tc>
        <w:tc>
          <w:tcPr>
            <w:tcW w:w="368"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71"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70" w:type="pct"/>
            <w:noWrap/>
          </w:tcPr>
          <w:p w:rsidR="00891B40" w:rsidRPr="00377C4D" w:rsidRDefault="00891B40" w:rsidP="00D94BF7">
            <w:pPr>
              <w:spacing w:after="0" w:line="240" w:lineRule="auto"/>
              <w:jc w:val="center"/>
              <w:rPr>
                <w:rFonts w:ascii="Times New Roman" w:hAnsi="Times New Roman"/>
                <w:sz w:val="14"/>
                <w:szCs w:val="14"/>
                <w:lang w:eastAsia="ru-RU"/>
              </w:rPr>
            </w:pPr>
            <w:r w:rsidRPr="00377C4D">
              <w:rPr>
                <w:rFonts w:ascii="Times New Roman" w:hAnsi="Times New Roman"/>
                <w:sz w:val="14"/>
                <w:szCs w:val="14"/>
              </w:rPr>
              <w:t>0,00</w:t>
            </w:r>
          </w:p>
          <w:p w:rsidR="00891B40" w:rsidRPr="00377C4D" w:rsidRDefault="00891B40" w:rsidP="00D94BF7">
            <w:pPr>
              <w:jc w:val="center"/>
              <w:rPr>
                <w:rFonts w:ascii="Times New Roman" w:hAnsi="Times New Roman"/>
                <w:sz w:val="14"/>
                <w:szCs w:val="14"/>
                <w:lang w:eastAsia="ru-RU"/>
              </w:rPr>
            </w:pPr>
          </w:p>
        </w:tc>
        <w:tc>
          <w:tcPr>
            <w:tcW w:w="371" w:type="pct"/>
          </w:tcPr>
          <w:p w:rsidR="00891B40" w:rsidRPr="00377C4D" w:rsidRDefault="00891B40" w:rsidP="00D94BF7">
            <w:pPr>
              <w:spacing w:after="0" w:line="240" w:lineRule="auto"/>
              <w:jc w:val="center"/>
              <w:rPr>
                <w:rFonts w:ascii="Times New Roman" w:hAnsi="Times New Roman"/>
                <w:sz w:val="14"/>
                <w:szCs w:val="14"/>
                <w:lang w:eastAsia="ru-RU"/>
              </w:rPr>
            </w:pPr>
            <w:r w:rsidRPr="00377C4D">
              <w:rPr>
                <w:rFonts w:ascii="Times New Roman" w:hAnsi="Times New Roman"/>
                <w:sz w:val="14"/>
                <w:szCs w:val="14"/>
              </w:rPr>
              <w:t>0,00</w:t>
            </w:r>
          </w:p>
        </w:tc>
        <w:tc>
          <w:tcPr>
            <w:tcW w:w="416" w:type="pct"/>
          </w:tcPr>
          <w:p w:rsidR="00891B40" w:rsidRPr="00377C4D" w:rsidRDefault="00891B40" w:rsidP="00D94BF7">
            <w:pPr>
              <w:tabs>
                <w:tab w:val="left" w:pos="300"/>
                <w:tab w:val="center" w:pos="530"/>
              </w:tabs>
              <w:spacing w:after="0" w:line="240" w:lineRule="auto"/>
              <w:jc w:val="center"/>
              <w:rPr>
                <w:rFonts w:ascii="Times New Roman" w:hAnsi="Times New Roman"/>
                <w:sz w:val="14"/>
                <w:szCs w:val="14"/>
                <w:lang w:eastAsia="ru-RU"/>
              </w:rPr>
            </w:pPr>
            <w:r w:rsidRPr="00377C4D">
              <w:rPr>
                <w:rFonts w:ascii="Times New Roman" w:hAnsi="Times New Roman"/>
                <w:sz w:val="14"/>
                <w:szCs w:val="14"/>
                <w:lang w:eastAsia="ru-RU"/>
              </w:rPr>
              <w:t>0,00</w:t>
            </w:r>
          </w:p>
        </w:tc>
        <w:tc>
          <w:tcPr>
            <w:tcW w:w="364" w:type="pct"/>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685" w:type="pct"/>
            <w:vMerge/>
          </w:tcPr>
          <w:p w:rsidR="00891B40" w:rsidRPr="00377C4D" w:rsidRDefault="00891B40" w:rsidP="00D94BF7">
            <w:pPr>
              <w:spacing w:after="0" w:line="240" w:lineRule="auto"/>
              <w:rPr>
                <w:rFonts w:ascii="Times New Roman" w:hAnsi="Times New Roman"/>
                <w:sz w:val="14"/>
                <w:szCs w:val="14"/>
              </w:rPr>
            </w:pPr>
          </w:p>
        </w:tc>
      </w:tr>
      <w:tr w:rsidR="00891B40" w:rsidRPr="00377C4D" w:rsidTr="00D94BF7">
        <w:trPr>
          <w:trHeight w:val="20"/>
        </w:trPr>
        <w:tc>
          <w:tcPr>
            <w:tcW w:w="185" w:type="pct"/>
          </w:tcPr>
          <w:p w:rsidR="00891B40" w:rsidRPr="00377C4D" w:rsidRDefault="00891B40" w:rsidP="00D94BF7">
            <w:pPr>
              <w:spacing w:after="0" w:line="240" w:lineRule="auto"/>
              <w:rPr>
                <w:rFonts w:ascii="Times New Roman" w:hAnsi="Times New Roman"/>
                <w:sz w:val="14"/>
                <w:szCs w:val="14"/>
              </w:rPr>
            </w:pPr>
            <w:r w:rsidRPr="00377C4D">
              <w:rPr>
                <w:rFonts w:ascii="Times New Roman" w:hAnsi="Times New Roman"/>
                <w:sz w:val="14"/>
                <w:szCs w:val="14"/>
              </w:rPr>
              <w:t>2.</w:t>
            </w:r>
          </w:p>
        </w:tc>
        <w:tc>
          <w:tcPr>
            <w:tcW w:w="4815" w:type="pct"/>
            <w:gridSpan w:val="13"/>
          </w:tcPr>
          <w:p w:rsidR="00891B40" w:rsidRPr="00377C4D" w:rsidRDefault="00891B40" w:rsidP="00D94BF7">
            <w:pPr>
              <w:spacing w:after="0"/>
              <w:jc w:val="center"/>
              <w:rPr>
                <w:rFonts w:ascii="Times New Roman" w:hAnsi="Times New Roman"/>
                <w:color w:val="000000"/>
                <w:sz w:val="14"/>
                <w:szCs w:val="14"/>
              </w:rPr>
            </w:pPr>
            <w:r w:rsidRPr="00377C4D">
              <w:rPr>
                <w:rFonts w:ascii="Times New Roman" w:hAnsi="Times New Roman"/>
                <w:color w:val="000000"/>
                <w:sz w:val="14"/>
                <w:szCs w:val="14"/>
              </w:rPr>
              <w:t xml:space="preserve">Задача 2. </w:t>
            </w:r>
            <w:r w:rsidRPr="00377C4D">
              <w:rPr>
                <w:rFonts w:ascii="Times New Roman" w:hAnsi="Times New Roman"/>
                <w:sz w:val="14"/>
                <w:szCs w:val="14"/>
              </w:rPr>
              <w:t>Организация ресурсных площадок для реализации молодежной политики на территории Богучанского района</w:t>
            </w:r>
          </w:p>
        </w:tc>
      </w:tr>
      <w:tr w:rsidR="00891B40" w:rsidRPr="00377C4D" w:rsidTr="00D94BF7">
        <w:trPr>
          <w:trHeight w:val="20"/>
        </w:trPr>
        <w:tc>
          <w:tcPr>
            <w:tcW w:w="185" w:type="pct"/>
            <w:vMerge w:val="restart"/>
          </w:tcPr>
          <w:p w:rsidR="00891B40" w:rsidRPr="00377C4D" w:rsidRDefault="00891B40" w:rsidP="00D94BF7">
            <w:pPr>
              <w:widowControl w:val="0"/>
              <w:autoSpaceDE w:val="0"/>
              <w:autoSpaceDN w:val="0"/>
              <w:adjustRightInd w:val="0"/>
              <w:spacing w:after="0" w:line="240" w:lineRule="auto"/>
              <w:outlineLvl w:val="2"/>
              <w:rPr>
                <w:rFonts w:ascii="Times New Roman" w:hAnsi="Times New Roman"/>
                <w:sz w:val="14"/>
                <w:szCs w:val="14"/>
              </w:rPr>
            </w:pPr>
            <w:r w:rsidRPr="00377C4D">
              <w:rPr>
                <w:rFonts w:ascii="Times New Roman" w:hAnsi="Times New Roman"/>
                <w:sz w:val="14"/>
                <w:szCs w:val="14"/>
              </w:rPr>
              <w:t>2.1.</w:t>
            </w:r>
          </w:p>
        </w:tc>
        <w:tc>
          <w:tcPr>
            <w:tcW w:w="500" w:type="pct"/>
            <w:vMerge w:val="restart"/>
          </w:tcPr>
          <w:p w:rsidR="00891B40" w:rsidRPr="00377C4D" w:rsidRDefault="00891B40" w:rsidP="00D94BF7">
            <w:pPr>
              <w:widowControl w:val="0"/>
              <w:autoSpaceDE w:val="0"/>
              <w:autoSpaceDN w:val="0"/>
              <w:adjustRightInd w:val="0"/>
              <w:spacing w:after="0" w:line="240" w:lineRule="auto"/>
              <w:ind w:right="-7"/>
              <w:rPr>
                <w:rFonts w:ascii="Times New Roman" w:hAnsi="Times New Roman"/>
                <w:sz w:val="14"/>
                <w:szCs w:val="14"/>
              </w:rPr>
            </w:pPr>
            <w:r w:rsidRPr="00377C4D">
              <w:rPr>
                <w:rFonts w:ascii="Times New Roman" w:hAnsi="Times New Roman"/>
                <w:sz w:val="14"/>
                <w:szCs w:val="14"/>
              </w:rPr>
              <w:t xml:space="preserve">Организация и проведение районных и межпоселенческих (кустовых) молодежных проектов, мероприятий, слетов,  программ, форумов, конкурсов, семинаров, игр и пр. </w:t>
            </w:r>
          </w:p>
          <w:p w:rsidR="00891B40" w:rsidRPr="00377C4D" w:rsidRDefault="00891B40" w:rsidP="00D94BF7">
            <w:pPr>
              <w:widowControl w:val="0"/>
              <w:autoSpaceDE w:val="0"/>
              <w:autoSpaceDN w:val="0"/>
              <w:adjustRightInd w:val="0"/>
              <w:spacing w:after="0" w:line="240" w:lineRule="auto"/>
              <w:rPr>
                <w:rFonts w:ascii="Times New Roman" w:hAnsi="Times New Roman"/>
                <w:sz w:val="14"/>
                <w:szCs w:val="14"/>
              </w:rPr>
            </w:pPr>
            <w:r w:rsidRPr="00377C4D">
              <w:rPr>
                <w:rFonts w:ascii="Times New Roman" w:hAnsi="Times New Roman"/>
                <w:sz w:val="14"/>
                <w:szCs w:val="14"/>
              </w:rPr>
              <w:t>(софинансиро</w:t>
            </w:r>
            <w:r w:rsidRPr="00377C4D">
              <w:rPr>
                <w:rFonts w:ascii="Times New Roman" w:hAnsi="Times New Roman"/>
                <w:sz w:val="14"/>
                <w:szCs w:val="14"/>
              </w:rPr>
              <w:lastRenderedPageBreak/>
              <w:t>вание краевой субсидии на поддержку молодежных центров)</w:t>
            </w:r>
          </w:p>
        </w:tc>
        <w:tc>
          <w:tcPr>
            <w:tcW w:w="424" w:type="pct"/>
            <w:vMerge w:val="restart"/>
          </w:tcPr>
          <w:p w:rsidR="00891B40" w:rsidRPr="00377C4D" w:rsidRDefault="00891B40" w:rsidP="00D94BF7">
            <w:pPr>
              <w:spacing w:after="0" w:line="240" w:lineRule="auto"/>
              <w:rPr>
                <w:rFonts w:ascii="Times New Roman" w:hAnsi="Times New Roman"/>
                <w:sz w:val="14"/>
                <w:szCs w:val="14"/>
              </w:rPr>
            </w:pPr>
            <w:r w:rsidRPr="00377C4D">
              <w:rPr>
                <w:rFonts w:ascii="Times New Roman" w:hAnsi="Times New Roman"/>
                <w:sz w:val="14"/>
                <w:szCs w:val="14"/>
              </w:rPr>
              <w:lastRenderedPageBreak/>
              <w:t>Администрация Богучанского района</w:t>
            </w:r>
          </w:p>
        </w:tc>
        <w:tc>
          <w:tcPr>
            <w:tcW w:w="195" w:type="pct"/>
            <w:noWrap/>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806</w:t>
            </w:r>
          </w:p>
        </w:tc>
        <w:tc>
          <w:tcPr>
            <w:tcW w:w="217" w:type="pct"/>
            <w:noWrap/>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0707</w:t>
            </w:r>
          </w:p>
        </w:tc>
        <w:tc>
          <w:tcPr>
            <w:tcW w:w="348" w:type="pct"/>
            <w:noWrap/>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06 1 8000</w:t>
            </w:r>
          </w:p>
        </w:tc>
        <w:tc>
          <w:tcPr>
            <w:tcW w:w="186" w:type="pct"/>
            <w:noWrap/>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612</w:t>
            </w:r>
          </w:p>
        </w:tc>
        <w:tc>
          <w:tcPr>
            <w:tcW w:w="368"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376 750,20</w:t>
            </w:r>
          </w:p>
        </w:tc>
        <w:tc>
          <w:tcPr>
            <w:tcW w:w="371"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27 000,00</w:t>
            </w:r>
          </w:p>
        </w:tc>
        <w:tc>
          <w:tcPr>
            <w:tcW w:w="370" w:type="pct"/>
            <w:noWrap/>
          </w:tcPr>
          <w:p w:rsidR="00891B40" w:rsidRPr="00377C4D" w:rsidRDefault="00891B40" w:rsidP="00D94BF7">
            <w:pPr>
              <w:spacing w:after="0" w:line="240" w:lineRule="auto"/>
              <w:jc w:val="center"/>
              <w:rPr>
                <w:rFonts w:ascii="Times New Roman" w:hAnsi="Times New Roman"/>
                <w:sz w:val="14"/>
                <w:szCs w:val="14"/>
                <w:lang w:eastAsia="ru-RU"/>
              </w:rPr>
            </w:pPr>
            <w:r w:rsidRPr="00377C4D">
              <w:rPr>
                <w:rFonts w:ascii="Times New Roman" w:hAnsi="Times New Roman"/>
                <w:sz w:val="14"/>
                <w:szCs w:val="14"/>
              </w:rPr>
              <w:t>0,00</w:t>
            </w:r>
          </w:p>
        </w:tc>
        <w:tc>
          <w:tcPr>
            <w:tcW w:w="371" w:type="pct"/>
          </w:tcPr>
          <w:p w:rsidR="00891B40" w:rsidRPr="00377C4D" w:rsidRDefault="00891B40" w:rsidP="00D94BF7">
            <w:pPr>
              <w:spacing w:after="0" w:line="240" w:lineRule="auto"/>
              <w:jc w:val="center"/>
              <w:rPr>
                <w:rFonts w:ascii="Times New Roman" w:hAnsi="Times New Roman"/>
                <w:sz w:val="14"/>
                <w:szCs w:val="14"/>
                <w:lang w:eastAsia="ru-RU"/>
              </w:rPr>
            </w:pPr>
            <w:r w:rsidRPr="00377C4D">
              <w:rPr>
                <w:rFonts w:ascii="Times New Roman" w:hAnsi="Times New Roman"/>
                <w:sz w:val="14"/>
                <w:szCs w:val="14"/>
              </w:rPr>
              <w:t>0,00</w:t>
            </w:r>
          </w:p>
        </w:tc>
        <w:tc>
          <w:tcPr>
            <w:tcW w:w="416" w:type="pct"/>
          </w:tcPr>
          <w:p w:rsidR="00891B40" w:rsidRPr="00377C4D" w:rsidRDefault="00891B40" w:rsidP="00D94BF7">
            <w:pPr>
              <w:spacing w:after="0" w:line="240" w:lineRule="auto"/>
              <w:jc w:val="center"/>
              <w:rPr>
                <w:rFonts w:ascii="Times New Roman" w:hAnsi="Times New Roman"/>
                <w:sz w:val="14"/>
                <w:szCs w:val="14"/>
                <w:lang w:eastAsia="ru-RU"/>
              </w:rPr>
            </w:pPr>
            <w:r w:rsidRPr="00377C4D">
              <w:rPr>
                <w:rFonts w:ascii="Times New Roman" w:hAnsi="Times New Roman"/>
                <w:sz w:val="14"/>
                <w:szCs w:val="14"/>
                <w:lang w:eastAsia="ru-RU"/>
              </w:rPr>
              <w:t>0,00</w:t>
            </w:r>
          </w:p>
        </w:tc>
        <w:tc>
          <w:tcPr>
            <w:tcW w:w="364" w:type="pct"/>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403750,20</w:t>
            </w:r>
          </w:p>
        </w:tc>
        <w:tc>
          <w:tcPr>
            <w:tcW w:w="685" w:type="pct"/>
            <w:vMerge w:val="restart"/>
          </w:tcPr>
          <w:p w:rsidR="00891B40" w:rsidRPr="00377C4D" w:rsidRDefault="00891B40" w:rsidP="00D94BF7">
            <w:pPr>
              <w:spacing w:after="0" w:line="240" w:lineRule="auto"/>
              <w:rPr>
                <w:rFonts w:ascii="Times New Roman" w:hAnsi="Times New Roman"/>
                <w:sz w:val="14"/>
                <w:szCs w:val="14"/>
              </w:rPr>
            </w:pPr>
            <w:r w:rsidRPr="00377C4D">
              <w:rPr>
                <w:rFonts w:ascii="Times New Roman" w:hAnsi="Times New Roman"/>
                <w:sz w:val="14"/>
                <w:szCs w:val="14"/>
              </w:rPr>
              <w:t xml:space="preserve">К 2018 году до 2070 молодых людей будет вовлечено в приоритетные направления молодежной политики; </w:t>
            </w:r>
          </w:p>
          <w:p w:rsidR="00891B40" w:rsidRPr="00377C4D" w:rsidRDefault="00891B40" w:rsidP="00D94BF7">
            <w:pPr>
              <w:spacing w:after="0" w:line="240" w:lineRule="auto"/>
              <w:ind w:right="-107"/>
              <w:rPr>
                <w:rFonts w:ascii="Times New Roman" w:hAnsi="Times New Roman"/>
                <w:sz w:val="14"/>
                <w:szCs w:val="14"/>
              </w:rPr>
            </w:pPr>
            <w:r w:rsidRPr="00377C4D">
              <w:rPr>
                <w:rFonts w:ascii="Times New Roman" w:hAnsi="Times New Roman"/>
                <w:sz w:val="14"/>
                <w:szCs w:val="14"/>
              </w:rPr>
              <w:t xml:space="preserve">Будет поддержено не менее 28 межпоселенческих (кустовых) молодежных событий с участием более </w:t>
            </w:r>
            <w:r w:rsidRPr="00377C4D">
              <w:rPr>
                <w:rFonts w:ascii="Times New Roman" w:hAnsi="Times New Roman"/>
                <w:sz w:val="14"/>
                <w:szCs w:val="14"/>
              </w:rPr>
              <w:lastRenderedPageBreak/>
              <w:t>1500 человек на базе 8 ресурсных площадок; обеспечено софинансирование краевой  субсидии на поддержку молодежных центров</w:t>
            </w:r>
          </w:p>
        </w:tc>
      </w:tr>
      <w:tr w:rsidR="00891B40" w:rsidRPr="00377C4D" w:rsidTr="00D94BF7">
        <w:trPr>
          <w:trHeight w:val="20"/>
        </w:trPr>
        <w:tc>
          <w:tcPr>
            <w:tcW w:w="185" w:type="pct"/>
            <w:vMerge/>
          </w:tcPr>
          <w:p w:rsidR="00891B40" w:rsidRPr="00377C4D" w:rsidRDefault="00891B40" w:rsidP="00D94BF7">
            <w:pPr>
              <w:widowControl w:val="0"/>
              <w:autoSpaceDE w:val="0"/>
              <w:autoSpaceDN w:val="0"/>
              <w:adjustRightInd w:val="0"/>
              <w:spacing w:after="0" w:line="240" w:lineRule="auto"/>
              <w:outlineLvl w:val="2"/>
              <w:rPr>
                <w:rFonts w:ascii="Times New Roman" w:hAnsi="Times New Roman"/>
                <w:sz w:val="14"/>
                <w:szCs w:val="14"/>
              </w:rPr>
            </w:pPr>
          </w:p>
        </w:tc>
        <w:tc>
          <w:tcPr>
            <w:tcW w:w="500" w:type="pct"/>
            <w:vMerge/>
          </w:tcPr>
          <w:p w:rsidR="00891B40" w:rsidRPr="00377C4D" w:rsidRDefault="00891B40" w:rsidP="00D94BF7">
            <w:pPr>
              <w:widowControl w:val="0"/>
              <w:autoSpaceDE w:val="0"/>
              <w:autoSpaceDN w:val="0"/>
              <w:adjustRightInd w:val="0"/>
              <w:spacing w:after="0" w:line="240" w:lineRule="auto"/>
              <w:rPr>
                <w:rFonts w:ascii="Times New Roman" w:hAnsi="Times New Roman"/>
                <w:sz w:val="14"/>
                <w:szCs w:val="14"/>
              </w:rPr>
            </w:pPr>
          </w:p>
        </w:tc>
        <w:tc>
          <w:tcPr>
            <w:tcW w:w="424" w:type="pct"/>
            <w:vMerge/>
          </w:tcPr>
          <w:p w:rsidR="00891B40" w:rsidRPr="00377C4D" w:rsidRDefault="00891B40" w:rsidP="00D94BF7">
            <w:pPr>
              <w:spacing w:after="0" w:line="240" w:lineRule="auto"/>
              <w:rPr>
                <w:rFonts w:ascii="Times New Roman" w:hAnsi="Times New Roman"/>
                <w:sz w:val="14"/>
                <w:szCs w:val="14"/>
              </w:rPr>
            </w:pPr>
          </w:p>
        </w:tc>
        <w:tc>
          <w:tcPr>
            <w:tcW w:w="195" w:type="pct"/>
            <w:noWrap/>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806</w:t>
            </w:r>
          </w:p>
        </w:tc>
        <w:tc>
          <w:tcPr>
            <w:tcW w:w="217" w:type="pct"/>
            <w:noWrap/>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0707</w:t>
            </w:r>
          </w:p>
        </w:tc>
        <w:tc>
          <w:tcPr>
            <w:tcW w:w="348" w:type="pct"/>
            <w:noWrap/>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0610080000</w:t>
            </w:r>
          </w:p>
        </w:tc>
        <w:tc>
          <w:tcPr>
            <w:tcW w:w="186" w:type="pct"/>
            <w:noWrap/>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612</w:t>
            </w:r>
          </w:p>
        </w:tc>
        <w:tc>
          <w:tcPr>
            <w:tcW w:w="368" w:type="pct"/>
            <w:noWrap/>
          </w:tcPr>
          <w:p w:rsidR="00891B40" w:rsidRPr="00377C4D" w:rsidRDefault="00891B40" w:rsidP="00D94BF7">
            <w:pPr>
              <w:spacing w:after="0" w:line="240" w:lineRule="auto"/>
              <w:jc w:val="center"/>
              <w:rPr>
                <w:rFonts w:ascii="Times New Roman" w:hAnsi="Times New Roman"/>
                <w:sz w:val="14"/>
                <w:szCs w:val="14"/>
                <w:lang w:eastAsia="ru-RU"/>
              </w:rPr>
            </w:pPr>
            <w:r w:rsidRPr="00377C4D">
              <w:rPr>
                <w:rFonts w:ascii="Times New Roman" w:hAnsi="Times New Roman"/>
                <w:sz w:val="14"/>
                <w:szCs w:val="14"/>
              </w:rPr>
              <w:t>0,00</w:t>
            </w:r>
          </w:p>
        </w:tc>
        <w:tc>
          <w:tcPr>
            <w:tcW w:w="371" w:type="pct"/>
            <w:noWrap/>
          </w:tcPr>
          <w:p w:rsidR="00891B40" w:rsidRPr="00377C4D" w:rsidRDefault="00891B40" w:rsidP="00D94BF7">
            <w:pPr>
              <w:spacing w:after="0" w:line="240" w:lineRule="auto"/>
              <w:jc w:val="center"/>
              <w:rPr>
                <w:rFonts w:ascii="Times New Roman" w:hAnsi="Times New Roman"/>
                <w:sz w:val="14"/>
                <w:szCs w:val="14"/>
                <w:lang w:eastAsia="ru-RU"/>
              </w:rPr>
            </w:pPr>
            <w:r w:rsidRPr="00377C4D">
              <w:rPr>
                <w:rFonts w:ascii="Times New Roman" w:hAnsi="Times New Roman"/>
                <w:sz w:val="14"/>
                <w:szCs w:val="14"/>
              </w:rPr>
              <w:t>0,00</w:t>
            </w:r>
          </w:p>
        </w:tc>
        <w:tc>
          <w:tcPr>
            <w:tcW w:w="370" w:type="pct"/>
            <w:noWrap/>
          </w:tcPr>
          <w:p w:rsidR="00891B40" w:rsidRPr="00377C4D" w:rsidRDefault="00891B40" w:rsidP="00D94BF7">
            <w:pPr>
              <w:spacing w:after="0" w:line="240" w:lineRule="auto"/>
              <w:jc w:val="center"/>
              <w:rPr>
                <w:rFonts w:ascii="Times New Roman" w:hAnsi="Times New Roman"/>
                <w:sz w:val="14"/>
                <w:szCs w:val="14"/>
                <w:lang w:eastAsia="ru-RU"/>
              </w:rPr>
            </w:pPr>
            <w:r w:rsidRPr="00377C4D">
              <w:rPr>
                <w:rFonts w:ascii="Times New Roman" w:hAnsi="Times New Roman"/>
                <w:sz w:val="14"/>
                <w:szCs w:val="14"/>
              </w:rPr>
              <w:t>40 000,00</w:t>
            </w:r>
          </w:p>
        </w:tc>
        <w:tc>
          <w:tcPr>
            <w:tcW w:w="371" w:type="pct"/>
          </w:tcPr>
          <w:p w:rsidR="00891B40" w:rsidRPr="00377C4D" w:rsidRDefault="00891B40" w:rsidP="00D94BF7">
            <w:pPr>
              <w:spacing w:after="0" w:line="240" w:lineRule="auto"/>
              <w:jc w:val="center"/>
              <w:rPr>
                <w:rFonts w:ascii="Times New Roman" w:hAnsi="Times New Roman"/>
                <w:sz w:val="14"/>
                <w:szCs w:val="14"/>
                <w:lang w:eastAsia="ru-RU"/>
              </w:rPr>
            </w:pPr>
            <w:r w:rsidRPr="00377C4D">
              <w:rPr>
                <w:rFonts w:ascii="Times New Roman" w:hAnsi="Times New Roman"/>
                <w:sz w:val="14"/>
                <w:szCs w:val="14"/>
              </w:rPr>
              <w:t>0,00</w:t>
            </w:r>
          </w:p>
        </w:tc>
        <w:tc>
          <w:tcPr>
            <w:tcW w:w="416" w:type="pct"/>
          </w:tcPr>
          <w:p w:rsidR="00891B40" w:rsidRPr="00377C4D" w:rsidRDefault="00891B40" w:rsidP="00D94BF7">
            <w:pPr>
              <w:spacing w:after="0" w:line="240" w:lineRule="auto"/>
              <w:jc w:val="center"/>
              <w:rPr>
                <w:rFonts w:ascii="Times New Roman" w:hAnsi="Times New Roman"/>
                <w:sz w:val="14"/>
                <w:szCs w:val="14"/>
                <w:lang w:eastAsia="ru-RU"/>
              </w:rPr>
            </w:pPr>
            <w:r w:rsidRPr="00377C4D">
              <w:rPr>
                <w:rFonts w:ascii="Times New Roman" w:hAnsi="Times New Roman"/>
                <w:sz w:val="14"/>
                <w:szCs w:val="14"/>
                <w:lang w:eastAsia="ru-RU"/>
              </w:rPr>
              <w:t>0,00</w:t>
            </w:r>
          </w:p>
        </w:tc>
        <w:tc>
          <w:tcPr>
            <w:tcW w:w="364" w:type="pct"/>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40 000,00</w:t>
            </w:r>
          </w:p>
        </w:tc>
        <w:tc>
          <w:tcPr>
            <w:tcW w:w="685" w:type="pct"/>
            <w:vMerge/>
          </w:tcPr>
          <w:p w:rsidR="00891B40" w:rsidRPr="00377C4D" w:rsidRDefault="00891B40" w:rsidP="00D94BF7">
            <w:pPr>
              <w:spacing w:after="0" w:line="240" w:lineRule="auto"/>
              <w:ind w:right="-107"/>
              <w:rPr>
                <w:rFonts w:ascii="Times New Roman" w:hAnsi="Times New Roman"/>
                <w:sz w:val="14"/>
                <w:szCs w:val="14"/>
              </w:rPr>
            </w:pPr>
          </w:p>
        </w:tc>
      </w:tr>
      <w:tr w:rsidR="00891B40" w:rsidRPr="00377C4D" w:rsidTr="00D94BF7">
        <w:trPr>
          <w:trHeight w:val="20"/>
        </w:trPr>
        <w:tc>
          <w:tcPr>
            <w:tcW w:w="185" w:type="pct"/>
            <w:vMerge/>
          </w:tcPr>
          <w:p w:rsidR="00891B40" w:rsidRPr="00377C4D" w:rsidRDefault="00891B40" w:rsidP="00D94BF7">
            <w:pPr>
              <w:widowControl w:val="0"/>
              <w:autoSpaceDE w:val="0"/>
              <w:autoSpaceDN w:val="0"/>
              <w:adjustRightInd w:val="0"/>
              <w:spacing w:after="0" w:line="240" w:lineRule="auto"/>
              <w:outlineLvl w:val="2"/>
              <w:rPr>
                <w:rFonts w:ascii="Times New Roman" w:hAnsi="Times New Roman"/>
                <w:sz w:val="14"/>
                <w:szCs w:val="14"/>
              </w:rPr>
            </w:pPr>
          </w:p>
        </w:tc>
        <w:tc>
          <w:tcPr>
            <w:tcW w:w="500" w:type="pct"/>
            <w:vMerge/>
          </w:tcPr>
          <w:p w:rsidR="00891B40" w:rsidRPr="00377C4D" w:rsidRDefault="00891B40" w:rsidP="00D94BF7">
            <w:pPr>
              <w:widowControl w:val="0"/>
              <w:autoSpaceDE w:val="0"/>
              <w:autoSpaceDN w:val="0"/>
              <w:adjustRightInd w:val="0"/>
              <w:spacing w:after="0" w:line="240" w:lineRule="auto"/>
              <w:rPr>
                <w:rFonts w:ascii="Times New Roman" w:hAnsi="Times New Roman"/>
                <w:sz w:val="14"/>
                <w:szCs w:val="14"/>
              </w:rPr>
            </w:pPr>
          </w:p>
        </w:tc>
        <w:tc>
          <w:tcPr>
            <w:tcW w:w="424" w:type="pct"/>
            <w:vMerge/>
          </w:tcPr>
          <w:p w:rsidR="00891B40" w:rsidRPr="00377C4D" w:rsidRDefault="00891B40" w:rsidP="00D94BF7">
            <w:pPr>
              <w:spacing w:after="0" w:line="240" w:lineRule="auto"/>
              <w:rPr>
                <w:rFonts w:ascii="Times New Roman" w:hAnsi="Times New Roman"/>
                <w:sz w:val="14"/>
                <w:szCs w:val="14"/>
              </w:rPr>
            </w:pPr>
          </w:p>
        </w:tc>
        <w:tc>
          <w:tcPr>
            <w:tcW w:w="195"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806</w:t>
            </w:r>
          </w:p>
        </w:tc>
        <w:tc>
          <w:tcPr>
            <w:tcW w:w="217"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0707</w:t>
            </w:r>
          </w:p>
        </w:tc>
        <w:tc>
          <w:tcPr>
            <w:tcW w:w="348"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06 1 8216</w:t>
            </w:r>
          </w:p>
        </w:tc>
        <w:tc>
          <w:tcPr>
            <w:tcW w:w="186"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612</w:t>
            </w:r>
          </w:p>
        </w:tc>
        <w:tc>
          <w:tcPr>
            <w:tcW w:w="368"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71"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300 000,00</w:t>
            </w:r>
          </w:p>
        </w:tc>
        <w:tc>
          <w:tcPr>
            <w:tcW w:w="370" w:type="pct"/>
            <w:noWrap/>
          </w:tcPr>
          <w:p w:rsidR="00891B40" w:rsidRPr="00377C4D" w:rsidRDefault="00891B40" w:rsidP="00D94BF7">
            <w:pPr>
              <w:spacing w:after="0" w:line="240" w:lineRule="auto"/>
              <w:jc w:val="center"/>
              <w:rPr>
                <w:rFonts w:ascii="Times New Roman" w:hAnsi="Times New Roman"/>
                <w:sz w:val="14"/>
                <w:szCs w:val="14"/>
                <w:lang w:eastAsia="ru-RU"/>
              </w:rPr>
            </w:pPr>
            <w:r w:rsidRPr="00377C4D">
              <w:rPr>
                <w:rFonts w:ascii="Times New Roman" w:hAnsi="Times New Roman"/>
                <w:sz w:val="14"/>
                <w:szCs w:val="14"/>
              </w:rPr>
              <w:t>0,00</w:t>
            </w:r>
          </w:p>
        </w:tc>
        <w:tc>
          <w:tcPr>
            <w:tcW w:w="371" w:type="pct"/>
          </w:tcPr>
          <w:p w:rsidR="00891B40" w:rsidRPr="00377C4D" w:rsidRDefault="00891B40" w:rsidP="00D94BF7">
            <w:pPr>
              <w:spacing w:after="0" w:line="240" w:lineRule="auto"/>
              <w:jc w:val="center"/>
              <w:rPr>
                <w:rFonts w:ascii="Times New Roman" w:hAnsi="Times New Roman"/>
                <w:sz w:val="14"/>
                <w:szCs w:val="14"/>
                <w:lang w:eastAsia="ru-RU"/>
              </w:rPr>
            </w:pPr>
            <w:r w:rsidRPr="00377C4D">
              <w:rPr>
                <w:rFonts w:ascii="Times New Roman" w:hAnsi="Times New Roman"/>
                <w:sz w:val="14"/>
                <w:szCs w:val="14"/>
              </w:rPr>
              <w:t>0,00</w:t>
            </w:r>
          </w:p>
        </w:tc>
        <w:tc>
          <w:tcPr>
            <w:tcW w:w="416" w:type="pct"/>
          </w:tcPr>
          <w:p w:rsidR="00891B40" w:rsidRPr="00377C4D" w:rsidRDefault="00891B40" w:rsidP="00D94BF7">
            <w:pPr>
              <w:spacing w:after="0" w:line="240" w:lineRule="auto"/>
              <w:jc w:val="center"/>
              <w:rPr>
                <w:rFonts w:ascii="Times New Roman" w:hAnsi="Times New Roman"/>
                <w:sz w:val="14"/>
                <w:szCs w:val="14"/>
                <w:lang w:eastAsia="ru-RU"/>
              </w:rPr>
            </w:pPr>
            <w:r w:rsidRPr="00377C4D">
              <w:rPr>
                <w:rFonts w:ascii="Times New Roman" w:hAnsi="Times New Roman"/>
                <w:sz w:val="14"/>
                <w:szCs w:val="14"/>
                <w:lang w:eastAsia="ru-RU"/>
              </w:rPr>
              <w:t>0,00</w:t>
            </w:r>
          </w:p>
        </w:tc>
        <w:tc>
          <w:tcPr>
            <w:tcW w:w="364" w:type="pct"/>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300000,00</w:t>
            </w:r>
          </w:p>
        </w:tc>
        <w:tc>
          <w:tcPr>
            <w:tcW w:w="685" w:type="pct"/>
            <w:vMerge/>
          </w:tcPr>
          <w:p w:rsidR="00891B40" w:rsidRPr="00377C4D" w:rsidRDefault="00891B40" w:rsidP="00D94BF7">
            <w:pPr>
              <w:spacing w:after="0" w:line="240" w:lineRule="auto"/>
              <w:rPr>
                <w:rFonts w:ascii="Times New Roman" w:hAnsi="Times New Roman"/>
                <w:sz w:val="14"/>
                <w:szCs w:val="14"/>
              </w:rPr>
            </w:pPr>
          </w:p>
        </w:tc>
      </w:tr>
      <w:tr w:rsidR="00891B40" w:rsidRPr="00377C4D" w:rsidTr="00D94BF7">
        <w:trPr>
          <w:trHeight w:val="20"/>
        </w:trPr>
        <w:tc>
          <w:tcPr>
            <w:tcW w:w="185" w:type="pct"/>
            <w:vMerge/>
          </w:tcPr>
          <w:p w:rsidR="00891B40" w:rsidRPr="00377C4D" w:rsidRDefault="00891B40" w:rsidP="00D94BF7">
            <w:pPr>
              <w:widowControl w:val="0"/>
              <w:autoSpaceDE w:val="0"/>
              <w:autoSpaceDN w:val="0"/>
              <w:adjustRightInd w:val="0"/>
              <w:spacing w:after="0" w:line="240" w:lineRule="auto"/>
              <w:outlineLvl w:val="2"/>
              <w:rPr>
                <w:rFonts w:ascii="Times New Roman" w:hAnsi="Times New Roman"/>
                <w:sz w:val="14"/>
                <w:szCs w:val="14"/>
              </w:rPr>
            </w:pPr>
          </w:p>
        </w:tc>
        <w:tc>
          <w:tcPr>
            <w:tcW w:w="500" w:type="pct"/>
            <w:vMerge/>
          </w:tcPr>
          <w:p w:rsidR="00891B40" w:rsidRPr="00377C4D" w:rsidRDefault="00891B40" w:rsidP="00D94BF7">
            <w:pPr>
              <w:widowControl w:val="0"/>
              <w:autoSpaceDE w:val="0"/>
              <w:autoSpaceDN w:val="0"/>
              <w:adjustRightInd w:val="0"/>
              <w:spacing w:after="0" w:line="240" w:lineRule="auto"/>
              <w:rPr>
                <w:rFonts w:ascii="Times New Roman" w:hAnsi="Times New Roman"/>
                <w:sz w:val="14"/>
                <w:szCs w:val="14"/>
              </w:rPr>
            </w:pPr>
          </w:p>
        </w:tc>
        <w:tc>
          <w:tcPr>
            <w:tcW w:w="424" w:type="pct"/>
            <w:vMerge/>
          </w:tcPr>
          <w:p w:rsidR="00891B40" w:rsidRPr="00377C4D" w:rsidRDefault="00891B40" w:rsidP="00D94BF7">
            <w:pPr>
              <w:spacing w:after="0" w:line="240" w:lineRule="auto"/>
              <w:rPr>
                <w:rFonts w:ascii="Times New Roman" w:hAnsi="Times New Roman"/>
                <w:sz w:val="14"/>
                <w:szCs w:val="14"/>
              </w:rPr>
            </w:pPr>
          </w:p>
        </w:tc>
        <w:tc>
          <w:tcPr>
            <w:tcW w:w="195"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806</w:t>
            </w:r>
          </w:p>
        </w:tc>
        <w:tc>
          <w:tcPr>
            <w:tcW w:w="217"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0707</w:t>
            </w:r>
          </w:p>
        </w:tc>
        <w:tc>
          <w:tcPr>
            <w:tcW w:w="348" w:type="pct"/>
            <w:noWrap/>
          </w:tcPr>
          <w:p w:rsidR="00891B40" w:rsidRPr="00377C4D" w:rsidRDefault="00891B40" w:rsidP="00D94BF7">
            <w:pPr>
              <w:spacing w:after="0" w:line="240" w:lineRule="auto"/>
              <w:jc w:val="center"/>
              <w:rPr>
                <w:rFonts w:ascii="Times New Roman" w:hAnsi="Times New Roman"/>
                <w:color w:val="000000"/>
                <w:sz w:val="14"/>
                <w:szCs w:val="14"/>
                <w:lang w:val="en-US"/>
              </w:rPr>
            </w:pPr>
            <w:r w:rsidRPr="00377C4D">
              <w:rPr>
                <w:rFonts w:ascii="Times New Roman" w:hAnsi="Times New Roman"/>
                <w:color w:val="000000"/>
                <w:sz w:val="14"/>
                <w:szCs w:val="14"/>
              </w:rPr>
              <w:t>06100</w:t>
            </w:r>
            <w:r w:rsidRPr="00377C4D">
              <w:rPr>
                <w:rFonts w:ascii="Times New Roman" w:hAnsi="Times New Roman"/>
                <w:color w:val="000000"/>
                <w:sz w:val="14"/>
                <w:szCs w:val="14"/>
                <w:lang w:val="en-US"/>
              </w:rPr>
              <w:t>S4560</w:t>
            </w:r>
          </w:p>
        </w:tc>
        <w:tc>
          <w:tcPr>
            <w:tcW w:w="186"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612</w:t>
            </w:r>
          </w:p>
        </w:tc>
        <w:tc>
          <w:tcPr>
            <w:tcW w:w="368"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71"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70"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300 000,00</w:t>
            </w:r>
          </w:p>
          <w:p w:rsidR="00891B40" w:rsidRPr="00377C4D" w:rsidRDefault="00891B40" w:rsidP="00D94BF7">
            <w:pPr>
              <w:spacing w:after="0" w:line="240" w:lineRule="auto"/>
              <w:jc w:val="center"/>
              <w:rPr>
                <w:rFonts w:ascii="Times New Roman" w:hAnsi="Times New Roman"/>
                <w:sz w:val="14"/>
                <w:szCs w:val="14"/>
              </w:rPr>
            </w:pPr>
          </w:p>
        </w:tc>
        <w:tc>
          <w:tcPr>
            <w:tcW w:w="371" w:type="pct"/>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340 000,00</w:t>
            </w:r>
          </w:p>
          <w:p w:rsidR="00891B40" w:rsidRPr="00377C4D" w:rsidRDefault="00891B40" w:rsidP="00D94BF7">
            <w:pPr>
              <w:spacing w:after="0" w:line="240" w:lineRule="auto"/>
              <w:jc w:val="center"/>
              <w:rPr>
                <w:rFonts w:ascii="Times New Roman" w:hAnsi="Times New Roman"/>
                <w:sz w:val="14"/>
                <w:szCs w:val="14"/>
              </w:rPr>
            </w:pPr>
          </w:p>
        </w:tc>
        <w:tc>
          <w:tcPr>
            <w:tcW w:w="416" w:type="pct"/>
          </w:tcPr>
          <w:p w:rsidR="00891B40" w:rsidRPr="00377C4D" w:rsidRDefault="00891B40" w:rsidP="00D94BF7">
            <w:pPr>
              <w:tabs>
                <w:tab w:val="center" w:pos="530"/>
              </w:tabs>
              <w:spacing w:after="0" w:line="240" w:lineRule="auto"/>
              <w:jc w:val="center"/>
              <w:rPr>
                <w:rFonts w:ascii="Times New Roman" w:hAnsi="Times New Roman"/>
                <w:sz w:val="14"/>
                <w:szCs w:val="14"/>
              </w:rPr>
            </w:pPr>
            <w:r w:rsidRPr="00377C4D">
              <w:rPr>
                <w:rFonts w:ascii="Times New Roman" w:hAnsi="Times New Roman"/>
                <w:sz w:val="14"/>
                <w:szCs w:val="14"/>
              </w:rPr>
              <w:t>340 000,00</w:t>
            </w:r>
          </w:p>
        </w:tc>
        <w:tc>
          <w:tcPr>
            <w:tcW w:w="364" w:type="pct"/>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980 000,00</w:t>
            </w:r>
          </w:p>
        </w:tc>
        <w:tc>
          <w:tcPr>
            <w:tcW w:w="685" w:type="pct"/>
            <w:vMerge/>
          </w:tcPr>
          <w:p w:rsidR="00891B40" w:rsidRPr="00377C4D" w:rsidRDefault="00891B40" w:rsidP="00D94BF7">
            <w:pPr>
              <w:spacing w:after="0" w:line="240" w:lineRule="auto"/>
              <w:rPr>
                <w:rFonts w:ascii="Times New Roman" w:hAnsi="Times New Roman"/>
                <w:sz w:val="14"/>
                <w:szCs w:val="14"/>
              </w:rPr>
            </w:pPr>
          </w:p>
        </w:tc>
      </w:tr>
      <w:tr w:rsidR="00891B40" w:rsidRPr="00377C4D" w:rsidTr="00D94BF7">
        <w:trPr>
          <w:trHeight w:val="20"/>
        </w:trPr>
        <w:tc>
          <w:tcPr>
            <w:tcW w:w="185" w:type="pct"/>
            <w:vMerge w:val="restart"/>
          </w:tcPr>
          <w:p w:rsidR="00891B40" w:rsidRPr="00377C4D" w:rsidRDefault="00891B40" w:rsidP="00D94BF7">
            <w:pPr>
              <w:widowControl w:val="0"/>
              <w:autoSpaceDE w:val="0"/>
              <w:autoSpaceDN w:val="0"/>
              <w:adjustRightInd w:val="0"/>
              <w:spacing w:after="0" w:line="240" w:lineRule="auto"/>
              <w:outlineLvl w:val="2"/>
              <w:rPr>
                <w:rFonts w:ascii="Times New Roman" w:hAnsi="Times New Roman"/>
                <w:sz w:val="14"/>
                <w:szCs w:val="14"/>
              </w:rPr>
            </w:pPr>
            <w:r w:rsidRPr="00377C4D">
              <w:rPr>
                <w:rFonts w:ascii="Times New Roman" w:hAnsi="Times New Roman"/>
                <w:sz w:val="14"/>
                <w:szCs w:val="14"/>
              </w:rPr>
              <w:lastRenderedPageBreak/>
              <w:t>2.2.</w:t>
            </w:r>
          </w:p>
        </w:tc>
        <w:tc>
          <w:tcPr>
            <w:tcW w:w="500" w:type="pct"/>
            <w:vMerge w:val="restart"/>
          </w:tcPr>
          <w:p w:rsidR="00891B40" w:rsidRPr="00377C4D" w:rsidRDefault="00891B40" w:rsidP="00D94BF7">
            <w:pPr>
              <w:widowControl w:val="0"/>
              <w:autoSpaceDE w:val="0"/>
              <w:autoSpaceDN w:val="0"/>
              <w:adjustRightInd w:val="0"/>
              <w:spacing w:after="0" w:line="240" w:lineRule="auto"/>
              <w:ind w:right="-113"/>
              <w:outlineLvl w:val="2"/>
              <w:rPr>
                <w:rFonts w:ascii="Times New Roman" w:hAnsi="Times New Roman"/>
                <w:sz w:val="14"/>
                <w:szCs w:val="14"/>
              </w:rPr>
            </w:pPr>
            <w:r w:rsidRPr="00377C4D">
              <w:rPr>
                <w:rFonts w:ascii="Times New Roman" w:hAnsi="Times New Roman"/>
                <w:sz w:val="14"/>
                <w:szCs w:val="14"/>
              </w:rPr>
              <w:t>Организация молодежной медиа студии и реализация информационных проектов по освещению молодежной политики</w:t>
            </w:r>
          </w:p>
        </w:tc>
        <w:tc>
          <w:tcPr>
            <w:tcW w:w="424" w:type="pct"/>
            <w:vMerge w:val="restart"/>
          </w:tcPr>
          <w:p w:rsidR="00891B40" w:rsidRPr="00377C4D" w:rsidRDefault="00891B40" w:rsidP="00D94BF7">
            <w:pPr>
              <w:spacing w:after="0" w:line="240" w:lineRule="auto"/>
              <w:rPr>
                <w:rFonts w:ascii="Times New Roman" w:hAnsi="Times New Roman"/>
                <w:sz w:val="14"/>
                <w:szCs w:val="14"/>
              </w:rPr>
            </w:pPr>
            <w:r w:rsidRPr="00377C4D">
              <w:rPr>
                <w:rFonts w:ascii="Times New Roman" w:hAnsi="Times New Roman"/>
                <w:sz w:val="14"/>
                <w:szCs w:val="14"/>
              </w:rPr>
              <w:t>Администрация Богучанского района</w:t>
            </w:r>
          </w:p>
        </w:tc>
        <w:tc>
          <w:tcPr>
            <w:tcW w:w="195" w:type="pct"/>
            <w:noWrap/>
            <w:vAlign w:val="center"/>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806</w:t>
            </w:r>
          </w:p>
        </w:tc>
        <w:tc>
          <w:tcPr>
            <w:tcW w:w="217" w:type="pct"/>
            <w:noWrap/>
            <w:vAlign w:val="center"/>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0707</w:t>
            </w:r>
          </w:p>
        </w:tc>
        <w:tc>
          <w:tcPr>
            <w:tcW w:w="348" w:type="pct"/>
            <w:noWrap/>
            <w:vAlign w:val="center"/>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06 1 8000</w:t>
            </w:r>
          </w:p>
        </w:tc>
        <w:tc>
          <w:tcPr>
            <w:tcW w:w="186" w:type="pct"/>
            <w:noWrap/>
            <w:vAlign w:val="center"/>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612</w:t>
            </w:r>
          </w:p>
        </w:tc>
        <w:tc>
          <w:tcPr>
            <w:tcW w:w="368"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17 650,00</w:t>
            </w:r>
          </w:p>
        </w:tc>
        <w:tc>
          <w:tcPr>
            <w:tcW w:w="371" w:type="pct"/>
            <w:noWrap/>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86 000,00</w:t>
            </w:r>
          </w:p>
        </w:tc>
        <w:tc>
          <w:tcPr>
            <w:tcW w:w="370" w:type="pct"/>
            <w:noWrap/>
          </w:tcPr>
          <w:p w:rsidR="00891B40" w:rsidRPr="00377C4D" w:rsidRDefault="00891B40" w:rsidP="00D94BF7">
            <w:pPr>
              <w:spacing w:after="0" w:line="240" w:lineRule="auto"/>
              <w:jc w:val="center"/>
              <w:rPr>
                <w:rFonts w:ascii="Times New Roman" w:hAnsi="Times New Roman"/>
                <w:sz w:val="14"/>
                <w:szCs w:val="14"/>
                <w:lang w:eastAsia="ru-RU"/>
              </w:rPr>
            </w:pPr>
            <w:r w:rsidRPr="00377C4D">
              <w:rPr>
                <w:rFonts w:ascii="Times New Roman" w:hAnsi="Times New Roman"/>
                <w:sz w:val="14"/>
                <w:szCs w:val="14"/>
              </w:rPr>
              <w:t>0,00</w:t>
            </w:r>
          </w:p>
        </w:tc>
        <w:tc>
          <w:tcPr>
            <w:tcW w:w="371" w:type="pct"/>
          </w:tcPr>
          <w:p w:rsidR="00891B40" w:rsidRPr="00377C4D" w:rsidRDefault="00891B40" w:rsidP="00D94BF7">
            <w:pPr>
              <w:spacing w:after="0" w:line="240" w:lineRule="auto"/>
              <w:jc w:val="center"/>
              <w:rPr>
                <w:rFonts w:ascii="Times New Roman" w:hAnsi="Times New Roman"/>
                <w:sz w:val="14"/>
                <w:szCs w:val="14"/>
                <w:lang w:eastAsia="ru-RU"/>
              </w:rPr>
            </w:pPr>
            <w:r w:rsidRPr="00377C4D">
              <w:rPr>
                <w:rFonts w:ascii="Times New Roman" w:hAnsi="Times New Roman"/>
                <w:sz w:val="14"/>
                <w:szCs w:val="14"/>
              </w:rPr>
              <w:t>0,00</w:t>
            </w:r>
          </w:p>
        </w:tc>
        <w:tc>
          <w:tcPr>
            <w:tcW w:w="416" w:type="pct"/>
          </w:tcPr>
          <w:p w:rsidR="00891B40" w:rsidRPr="00377C4D" w:rsidRDefault="00891B40" w:rsidP="00D94BF7">
            <w:pPr>
              <w:spacing w:after="0" w:line="240" w:lineRule="auto"/>
              <w:jc w:val="center"/>
              <w:rPr>
                <w:rFonts w:ascii="Times New Roman" w:hAnsi="Times New Roman"/>
                <w:sz w:val="14"/>
                <w:szCs w:val="14"/>
                <w:lang w:eastAsia="ru-RU"/>
              </w:rPr>
            </w:pPr>
            <w:r w:rsidRPr="00377C4D">
              <w:rPr>
                <w:rFonts w:ascii="Times New Roman" w:hAnsi="Times New Roman"/>
                <w:sz w:val="14"/>
                <w:szCs w:val="14"/>
                <w:lang w:eastAsia="ru-RU"/>
              </w:rPr>
              <w:t>0,00</w:t>
            </w:r>
          </w:p>
        </w:tc>
        <w:tc>
          <w:tcPr>
            <w:tcW w:w="364" w:type="pct"/>
          </w:tcPr>
          <w:p w:rsidR="00891B40" w:rsidRPr="00377C4D" w:rsidRDefault="00891B40" w:rsidP="00D94BF7">
            <w:pPr>
              <w:widowControl w:val="0"/>
              <w:spacing w:after="0" w:line="240" w:lineRule="auto"/>
              <w:jc w:val="center"/>
              <w:rPr>
                <w:rFonts w:ascii="Times New Roman" w:hAnsi="Times New Roman"/>
                <w:sz w:val="14"/>
                <w:szCs w:val="14"/>
              </w:rPr>
            </w:pPr>
            <w:r w:rsidRPr="00377C4D">
              <w:rPr>
                <w:rFonts w:ascii="Times New Roman" w:hAnsi="Times New Roman"/>
                <w:sz w:val="14"/>
                <w:szCs w:val="14"/>
              </w:rPr>
              <w:t>103 650,00</w:t>
            </w:r>
          </w:p>
        </w:tc>
        <w:tc>
          <w:tcPr>
            <w:tcW w:w="685" w:type="pct"/>
            <w:vMerge w:val="restart"/>
          </w:tcPr>
          <w:p w:rsidR="00891B40" w:rsidRPr="00377C4D" w:rsidRDefault="00891B40" w:rsidP="00D94BF7">
            <w:pPr>
              <w:widowControl w:val="0"/>
              <w:spacing w:after="0" w:line="240" w:lineRule="auto"/>
              <w:rPr>
                <w:rFonts w:ascii="Times New Roman" w:hAnsi="Times New Roman"/>
                <w:sz w:val="14"/>
                <w:szCs w:val="14"/>
              </w:rPr>
            </w:pPr>
            <w:r w:rsidRPr="00377C4D">
              <w:rPr>
                <w:rFonts w:ascii="Times New Roman" w:hAnsi="Times New Roman"/>
                <w:sz w:val="14"/>
                <w:szCs w:val="14"/>
              </w:rPr>
              <w:t xml:space="preserve">К 2018 году получат  информационные услуги   около 1650 человек </w:t>
            </w:r>
          </w:p>
        </w:tc>
      </w:tr>
      <w:tr w:rsidR="00891B40" w:rsidRPr="00377C4D" w:rsidTr="00D94BF7">
        <w:trPr>
          <w:trHeight w:val="20"/>
        </w:trPr>
        <w:tc>
          <w:tcPr>
            <w:tcW w:w="185" w:type="pct"/>
            <w:vMerge/>
          </w:tcPr>
          <w:p w:rsidR="00891B40" w:rsidRPr="00377C4D" w:rsidRDefault="00891B40" w:rsidP="00D94BF7">
            <w:pPr>
              <w:widowControl w:val="0"/>
              <w:autoSpaceDE w:val="0"/>
              <w:autoSpaceDN w:val="0"/>
              <w:adjustRightInd w:val="0"/>
              <w:spacing w:after="0" w:line="240" w:lineRule="auto"/>
              <w:outlineLvl w:val="2"/>
              <w:rPr>
                <w:rFonts w:ascii="Times New Roman" w:hAnsi="Times New Roman"/>
                <w:sz w:val="14"/>
                <w:szCs w:val="14"/>
              </w:rPr>
            </w:pPr>
          </w:p>
        </w:tc>
        <w:tc>
          <w:tcPr>
            <w:tcW w:w="500" w:type="pct"/>
            <w:vMerge/>
          </w:tcPr>
          <w:p w:rsidR="00891B40" w:rsidRPr="00377C4D" w:rsidRDefault="00891B40" w:rsidP="00D94BF7">
            <w:pPr>
              <w:widowControl w:val="0"/>
              <w:autoSpaceDE w:val="0"/>
              <w:autoSpaceDN w:val="0"/>
              <w:adjustRightInd w:val="0"/>
              <w:spacing w:after="0" w:line="240" w:lineRule="auto"/>
              <w:ind w:right="-113"/>
              <w:outlineLvl w:val="2"/>
              <w:rPr>
                <w:rFonts w:ascii="Times New Roman" w:hAnsi="Times New Roman"/>
                <w:sz w:val="14"/>
                <w:szCs w:val="14"/>
              </w:rPr>
            </w:pPr>
          </w:p>
        </w:tc>
        <w:tc>
          <w:tcPr>
            <w:tcW w:w="424" w:type="pct"/>
            <w:vMerge/>
          </w:tcPr>
          <w:p w:rsidR="00891B40" w:rsidRPr="00377C4D" w:rsidRDefault="00891B40" w:rsidP="00D94BF7">
            <w:pPr>
              <w:spacing w:after="0" w:line="240" w:lineRule="auto"/>
              <w:rPr>
                <w:rFonts w:ascii="Times New Roman" w:hAnsi="Times New Roman"/>
                <w:sz w:val="14"/>
                <w:szCs w:val="14"/>
              </w:rPr>
            </w:pPr>
          </w:p>
        </w:tc>
        <w:tc>
          <w:tcPr>
            <w:tcW w:w="195" w:type="pct"/>
            <w:noWrap/>
            <w:vAlign w:val="center"/>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806</w:t>
            </w:r>
          </w:p>
        </w:tc>
        <w:tc>
          <w:tcPr>
            <w:tcW w:w="217" w:type="pct"/>
            <w:noWrap/>
            <w:vAlign w:val="center"/>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0707</w:t>
            </w:r>
          </w:p>
        </w:tc>
        <w:tc>
          <w:tcPr>
            <w:tcW w:w="348" w:type="pct"/>
            <w:noWrap/>
          </w:tcPr>
          <w:p w:rsidR="00891B40" w:rsidRPr="00377C4D" w:rsidRDefault="00891B40" w:rsidP="00D94BF7">
            <w:pPr>
              <w:spacing w:after="0" w:line="240" w:lineRule="auto"/>
              <w:jc w:val="center"/>
              <w:rPr>
                <w:rFonts w:ascii="Times New Roman" w:hAnsi="Times New Roman"/>
                <w:color w:val="000000"/>
                <w:sz w:val="14"/>
                <w:szCs w:val="14"/>
              </w:rPr>
            </w:pPr>
          </w:p>
          <w:p w:rsidR="00891B40" w:rsidRPr="00377C4D" w:rsidRDefault="00891B40" w:rsidP="00D94BF7">
            <w:pPr>
              <w:spacing w:after="0" w:line="240" w:lineRule="auto"/>
              <w:jc w:val="center"/>
              <w:rPr>
                <w:rFonts w:ascii="Times New Roman" w:hAnsi="Times New Roman"/>
                <w:color w:val="000000"/>
                <w:sz w:val="14"/>
                <w:szCs w:val="14"/>
              </w:rPr>
            </w:pPr>
          </w:p>
          <w:p w:rsidR="00891B40" w:rsidRPr="00377C4D" w:rsidRDefault="00891B40" w:rsidP="00D94BF7">
            <w:pPr>
              <w:spacing w:after="0" w:line="240" w:lineRule="auto"/>
              <w:jc w:val="center"/>
              <w:rPr>
                <w:rFonts w:ascii="Times New Roman" w:hAnsi="Times New Roman"/>
                <w:color w:val="000000"/>
                <w:sz w:val="14"/>
                <w:szCs w:val="14"/>
              </w:rPr>
            </w:pPr>
          </w:p>
          <w:p w:rsidR="00891B40" w:rsidRPr="00377C4D" w:rsidRDefault="00891B40" w:rsidP="00D94BF7">
            <w:pPr>
              <w:spacing w:after="0" w:line="240" w:lineRule="auto"/>
              <w:jc w:val="center"/>
              <w:rPr>
                <w:rFonts w:ascii="Times New Roman" w:hAnsi="Times New Roman"/>
                <w:color w:val="000000"/>
                <w:sz w:val="14"/>
                <w:szCs w:val="14"/>
              </w:rPr>
            </w:pPr>
          </w:p>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0610080000</w:t>
            </w:r>
          </w:p>
        </w:tc>
        <w:tc>
          <w:tcPr>
            <w:tcW w:w="186" w:type="pct"/>
            <w:noWrap/>
            <w:vAlign w:val="center"/>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612</w:t>
            </w:r>
          </w:p>
        </w:tc>
        <w:tc>
          <w:tcPr>
            <w:tcW w:w="368" w:type="pct"/>
            <w:noWrap/>
          </w:tcPr>
          <w:p w:rsidR="00891B40" w:rsidRPr="00377C4D" w:rsidRDefault="00891B40" w:rsidP="00D94BF7">
            <w:pPr>
              <w:spacing w:after="0" w:line="240" w:lineRule="auto"/>
              <w:jc w:val="center"/>
              <w:rPr>
                <w:rFonts w:ascii="Times New Roman" w:hAnsi="Times New Roman"/>
                <w:sz w:val="14"/>
                <w:szCs w:val="14"/>
                <w:lang w:eastAsia="ru-RU"/>
              </w:rPr>
            </w:pPr>
            <w:r w:rsidRPr="00377C4D">
              <w:rPr>
                <w:rFonts w:ascii="Times New Roman" w:hAnsi="Times New Roman"/>
                <w:sz w:val="14"/>
                <w:szCs w:val="14"/>
              </w:rPr>
              <w:t>0,00</w:t>
            </w:r>
          </w:p>
        </w:tc>
        <w:tc>
          <w:tcPr>
            <w:tcW w:w="371" w:type="pct"/>
            <w:noWrap/>
          </w:tcPr>
          <w:p w:rsidR="00891B40" w:rsidRPr="00377C4D" w:rsidRDefault="00891B40" w:rsidP="00D94BF7">
            <w:pPr>
              <w:spacing w:after="0" w:line="240" w:lineRule="auto"/>
              <w:jc w:val="center"/>
              <w:rPr>
                <w:rFonts w:ascii="Times New Roman" w:hAnsi="Times New Roman"/>
                <w:sz w:val="14"/>
                <w:szCs w:val="14"/>
                <w:lang w:eastAsia="ru-RU"/>
              </w:rPr>
            </w:pPr>
            <w:r w:rsidRPr="00377C4D">
              <w:rPr>
                <w:rFonts w:ascii="Times New Roman" w:hAnsi="Times New Roman"/>
                <w:sz w:val="14"/>
                <w:szCs w:val="14"/>
              </w:rPr>
              <w:t>0,00</w:t>
            </w:r>
          </w:p>
        </w:tc>
        <w:tc>
          <w:tcPr>
            <w:tcW w:w="370" w:type="pct"/>
            <w:noWrap/>
          </w:tcPr>
          <w:p w:rsidR="00891B40" w:rsidRPr="00377C4D" w:rsidRDefault="00891B40" w:rsidP="00D94BF7">
            <w:pPr>
              <w:spacing w:after="0" w:line="240" w:lineRule="auto"/>
              <w:jc w:val="center"/>
              <w:rPr>
                <w:rFonts w:ascii="Times New Roman" w:hAnsi="Times New Roman"/>
                <w:sz w:val="14"/>
                <w:szCs w:val="14"/>
                <w:lang w:eastAsia="ru-RU"/>
              </w:rPr>
            </w:pPr>
            <w:r w:rsidRPr="00377C4D">
              <w:rPr>
                <w:rFonts w:ascii="Times New Roman" w:hAnsi="Times New Roman"/>
                <w:sz w:val="14"/>
                <w:szCs w:val="14"/>
              </w:rPr>
              <w:t>0,00</w:t>
            </w:r>
          </w:p>
        </w:tc>
        <w:tc>
          <w:tcPr>
            <w:tcW w:w="371" w:type="pct"/>
          </w:tcPr>
          <w:p w:rsidR="00891B40" w:rsidRPr="00377C4D" w:rsidRDefault="00891B40" w:rsidP="00D94BF7">
            <w:pPr>
              <w:spacing w:after="0" w:line="240" w:lineRule="auto"/>
              <w:jc w:val="center"/>
              <w:rPr>
                <w:rFonts w:ascii="Times New Roman" w:hAnsi="Times New Roman"/>
                <w:sz w:val="14"/>
                <w:szCs w:val="14"/>
                <w:lang w:eastAsia="ru-RU"/>
              </w:rPr>
            </w:pPr>
            <w:r w:rsidRPr="00377C4D">
              <w:rPr>
                <w:rFonts w:ascii="Times New Roman" w:hAnsi="Times New Roman"/>
                <w:sz w:val="14"/>
                <w:szCs w:val="14"/>
              </w:rPr>
              <w:t>0,00</w:t>
            </w:r>
          </w:p>
        </w:tc>
        <w:tc>
          <w:tcPr>
            <w:tcW w:w="416" w:type="pct"/>
          </w:tcPr>
          <w:p w:rsidR="00891B40" w:rsidRPr="00377C4D" w:rsidRDefault="00891B40" w:rsidP="00D94BF7">
            <w:pPr>
              <w:spacing w:after="0" w:line="240" w:lineRule="auto"/>
              <w:jc w:val="center"/>
              <w:rPr>
                <w:rFonts w:ascii="Times New Roman" w:hAnsi="Times New Roman"/>
                <w:sz w:val="14"/>
                <w:szCs w:val="14"/>
                <w:lang w:eastAsia="ru-RU"/>
              </w:rPr>
            </w:pPr>
            <w:r w:rsidRPr="00377C4D">
              <w:rPr>
                <w:rFonts w:ascii="Times New Roman" w:hAnsi="Times New Roman"/>
                <w:sz w:val="14"/>
                <w:szCs w:val="14"/>
                <w:lang w:eastAsia="ru-RU"/>
              </w:rPr>
              <w:t>0,00</w:t>
            </w:r>
          </w:p>
        </w:tc>
        <w:tc>
          <w:tcPr>
            <w:tcW w:w="364" w:type="pct"/>
          </w:tcPr>
          <w:p w:rsidR="00891B40" w:rsidRPr="00377C4D" w:rsidRDefault="00891B40" w:rsidP="00D94BF7">
            <w:pPr>
              <w:widowControl w:val="0"/>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685" w:type="pct"/>
            <w:vMerge/>
          </w:tcPr>
          <w:p w:rsidR="00891B40" w:rsidRPr="00377C4D" w:rsidRDefault="00891B40" w:rsidP="00D94BF7">
            <w:pPr>
              <w:widowControl w:val="0"/>
              <w:spacing w:after="0" w:line="240" w:lineRule="auto"/>
              <w:rPr>
                <w:rFonts w:ascii="Times New Roman" w:hAnsi="Times New Roman"/>
                <w:color w:val="000000"/>
                <w:sz w:val="14"/>
                <w:szCs w:val="14"/>
              </w:rPr>
            </w:pPr>
          </w:p>
        </w:tc>
      </w:tr>
      <w:tr w:rsidR="00891B40" w:rsidRPr="00377C4D" w:rsidTr="00D94BF7">
        <w:trPr>
          <w:trHeight w:val="20"/>
        </w:trPr>
        <w:tc>
          <w:tcPr>
            <w:tcW w:w="185" w:type="pct"/>
            <w:vMerge w:val="restart"/>
          </w:tcPr>
          <w:p w:rsidR="00891B40" w:rsidRPr="00377C4D" w:rsidRDefault="00891B40" w:rsidP="00D94BF7">
            <w:pPr>
              <w:widowControl w:val="0"/>
              <w:autoSpaceDE w:val="0"/>
              <w:autoSpaceDN w:val="0"/>
              <w:adjustRightInd w:val="0"/>
              <w:spacing w:after="0" w:line="240" w:lineRule="auto"/>
              <w:outlineLvl w:val="2"/>
              <w:rPr>
                <w:rFonts w:ascii="Times New Roman" w:hAnsi="Times New Roman"/>
                <w:sz w:val="14"/>
                <w:szCs w:val="14"/>
              </w:rPr>
            </w:pPr>
            <w:r w:rsidRPr="00377C4D">
              <w:rPr>
                <w:rFonts w:ascii="Times New Roman" w:hAnsi="Times New Roman"/>
                <w:sz w:val="14"/>
                <w:szCs w:val="14"/>
              </w:rPr>
              <w:t>2.3.</w:t>
            </w:r>
          </w:p>
        </w:tc>
        <w:tc>
          <w:tcPr>
            <w:tcW w:w="500" w:type="pct"/>
            <w:vMerge w:val="restart"/>
          </w:tcPr>
          <w:p w:rsidR="00891B40" w:rsidRPr="00377C4D" w:rsidRDefault="00891B40" w:rsidP="00D94BF7">
            <w:pPr>
              <w:widowControl w:val="0"/>
              <w:autoSpaceDE w:val="0"/>
              <w:autoSpaceDN w:val="0"/>
              <w:adjustRightInd w:val="0"/>
              <w:spacing w:after="0" w:line="240" w:lineRule="auto"/>
              <w:ind w:right="-67"/>
              <w:rPr>
                <w:rFonts w:ascii="Times New Roman" w:hAnsi="Times New Roman"/>
                <w:sz w:val="14"/>
                <w:szCs w:val="14"/>
              </w:rPr>
            </w:pPr>
            <w:r w:rsidRPr="00377C4D">
              <w:rPr>
                <w:rFonts w:ascii="Times New Roman" w:hAnsi="Times New Roman"/>
                <w:sz w:val="14"/>
                <w:szCs w:val="14"/>
              </w:rPr>
              <w:t>Реализация мероприятий по трудовому воспитанию несовершеннолетних</w:t>
            </w:r>
          </w:p>
        </w:tc>
        <w:tc>
          <w:tcPr>
            <w:tcW w:w="424" w:type="pct"/>
          </w:tcPr>
          <w:p w:rsidR="00891B40" w:rsidRPr="00377C4D" w:rsidRDefault="00891B40" w:rsidP="00D94BF7">
            <w:pPr>
              <w:spacing w:after="0" w:line="240" w:lineRule="auto"/>
              <w:rPr>
                <w:rFonts w:ascii="Times New Roman" w:hAnsi="Times New Roman"/>
                <w:sz w:val="14"/>
                <w:szCs w:val="14"/>
              </w:rPr>
            </w:pPr>
          </w:p>
        </w:tc>
        <w:tc>
          <w:tcPr>
            <w:tcW w:w="195"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217"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348"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186"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368"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449 076,40</w:t>
            </w:r>
          </w:p>
        </w:tc>
        <w:tc>
          <w:tcPr>
            <w:tcW w:w="371"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759 240,00</w:t>
            </w:r>
          </w:p>
        </w:tc>
        <w:tc>
          <w:tcPr>
            <w:tcW w:w="370" w:type="pct"/>
            <w:noWrap/>
          </w:tcPr>
          <w:p w:rsidR="00891B40" w:rsidRPr="00377C4D" w:rsidRDefault="00891B40" w:rsidP="00D94BF7">
            <w:pPr>
              <w:spacing w:after="0" w:line="240" w:lineRule="auto"/>
              <w:jc w:val="center"/>
              <w:rPr>
                <w:rFonts w:ascii="Times New Roman" w:hAnsi="Times New Roman"/>
                <w:sz w:val="14"/>
                <w:szCs w:val="14"/>
                <w:lang w:eastAsia="ru-RU"/>
              </w:rPr>
            </w:pPr>
            <w:r w:rsidRPr="00377C4D">
              <w:rPr>
                <w:rFonts w:ascii="Times New Roman" w:hAnsi="Times New Roman"/>
                <w:sz w:val="14"/>
                <w:szCs w:val="14"/>
              </w:rPr>
              <w:t>0,00</w:t>
            </w:r>
          </w:p>
        </w:tc>
        <w:tc>
          <w:tcPr>
            <w:tcW w:w="371" w:type="pct"/>
          </w:tcPr>
          <w:p w:rsidR="00891B40" w:rsidRPr="00377C4D" w:rsidRDefault="00891B40" w:rsidP="00D94BF7">
            <w:pPr>
              <w:spacing w:after="0" w:line="240" w:lineRule="auto"/>
              <w:jc w:val="center"/>
              <w:rPr>
                <w:rFonts w:ascii="Times New Roman" w:hAnsi="Times New Roman"/>
                <w:sz w:val="14"/>
                <w:szCs w:val="14"/>
                <w:lang w:eastAsia="ru-RU"/>
              </w:rPr>
            </w:pPr>
            <w:r w:rsidRPr="00377C4D">
              <w:rPr>
                <w:rFonts w:ascii="Times New Roman" w:hAnsi="Times New Roman"/>
                <w:sz w:val="14"/>
                <w:szCs w:val="14"/>
              </w:rPr>
              <w:t>0,00</w:t>
            </w:r>
          </w:p>
        </w:tc>
        <w:tc>
          <w:tcPr>
            <w:tcW w:w="416" w:type="pct"/>
          </w:tcPr>
          <w:p w:rsidR="00891B40" w:rsidRPr="00377C4D" w:rsidRDefault="00891B40" w:rsidP="00D94BF7">
            <w:pPr>
              <w:spacing w:after="0" w:line="240" w:lineRule="auto"/>
              <w:jc w:val="center"/>
              <w:rPr>
                <w:rFonts w:ascii="Times New Roman" w:hAnsi="Times New Roman"/>
                <w:sz w:val="14"/>
                <w:szCs w:val="14"/>
                <w:lang w:eastAsia="ru-RU"/>
              </w:rPr>
            </w:pPr>
            <w:r w:rsidRPr="00377C4D">
              <w:rPr>
                <w:rFonts w:ascii="Times New Roman" w:hAnsi="Times New Roman"/>
                <w:sz w:val="14"/>
                <w:szCs w:val="14"/>
                <w:lang w:eastAsia="ru-RU"/>
              </w:rPr>
              <w:t>0,00</w:t>
            </w:r>
          </w:p>
        </w:tc>
        <w:tc>
          <w:tcPr>
            <w:tcW w:w="364" w:type="pct"/>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1208316,40</w:t>
            </w:r>
          </w:p>
        </w:tc>
        <w:tc>
          <w:tcPr>
            <w:tcW w:w="685" w:type="pct"/>
            <w:vMerge w:val="restart"/>
          </w:tcPr>
          <w:p w:rsidR="00891B40" w:rsidRPr="00377C4D" w:rsidRDefault="00891B40" w:rsidP="00D94BF7">
            <w:pPr>
              <w:spacing w:after="0" w:line="240" w:lineRule="auto"/>
              <w:rPr>
                <w:rFonts w:ascii="Times New Roman" w:hAnsi="Times New Roman"/>
                <w:sz w:val="14"/>
                <w:szCs w:val="14"/>
              </w:rPr>
            </w:pPr>
            <w:r w:rsidRPr="00377C4D">
              <w:rPr>
                <w:rFonts w:ascii="Times New Roman" w:hAnsi="Times New Roman"/>
                <w:sz w:val="14"/>
                <w:szCs w:val="14"/>
              </w:rPr>
              <w:t>Создано 410 временных рабочих мест для несовершеннолетних (80 ежегодно);</w:t>
            </w:r>
          </w:p>
          <w:p w:rsidR="00891B40" w:rsidRPr="00377C4D" w:rsidRDefault="00891B40" w:rsidP="00D94BF7">
            <w:pPr>
              <w:spacing w:after="0" w:line="240" w:lineRule="auto"/>
              <w:rPr>
                <w:rFonts w:ascii="Times New Roman" w:hAnsi="Times New Roman"/>
                <w:sz w:val="14"/>
                <w:szCs w:val="14"/>
              </w:rPr>
            </w:pPr>
            <w:r w:rsidRPr="00377C4D">
              <w:rPr>
                <w:rFonts w:ascii="Times New Roman" w:hAnsi="Times New Roman"/>
                <w:sz w:val="14"/>
                <w:szCs w:val="14"/>
              </w:rPr>
              <w:t>Примут  участие в краевых и зональных мероприятиях ТОС  не менее 20 человек; будет организовано не менее 12 районных мероприятий по трудовому воспитанию несовершеннолетних</w:t>
            </w:r>
          </w:p>
        </w:tc>
      </w:tr>
      <w:tr w:rsidR="00891B40" w:rsidRPr="00377C4D" w:rsidTr="00D94BF7">
        <w:trPr>
          <w:trHeight w:val="20"/>
        </w:trPr>
        <w:tc>
          <w:tcPr>
            <w:tcW w:w="185" w:type="pct"/>
            <w:vMerge/>
          </w:tcPr>
          <w:p w:rsidR="00891B40" w:rsidRPr="00377C4D" w:rsidRDefault="00891B40" w:rsidP="00D94BF7">
            <w:pPr>
              <w:widowControl w:val="0"/>
              <w:autoSpaceDE w:val="0"/>
              <w:autoSpaceDN w:val="0"/>
              <w:adjustRightInd w:val="0"/>
              <w:spacing w:after="0" w:line="240" w:lineRule="auto"/>
              <w:outlineLvl w:val="2"/>
              <w:rPr>
                <w:rFonts w:ascii="Times New Roman" w:hAnsi="Times New Roman"/>
                <w:sz w:val="14"/>
                <w:szCs w:val="14"/>
              </w:rPr>
            </w:pPr>
          </w:p>
        </w:tc>
        <w:tc>
          <w:tcPr>
            <w:tcW w:w="500" w:type="pct"/>
            <w:vMerge/>
          </w:tcPr>
          <w:p w:rsidR="00891B40" w:rsidRPr="00377C4D" w:rsidRDefault="00891B40" w:rsidP="00D94BF7">
            <w:pPr>
              <w:widowControl w:val="0"/>
              <w:autoSpaceDE w:val="0"/>
              <w:autoSpaceDN w:val="0"/>
              <w:adjustRightInd w:val="0"/>
              <w:spacing w:after="0" w:line="240" w:lineRule="auto"/>
              <w:ind w:right="-67"/>
              <w:rPr>
                <w:rFonts w:ascii="Times New Roman" w:hAnsi="Times New Roman"/>
                <w:sz w:val="14"/>
                <w:szCs w:val="14"/>
              </w:rPr>
            </w:pPr>
          </w:p>
        </w:tc>
        <w:tc>
          <w:tcPr>
            <w:tcW w:w="424" w:type="pct"/>
          </w:tcPr>
          <w:p w:rsidR="00891B40" w:rsidRPr="00377C4D" w:rsidRDefault="00891B40" w:rsidP="00D94BF7">
            <w:pPr>
              <w:spacing w:after="0" w:line="240" w:lineRule="auto"/>
              <w:rPr>
                <w:rFonts w:ascii="Times New Roman" w:hAnsi="Times New Roman"/>
                <w:sz w:val="14"/>
                <w:szCs w:val="14"/>
              </w:rPr>
            </w:pPr>
          </w:p>
        </w:tc>
        <w:tc>
          <w:tcPr>
            <w:tcW w:w="195"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217"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348"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186"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368" w:type="pct"/>
            <w:noWrap/>
          </w:tcPr>
          <w:p w:rsidR="00891B40" w:rsidRPr="00377C4D" w:rsidRDefault="00891B40" w:rsidP="00D94BF7">
            <w:pPr>
              <w:spacing w:after="0" w:line="240" w:lineRule="auto"/>
              <w:jc w:val="center"/>
              <w:rPr>
                <w:rFonts w:ascii="Times New Roman" w:hAnsi="Times New Roman"/>
                <w:sz w:val="14"/>
                <w:szCs w:val="14"/>
                <w:lang w:eastAsia="ru-RU"/>
              </w:rPr>
            </w:pPr>
            <w:r w:rsidRPr="00377C4D">
              <w:rPr>
                <w:rFonts w:ascii="Times New Roman" w:hAnsi="Times New Roman"/>
                <w:sz w:val="14"/>
                <w:szCs w:val="14"/>
              </w:rPr>
              <w:t>0,00</w:t>
            </w:r>
          </w:p>
        </w:tc>
        <w:tc>
          <w:tcPr>
            <w:tcW w:w="371" w:type="pct"/>
            <w:noWrap/>
          </w:tcPr>
          <w:p w:rsidR="00891B40" w:rsidRPr="00377C4D" w:rsidRDefault="00891B40" w:rsidP="00D94BF7">
            <w:pPr>
              <w:spacing w:after="0" w:line="240" w:lineRule="auto"/>
              <w:jc w:val="center"/>
              <w:rPr>
                <w:rFonts w:ascii="Times New Roman" w:hAnsi="Times New Roman"/>
                <w:sz w:val="14"/>
                <w:szCs w:val="14"/>
                <w:lang w:eastAsia="ru-RU"/>
              </w:rPr>
            </w:pPr>
            <w:r w:rsidRPr="00377C4D">
              <w:rPr>
                <w:rFonts w:ascii="Times New Roman" w:hAnsi="Times New Roman"/>
                <w:sz w:val="14"/>
                <w:szCs w:val="14"/>
              </w:rPr>
              <w:t>0,00</w:t>
            </w:r>
          </w:p>
        </w:tc>
        <w:tc>
          <w:tcPr>
            <w:tcW w:w="370" w:type="pct"/>
            <w:noWrap/>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722 324,48</w:t>
            </w:r>
          </w:p>
        </w:tc>
        <w:tc>
          <w:tcPr>
            <w:tcW w:w="371" w:type="pct"/>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674 240,00</w:t>
            </w:r>
          </w:p>
        </w:tc>
        <w:tc>
          <w:tcPr>
            <w:tcW w:w="416" w:type="pct"/>
          </w:tcPr>
          <w:p w:rsidR="00891B40" w:rsidRPr="00377C4D" w:rsidRDefault="00891B40" w:rsidP="00D94BF7">
            <w:pPr>
              <w:tabs>
                <w:tab w:val="center" w:pos="530"/>
              </w:tabs>
              <w:spacing w:after="0" w:line="240" w:lineRule="auto"/>
              <w:jc w:val="center"/>
              <w:rPr>
                <w:rFonts w:ascii="Times New Roman" w:hAnsi="Times New Roman"/>
                <w:sz w:val="14"/>
                <w:szCs w:val="14"/>
              </w:rPr>
            </w:pPr>
            <w:r w:rsidRPr="00377C4D">
              <w:rPr>
                <w:rFonts w:ascii="Times New Roman" w:hAnsi="Times New Roman"/>
                <w:sz w:val="14"/>
                <w:szCs w:val="14"/>
              </w:rPr>
              <w:t>674 240,00</w:t>
            </w:r>
          </w:p>
        </w:tc>
        <w:tc>
          <w:tcPr>
            <w:tcW w:w="364" w:type="pct"/>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2070804,48</w:t>
            </w:r>
          </w:p>
        </w:tc>
        <w:tc>
          <w:tcPr>
            <w:tcW w:w="685" w:type="pct"/>
            <w:vMerge/>
          </w:tcPr>
          <w:p w:rsidR="00891B40" w:rsidRPr="00377C4D" w:rsidRDefault="00891B40" w:rsidP="00D94BF7">
            <w:pPr>
              <w:spacing w:after="0" w:line="240" w:lineRule="auto"/>
              <w:rPr>
                <w:rFonts w:ascii="Times New Roman" w:hAnsi="Times New Roman"/>
                <w:sz w:val="14"/>
                <w:szCs w:val="14"/>
              </w:rPr>
            </w:pPr>
          </w:p>
        </w:tc>
      </w:tr>
      <w:tr w:rsidR="00891B40" w:rsidRPr="00377C4D" w:rsidTr="00D94BF7">
        <w:trPr>
          <w:trHeight w:val="20"/>
        </w:trPr>
        <w:tc>
          <w:tcPr>
            <w:tcW w:w="185" w:type="pct"/>
          </w:tcPr>
          <w:p w:rsidR="00891B40" w:rsidRPr="00377C4D" w:rsidRDefault="00891B40" w:rsidP="00D94BF7">
            <w:pPr>
              <w:spacing w:after="0" w:line="240" w:lineRule="auto"/>
              <w:rPr>
                <w:rFonts w:ascii="Times New Roman" w:hAnsi="Times New Roman"/>
                <w:sz w:val="14"/>
                <w:szCs w:val="14"/>
              </w:rPr>
            </w:pPr>
          </w:p>
        </w:tc>
        <w:tc>
          <w:tcPr>
            <w:tcW w:w="500" w:type="pct"/>
            <w:vMerge w:val="restart"/>
          </w:tcPr>
          <w:p w:rsidR="00891B40" w:rsidRPr="00377C4D" w:rsidRDefault="00891B40" w:rsidP="00D94BF7">
            <w:pPr>
              <w:spacing w:after="0" w:line="240" w:lineRule="auto"/>
              <w:rPr>
                <w:rFonts w:ascii="Times New Roman" w:hAnsi="Times New Roman"/>
                <w:sz w:val="14"/>
                <w:szCs w:val="14"/>
              </w:rPr>
            </w:pPr>
            <w:r w:rsidRPr="00377C4D">
              <w:rPr>
                <w:rFonts w:ascii="Times New Roman" w:hAnsi="Times New Roman"/>
                <w:sz w:val="14"/>
                <w:szCs w:val="14"/>
              </w:rPr>
              <w:t xml:space="preserve">в том числе </w:t>
            </w:r>
          </w:p>
        </w:tc>
        <w:tc>
          <w:tcPr>
            <w:tcW w:w="424" w:type="pct"/>
            <w:vMerge w:val="restart"/>
          </w:tcPr>
          <w:p w:rsidR="00891B40" w:rsidRPr="00377C4D" w:rsidRDefault="00891B40" w:rsidP="00D94BF7">
            <w:pPr>
              <w:spacing w:after="0" w:line="240" w:lineRule="auto"/>
              <w:rPr>
                <w:rFonts w:ascii="Times New Roman" w:hAnsi="Times New Roman"/>
                <w:sz w:val="14"/>
                <w:szCs w:val="14"/>
              </w:rPr>
            </w:pPr>
            <w:r w:rsidRPr="00377C4D">
              <w:rPr>
                <w:rFonts w:ascii="Times New Roman" w:hAnsi="Times New Roman"/>
                <w:sz w:val="14"/>
                <w:szCs w:val="14"/>
              </w:rPr>
              <w:t>Финансовое управление администрации Богучанского района</w:t>
            </w:r>
          </w:p>
        </w:tc>
        <w:tc>
          <w:tcPr>
            <w:tcW w:w="195" w:type="pct"/>
            <w:noWrap/>
            <w:vAlign w:val="center"/>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890</w:t>
            </w:r>
          </w:p>
        </w:tc>
        <w:tc>
          <w:tcPr>
            <w:tcW w:w="217" w:type="pct"/>
            <w:noWrap/>
            <w:vAlign w:val="center"/>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0707</w:t>
            </w:r>
          </w:p>
        </w:tc>
        <w:tc>
          <w:tcPr>
            <w:tcW w:w="348" w:type="pct"/>
            <w:noWrap/>
            <w:vAlign w:val="center"/>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06 1 Ч005</w:t>
            </w:r>
          </w:p>
        </w:tc>
        <w:tc>
          <w:tcPr>
            <w:tcW w:w="186" w:type="pct"/>
            <w:noWrap/>
            <w:vAlign w:val="center"/>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540</w:t>
            </w:r>
          </w:p>
        </w:tc>
        <w:tc>
          <w:tcPr>
            <w:tcW w:w="368" w:type="pct"/>
            <w:noWrap/>
            <w:vAlign w:val="center"/>
          </w:tcPr>
          <w:p w:rsidR="00891B40" w:rsidRPr="00377C4D" w:rsidRDefault="00891B40" w:rsidP="00D94BF7">
            <w:pPr>
              <w:spacing w:after="0" w:line="240" w:lineRule="auto"/>
              <w:ind w:left="-192" w:right="-116"/>
              <w:jc w:val="center"/>
              <w:rPr>
                <w:rFonts w:ascii="Times New Roman" w:hAnsi="Times New Roman"/>
                <w:sz w:val="14"/>
                <w:szCs w:val="14"/>
              </w:rPr>
            </w:pPr>
            <w:r w:rsidRPr="00377C4D">
              <w:rPr>
                <w:rFonts w:ascii="Times New Roman" w:hAnsi="Times New Roman"/>
                <w:sz w:val="14"/>
                <w:szCs w:val="14"/>
              </w:rPr>
              <w:t>364 076,60</w:t>
            </w:r>
          </w:p>
        </w:tc>
        <w:tc>
          <w:tcPr>
            <w:tcW w:w="371" w:type="pct"/>
            <w:noWrap/>
            <w:vAlign w:val="center"/>
          </w:tcPr>
          <w:p w:rsidR="00891B40" w:rsidRPr="00377C4D" w:rsidRDefault="00891B40" w:rsidP="00D94BF7">
            <w:pPr>
              <w:spacing w:after="0" w:line="240" w:lineRule="auto"/>
              <w:ind w:left="-192" w:right="-116"/>
              <w:jc w:val="center"/>
              <w:rPr>
                <w:rFonts w:ascii="Times New Roman" w:hAnsi="Times New Roman"/>
                <w:sz w:val="14"/>
                <w:szCs w:val="14"/>
              </w:rPr>
            </w:pPr>
            <w:r w:rsidRPr="00377C4D">
              <w:rPr>
                <w:rFonts w:ascii="Times New Roman" w:hAnsi="Times New Roman"/>
                <w:sz w:val="14"/>
                <w:szCs w:val="14"/>
              </w:rPr>
              <w:t>674 240,00</w:t>
            </w:r>
          </w:p>
        </w:tc>
        <w:tc>
          <w:tcPr>
            <w:tcW w:w="370" w:type="pct"/>
            <w:noWrap/>
          </w:tcPr>
          <w:p w:rsidR="00891B40" w:rsidRPr="00377C4D" w:rsidRDefault="00891B40" w:rsidP="00D94BF7">
            <w:pPr>
              <w:spacing w:after="0" w:line="240" w:lineRule="auto"/>
              <w:jc w:val="center"/>
              <w:rPr>
                <w:rFonts w:ascii="Times New Roman" w:hAnsi="Times New Roman"/>
                <w:sz w:val="14"/>
                <w:szCs w:val="14"/>
              </w:rPr>
            </w:pPr>
          </w:p>
          <w:p w:rsidR="00891B40" w:rsidRPr="00377C4D" w:rsidRDefault="00891B40" w:rsidP="00D94BF7">
            <w:pPr>
              <w:spacing w:after="0" w:line="240" w:lineRule="auto"/>
              <w:jc w:val="center"/>
              <w:rPr>
                <w:rFonts w:ascii="Times New Roman" w:hAnsi="Times New Roman"/>
                <w:sz w:val="14"/>
                <w:szCs w:val="14"/>
              </w:rPr>
            </w:pPr>
          </w:p>
          <w:p w:rsidR="00891B40" w:rsidRPr="00377C4D" w:rsidRDefault="00891B40" w:rsidP="00D94BF7">
            <w:pPr>
              <w:spacing w:after="0" w:line="240" w:lineRule="auto"/>
              <w:jc w:val="center"/>
              <w:rPr>
                <w:rFonts w:ascii="Times New Roman" w:hAnsi="Times New Roman"/>
                <w:sz w:val="14"/>
                <w:szCs w:val="14"/>
                <w:lang w:eastAsia="ru-RU"/>
              </w:rPr>
            </w:pPr>
            <w:r w:rsidRPr="00377C4D">
              <w:rPr>
                <w:rFonts w:ascii="Times New Roman" w:hAnsi="Times New Roman"/>
                <w:sz w:val="14"/>
                <w:szCs w:val="14"/>
              </w:rPr>
              <w:t>0,00</w:t>
            </w:r>
          </w:p>
        </w:tc>
        <w:tc>
          <w:tcPr>
            <w:tcW w:w="371" w:type="pct"/>
          </w:tcPr>
          <w:p w:rsidR="00891B40" w:rsidRPr="00377C4D" w:rsidRDefault="00891B40" w:rsidP="00D94BF7">
            <w:pPr>
              <w:spacing w:after="0" w:line="240" w:lineRule="auto"/>
              <w:jc w:val="center"/>
              <w:rPr>
                <w:rFonts w:ascii="Times New Roman" w:hAnsi="Times New Roman"/>
                <w:sz w:val="14"/>
                <w:szCs w:val="14"/>
              </w:rPr>
            </w:pPr>
          </w:p>
          <w:p w:rsidR="00891B40" w:rsidRPr="00377C4D" w:rsidRDefault="00891B40" w:rsidP="00D94BF7">
            <w:pPr>
              <w:spacing w:after="0" w:line="240" w:lineRule="auto"/>
              <w:jc w:val="center"/>
              <w:rPr>
                <w:rFonts w:ascii="Times New Roman" w:hAnsi="Times New Roman"/>
                <w:sz w:val="14"/>
                <w:szCs w:val="14"/>
              </w:rPr>
            </w:pPr>
          </w:p>
          <w:p w:rsidR="00891B40" w:rsidRPr="00377C4D" w:rsidRDefault="00891B40" w:rsidP="00D94BF7">
            <w:pPr>
              <w:spacing w:after="0" w:line="240" w:lineRule="auto"/>
              <w:jc w:val="center"/>
              <w:rPr>
                <w:rFonts w:ascii="Times New Roman" w:hAnsi="Times New Roman"/>
                <w:sz w:val="14"/>
                <w:szCs w:val="14"/>
                <w:lang w:eastAsia="ru-RU"/>
              </w:rPr>
            </w:pPr>
            <w:r w:rsidRPr="00377C4D">
              <w:rPr>
                <w:rFonts w:ascii="Times New Roman" w:hAnsi="Times New Roman"/>
                <w:sz w:val="14"/>
                <w:szCs w:val="14"/>
              </w:rPr>
              <w:t>0,00</w:t>
            </w:r>
          </w:p>
        </w:tc>
        <w:tc>
          <w:tcPr>
            <w:tcW w:w="416" w:type="pct"/>
          </w:tcPr>
          <w:p w:rsidR="00891B40" w:rsidRPr="00377C4D" w:rsidRDefault="00891B40" w:rsidP="00D94BF7">
            <w:pPr>
              <w:spacing w:after="0" w:line="240" w:lineRule="auto"/>
              <w:jc w:val="center"/>
              <w:rPr>
                <w:rFonts w:ascii="Times New Roman" w:hAnsi="Times New Roman"/>
                <w:sz w:val="14"/>
                <w:szCs w:val="14"/>
                <w:lang w:eastAsia="ru-RU"/>
              </w:rPr>
            </w:pPr>
          </w:p>
          <w:p w:rsidR="00891B40" w:rsidRPr="00377C4D" w:rsidRDefault="00891B40" w:rsidP="00D94BF7">
            <w:pPr>
              <w:spacing w:after="0" w:line="240" w:lineRule="auto"/>
              <w:jc w:val="center"/>
              <w:rPr>
                <w:rFonts w:ascii="Times New Roman" w:hAnsi="Times New Roman"/>
                <w:sz w:val="14"/>
                <w:szCs w:val="14"/>
                <w:lang w:eastAsia="ru-RU"/>
              </w:rPr>
            </w:pPr>
          </w:p>
          <w:p w:rsidR="00891B40" w:rsidRPr="00377C4D" w:rsidRDefault="00891B40" w:rsidP="00D94BF7">
            <w:pPr>
              <w:spacing w:after="0" w:line="240" w:lineRule="auto"/>
              <w:jc w:val="center"/>
              <w:rPr>
                <w:rFonts w:ascii="Times New Roman" w:hAnsi="Times New Roman"/>
                <w:sz w:val="14"/>
                <w:szCs w:val="14"/>
                <w:lang w:eastAsia="ru-RU"/>
              </w:rPr>
            </w:pPr>
            <w:r w:rsidRPr="00377C4D">
              <w:rPr>
                <w:rFonts w:ascii="Times New Roman" w:hAnsi="Times New Roman"/>
                <w:sz w:val="14"/>
                <w:szCs w:val="14"/>
                <w:lang w:eastAsia="ru-RU"/>
              </w:rPr>
              <w:t>0,00</w:t>
            </w:r>
          </w:p>
        </w:tc>
        <w:tc>
          <w:tcPr>
            <w:tcW w:w="364" w:type="pct"/>
          </w:tcPr>
          <w:p w:rsidR="00891B40" w:rsidRPr="00377C4D" w:rsidRDefault="00891B40" w:rsidP="00D94BF7">
            <w:pPr>
              <w:spacing w:after="0" w:line="240" w:lineRule="auto"/>
              <w:jc w:val="center"/>
              <w:rPr>
                <w:rFonts w:ascii="Times New Roman" w:hAnsi="Times New Roman"/>
                <w:sz w:val="14"/>
                <w:szCs w:val="14"/>
              </w:rPr>
            </w:pPr>
          </w:p>
          <w:p w:rsidR="00891B40" w:rsidRPr="00377C4D" w:rsidRDefault="00891B40" w:rsidP="00D94BF7">
            <w:pPr>
              <w:spacing w:after="0" w:line="240" w:lineRule="auto"/>
              <w:jc w:val="center"/>
              <w:rPr>
                <w:rFonts w:ascii="Times New Roman" w:hAnsi="Times New Roman"/>
                <w:sz w:val="14"/>
                <w:szCs w:val="14"/>
              </w:rPr>
            </w:pPr>
          </w:p>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1038316,6</w:t>
            </w:r>
          </w:p>
        </w:tc>
        <w:tc>
          <w:tcPr>
            <w:tcW w:w="685" w:type="pct"/>
            <w:vMerge w:val="restart"/>
          </w:tcPr>
          <w:p w:rsidR="00891B40" w:rsidRPr="00377C4D" w:rsidRDefault="00891B40" w:rsidP="00D94BF7">
            <w:pPr>
              <w:spacing w:after="0" w:line="240" w:lineRule="auto"/>
              <w:rPr>
                <w:rFonts w:ascii="Times New Roman" w:hAnsi="Times New Roman"/>
                <w:sz w:val="14"/>
                <w:szCs w:val="14"/>
              </w:rPr>
            </w:pPr>
            <w:r w:rsidRPr="00377C4D">
              <w:rPr>
                <w:rFonts w:ascii="Times New Roman" w:hAnsi="Times New Roman"/>
                <w:sz w:val="14"/>
                <w:szCs w:val="14"/>
              </w:rPr>
              <w:t>Создано 410 временных рабочих мест для несовершеннолетних, в т.ч. не менее 10% для подростков, находящихся в ТЖС, СОП, группе риска</w:t>
            </w:r>
          </w:p>
        </w:tc>
      </w:tr>
      <w:tr w:rsidR="00891B40" w:rsidRPr="00377C4D" w:rsidTr="00D94BF7">
        <w:trPr>
          <w:trHeight w:val="20"/>
        </w:trPr>
        <w:tc>
          <w:tcPr>
            <w:tcW w:w="185" w:type="pct"/>
          </w:tcPr>
          <w:p w:rsidR="00891B40" w:rsidRPr="00377C4D" w:rsidRDefault="00891B40" w:rsidP="00D94BF7">
            <w:pPr>
              <w:spacing w:after="0" w:line="240" w:lineRule="auto"/>
              <w:rPr>
                <w:rFonts w:ascii="Times New Roman" w:hAnsi="Times New Roman"/>
                <w:sz w:val="14"/>
                <w:szCs w:val="14"/>
              </w:rPr>
            </w:pPr>
          </w:p>
        </w:tc>
        <w:tc>
          <w:tcPr>
            <w:tcW w:w="500" w:type="pct"/>
            <w:vMerge/>
          </w:tcPr>
          <w:p w:rsidR="00891B40" w:rsidRPr="00377C4D" w:rsidRDefault="00891B40" w:rsidP="00D94BF7">
            <w:pPr>
              <w:spacing w:after="0" w:line="240" w:lineRule="auto"/>
              <w:rPr>
                <w:rFonts w:ascii="Times New Roman" w:hAnsi="Times New Roman"/>
                <w:sz w:val="14"/>
                <w:szCs w:val="14"/>
              </w:rPr>
            </w:pPr>
          </w:p>
        </w:tc>
        <w:tc>
          <w:tcPr>
            <w:tcW w:w="424" w:type="pct"/>
            <w:vMerge/>
          </w:tcPr>
          <w:p w:rsidR="00891B40" w:rsidRPr="00377C4D" w:rsidRDefault="00891B40" w:rsidP="00D94BF7">
            <w:pPr>
              <w:spacing w:after="0" w:line="240" w:lineRule="auto"/>
              <w:rPr>
                <w:rFonts w:ascii="Times New Roman" w:hAnsi="Times New Roman"/>
                <w:sz w:val="14"/>
                <w:szCs w:val="14"/>
              </w:rPr>
            </w:pPr>
          </w:p>
        </w:tc>
        <w:tc>
          <w:tcPr>
            <w:tcW w:w="195" w:type="pct"/>
            <w:noWrap/>
            <w:vAlign w:val="center"/>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890</w:t>
            </w:r>
          </w:p>
        </w:tc>
        <w:tc>
          <w:tcPr>
            <w:tcW w:w="217" w:type="pct"/>
            <w:noWrap/>
            <w:vAlign w:val="center"/>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0707</w:t>
            </w:r>
          </w:p>
        </w:tc>
        <w:tc>
          <w:tcPr>
            <w:tcW w:w="348" w:type="pct"/>
            <w:noWrap/>
            <w:vAlign w:val="center"/>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06100Ч0050</w:t>
            </w:r>
          </w:p>
        </w:tc>
        <w:tc>
          <w:tcPr>
            <w:tcW w:w="186" w:type="pct"/>
            <w:noWrap/>
            <w:vAlign w:val="center"/>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540</w:t>
            </w:r>
          </w:p>
        </w:tc>
        <w:tc>
          <w:tcPr>
            <w:tcW w:w="368" w:type="pct"/>
            <w:noWrap/>
          </w:tcPr>
          <w:p w:rsidR="00891B40" w:rsidRPr="00377C4D" w:rsidRDefault="00891B40" w:rsidP="00D94BF7">
            <w:pPr>
              <w:spacing w:after="0" w:line="240" w:lineRule="auto"/>
              <w:jc w:val="center"/>
              <w:rPr>
                <w:rFonts w:ascii="Times New Roman" w:hAnsi="Times New Roman"/>
                <w:sz w:val="14"/>
                <w:szCs w:val="14"/>
              </w:rPr>
            </w:pPr>
          </w:p>
          <w:p w:rsidR="00891B40" w:rsidRPr="00377C4D" w:rsidRDefault="00891B40" w:rsidP="00D94BF7">
            <w:pPr>
              <w:spacing w:after="0" w:line="240" w:lineRule="auto"/>
              <w:jc w:val="center"/>
              <w:rPr>
                <w:rFonts w:ascii="Times New Roman" w:hAnsi="Times New Roman"/>
                <w:sz w:val="14"/>
                <w:szCs w:val="14"/>
              </w:rPr>
            </w:pPr>
          </w:p>
          <w:p w:rsidR="00891B40" w:rsidRPr="00377C4D" w:rsidRDefault="00891B40" w:rsidP="00D94BF7">
            <w:pPr>
              <w:spacing w:after="0" w:line="240" w:lineRule="auto"/>
              <w:jc w:val="center"/>
              <w:rPr>
                <w:rFonts w:ascii="Times New Roman" w:hAnsi="Times New Roman"/>
                <w:sz w:val="14"/>
                <w:szCs w:val="14"/>
              </w:rPr>
            </w:pPr>
          </w:p>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71" w:type="pct"/>
            <w:noWrap/>
          </w:tcPr>
          <w:p w:rsidR="00891B40" w:rsidRPr="00377C4D" w:rsidRDefault="00891B40" w:rsidP="00D94BF7">
            <w:pPr>
              <w:spacing w:after="0" w:line="240" w:lineRule="auto"/>
              <w:jc w:val="center"/>
              <w:rPr>
                <w:rFonts w:ascii="Times New Roman" w:hAnsi="Times New Roman"/>
                <w:sz w:val="14"/>
                <w:szCs w:val="14"/>
              </w:rPr>
            </w:pPr>
          </w:p>
          <w:p w:rsidR="00891B40" w:rsidRPr="00377C4D" w:rsidRDefault="00891B40" w:rsidP="00D94BF7">
            <w:pPr>
              <w:spacing w:after="0" w:line="240" w:lineRule="auto"/>
              <w:jc w:val="center"/>
              <w:rPr>
                <w:rFonts w:ascii="Times New Roman" w:hAnsi="Times New Roman"/>
                <w:sz w:val="14"/>
                <w:szCs w:val="14"/>
              </w:rPr>
            </w:pPr>
          </w:p>
          <w:p w:rsidR="00891B40" w:rsidRPr="00377C4D" w:rsidRDefault="00891B40" w:rsidP="00D94BF7">
            <w:pPr>
              <w:spacing w:after="0" w:line="240" w:lineRule="auto"/>
              <w:jc w:val="center"/>
              <w:rPr>
                <w:rFonts w:ascii="Times New Roman" w:hAnsi="Times New Roman"/>
                <w:sz w:val="14"/>
                <w:szCs w:val="14"/>
              </w:rPr>
            </w:pPr>
          </w:p>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70" w:type="pct"/>
            <w:noWrap/>
          </w:tcPr>
          <w:p w:rsidR="00891B40" w:rsidRPr="00377C4D" w:rsidRDefault="00891B40" w:rsidP="00D94BF7">
            <w:pPr>
              <w:spacing w:after="0" w:line="240" w:lineRule="auto"/>
              <w:jc w:val="center"/>
              <w:rPr>
                <w:rFonts w:ascii="Times New Roman" w:hAnsi="Times New Roman"/>
                <w:color w:val="000000"/>
                <w:sz w:val="14"/>
                <w:szCs w:val="14"/>
              </w:rPr>
            </w:pPr>
          </w:p>
          <w:p w:rsidR="00891B40" w:rsidRPr="00377C4D" w:rsidRDefault="00891B40" w:rsidP="00D94BF7">
            <w:pPr>
              <w:spacing w:after="0" w:line="240" w:lineRule="auto"/>
              <w:jc w:val="center"/>
              <w:rPr>
                <w:rFonts w:ascii="Times New Roman" w:hAnsi="Times New Roman"/>
                <w:color w:val="000000"/>
                <w:sz w:val="14"/>
                <w:szCs w:val="14"/>
              </w:rPr>
            </w:pPr>
          </w:p>
          <w:p w:rsidR="00891B40" w:rsidRPr="00377C4D" w:rsidRDefault="00891B40" w:rsidP="00D94BF7">
            <w:pPr>
              <w:spacing w:after="0" w:line="240" w:lineRule="auto"/>
              <w:jc w:val="center"/>
              <w:rPr>
                <w:rFonts w:ascii="Times New Roman" w:hAnsi="Times New Roman"/>
                <w:color w:val="000000"/>
                <w:sz w:val="14"/>
                <w:szCs w:val="14"/>
              </w:rPr>
            </w:pPr>
          </w:p>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722 324,48</w:t>
            </w:r>
          </w:p>
        </w:tc>
        <w:tc>
          <w:tcPr>
            <w:tcW w:w="371" w:type="pct"/>
          </w:tcPr>
          <w:p w:rsidR="00891B40" w:rsidRPr="00377C4D" w:rsidRDefault="00891B40" w:rsidP="00D94BF7">
            <w:pPr>
              <w:spacing w:after="0" w:line="240" w:lineRule="auto"/>
              <w:jc w:val="center"/>
              <w:rPr>
                <w:rFonts w:ascii="Times New Roman" w:hAnsi="Times New Roman"/>
                <w:color w:val="000000"/>
                <w:sz w:val="14"/>
                <w:szCs w:val="14"/>
              </w:rPr>
            </w:pPr>
          </w:p>
          <w:p w:rsidR="00891B40" w:rsidRPr="00377C4D" w:rsidRDefault="00891B40" w:rsidP="00D94BF7">
            <w:pPr>
              <w:spacing w:after="0" w:line="240" w:lineRule="auto"/>
              <w:jc w:val="center"/>
              <w:rPr>
                <w:rFonts w:ascii="Times New Roman" w:hAnsi="Times New Roman"/>
                <w:color w:val="000000"/>
                <w:sz w:val="14"/>
                <w:szCs w:val="14"/>
              </w:rPr>
            </w:pPr>
          </w:p>
          <w:p w:rsidR="00891B40" w:rsidRPr="00377C4D" w:rsidRDefault="00891B40" w:rsidP="00D94BF7">
            <w:pPr>
              <w:spacing w:after="0" w:line="240" w:lineRule="auto"/>
              <w:jc w:val="center"/>
              <w:rPr>
                <w:rFonts w:ascii="Times New Roman" w:hAnsi="Times New Roman"/>
                <w:color w:val="000000"/>
                <w:sz w:val="14"/>
                <w:szCs w:val="14"/>
              </w:rPr>
            </w:pPr>
          </w:p>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674 240,00</w:t>
            </w:r>
          </w:p>
        </w:tc>
        <w:tc>
          <w:tcPr>
            <w:tcW w:w="416" w:type="pct"/>
          </w:tcPr>
          <w:p w:rsidR="00891B40" w:rsidRPr="00377C4D" w:rsidRDefault="00891B40" w:rsidP="00D94BF7">
            <w:pPr>
              <w:tabs>
                <w:tab w:val="center" w:pos="530"/>
              </w:tabs>
              <w:spacing w:after="0" w:line="240" w:lineRule="auto"/>
              <w:jc w:val="center"/>
              <w:rPr>
                <w:rFonts w:ascii="Times New Roman" w:hAnsi="Times New Roman"/>
                <w:sz w:val="14"/>
                <w:szCs w:val="14"/>
              </w:rPr>
            </w:pPr>
          </w:p>
          <w:p w:rsidR="00891B40" w:rsidRPr="00377C4D" w:rsidRDefault="00891B40" w:rsidP="00D94BF7">
            <w:pPr>
              <w:tabs>
                <w:tab w:val="center" w:pos="530"/>
              </w:tabs>
              <w:spacing w:after="0" w:line="240" w:lineRule="auto"/>
              <w:jc w:val="center"/>
              <w:rPr>
                <w:rFonts w:ascii="Times New Roman" w:hAnsi="Times New Roman"/>
                <w:sz w:val="14"/>
                <w:szCs w:val="14"/>
              </w:rPr>
            </w:pPr>
          </w:p>
          <w:p w:rsidR="00891B40" w:rsidRPr="00377C4D" w:rsidRDefault="00891B40" w:rsidP="00D94BF7">
            <w:pPr>
              <w:tabs>
                <w:tab w:val="center" w:pos="530"/>
              </w:tabs>
              <w:spacing w:after="0" w:line="240" w:lineRule="auto"/>
              <w:jc w:val="center"/>
              <w:rPr>
                <w:rFonts w:ascii="Times New Roman" w:hAnsi="Times New Roman"/>
                <w:sz w:val="14"/>
                <w:szCs w:val="14"/>
              </w:rPr>
            </w:pPr>
          </w:p>
          <w:p w:rsidR="00891B40" w:rsidRPr="00377C4D" w:rsidRDefault="00891B40" w:rsidP="00D94BF7">
            <w:pPr>
              <w:tabs>
                <w:tab w:val="center" w:pos="530"/>
              </w:tabs>
              <w:spacing w:after="0" w:line="240" w:lineRule="auto"/>
              <w:jc w:val="center"/>
              <w:rPr>
                <w:rFonts w:ascii="Times New Roman" w:hAnsi="Times New Roman"/>
                <w:sz w:val="14"/>
                <w:szCs w:val="14"/>
              </w:rPr>
            </w:pPr>
            <w:r w:rsidRPr="00377C4D">
              <w:rPr>
                <w:rFonts w:ascii="Times New Roman" w:hAnsi="Times New Roman"/>
                <w:sz w:val="14"/>
                <w:szCs w:val="14"/>
              </w:rPr>
              <w:t>674 240,00</w:t>
            </w:r>
          </w:p>
        </w:tc>
        <w:tc>
          <w:tcPr>
            <w:tcW w:w="364" w:type="pct"/>
          </w:tcPr>
          <w:p w:rsidR="00891B40" w:rsidRPr="00377C4D" w:rsidRDefault="00891B40" w:rsidP="00D94BF7">
            <w:pPr>
              <w:spacing w:after="0" w:line="240" w:lineRule="auto"/>
              <w:jc w:val="center"/>
              <w:rPr>
                <w:rFonts w:ascii="Times New Roman" w:hAnsi="Times New Roman"/>
                <w:sz w:val="14"/>
                <w:szCs w:val="14"/>
              </w:rPr>
            </w:pPr>
          </w:p>
          <w:p w:rsidR="00891B40" w:rsidRPr="00377C4D" w:rsidRDefault="00891B40" w:rsidP="00D94BF7">
            <w:pPr>
              <w:spacing w:after="0" w:line="240" w:lineRule="auto"/>
              <w:jc w:val="center"/>
              <w:rPr>
                <w:rFonts w:ascii="Times New Roman" w:hAnsi="Times New Roman"/>
                <w:sz w:val="14"/>
                <w:szCs w:val="14"/>
              </w:rPr>
            </w:pPr>
          </w:p>
          <w:p w:rsidR="00891B40" w:rsidRPr="00377C4D" w:rsidRDefault="00891B40" w:rsidP="00D94BF7">
            <w:pPr>
              <w:spacing w:after="0" w:line="240" w:lineRule="auto"/>
              <w:jc w:val="center"/>
              <w:rPr>
                <w:rFonts w:ascii="Times New Roman" w:hAnsi="Times New Roman"/>
                <w:sz w:val="14"/>
                <w:szCs w:val="14"/>
              </w:rPr>
            </w:pPr>
          </w:p>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2070804,48</w:t>
            </w:r>
          </w:p>
        </w:tc>
        <w:tc>
          <w:tcPr>
            <w:tcW w:w="685" w:type="pct"/>
            <w:vMerge/>
          </w:tcPr>
          <w:p w:rsidR="00891B40" w:rsidRPr="00377C4D" w:rsidRDefault="00891B40" w:rsidP="00D94BF7">
            <w:pPr>
              <w:spacing w:after="0" w:line="240" w:lineRule="auto"/>
              <w:rPr>
                <w:rFonts w:ascii="Times New Roman" w:hAnsi="Times New Roman"/>
                <w:color w:val="FF0000"/>
                <w:sz w:val="14"/>
                <w:szCs w:val="14"/>
              </w:rPr>
            </w:pPr>
          </w:p>
        </w:tc>
      </w:tr>
      <w:tr w:rsidR="00891B40" w:rsidRPr="00377C4D" w:rsidTr="00D94BF7">
        <w:trPr>
          <w:trHeight w:val="20"/>
        </w:trPr>
        <w:tc>
          <w:tcPr>
            <w:tcW w:w="185" w:type="pct"/>
          </w:tcPr>
          <w:p w:rsidR="00891B40" w:rsidRPr="00377C4D" w:rsidRDefault="00891B40" w:rsidP="00D94BF7">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377C4D">
              <w:rPr>
                <w:rFonts w:ascii="Times New Roman" w:hAnsi="Times New Roman"/>
                <w:sz w:val="14"/>
                <w:szCs w:val="14"/>
              </w:rPr>
              <w:t>2.3.1.</w:t>
            </w:r>
          </w:p>
        </w:tc>
        <w:tc>
          <w:tcPr>
            <w:tcW w:w="500" w:type="pct"/>
            <w:vAlign w:val="center"/>
          </w:tcPr>
          <w:p w:rsidR="00891B40" w:rsidRPr="00377C4D" w:rsidRDefault="00891B40" w:rsidP="00D94BF7">
            <w:pPr>
              <w:spacing w:after="0" w:line="240" w:lineRule="auto"/>
              <w:rPr>
                <w:rFonts w:ascii="Times New Roman" w:hAnsi="Times New Roman"/>
                <w:sz w:val="14"/>
                <w:szCs w:val="14"/>
              </w:rPr>
            </w:pPr>
            <w:r w:rsidRPr="00377C4D">
              <w:rPr>
                <w:rFonts w:ascii="Times New Roman" w:hAnsi="Times New Roman"/>
                <w:sz w:val="14"/>
                <w:szCs w:val="14"/>
              </w:rPr>
              <w:t>Администрация Ангарского сельсовета</w:t>
            </w:r>
          </w:p>
        </w:tc>
        <w:tc>
          <w:tcPr>
            <w:tcW w:w="424" w:type="pct"/>
            <w:vAlign w:val="center"/>
          </w:tcPr>
          <w:p w:rsidR="00891B40" w:rsidRPr="00377C4D" w:rsidRDefault="00891B40" w:rsidP="00D94BF7">
            <w:pPr>
              <w:spacing w:after="0" w:line="240" w:lineRule="auto"/>
              <w:rPr>
                <w:rFonts w:ascii="Times New Roman" w:hAnsi="Times New Roman"/>
                <w:sz w:val="14"/>
                <w:szCs w:val="14"/>
              </w:rPr>
            </w:pPr>
          </w:p>
        </w:tc>
        <w:tc>
          <w:tcPr>
            <w:tcW w:w="195"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217"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348"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186"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368"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71"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70"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84280,00</w:t>
            </w:r>
          </w:p>
        </w:tc>
        <w:tc>
          <w:tcPr>
            <w:tcW w:w="371" w:type="pct"/>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416" w:type="pct"/>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sz w:val="14"/>
                <w:szCs w:val="14"/>
              </w:rPr>
              <w:t>0,00</w:t>
            </w:r>
          </w:p>
        </w:tc>
        <w:tc>
          <w:tcPr>
            <w:tcW w:w="364" w:type="pct"/>
          </w:tcPr>
          <w:p w:rsidR="00891B40" w:rsidRPr="00377C4D" w:rsidRDefault="00891B40" w:rsidP="00D94BF7">
            <w:pPr>
              <w:spacing w:after="0" w:line="240" w:lineRule="auto"/>
              <w:jc w:val="center"/>
              <w:rPr>
                <w:rFonts w:ascii="Times New Roman" w:eastAsia="Times New Roman" w:hAnsi="Times New Roman"/>
                <w:sz w:val="14"/>
                <w:szCs w:val="14"/>
                <w:lang w:eastAsia="ru-RU"/>
              </w:rPr>
            </w:pPr>
            <w:r w:rsidRPr="00377C4D">
              <w:rPr>
                <w:rFonts w:ascii="Times New Roman" w:eastAsia="Times New Roman" w:hAnsi="Times New Roman"/>
                <w:sz w:val="14"/>
                <w:szCs w:val="14"/>
                <w:lang w:eastAsia="ru-RU"/>
              </w:rPr>
              <w:t>84280,00</w:t>
            </w:r>
          </w:p>
        </w:tc>
        <w:tc>
          <w:tcPr>
            <w:tcW w:w="685" w:type="pct"/>
          </w:tcPr>
          <w:p w:rsidR="00891B40" w:rsidRPr="00377C4D" w:rsidRDefault="00891B40" w:rsidP="00D94BF7">
            <w:pPr>
              <w:spacing w:after="0" w:line="240" w:lineRule="auto"/>
              <w:rPr>
                <w:rFonts w:ascii="Times New Roman" w:eastAsia="Times New Roman" w:hAnsi="Times New Roman"/>
                <w:sz w:val="14"/>
                <w:szCs w:val="14"/>
                <w:lang w:eastAsia="ru-RU"/>
              </w:rPr>
            </w:pPr>
            <w:r w:rsidRPr="00377C4D">
              <w:rPr>
                <w:rFonts w:ascii="Times New Roman" w:eastAsia="Times New Roman" w:hAnsi="Times New Roman"/>
                <w:sz w:val="14"/>
                <w:szCs w:val="14"/>
                <w:lang w:eastAsia="ru-RU"/>
              </w:rPr>
              <w:t xml:space="preserve">Создано 10 рабочих мест для несовершеннолетних </w:t>
            </w:r>
          </w:p>
        </w:tc>
      </w:tr>
      <w:tr w:rsidR="00891B40" w:rsidRPr="00377C4D" w:rsidTr="00D94BF7">
        <w:trPr>
          <w:trHeight w:val="20"/>
        </w:trPr>
        <w:tc>
          <w:tcPr>
            <w:tcW w:w="185" w:type="pct"/>
          </w:tcPr>
          <w:p w:rsidR="00891B40" w:rsidRPr="00377C4D" w:rsidRDefault="00891B40" w:rsidP="00D94BF7">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377C4D">
              <w:rPr>
                <w:rFonts w:ascii="Times New Roman" w:hAnsi="Times New Roman"/>
                <w:sz w:val="14"/>
                <w:szCs w:val="14"/>
              </w:rPr>
              <w:t>2.3.2.</w:t>
            </w:r>
          </w:p>
        </w:tc>
        <w:tc>
          <w:tcPr>
            <w:tcW w:w="500" w:type="pct"/>
            <w:vAlign w:val="center"/>
          </w:tcPr>
          <w:p w:rsidR="00891B40" w:rsidRPr="00377C4D" w:rsidRDefault="00891B40" w:rsidP="00D94BF7">
            <w:pPr>
              <w:spacing w:after="0" w:line="240" w:lineRule="auto"/>
              <w:rPr>
                <w:rFonts w:ascii="Times New Roman" w:hAnsi="Times New Roman"/>
                <w:sz w:val="14"/>
                <w:szCs w:val="14"/>
              </w:rPr>
            </w:pPr>
            <w:r w:rsidRPr="00377C4D">
              <w:rPr>
                <w:rFonts w:ascii="Times New Roman" w:hAnsi="Times New Roman"/>
                <w:sz w:val="14"/>
                <w:szCs w:val="14"/>
              </w:rPr>
              <w:t>Администрация Артюгинского сельсовета</w:t>
            </w:r>
          </w:p>
        </w:tc>
        <w:tc>
          <w:tcPr>
            <w:tcW w:w="424" w:type="pct"/>
            <w:vAlign w:val="center"/>
          </w:tcPr>
          <w:p w:rsidR="00891B40" w:rsidRPr="00377C4D" w:rsidRDefault="00891B40" w:rsidP="00D94BF7">
            <w:pPr>
              <w:spacing w:after="0" w:line="240" w:lineRule="auto"/>
              <w:rPr>
                <w:rFonts w:ascii="Times New Roman" w:hAnsi="Times New Roman"/>
                <w:sz w:val="14"/>
                <w:szCs w:val="14"/>
              </w:rPr>
            </w:pPr>
          </w:p>
        </w:tc>
        <w:tc>
          <w:tcPr>
            <w:tcW w:w="195"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217"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348"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186"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368"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22 812,00</w:t>
            </w:r>
          </w:p>
        </w:tc>
        <w:tc>
          <w:tcPr>
            <w:tcW w:w="371"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42 140,00</w:t>
            </w:r>
          </w:p>
        </w:tc>
        <w:tc>
          <w:tcPr>
            <w:tcW w:w="370"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42140,00</w:t>
            </w:r>
          </w:p>
        </w:tc>
        <w:tc>
          <w:tcPr>
            <w:tcW w:w="371" w:type="pct"/>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sz w:val="14"/>
                <w:szCs w:val="14"/>
              </w:rPr>
              <w:t>42140,00</w:t>
            </w:r>
          </w:p>
        </w:tc>
        <w:tc>
          <w:tcPr>
            <w:tcW w:w="416" w:type="pct"/>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42140,00</w:t>
            </w:r>
          </w:p>
        </w:tc>
        <w:tc>
          <w:tcPr>
            <w:tcW w:w="364" w:type="pct"/>
          </w:tcPr>
          <w:p w:rsidR="00891B40" w:rsidRPr="00377C4D" w:rsidRDefault="00891B40" w:rsidP="00D94BF7">
            <w:pPr>
              <w:spacing w:after="0" w:line="240" w:lineRule="auto"/>
              <w:jc w:val="center"/>
              <w:rPr>
                <w:rFonts w:ascii="Times New Roman" w:eastAsia="Times New Roman" w:hAnsi="Times New Roman"/>
                <w:sz w:val="14"/>
                <w:szCs w:val="14"/>
                <w:lang w:eastAsia="ru-RU"/>
              </w:rPr>
            </w:pPr>
            <w:r w:rsidRPr="00377C4D">
              <w:rPr>
                <w:rFonts w:ascii="Times New Roman" w:eastAsia="Times New Roman" w:hAnsi="Times New Roman"/>
                <w:sz w:val="14"/>
                <w:szCs w:val="14"/>
                <w:lang w:eastAsia="ru-RU"/>
              </w:rPr>
              <w:t>191372,00</w:t>
            </w:r>
          </w:p>
        </w:tc>
        <w:tc>
          <w:tcPr>
            <w:tcW w:w="685" w:type="pct"/>
          </w:tcPr>
          <w:p w:rsidR="00891B40" w:rsidRPr="00377C4D" w:rsidRDefault="00891B40" w:rsidP="00D94BF7">
            <w:pPr>
              <w:spacing w:after="0" w:line="240" w:lineRule="auto"/>
              <w:rPr>
                <w:rFonts w:ascii="Times New Roman" w:eastAsia="Times New Roman" w:hAnsi="Times New Roman"/>
                <w:sz w:val="14"/>
                <w:szCs w:val="14"/>
                <w:lang w:eastAsia="ru-RU"/>
              </w:rPr>
            </w:pPr>
            <w:r w:rsidRPr="00377C4D">
              <w:rPr>
                <w:rFonts w:ascii="Times New Roman" w:eastAsia="Times New Roman" w:hAnsi="Times New Roman"/>
                <w:sz w:val="14"/>
                <w:szCs w:val="14"/>
                <w:lang w:eastAsia="ru-RU"/>
              </w:rPr>
              <w:t xml:space="preserve">Создано 25 рабочих мест для несовершеннолетних </w:t>
            </w:r>
          </w:p>
        </w:tc>
      </w:tr>
      <w:tr w:rsidR="00891B40" w:rsidRPr="00377C4D" w:rsidTr="00D94BF7">
        <w:trPr>
          <w:trHeight w:val="20"/>
        </w:trPr>
        <w:tc>
          <w:tcPr>
            <w:tcW w:w="185" w:type="pct"/>
          </w:tcPr>
          <w:p w:rsidR="00891B40" w:rsidRPr="00377C4D" w:rsidRDefault="00891B40" w:rsidP="00D94BF7">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377C4D">
              <w:rPr>
                <w:rFonts w:ascii="Times New Roman" w:hAnsi="Times New Roman"/>
                <w:sz w:val="14"/>
                <w:szCs w:val="14"/>
              </w:rPr>
              <w:t>2.3.3.</w:t>
            </w:r>
          </w:p>
        </w:tc>
        <w:tc>
          <w:tcPr>
            <w:tcW w:w="500" w:type="pct"/>
            <w:vAlign w:val="center"/>
          </w:tcPr>
          <w:p w:rsidR="00891B40" w:rsidRPr="00377C4D" w:rsidRDefault="00891B40" w:rsidP="00D94BF7">
            <w:pPr>
              <w:spacing w:after="0" w:line="240" w:lineRule="auto"/>
              <w:rPr>
                <w:rFonts w:ascii="Times New Roman" w:hAnsi="Times New Roman"/>
                <w:sz w:val="14"/>
                <w:szCs w:val="14"/>
              </w:rPr>
            </w:pPr>
            <w:r w:rsidRPr="00377C4D">
              <w:rPr>
                <w:rFonts w:ascii="Times New Roman" w:hAnsi="Times New Roman"/>
                <w:sz w:val="14"/>
                <w:szCs w:val="14"/>
              </w:rPr>
              <w:t>Администрация Белякинского сельсовета</w:t>
            </w:r>
          </w:p>
        </w:tc>
        <w:tc>
          <w:tcPr>
            <w:tcW w:w="424" w:type="pct"/>
            <w:vAlign w:val="center"/>
          </w:tcPr>
          <w:p w:rsidR="00891B40" w:rsidRPr="00377C4D" w:rsidRDefault="00891B40" w:rsidP="00D94BF7">
            <w:pPr>
              <w:spacing w:after="0" w:line="240" w:lineRule="auto"/>
              <w:rPr>
                <w:rFonts w:ascii="Times New Roman" w:hAnsi="Times New Roman"/>
                <w:sz w:val="14"/>
                <w:szCs w:val="14"/>
              </w:rPr>
            </w:pPr>
          </w:p>
        </w:tc>
        <w:tc>
          <w:tcPr>
            <w:tcW w:w="195"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217"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348"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186"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368"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45 624,74</w:t>
            </w:r>
          </w:p>
        </w:tc>
        <w:tc>
          <w:tcPr>
            <w:tcW w:w="371"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84 280,00</w:t>
            </w:r>
          </w:p>
        </w:tc>
        <w:tc>
          <w:tcPr>
            <w:tcW w:w="370"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71" w:type="pct"/>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84 280,00</w:t>
            </w:r>
          </w:p>
        </w:tc>
        <w:tc>
          <w:tcPr>
            <w:tcW w:w="416" w:type="pct"/>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84 280,00</w:t>
            </w:r>
          </w:p>
        </w:tc>
        <w:tc>
          <w:tcPr>
            <w:tcW w:w="364" w:type="pct"/>
          </w:tcPr>
          <w:p w:rsidR="00891B40" w:rsidRPr="00377C4D" w:rsidRDefault="00891B40" w:rsidP="00D94BF7">
            <w:pPr>
              <w:spacing w:after="0" w:line="240" w:lineRule="auto"/>
              <w:jc w:val="center"/>
              <w:rPr>
                <w:rFonts w:ascii="Times New Roman" w:eastAsia="Times New Roman" w:hAnsi="Times New Roman"/>
                <w:sz w:val="14"/>
                <w:szCs w:val="14"/>
                <w:lang w:eastAsia="ru-RU"/>
              </w:rPr>
            </w:pPr>
            <w:r w:rsidRPr="00377C4D">
              <w:rPr>
                <w:rFonts w:ascii="Times New Roman" w:eastAsia="Times New Roman" w:hAnsi="Times New Roman"/>
                <w:sz w:val="14"/>
                <w:szCs w:val="14"/>
                <w:lang w:eastAsia="ru-RU"/>
              </w:rPr>
              <w:t>298464,74</w:t>
            </w:r>
          </w:p>
        </w:tc>
        <w:tc>
          <w:tcPr>
            <w:tcW w:w="685" w:type="pct"/>
          </w:tcPr>
          <w:p w:rsidR="00891B40" w:rsidRPr="00377C4D" w:rsidRDefault="00891B40" w:rsidP="00D94BF7">
            <w:pPr>
              <w:spacing w:after="0" w:line="240" w:lineRule="auto"/>
              <w:rPr>
                <w:rFonts w:ascii="Times New Roman" w:eastAsia="Times New Roman" w:hAnsi="Times New Roman"/>
                <w:sz w:val="14"/>
                <w:szCs w:val="14"/>
                <w:lang w:eastAsia="ru-RU"/>
              </w:rPr>
            </w:pPr>
            <w:r w:rsidRPr="00377C4D">
              <w:rPr>
                <w:rFonts w:ascii="Times New Roman" w:eastAsia="Times New Roman" w:hAnsi="Times New Roman"/>
                <w:sz w:val="14"/>
                <w:szCs w:val="14"/>
                <w:lang w:eastAsia="ru-RU"/>
              </w:rPr>
              <w:t xml:space="preserve">Создано 40 рабочих мест для несовершеннолетних </w:t>
            </w:r>
          </w:p>
        </w:tc>
      </w:tr>
      <w:tr w:rsidR="00891B40" w:rsidRPr="00377C4D" w:rsidTr="00D94BF7">
        <w:trPr>
          <w:trHeight w:val="20"/>
        </w:trPr>
        <w:tc>
          <w:tcPr>
            <w:tcW w:w="185" w:type="pct"/>
          </w:tcPr>
          <w:p w:rsidR="00891B40" w:rsidRPr="00377C4D" w:rsidRDefault="00891B40" w:rsidP="00D94BF7">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377C4D">
              <w:rPr>
                <w:rFonts w:ascii="Times New Roman" w:hAnsi="Times New Roman"/>
                <w:sz w:val="14"/>
                <w:szCs w:val="14"/>
              </w:rPr>
              <w:t>2.3.4.</w:t>
            </w:r>
          </w:p>
        </w:tc>
        <w:tc>
          <w:tcPr>
            <w:tcW w:w="500" w:type="pct"/>
            <w:vAlign w:val="center"/>
          </w:tcPr>
          <w:p w:rsidR="00891B40" w:rsidRPr="00377C4D" w:rsidRDefault="00891B40" w:rsidP="00D94BF7">
            <w:pPr>
              <w:spacing w:after="0" w:line="240" w:lineRule="auto"/>
              <w:rPr>
                <w:rFonts w:ascii="Times New Roman" w:hAnsi="Times New Roman"/>
                <w:sz w:val="14"/>
                <w:szCs w:val="14"/>
              </w:rPr>
            </w:pPr>
            <w:r w:rsidRPr="00377C4D">
              <w:rPr>
                <w:rFonts w:ascii="Times New Roman" w:hAnsi="Times New Roman"/>
                <w:sz w:val="14"/>
                <w:szCs w:val="14"/>
              </w:rPr>
              <w:t>Администрация Говорковского сельсовета</w:t>
            </w:r>
          </w:p>
        </w:tc>
        <w:tc>
          <w:tcPr>
            <w:tcW w:w="424" w:type="pct"/>
            <w:vAlign w:val="center"/>
          </w:tcPr>
          <w:p w:rsidR="00891B40" w:rsidRPr="00377C4D" w:rsidRDefault="00891B40" w:rsidP="00D94BF7">
            <w:pPr>
              <w:spacing w:after="0" w:line="240" w:lineRule="auto"/>
              <w:rPr>
                <w:rFonts w:ascii="Times New Roman" w:hAnsi="Times New Roman"/>
                <w:sz w:val="14"/>
                <w:szCs w:val="14"/>
              </w:rPr>
            </w:pPr>
          </w:p>
        </w:tc>
        <w:tc>
          <w:tcPr>
            <w:tcW w:w="195"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217"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348"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186"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368"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35 576,86</w:t>
            </w:r>
          </w:p>
        </w:tc>
        <w:tc>
          <w:tcPr>
            <w:tcW w:w="371"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67 424,00</w:t>
            </w:r>
          </w:p>
        </w:tc>
        <w:tc>
          <w:tcPr>
            <w:tcW w:w="370"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67424,00</w:t>
            </w:r>
          </w:p>
        </w:tc>
        <w:tc>
          <w:tcPr>
            <w:tcW w:w="371" w:type="pct"/>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67424,00</w:t>
            </w:r>
          </w:p>
        </w:tc>
        <w:tc>
          <w:tcPr>
            <w:tcW w:w="416" w:type="pct"/>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67424,00</w:t>
            </w:r>
          </w:p>
        </w:tc>
        <w:tc>
          <w:tcPr>
            <w:tcW w:w="364" w:type="pct"/>
          </w:tcPr>
          <w:p w:rsidR="00891B40" w:rsidRPr="00377C4D" w:rsidRDefault="00891B40" w:rsidP="00D94BF7">
            <w:pPr>
              <w:spacing w:after="0" w:line="240" w:lineRule="auto"/>
              <w:jc w:val="center"/>
              <w:rPr>
                <w:rFonts w:ascii="Times New Roman" w:eastAsia="Times New Roman" w:hAnsi="Times New Roman"/>
                <w:sz w:val="14"/>
                <w:szCs w:val="14"/>
                <w:lang w:eastAsia="ru-RU"/>
              </w:rPr>
            </w:pPr>
            <w:r w:rsidRPr="00377C4D">
              <w:rPr>
                <w:rFonts w:ascii="Times New Roman" w:eastAsia="Times New Roman" w:hAnsi="Times New Roman"/>
                <w:sz w:val="14"/>
                <w:szCs w:val="14"/>
                <w:lang w:eastAsia="ru-RU"/>
              </w:rPr>
              <w:t>305272,86</w:t>
            </w:r>
          </w:p>
        </w:tc>
        <w:tc>
          <w:tcPr>
            <w:tcW w:w="685" w:type="pct"/>
          </w:tcPr>
          <w:p w:rsidR="00891B40" w:rsidRPr="00377C4D" w:rsidRDefault="00891B40" w:rsidP="00D94BF7">
            <w:pPr>
              <w:spacing w:after="0" w:line="240" w:lineRule="auto"/>
              <w:rPr>
                <w:rFonts w:ascii="Times New Roman" w:eastAsia="Times New Roman" w:hAnsi="Times New Roman"/>
                <w:sz w:val="14"/>
                <w:szCs w:val="14"/>
                <w:lang w:eastAsia="ru-RU"/>
              </w:rPr>
            </w:pPr>
            <w:r w:rsidRPr="00377C4D">
              <w:rPr>
                <w:rFonts w:ascii="Times New Roman" w:eastAsia="Times New Roman" w:hAnsi="Times New Roman"/>
                <w:sz w:val="14"/>
                <w:szCs w:val="14"/>
                <w:lang w:eastAsia="ru-RU"/>
              </w:rPr>
              <w:t xml:space="preserve">Создано 40 рабочих мест для несовершеннолетних </w:t>
            </w:r>
          </w:p>
        </w:tc>
      </w:tr>
      <w:tr w:rsidR="00891B40" w:rsidRPr="00377C4D" w:rsidTr="00D94BF7">
        <w:trPr>
          <w:trHeight w:val="20"/>
        </w:trPr>
        <w:tc>
          <w:tcPr>
            <w:tcW w:w="185" w:type="pct"/>
          </w:tcPr>
          <w:p w:rsidR="00891B40" w:rsidRPr="00377C4D" w:rsidRDefault="00891B40" w:rsidP="00D94BF7">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377C4D">
              <w:rPr>
                <w:rFonts w:ascii="Times New Roman" w:hAnsi="Times New Roman"/>
                <w:sz w:val="14"/>
                <w:szCs w:val="14"/>
              </w:rPr>
              <w:t>2.3.5.</w:t>
            </w:r>
          </w:p>
        </w:tc>
        <w:tc>
          <w:tcPr>
            <w:tcW w:w="500" w:type="pct"/>
            <w:vAlign w:val="center"/>
          </w:tcPr>
          <w:p w:rsidR="00891B40" w:rsidRPr="00377C4D" w:rsidRDefault="00891B40" w:rsidP="00D94BF7">
            <w:pPr>
              <w:spacing w:after="0" w:line="240" w:lineRule="auto"/>
              <w:rPr>
                <w:rFonts w:ascii="Times New Roman" w:hAnsi="Times New Roman"/>
                <w:sz w:val="14"/>
                <w:szCs w:val="14"/>
              </w:rPr>
            </w:pPr>
            <w:r w:rsidRPr="00377C4D">
              <w:rPr>
                <w:rFonts w:ascii="Times New Roman" w:hAnsi="Times New Roman"/>
                <w:sz w:val="14"/>
                <w:szCs w:val="14"/>
              </w:rPr>
              <w:t>Администрация Красногорьевского сельсовета</w:t>
            </w:r>
          </w:p>
        </w:tc>
        <w:tc>
          <w:tcPr>
            <w:tcW w:w="424" w:type="pct"/>
            <w:vAlign w:val="center"/>
          </w:tcPr>
          <w:p w:rsidR="00891B40" w:rsidRPr="00377C4D" w:rsidRDefault="00891B40" w:rsidP="00D94BF7">
            <w:pPr>
              <w:spacing w:after="0" w:line="240" w:lineRule="auto"/>
              <w:rPr>
                <w:rFonts w:ascii="Times New Roman" w:hAnsi="Times New Roman"/>
                <w:sz w:val="14"/>
                <w:szCs w:val="14"/>
              </w:rPr>
            </w:pPr>
          </w:p>
        </w:tc>
        <w:tc>
          <w:tcPr>
            <w:tcW w:w="195"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217"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348"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186"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368"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45 625,00</w:t>
            </w:r>
          </w:p>
        </w:tc>
        <w:tc>
          <w:tcPr>
            <w:tcW w:w="371"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168 560,00</w:t>
            </w:r>
          </w:p>
        </w:tc>
        <w:tc>
          <w:tcPr>
            <w:tcW w:w="370"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132364,48</w:t>
            </w:r>
          </w:p>
        </w:tc>
        <w:tc>
          <w:tcPr>
            <w:tcW w:w="371" w:type="pct"/>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sz w:val="14"/>
                <w:szCs w:val="14"/>
              </w:rPr>
              <w:t>84280,00</w:t>
            </w:r>
          </w:p>
        </w:tc>
        <w:tc>
          <w:tcPr>
            <w:tcW w:w="416" w:type="pct"/>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84280,00</w:t>
            </w:r>
          </w:p>
        </w:tc>
        <w:tc>
          <w:tcPr>
            <w:tcW w:w="364" w:type="pct"/>
          </w:tcPr>
          <w:p w:rsidR="00891B40" w:rsidRPr="00377C4D" w:rsidRDefault="00891B40" w:rsidP="00D94BF7">
            <w:pPr>
              <w:spacing w:after="0" w:line="240" w:lineRule="auto"/>
              <w:jc w:val="center"/>
              <w:rPr>
                <w:rFonts w:ascii="Times New Roman" w:eastAsia="Times New Roman" w:hAnsi="Times New Roman"/>
                <w:sz w:val="14"/>
                <w:szCs w:val="14"/>
                <w:lang w:eastAsia="ru-RU"/>
              </w:rPr>
            </w:pPr>
            <w:r w:rsidRPr="00377C4D">
              <w:rPr>
                <w:rFonts w:ascii="Times New Roman" w:eastAsia="Times New Roman" w:hAnsi="Times New Roman"/>
                <w:sz w:val="14"/>
                <w:szCs w:val="14"/>
                <w:lang w:eastAsia="ru-RU"/>
              </w:rPr>
              <w:t>515109,48</w:t>
            </w:r>
          </w:p>
        </w:tc>
        <w:tc>
          <w:tcPr>
            <w:tcW w:w="685" w:type="pct"/>
          </w:tcPr>
          <w:p w:rsidR="00891B40" w:rsidRPr="00377C4D" w:rsidRDefault="00891B40" w:rsidP="00D94BF7">
            <w:pPr>
              <w:spacing w:after="0" w:line="240" w:lineRule="auto"/>
              <w:rPr>
                <w:rFonts w:ascii="Times New Roman" w:eastAsia="Times New Roman" w:hAnsi="Times New Roman"/>
                <w:sz w:val="14"/>
                <w:szCs w:val="14"/>
                <w:lang w:eastAsia="ru-RU"/>
              </w:rPr>
            </w:pPr>
            <w:r w:rsidRPr="00377C4D">
              <w:rPr>
                <w:rFonts w:ascii="Times New Roman" w:eastAsia="Times New Roman" w:hAnsi="Times New Roman"/>
                <w:sz w:val="14"/>
                <w:szCs w:val="14"/>
                <w:lang w:eastAsia="ru-RU"/>
              </w:rPr>
              <w:t>Создано 70 рабочих мест для несовершеннолетних</w:t>
            </w:r>
          </w:p>
        </w:tc>
      </w:tr>
      <w:tr w:rsidR="00891B40" w:rsidRPr="00377C4D" w:rsidTr="00D94BF7">
        <w:trPr>
          <w:trHeight w:val="20"/>
        </w:trPr>
        <w:tc>
          <w:tcPr>
            <w:tcW w:w="185" w:type="pct"/>
          </w:tcPr>
          <w:p w:rsidR="00891B40" w:rsidRPr="00377C4D" w:rsidRDefault="00891B40" w:rsidP="00D94BF7">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377C4D">
              <w:rPr>
                <w:rFonts w:ascii="Times New Roman" w:hAnsi="Times New Roman"/>
                <w:sz w:val="14"/>
                <w:szCs w:val="14"/>
              </w:rPr>
              <w:t>2.3.6.</w:t>
            </w:r>
          </w:p>
        </w:tc>
        <w:tc>
          <w:tcPr>
            <w:tcW w:w="500" w:type="pct"/>
            <w:vAlign w:val="center"/>
          </w:tcPr>
          <w:p w:rsidR="00891B40" w:rsidRPr="00377C4D" w:rsidRDefault="00891B40" w:rsidP="00D94BF7">
            <w:pPr>
              <w:spacing w:after="0" w:line="240" w:lineRule="auto"/>
              <w:rPr>
                <w:rFonts w:ascii="Times New Roman" w:hAnsi="Times New Roman"/>
                <w:sz w:val="14"/>
                <w:szCs w:val="14"/>
              </w:rPr>
            </w:pPr>
            <w:r w:rsidRPr="00377C4D">
              <w:rPr>
                <w:rFonts w:ascii="Times New Roman" w:hAnsi="Times New Roman"/>
                <w:sz w:val="14"/>
                <w:szCs w:val="14"/>
              </w:rPr>
              <w:t>Администрация Манзенского сельсовета</w:t>
            </w:r>
          </w:p>
        </w:tc>
        <w:tc>
          <w:tcPr>
            <w:tcW w:w="424" w:type="pct"/>
            <w:vAlign w:val="center"/>
          </w:tcPr>
          <w:p w:rsidR="00891B40" w:rsidRPr="00377C4D" w:rsidRDefault="00891B40" w:rsidP="00D94BF7">
            <w:pPr>
              <w:spacing w:after="0" w:line="240" w:lineRule="auto"/>
              <w:rPr>
                <w:rFonts w:ascii="Times New Roman" w:hAnsi="Times New Roman"/>
                <w:sz w:val="14"/>
                <w:szCs w:val="14"/>
              </w:rPr>
            </w:pPr>
          </w:p>
        </w:tc>
        <w:tc>
          <w:tcPr>
            <w:tcW w:w="195"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217"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348"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186"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368"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45 625,00</w:t>
            </w:r>
          </w:p>
        </w:tc>
        <w:tc>
          <w:tcPr>
            <w:tcW w:w="371"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84 280,00</w:t>
            </w:r>
          </w:p>
        </w:tc>
        <w:tc>
          <w:tcPr>
            <w:tcW w:w="370"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71" w:type="pct"/>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0,00</w:t>
            </w:r>
          </w:p>
        </w:tc>
        <w:tc>
          <w:tcPr>
            <w:tcW w:w="416" w:type="pct"/>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64" w:type="pct"/>
          </w:tcPr>
          <w:p w:rsidR="00891B40" w:rsidRPr="00377C4D" w:rsidRDefault="00891B40" w:rsidP="00D94BF7">
            <w:pPr>
              <w:spacing w:after="0" w:line="240" w:lineRule="auto"/>
              <w:jc w:val="center"/>
              <w:rPr>
                <w:rFonts w:ascii="Times New Roman" w:eastAsia="Times New Roman" w:hAnsi="Times New Roman"/>
                <w:sz w:val="14"/>
                <w:szCs w:val="14"/>
                <w:lang w:eastAsia="ru-RU"/>
              </w:rPr>
            </w:pPr>
            <w:r w:rsidRPr="00377C4D">
              <w:rPr>
                <w:rFonts w:ascii="Times New Roman" w:eastAsia="Times New Roman" w:hAnsi="Times New Roman"/>
                <w:sz w:val="14"/>
                <w:szCs w:val="14"/>
                <w:lang w:eastAsia="ru-RU"/>
              </w:rPr>
              <w:t>129 905,00</w:t>
            </w:r>
          </w:p>
        </w:tc>
        <w:tc>
          <w:tcPr>
            <w:tcW w:w="685" w:type="pct"/>
          </w:tcPr>
          <w:p w:rsidR="00891B40" w:rsidRPr="00377C4D" w:rsidRDefault="00891B40" w:rsidP="00D94BF7">
            <w:pPr>
              <w:spacing w:after="0" w:line="240" w:lineRule="auto"/>
              <w:rPr>
                <w:rFonts w:ascii="Times New Roman" w:eastAsia="Times New Roman" w:hAnsi="Times New Roman"/>
                <w:sz w:val="14"/>
                <w:szCs w:val="14"/>
                <w:lang w:eastAsia="ru-RU"/>
              </w:rPr>
            </w:pPr>
            <w:r w:rsidRPr="00377C4D">
              <w:rPr>
                <w:rFonts w:ascii="Times New Roman" w:eastAsia="Times New Roman" w:hAnsi="Times New Roman"/>
                <w:sz w:val="14"/>
                <w:szCs w:val="14"/>
                <w:lang w:eastAsia="ru-RU"/>
              </w:rPr>
              <w:t>Создано 20 рабочих мест для несовершеннолетних</w:t>
            </w:r>
          </w:p>
        </w:tc>
      </w:tr>
      <w:tr w:rsidR="00891B40" w:rsidRPr="00377C4D" w:rsidTr="00D94BF7">
        <w:trPr>
          <w:trHeight w:val="20"/>
        </w:trPr>
        <w:tc>
          <w:tcPr>
            <w:tcW w:w="185" w:type="pct"/>
          </w:tcPr>
          <w:p w:rsidR="00891B40" w:rsidRPr="00377C4D" w:rsidRDefault="00891B40" w:rsidP="00D94BF7">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377C4D">
              <w:rPr>
                <w:rFonts w:ascii="Times New Roman" w:hAnsi="Times New Roman"/>
                <w:sz w:val="14"/>
                <w:szCs w:val="14"/>
              </w:rPr>
              <w:t>2.3.7.</w:t>
            </w:r>
          </w:p>
        </w:tc>
        <w:tc>
          <w:tcPr>
            <w:tcW w:w="500" w:type="pct"/>
            <w:vAlign w:val="center"/>
          </w:tcPr>
          <w:p w:rsidR="00891B40" w:rsidRPr="00377C4D" w:rsidRDefault="00891B40" w:rsidP="00D94BF7">
            <w:pPr>
              <w:spacing w:after="0" w:line="240" w:lineRule="auto"/>
              <w:rPr>
                <w:rFonts w:ascii="Times New Roman" w:hAnsi="Times New Roman"/>
                <w:sz w:val="14"/>
                <w:szCs w:val="14"/>
              </w:rPr>
            </w:pPr>
            <w:r w:rsidRPr="00377C4D">
              <w:rPr>
                <w:rFonts w:ascii="Times New Roman" w:hAnsi="Times New Roman"/>
                <w:sz w:val="14"/>
                <w:szCs w:val="14"/>
              </w:rPr>
              <w:t>Администрация Невонского сельсовета</w:t>
            </w:r>
          </w:p>
        </w:tc>
        <w:tc>
          <w:tcPr>
            <w:tcW w:w="424" w:type="pct"/>
            <w:vAlign w:val="center"/>
          </w:tcPr>
          <w:p w:rsidR="00891B40" w:rsidRPr="00377C4D" w:rsidRDefault="00891B40" w:rsidP="00D94BF7">
            <w:pPr>
              <w:spacing w:after="0" w:line="240" w:lineRule="auto"/>
              <w:rPr>
                <w:rFonts w:ascii="Times New Roman" w:hAnsi="Times New Roman"/>
                <w:sz w:val="14"/>
                <w:szCs w:val="14"/>
              </w:rPr>
            </w:pPr>
          </w:p>
        </w:tc>
        <w:tc>
          <w:tcPr>
            <w:tcW w:w="195"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217"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348"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186"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368"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45 625,00</w:t>
            </w:r>
          </w:p>
        </w:tc>
        <w:tc>
          <w:tcPr>
            <w:tcW w:w="371"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70"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84280,00</w:t>
            </w:r>
          </w:p>
        </w:tc>
        <w:tc>
          <w:tcPr>
            <w:tcW w:w="371" w:type="pct"/>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0,00</w:t>
            </w:r>
          </w:p>
        </w:tc>
        <w:tc>
          <w:tcPr>
            <w:tcW w:w="416" w:type="pct"/>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0,00</w:t>
            </w:r>
          </w:p>
        </w:tc>
        <w:tc>
          <w:tcPr>
            <w:tcW w:w="364" w:type="pct"/>
          </w:tcPr>
          <w:p w:rsidR="00891B40" w:rsidRPr="00377C4D" w:rsidRDefault="00891B40" w:rsidP="00D94BF7">
            <w:pPr>
              <w:spacing w:after="0" w:line="240" w:lineRule="auto"/>
              <w:jc w:val="center"/>
              <w:rPr>
                <w:rFonts w:ascii="Times New Roman" w:eastAsia="Times New Roman" w:hAnsi="Times New Roman"/>
                <w:sz w:val="14"/>
                <w:szCs w:val="14"/>
                <w:lang w:eastAsia="ru-RU"/>
              </w:rPr>
            </w:pPr>
            <w:r w:rsidRPr="00377C4D">
              <w:rPr>
                <w:rFonts w:ascii="Times New Roman" w:eastAsia="Times New Roman" w:hAnsi="Times New Roman"/>
                <w:sz w:val="14"/>
                <w:szCs w:val="14"/>
                <w:lang w:eastAsia="ru-RU"/>
              </w:rPr>
              <w:t>129905,00</w:t>
            </w:r>
          </w:p>
        </w:tc>
        <w:tc>
          <w:tcPr>
            <w:tcW w:w="685" w:type="pct"/>
          </w:tcPr>
          <w:p w:rsidR="00891B40" w:rsidRPr="00377C4D" w:rsidRDefault="00891B40" w:rsidP="00D94BF7">
            <w:pPr>
              <w:spacing w:after="0" w:line="240" w:lineRule="auto"/>
              <w:rPr>
                <w:rFonts w:ascii="Times New Roman" w:eastAsia="Times New Roman" w:hAnsi="Times New Roman"/>
                <w:sz w:val="14"/>
                <w:szCs w:val="14"/>
                <w:lang w:eastAsia="ru-RU"/>
              </w:rPr>
            </w:pPr>
            <w:r w:rsidRPr="00377C4D">
              <w:rPr>
                <w:rFonts w:ascii="Times New Roman" w:eastAsia="Times New Roman" w:hAnsi="Times New Roman"/>
                <w:sz w:val="14"/>
                <w:szCs w:val="14"/>
                <w:lang w:eastAsia="ru-RU"/>
              </w:rPr>
              <w:t>Создано 20 рабочих мест для несовершенно</w:t>
            </w:r>
            <w:r w:rsidRPr="00377C4D">
              <w:rPr>
                <w:rFonts w:ascii="Times New Roman" w:eastAsia="Times New Roman" w:hAnsi="Times New Roman"/>
                <w:sz w:val="14"/>
                <w:szCs w:val="14"/>
                <w:lang w:eastAsia="ru-RU"/>
              </w:rPr>
              <w:lastRenderedPageBreak/>
              <w:t>летних</w:t>
            </w:r>
          </w:p>
        </w:tc>
      </w:tr>
      <w:tr w:rsidR="00891B40" w:rsidRPr="00377C4D" w:rsidTr="00D94BF7">
        <w:trPr>
          <w:trHeight w:val="20"/>
        </w:trPr>
        <w:tc>
          <w:tcPr>
            <w:tcW w:w="185" w:type="pct"/>
          </w:tcPr>
          <w:p w:rsidR="00891B40" w:rsidRPr="00377C4D" w:rsidRDefault="00891B40" w:rsidP="00D94BF7">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377C4D">
              <w:rPr>
                <w:rFonts w:ascii="Times New Roman" w:hAnsi="Times New Roman"/>
                <w:sz w:val="14"/>
                <w:szCs w:val="14"/>
              </w:rPr>
              <w:lastRenderedPageBreak/>
              <w:t>2.3.8.</w:t>
            </w:r>
          </w:p>
        </w:tc>
        <w:tc>
          <w:tcPr>
            <w:tcW w:w="500" w:type="pct"/>
            <w:vAlign w:val="center"/>
          </w:tcPr>
          <w:p w:rsidR="00891B40" w:rsidRPr="00377C4D" w:rsidRDefault="00891B40" w:rsidP="00D94BF7">
            <w:pPr>
              <w:spacing w:after="0" w:line="240" w:lineRule="auto"/>
              <w:rPr>
                <w:rFonts w:ascii="Times New Roman" w:hAnsi="Times New Roman"/>
                <w:sz w:val="14"/>
                <w:szCs w:val="14"/>
              </w:rPr>
            </w:pPr>
            <w:r w:rsidRPr="00377C4D">
              <w:rPr>
                <w:rFonts w:ascii="Times New Roman" w:hAnsi="Times New Roman"/>
                <w:sz w:val="14"/>
                <w:szCs w:val="14"/>
              </w:rPr>
              <w:t>Администрация Нижнетерянского сельсовета</w:t>
            </w:r>
          </w:p>
        </w:tc>
        <w:tc>
          <w:tcPr>
            <w:tcW w:w="424" w:type="pct"/>
            <w:vAlign w:val="center"/>
          </w:tcPr>
          <w:p w:rsidR="00891B40" w:rsidRPr="00377C4D" w:rsidRDefault="00891B40" w:rsidP="00D94BF7">
            <w:pPr>
              <w:spacing w:after="0" w:line="240" w:lineRule="auto"/>
              <w:rPr>
                <w:rFonts w:ascii="Times New Roman" w:hAnsi="Times New Roman"/>
                <w:sz w:val="14"/>
                <w:szCs w:val="14"/>
              </w:rPr>
            </w:pPr>
          </w:p>
        </w:tc>
        <w:tc>
          <w:tcPr>
            <w:tcW w:w="195"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217"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348"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186"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368"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22 812,00</w:t>
            </w:r>
          </w:p>
        </w:tc>
        <w:tc>
          <w:tcPr>
            <w:tcW w:w="371"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84 280,00</w:t>
            </w:r>
          </w:p>
        </w:tc>
        <w:tc>
          <w:tcPr>
            <w:tcW w:w="370"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71" w:type="pct"/>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sz w:val="14"/>
                <w:szCs w:val="14"/>
              </w:rPr>
              <w:t>84280,00</w:t>
            </w:r>
          </w:p>
        </w:tc>
        <w:tc>
          <w:tcPr>
            <w:tcW w:w="416" w:type="pct"/>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84280,00</w:t>
            </w:r>
          </w:p>
        </w:tc>
        <w:tc>
          <w:tcPr>
            <w:tcW w:w="364" w:type="pct"/>
          </w:tcPr>
          <w:p w:rsidR="00891B40" w:rsidRPr="00377C4D" w:rsidRDefault="00891B40" w:rsidP="00D94BF7">
            <w:pPr>
              <w:spacing w:after="0" w:line="240" w:lineRule="auto"/>
              <w:jc w:val="center"/>
              <w:rPr>
                <w:rFonts w:ascii="Times New Roman" w:eastAsia="Times New Roman" w:hAnsi="Times New Roman"/>
                <w:sz w:val="14"/>
                <w:szCs w:val="14"/>
                <w:lang w:eastAsia="ru-RU"/>
              </w:rPr>
            </w:pPr>
            <w:r w:rsidRPr="00377C4D">
              <w:rPr>
                <w:rFonts w:ascii="Times New Roman" w:eastAsia="Times New Roman" w:hAnsi="Times New Roman"/>
                <w:sz w:val="14"/>
                <w:szCs w:val="14"/>
                <w:lang w:eastAsia="ru-RU"/>
              </w:rPr>
              <w:t>275652,00</w:t>
            </w:r>
          </w:p>
        </w:tc>
        <w:tc>
          <w:tcPr>
            <w:tcW w:w="685" w:type="pct"/>
          </w:tcPr>
          <w:p w:rsidR="00891B40" w:rsidRPr="00377C4D" w:rsidRDefault="00891B40" w:rsidP="00D94BF7">
            <w:pPr>
              <w:spacing w:after="0" w:line="240" w:lineRule="auto"/>
              <w:rPr>
                <w:rFonts w:ascii="Times New Roman" w:eastAsia="Times New Roman" w:hAnsi="Times New Roman"/>
                <w:sz w:val="14"/>
                <w:szCs w:val="14"/>
                <w:lang w:eastAsia="ru-RU"/>
              </w:rPr>
            </w:pPr>
            <w:r w:rsidRPr="00377C4D">
              <w:rPr>
                <w:rFonts w:ascii="Times New Roman" w:eastAsia="Times New Roman" w:hAnsi="Times New Roman"/>
                <w:sz w:val="14"/>
                <w:szCs w:val="14"/>
                <w:lang w:eastAsia="ru-RU"/>
              </w:rPr>
              <w:t>Создано 35 рабочих мест для несовершеннолетних</w:t>
            </w:r>
          </w:p>
        </w:tc>
      </w:tr>
      <w:tr w:rsidR="00891B40" w:rsidRPr="00377C4D" w:rsidTr="00D94BF7">
        <w:trPr>
          <w:trHeight w:val="20"/>
        </w:trPr>
        <w:tc>
          <w:tcPr>
            <w:tcW w:w="185" w:type="pct"/>
          </w:tcPr>
          <w:p w:rsidR="00891B40" w:rsidRPr="00377C4D" w:rsidRDefault="00891B40" w:rsidP="00D94BF7">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377C4D">
              <w:rPr>
                <w:rFonts w:ascii="Times New Roman" w:hAnsi="Times New Roman"/>
                <w:sz w:val="14"/>
                <w:szCs w:val="14"/>
              </w:rPr>
              <w:t>2.3.9.</w:t>
            </w:r>
          </w:p>
        </w:tc>
        <w:tc>
          <w:tcPr>
            <w:tcW w:w="500" w:type="pct"/>
            <w:vAlign w:val="center"/>
          </w:tcPr>
          <w:p w:rsidR="00891B40" w:rsidRPr="00377C4D" w:rsidRDefault="00891B40" w:rsidP="00D94BF7">
            <w:pPr>
              <w:spacing w:after="0" w:line="240" w:lineRule="auto"/>
              <w:rPr>
                <w:rFonts w:ascii="Times New Roman" w:hAnsi="Times New Roman"/>
                <w:sz w:val="14"/>
                <w:szCs w:val="14"/>
              </w:rPr>
            </w:pPr>
            <w:r w:rsidRPr="00377C4D">
              <w:rPr>
                <w:rFonts w:ascii="Times New Roman" w:hAnsi="Times New Roman"/>
                <w:sz w:val="14"/>
                <w:szCs w:val="14"/>
              </w:rPr>
              <w:t>Администрация Новохайского сельсовета</w:t>
            </w:r>
          </w:p>
        </w:tc>
        <w:tc>
          <w:tcPr>
            <w:tcW w:w="424" w:type="pct"/>
            <w:vAlign w:val="center"/>
          </w:tcPr>
          <w:p w:rsidR="00891B40" w:rsidRPr="00377C4D" w:rsidRDefault="00891B40" w:rsidP="00D94BF7">
            <w:pPr>
              <w:spacing w:after="0" w:line="240" w:lineRule="auto"/>
              <w:rPr>
                <w:rFonts w:ascii="Times New Roman" w:hAnsi="Times New Roman"/>
                <w:sz w:val="14"/>
                <w:szCs w:val="14"/>
              </w:rPr>
            </w:pPr>
          </w:p>
        </w:tc>
        <w:tc>
          <w:tcPr>
            <w:tcW w:w="195"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217"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348"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186"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368"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71"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70"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84280,00</w:t>
            </w:r>
          </w:p>
        </w:tc>
        <w:tc>
          <w:tcPr>
            <w:tcW w:w="371" w:type="pct"/>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sz w:val="14"/>
                <w:szCs w:val="14"/>
              </w:rPr>
              <w:t>84280,00</w:t>
            </w:r>
          </w:p>
        </w:tc>
        <w:tc>
          <w:tcPr>
            <w:tcW w:w="416" w:type="pct"/>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84280,00</w:t>
            </w:r>
          </w:p>
        </w:tc>
        <w:tc>
          <w:tcPr>
            <w:tcW w:w="364" w:type="pct"/>
          </w:tcPr>
          <w:p w:rsidR="00891B40" w:rsidRPr="00377C4D" w:rsidRDefault="00891B40" w:rsidP="00D94BF7">
            <w:pPr>
              <w:spacing w:after="0" w:line="240" w:lineRule="auto"/>
              <w:jc w:val="center"/>
              <w:rPr>
                <w:rFonts w:ascii="Times New Roman" w:eastAsia="Times New Roman" w:hAnsi="Times New Roman"/>
                <w:sz w:val="14"/>
                <w:szCs w:val="14"/>
                <w:lang w:eastAsia="ru-RU"/>
              </w:rPr>
            </w:pPr>
            <w:r w:rsidRPr="00377C4D">
              <w:rPr>
                <w:rFonts w:ascii="Times New Roman" w:eastAsia="Times New Roman" w:hAnsi="Times New Roman"/>
                <w:sz w:val="14"/>
                <w:szCs w:val="14"/>
                <w:lang w:eastAsia="ru-RU"/>
              </w:rPr>
              <w:t>252840,00</w:t>
            </w:r>
          </w:p>
        </w:tc>
        <w:tc>
          <w:tcPr>
            <w:tcW w:w="685" w:type="pct"/>
          </w:tcPr>
          <w:p w:rsidR="00891B40" w:rsidRPr="00377C4D" w:rsidRDefault="00891B40" w:rsidP="00D94BF7">
            <w:pPr>
              <w:spacing w:after="0" w:line="240" w:lineRule="auto"/>
              <w:rPr>
                <w:rFonts w:ascii="Times New Roman" w:eastAsia="Times New Roman" w:hAnsi="Times New Roman"/>
                <w:sz w:val="14"/>
                <w:szCs w:val="14"/>
                <w:lang w:eastAsia="ru-RU"/>
              </w:rPr>
            </w:pPr>
            <w:r w:rsidRPr="00377C4D">
              <w:rPr>
                <w:rFonts w:ascii="Times New Roman" w:eastAsia="Times New Roman" w:hAnsi="Times New Roman"/>
                <w:sz w:val="14"/>
                <w:szCs w:val="14"/>
                <w:lang w:eastAsia="ru-RU"/>
              </w:rPr>
              <w:t>Создано 30 рабочих мест для несовершеннолетних</w:t>
            </w:r>
          </w:p>
        </w:tc>
      </w:tr>
      <w:tr w:rsidR="00891B40" w:rsidRPr="00377C4D" w:rsidTr="00D94BF7">
        <w:trPr>
          <w:trHeight w:val="20"/>
        </w:trPr>
        <w:tc>
          <w:tcPr>
            <w:tcW w:w="185" w:type="pct"/>
          </w:tcPr>
          <w:p w:rsidR="00891B40" w:rsidRPr="00377C4D" w:rsidRDefault="00891B40" w:rsidP="00D94BF7">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377C4D">
              <w:rPr>
                <w:rFonts w:ascii="Times New Roman" w:hAnsi="Times New Roman"/>
                <w:sz w:val="14"/>
                <w:szCs w:val="14"/>
              </w:rPr>
              <w:t>2.3.10.</w:t>
            </w:r>
          </w:p>
        </w:tc>
        <w:tc>
          <w:tcPr>
            <w:tcW w:w="500" w:type="pct"/>
            <w:vAlign w:val="center"/>
          </w:tcPr>
          <w:p w:rsidR="00891B40" w:rsidRPr="00377C4D" w:rsidRDefault="00891B40" w:rsidP="00D94BF7">
            <w:pPr>
              <w:spacing w:after="0" w:line="240" w:lineRule="auto"/>
              <w:rPr>
                <w:rFonts w:ascii="Times New Roman" w:hAnsi="Times New Roman"/>
                <w:sz w:val="14"/>
                <w:szCs w:val="14"/>
              </w:rPr>
            </w:pPr>
            <w:r w:rsidRPr="00377C4D">
              <w:rPr>
                <w:rFonts w:ascii="Times New Roman" w:hAnsi="Times New Roman"/>
                <w:sz w:val="14"/>
                <w:szCs w:val="14"/>
              </w:rPr>
              <w:t>Администрация Октябрьского сельсовета</w:t>
            </w:r>
          </w:p>
        </w:tc>
        <w:tc>
          <w:tcPr>
            <w:tcW w:w="424" w:type="pct"/>
            <w:vAlign w:val="center"/>
          </w:tcPr>
          <w:p w:rsidR="00891B40" w:rsidRPr="00377C4D" w:rsidRDefault="00891B40" w:rsidP="00D94BF7">
            <w:pPr>
              <w:spacing w:after="0" w:line="240" w:lineRule="auto"/>
              <w:rPr>
                <w:rFonts w:ascii="Times New Roman" w:hAnsi="Times New Roman"/>
                <w:sz w:val="14"/>
                <w:szCs w:val="14"/>
              </w:rPr>
            </w:pPr>
          </w:p>
        </w:tc>
        <w:tc>
          <w:tcPr>
            <w:tcW w:w="195"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217"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348"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186"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368"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45 625,00</w:t>
            </w:r>
          </w:p>
        </w:tc>
        <w:tc>
          <w:tcPr>
            <w:tcW w:w="371"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70"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84280,00</w:t>
            </w:r>
          </w:p>
        </w:tc>
        <w:tc>
          <w:tcPr>
            <w:tcW w:w="371" w:type="pct"/>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sz w:val="14"/>
                <w:szCs w:val="14"/>
              </w:rPr>
              <w:t>0,00</w:t>
            </w:r>
          </w:p>
        </w:tc>
        <w:tc>
          <w:tcPr>
            <w:tcW w:w="416" w:type="pct"/>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sz w:val="14"/>
                <w:szCs w:val="14"/>
              </w:rPr>
              <w:t>0,00</w:t>
            </w:r>
          </w:p>
        </w:tc>
        <w:tc>
          <w:tcPr>
            <w:tcW w:w="364" w:type="pct"/>
          </w:tcPr>
          <w:p w:rsidR="00891B40" w:rsidRPr="00377C4D" w:rsidRDefault="00891B40" w:rsidP="00D94BF7">
            <w:pPr>
              <w:spacing w:after="0" w:line="240" w:lineRule="auto"/>
              <w:jc w:val="center"/>
              <w:rPr>
                <w:rFonts w:ascii="Times New Roman" w:eastAsia="Times New Roman" w:hAnsi="Times New Roman"/>
                <w:sz w:val="14"/>
                <w:szCs w:val="14"/>
                <w:lang w:eastAsia="ru-RU"/>
              </w:rPr>
            </w:pPr>
            <w:r w:rsidRPr="00377C4D">
              <w:rPr>
                <w:rFonts w:ascii="Times New Roman" w:eastAsia="Times New Roman" w:hAnsi="Times New Roman"/>
                <w:sz w:val="14"/>
                <w:szCs w:val="14"/>
                <w:lang w:eastAsia="ru-RU"/>
              </w:rPr>
              <w:t>129 905,00</w:t>
            </w:r>
          </w:p>
        </w:tc>
        <w:tc>
          <w:tcPr>
            <w:tcW w:w="685" w:type="pct"/>
          </w:tcPr>
          <w:p w:rsidR="00891B40" w:rsidRPr="00377C4D" w:rsidRDefault="00891B40" w:rsidP="00D94BF7">
            <w:pPr>
              <w:spacing w:after="0" w:line="240" w:lineRule="auto"/>
              <w:rPr>
                <w:rFonts w:ascii="Times New Roman" w:eastAsia="Times New Roman" w:hAnsi="Times New Roman"/>
                <w:sz w:val="14"/>
                <w:szCs w:val="14"/>
                <w:lang w:eastAsia="ru-RU"/>
              </w:rPr>
            </w:pPr>
            <w:r w:rsidRPr="00377C4D">
              <w:rPr>
                <w:rFonts w:ascii="Times New Roman" w:eastAsia="Times New Roman" w:hAnsi="Times New Roman"/>
                <w:sz w:val="14"/>
                <w:szCs w:val="14"/>
                <w:lang w:eastAsia="ru-RU"/>
              </w:rPr>
              <w:t>Создано 20 рабочих мест для несовершеннолетних</w:t>
            </w:r>
          </w:p>
        </w:tc>
      </w:tr>
      <w:tr w:rsidR="00891B40" w:rsidRPr="00377C4D" w:rsidTr="00D94BF7">
        <w:trPr>
          <w:trHeight w:val="20"/>
        </w:trPr>
        <w:tc>
          <w:tcPr>
            <w:tcW w:w="185" w:type="pct"/>
          </w:tcPr>
          <w:p w:rsidR="00891B40" w:rsidRPr="00377C4D" w:rsidRDefault="00891B40" w:rsidP="00D94BF7">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377C4D">
              <w:rPr>
                <w:rFonts w:ascii="Times New Roman" w:hAnsi="Times New Roman"/>
                <w:sz w:val="14"/>
                <w:szCs w:val="14"/>
              </w:rPr>
              <w:t>2.3.11.</w:t>
            </w:r>
          </w:p>
        </w:tc>
        <w:tc>
          <w:tcPr>
            <w:tcW w:w="500" w:type="pct"/>
            <w:vAlign w:val="center"/>
          </w:tcPr>
          <w:p w:rsidR="00891B40" w:rsidRPr="00377C4D" w:rsidRDefault="00891B40" w:rsidP="00D94BF7">
            <w:pPr>
              <w:spacing w:after="0" w:line="240" w:lineRule="auto"/>
              <w:rPr>
                <w:rFonts w:ascii="Times New Roman" w:hAnsi="Times New Roman"/>
                <w:sz w:val="14"/>
                <w:szCs w:val="14"/>
              </w:rPr>
            </w:pPr>
            <w:r w:rsidRPr="00377C4D">
              <w:rPr>
                <w:rFonts w:ascii="Times New Roman" w:hAnsi="Times New Roman"/>
                <w:sz w:val="14"/>
                <w:szCs w:val="14"/>
              </w:rPr>
              <w:t>Администрация Осиновомысского сельсовета</w:t>
            </w:r>
          </w:p>
        </w:tc>
        <w:tc>
          <w:tcPr>
            <w:tcW w:w="424" w:type="pct"/>
            <w:vAlign w:val="center"/>
          </w:tcPr>
          <w:p w:rsidR="00891B40" w:rsidRPr="00377C4D" w:rsidRDefault="00891B40" w:rsidP="00D94BF7">
            <w:pPr>
              <w:spacing w:after="0" w:line="240" w:lineRule="auto"/>
              <w:rPr>
                <w:rFonts w:ascii="Times New Roman" w:hAnsi="Times New Roman"/>
                <w:sz w:val="14"/>
                <w:szCs w:val="14"/>
              </w:rPr>
            </w:pPr>
          </w:p>
        </w:tc>
        <w:tc>
          <w:tcPr>
            <w:tcW w:w="195"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217"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348"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186"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368"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71"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70" w:type="pct"/>
            <w:noWrap/>
          </w:tcPr>
          <w:p w:rsidR="00891B40" w:rsidRPr="00377C4D" w:rsidRDefault="00891B40" w:rsidP="00D94BF7">
            <w:pPr>
              <w:spacing w:after="0" w:line="240" w:lineRule="auto"/>
              <w:jc w:val="center"/>
              <w:rPr>
                <w:rFonts w:ascii="Times New Roman" w:hAnsi="Times New Roman"/>
                <w:color w:val="FF0000"/>
                <w:sz w:val="14"/>
                <w:szCs w:val="14"/>
              </w:rPr>
            </w:pPr>
            <w:r w:rsidRPr="00377C4D">
              <w:rPr>
                <w:rFonts w:ascii="Times New Roman" w:hAnsi="Times New Roman"/>
                <w:sz w:val="14"/>
                <w:szCs w:val="14"/>
              </w:rPr>
              <w:t>84280,00</w:t>
            </w:r>
          </w:p>
        </w:tc>
        <w:tc>
          <w:tcPr>
            <w:tcW w:w="371" w:type="pct"/>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416" w:type="pct"/>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sz w:val="14"/>
                <w:szCs w:val="14"/>
              </w:rPr>
              <w:t>0,00</w:t>
            </w:r>
          </w:p>
        </w:tc>
        <w:tc>
          <w:tcPr>
            <w:tcW w:w="364" w:type="pct"/>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84280,00</w:t>
            </w:r>
          </w:p>
        </w:tc>
        <w:tc>
          <w:tcPr>
            <w:tcW w:w="685" w:type="pct"/>
          </w:tcPr>
          <w:p w:rsidR="00891B40" w:rsidRPr="00377C4D" w:rsidRDefault="00891B40" w:rsidP="00D94BF7">
            <w:pPr>
              <w:spacing w:after="0" w:line="240" w:lineRule="auto"/>
              <w:rPr>
                <w:rFonts w:ascii="Times New Roman" w:hAnsi="Times New Roman"/>
                <w:sz w:val="14"/>
                <w:szCs w:val="14"/>
              </w:rPr>
            </w:pPr>
            <w:r w:rsidRPr="00377C4D">
              <w:rPr>
                <w:rFonts w:ascii="Times New Roman" w:hAnsi="Times New Roman"/>
                <w:sz w:val="14"/>
                <w:szCs w:val="14"/>
              </w:rPr>
              <w:t>Создано 10 рабочих мест для несовершеннолетних</w:t>
            </w:r>
          </w:p>
        </w:tc>
      </w:tr>
      <w:tr w:rsidR="00891B40" w:rsidRPr="00377C4D" w:rsidTr="00D94BF7">
        <w:trPr>
          <w:trHeight w:val="20"/>
        </w:trPr>
        <w:tc>
          <w:tcPr>
            <w:tcW w:w="185" w:type="pct"/>
          </w:tcPr>
          <w:p w:rsidR="00891B40" w:rsidRPr="00377C4D" w:rsidRDefault="00891B40" w:rsidP="00D94BF7">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377C4D">
              <w:rPr>
                <w:rFonts w:ascii="Times New Roman" w:hAnsi="Times New Roman"/>
                <w:sz w:val="14"/>
                <w:szCs w:val="14"/>
              </w:rPr>
              <w:t>2.3.12.</w:t>
            </w:r>
          </w:p>
        </w:tc>
        <w:tc>
          <w:tcPr>
            <w:tcW w:w="500" w:type="pct"/>
            <w:vAlign w:val="center"/>
          </w:tcPr>
          <w:p w:rsidR="00891B40" w:rsidRPr="00377C4D" w:rsidRDefault="00891B40" w:rsidP="00D94BF7">
            <w:pPr>
              <w:spacing w:after="0" w:line="240" w:lineRule="auto"/>
              <w:rPr>
                <w:rFonts w:ascii="Times New Roman" w:hAnsi="Times New Roman"/>
                <w:sz w:val="14"/>
                <w:szCs w:val="14"/>
              </w:rPr>
            </w:pPr>
            <w:r w:rsidRPr="00377C4D">
              <w:rPr>
                <w:rFonts w:ascii="Times New Roman" w:hAnsi="Times New Roman"/>
                <w:sz w:val="14"/>
                <w:szCs w:val="14"/>
              </w:rPr>
              <w:t>Администрация Пинчугского сельсовета</w:t>
            </w:r>
          </w:p>
        </w:tc>
        <w:tc>
          <w:tcPr>
            <w:tcW w:w="424" w:type="pct"/>
            <w:vAlign w:val="center"/>
          </w:tcPr>
          <w:p w:rsidR="00891B40" w:rsidRPr="00377C4D" w:rsidRDefault="00891B40" w:rsidP="00D94BF7">
            <w:pPr>
              <w:spacing w:after="0" w:line="240" w:lineRule="auto"/>
              <w:rPr>
                <w:rFonts w:ascii="Times New Roman" w:hAnsi="Times New Roman"/>
                <w:sz w:val="14"/>
                <w:szCs w:val="14"/>
              </w:rPr>
            </w:pPr>
          </w:p>
        </w:tc>
        <w:tc>
          <w:tcPr>
            <w:tcW w:w="195"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217"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348"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186"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368"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71"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70"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71" w:type="pct"/>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84280,00</w:t>
            </w:r>
          </w:p>
        </w:tc>
        <w:tc>
          <w:tcPr>
            <w:tcW w:w="416" w:type="pct"/>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84280,00</w:t>
            </w:r>
          </w:p>
        </w:tc>
        <w:tc>
          <w:tcPr>
            <w:tcW w:w="364" w:type="pct"/>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168560,00</w:t>
            </w:r>
          </w:p>
        </w:tc>
        <w:tc>
          <w:tcPr>
            <w:tcW w:w="685" w:type="pct"/>
          </w:tcPr>
          <w:p w:rsidR="00891B40" w:rsidRPr="00377C4D" w:rsidRDefault="00891B40" w:rsidP="00D94BF7">
            <w:pPr>
              <w:spacing w:after="0" w:line="240" w:lineRule="auto"/>
              <w:rPr>
                <w:rFonts w:ascii="Times New Roman" w:hAnsi="Times New Roman"/>
                <w:sz w:val="14"/>
                <w:szCs w:val="14"/>
              </w:rPr>
            </w:pPr>
            <w:r w:rsidRPr="00377C4D">
              <w:rPr>
                <w:rFonts w:ascii="Times New Roman" w:hAnsi="Times New Roman"/>
                <w:sz w:val="14"/>
                <w:szCs w:val="14"/>
              </w:rPr>
              <w:t>Создано 20 рабочих мест для несовершеннолетних</w:t>
            </w:r>
          </w:p>
        </w:tc>
      </w:tr>
      <w:tr w:rsidR="00891B40" w:rsidRPr="00377C4D" w:rsidTr="00D94BF7">
        <w:trPr>
          <w:trHeight w:val="20"/>
        </w:trPr>
        <w:tc>
          <w:tcPr>
            <w:tcW w:w="185" w:type="pct"/>
          </w:tcPr>
          <w:p w:rsidR="00891B40" w:rsidRPr="00377C4D" w:rsidRDefault="00891B40" w:rsidP="00D94BF7">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377C4D">
              <w:rPr>
                <w:rFonts w:ascii="Times New Roman" w:hAnsi="Times New Roman"/>
                <w:sz w:val="14"/>
                <w:szCs w:val="14"/>
              </w:rPr>
              <w:t>2.3.13.</w:t>
            </w:r>
          </w:p>
        </w:tc>
        <w:tc>
          <w:tcPr>
            <w:tcW w:w="500" w:type="pct"/>
            <w:vAlign w:val="center"/>
          </w:tcPr>
          <w:p w:rsidR="00891B40" w:rsidRPr="00377C4D" w:rsidRDefault="00891B40" w:rsidP="00D94BF7">
            <w:pPr>
              <w:spacing w:after="0" w:line="240" w:lineRule="auto"/>
              <w:rPr>
                <w:rFonts w:ascii="Times New Roman" w:hAnsi="Times New Roman"/>
                <w:sz w:val="14"/>
                <w:szCs w:val="14"/>
              </w:rPr>
            </w:pPr>
            <w:r w:rsidRPr="00377C4D">
              <w:rPr>
                <w:rFonts w:ascii="Times New Roman" w:hAnsi="Times New Roman"/>
                <w:sz w:val="14"/>
                <w:szCs w:val="14"/>
              </w:rPr>
              <w:t>Администрация Таёжнинского сельсовета</w:t>
            </w:r>
          </w:p>
        </w:tc>
        <w:tc>
          <w:tcPr>
            <w:tcW w:w="424" w:type="pct"/>
            <w:vAlign w:val="center"/>
          </w:tcPr>
          <w:p w:rsidR="00891B40" w:rsidRPr="00377C4D" w:rsidRDefault="00891B40" w:rsidP="00D94BF7">
            <w:pPr>
              <w:spacing w:after="0" w:line="240" w:lineRule="auto"/>
              <w:rPr>
                <w:rFonts w:ascii="Times New Roman" w:hAnsi="Times New Roman"/>
                <w:sz w:val="14"/>
                <w:szCs w:val="14"/>
              </w:rPr>
            </w:pPr>
          </w:p>
        </w:tc>
        <w:tc>
          <w:tcPr>
            <w:tcW w:w="195"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217"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348"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186"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368"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71"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70"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71" w:type="pct"/>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416" w:type="pct"/>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64" w:type="pct"/>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685" w:type="pct"/>
          </w:tcPr>
          <w:p w:rsidR="00891B40" w:rsidRPr="00377C4D" w:rsidRDefault="00891B40" w:rsidP="00D94BF7">
            <w:pPr>
              <w:spacing w:after="0" w:line="240" w:lineRule="auto"/>
              <w:rPr>
                <w:rFonts w:ascii="Times New Roman" w:hAnsi="Times New Roman"/>
                <w:sz w:val="14"/>
                <w:szCs w:val="14"/>
              </w:rPr>
            </w:pPr>
            <w:r w:rsidRPr="00377C4D">
              <w:rPr>
                <w:rFonts w:ascii="Times New Roman" w:hAnsi="Times New Roman"/>
                <w:sz w:val="14"/>
                <w:szCs w:val="14"/>
              </w:rPr>
              <w:t>Создано 0 рабочих мест для несовершеннолетних</w:t>
            </w:r>
          </w:p>
        </w:tc>
      </w:tr>
      <w:tr w:rsidR="00891B40" w:rsidRPr="00377C4D" w:rsidTr="00D94BF7">
        <w:trPr>
          <w:trHeight w:val="20"/>
        </w:trPr>
        <w:tc>
          <w:tcPr>
            <w:tcW w:w="185" w:type="pct"/>
          </w:tcPr>
          <w:p w:rsidR="00891B40" w:rsidRPr="00377C4D" w:rsidRDefault="00891B40" w:rsidP="00D94BF7">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377C4D">
              <w:rPr>
                <w:rFonts w:ascii="Times New Roman" w:hAnsi="Times New Roman"/>
                <w:sz w:val="14"/>
                <w:szCs w:val="14"/>
              </w:rPr>
              <w:t>2.3.14.</w:t>
            </w:r>
          </w:p>
        </w:tc>
        <w:tc>
          <w:tcPr>
            <w:tcW w:w="500" w:type="pct"/>
            <w:vAlign w:val="center"/>
          </w:tcPr>
          <w:p w:rsidR="00891B40" w:rsidRPr="00377C4D" w:rsidRDefault="00891B40" w:rsidP="00D94BF7">
            <w:pPr>
              <w:spacing w:after="0" w:line="240" w:lineRule="auto"/>
              <w:rPr>
                <w:rFonts w:ascii="Times New Roman" w:hAnsi="Times New Roman"/>
                <w:sz w:val="14"/>
                <w:szCs w:val="14"/>
              </w:rPr>
            </w:pPr>
            <w:r w:rsidRPr="00377C4D">
              <w:rPr>
                <w:rFonts w:ascii="Times New Roman" w:hAnsi="Times New Roman"/>
                <w:sz w:val="14"/>
                <w:szCs w:val="14"/>
              </w:rPr>
              <w:t>Администрация Такучетского сельсовета</w:t>
            </w:r>
          </w:p>
        </w:tc>
        <w:tc>
          <w:tcPr>
            <w:tcW w:w="424" w:type="pct"/>
            <w:vAlign w:val="center"/>
          </w:tcPr>
          <w:p w:rsidR="00891B40" w:rsidRPr="00377C4D" w:rsidRDefault="00891B40" w:rsidP="00D94BF7">
            <w:pPr>
              <w:spacing w:after="0" w:line="240" w:lineRule="auto"/>
              <w:rPr>
                <w:rFonts w:ascii="Times New Roman" w:hAnsi="Times New Roman"/>
                <w:sz w:val="14"/>
                <w:szCs w:val="14"/>
              </w:rPr>
            </w:pPr>
          </w:p>
        </w:tc>
        <w:tc>
          <w:tcPr>
            <w:tcW w:w="195" w:type="pct"/>
            <w:noWrap/>
          </w:tcPr>
          <w:p w:rsidR="00891B40" w:rsidRPr="00377C4D" w:rsidRDefault="00891B40" w:rsidP="00D94BF7">
            <w:pPr>
              <w:spacing w:after="0" w:line="240" w:lineRule="auto"/>
              <w:rPr>
                <w:rFonts w:ascii="Times New Roman" w:hAnsi="Times New Roman"/>
                <w:sz w:val="14"/>
                <w:szCs w:val="14"/>
              </w:rPr>
            </w:pPr>
          </w:p>
        </w:tc>
        <w:tc>
          <w:tcPr>
            <w:tcW w:w="217"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348"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186"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368"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22 812,00</w:t>
            </w:r>
          </w:p>
        </w:tc>
        <w:tc>
          <w:tcPr>
            <w:tcW w:w="371"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70"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71" w:type="pct"/>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sz w:val="14"/>
                <w:szCs w:val="14"/>
              </w:rPr>
              <w:t>0,00</w:t>
            </w:r>
          </w:p>
        </w:tc>
        <w:tc>
          <w:tcPr>
            <w:tcW w:w="416" w:type="pct"/>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sz w:val="14"/>
                <w:szCs w:val="14"/>
              </w:rPr>
              <w:t>0.00</w:t>
            </w:r>
          </w:p>
        </w:tc>
        <w:tc>
          <w:tcPr>
            <w:tcW w:w="364" w:type="pct"/>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22 812,00</w:t>
            </w:r>
          </w:p>
        </w:tc>
        <w:tc>
          <w:tcPr>
            <w:tcW w:w="685" w:type="pct"/>
          </w:tcPr>
          <w:p w:rsidR="00891B40" w:rsidRPr="00377C4D" w:rsidRDefault="00891B40" w:rsidP="00D94BF7">
            <w:pPr>
              <w:spacing w:after="0" w:line="240" w:lineRule="auto"/>
              <w:rPr>
                <w:rFonts w:ascii="Times New Roman" w:hAnsi="Times New Roman"/>
                <w:color w:val="000000"/>
                <w:sz w:val="14"/>
                <w:szCs w:val="14"/>
              </w:rPr>
            </w:pPr>
            <w:r w:rsidRPr="00377C4D">
              <w:rPr>
                <w:rFonts w:ascii="Times New Roman" w:hAnsi="Times New Roman"/>
                <w:sz w:val="14"/>
                <w:szCs w:val="14"/>
              </w:rPr>
              <w:t>Создано 5 рабочих мест для несовершеннолетних</w:t>
            </w:r>
          </w:p>
        </w:tc>
      </w:tr>
      <w:tr w:rsidR="00891B40" w:rsidRPr="00377C4D" w:rsidTr="00D94BF7">
        <w:trPr>
          <w:trHeight w:val="20"/>
        </w:trPr>
        <w:tc>
          <w:tcPr>
            <w:tcW w:w="185" w:type="pct"/>
          </w:tcPr>
          <w:p w:rsidR="00891B40" w:rsidRPr="00377C4D" w:rsidRDefault="00891B40" w:rsidP="00D94BF7">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377C4D">
              <w:rPr>
                <w:rFonts w:ascii="Times New Roman" w:hAnsi="Times New Roman"/>
                <w:sz w:val="14"/>
                <w:szCs w:val="14"/>
              </w:rPr>
              <w:t>2.3.15.</w:t>
            </w:r>
          </w:p>
        </w:tc>
        <w:tc>
          <w:tcPr>
            <w:tcW w:w="500" w:type="pct"/>
            <w:vAlign w:val="center"/>
          </w:tcPr>
          <w:p w:rsidR="00891B40" w:rsidRPr="00377C4D" w:rsidRDefault="00891B40" w:rsidP="00D94BF7">
            <w:pPr>
              <w:spacing w:after="0" w:line="240" w:lineRule="auto"/>
              <w:rPr>
                <w:rFonts w:ascii="Times New Roman" w:hAnsi="Times New Roman"/>
                <w:sz w:val="14"/>
                <w:szCs w:val="14"/>
              </w:rPr>
            </w:pPr>
            <w:r w:rsidRPr="00377C4D">
              <w:rPr>
                <w:rFonts w:ascii="Times New Roman" w:hAnsi="Times New Roman"/>
                <w:sz w:val="14"/>
                <w:szCs w:val="14"/>
              </w:rPr>
              <w:t>Администрация Хребтовского сельсовета</w:t>
            </w:r>
          </w:p>
        </w:tc>
        <w:tc>
          <w:tcPr>
            <w:tcW w:w="424" w:type="pct"/>
            <w:vAlign w:val="center"/>
          </w:tcPr>
          <w:p w:rsidR="00891B40" w:rsidRPr="00377C4D" w:rsidRDefault="00891B40" w:rsidP="00D94BF7">
            <w:pPr>
              <w:spacing w:after="0" w:line="240" w:lineRule="auto"/>
              <w:rPr>
                <w:rFonts w:ascii="Times New Roman" w:hAnsi="Times New Roman"/>
                <w:sz w:val="14"/>
                <w:szCs w:val="14"/>
              </w:rPr>
            </w:pPr>
          </w:p>
        </w:tc>
        <w:tc>
          <w:tcPr>
            <w:tcW w:w="195" w:type="pct"/>
            <w:noWrap/>
          </w:tcPr>
          <w:p w:rsidR="00891B40" w:rsidRPr="00377C4D" w:rsidRDefault="00891B40" w:rsidP="00D94BF7">
            <w:pPr>
              <w:spacing w:after="0" w:line="240" w:lineRule="auto"/>
              <w:rPr>
                <w:rFonts w:ascii="Times New Roman" w:hAnsi="Times New Roman"/>
                <w:sz w:val="14"/>
                <w:szCs w:val="14"/>
              </w:rPr>
            </w:pPr>
          </w:p>
        </w:tc>
        <w:tc>
          <w:tcPr>
            <w:tcW w:w="217"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348"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186"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368"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31 939,00</w:t>
            </w:r>
          </w:p>
        </w:tc>
        <w:tc>
          <w:tcPr>
            <w:tcW w:w="371"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58 996,00</w:t>
            </w:r>
          </w:p>
        </w:tc>
        <w:tc>
          <w:tcPr>
            <w:tcW w:w="370"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58996,00</w:t>
            </w:r>
          </w:p>
        </w:tc>
        <w:tc>
          <w:tcPr>
            <w:tcW w:w="371" w:type="pct"/>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58996,00</w:t>
            </w:r>
          </w:p>
        </w:tc>
        <w:tc>
          <w:tcPr>
            <w:tcW w:w="416" w:type="pct"/>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58996,00</w:t>
            </w:r>
          </w:p>
        </w:tc>
        <w:tc>
          <w:tcPr>
            <w:tcW w:w="364" w:type="pct"/>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267923,00</w:t>
            </w:r>
          </w:p>
        </w:tc>
        <w:tc>
          <w:tcPr>
            <w:tcW w:w="685" w:type="pct"/>
          </w:tcPr>
          <w:p w:rsidR="00891B40" w:rsidRPr="00377C4D" w:rsidRDefault="00891B40" w:rsidP="00D94BF7">
            <w:pPr>
              <w:spacing w:after="0" w:line="240" w:lineRule="auto"/>
              <w:rPr>
                <w:rFonts w:ascii="Times New Roman" w:hAnsi="Times New Roman"/>
                <w:color w:val="000000"/>
                <w:sz w:val="14"/>
                <w:szCs w:val="14"/>
              </w:rPr>
            </w:pPr>
            <w:r w:rsidRPr="00377C4D">
              <w:rPr>
                <w:rFonts w:ascii="Times New Roman" w:hAnsi="Times New Roman"/>
                <w:sz w:val="14"/>
                <w:szCs w:val="14"/>
              </w:rPr>
              <w:t>Создано 35 рабочих мест для несовершеннолетних</w:t>
            </w:r>
          </w:p>
        </w:tc>
      </w:tr>
      <w:tr w:rsidR="00891B40" w:rsidRPr="00377C4D" w:rsidTr="00D94BF7">
        <w:trPr>
          <w:trHeight w:val="20"/>
        </w:trPr>
        <w:tc>
          <w:tcPr>
            <w:tcW w:w="185" w:type="pct"/>
          </w:tcPr>
          <w:p w:rsidR="00891B40" w:rsidRPr="00377C4D" w:rsidRDefault="00891B40" w:rsidP="00D94BF7">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377C4D">
              <w:rPr>
                <w:rFonts w:ascii="Times New Roman" w:hAnsi="Times New Roman"/>
                <w:sz w:val="14"/>
                <w:szCs w:val="14"/>
              </w:rPr>
              <w:t>2.3.16.</w:t>
            </w:r>
          </w:p>
        </w:tc>
        <w:tc>
          <w:tcPr>
            <w:tcW w:w="500" w:type="pct"/>
            <w:vAlign w:val="center"/>
          </w:tcPr>
          <w:p w:rsidR="00891B40" w:rsidRPr="00377C4D" w:rsidRDefault="00891B40" w:rsidP="00D94BF7">
            <w:pPr>
              <w:spacing w:after="0" w:line="240" w:lineRule="auto"/>
              <w:rPr>
                <w:rFonts w:ascii="Times New Roman" w:hAnsi="Times New Roman"/>
                <w:sz w:val="14"/>
                <w:szCs w:val="14"/>
              </w:rPr>
            </w:pPr>
            <w:r w:rsidRPr="00377C4D">
              <w:rPr>
                <w:rFonts w:ascii="Times New Roman" w:hAnsi="Times New Roman"/>
                <w:sz w:val="14"/>
                <w:szCs w:val="14"/>
              </w:rPr>
              <w:t>Администрация Чуноярского сельсовета</w:t>
            </w:r>
          </w:p>
        </w:tc>
        <w:tc>
          <w:tcPr>
            <w:tcW w:w="424" w:type="pct"/>
            <w:vAlign w:val="center"/>
          </w:tcPr>
          <w:p w:rsidR="00891B40" w:rsidRPr="00377C4D" w:rsidRDefault="00891B40" w:rsidP="00D94BF7">
            <w:pPr>
              <w:spacing w:after="0" w:line="240" w:lineRule="auto"/>
              <w:rPr>
                <w:rFonts w:ascii="Times New Roman" w:hAnsi="Times New Roman"/>
                <w:sz w:val="14"/>
                <w:szCs w:val="14"/>
              </w:rPr>
            </w:pPr>
          </w:p>
        </w:tc>
        <w:tc>
          <w:tcPr>
            <w:tcW w:w="195" w:type="pct"/>
            <w:noWrap/>
          </w:tcPr>
          <w:p w:rsidR="00891B40" w:rsidRPr="00377C4D" w:rsidRDefault="00891B40" w:rsidP="00D94BF7">
            <w:pPr>
              <w:spacing w:after="0" w:line="240" w:lineRule="auto"/>
              <w:rPr>
                <w:rFonts w:ascii="Times New Roman" w:hAnsi="Times New Roman"/>
                <w:sz w:val="14"/>
                <w:szCs w:val="14"/>
              </w:rPr>
            </w:pPr>
          </w:p>
        </w:tc>
        <w:tc>
          <w:tcPr>
            <w:tcW w:w="217"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348"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186"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368"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71"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84 280,00</w:t>
            </w:r>
          </w:p>
        </w:tc>
        <w:tc>
          <w:tcPr>
            <w:tcW w:w="370"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71" w:type="pct"/>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84280,00</w:t>
            </w:r>
          </w:p>
        </w:tc>
        <w:tc>
          <w:tcPr>
            <w:tcW w:w="416" w:type="pct"/>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84280,00</w:t>
            </w:r>
          </w:p>
        </w:tc>
        <w:tc>
          <w:tcPr>
            <w:tcW w:w="364" w:type="pct"/>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252840,00</w:t>
            </w:r>
          </w:p>
        </w:tc>
        <w:tc>
          <w:tcPr>
            <w:tcW w:w="685" w:type="pct"/>
          </w:tcPr>
          <w:p w:rsidR="00891B40" w:rsidRPr="00377C4D" w:rsidRDefault="00891B40" w:rsidP="00D94BF7">
            <w:pPr>
              <w:spacing w:after="0" w:line="240" w:lineRule="auto"/>
              <w:rPr>
                <w:rFonts w:ascii="Times New Roman" w:hAnsi="Times New Roman"/>
                <w:color w:val="000000"/>
                <w:sz w:val="14"/>
                <w:szCs w:val="14"/>
              </w:rPr>
            </w:pPr>
            <w:r w:rsidRPr="00377C4D">
              <w:rPr>
                <w:rFonts w:ascii="Times New Roman" w:hAnsi="Times New Roman"/>
                <w:sz w:val="14"/>
                <w:szCs w:val="14"/>
              </w:rPr>
              <w:t>Создано 30 рабочих мест для несовершеннолетних</w:t>
            </w:r>
          </w:p>
        </w:tc>
      </w:tr>
      <w:tr w:rsidR="00891B40" w:rsidRPr="00377C4D" w:rsidTr="00D94BF7">
        <w:trPr>
          <w:trHeight w:val="20"/>
        </w:trPr>
        <w:tc>
          <w:tcPr>
            <w:tcW w:w="185" w:type="pct"/>
          </w:tcPr>
          <w:p w:rsidR="00891B40" w:rsidRPr="00377C4D" w:rsidRDefault="00891B40" w:rsidP="00D94BF7">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377C4D">
              <w:rPr>
                <w:rFonts w:ascii="Times New Roman" w:hAnsi="Times New Roman"/>
                <w:sz w:val="14"/>
                <w:szCs w:val="14"/>
              </w:rPr>
              <w:t>2.3.17.</w:t>
            </w:r>
          </w:p>
        </w:tc>
        <w:tc>
          <w:tcPr>
            <w:tcW w:w="500" w:type="pct"/>
          </w:tcPr>
          <w:p w:rsidR="00891B40" w:rsidRPr="00377C4D" w:rsidRDefault="00891B40" w:rsidP="00D94BF7">
            <w:pPr>
              <w:spacing w:after="0" w:line="240" w:lineRule="auto"/>
              <w:rPr>
                <w:rFonts w:ascii="Times New Roman" w:hAnsi="Times New Roman"/>
                <w:sz w:val="14"/>
                <w:szCs w:val="14"/>
              </w:rPr>
            </w:pPr>
            <w:r w:rsidRPr="00377C4D">
              <w:rPr>
                <w:rFonts w:ascii="Times New Roman" w:hAnsi="Times New Roman"/>
                <w:sz w:val="14"/>
                <w:szCs w:val="14"/>
              </w:rPr>
              <w:t>Администрация Шиверского сельсовета</w:t>
            </w:r>
          </w:p>
        </w:tc>
        <w:tc>
          <w:tcPr>
            <w:tcW w:w="424" w:type="pct"/>
            <w:vAlign w:val="center"/>
          </w:tcPr>
          <w:p w:rsidR="00891B40" w:rsidRPr="00377C4D" w:rsidRDefault="00891B40" w:rsidP="00D94BF7">
            <w:pPr>
              <w:spacing w:after="0" w:line="240" w:lineRule="auto"/>
              <w:rPr>
                <w:rFonts w:ascii="Times New Roman" w:hAnsi="Times New Roman"/>
                <w:sz w:val="14"/>
                <w:szCs w:val="14"/>
              </w:rPr>
            </w:pPr>
          </w:p>
        </w:tc>
        <w:tc>
          <w:tcPr>
            <w:tcW w:w="195" w:type="pct"/>
            <w:noWrap/>
          </w:tcPr>
          <w:p w:rsidR="00891B40" w:rsidRPr="00377C4D" w:rsidRDefault="00891B40" w:rsidP="00D94BF7">
            <w:pPr>
              <w:spacing w:after="0" w:line="240" w:lineRule="auto"/>
              <w:rPr>
                <w:rFonts w:ascii="Times New Roman" w:hAnsi="Times New Roman"/>
                <w:sz w:val="14"/>
                <w:szCs w:val="14"/>
              </w:rPr>
            </w:pPr>
          </w:p>
        </w:tc>
        <w:tc>
          <w:tcPr>
            <w:tcW w:w="217"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348"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186" w:type="pct"/>
            <w:noWrap/>
            <w:vAlign w:val="center"/>
          </w:tcPr>
          <w:p w:rsidR="00891B40" w:rsidRPr="00377C4D" w:rsidRDefault="00891B40" w:rsidP="00D94BF7">
            <w:pPr>
              <w:spacing w:after="0" w:line="240" w:lineRule="auto"/>
              <w:jc w:val="center"/>
              <w:rPr>
                <w:rFonts w:ascii="Times New Roman" w:hAnsi="Times New Roman"/>
                <w:sz w:val="14"/>
                <w:szCs w:val="14"/>
              </w:rPr>
            </w:pPr>
          </w:p>
        </w:tc>
        <w:tc>
          <w:tcPr>
            <w:tcW w:w="368"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71"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70"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71" w:type="pct"/>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416" w:type="pct"/>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64" w:type="pct"/>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685" w:type="pct"/>
          </w:tcPr>
          <w:p w:rsidR="00891B40" w:rsidRPr="00377C4D" w:rsidRDefault="00891B40" w:rsidP="00D94BF7">
            <w:pPr>
              <w:spacing w:after="0" w:line="240" w:lineRule="auto"/>
              <w:rPr>
                <w:rFonts w:ascii="Times New Roman" w:hAnsi="Times New Roman"/>
                <w:sz w:val="14"/>
                <w:szCs w:val="14"/>
              </w:rPr>
            </w:pPr>
            <w:r w:rsidRPr="00377C4D">
              <w:rPr>
                <w:rFonts w:ascii="Times New Roman" w:hAnsi="Times New Roman"/>
                <w:sz w:val="14"/>
                <w:szCs w:val="14"/>
              </w:rPr>
              <w:t>Создано</w:t>
            </w:r>
            <w:r w:rsidRPr="00377C4D">
              <w:rPr>
                <w:rFonts w:ascii="Times New Roman" w:hAnsi="Times New Roman"/>
                <w:color w:val="000000"/>
                <w:sz w:val="14"/>
                <w:szCs w:val="14"/>
              </w:rPr>
              <w:t xml:space="preserve"> 0 рабочих мест для</w:t>
            </w:r>
            <w:r w:rsidRPr="00377C4D">
              <w:rPr>
                <w:rFonts w:ascii="Times New Roman" w:hAnsi="Times New Roman"/>
                <w:sz w:val="14"/>
                <w:szCs w:val="14"/>
              </w:rPr>
              <w:t xml:space="preserve"> несовершеннолетних </w:t>
            </w:r>
          </w:p>
          <w:p w:rsidR="00891B40" w:rsidRPr="00377C4D" w:rsidRDefault="00891B40" w:rsidP="00D94BF7">
            <w:pPr>
              <w:spacing w:after="0" w:line="240" w:lineRule="auto"/>
              <w:rPr>
                <w:rFonts w:ascii="Times New Roman" w:hAnsi="Times New Roman"/>
                <w:color w:val="000000"/>
                <w:sz w:val="14"/>
                <w:szCs w:val="14"/>
              </w:rPr>
            </w:pPr>
          </w:p>
        </w:tc>
      </w:tr>
      <w:tr w:rsidR="00891B40" w:rsidRPr="00377C4D" w:rsidTr="00D94BF7">
        <w:trPr>
          <w:trHeight w:val="20"/>
        </w:trPr>
        <w:tc>
          <w:tcPr>
            <w:tcW w:w="185" w:type="pct"/>
            <w:vMerge w:val="restart"/>
          </w:tcPr>
          <w:p w:rsidR="00891B40" w:rsidRPr="00377C4D" w:rsidRDefault="00891B40" w:rsidP="00D94BF7">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377C4D">
              <w:rPr>
                <w:rFonts w:ascii="Times New Roman" w:hAnsi="Times New Roman"/>
                <w:sz w:val="14"/>
                <w:szCs w:val="14"/>
              </w:rPr>
              <w:t>2.3.18.</w:t>
            </w:r>
          </w:p>
        </w:tc>
        <w:tc>
          <w:tcPr>
            <w:tcW w:w="500" w:type="pct"/>
            <w:vMerge w:val="restart"/>
          </w:tcPr>
          <w:p w:rsidR="00891B40" w:rsidRPr="00377C4D" w:rsidRDefault="00891B40" w:rsidP="00D94BF7">
            <w:pPr>
              <w:widowControl w:val="0"/>
              <w:autoSpaceDE w:val="0"/>
              <w:autoSpaceDN w:val="0"/>
              <w:adjustRightInd w:val="0"/>
              <w:spacing w:after="0" w:line="240" w:lineRule="auto"/>
              <w:outlineLvl w:val="2"/>
              <w:rPr>
                <w:rFonts w:ascii="Times New Roman" w:hAnsi="Times New Roman"/>
                <w:sz w:val="14"/>
                <w:szCs w:val="14"/>
              </w:rPr>
            </w:pPr>
            <w:r w:rsidRPr="00377C4D">
              <w:rPr>
                <w:rFonts w:ascii="Times New Roman" w:hAnsi="Times New Roman"/>
                <w:sz w:val="14"/>
                <w:szCs w:val="14"/>
              </w:rPr>
              <w:t>Организация мероприятий по трудовому воспитанию</w:t>
            </w:r>
          </w:p>
        </w:tc>
        <w:tc>
          <w:tcPr>
            <w:tcW w:w="424" w:type="pct"/>
            <w:vMerge w:val="restart"/>
          </w:tcPr>
          <w:p w:rsidR="00891B40" w:rsidRPr="00377C4D" w:rsidRDefault="00891B40" w:rsidP="00D94BF7">
            <w:pPr>
              <w:spacing w:after="0" w:line="240" w:lineRule="auto"/>
              <w:rPr>
                <w:rFonts w:ascii="Times New Roman" w:hAnsi="Times New Roman"/>
                <w:sz w:val="14"/>
                <w:szCs w:val="14"/>
              </w:rPr>
            </w:pPr>
            <w:r w:rsidRPr="00377C4D">
              <w:rPr>
                <w:rFonts w:ascii="Times New Roman" w:hAnsi="Times New Roman"/>
                <w:sz w:val="14"/>
                <w:szCs w:val="14"/>
              </w:rPr>
              <w:t>Администрация Богучанского района</w:t>
            </w:r>
          </w:p>
          <w:p w:rsidR="00891B40" w:rsidRPr="00377C4D" w:rsidRDefault="00891B40" w:rsidP="00D94BF7">
            <w:pPr>
              <w:rPr>
                <w:rFonts w:ascii="Times New Roman" w:hAnsi="Times New Roman"/>
                <w:sz w:val="14"/>
                <w:szCs w:val="14"/>
              </w:rPr>
            </w:pPr>
          </w:p>
          <w:p w:rsidR="00891B40" w:rsidRPr="00377C4D" w:rsidRDefault="00891B40" w:rsidP="00D94BF7">
            <w:pPr>
              <w:jc w:val="center"/>
              <w:rPr>
                <w:rFonts w:ascii="Times New Roman" w:hAnsi="Times New Roman"/>
                <w:sz w:val="14"/>
                <w:szCs w:val="14"/>
              </w:rPr>
            </w:pPr>
          </w:p>
        </w:tc>
        <w:tc>
          <w:tcPr>
            <w:tcW w:w="195" w:type="pct"/>
            <w:noWrap/>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806</w:t>
            </w:r>
          </w:p>
        </w:tc>
        <w:tc>
          <w:tcPr>
            <w:tcW w:w="217" w:type="pct"/>
            <w:noWrap/>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0707</w:t>
            </w:r>
          </w:p>
        </w:tc>
        <w:tc>
          <w:tcPr>
            <w:tcW w:w="348" w:type="pct"/>
            <w:noWrap/>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06 1 8000</w:t>
            </w:r>
          </w:p>
        </w:tc>
        <w:tc>
          <w:tcPr>
            <w:tcW w:w="186" w:type="pct"/>
            <w:noWrap/>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612</w:t>
            </w:r>
          </w:p>
        </w:tc>
        <w:tc>
          <w:tcPr>
            <w:tcW w:w="368"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84 999,80</w:t>
            </w:r>
          </w:p>
        </w:tc>
        <w:tc>
          <w:tcPr>
            <w:tcW w:w="371"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85 000,00</w:t>
            </w:r>
          </w:p>
        </w:tc>
        <w:tc>
          <w:tcPr>
            <w:tcW w:w="370"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71" w:type="pct"/>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sz w:val="14"/>
                <w:szCs w:val="14"/>
              </w:rPr>
              <w:t>0,00</w:t>
            </w:r>
          </w:p>
        </w:tc>
        <w:tc>
          <w:tcPr>
            <w:tcW w:w="416" w:type="pct"/>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sz w:val="14"/>
                <w:szCs w:val="14"/>
              </w:rPr>
              <w:t>0.00</w:t>
            </w:r>
          </w:p>
        </w:tc>
        <w:tc>
          <w:tcPr>
            <w:tcW w:w="364" w:type="pct"/>
          </w:tcPr>
          <w:p w:rsidR="00891B40" w:rsidRPr="00377C4D" w:rsidRDefault="00891B40" w:rsidP="00D94BF7">
            <w:pPr>
              <w:spacing w:after="0" w:line="240" w:lineRule="auto"/>
              <w:ind w:right="-107"/>
              <w:jc w:val="center"/>
              <w:rPr>
                <w:rFonts w:ascii="Times New Roman" w:hAnsi="Times New Roman"/>
                <w:color w:val="000000"/>
                <w:sz w:val="14"/>
                <w:szCs w:val="14"/>
              </w:rPr>
            </w:pPr>
            <w:r w:rsidRPr="00377C4D">
              <w:rPr>
                <w:rFonts w:ascii="Times New Roman" w:hAnsi="Times New Roman"/>
                <w:color w:val="000000"/>
                <w:sz w:val="14"/>
                <w:szCs w:val="14"/>
              </w:rPr>
              <w:t>169999,80</w:t>
            </w:r>
          </w:p>
        </w:tc>
        <w:tc>
          <w:tcPr>
            <w:tcW w:w="685" w:type="pct"/>
            <w:vMerge w:val="restart"/>
          </w:tcPr>
          <w:p w:rsidR="00891B40" w:rsidRPr="00377C4D" w:rsidRDefault="00891B40" w:rsidP="00D94BF7">
            <w:pPr>
              <w:spacing w:after="0" w:line="240" w:lineRule="auto"/>
              <w:ind w:right="-107"/>
              <w:rPr>
                <w:rFonts w:ascii="Times New Roman" w:hAnsi="Times New Roman"/>
                <w:color w:val="000000"/>
                <w:sz w:val="14"/>
                <w:szCs w:val="14"/>
              </w:rPr>
            </w:pPr>
            <w:r w:rsidRPr="00377C4D">
              <w:rPr>
                <w:rFonts w:ascii="Times New Roman" w:hAnsi="Times New Roman"/>
                <w:color w:val="000000"/>
                <w:sz w:val="14"/>
                <w:szCs w:val="14"/>
              </w:rPr>
              <w:t>Все участники ТОС обеспечены униформой;</w:t>
            </w:r>
          </w:p>
          <w:p w:rsidR="00891B40" w:rsidRPr="00377C4D" w:rsidRDefault="00891B40" w:rsidP="00D94BF7">
            <w:pPr>
              <w:spacing w:after="0" w:line="240" w:lineRule="auto"/>
              <w:ind w:right="-107"/>
              <w:rPr>
                <w:rFonts w:ascii="Times New Roman" w:hAnsi="Times New Roman"/>
                <w:color w:val="000000"/>
                <w:sz w:val="14"/>
                <w:szCs w:val="14"/>
              </w:rPr>
            </w:pPr>
            <w:r w:rsidRPr="00377C4D">
              <w:rPr>
                <w:rFonts w:ascii="Times New Roman" w:hAnsi="Times New Roman"/>
                <w:color w:val="000000"/>
                <w:sz w:val="14"/>
                <w:szCs w:val="14"/>
              </w:rPr>
              <w:t xml:space="preserve">обеспечено проведение </w:t>
            </w:r>
            <w:r w:rsidRPr="00377C4D">
              <w:rPr>
                <w:rFonts w:ascii="Times New Roman" w:hAnsi="Times New Roman"/>
                <w:sz w:val="14"/>
                <w:szCs w:val="14"/>
              </w:rPr>
              <w:t>не менее 12 районных мероприятий по трудовому воспитанию несовершеннолетних (не менее 500 участников)</w:t>
            </w:r>
          </w:p>
        </w:tc>
      </w:tr>
      <w:tr w:rsidR="00891B40" w:rsidRPr="00377C4D" w:rsidTr="00D94BF7">
        <w:trPr>
          <w:trHeight w:val="20"/>
        </w:trPr>
        <w:tc>
          <w:tcPr>
            <w:tcW w:w="185" w:type="pct"/>
            <w:vMerge/>
          </w:tcPr>
          <w:p w:rsidR="00891B40" w:rsidRPr="00377C4D" w:rsidRDefault="00891B40" w:rsidP="00D94BF7">
            <w:pPr>
              <w:widowControl w:val="0"/>
              <w:autoSpaceDE w:val="0"/>
              <w:autoSpaceDN w:val="0"/>
              <w:adjustRightInd w:val="0"/>
              <w:spacing w:after="0" w:line="240" w:lineRule="auto"/>
              <w:ind w:left="-108" w:right="-142"/>
              <w:jc w:val="center"/>
              <w:outlineLvl w:val="2"/>
              <w:rPr>
                <w:rFonts w:ascii="Times New Roman" w:hAnsi="Times New Roman"/>
                <w:sz w:val="14"/>
                <w:szCs w:val="14"/>
              </w:rPr>
            </w:pPr>
          </w:p>
        </w:tc>
        <w:tc>
          <w:tcPr>
            <w:tcW w:w="500" w:type="pct"/>
            <w:vMerge/>
          </w:tcPr>
          <w:p w:rsidR="00891B40" w:rsidRPr="00377C4D" w:rsidRDefault="00891B40" w:rsidP="00D94BF7">
            <w:pPr>
              <w:widowControl w:val="0"/>
              <w:autoSpaceDE w:val="0"/>
              <w:autoSpaceDN w:val="0"/>
              <w:adjustRightInd w:val="0"/>
              <w:spacing w:after="0" w:line="240" w:lineRule="auto"/>
              <w:outlineLvl w:val="2"/>
              <w:rPr>
                <w:rFonts w:ascii="Times New Roman" w:hAnsi="Times New Roman"/>
                <w:sz w:val="14"/>
                <w:szCs w:val="14"/>
              </w:rPr>
            </w:pPr>
          </w:p>
        </w:tc>
        <w:tc>
          <w:tcPr>
            <w:tcW w:w="424" w:type="pct"/>
            <w:vMerge/>
          </w:tcPr>
          <w:p w:rsidR="00891B40" w:rsidRPr="00377C4D" w:rsidRDefault="00891B40" w:rsidP="00D94BF7">
            <w:pPr>
              <w:jc w:val="center"/>
              <w:rPr>
                <w:rFonts w:ascii="Times New Roman" w:hAnsi="Times New Roman"/>
                <w:sz w:val="14"/>
                <w:szCs w:val="14"/>
              </w:rPr>
            </w:pPr>
          </w:p>
        </w:tc>
        <w:tc>
          <w:tcPr>
            <w:tcW w:w="195" w:type="pct"/>
            <w:noWrap/>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806</w:t>
            </w:r>
          </w:p>
        </w:tc>
        <w:tc>
          <w:tcPr>
            <w:tcW w:w="217" w:type="pct"/>
            <w:noWrap/>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0707</w:t>
            </w:r>
          </w:p>
        </w:tc>
        <w:tc>
          <w:tcPr>
            <w:tcW w:w="348" w:type="pct"/>
            <w:noWrap/>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0610080000</w:t>
            </w:r>
          </w:p>
        </w:tc>
        <w:tc>
          <w:tcPr>
            <w:tcW w:w="186" w:type="pct"/>
            <w:noWrap/>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612</w:t>
            </w:r>
          </w:p>
        </w:tc>
        <w:tc>
          <w:tcPr>
            <w:tcW w:w="368"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71"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70"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71" w:type="pct"/>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sz w:val="14"/>
                <w:szCs w:val="14"/>
              </w:rPr>
              <w:t>0,00</w:t>
            </w:r>
          </w:p>
        </w:tc>
        <w:tc>
          <w:tcPr>
            <w:tcW w:w="416" w:type="pct"/>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sz w:val="14"/>
                <w:szCs w:val="14"/>
              </w:rPr>
              <w:t>0,00</w:t>
            </w:r>
          </w:p>
        </w:tc>
        <w:tc>
          <w:tcPr>
            <w:tcW w:w="364" w:type="pct"/>
          </w:tcPr>
          <w:p w:rsidR="00891B40" w:rsidRPr="00377C4D" w:rsidRDefault="00891B40" w:rsidP="00D94BF7">
            <w:pPr>
              <w:spacing w:after="0" w:line="240" w:lineRule="auto"/>
              <w:ind w:right="-107"/>
              <w:jc w:val="center"/>
              <w:rPr>
                <w:rFonts w:ascii="Times New Roman" w:hAnsi="Times New Roman"/>
                <w:color w:val="000000"/>
                <w:sz w:val="14"/>
                <w:szCs w:val="14"/>
              </w:rPr>
            </w:pPr>
            <w:r w:rsidRPr="00377C4D">
              <w:rPr>
                <w:rFonts w:ascii="Times New Roman" w:hAnsi="Times New Roman"/>
                <w:color w:val="000000"/>
                <w:sz w:val="14"/>
                <w:szCs w:val="14"/>
              </w:rPr>
              <w:t>0,00</w:t>
            </w:r>
          </w:p>
        </w:tc>
        <w:tc>
          <w:tcPr>
            <w:tcW w:w="685" w:type="pct"/>
            <w:vMerge/>
          </w:tcPr>
          <w:p w:rsidR="00891B40" w:rsidRPr="00377C4D" w:rsidRDefault="00891B40" w:rsidP="00D94BF7">
            <w:pPr>
              <w:spacing w:after="0" w:line="240" w:lineRule="auto"/>
              <w:ind w:right="-107"/>
              <w:rPr>
                <w:rFonts w:ascii="Times New Roman" w:hAnsi="Times New Roman"/>
                <w:color w:val="000000"/>
                <w:sz w:val="14"/>
                <w:szCs w:val="14"/>
              </w:rPr>
            </w:pPr>
          </w:p>
        </w:tc>
      </w:tr>
      <w:tr w:rsidR="00891B40" w:rsidRPr="00377C4D" w:rsidTr="00D94BF7">
        <w:trPr>
          <w:trHeight w:val="20"/>
        </w:trPr>
        <w:tc>
          <w:tcPr>
            <w:tcW w:w="185" w:type="pct"/>
          </w:tcPr>
          <w:p w:rsidR="00891B40" w:rsidRPr="00377C4D" w:rsidRDefault="00891B40" w:rsidP="00D94BF7">
            <w:pPr>
              <w:spacing w:after="0" w:line="240" w:lineRule="auto"/>
              <w:rPr>
                <w:rFonts w:ascii="Times New Roman" w:hAnsi="Times New Roman"/>
                <w:bCs/>
                <w:sz w:val="14"/>
                <w:szCs w:val="14"/>
              </w:rPr>
            </w:pPr>
          </w:p>
        </w:tc>
        <w:tc>
          <w:tcPr>
            <w:tcW w:w="500" w:type="pct"/>
          </w:tcPr>
          <w:p w:rsidR="00891B40" w:rsidRPr="00377C4D" w:rsidRDefault="00891B40" w:rsidP="00D94BF7">
            <w:pPr>
              <w:spacing w:after="0" w:line="240" w:lineRule="auto"/>
              <w:rPr>
                <w:rFonts w:ascii="Times New Roman" w:hAnsi="Times New Roman"/>
                <w:bCs/>
                <w:sz w:val="14"/>
                <w:szCs w:val="14"/>
              </w:rPr>
            </w:pPr>
            <w:r w:rsidRPr="00377C4D">
              <w:rPr>
                <w:rFonts w:ascii="Times New Roman" w:hAnsi="Times New Roman"/>
                <w:bCs/>
                <w:sz w:val="14"/>
                <w:szCs w:val="14"/>
              </w:rPr>
              <w:t>Всего:</w:t>
            </w:r>
          </w:p>
        </w:tc>
        <w:tc>
          <w:tcPr>
            <w:tcW w:w="424" w:type="pct"/>
          </w:tcPr>
          <w:p w:rsidR="00891B40" w:rsidRPr="00377C4D" w:rsidRDefault="00891B40" w:rsidP="00D94BF7">
            <w:pPr>
              <w:spacing w:after="0" w:line="240" w:lineRule="auto"/>
              <w:rPr>
                <w:rFonts w:ascii="Times New Roman" w:hAnsi="Times New Roman"/>
                <w:bCs/>
                <w:sz w:val="14"/>
                <w:szCs w:val="14"/>
              </w:rPr>
            </w:pPr>
          </w:p>
        </w:tc>
        <w:tc>
          <w:tcPr>
            <w:tcW w:w="195" w:type="pct"/>
            <w:noWrap/>
            <w:vAlign w:val="center"/>
          </w:tcPr>
          <w:p w:rsidR="00891B40" w:rsidRPr="00377C4D" w:rsidRDefault="00891B40" w:rsidP="00D94BF7">
            <w:pPr>
              <w:spacing w:after="0" w:line="240" w:lineRule="auto"/>
              <w:jc w:val="center"/>
              <w:rPr>
                <w:rFonts w:ascii="Times New Roman" w:hAnsi="Times New Roman"/>
                <w:bCs/>
                <w:sz w:val="14"/>
                <w:szCs w:val="14"/>
              </w:rPr>
            </w:pPr>
          </w:p>
        </w:tc>
        <w:tc>
          <w:tcPr>
            <w:tcW w:w="217" w:type="pct"/>
            <w:noWrap/>
            <w:vAlign w:val="center"/>
          </w:tcPr>
          <w:p w:rsidR="00891B40" w:rsidRPr="00377C4D" w:rsidRDefault="00891B40" w:rsidP="00D94BF7">
            <w:pPr>
              <w:spacing w:after="0" w:line="240" w:lineRule="auto"/>
              <w:jc w:val="center"/>
              <w:rPr>
                <w:rFonts w:ascii="Times New Roman" w:hAnsi="Times New Roman"/>
                <w:bCs/>
                <w:sz w:val="14"/>
                <w:szCs w:val="14"/>
              </w:rPr>
            </w:pPr>
          </w:p>
        </w:tc>
        <w:tc>
          <w:tcPr>
            <w:tcW w:w="348" w:type="pct"/>
            <w:noWrap/>
            <w:vAlign w:val="center"/>
          </w:tcPr>
          <w:p w:rsidR="00891B40" w:rsidRPr="00377C4D" w:rsidRDefault="00891B40" w:rsidP="00D94BF7">
            <w:pPr>
              <w:spacing w:after="0" w:line="240" w:lineRule="auto"/>
              <w:jc w:val="center"/>
              <w:rPr>
                <w:rFonts w:ascii="Times New Roman" w:hAnsi="Times New Roman"/>
                <w:bCs/>
                <w:sz w:val="14"/>
                <w:szCs w:val="14"/>
              </w:rPr>
            </w:pPr>
          </w:p>
        </w:tc>
        <w:tc>
          <w:tcPr>
            <w:tcW w:w="186" w:type="pct"/>
            <w:noWrap/>
            <w:vAlign w:val="center"/>
          </w:tcPr>
          <w:p w:rsidR="00891B40" w:rsidRPr="00377C4D" w:rsidRDefault="00891B40" w:rsidP="00D94BF7">
            <w:pPr>
              <w:spacing w:after="0" w:line="240" w:lineRule="auto"/>
              <w:jc w:val="center"/>
              <w:rPr>
                <w:rFonts w:ascii="Times New Roman" w:hAnsi="Times New Roman"/>
                <w:bCs/>
                <w:sz w:val="14"/>
                <w:szCs w:val="14"/>
              </w:rPr>
            </w:pPr>
          </w:p>
        </w:tc>
        <w:tc>
          <w:tcPr>
            <w:tcW w:w="368" w:type="pct"/>
            <w:noWrap/>
            <w:vAlign w:val="center"/>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1 199 076,60</w:t>
            </w:r>
          </w:p>
        </w:tc>
        <w:tc>
          <w:tcPr>
            <w:tcW w:w="371" w:type="pct"/>
            <w:noWrap/>
            <w:vAlign w:val="center"/>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1 520 000,00</w:t>
            </w:r>
          </w:p>
        </w:tc>
        <w:tc>
          <w:tcPr>
            <w:tcW w:w="370" w:type="pct"/>
            <w:noWrap/>
            <w:vAlign w:val="center"/>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1 062 324,48</w:t>
            </w:r>
          </w:p>
        </w:tc>
        <w:tc>
          <w:tcPr>
            <w:tcW w:w="371" w:type="pct"/>
            <w:vAlign w:val="center"/>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1 014 240,00</w:t>
            </w:r>
          </w:p>
        </w:tc>
        <w:tc>
          <w:tcPr>
            <w:tcW w:w="416" w:type="pct"/>
            <w:vAlign w:val="center"/>
          </w:tcPr>
          <w:p w:rsidR="00891B40" w:rsidRPr="00377C4D" w:rsidRDefault="00891B40" w:rsidP="00D94BF7">
            <w:pPr>
              <w:spacing w:after="0" w:line="240" w:lineRule="auto"/>
              <w:ind w:left="-53" w:right="-153"/>
              <w:jc w:val="center"/>
              <w:rPr>
                <w:rFonts w:ascii="Times New Roman" w:hAnsi="Times New Roman"/>
                <w:sz w:val="14"/>
                <w:szCs w:val="14"/>
              </w:rPr>
            </w:pPr>
            <w:r w:rsidRPr="00377C4D">
              <w:rPr>
                <w:rFonts w:ascii="Times New Roman" w:hAnsi="Times New Roman"/>
                <w:sz w:val="14"/>
                <w:szCs w:val="14"/>
              </w:rPr>
              <w:t>1 014 240,00</w:t>
            </w:r>
          </w:p>
        </w:tc>
        <w:tc>
          <w:tcPr>
            <w:tcW w:w="364" w:type="pct"/>
          </w:tcPr>
          <w:p w:rsidR="00891B40" w:rsidRPr="00377C4D" w:rsidRDefault="00891B40" w:rsidP="00D94BF7">
            <w:pPr>
              <w:spacing w:after="0" w:line="240" w:lineRule="auto"/>
              <w:jc w:val="center"/>
              <w:rPr>
                <w:rFonts w:ascii="Times New Roman" w:hAnsi="Times New Roman"/>
                <w:bCs/>
                <w:sz w:val="14"/>
                <w:szCs w:val="14"/>
              </w:rPr>
            </w:pPr>
            <w:r w:rsidRPr="00377C4D">
              <w:rPr>
                <w:rFonts w:ascii="Times New Roman" w:hAnsi="Times New Roman"/>
                <w:bCs/>
                <w:sz w:val="14"/>
                <w:szCs w:val="14"/>
              </w:rPr>
              <w:t>5 809 881,08</w:t>
            </w:r>
          </w:p>
        </w:tc>
        <w:tc>
          <w:tcPr>
            <w:tcW w:w="685" w:type="pct"/>
          </w:tcPr>
          <w:p w:rsidR="00891B40" w:rsidRPr="00377C4D" w:rsidRDefault="00891B40" w:rsidP="00D94BF7">
            <w:pPr>
              <w:spacing w:after="0" w:line="240" w:lineRule="auto"/>
              <w:jc w:val="center"/>
              <w:rPr>
                <w:rFonts w:ascii="Times New Roman" w:hAnsi="Times New Roman"/>
                <w:bCs/>
                <w:sz w:val="14"/>
                <w:szCs w:val="14"/>
              </w:rPr>
            </w:pPr>
          </w:p>
        </w:tc>
      </w:tr>
      <w:tr w:rsidR="00891B40" w:rsidRPr="00377C4D" w:rsidTr="00D94BF7">
        <w:trPr>
          <w:trHeight w:val="20"/>
        </w:trPr>
        <w:tc>
          <w:tcPr>
            <w:tcW w:w="185" w:type="pct"/>
            <w:vMerge w:val="restart"/>
          </w:tcPr>
          <w:p w:rsidR="00891B40" w:rsidRPr="00377C4D" w:rsidRDefault="00891B40" w:rsidP="00D94BF7">
            <w:pPr>
              <w:spacing w:after="0" w:line="240" w:lineRule="auto"/>
              <w:rPr>
                <w:rFonts w:ascii="Times New Roman" w:hAnsi="Times New Roman"/>
                <w:sz w:val="14"/>
                <w:szCs w:val="14"/>
              </w:rPr>
            </w:pPr>
          </w:p>
        </w:tc>
        <w:tc>
          <w:tcPr>
            <w:tcW w:w="500" w:type="pct"/>
            <w:vMerge w:val="restart"/>
          </w:tcPr>
          <w:p w:rsidR="00891B40" w:rsidRPr="00377C4D" w:rsidRDefault="00891B40" w:rsidP="00D94BF7">
            <w:pPr>
              <w:spacing w:after="0" w:line="240" w:lineRule="auto"/>
              <w:rPr>
                <w:rFonts w:ascii="Times New Roman" w:hAnsi="Times New Roman"/>
                <w:sz w:val="14"/>
                <w:szCs w:val="14"/>
              </w:rPr>
            </w:pPr>
            <w:r w:rsidRPr="00377C4D">
              <w:rPr>
                <w:rFonts w:ascii="Times New Roman" w:hAnsi="Times New Roman"/>
                <w:sz w:val="14"/>
                <w:szCs w:val="14"/>
              </w:rPr>
              <w:t xml:space="preserve">в том числе </w:t>
            </w:r>
          </w:p>
        </w:tc>
        <w:tc>
          <w:tcPr>
            <w:tcW w:w="424" w:type="pct"/>
            <w:vMerge w:val="restart"/>
          </w:tcPr>
          <w:p w:rsidR="00891B40" w:rsidRPr="00377C4D" w:rsidRDefault="00891B40" w:rsidP="00D94BF7">
            <w:pPr>
              <w:spacing w:after="0" w:line="240" w:lineRule="auto"/>
              <w:rPr>
                <w:rFonts w:ascii="Times New Roman" w:hAnsi="Times New Roman"/>
                <w:sz w:val="14"/>
                <w:szCs w:val="14"/>
              </w:rPr>
            </w:pPr>
            <w:r w:rsidRPr="00377C4D">
              <w:rPr>
                <w:rFonts w:ascii="Times New Roman" w:hAnsi="Times New Roman"/>
                <w:sz w:val="14"/>
                <w:szCs w:val="14"/>
              </w:rPr>
              <w:t>Администрация Богучанского района</w:t>
            </w:r>
          </w:p>
        </w:tc>
        <w:tc>
          <w:tcPr>
            <w:tcW w:w="195" w:type="pct"/>
            <w:noWrap/>
            <w:vAlign w:val="center"/>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806</w:t>
            </w:r>
          </w:p>
        </w:tc>
        <w:tc>
          <w:tcPr>
            <w:tcW w:w="217" w:type="pct"/>
            <w:noWrap/>
            <w:vAlign w:val="center"/>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0707</w:t>
            </w:r>
          </w:p>
        </w:tc>
        <w:tc>
          <w:tcPr>
            <w:tcW w:w="348" w:type="pct"/>
            <w:noWrap/>
            <w:vAlign w:val="center"/>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06 1 8216</w:t>
            </w:r>
          </w:p>
        </w:tc>
        <w:tc>
          <w:tcPr>
            <w:tcW w:w="186" w:type="pct"/>
            <w:noWrap/>
            <w:vAlign w:val="center"/>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612</w:t>
            </w:r>
          </w:p>
        </w:tc>
        <w:tc>
          <w:tcPr>
            <w:tcW w:w="368" w:type="pct"/>
            <w:noWrap/>
            <w:vAlign w:val="center"/>
          </w:tcPr>
          <w:p w:rsidR="00891B40" w:rsidRPr="00377C4D" w:rsidRDefault="00891B40" w:rsidP="00D94BF7">
            <w:pPr>
              <w:spacing w:after="0" w:line="240" w:lineRule="auto"/>
              <w:jc w:val="center"/>
              <w:rPr>
                <w:rFonts w:ascii="Times New Roman" w:hAnsi="Times New Roman"/>
                <w:color w:val="000000"/>
                <w:sz w:val="14"/>
                <w:szCs w:val="14"/>
                <w:lang w:eastAsia="ru-RU"/>
              </w:rPr>
            </w:pPr>
            <w:r w:rsidRPr="00377C4D">
              <w:rPr>
                <w:rFonts w:ascii="Times New Roman" w:hAnsi="Times New Roman"/>
                <w:color w:val="000000"/>
                <w:sz w:val="14"/>
                <w:szCs w:val="14"/>
                <w:lang w:eastAsia="ru-RU"/>
              </w:rPr>
              <w:t>101 000,00</w:t>
            </w:r>
          </w:p>
        </w:tc>
        <w:tc>
          <w:tcPr>
            <w:tcW w:w="371" w:type="pct"/>
            <w:noWrap/>
            <w:vAlign w:val="center"/>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300 000,00</w:t>
            </w:r>
          </w:p>
        </w:tc>
        <w:tc>
          <w:tcPr>
            <w:tcW w:w="370"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71" w:type="pct"/>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sz w:val="14"/>
                <w:szCs w:val="14"/>
              </w:rPr>
              <w:t>0,00</w:t>
            </w:r>
          </w:p>
        </w:tc>
        <w:tc>
          <w:tcPr>
            <w:tcW w:w="416" w:type="pct"/>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sz w:val="14"/>
                <w:szCs w:val="14"/>
              </w:rPr>
              <w:t>0,00</w:t>
            </w:r>
          </w:p>
        </w:tc>
        <w:tc>
          <w:tcPr>
            <w:tcW w:w="364" w:type="pct"/>
          </w:tcPr>
          <w:p w:rsidR="00891B40" w:rsidRPr="00377C4D" w:rsidRDefault="00891B40" w:rsidP="00D94BF7">
            <w:pPr>
              <w:spacing w:after="0"/>
              <w:jc w:val="center"/>
              <w:rPr>
                <w:rFonts w:ascii="Times New Roman" w:hAnsi="Times New Roman"/>
                <w:sz w:val="14"/>
                <w:szCs w:val="14"/>
              </w:rPr>
            </w:pPr>
            <w:r w:rsidRPr="00377C4D">
              <w:rPr>
                <w:rFonts w:ascii="Times New Roman" w:hAnsi="Times New Roman"/>
                <w:sz w:val="14"/>
                <w:szCs w:val="14"/>
              </w:rPr>
              <w:t>401000,00</w:t>
            </w:r>
          </w:p>
        </w:tc>
        <w:tc>
          <w:tcPr>
            <w:tcW w:w="685" w:type="pct"/>
            <w:vMerge w:val="restart"/>
          </w:tcPr>
          <w:p w:rsidR="00891B40" w:rsidRPr="00377C4D" w:rsidRDefault="00891B40" w:rsidP="00D94BF7">
            <w:pPr>
              <w:spacing w:after="0"/>
              <w:jc w:val="center"/>
              <w:rPr>
                <w:rFonts w:ascii="Times New Roman" w:hAnsi="Times New Roman"/>
                <w:sz w:val="14"/>
                <w:szCs w:val="14"/>
              </w:rPr>
            </w:pPr>
          </w:p>
        </w:tc>
      </w:tr>
      <w:tr w:rsidR="00891B40" w:rsidRPr="00377C4D" w:rsidTr="00D94BF7">
        <w:trPr>
          <w:trHeight w:val="20"/>
        </w:trPr>
        <w:tc>
          <w:tcPr>
            <w:tcW w:w="185" w:type="pct"/>
            <w:vMerge/>
          </w:tcPr>
          <w:p w:rsidR="00891B40" w:rsidRPr="00377C4D" w:rsidRDefault="00891B40" w:rsidP="00D94BF7">
            <w:pPr>
              <w:spacing w:after="0" w:line="240" w:lineRule="auto"/>
              <w:rPr>
                <w:rFonts w:ascii="Times New Roman" w:hAnsi="Times New Roman"/>
                <w:bCs/>
                <w:sz w:val="14"/>
                <w:szCs w:val="14"/>
              </w:rPr>
            </w:pPr>
          </w:p>
        </w:tc>
        <w:tc>
          <w:tcPr>
            <w:tcW w:w="500" w:type="pct"/>
            <w:vMerge/>
          </w:tcPr>
          <w:p w:rsidR="00891B40" w:rsidRPr="00377C4D" w:rsidRDefault="00891B40" w:rsidP="00D94BF7">
            <w:pPr>
              <w:spacing w:after="0" w:line="240" w:lineRule="auto"/>
              <w:rPr>
                <w:rFonts w:ascii="Times New Roman" w:hAnsi="Times New Roman"/>
                <w:bCs/>
                <w:sz w:val="14"/>
                <w:szCs w:val="14"/>
              </w:rPr>
            </w:pPr>
          </w:p>
        </w:tc>
        <w:tc>
          <w:tcPr>
            <w:tcW w:w="424" w:type="pct"/>
            <w:vMerge/>
          </w:tcPr>
          <w:p w:rsidR="00891B40" w:rsidRPr="00377C4D" w:rsidRDefault="00891B40" w:rsidP="00D94BF7">
            <w:pPr>
              <w:spacing w:after="0" w:line="240" w:lineRule="auto"/>
              <w:rPr>
                <w:rFonts w:ascii="Times New Roman" w:hAnsi="Times New Roman"/>
                <w:sz w:val="14"/>
                <w:szCs w:val="14"/>
              </w:rPr>
            </w:pPr>
          </w:p>
        </w:tc>
        <w:tc>
          <w:tcPr>
            <w:tcW w:w="195" w:type="pct"/>
            <w:noWrap/>
            <w:vAlign w:val="center"/>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806</w:t>
            </w:r>
          </w:p>
        </w:tc>
        <w:tc>
          <w:tcPr>
            <w:tcW w:w="217" w:type="pct"/>
            <w:noWrap/>
            <w:vAlign w:val="center"/>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0707</w:t>
            </w:r>
          </w:p>
        </w:tc>
        <w:tc>
          <w:tcPr>
            <w:tcW w:w="348" w:type="pct"/>
            <w:noWrap/>
            <w:vAlign w:val="center"/>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06100</w:t>
            </w:r>
            <w:r w:rsidRPr="00377C4D">
              <w:rPr>
                <w:rFonts w:ascii="Times New Roman" w:hAnsi="Times New Roman"/>
                <w:color w:val="000000"/>
                <w:sz w:val="14"/>
                <w:szCs w:val="14"/>
                <w:lang w:val="en-US"/>
              </w:rPr>
              <w:t>S4560</w:t>
            </w:r>
          </w:p>
        </w:tc>
        <w:tc>
          <w:tcPr>
            <w:tcW w:w="186" w:type="pct"/>
            <w:noWrap/>
            <w:vAlign w:val="center"/>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612</w:t>
            </w:r>
          </w:p>
        </w:tc>
        <w:tc>
          <w:tcPr>
            <w:tcW w:w="368" w:type="pct"/>
            <w:noWrap/>
          </w:tcPr>
          <w:p w:rsidR="00891B40" w:rsidRPr="00377C4D" w:rsidRDefault="00891B40" w:rsidP="00D94BF7">
            <w:pPr>
              <w:spacing w:after="0" w:line="240" w:lineRule="auto"/>
              <w:jc w:val="center"/>
              <w:rPr>
                <w:rFonts w:ascii="Times New Roman" w:hAnsi="Times New Roman"/>
                <w:sz w:val="14"/>
                <w:szCs w:val="14"/>
              </w:rPr>
            </w:pPr>
          </w:p>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71" w:type="pct"/>
            <w:noWrap/>
          </w:tcPr>
          <w:p w:rsidR="00891B40" w:rsidRPr="00377C4D" w:rsidRDefault="00891B40" w:rsidP="00D94BF7">
            <w:pPr>
              <w:spacing w:after="0" w:line="240" w:lineRule="auto"/>
              <w:jc w:val="center"/>
              <w:rPr>
                <w:rFonts w:ascii="Times New Roman" w:hAnsi="Times New Roman"/>
                <w:sz w:val="14"/>
                <w:szCs w:val="14"/>
              </w:rPr>
            </w:pPr>
          </w:p>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70" w:type="pct"/>
            <w:noWrap/>
            <w:vAlign w:val="center"/>
          </w:tcPr>
          <w:p w:rsidR="00891B40" w:rsidRPr="00377C4D" w:rsidRDefault="00891B40" w:rsidP="00D94BF7">
            <w:pPr>
              <w:spacing w:after="0" w:line="240" w:lineRule="auto"/>
              <w:jc w:val="center"/>
              <w:rPr>
                <w:rFonts w:ascii="Times New Roman" w:hAnsi="Times New Roman"/>
                <w:color w:val="FF0000"/>
                <w:sz w:val="14"/>
                <w:szCs w:val="14"/>
              </w:rPr>
            </w:pPr>
            <w:r w:rsidRPr="00377C4D">
              <w:rPr>
                <w:rFonts w:ascii="Times New Roman" w:hAnsi="Times New Roman"/>
                <w:color w:val="000000"/>
                <w:sz w:val="14"/>
                <w:szCs w:val="14"/>
                <w:lang w:eastAsia="ru-RU"/>
              </w:rPr>
              <w:t>300 000,00</w:t>
            </w:r>
          </w:p>
        </w:tc>
        <w:tc>
          <w:tcPr>
            <w:tcW w:w="371" w:type="pct"/>
            <w:vAlign w:val="center"/>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300 000,00</w:t>
            </w:r>
          </w:p>
        </w:tc>
        <w:tc>
          <w:tcPr>
            <w:tcW w:w="416" w:type="pct"/>
            <w:vAlign w:val="center"/>
          </w:tcPr>
          <w:p w:rsidR="00891B40" w:rsidRPr="00377C4D" w:rsidRDefault="00891B40" w:rsidP="00D94BF7">
            <w:pPr>
              <w:spacing w:after="0" w:line="240" w:lineRule="auto"/>
              <w:jc w:val="center"/>
              <w:rPr>
                <w:rFonts w:ascii="Times New Roman" w:hAnsi="Times New Roman"/>
                <w:sz w:val="14"/>
                <w:szCs w:val="14"/>
                <w:lang w:eastAsia="ru-RU"/>
              </w:rPr>
            </w:pPr>
            <w:r w:rsidRPr="00377C4D">
              <w:rPr>
                <w:rFonts w:ascii="Times New Roman" w:hAnsi="Times New Roman"/>
                <w:sz w:val="14"/>
                <w:szCs w:val="14"/>
                <w:lang w:eastAsia="ru-RU"/>
              </w:rPr>
              <w:t>300 000,00</w:t>
            </w:r>
          </w:p>
        </w:tc>
        <w:tc>
          <w:tcPr>
            <w:tcW w:w="364" w:type="pct"/>
          </w:tcPr>
          <w:p w:rsidR="00891B40" w:rsidRPr="00377C4D" w:rsidRDefault="00891B40" w:rsidP="00D94BF7">
            <w:pPr>
              <w:spacing w:after="0" w:line="240" w:lineRule="auto"/>
              <w:jc w:val="center"/>
              <w:rPr>
                <w:rFonts w:ascii="Times New Roman" w:hAnsi="Times New Roman"/>
                <w:bCs/>
                <w:sz w:val="14"/>
                <w:szCs w:val="14"/>
              </w:rPr>
            </w:pPr>
          </w:p>
          <w:p w:rsidR="00891B40" w:rsidRPr="00377C4D" w:rsidRDefault="00891B40" w:rsidP="00D94BF7">
            <w:pPr>
              <w:spacing w:after="0" w:line="240" w:lineRule="auto"/>
              <w:jc w:val="center"/>
              <w:rPr>
                <w:rFonts w:ascii="Times New Roman" w:hAnsi="Times New Roman"/>
                <w:bCs/>
                <w:sz w:val="14"/>
                <w:szCs w:val="14"/>
              </w:rPr>
            </w:pPr>
            <w:r w:rsidRPr="00377C4D">
              <w:rPr>
                <w:rFonts w:ascii="Times New Roman" w:hAnsi="Times New Roman"/>
                <w:bCs/>
                <w:sz w:val="14"/>
                <w:szCs w:val="14"/>
              </w:rPr>
              <w:t>900 000,00</w:t>
            </w:r>
          </w:p>
        </w:tc>
        <w:tc>
          <w:tcPr>
            <w:tcW w:w="685" w:type="pct"/>
            <w:vMerge/>
          </w:tcPr>
          <w:p w:rsidR="00891B40" w:rsidRPr="00377C4D" w:rsidRDefault="00891B40" w:rsidP="00D94BF7">
            <w:pPr>
              <w:spacing w:after="0" w:line="240" w:lineRule="auto"/>
              <w:jc w:val="center"/>
              <w:rPr>
                <w:rFonts w:ascii="Times New Roman" w:hAnsi="Times New Roman"/>
                <w:bCs/>
                <w:color w:val="FF0000"/>
                <w:sz w:val="14"/>
                <w:szCs w:val="14"/>
              </w:rPr>
            </w:pPr>
          </w:p>
        </w:tc>
      </w:tr>
      <w:tr w:rsidR="00891B40" w:rsidRPr="00377C4D" w:rsidTr="00D94BF7">
        <w:trPr>
          <w:trHeight w:val="20"/>
        </w:trPr>
        <w:tc>
          <w:tcPr>
            <w:tcW w:w="185" w:type="pct"/>
            <w:vMerge w:val="restart"/>
          </w:tcPr>
          <w:p w:rsidR="00891B40" w:rsidRPr="00377C4D" w:rsidRDefault="00891B40" w:rsidP="00D94BF7">
            <w:pPr>
              <w:spacing w:after="0" w:line="240" w:lineRule="auto"/>
              <w:rPr>
                <w:rFonts w:ascii="Times New Roman" w:hAnsi="Times New Roman"/>
                <w:sz w:val="14"/>
                <w:szCs w:val="14"/>
              </w:rPr>
            </w:pPr>
          </w:p>
        </w:tc>
        <w:tc>
          <w:tcPr>
            <w:tcW w:w="500" w:type="pct"/>
            <w:vMerge w:val="restart"/>
          </w:tcPr>
          <w:p w:rsidR="00891B40" w:rsidRPr="00377C4D" w:rsidRDefault="00891B40" w:rsidP="00D94BF7">
            <w:pPr>
              <w:spacing w:after="0" w:line="240" w:lineRule="auto"/>
              <w:rPr>
                <w:rFonts w:ascii="Times New Roman" w:hAnsi="Times New Roman"/>
                <w:sz w:val="14"/>
                <w:szCs w:val="14"/>
              </w:rPr>
            </w:pPr>
          </w:p>
        </w:tc>
        <w:tc>
          <w:tcPr>
            <w:tcW w:w="424" w:type="pct"/>
            <w:vMerge w:val="restart"/>
          </w:tcPr>
          <w:p w:rsidR="00891B40" w:rsidRPr="00377C4D" w:rsidRDefault="00891B40" w:rsidP="00D94BF7">
            <w:pPr>
              <w:spacing w:after="0" w:line="240" w:lineRule="auto"/>
              <w:rPr>
                <w:rFonts w:ascii="Times New Roman" w:hAnsi="Times New Roman"/>
                <w:sz w:val="14"/>
                <w:szCs w:val="14"/>
              </w:rPr>
            </w:pPr>
            <w:r w:rsidRPr="00377C4D">
              <w:rPr>
                <w:rFonts w:ascii="Times New Roman" w:hAnsi="Times New Roman"/>
                <w:sz w:val="14"/>
                <w:szCs w:val="14"/>
              </w:rPr>
              <w:t xml:space="preserve">Администрация Богучанского района </w:t>
            </w:r>
          </w:p>
        </w:tc>
        <w:tc>
          <w:tcPr>
            <w:tcW w:w="195" w:type="pct"/>
            <w:noWrap/>
            <w:vAlign w:val="center"/>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806</w:t>
            </w:r>
          </w:p>
        </w:tc>
        <w:tc>
          <w:tcPr>
            <w:tcW w:w="217" w:type="pct"/>
            <w:noWrap/>
            <w:vAlign w:val="center"/>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0707</w:t>
            </w:r>
          </w:p>
        </w:tc>
        <w:tc>
          <w:tcPr>
            <w:tcW w:w="348" w:type="pct"/>
            <w:noWrap/>
            <w:vAlign w:val="center"/>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06 1 8000</w:t>
            </w:r>
          </w:p>
        </w:tc>
        <w:tc>
          <w:tcPr>
            <w:tcW w:w="186" w:type="pct"/>
            <w:noWrap/>
            <w:vAlign w:val="center"/>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612</w:t>
            </w:r>
          </w:p>
        </w:tc>
        <w:tc>
          <w:tcPr>
            <w:tcW w:w="368" w:type="pct"/>
            <w:noWrap/>
            <w:vAlign w:val="center"/>
          </w:tcPr>
          <w:p w:rsidR="00891B40" w:rsidRPr="00377C4D" w:rsidRDefault="00891B40" w:rsidP="00D94BF7">
            <w:pPr>
              <w:spacing w:after="0" w:line="240" w:lineRule="auto"/>
              <w:jc w:val="center"/>
              <w:rPr>
                <w:rFonts w:ascii="Times New Roman" w:hAnsi="Times New Roman"/>
                <w:color w:val="000000"/>
                <w:sz w:val="14"/>
                <w:szCs w:val="14"/>
                <w:lang w:eastAsia="ru-RU"/>
              </w:rPr>
            </w:pPr>
            <w:r w:rsidRPr="00377C4D">
              <w:rPr>
                <w:rFonts w:ascii="Times New Roman" w:hAnsi="Times New Roman"/>
                <w:color w:val="000000"/>
                <w:sz w:val="14"/>
                <w:szCs w:val="14"/>
                <w:lang w:eastAsia="ru-RU"/>
              </w:rPr>
              <w:t>734 000,00</w:t>
            </w:r>
          </w:p>
        </w:tc>
        <w:tc>
          <w:tcPr>
            <w:tcW w:w="371" w:type="pct"/>
            <w:noWrap/>
            <w:vAlign w:val="center"/>
          </w:tcPr>
          <w:p w:rsidR="00891B40" w:rsidRPr="00377C4D" w:rsidRDefault="00891B40" w:rsidP="00D94BF7">
            <w:pPr>
              <w:spacing w:after="0" w:line="240" w:lineRule="auto"/>
              <w:jc w:val="center"/>
              <w:rPr>
                <w:rFonts w:ascii="Times New Roman" w:hAnsi="Times New Roman"/>
                <w:color w:val="000000"/>
                <w:sz w:val="14"/>
                <w:szCs w:val="14"/>
                <w:lang w:eastAsia="ru-RU"/>
              </w:rPr>
            </w:pPr>
            <w:r w:rsidRPr="00377C4D">
              <w:rPr>
                <w:rFonts w:ascii="Times New Roman" w:hAnsi="Times New Roman"/>
                <w:color w:val="000000"/>
                <w:sz w:val="14"/>
                <w:szCs w:val="14"/>
                <w:lang w:eastAsia="ru-RU"/>
              </w:rPr>
              <w:t>545 760,00</w:t>
            </w:r>
          </w:p>
        </w:tc>
        <w:tc>
          <w:tcPr>
            <w:tcW w:w="370"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71" w:type="pct"/>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sz w:val="14"/>
                <w:szCs w:val="14"/>
              </w:rPr>
              <w:t>0,00</w:t>
            </w:r>
          </w:p>
        </w:tc>
        <w:tc>
          <w:tcPr>
            <w:tcW w:w="416" w:type="pct"/>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sz w:val="14"/>
                <w:szCs w:val="14"/>
              </w:rPr>
              <w:t>0,00</w:t>
            </w:r>
          </w:p>
        </w:tc>
        <w:tc>
          <w:tcPr>
            <w:tcW w:w="364" w:type="pct"/>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1279760,00</w:t>
            </w:r>
          </w:p>
        </w:tc>
        <w:tc>
          <w:tcPr>
            <w:tcW w:w="685" w:type="pct"/>
            <w:vMerge w:val="restart"/>
          </w:tcPr>
          <w:p w:rsidR="00891B40" w:rsidRPr="00377C4D" w:rsidRDefault="00891B40" w:rsidP="00D94BF7">
            <w:pPr>
              <w:spacing w:after="0" w:line="240" w:lineRule="auto"/>
              <w:jc w:val="center"/>
              <w:rPr>
                <w:rFonts w:ascii="Times New Roman" w:hAnsi="Times New Roman"/>
                <w:color w:val="FF0000"/>
                <w:sz w:val="14"/>
                <w:szCs w:val="14"/>
              </w:rPr>
            </w:pPr>
          </w:p>
        </w:tc>
      </w:tr>
      <w:tr w:rsidR="00891B40" w:rsidRPr="00377C4D" w:rsidTr="00D94BF7">
        <w:trPr>
          <w:trHeight w:val="20"/>
        </w:trPr>
        <w:tc>
          <w:tcPr>
            <w:tcW w:w="185" w:type="pct"/>
            <w:vMerge/>
          </w:tcPr>
          <w:p w:rsidR="00891B40" w:rsidRPr="00377C4D" w:rsidRDefault="00891B40" w:rsidP="00D94BF7">
            <w:pPr>
              <w:spacing w:after="0" w:line="240" w:lineRule="auto"/>
              <w:rPr>
                <w:rFonts w:ascii="Times New Roman" w:hAnsi="Times New Roman"/>
                <w:sz w:val="14"/>
                <w:szCs w:val="14"/>
              </w:rPr>
            </w:pPr>
          </w:p>
        </w:tc>
        <w:tc>
          <w:tcPr>
            <w:tcW w:w="500" w:type="pct"/>
            <w:vMerge/>
          </w:tcPr>
          <w:p w:rsidR="00891B40" w:rsidRPr="00377C4D" w:rsidRDefault="00891B40" w:rsidP="00D94BF7">
            <w:pPr>
              <w:spacing w:after="0" w:line="240" w:lineRule="auto"/>
              <w:rPr>
                <w:rFonts w:ascii="Times New Roman" w:hAnsi="Times New Roman"/>
                <w:sz w:val="14"/>
                <w:szCs w:val="14"/>
              </w:rPr>
            </w:pPr>
          </w:p>
        </w:tc>
        <w:tc>
          <w:tcPr>
            <w:tcW w:w="424" w:type="pct"/>
            <w:vMerge/>
          </w:tcPr>
          <w:p w:rsidR="00891B40" w:rsidRPr="00377C4D" w:rsidRDefault="00891B40" w:rsidP="00D94BF7">
            <w:pPr>
              <w:spacing w:after="0" w:line="240" w:lineRule="auto"/>
              <w:rPr>
                <w:rFonts w:ascii="Times New Roman" w:hAnsi="Times New Roman"/>
                <w:sz w:val="14"/>
                <w:szCs w:val="14"/>
              </w:rPr>
            </w:pPr>
          </w:p>
        </w:tc>
        <w:tc>
          <w:tcPr>
            <w:tcW w:w="195" w:type="pct"/>
            <w:noWrap/>
            <w:vAlign w:val="center"/>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806</w:t>
            </w:r>
          </w:p>
        </w:tc>
        <w:tc>
          <w:tcPr>
            <w:tcW w:w="217" w:type="pct"/>
            <w:noWrap/>
            <w:vAlign w:val="center"/>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0707</w:t>
            </w:r>
          </w:p>
        </w:tc>
        <w:tc>
          <w:tcPr>
            <w:tcW w:w="348" w:type="pct"/>
            <w:noWrap/>
          </w:tcPr>
          <w:p w:rsidR="00891B40" w:rsidRPr="00377C4D" w:rsidRDefault="00891B40" w:rsidP="00D94BF7">
            <w:pPr>
              <w:spacing w:after="0" w:line="240" w:lineRule="auto"/>
              <w:jc w:val="center"/>
              <w:rPr>
                <w:rFonts w:ascii="Times New Roman" w:hAnsi="Times New Roman"/>
                <w:color w:val="000000"/>
                <w:sz w:val="14"/>
                <w:szCs w:val="14"/>
              </w:rPr>
            </w:pPr>
          </w:p>
          <w:p w:rsidR="00891B40" w:rsidRPr="00377C4D" w:rsidRDefault="00891B40" w:rsidP="00D94BF7">
            <w:pPr>
              <w:spacing w:after="0" w:line="240" w:lineRule="auto"/>
              <w:jc w:val="center"/>
              <w:rPr>
                <w:rFonts w:ascii="Times New Roman" w:hAnsi="Times New Roman"/>
                <w:color w:val="000000"/>
                <w:sz w:val="14"/>
                <w:szCs w:val="14"/>
              </w:rPr>
            </w:pPr>
          </w:p>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0610080000</w:t>
            </w:r>
          </w:p>
        </w:tc>
        <w:tc>
          <w:tcPr>
            <w:tcW w:w="186" w:type="pct"/>
            <w:noWrap/>
            <w:vAlign w:val="center"/>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612</w:t>
            </w:r>
          </w:p>
        </w:tc>
        <w:tc>
          <w:tcPr>
            <w:tcW w:w="368" w:type="pct"/>
            <w:noWrap/>
          </w:tcPr>
          <w:p w:rsidR="00891B40" w:rsidRPr="00377C4D" w:rsidRDefault="00891B40" w:rsidP="00D94BF7">
            <w:pPr>
              <w:spacing w:after="0" w:line="240" w:lineRule="auto"/>
              <w:jc w:val="center"/>
              <w:rPr>
                <w:rFonts w:ascii="Times New Roman" w:hAnsi="Times New Roman"/>
                <w:sz w:val="14"/>
                <w:szCs w:val="14"/>
              </w:rPr>
            </w:pPr>
          </w:p>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71" w:type="pct"/>
            <w:noWrap/>
          </w:tcPr>
          <w:p w:rsidR="00891B40" w:rsidRPr="00377C4D" w:rsidRDefault="00891B40" w:rsidP="00D94BF7">
            <w:pPr>
              <w:spacing w:after="0" w:line="240" w:lineRule="auto"/>
              <w:jc w:val="center"/>
              <w:rPr>
                <w:rFonts w:ascii="Times New Roman" w:hAnsi="Times New Roman"/>
                <w:sz w:val="14"/>
                <w:szCs w:val="14"/>
              </w:rPr>
            </w:pPr>
          </w:p>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70" w:type="pct"/>
            <w:noWrap/>
            <w:vAlign w:val="center"/>
          </w:tcPr>
          <w:p w:rsidR="00891B40" w:rsidRPr="00377C4D" w:rsidRDefault="00891B40" w:rsidP="00D94BF7">
            <w:pPr>
              <w:spacing w:after="0" w:line="240" w:lineRule="auto"/>
              <w:jc w:val="center"/>
              <w:rPr>
                <w:rFonts w:ascii="Times New Roman" w:hAnsi="Times New Roman"/>
                <w:color w:val="000000"/>
                <w:sz w:val="14"/>
                <w:szCs w:val="14"/>
                <w:lang w:eastAsia="ru-RU"/>
              </w:rPr>
            </w:pPr>
            <w:r w:rsidRPr="00377C4D">
              <w:rPr>
                <w:rFonts w:ascii="Times New Roman" w:hAnsi="Times New Roman"/>
                <w:color w:val="000000"/>
                <w:sz w:val="14"/>
                <w:szCs w:val="14"/>
                <w:lang w:eastAsia="ru-RU"/>
              </w:rPr>
              <w:t>40 000,00</w:t>
            </w:r>
          </w:p>
        </w:tc>
        <w:tc>
          <w:tcPr>
            <w:tcW w:w="371" w:type="pct"/>
            <w:vAlign w:val="center"/>
          </w:tcPr>
          <w:p w:rsidR="00891B40" w:rsidRPr="00377C4D" w:rsidRDefault="00891B40" w:rsidP="00D94BF7">
            <w:pPr>
              <w:spacing w:after="0" w:line="240" w:lineRule="auto"/>
              <w:jc w:val="center"/>
              <w:rPr>
                <w:rFonts w:ascii="Times New Roman" w:hAnsi="Times New Roman"/>
                <w:color w:val="000000"/>
                <w:sz w:val="14"/>
                <w:szCs w:val="14"/>
                <w:lang w:eastAsia="ru-RU"/>
              </w:rPr>
            </w:pPr>
            <w:r w:rsidRPr="00377C4D">
              <w:rPr>
                <w:rFonts w:ascii="Times New Roman" w:hAnsi="Times New Roman"/>
                <w:color w:val="000000"/>
                <w:sz w:val="14"/>
                <w:szCs w:val="14"/>
                <w:lang w:eastAsia="ru-RU"/>
              </w:rPr>
              <w:t>40 000,00</w:t>
            </w:r>
          </w:p>
        </w:tc>
        <w:tc>
          <w:tcPr>
            <w:tcW w:w="416" w:type="pct"/>
            <w:vAlign w:val="center"/>
          </w:tcPr>
          <w:p w:rsidR="00891B40" w:rsidRPr="00377C4D" w:rsidRDefault="00891B40" w:rsidP="00D94BF7">
            <w:pPr>
              <w:spacing w:after="0" w:line="240" w:lineRule="auto"/>
              <w:jc w:val="center"/>
              <w:rPr>
                <w:rFonts w:ascii="Times New Roman" w:hAnsi="Times New Roman"/>
                <w:color w:val="000000"/>
                <w:sz w:val="14"/>
                <w:szCs w:val="14"/>
                <w:lang w:eastAsia="ru-RU"/>
              </w:rPr>
            </w:pPr>
            <w:r w:rsidRPr="00377C4D">
              <w:rPr>
                <w:rFonts w:ascii="Times New Roman" w:hAnsi="Times New Roman"/>
                <w:color w:val="000000"/>
                <w:sz w:val="14"/>
                <w:szCs w:val="14"/>
                <w:lang w:eastAsia="ru-RU"/>
              </w:rPr>
              <w:t>40 000,00</w:t>
            </w:r>
          </w:p>
        </w:tc>
        <w:tc>
          <w:tcPr>
            <w:tcW w:w="364" w:type="pct"/>
          </w:tcPr>
          <w:p w:rsidR="00891B40" w:rsidRPr="00377C4D" w:rsidRDefault="00891B40" w:rsidP="00D94BF7">
            <w:pPr>
              <w:spacing w:after="0" w:line="240" w:lineRule="auto"/>
              <w:jc w:val="center"/>
              <w:rPr>
                <w:rFonts w:ascii="Times New Roman" w:hAnsi="Times New Roman"/>
                <w:sz w:val="14"/>
                <w:szCs w:val="14"/>
              </w:rPr>
            </w:pPr>
          </w:p>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120000,00</w:t>
            </w:r>
          </w:p>
        </w:tc>
        <w:tc>
          <w:tcPr>
            <w:tcW w:w="685" w:type="pct"/>
            <w:vMerge/>
          </w:tcPr>
          <w:p w:rsidR="00891B40" w:rsidRPr="00377C4D" w:rsidRDefault="00891B40" w:rsidP="00D94BF7">
            <w:pPr>
              <w:spacing w:after="0" w:line="240" w:lineRule="auto"/>
              <w:jc w:val="center"/>
              <w:rPr>
                <w:rFonts w:ascii="Times New Roman" w:hAnsi="Times New Roman"/>
                <w:color w:val="FF0000"/>
                <w:sz w:val="14"/>
                <w:szCs w:val="14"/>
              </w:rPr>
            </w:pPr>
          </w:p>
        </w:tc>
      </w:tr>
      <w:tr w:rsidR="00891B40" w:rsidRPr="00377C4D" w:rsidTr="00D94BF7">
        <w:trPr>
          <w:trHeight w:val="20"/>
        </w:trPr>
        <w:tc>
          <w:tcPr>
            <w:tcW w:w="185" w:type="pct"/>
            <w:vMerge w:val="restart"/>
          </w:tcPr>
          <w:p w:rsidR="00891B40" w:rsidRPr="00377C4D" w:rsidRDefault="00891B40" w:rsidP="00D94BF7">
            <w:pPr>
              <w:spacing w:after="0" w:line="240" w:lineRule="auto"/>
              <w:rPr>
                <w:rFonts w:ascii="Times New Roman" w:hAnsi="Times New Roman"/>
                <w:bCs/>
                <w:sz w:val="14"/>
                <w:szCs w:val="14"/>
              </w:rPr>
            </w:pPr>
          </w:p>
        </w:tc>
        <w:tc>
          <w:tcPr>
            <w:tcW w:w="500" w:type="pct"/>
            <w:vMerge w:val="restart"/>
          </w:tcPr>
          <w:p w:rsidR="00891B40" w:rsidRPr="00377C4D" w:rsidRDefault="00891B40" w:rsidP="00D94BF7">
            <w:pPr>
              <w:spacing w:after="0" w:line="240" w:lineRule="auto"/>
              <w:rPr>
                <w:rFonts w:ascii="Times New Roman" w:hAnsi="Times New Roman"/>
                <w:bCs/>
                <w:sz w:val="14"/>
                <w:szCs w:val="14"/>
              </w:rPr>
            </w:pPr>
          </w:p>
        </w:tc>
        <w:tc>
          <w:tcPr>
            <w:tcW w:w="424" w:type="pct"/>
            <w:vMerge w:val="restart"/>
          </w:tcPr>
          <w:p w:rsidR="00891B40" w:rsidRPr="00377C4D" w:rsidRDefault="00891B40" w:rsidP="00D94BF7">
            <w:pPr>
              <w:spacing w:after="0" w:line="240" w:lineRule="auto"/>
              <w:rPr>
                <w:rFonts w:ascii="Times New Roman" w:hAnsi="Times New Roman"/>
                <w:sz w:val="14"/>
                <w:szCs w:val="14"/>
              </w:rPr>
            </w:pPr>
            <w:r w:rsidRPr="00377C4D">
              <w:rPr>
                <w:rFonts w:ascii="Times New Roman" w:hAnsi="Times New Roman"/>
                <w:sz w:val="14"/>
                <w:szCs w:val="14"/>
              </w:rPr>
              <w:t>Финансовое управление администрации Богучанского района</w:t>
            </w:r>
          </w:p>
        </w:tc>
        <w:tc>
          <w:tcPr>
            <w:tcW w:w="195" w:type="pct"/>
            <w:noWrap/>
            <w:vAlign w:val="center"/>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890</w:t>
            </w:r>
          </w:p>
        </w:tc>
        <w:tc>
          <w:tcPr>
            <w:tcW w:w="217" w:type="pct"/>
            <w:noWrap/>
            <w:vAlign w:val="center"/>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0707</w:t>
            </w:r>
          </w:p>
        </w:tc>
        <w:tc>
          <w:tcPr>
            <w:tcW w:w="348" w:type="pct"/>
            <w:noWrap/>
            <w:vAlign w:val="center"/>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06 1 Ч005</w:t>
            </w:r>
          </w:p>
        </w:tc>
        <w:tc>
          <w:tcPr>
            <w:tcW w:w="186" w:type="pct"/>
            <w:noWrap/>
            <w:vAlign w:val="center"/>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540</w:t>
            </w:r>
          </w:p>
        </w:tc>
        <w:tc>
          <w:tcPr>
            <w:tcW w:w="368" w:type="pct"/>
            <w:noWrap/>
            <w:vAlign w:val="center"/>
          </w:tcPr>
          <w:p w:rsidR="00891B40" w:rsidRPr="00377C4D" w:rsidRDefault="00891B40" w:rsidP="00D94BF7">
            <w:pPr>
              <w:spacing w:after="0" w:line="240" w:lineRule="auto"/>
              <w:ind w:left="-192" w:right="-116"/>
              <w:jc w:val="center"/>
              <w:rPr>
                <w:rFonts w:ascii="Times New Roman" w:hAnsi="Times New Roman"/>
                <w:sz w:val="14"/>
                <w:szCs w:val="14"/>
              </w:rPr>
            </w:pPr>
            <w:r w:rsidRPr="00377C4D">
              <w:rPr>
                <w:rFonts w:ascii="Times New Roman" w:hAnsi="Times New Roman"/>
                <w:sz w:val="14"/>
                <w:szCs w:val="14"/>
              </w:rPr>
              <w:t>364 076,60</w:t>
            </w:r>
          </w:p>
        </w:tc>
        <w:tc>
          <w:tcPr>
            <w:tcW w:w="371" w:type="pct"/>
            <w:noWrap/>
            <w:vAlign w:val="center"/>
          </w:tcPr>
          <w:p w:rsidR="00891B40" w:rsidRPr="00377C4D" w:rsidRDefault="00891B40" w:rsidP="00D94BF7">
            <w:pPr>
              <w:spacing w:after="0" w:line="240" w:lineRule="auto"/>
              <w:ind w:left="-192" w:right="-116"/>
              <w:jc w:val="center"/>
              <w:rPr>
                <w:rFonts w:ascii="Times New Roman" w:hAnsi="Times New Roman"/>
                <w:sz w:val="14"/>
                <w:szCs w:val="14"/>
              </w:rPr>
            </w:pPr>
            <w:r w:rsidRPr="00377C4D">
              <w:rPr>
                <w:rFonts w:ascii="Times New Roman" w:hAnsi="Times New Roman"/>
                <w:sz w:val="14"/>
                <w:szCs w:val="14"/>
              </w:rPr>
              <w:t>674 240,00</w:t>
            </w:r>
          </w:p>
        </w:tc>
        <w:tc>
          <w:tcPr>
            <w:tcW w:w="370"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tc>
        <w:tc>
          <w:tcPr>
            <w:tcW w:w="371" w:type="pct"/>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sz w:val="14"/>
                <w:szCs w:val="14"/>
              </w:rPr>
              <w:t>0,00</w:t>
            </w:r>
          </w:p>
        </w:tc>
        <w:tc>
          <w:tcPr>
            <w:tcW w:w="416" w:type="pct"/>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sz w:val="14"/>
                <w:szCs w:val="14"/>
              </w:rPr>
              <w:t>0,00</w:t>
            </w:r>
          </w:p>
        </w:tc>
        <w:tc>
          <w:tcPr>
            <w:tcW w:w="364" w:type="pct"/>
          </w:tcPr>
          <w:p w:rsidR="00891B40" w:rsidRPr="00377C4D" w:rsidRDefault="00891B40" w:rsidP="00D94BF7">
            <w:pPr>
              <w:spacing w:after="0" w:line="240" w:lineRule="auto"/>
              <w:jc w:val="center"/>
              <w:rPr>
                <w:rFonts w:ascii="Times New Roman" w:hAnsi="Times New Roman"/>
                <w:bCs/>
                <w:sz w:val="14"/>
                <w:szCs w:val="14"/>
              </w:rPr>
            </w:pPr>
            <w:r w:rsidRPr="00377C4D">
              <w:rPr>
                <w:rFonts w:ascii="Times New Roman" w:hAnsi="Times New Roman"/>
                <w:bCs/>
                <w:sz w:val="14"/>
                <w:szCs w:val="14"/>
              </w:rPr>
              <w:t>1038316,60</w:t>
            </w:r>
          </w:p>
        </w:tc>
        <w:tc>
          <w:tcPr>
            <w:tcW w:w="685" w:type="pct"/>
            <w:vMerge w:val="restart"/>
          </w:tcPr>
          <w:p w:rsidR="00891B40" w:rsidRPr="00377C4D" w:rsidRDefault="00891B40" w:rsidP="00D94BF7">
            <w:pPr>
              <w:spacing w:after="0" w:line="240" w:lineRule="auto"/>
              <w:jc w:val="center"/>
              <w:rPr>
                <w:rFonts w:ascii="Times New Roman" w:hAnsi="Times New Roman"/>
                <w:bCs/>
                <w:color w:val="FF0000"/>
                <w:sz w:val="14"/>
                <w:szCs w:val="14"/>
                <w:highlight w:val="yellow"/>
              </w:rPr>
            </w:pPr>
          </w:p>
        </w:tc>
      </w:tr>
      <w:tr w:rsidR="00891B40" w:rsidRPr="00377C4D" w:rsidTr="00D94BF7">
        <w:trPr>
          <w:trHeight w:val="20"/>
        </w:trPr>
        <w:tc>
          <w:tcPr>
            <w:tcW w:w="185" w:type="pct"/>
            <w:vMerge/>
          </w:tcPr>
          <w:p w:rsidR="00891B40" w:rsidRPr="00377C4D" w:rsidRDefault="00891B40" w:rsidP="00D94BF7">
            <w:pPr>
              <w:spacing w:after="0" w:line="240" w:lineRule="auto"/>
              <w:rPr>
                <w:rFonts w:ascii="Times New Roman" w:hAnsi="Times New Roman"/>
                <w:bCs/>
                <w:sz w:val="14"/>
                <w:szCs w:val="14"/>
              </w:rPr>
            </w:pPr>
          </w:p>
        </w:tc>
        <w:tc>
          <w:tcPr>
            <w:tcW w:w="500" w:type="pct"/>
            <w:vMerge/>
          </w:tcPr>
          <w:p w:rsidR="00891B40" w:rsidRPr="00377C4D" w:rsidRDefault="00891B40" w:rsidP="00D94BF7">
            <w:pPr>
              <w:spacing w:after="0" w:line="240" w:lineRule="auto"/>
              <w:rPr>
                <w:rFonts w:ascii="Times New Roman" w:hAnsi="Times New Roman"/>
                <w:bCs/>
                <w:sz w:val="14"/>
                <w:szCs w:val="14"/>
              </w:rPr>
            </w:pPr>
          </w:p>
        </w:tc>
        <w:tc>
          <w:tcPr>
            <w:tcW w:w="424" w:type="pct"/>
            <w:vMerge/>
          </w:tcPr>
          <w:p w:rsidR="00891B40" w:rsidRPr="00377C4D" w:rsidRDefault="00891B40" w:rsidP="00D94BF7">
            <w:pPr>
              <w:spacing w:after="0" w:line="240" w:lineRule="auto"/>
              <w:rPr>
                <w:rFonts w:ascii="Times New Roman" w:hAnsi="Times New Roman"/>
                <w:sz w:val="14"/>
                <w:szCs w:val="14"/>
              </w:rPr>
            </w:pPr>
          </w:p>
        </w:tc>
        <w:tc>
          <w:tcPr>
            <w:tcW w:w="195" w:type="pct"/>
            <w:noWrap/>
            <w:vAlign w:val="center"/>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890</w:t>
            </w:r>
          </w:p>
        </w:tc>
        <w:tc>
          <w:tcPr>
            <w:tcW w:w="217" w:type="pct"/>
            <w:noWrap/>
            <w:vAlign w:val="center"/>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0707</w:t>
            </w:r>
          </w:p>
        </w:tc>
        <w:tc>
          <w:tcPr>
            <w:tcW w:w="348" w:type="pct"/>
            <w:noWrap/>
            <w:vAlign w:val="center"/>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06100Ч0050</w:t>
            </w:r>
          </w:p>
        </w:tc>
        <w:tc>
          <w:tcPr>
            <w:tcW w:w="186" w:type="pct"/>
            <w:noWrap/>
            <w:vAlign w:val="center"/>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540</w:t>
            </w:r>
          </w:p>
        </w:tc>
        <w:tc>
          <w:tcPr>
            <w:tcW w:w="368"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p w:rsidR="00891B40" w:rsidRPr="00377C4D" w:rsidRDefault="00891B40" w:rsidP="00D94BF7">
            <w:pPr>
              <w:spacing w:after="0" w:line="240" w:lineRule="auto"/>
              <w:jc w:val="center"/>
              <w:rPr>
                <w:rFonts w:ascii="Times New Roman" w:hAnsi="Times New Roman"/>
                <w:sz w:val="14"/>
                <w:szCs w:val="14"/>
              </w:rPr>
            </w:pPr>
          </w:p>
        </w:tc>
        <w:tc>
          <w:tcPr>
            <w:tcW w:w="371" w:type="pct"/>
            <w:noWrap/>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0,00</w:t>
            </w:r>
          </w:p>
          <w:p w:rsidR="00891B40" w:rsidRPr="00377C4D" w:rsidRDefault="00891B40" w:rsidP="00D94BF7">
            <w:pPr>
              <w:spacing w:after="0" w:line="240" w:lineRule="auto"/>
              <w:jc w:val="center"/>
              <w:rPr>
                <w:rFonts w:ascii="Times New Roman" w:hAnsi="Times New Roman"/>
                <w:sz w:val="14"/>
                <w:szCs w:val="14"/>
              </w:rPr>
            </w:pPr>
          </w:p>
        </w:tc>
        <w:tc>
          <w:tcPr>
            <w:tcW w:w="370" w:type="pct"/>
            <w:noWrap/>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722 324,48</w:t>
            </w:r>
          </w:p>
        </w:tc>
        <w:tc>
          <w:tcPr>
            <w:tcW w:w="371" w:type="pct"/>
          </w:tcPr>
          <w:p w:rsidR="00891B40" w:rsidRPr="00377C4D" w:rsidRDefault="00891B40" w:rsidP="00D94BF7">
            <w:pPr>
              <w:spacing w:after="0" w:line="240" w:lineRule="auto"/>
              <w:jc w:val="center"/>
              <w:rPr>
                <w:rFonts w:ascii="Times New Roman" w:hAnsi="Times New Roman"/>
                <w:color w:val="000000"/>
                <w:sz w:val="14"/>
                <w:szCs w:val="14"/>
              </w:rPr>
            </w:pPr>
            <w:r w:rsidRPr="00377C4D">
              <w:rPr>
                <w:rFonts w:ascii="Times New Roman" w:hAnsi="Times New Roman"/>
                <w:color w:val="000000"/>
                <w:sz w:val="14"/>
                <w:szCs w:val="14"/>
              </w:rPr>
              <w:t>674 240,00</w:t>
            </w:r>
          </w:p>
        </w:tc>
        <w:tc>
          <w:tcPr>
            <w:tcW w:w="416" w:type="pct"/>
          </w:tcPr>
          <w:p w:rsidR="00891B40" w:rsidRPr="00377C4D" w:rsidRDefault="00891B40" w:rsidP="00D94BF7">
            <w:pPr>
              <w:tabs>
                <w:tab w:val="center" w:pos="530"/>
              </w:tabs>
              <w:spacing w:after="0" w:line="240" w:lineRule="auto"/>
              <w:jc w:val="center"/>
              <w:rPr>
                <w:rFonts w:ascii="Times New Roman" w:hAnsi="Times New Roman"/>
                <w:sz w:val="14"/>
                <w:szCs w:val="14"/>
              </w:rPr>
            </w:pPr>
            <w:r w:rsidRPr="00377C4D">
              <w:rPr>
                <w:rFonts w:ascii="Times New Roman" w:hAnsi="Times New Roman"/>
                <w:sz w:val="14"/>
                <w:szCs w:val="14"/>
              </w:rPr>
              <w:t>674 240,00</w:t>
            </w:r>
          </w:p>
        </w:tc>
        <w:tc>
          <w:tcPr>
            <w:tcW w:w="364" w:type="pct"/>
          </w:tcPr>
          <w:p w:rsidR="00891B40" w:rsidRPr="00377C4D" w:rsidRDefault="00891B40" w:rsidP="00D94BF7">
            <w:pPr>
              <w:spacing w:after="0" w:line="240" w:lineRule="auto"/>
              <w:jc w:val="center"/>
              <w:rPr>
                <w:rFonts w:ascii="Times New Roman" w:hAnsi="Times New Roman"/>
                <w:sz w:val="14"/>
                <w:szCs w:val="14"/>
              </w:rPr>
            </w:pPr>
            <w:r w:rsidRPr="00377C4D">
              <w:rPr>
                <w:rFonts w:ascii="Times New Roman" w:hAnsi="Times New Roman"/>
                <w:sz w:val="14"/>
                <w:szCs w:val="14"/>
              </w:rPr>
              <w:t>2070804,48</w:t>
            </w:r>
          </w:p>
        </w:tc>
        <w:tc>
          <w:tcPr>
            <w:tcW w:w="685" w:type="pct"/>
            <w:vMerge/>
          </w:tcPr>
          <w:p w:rsidR="00891B40" w:rsidRPr="00377C4D" w:rsidRDefault="00891B40" w:rsidP="00D94BF7">
            <w:pPr>
              <w:spacing w:after="0" w:line="240" w:lineRule="auto"/>
              <w:jc w:val="center"/>
              <w:rPr>
                <w:rFonts w:ascii="Times New Roman" w:hAnsi="Times New Roman"/>
                <w:bCs/>
                <w:color w:val="FF0000"/>
                <w:sz w:val="14"/>
                <w:szCs w:val="14"/>
                <w:highlight w:val="yellow"/>
              </w:rPr>
            </w:pPr>
          </w:p>
        </w:tc>
      </w:tr>
    </w:tbl>
    <w:p w:rsidR="00891B40" w:rsidRDefault="00891B40" w:rsidP="00891B40">
      <w:pPr>
        <w:spacing w:after="0" w:line="240" w:lineRule="auto"/>
        <w:ind w:firstLine="709"/>
        <w:jc w:val="both"/>
        <w:rPr>
          <w:rFonts w:ascii="Times New Roman" w:hAnsi="Times New Roman"/>
          <w:color w:val="C00000"/>
          <w:sz w:val="20"/>
          <w:szCs w:val="20"/>
        </w:rPr>
      </w:pPr>
    </w:p>
    <w:p w:rsidR="00891B40" w:rsidRPr="00021E18" w:rsidRDefault="00891B40" w:rsidP="00891B40">
      <w:pPr>
        <w:pStyle w:val="ConsPlusNormal"/>
        <w:widowControl/>
        <w:ind w:left="6237" w:hanging="425"/>
        <w:jc w:val="right"/>
        <w:rPr>
          <w:rFonts w:ascii="Times New Roman" w:hAnsi="Times New Roman" w:cs="Times New Roman"/>
          <w:sz w:val="18"/>
          <w:szCs w:val="18"/>
        </w:rPr>
      </w:pPr>
      <w:r w:rsidRPr="00021E18">
        <w:rPr>
          <w:rFonts w:ascii="Times New Roman" w:hAnsi="Times New Roman" w:cs="Times New Roman"/>
          <w:sz w:val="18"/>
          <w:szCs w:val="18"/>
        </w:rPr>
        <w:lastRenderedPageBreak/>
        <w:t>Приложение № 6</w:t>
      </w:r>
    </w:p>
    <w:p w:rsidR="00891B40" w:rsidRPr="00021E18" w:rsidRDefault="00891B40" w:rsidP="00891B40">
      <w:pPr>
        <w:pStyle w:val="ConsPlusNormal"/>
        <w:widowControl/>
        <w:ind w:left="1134" w:hanging="283"/>
        <w:jc w:val="right"/>
        <w:rPr>
          <w:rFonts w:ascii="Times New Roman" w:hAnsi="Times New Roman" w:cs="Times New Roman"/>
          <w:sz w:val="18"/>
          <w:szCs w:val="18"/>
        </w:rPr>
      </w:pPr>
      <w:r w:rsidRPr="00021E18">
        <w:rPr>
          <w:rFonts w:ascii="Times New Roman" w:hAnsi="Times New Roman" w:cs="Times New Roman"/>
          <w:sz w:val="18"/>
          <w:szCs w:val="18"/>
        </w:rPr>
        <w:t xml:space="preserve">к муниципальной программе «Молодежь Приангарья»   </w:t>
      </w:r>
    </w:p>
    <w:p w:rsidR="00891B40" w:rsidRPr="00021E18" w:rsidRDefault="00891B40" w:rsidP="00891B40">
      <w:pPr>
        <w:pStyle w:val="ConsPlusTitle"/>
        <w:ind w:left="720"/>
        <w:jc w:val="center"/>
        <w:rPr>
          <w:rFonts w:ascii="Times New Roman" w:hAnsi="Times New Roman" w:cs="Times New Roman"/>
          <w:b w:val="0"/>
        </w:rPr>
      </w:pPr>
    </w:p>
    <w:p w:rsidR="00891B40" w:rsidRPr="00021E18" w:rsidRDefault="00891B40" w:rsidP="00891B40">
      <w:pPr>
        <w:pStyle w:val="ConsPlusTitle"/>
        <w:jc w:val="center"/>
        <w:rPr>
          <w:rFonts w:ascii="Times New Roman" w:hAnsi="Times New Roman" w:cs="Times New Roman"/>
          <w:b w:val="0"/>
        </w:rPr>
      </w:pPr>
      <w:r w:rsidRPr="00021E18">
        <w:rPr>
          <w:rFonts w:ascii="Times New Roman" w:hAnsi="Times New Roman" w:cs="Times New Roman"/>
          <w:b w:val="0"/>
        </w:rPr>
        <w:t>Подпрограмма 2</w:t>
      </w:r>
    </w:p>
    <w:p w:rsidR="00891B40" w:rsidRPr="00021E18" w:rsidRDefault="00891B40" w:rsidP="00891B40">
      <w:pPr>
        <w:pStyle w:val="ConsPlusTitle"/>
        <w:jc w:val="center"/>
        <w:rPr>
          <w:rFonts w:ascii="Times New Roman" w:hAnsi="Times New Roman" w:cs="Times New Roman"/>
          <w:b w:val="0"/>
        </w:rPr>
      </w:pPr>
      <w:r w:rsidRPr="00021E18">
        <w:rPr>
          <w:rFonts w:ascii="Times New Roman" w:hAnsi="Times New Roman" w:cs="Times New Roman"/>
          <w:b w:val="0"/>
        </w:rPr>
        <w:t>«Патриотическое воспитание молодежи Богучанского района»</w:t>
      </w:r>
    </w:p>
    <w:p w:rsidR="00891B40" w:rsidRPr="00021E18" w:rsidRDefault="00891B40" w:rsidP="00891B40">
      <w:pPr>
        <w:pStyle w:val="ConsPlusTitle"/>
        <w:jc w:val="center"/>
        <w:rPr>
          <w:rFonts w:ascii="Times New Roman" w:hAnsi="Times New Roman" w:cs="Times New Roman"/>
          <w:b w:val="0"/>
        </w:rPr>
      </w:pPr>
      <w:r w:rsidRPr="00021E18">
        <w:rPr>
          <w:rFonts w:ascii="Times New Roman" w:hAnsi="Times New Roman" w:cs="Times New Roman"/>
          <w:b w:val="0"/>
        </w:rPr>
        <w:t>на 2014 - 2018 годы</w:t>
      </w:r>
    </w:p>
    <w:p w:rsidR="00891B40" w:rsidRPr="00021E18" w:rsidRDefault="00891B40" w:rsidP="00891B40">
      <w:pPr>
        <w:widowControl w:val="0"/>
        <w:spacing w:after="0" w:line="100" w:lineRule="atLeast"/>
        <w:jc w:val="center"/>
        <w:rPr>
          <w:rFonts w:ascii="Times New Roman" w:hAnsi="Times New Roman"/>
          <w:sz w:val="20"/>
          <w:szCs w:val="20"/>
        </w:rPr>
      </w:pPr>
    </w:p>
    <w:p w:rsidR="00891B40" w:rsidRPr="00021E18" w:rsidRDefault="00891B40" w:rsidP="00891B40">
      <w:pPr>
        <w:widowControl w:val="0"/>
        <w:numPr>
          <w:ilvl w:val="0"/>
          <w:numId w:val="49"/>
        </w:numPr>
        <w:suppressAutoHyphens/>
        <w:spacing w:after="0" w:line="100" w:lineRule="atLeast"/>
        <w:jc w:val="center"/>
        <w:rPr>
          <w:rFonts w:ascii="Times New Roman" w:hAnsi="Times New Roman"/>
          <w:sz w:val="20"/>
          <w:szCs w:val="20"/>
        </w:rPr>
      </w:pPr>
      <w:r w:rsidRPr="00021E18">
        <w:rPr>
          <w:rFonts w:ascii="Times New Roman" w:hAnsi="Times New Roman"/>
          <w:sz w:val="20"/>
          <w:szCs w:val="20"/>
        </w:rPr>
        <w:t>Паспорт подпрограммы</w:t>
      </w:r>
    </w:p>
    <w:p w:rsidR="00891B40" w:rsidRPr="00021E18" w:rsidRDefault="00891B40" w:rsidP="00891B40">
      <w:pPr>
        <w:widowControl w:val="0"/>
        <w:spacing w:after="0" w:line="100" w:lineRule="atLeast"/>
        <w:ind w:left="360"/>
        <w:rPr>
          <w:rFonts w:ascii="Times New Roman" w:hAnsi="Times New Roman"/>
          <w:sz w:val="20"/>
          <w:szCs w:val="20"/>
        </w:rPr>
      </w:pPr>
    </w:p>
    <w:tbl>
      <w:tblPr>
        <w:tblW w:w="5000" w:type="pct"/>
        <w:tblCellMar>
          <w:left w:w="75" w:type="dxa"/>
          <w:right w:w="75" w:type="dxa"/>
        </w:tblCellMar>
        <w:tblLook w:val="0000"/>
      </w:tblPr>
      <w:tblGrid>
        <w:gridCol w:w="2561"/>
        <w:gridCol w:w="6944"/>
      </w:tblGrid>
      <w:tr w:rsidR="00891B40" w:rsidRPr="00C35CFB" w:rsidTr="00D94BF7">
        <w:trPr>
          <w:trHeight w:val="20"/>
        </w:trPr>
        <w:tc>
          <w:tcPr>
            <w:tcW w:w="1347" w:type="pct"/>
            <w:tcBorders>
              <w:top w:val="single" w:sz="4" w:space="0" w:color="000000"/>
              <w:left w:val="single" w:sz="4" w:space="0" w:color="000000"/>
              <w:bottom w:val="single" w:sz="4" w:space="0" w:color="000000"/>
              <w:right w:val="single" w:sz="4" w:space="0" w:color="000000"/>
            </w:tcBorders>
          </w:tcPr>
          <w:p w:rsidR="00891B40" w:rsidRPr="00C35CFB" w:rsidRDefault="00891B40" w:rsidP="00D94BF7">
            <w:pPr>
              <w:pStyle w:val="ConsPlusNormal"/>
              <w:widowControl/>
              <w:ind w:firstLine="0"/>
              <w:rPr>
                <w:rFonts w:ascii="Times New Roman" w:hAnsi="Times New Roman" w:cs="Times New Roman"/>
                <w:sz w:val="16"/>
                <w:szCs w:val="16"/>
              </w:rPr>
            </w:pPr>
            <w:r w:rsidRPr="00C35CFB">
              <w:rPr>
                <w:rFonts w:ascii="Times New Roman" w:hAnsi="Times New Roman" w:cs="Times New Roman"/>
                <w:sz w:val="16"/>
                <w:szCs w:val="16"/>
              </w:rPr>
              <w:t>Наименование подпрограммы</w:t>
            </w:r>
          </w:p>
        </w:tc>
        <w:tc>
          <w:tcPr>
            <w:tcW w:w="3653" w:type="pct"/>
            <w:tcBorders>
              <w:top w:val="single" w:sz="4" w:space="0" w:color="000000"/>
              <w:left w:val="single" w:sz="4" w:space="0" w:color="000000"/>
              <w:bottom w:val="single" w:sz="4" w:space="0" w:color="000000"/>
              <w:right w:val="single" w:sz="4" w:space="0" w:color="000000"/>
            </w:tcBorders>
          </w:tcPr>
          <w:p w:rsidR="00891B40" w:rsidRPr="00C35CFB" w:rsidRDefault="00891B40" w:rsidP="00D94BF7">
            <w:pPr>
              <w:pStyle w:val="ConsPlusTitle"/>
              <w:rPr>
                <w:rFonts w:ascii="Times New Roman" w:hAnsi="Times New Roman" w:cs="Times New Roman"/>
                <w:b w:val="0"/>
                <w:bCs w:val="0"/>
                <w:sz w:val="16"/>
                <w:szCs w:val="16"/>
              </w:rPr>
            </w:pPr>
            <w:r w:rsidRPr="00C35CFB">
              <w:rPr>
                <w:rFonts w:ascii="Times New Roman" w:hAnsi="Times New Roman" w:cs="Times New Roman"/>
                <w:b w:val="0"/>
                <w:bCs w:val="0"/>
                <w:sz w:val="16"/>
                <w:szCs w:val="16"/>
              </w:rPr>
              <w:t>«Патриотическое воспитание молодежи Богучанского района» (далее по тексту – подпрограмма)</w:t>
            </w:r>
          </w:p>
        </w:tc>
      </w:tr>
      <w:tr w:rsidR="00891B40" w:rsidRPr="00C35CFB" w:rsidTr="00D94BF7">
        <w:trPr>
          <w:trHeight w:val="20"/>
        </w:trPr>
        <w:tc>
          <w:tcPr>
            <w:tcW w:w="1347" w:type="pct"/>
            <w:tcBorders>
              <w:top w:val="single" w:sz="4" w:space="0" w:color="000000"/>
              <w:left w:val="single" w:sz="4" w:space="0" w:color="000000"/>
              <w:bottom w:val="single" w:sz="4" w:space="0" w:color="000000"/>
              <w:right w:val="single" w:sz="4" w:space="0" w:color="000000"/>
            </w:tcBorders>
          </w:tcPr>
          <w:p w:rsidR="00891B40" w:rsidRPr="00C35CFB" w:rsidRDefault="00891B40" w:rsidP="00D94BF7">
            <w:pPr>
              <w:pStyle w:val="ConsPlusNormal"/>
              <w:widowControl/>
              <w:ind w:firstLine="0"/>
              <w:rPr>
                <w:rFonts w:ascii="Times New Roman" w:hAnsi="Times New Roman" w:cs="Times New Roman"/>
                <w:sz w:val="16"/>
                <w:szCs w:val="16"/>
              </w:rPr>
            </w:pPr>
            <w:r w:rsidRPr="00C35CFB">
              <w:rPr>
                <w:rFonts w:ascii="Times New Roman" w:hAnsi="Times New Roman" w:cs="Times New Roman"/>
                <w:sz w:val="16"/>
                <w:szCs w:val="16"/>
              </w:rPr>
              <w:t>Наименование</w:t>
            </w:r>
          </w:p>
          <w:p w:rsidR="00891B40" w:rsidRPr="00C35CFB" w:rsidRDefault="00891B40" w:rsidP="00D94BF7">
            <w:pPr>
              <w:pStyle w:val="ConsPlusNormal"/>
              <w:widowControl/>
              <w:ind w:firstLine="0"/>
              <w:rPr>
                <w:rFonts w:ascii="Times New Roman" w:hAnsi="Times New Roman" w:cs="Times New Roman"/>
                <w:sz w:val="16"/>
                <w:szCs w:val="16"/>
              </w:rPr>
            </w:pPr>
            <w:r w:rsidRPr="00C35CFB">
              <w:rPr>
                <w:rFonts w:ascii="Times New Roman" w:hAnsi="Times New Roman" w:cs="Times New Roman"/>
                <w:sz w:val="16"/>
                <w:szCs w:val="16"/>
              </w:rPr>
              <w:t>муниципальной программы,</w:t>
            </w:r>
            <w:r w:rsidRPr="00C35CFB">
              <w:rPr>
                <w:rFonts w:ascii="Times New Roman" w:hAnsi="Times New Roman" w:cs="Times New Roman"/>
                <w:i/>
                <w:iCs/>
                <w:sz w:val="16"/>
                <w:szCs w:val="16"/>
              </w:rPr>
              <w:t xml:space="preserve"> </w:t>
            </w:r>
            <w:r w:rsidRPr="00C35CFB">
              <w:rPr>
                <w:rFonts w:ascii="Times New Roman" w:hAnsi="Times New Roman" w:cs="Times New Roman"/>
                <w:sz w:val="16"/>
                <w:szCs w:val="16"/>
              </w:rPr>
              <w:t>в рамках которой реализуется подпрограмма</w:t>
            </w:r>
          </w:p>
        </w:tc>
        <w:tc>
          <w:tcPr>
            <w:tcW w:w="3653" w:type="pct"/>
            <w:tcBorders>
              <w:top w:val="single" w:sz="4" w:space="0" w:color="000000"/>
              <w:left w:val="single" w:sz="4" w:space="0" w:color="000000"/>
              <w:bottom w:val="single" w:sz="4" w:space="0" w:color="000000"/>
              <w:right w:val="single" w:sz="4" w:space="0" w:color="000000"/>
            </w:tcBorders>
          </w:tcPr>
          <w:p w:rsidR="00891B40" w:rsidRPr="00C35CFB" w:rsidRDefault="00891B40" w:rsidP="00D94BF7">
            <w:pPr>
              <w:pStyle w:val="ConsPlusTitle"/>
              <w:ind w:left="55"/>
              <w:rPr>
                <w:rFonts w:ascii="Times New Roman" w:hAnsi="Times New Roman" w:cs="Times New Roman"/>
                <w:b w:val="0"/>
                <w:bCs w:val="0"/>
                <w:sz w:val="16"/>
                <w:szCs w:val="16"/>
              </w:rPr>
            </w:pPr>
            <w:r w:rsidRPr="00C35CFB">
              <w:rPr>
                <w:rFonts w:ascii="Times New Roman" w:hAnsi="Times New Roman" w:cs="Times New Roman"/>
                <w:b w:val="0"/>
                <w:bCs w:val="0"/>
                <w:sz w:val="16"/>
                <w:szCs w:val="16"/>
              </w:rPr>
              <w:t xml:space="preserve">«Молодежь Приангарья» </w:t>
            </w:r>
          </w:p>
          <w:p w:rsidR="00891B40" w:rsidRPr="00C35CFB" w:rsidRDefault="00891B40" w:rsidP="00D94BF7">
            <w:pPr>
              <w:pStyle w:val="ConsPlusCell"/>
              <w:rPr>
                <w:rFonts w:ascii="Times New Roman" w:hAnsi="Times New Roman" w:cs="Times New Roman"/>
                <w:sz w:val="16"/>
                <w:szCs w:val="16"/>
              </w:rPr>
            </w:pPr>
          </w:p>
        </w:tc>
      </w:tr>
      <w:tr w:rsidR="00891B40" w:rsidRPr="00C35CFB" w:rsidTr="00D94BF7">
        <w:trPr>
          <w:trHeight w:val="20"/>
        </w:trPr>
        <w:tc>
          <w:tcPr>
            <w:tcW w:w="1347" w:type="pct"/>
            <w:tcBorders>
              <w:top w:val="single" w:sz="4" w:space="0" w:color="000000"/>
              <w:left w:val="single" w:sz="4" w:space="0" w:color="000000"/>
              <w:bottom w:val="single" w:sz="4" w:space="0" w:color="000000"/>
              <w:right w:val="single" w:sz="4" w:space="0" w:color="000000"/>
            </w:tcBorders>
          </w:tcPr>
          <w:p w:rsidR="00891B40" w:rsidRPr="00C35CFB" w:rsidRDefault="00891B40" w:rsidP="00D94BF7">
            <w:pPr>
              <w:pStyle w:val="ConsPlusCell"/>
              <w:rPr>
                <w:rFonts w:ascii="Times New Roman" w:hAnsi="Times New Roman" w:cs="Times New Roman"/>
                <w:sz w:val="16"/>
                <w:szCs w:val="16"/>
              </w:rPr>
            </w:pPr>
            <w:r w:rsidRPr="00C35CFB">
              <w:rPr>
                <w:rFonts w:ascii="Times New Roman" w:hAnsi="Times New Roman" w:cs="Times New Roman"/>
                <w:sz w:val="16"/>
                <w:szCs w:val="16"/>
              </w:rPr>
              <w:t>Муниципальный заказчик-координатор подпрограммы</w:t>
            </w:r>
          </w:p>
        </w:tc>
        <w:tc>
          <w:tcPr>
            <w:tcW w:w="3653" w:type="pct"/>
            <w:tcBorders>
              <w:top w:val="single" w:sz="4" w:space="0" w:color="000000"/>
              <w:left w:val="single" w:sz="4" w:space="0" w:color="000000"/>
              <w:bottom w:val="single" w:sz="4" w:space="0" w:color="000000"/>
              <w:right w:val="single" w:sz="4" w:space="0" w:color="000000"/>
            </w:tcBorders>
          </w:tcPr>
          <w:p w:rsidR="00891B40" w:rsidRPr="00C35CFB" w:rsidRDefault="00891B40" w:rsidP="00D94BF7">
            <w:pPr>
              <w:pStyle w:val="ConsPlusCell"/>
              <w:rPr>
                <w:rFonts w:ascii="Times New Roman" w:hAnsi="Times New Roman" w:cs="Times New Roman"/>
                <w:sz w:val="16"/>
                <w:szCs w:val="16"/>
              </w:rPr>
            </w:pPr>
            <w:r w:rsidRPr="00C35CFB">
              <w:rPr>
                <w:rFonts w:ascii="Times New Roman" w:hAnsi="Times New Roman" w:cs="Times New Roman"/>
                <w:sz w:val="16"/>
                <w:szCs w:val="16"/>
              </w:rPr>
              <w:t xml:space="preserve">Администрация Богучанского района (Управление экономики и планирования администрации Богучанского района) </w:t>
            </w:r>
          </w:p>
          <w:p w:rsidR="00891B40" w:rsidRPr="00C35CFB" w:rsidRDefault="00891B40" w:rsidP="00D94BF7">
            <w:pPr>
              <w:pStyle w:val="ConsPlusCell"/>
              <w:rPr>
                <w:rFonts w:ascii="Times New Roman" w:hAnsi="Times New Roman" w:cs="Times New Roman"/>
                <w:sz w:val="16"/>
                <w:szCs w:val="16"/>
              </w:rPr>
            </w:pPr>
          </w:p>
        </w:tc>
      </w:tr>
      <w:tr w:rsidR="00891B40" w:rsidRPr="00C35CFB" w:rsidTr="00D94BF7">
        <w:trPr>
          <w:trHeight w:val="20"/>
        </w:trPr>
        <w:tc>
          <w:tcPr>
            <w:tcW w:w="1347" w:type="pct"/>
            <w:tcBorders>
              <w:left w:val="single" w:sz="4" w:space="0" w:color="000000"/>
              <w:bottom w:val="single" w:sz="4" w:space="0" w:color="000000"/>
              <w:right w:val="single" w:sz="4" w:space="0" w:color="000000"/>
            </w:tcBorders>
          </w:tcPr>
          <w:p w:rsidR="00891B40" w:rsidRPr="00C35CFB" w:rsidRDefault="00891B40" w:rsidP="00D94BF7">
            <w:pPr>
              <w:pStyle w:val="ConsPlusCell"/>
              <w:rPr>
                <w:rFonts w:ascii="Times New Roman" w:hAnsi="Times New Roman" w:cs="Times New Roman"/>
                <w:sz w:val="16"/>
                <w:szCs w:val="16"/>
              </w:rPr>
            </w:pPr>
            <w:r w:rsidRPr="00C35CFB">
              <w:rPr>
                <w:rFonts w:ascii="Times New Roman" w:hAnsi="Times New Roman" w:cs="Times New Roman"/>
                <w:sz w:val="16"/>
                <w:szCs w:val="16"/>
              </w:rPr>
              <w:t>Исполнитель подпрограммы, главный распорядитель бюджетных средств</w:t>
            </w:r>
          </w:p>
        </w:tc>
        <w:tc>
          <w:tcPr>
            <w:tcW w:w="3653" w:type="pct"/>
            <w:tcBorders>
              <w:left w:val="single" w:sz="4" w:space="0" w:color="000000"/>
              <w:bottom w:val="single" w:sz="4" w:space="0" w:color="000000"/>
              <w:right w:val="single" w:sz="4" w:space="0" w:color="000000"/>
            </w:tcBorders>
          </w:tcPr>
          <w:p w:rsidR="00891B40" w:rsidRPr="00C35CFB" w:rsidRDefault="00891B40" w:rsidP="00D94BF7">
            <w:pPr>
              <w:spacing w:after="0" w:line="100" w:lineRule="atLeast"/>
              <w:rPr>
                <w:rFonts w:ascii="Times New Roman" w:hAnsi="Times New Roman"/>
                <w:sz w:val="16"/>
                <w:szCs w:val="16"/>
              </w:rPr>
            </w:pPr>
            <w:r w:rsidRPr="00C35CFB">
              <w:rPr>
                <w:rFonts w:ascii="Times New Roman" w:hAnsi="Times New Roman"/>
                <w:sz w:val="16"/>
                <w:szCs w:val="16"/>
              </w:rPr>
              <w:t>Исполнители подпрограммы:</w:t>
            </w:r>
          </w:p>
          <w:p w:rsidR="00891B40" w:rsidRPr="00C35CFB" w:rsidRDefault="00891B40" w:rsidP="00D94BF7">
            <w:pPr>
              <w:spacing w:after="0" w:line="100" w:lineRule="atLeast"/>
              <w:rPr>
                <w:rFonts w:ascii="Times New Roman" w:hAnsi="Times New Roman"/>
                <w:spacing w:val="-2"/>
                <w:sz w:val="16"/>
                <w:szCs w:val="16"/>
              </w:rPr>
            </w:pPr>
            <w:r w:rsidRPr="00C35CFB">
              <w:rPr>
                <w:rFonts w:ascii="Times New Roman" w:hAnsi="Times New Roman"/>
                <w:spacing w:val="-2"/>
                <w:sz w:val="16"/>
                <w:szCs w:val="16"/>
              </w:rPr>
              <w:t>Управление экономики и планирования администрации Богучанского района,</w:t>
            </w:r>
          </w:p>
          <w:p w:rsidR="00891B40" w:rsidRPr="00C35CFB" w:rsidRDefault="00891B40" w:rsidP="00D94BF7">
            <w:pPr>
              <w:spacing w:after="0" w:line="100" w:lineRule="atLeast"/>
              <w:ind w:right="180"/>
              <w:rPr>
                <w:rFonts w:ascii="Times New Roman" w:hAnsi="Times New Roman"/>
                <w:sz w:val="16"/>
                <w:szCs w:val="16"/>
              </w:rPr>
            </w:pPr>
            <w:r w:rsidRPr="00C35CFB">
              <w:rPr>
                <w:rFonts w:ascii="Times New Roman" w:hAnsi="Times New Roman"/>
                <w:spacing w:val="-2"/>
                <w:sz w:val="16"/>
                <w:szCs w:val="16"/>
              </w:rPr>
              <w:t>Муниципальное бюджетное учреждение «Центр социализации и досуга молодежи» (далее – МБУ «ЦСиДМ»).</w:t>
            </w:r>
          </w:p>
          <w:p w:rsidR="00891B40" w:rsidRPr="00C35CFB" w:rsidRDefault="00891B40" w:rsidP="00D94BF7">
            <w:pPr>
              <w:spacing w:after="0" w:line="240" w:lineRule="auto"/>
              <w:rPr>
                <w:rFonts w:ascii="Times New Roman" w:hAnsi="Times New Roman"/>
                <w:sz w:val="16"/>
                <w:szCs w:val="16"/>
              </w:rPr>
            </w:pPr>
            <w:r w:rsidRPr="00C35CFB">
              <w:rPr>
                <w:rFonts w:ascii="Times New Roman" w:hAnsi="Times New Roman"/>
                <w:sz w:val="16"/>
                <w:szCs w:val="16"/>
              </w:rPr>
              <w:t>Главный распорядитель - администрация Богучанского района.</w:t>
            </w:r>
          </w:p>
        </w:tc>
      </w:tr>
      <w:tr w:rsidR="00891B40" w:rsidRPr="00C35CFB" w:rsidTr="00D94BF7">
        <w:trPr>
          <w:trHeight w:val="20"/>
        </w:trPr>
        <w:tc>
          <w:tcPr>
            <w:tcW w:w="1347" w:type="pct"/>
            <w:tcBorders>
              <w:left w:val="single" w:sz="4" w:space="0" w:color="000000"/>
              <w:bottom w:val="single" w:sz="4" w:space="0" w:color="000000"/>
              <w:right w:val="single" w:sz="4" w:space="0" w:color="000000"/>
            </w:tcBorders>
          </w:tcPr>
          <w:p w:rsidR="00891B40" w:rsidRPr="00C35CFB" w:rsidRDefault="00891B40" w:rsidP="00D94BF7">
            <w:pPr>
              <w:pStyle w:val="ConsPlusCell"/>
              <w:rPr>
                <w:rFonts w:ascii="Times New Roman" w:hAnsi="Times New Roman" w:cs="Times New Roman"/>
                <w:sz w:val="16"/>
                <w:szCs w:val="16"/>
                <w:highlight w:val="yellow"/>
              </w:rPr>
            </w:pPr>
            <w:r w:rsidRPr="00C35CFB">
              <w:rPr>
                <w:rFonts w:ascii="Times New Roman" w:hAnsi="Times New Roman" w:cs="Times New Roman"/>
                <w:sz w:val="16"/>
                <w:szCs w:val="16"/>
              </w:rPr>
              <w:t>Цель подпрограммы</w:t>
            </w:r>
          </w:p>
        </w:tc>
        <w:tc>
          <w:tcPr>
            <w:tcW w:w="3653" w:type="pct"/>
            <w:tcBorders>
              <w:left w:val="single" w:sz="4" w:space="0" w:color="000000"/>
              <w:bottom w:val="single" w:sz="4" w:space="0" w:color="000000"/>
              <w:right w:val="single" w:sz="4" w:space="0" w:color="000000"/>
            </w:tcBorders>
          </w:tcPr>
          <w:p w:rsidR="00891B40" w:rsidRPr="00C35CFB" w:rsidRDefault="00891B40" w:rsidP="00D94BF7">
            <w:pPr>
              <w:spacing w:after="0" w:line="240" w:lineRule="auto"/>
              <w:rPr>
                <w:rFonts w:ascii="Times New Roman" w:hAnsi="Times New Roman"/>
                <w:sz w:val="16"/>
                <w:szCs w:val="16"/>
              </w:rPr>
            </w:pPr>
            <w:r w:rsidRPr="00C35CFB">
              <w:rPr>
                <w:rFonts w:ascii="Times New Roman" w:hAnsi="Times New Roman"/>
                <w:sz w:val="16"/>
                <w:szCs w:val="16"/>
              </w:rPr>
              <w:t>Создание условий для дальнейшего развития и совершенствования системы патриотического воспитани</w:t>
            </w:r>
            <w:r>
              <w:rPr>
                <w:rFonts w:ascii="Times New Roman" w:hAnsi="Times New Roman"/>
                <w:sz w:val="16"/>
                <w:szCs w:val="16"/>
              </w:rPr>
              <w:t>я молодежи Богучанского района.</w:t>
            </w:r>
          </w:p>
        </w:tc>
      </w:tr>
      <w:tr w:rsidR="00891B40" w:rsidRPr="00C35CFB" w:rsidTr="00D94BF7">
        <w:trPr>
          <w:trHeight w:val="20"/>
        </w:trPr>
        <w:tc>
          <w:tcPr>
            <w:tcW w:w="1347" w:type="pct"/>
            <w:tcBorders>
              <w:left w:val="single" w:sz="4" w:space="0" w:color="000000"/>
              <w:bottom w:val="single" w:sz="4" w:space="0" w:color="auto"/>
              <w:right w:val="single" w:sz="4" w:space="0" w:color="000000"/>
            </w:tcBorders>
          </w:tcPr>
          <w:p w:rsidR="00891B40" w:rsidRPr="00C35CFB" w:rsidRDefault="00891B40" w:rsidP="00D94BF7">
            <w:pPr>
              <w:pStyle w:val="ConsPlusCell"/>
              <w:rPr>
                <w:rFonts w:ascii="Times New Roman" w:hAnsi="Times New Roman" w:cs="Times New Roman"/>
                <w:sz w:val="16"/>
                <w:szCs w:val="16"/>
              </w:rPr>
            </w:pPr>
            <w:r w:rsidRPr="00C35CFB">
              <w:rPr>
                <w:rFonts w:ascii="Times New Roman" w:hAnsi="Times New Roman" w:cs="Times New Roman"/>
                <w:sz w:val="16"/>
                <w:szCs w:val="16"/>
              </w:rPr>
              <w:t>Задачи подпрограммы</w:t>
            </w:r>
          </w:p>
        </w:tc>
        <w:tc>
          <w:tcPr>
            <w:tcW w:w="3653" w:type="pct"/>
            <w:tcBorders>
              <w:left w:val="single" w:sz="4" w:space="0" w:color="000000"/>
              <w:bottom w:val="single" w:sz="4" w:space="0" w:color="auto"/>
              <w:right w:val="single" w:sz="4" w:space="0" w:color="000000"/>
            </w:tcBorders>
          </w:tcPr>
          <w:p w:rsidR="00891B40" w:rsidRPr="00C35CFB" w:rsidRDefault="00891B40" w:rsidP="00D94BF7">
            <w:pPr>
              <w:pStyle w:val="affff7"/>
              <w:spacing w:after="0" w:line="240" w:lineRule="auto"/>
              <w:ind w:left="55"/>
              <w:rPr>
                <w:rFonts w:ascii="Times New Roman" w:hAnsi="Times New Roman"/>
                <w:sz w:val="16"/>
                <w:szCs w:val="16"/>
              </w:rPr>
            </w:pPr>
            <w:r w:rsidRPr="00C35CFB">
              <w:rPr>
                <w:rFonts w:ascii="Times New Roman" w:hAnsi="Times New Roman"/>
                <w:sz w:val="16"/>
                <w:szCs w:val="16"/>
              </w:rPr>
              <w:t xml:space="preserve">Вовлечение молодежи Богучанского района в          </w:t>
            </w:r>
            <w:r w:rsidRPr="00C35CFB">
              <w:rPr>
                <w:rFonts w:ascii="Times New Roman" w:hAnsi="Times New Roman"/>
                <w:sz w:val="16"/>
                <w:szCs w:val="16"/>
              </w:rPr>
              <w:br/>
              <w:t xml:space="preserve">социальную практику, совершенствующую основные    </w:t>
            </w:r>
            <w:r w:rsidRPr="00C35CFB">
              <w:rPr>
                <w:rFonts w:ascii="Times New Roman" w:hAnsi="Times New Roman"/>
                <w:sz w:val="16"/>
                <w:szCs w:val="16"/>
              </w:rPr>
              <w:br/>
              <w:t>направления патриотического воспитания;</w:t>
            </w:r>
          </w:p>
          <w:p w:rsidR="00891B40" w:rsidRPr="00C35CFB" w:rsidRDefault="00891B40" w:rsidP="00D94BF7">
            <w:pPr>
              <w:pStyle w:val="affff7"/>
              <w:spacing w:after="0" w:line="240" w:lineRule="auto"/>
              <w:ind w:left="55"/>
              <w:rPr>
                <w:rFonts w:ascii="Times New Roman" w:hAnsi="Times New Roman"/>
                <w:sz w:val="16"/>
                <w:szCs w:val="16"/>
              </w:rPr>
            </w:pPr>
            <w:r w:rsidRPr="00C35CFB">
              <w:rPr>
                <w:rFonts w:ascii="Times New Roman" w:hAnsi="Times New Roman"/>
                <w:sz w:val="16"/>
                <w:szCs w:val="16"/>
              </w:rPr>
              <w:t xml:space="preserve">Повышение уровня социальной активности молодежи   </w:t>
            </w:r>
            <w:r w:rsidRPr="00C35CFB">
              <w:rPr>
                <w:rFonts w:ascii="Times New Roman" w:hAnsi="Times New Roman"/>
                <w:sz w:val="16"/>
                <w:szCs w:val="16"/>
              </w:rPr>
              <w:br/>
              <w:t>Богучанского района посредством осуществления добровольческой деятельности.</w:t>
            </w:r>
          </w:p>
        </w:tc>
      </w:tr>
      <w:tr w:rsidR="00891B40" w:rsidRPr="00C35CFB" w:rsidTr="00D94BF7">
        <w:trPr>
          <w:trHeight w:val="20"/>
        </w:trPr>
        <w:tc>
          <w:tcPr>
            <w:tcW w:w="1347" w:type="pct"/>
            <w:tcBorders>
              <w:top w:val="single" w:sz="4" w:space="0" w:color="auto"/>
              <w:left w:val="single" w:sz="4" w:space="0" w:color="auto"/>
              <w:bottom w:val="single" w:sz="4" w:space="0" w:color="auto"/>
              <w:right w:val="single" w:sz="4" w:space="0" w:color="000000"/>
            </w:tcBorders>
          </w:tcPr>
          <w:p w:rsidR="00891B40" w:rsidRPr="00C35CFB" w:rsidRDefault="00891B40" w:rsidP="00D94BF7">
            <w:pPr>
              <w:pStyle w:val="ConsPlusCell"/>
              <w:rPr>
                <w:rFonts w:ascii="Times New Roman" w:hAnsi="Times New Roman" w:cs="Times New Roman"/>
                <w:sz w:val="16"/>
                <w:szCs w:val="16"/>
              </w:rPr>
            </w:pPr>
            <w:r w:rsidRPr="00C35CFB">
              <w:rPr>
                <w:rFonts w:ascii="Times New Roman" w:hAnsi="Times New Roman" w:cs="Times New Roman"/>
                <w:sz w:val="16"/>
                <w:szCs w:val="16"/>
              </w:rPr>
              <w:t xml:space="preserve">Целевые индикаторы подпрограммы   </w:t>
            </w:r>
          </w:p>
          <w:p w:rsidR="00891B40" w:rsidRPr="00C35CFB" w:rsidRDefault="00891B40" w:rsidP="00D94BF7">
            <w:pPr>
              <w:pStyle w:val="ConsPlusCell"/>
              <w:rPr>
                <w:rFonts w:ascii="Times New Roman" w:hAnsi="Times New Roman" w:cs="Times New Roman"/>
                <w:sz w:val="16"/>
                <w:szCs w:val="16"/>
              </w:rPr>
            </w:pPr>
          </w:p>
          <w:p w:rsidR="00891B40" w:rsidRPr="00C35CFB" w:rsidRDefault="00891B40" w:rsidP="00D94BF7">
            <w:pPr>
              <w:pStyle w:val="ConsPlusCell"/>
              <w:rPr>
                <w:rFonts w:ascii="Times New Roman" w:hAnsi="Times New Roman" w:cs="Times New Roman"/>
                <w:sz w:val="16"/>
                <w:szCs w:val="16"/>
              </w:rPr>
            </w:pPr>
          </w:p>
          <w:p w:rsidR="00891B40" w:rsidRPr="00C35CFB" w:rsidRDefault="00891B40" w:rsidP="00D94BF7">
            <w:pPr>
              <w:pStyle w:val="ConsPlusCell"/>
              <w:rPr>
                <w:rFonts w:ascii="Times New Roman" w:hAnsi="Times New Roman" w:cs="Times New Roman"/>
                <w:sz w:val="16"/>
                <w:szCs w:val="16"/>
              </w:rPr>
            </w:pPr>
          </w:p>
          <w:p w:rsidR="00891B40" w:rsidRPr="00C35CFB" w:rsidRDefault="00891B40" w:rsidP="00D94BF7">
            <w:pPr>
              <w:pStyle w:val="ConsPlusCell"/>
              <w:rPr>
                <w:rFonts w:ascii="Times New Roman" w:hAnsi="Times New Roman" w:cs="Times New Roman"/>
                <w:sz w:val="16"/>
                <w:szCs w:val="16"/>
              </w:rPr>
            </w:pPr>
            <w:r w:rsidRPr="00C35CFB">
              <w:rPr>
                <w:rFonts w:ascii="Times New Roman" w:hAnsi="Times New Roman" w:cs="Times New Roman"/>
                <w:sz w:val="16"/>
                <w:szCs w:val="16"/>
              </w:rPr>
              <w:t xml:space="preserve">             </w:t>
            </w:r>
          </w:p>
        </w:tc>
        <w:tc>
          <w:tcPr>
            <w:tcW w:w="3653" w:type="pct"/>
            <w:tcBorders>
              <w:top w:val="single" w:sz="4" w:space="0" w:color="auto"/>
              <w:left w:val="single" w:sz="4" w:space="0" w:color="000000"/>
              <w:bottom w:val="single" w:sz="4" w:space="0" w:color="auto"/>
              <w:right w:val="single" w:sz="4" w:space="0" w:color="auto"/>
            </w:tcBorders>
          </w:tcPr>
          <w:p w:rsidR="00891B40" w:rsidRPr="00C35CFB" w:rsidRDefault="00891B40" w:rsidP="00D94BF7">
            <w:pPr>
              <w:pStyle w:val="ConsPlusCell"/>
              <w:jc w:val="both"/>
              <w:rPr>
                <w:rFonts w:ascii="Times New Roman" w:hAnsi="Times New Roman" w:cs="Times New Roman"/>
                <w:color w:val="000000"/>
                <w:sz w:val="16"/>
                <w:szCs w:val="16"/>
              </w:rPr>
            </w:pPr>
            <w:r w:rsidRPr="00C35CFB">
              <w:rPr>
                <w:rFonts w:ascii="Times New Roman" w:hAnsi="Times New Roman" w:cs="Times New Roman"/>
                <w:color w:val="000000"/>
                <w:sz w:val="16"/>
                <w:szCs w:val="16"/>
              </w:rPr>
              <w:t>Удельный вес молодых граждан, проживающих в Богучанском районе, вовлеченных в деятельность патриотической направленности, в их общей численности (увеличение с 2,7 % в 2013 году до 8 % в 2018 году);</w:t>
            </w:r>
          </w:p>
          <w:p w:rsidR="00891B40" w:rsidRPr="00C35CFB" w:rsidRDefault="00891B40" w:rsidP="00D94BF7">
            <w:pPr>
              <w:widowControl w:val="0"/>
              <w:autoSpaceDE w:val="0"/>
              <w:autoSpaceDN w:val="0"/>
              <w:adjustRightInd w:val="0"/>
              <w:spacing w:after="0" w:line="240" w:lineRule="auto"/>
              <w:jc w:val="both"/>
              <w:rPr>
                <w:rFonts w:ascii="Times New Roman" w:hAnsi="Times New Roman"/>
                <w:color w:val="000000"/>
                <w:sz w:val="16"/>
                <w:szCs w:val="16"/>
              </w:rPr>
            </w:pPr>
            <w:r w:rsidRPr="00C35CFB">
              <w:rPr>
                <w:rFonts w:ascii="Times New Roman" w:hAnsi="Times New Roman"/>
                <w:color w:val="000000"/>
                <w:sz w:val="16"/>
                <w:szCs w:val="16"/>
              </w:rPr>
              <w:t>Удельный вес молодых граждан, проживающих в Богучанском районе, вовлеченных в добровольческую деятельность, в их общей численности (сохранение на уровне</w:t>
            </w:r>
            <w:r w:rsidRPr="00C35CFB">
              <w:rPr>
                <w:rFonts w:ascii="Times New Roman" w:hAnsi="Times New Roman"/>
                <w:color w:val="000000"/>
                <w:sz w:val="16"/>
                <w:szCs w:val="16"/>
                <w:lang w:eastAsia="ru-RU"/>
              </w:rPr>
              <w:t xml:space="preserve"> </w:t>
            </w:r>
            <w:r w:rsidRPr="00C35CFB">
              <w:rPr>
                <w:rFonts w:ascii="Times New Roman" w:hAnsi="Times New Roman"/>
                <w:color w:val="000000"/>
                <w:sz w:val="16"/>
                <w:szCs w:val="16"/>
              </w:rPr>
              <w:t>10,9%, достигнутом в 2013 году, до 2018 года)</w:t>
            </w:r>
          </w:p>
        </w:tc>
      </w:tr>
      <w:tr w:rsidR="00891B40" w:rsidRPr="00C35CFB" w:rsidTr="00D94BF7">
        <w:trPr>
          <w:trHeight w:val="20"/>
        </w:trPr>
        <w:tc>
          <w:tcPr>
            <w:tcW w:w="1347" w:type="pct"/>
            <w:tcBorders>
              <w:top w:val="single" w:sz="4" w:space="0" w:color="auto"/>
              <w:left w:val="single" w:sz="4" w:space="0" w:color="000000"/>
              <w:bottom w:val="single" w:sz="4" w:space="0" w:color="000000"/>
              <w:right w:val="single" w:sz="4" w:space="0" w:color="000000"/>
            </w:tcBorders>
          </w:tcPr>
          <w:p w:rsidR="00891B40" w:rsidRPr="00C35CFB" w:rsidRDefault="00891B40" w:rsidP="00D94BF7">
            <w:pPr>
              <w:pStyle w:val="ConsPlusTitle"/>
              <w:rPr>
                <w:rFonts w:ascii="Times New Roman" w:hAnsi="Times New Roman" w:cs="Times New Roman"/>
                <w:b w:val="0"/>
                <w:bCs w:val="0"/>
                <w:sz w:val="16"/>
                <w:szCs w:val="16"/>
              </w:rPr>
            </w:pPr>
            <w:r w:rsidRPr="00C35CFB">
              <w:rPr>
                <w:rFonts w:ascii="Times New Roman" w:hAnsi="Times New Roman" w:cs="Times New Roman"/>
                <w:b w:val="0"/>
                <w:bCs w:val="0"/>
                <w:sz w:val="16"/>
                <w:szCs w:val="16"/>
              </w:rPr>
              <w:t>Сроки реализации подпрограммы</w:t>
            </w:r>
          </w:p>
        </w:tc>
        <w:tc>
          <w:tcPr>
            <w:tcW w:w="3653" w:type="pct"/>
            <w:tcBorders>
              <w:top w:val="single" w:sz="4" w:space="0" w:color="auto"/>
              <w:left w:val="single" w:sz="4" w:space="0" w:color="000000"/>
              <w:bottom w:val="single" w:sz="4" w:space="0" w:color="000000"/>
              <w:right w:val="single" w:sz="4" w:space="0" w:color="000000"/>
            </w:tcBorders>
          </w:tcPr>
          <w:p w:rsidR="00891B40" w:rsidRPr="00C35CFB" w:rsidRDefault="00891B40" w:rsidP="00D94BF7">
            <w:pPr>
              <w:pStyle w:val="ConsPlusCell"/>
              <w:rPr>
                <w:rFonts w:ascii="Times New Roman" w:hAnsi="Times New Roman" w:cs="Times New Roman"/>
                <w:color w:val="000000"/>
                <w:sz w:val="16"/>
                <w:szCs w:val="16"/>
              </w:rPr>
            </w:pPr>
            <w:r w:rsidRPr="00C35CFB">
              <w:rPr>
                <w:rFonts w:ascii="Times New Roman" w:hAnsi="Times New Roman" w:cs="Times New Roman"/>
                <w:color w:val="000000"/>
                <w:sz w:val="16"/>
                <w:szCs w:val="16"/>
              </w:rPr>
              <w:t>2014 - 2018 годы</w:t>
            </w:r>
          </w:p>
        </w:tc>
      </w:tr>
      <w:tr w:rsidR="00891B40" w:rsidRPr="00C35CFB" w:rsidTr="00D94BF7">
        <w:trPr>
          <w:trHeight w:val="20"/>
        </w:trPr>
        <w:tc>
          <w:tcPr>
            <w:tcW w:w="1347" w:type="pct"/>
            <w:tcBorders>
              <w:left w:val="single" w:sz="4" w:space="0" w:color="000000"/>
              <w:bottom w:val="single" w:sz="4" w:space="0" w:color="000000"/>
              <w:right w:val="single" w:sz="4" w:space="0" w:color="000000"/>
            </w:tcBorders>
          </w:tcPr>
          <w:p w:rsidR="00891B40" w:rsidRPr="00C35CFB" w:rsidRDefault="00891B40" w:rsidP="00D94BF7">
            <w:pPr>
              <w:pStyle w:val="ConsPlusTitle"/>
              <w:rPr>
                <w:rFonts w:ascii="Times New Roman" w:hAnsi="Times New Roman" w:cs="Times New Roman"/>
                <w:b w:val="0"/>
                <w:bCs w:val="0"/>
                <w:sz w:val="16"/>
                <w:szCs w:val="16"/>
              </w:rPr>
            </w:pPr>
            <w:r w:rsidRPr="00C35CFB">
              <w:rPr>
                <w:rFonts w:ascii="Times New Roman" w:hAnsi="Times New Roman" w:cs="Times New Roman"/>
                <w:b w:val="0"/>
                <w:bCs w:val="0"/>
                <w:sz w:val="16"/>
                <w:szCs w:val="16"/>
              </w:rPr>
              <w:t>Объемы и источники финансирования подпрограммы</w:t>
            </w:r>
          </w:p>
        </w:tc>
        <w:tc>
          <w:tcPr>
            <w:tcW w:w="3653" w:type="pct"/>
            <w:tcBorders>
              <w:left w:val="single" w:sz="4" w:space="0" w:color="000000"/>
              <w:bottom w:val="single" w:sz="4" w:space="0" w:color="000000"/>
              <w:right w:val="single" w:sz="4" w:space="0" w:color="000000"/>
            </w:tcBorders>
          </w:tcPr>
          <w:p w:rsidR="00891B40" w:rsidRPr="00C35CFB" w:rsidRDefault="00891B40" w:rsidP="00D94BF7">
            <w:pPr>
              <w:pStyle w:val="ConsPlusCell"/>
              <w:rPr>
                <w:rFonts w:ascii="Times New Roman" w:hAnsi="Times New Roman" w:cs="Times New Roman"/>
                <w:color w:val="000000"/>
                <w:sz w:val="16"/>
                <w:szCs w:val="16"/>
              </w:rPr>
            </w:pPr>
            <w:r w:rsidRPr="00C35CFB">
              <w:rPr>
                <w:rFonts w:ascii="Times New Roman" w:hAnsi="Times New Roman" w:cs="Times New Roman"/>
                <w:color w:val="000000"/>
                <w:sz w:val="16"/>
                <w:szCs w:val="16"/>
              </w:rPr>
              <w:t>Общий объем финансирования на реализацию мероприятий Подпрограммы составляет всего 1 730 000, 00 рублей, в том числе за счет средств краевого бюджета – 100 000,00 рублей, средства районного  бюджета –1 630 000,00  рублей, из них по годам:</w:t>
            </w:r>
          </w:p>
          <w:p w:rsidR="00891B40" w:rsidRPr="00C35CFB" w:rsidRDefault="00891B40" w:rsidP="00D94BF7">
            <w:pPr>
              <w:pStyle w:val="ConsPlusCell"/>
              <w:rPr>
                <w:rFonts w:ascii="Times New Roman" w:hAnsi="Times New Roman" w:cs="Times New Roman"/>
                <w:color w:val="000000"/>
                <w:sz w:val="16"/>
                <w:szCs w:val="16"/>
              </w:rPr>
            </w:pPr>
            <w:r w:rsidRPr="00C35CFB">
              <w:rPr>
                <w:rFonts w:ascii="Times New Roman" w:hAnsi="Times New Roman" w:cs="Times New Roman"/>
                <w:color w:val="000000"/>
                <w:sz w:val="16"/>
                <w:szCs w:val="16"/>
              </w:rPr>
              <w:t>в 2014 году всего 550 000,00  рублей, в том числе: средства районного бюджета – 550 000,00  рублей;</w:t>
            </w:r>
          </w:p>
          <w:p w:rsidR="00891B40" w:rsidRPr="00C35CFB" w:rsidRDefault="00891B40" w:rsidP="00D94BF7">
            <w:pPr>
              <w:pStyle w:val="ConsPlusCell"/>
              <w:rPr>
                <w:rFonts w:ascii="Times New Roman" w:hAnsi="Times New Roman" w:cs="Times New Roman"/>
                <w:color w:val="000000"/>
                <w:sz w:val="16"/>
                <w:szCs w:val="16"/>
              </w:rPr>
            </w:pPr>
            <w:r w:rsidRPr="00C35CFB">
              <w:rPr>
                <w:rFonts w:ascii="Times New Roman" w:hAnsi="Times New Roman" w:cs="Times New Roman"/>
                <w:color w:val="000000"/>
                <w:sz w:val="16"/>
                <w:szCs w:val="16"/>
              </w:rPr>
              <w:t xml:space="preserve">в 2015 году всего 550 000,00  рублей, в том числе: средства районного бюджета – 550 000,00  рублей;      </w:t>
            </w:r>
          </w:p>
          <w:p w:rsidR="00891B40" w:rsidRPr="00C35CFB" w:rsidRDefault="00891B40" w:rsidP="00D94BF7">
            <w:pPr>
              <w:pStyle w:val="ConsPlusCell"/>
              <w:rPr>
                <w:rFonts w:ascii="Times New Roman" w:hAnsi="Times New Roman" w:cs="Times New Roman"/>
                <w:color w:val="000000"/>
                <w:sz w:val="16"/>
                <w:szCs w:val="16"/>
              </w:rPr>
            </w:pPr>
            <w:r w:rsidRPr="00C35CFB">
              <w:rPr>
                <w:rFonts w:ascii="Times New Roman" w:hAnsi="Times New Roman" w:cs="Times New Roman"/>
                <w:color w:val="000000"/>
                <w:sz w:val="16"/>
                <w:szCs w:val="16"/>
              </w:rPr>
              <w:t>в  2016 году всего 430 000,00  рублей, в том числе: средства краевого бюджета – 100 000,00 рублей; средства районного бюджета – 330 000,00 рублей;</w:t>
            </w:r>
          </w:p>
          <w:p w:rsidR="00891B40" w:rsidRPr="00C35CFB" w:rsidRDefault="00891B40" w:rsidP="00D94BF7">
            <w:pPr>
              <w:pStyle w:val="ConsPlusCell"/>
              <w:rPr>
                <w:rFonts w:ascii="Times New Roman" w:hAnsi="Times New Roman" w:cs="Times New Roman"/>
                <w:color w:val="000000"/>
                <w:sz w:val="16"/>
                <w:szCs w:val="16"/>
              </w:rPr>
            </w:pPr>
            <w:r w:rsidRPr="00C35CFB">
              <w:rPr>
                <w:rFonts w:ascii="Times New Roman" w:hAnsi="Times New Roman" w:cs="Times New Roman"/>
                <w:color w:val="000000"/>
                <w:sz w:val="16"/>
                <w:szCs w:val="16"/>
              </w:rPr>
              <w:t>в  2017 году всего 100 000,00  рублей, в том числе: средства районного бюджета – 100 000,00  рублей;</w:t>
            </w:r>
          </w:p>
          <w:p w:rsidR="00891B40" w:rsidRPr="00C35CFB" w:rsidRDefault="00891B40" w:rsidP="00D94BF7">
            <w:pPr>
              <w:widowControl w:val="0"/>
              <w:spacing w:after="0" w:line="240" w:lineRule="auto"/>
              <w:rPr>
                <w:rFonts w:ascii="Times New Roman" w:hAnsi="Times New Roman"/>
                <w:color w:val="000000"/>
                <w:sz w:val="16"/>
                <w:szCs w:val="16"/>
              </w:rPr>
            </w:pPr>
            <w:r w:rsidRPr="00C35CFB">
              <w:rPr>
                <w:rFonts w:ascii="Times New Roman" w:hAnsi="Times New Roman"/>
                <w:color w:val="000000"/>
                <w:sz w:val="16"/>
                <w:szCs w:val="16"/>
              </w:rPr>
              <w:t>в 2018 году всего 100 000,00  рублей, в том числе: средства районного бюджета – 100 000,00  рублей;</w:t>
            </w:r>
          </w:p>
        </w:tc>
      </w:tr>
      <w:tr w:rsidR="00891B40" w:rsidRPr="00C35CFB" w:rsidTr="00D94BF7">
        <w:trPr>
          <w:trHeight w:val="20"/>
        </w:trPr>
        <w:tc>
          <w:tcPr>
            <w:tcW w:w="1347" w:type="pct"/>
            <w:tcBorders>
              <w:left w:val="single" w:sz="4" w:space="0" w:color="000000"/>
              <w:bottom w:val="single" w:sz="4" w:space="0" w:color="000000"/>
              <w:right w:val="single" w:sz="4" w:space="0" w:color="000000"/>
            </w:tcBorders>
          </w:tcPr>
          <w:p w:rsidR="00891B40" w:rsidRPr="00C35CFB" w:rsidRDefault="00891B40" w:rsidP="00D94BF7">
            <w:pPr>
              <w:pStyle w:val="ConsPlusTitle"/>
              <w:rPr>
                <w:rFonts w:ascii="Times New Roman" w:hAnsi="Times New Roman" w:cs="Times New Roman"/>
                <w:b w:val="0"/>
                <w:bCs w:val="0"/>
                <w:sz w:val="16"/>
                <w:szCs w:val="16"/>
              </w:rPr>
            </w:pPr>
            <w:r w:rsidRPr="00C35CFB">
              <w:rPr>
                <w:rFonts w:ascii="Times New Roman" w:hAnsi="Times New Roman" w:cs="Times New Roman"/>
                <w:b w:val="0"/>
                <w:bCs w:val="0"/>
                <w:sz w:val="16"/>
                <w:szCs w:val="16"/>
              </w:rPr>
              <w:t>Система организации контроля за исполнением подпрограммы</w:t>
            </w:r>
          </w:p>
        </w:tc>
        <w:tc>
          <w:tcPr>
            <w:tcW w:w="3653" w:type="pct"/>
            <w:tcBorders>
              <w:left w:val="single" w:sz="4" w:space="0" w:color="000000"/>
              <w:bottom w:val="single" w:sz="4" w:space="0" w:color="000000"/>
              <w:right w:val="single" w:sz="4" w:space="0" w:color="000000"/>
            </w:tcBorders>
          </w:tcPr>
          <w:p w:rsidR="00891B40" w:rsidRPr="00C35CFB" w:rsidRDefault="00891B40" w:rsidP="00D94BF7">
            <w:pPr>
              <w:pStyle w:val="ConsPlusCell"/>
              <w:rPr>
                <w:rFonts w:ascii="Times New Roman" w:hAnsi="Times New Roman" w:cs="Times New Roman"/>
                <w:sz w:val="16"/>
                <w:szCs w:val="16"/>
              </w:rPr>
            </w:pPr>
            <w:r w:rsidRPr="00C35CFB">
              <w:rPr>
                <w:rFonts w:ascii="Times New Roman" w:hAnsi="Times New Roman" w:cs="Times New Roman"/>
                <w:sz w:val="16"/>
                <w:szCs w:val="16"/>
              </w:rPr>
              <w:t>В систему организации контроля включены:</w:t>
            </w:r>
          </w:p>
          <w:p w:rsidR="00891B40" w:rsidRPr="00C35CFB" w:rsidRDefault="00891B40" w:rsidP="00D94BF7">
            <w:pPr>
              <w:pStyle w:val="ConsPlusCell"/>
              <w:rPr>
                <w:rFonts w:ascii="Times New Roman" w:hAnsi="Times New Roman" w:cs="Times New Roman"/>
                <w:sz w:val="16"/>
                <w:szCs w:val="16"/>
              </w:rPr>
            </w:pPr>
            <w:r w:rsidRPr="00C35CFB">
              <w:rPr>
                <w:rFonts w:ascii="Times New Roman" w:hAnsi="Times New Roman" w:cs="Times New Roman"/>
                <w:sz w:val="16"/>
                <w:szCs w:val="16"/>
              </w:rPr>
              <w:t>Управление экономики и планирования администрации Богучанского района</w:t>
            </w:r>
          </w:p>
          <w:p w:rsidR="00891B40" w:rsidRPr="00C35CFB" w:rsidRDefault="00891B40" w:rsidP="00D94BF7">
            <w:pPr>
              <w:pStyle w:val="ConsPlusCell"/>
              <w:rPr>
                <w:rFonts w:ascii="Times New Roman" w:hAnsi="Times New Roman" w:cs="Times New Roman"/>
                <w:sz w:val="16"/>
                <w:szCs w:val="16"/>
              </w:rPr>
            </w:pPr>
            <w:r w:rsidRPr="00C35CFB">
              <w:rPr>
                <w:rFonts w:ascii="Times New Roman" w:hAnsi="Times New Roman" w:cs="Times New Roman"/>
                <w:sz w:val="16"/>
                <w:szCs w:val="16"/>
              </w:rPr>
              <w:t xml:space="preserve">администрация Богучанского района, финансовое управление администрации Богучанского района; </w:t>
            </w:r>
            <w:r w:rsidRPr="00C35CFB">
              <w:rPr>
                <w:rFonts w:ascii="Times New Roman" w:hAnsi="Times New Roman" w:cs="Times New Roman"/>
                <w:bCs/>
                <w:sz w:val="16"/>
                <w:szCs w:val="16"/>
              </w:rPr>
              <w:t>контрольно-счетная комиссия муниципального образования Богучанский район.</w:t>
            </w:r>
          </w:p>
        </w:tc>
      </w:tr>
    </w:tbl>
    <w:p w:rsidR="00891B40" w:rsidRPr="00021E18" w:rsidRDefault="00891B40" w:rsidP="00891B40">
      <w:pPr>
        <w:widowControl w:val="0"/>
        <w:spacing w:after="0" w:line="100" w:lineRule="atLeast"/>
        <w:jc w:val="center"/>
        <w:rPr>
          <w:rFonts w:ascii="Times New Roman" w:hAnsi="Times New Roman"/>
          <w:sz w:val="20"/>
          <w:szCs w:val="20"/>
        </w:rPr>
      </w:pPr>
    </w:p>
    <w:p w:rsidR="00891B40" w:rsidRPr="00021E18" w:rsidRDefault="00891B40" w:rsidP="00891B40">
      <w:pPr>
        <w:widowControl w:val="0"/>
        <w:numPr>
          <w:ilvl w:val="0"/>
          <w:numId w:val="49"/>
        </w:numPr>
        <w:suppressAutoHyphens/>
        <w:spacing w:after="0" w:line="100" w:lineRule="atLeast"/>
        <w:jc w:val="center"/>
        <w:rPr>
          <w:rFonts w:ascii="Times New Roman" w:hAnsi="Times New Roman"/>
          <w:sz w:val="20"/>
          <w:szCs w:val="20"/>
        </w:rPr>
      </w:pPr>
      <w:r w:rsidRPr="00021E18">
        <w:rPr>
          <w:rFonts w:ascii="Times New Roman" w:hAnsi="Times New Roman"/>
          <w:sz w:val="20"/>
          <w:szCs w:val="20"/>
        </w:rPr>
        <w:t>Основные разделы подпрограммы.</w:t>
      </w:r>
    </w:p>
    <w:p w:rsidR="00891B40" w:rsidRPr="00021E18" w:rsidRDefault="00891B40" w:rsidP="00891B40">
      <w:pPr>
        <w:widowControl w:val="0"/>
        <w:spacing w:after="0" w:line="100" w:lineRule="atLeast"/>
        <w:ind w:left="360"/>
        <w:jc w:val="center"/>
        <w:rPr>
          <w:rFonts w:ascii="Times New Roman" w:hAnsi="Times New Roman"/>
          <w:sz w:val="20"/>
          <w:szCs w:val="20"/>
        </w:rPr>
      </w:pPr>
    </w:p>
    <w:p w:rsidR="00891B40" w:rsidRPr="00021E18" w:rsidRDefault="00891B40" w:rsidP="00891B40">
      <w:pPr>
        <w:widowControl w:val="0"/>
        <w:spacing w:after="0" w:line="100" w:lineRule="atLeast"/>
        <w:ind w:left="360"/>
        <w:jc w:val="center"/>
        <w:rPr>
          <w:rFonts w:ascii="Times New Roman" w:hAnsi="Times New Roman"/>
          <w:sz w:val="20"/>
          <w:szCs w:val="20"/>
        </w:rPr>
      </w:pPr>
      <w:r w:rsidRPr="00021E18">
        <w:rPr>
          <w:rFonts w:ascii="Times New Roman" w:hAnsi="Times New Roman"/>
          <w:sz w:val="20"/>
          <w:szCs w:val="20"/>
        </w:rPr>
        <w:t>2.1. Пос</w:t>
      </w:r>
      <w:r>
        <w:rPr>
          <w:rFonts w:ascii="Times New Roman" w:hAnsi="Times New Roman"/>
          <w:sz w:val="20"/>
          <w:szCs w:val="20"/>
        </w:rPr>
        <w:t xml:space="preserve">тановка общерайонной  проблемы </w:t>
      </w:r>
      <w:r w:rsidRPr="00021E18">
        <w:rPr>
          <w:rFonts w:ascii="Times New Roman" w:hAnsi="Times New Roman"/>
          <w:sz w:val="20"/>
          <w:szCs w:val="20"/>
        </w:rPr>
        <w:t>и обоснование необходимости разработки подпрограммы</w:t>
      </w:r>
    </w:p>
    <w:p w:rsidR="00891B40" w:rsidRPr="00021E18" w:rsidRDefault="00891B40" w:rsidP="00891B40">
      <w:pPr>
        <w:widowControl w:val="0"/>
        <w:tabs>
          <w:tab w:val="left" w:pos="709"/>
        </w:tabs>
        <w:spacing w:after="0" w:line="100" w:lineRule="atLeast"/>
        <w:jc w:val="both"/>
        <w:rPr>
          <w:rFonts w:ascii="Times New Roman" w:hAnsi="Times New Roman"/>
          <w:sz w:val="20"/>
          <w:szCs w:val="20"/>
        </w:rPr>
      </w:pPr>
    </w:p>
    <w:p w:rsidR="00891B40" w:rsidRPr="00021E18" w:rsidRDefault="00891B40" w:rsidP="00891B40">
      <w:pPr>
        <w:widowControl w:val="0"/>
        <w:autoSpaceDE w:val="0"/>
        <w:autoSpaceDN w:val="0"/>
        <w:adjustRightInd w:val="0"/>
        <w:spacing w:after="0" w:line="240" w:lineRule="auto"/>
        <w:ind w:firstLine="720"/>
        <w:jc w:val="both"/>
        <w:rPr>
          <w:rFonts w:ascii="Times New Roman" w:hAnsi="Times New Roman"/>
          <w:color w:val="FF0000"/>
          <w:sz w:val="20"/>
          <w:szCs w:val="20"/>
        </w:rPr>
      </w:pPr>
      <w:r w:rsidRPr="00021E18">
        <w:rPr>
          <w:rFonts w:ascii="Times New Roman" w:hAnsi="Times New Roman"/>
          <w:sz w:val="20"/>
          <w:szCs w:val="20"/>
        </w:rPr>
        <w:t>На территории Богучанского района реализация патриотического воспитания молодежи осуществляется посредством поддержки различных молодежных объединений патриотической направленности: 258 подростков до 18 лет являются участниками 9 патриотических объединений  клубов под руководством Центра дополнительного образования детей; более 400 молодых людей – выпускников патриотических клубов объединяются в молодежные объединения военно-спортивной направленности на базе спортивных залов поселений, творческие объединения патриотической направленности действуют на базе поселковых клубных объединений</w:t>
      </w:r>
      <w:r w:rsidRPr="00021E18">
        <w:rPr>
          <w:rFonts w:ascii="Times New Roman" w:hAnsi="Times New Roman"/>
          <w:color w:val="000000"/>
          <w:sz w:val="20"/>
          <w:szCs w:val="20"/>
        </w:rPr>
        <w:t>. Все молодежные объединения принимают активное участие в 6 традиционных районных мероприятиях МБУ «Центр социализации и досуга молодежи» с общим охватом более 230 молодых людей, в 17 мероприятиях, организуемых при финансовом участии смежных отраслей, а также в организации</w:t>
      </w:r>
      <w:r w:rsidRPr="00021E18">
        <w:rPr>
          <w:rFonts w:ascii="Times New Roman" w:hAnsi="Times New Roman"/>
          <w:sz w:val="20"/>
          <w:szCs w:val="20"/>
        </w:rPr>
        <w:t xml:space="preserve"> патриотических акций в дни официальных государственных и краевых праздников (</w:t>
      </w:r>
      <w:r w:rsidRPr="00021E18">
        <w:rPr>
          <w:rFonts w:ascii="Times New Roman" w:hAnsi="Times New Roman"/>
          <w:color w:val="000000"/>
          <w:sz w:val="20"/>
          <w:szCs w:val="20"/>
        </w:rPr>
        <w:t>охват более 2000 человек)</w:t>
      </w:r>
      <w:r w:rsidRPr="00021E18">
        <w:rPr>
          <w:rFonts w:ascii="Times New Roman" w:hAnsi="Times New Roman"/>
          <w:sz w:val="20"/>
          <w:szCs w:val="20"/>
        </w:rPr>
        <w:t xml:space="preserve">.  </w:t>
      </w:r>
    </w:p>
    <w:p w:rsidR="00891B40" w:rsidRPr="00021E18" w:rsidRDefault="00891B40" w:rsidP="00891B40">
      <w:pPr>
        <w:widowControl w:val="0"/>
        <w:autoSpaceDE w:val="0"/>
        <w:autoSpaceDN w:val="0"/>
        <w:adjustRightInd w:val="0"/>
        <w:spacing w:after="0" w:line="240" w:lineRule="auto"/>
        <w:ind w:firstLine="720"/>
        <w:jc w:val="both"/>
        <w:rPr>
          <w:rFonts w:ascii="Times New Roman" w:hAnsi="Times New Roman"/>
          <w:sz w:val="20"/>
          <w:szCs w:val="20"/>
        </w:rPr>
      </w:pPr>
      <w:r w:rsidRPr="00021E18">
        <w:rPr>
          <w:rFonts w:ascii="Times New Roman" w:hAnsi="Times New Roman"/>
          <w:sz w:val="20"/>
          <w:szCs w:val="20"/>
        </w:rPr>
        <w:t xml:space="preserve">Но из анализа проведения вышеуказанных мероприятий становится ясным, что как минимум 10 районных мероприятий проводятся в рамках одного ведомства (управления образования) и охватывают </w:t>
      </w:r>
      <w:r w:rsidRPr="00021E18">
        <w:rPr>
          <w:rFonts w:ascii="Times New Roman" w:hAnsi="Times New Roman"/>
          <w:sz w:val="20"/>
          <w:szCs w:val="20"/>
        </w:rPr>
        <w:lastRenderedPageBreak/>
        <w:t>одних и тех, же участников. Как правило, работа патриотического объединения клуба концентрируется на внутренней деятельности, что не позволяет оценить уровень подготовки участников и членов патриотических объединений (клубов). В проведении таких мероприятий отсутствует привлекательность для участия молодых людей старше 18 лет.</w:t>
      </w:r>
    </w:p>
    <w:p w:rsidR="00891B40" w:rsidRPr="00021E18" w:rsidRDefault="00891B40" w:rsidP="00891B40">
      <w:pPr>
        <w:widowControl w:val="0"/>
        <w:autoSpaceDE w:val="0"/>
        <w:autoSpaceDN w:val="0"/>
        <w:adjustRightInd w:val="0"/>
        <w:spacing w:after="0" w:line="240" w:lineRule="auto"/>
        <w:ind w:firstLine="720"/>
        <w:jc w:val="both"/>
        <w:rPr>
          <w:rFonts w:ascii="Times New Roman" w:hAnsi="Times New Roman"/>
          <w:sz w:val="20"/>
          <w:szCs w:val="20"/>
        </w:rPr>
      </w:pPr>
      <w:r w:rsidRPr="00021E18">
        <w:rPr>
          <w:rFonts w:ascii="Times New Roman" w:hAnsi="Times New Roman"/>
          <w:sz w:val="20"/>
          <w:szCs w:val="20"/>
        </w:rPr>
        <w:t>На территории района отсутствует межведомственная система комплекса районных мероприятий (турниров), направленных на отработку навыков военно-спортивной подготовки, направленной на популяризацию военной службы в рядах Вооруженных Сил Российской Федерации, психо-эмоциональную подготовку к службе в рядах РА, а также повышение интереса к изучению истории России, Красноярского края, Богучанского района. Для эффективности реализации мероприятий в области патриотического воспитания молодежи необходимо деятельное участие патриотических объединений (клубов, центров) в краевых играх и турнирах в области патриотического воспитания молодежи. В районе отсутствует система комплексного информирования молодых людей о реализуемых проектах патриотической и гражданской тематики, слабо применяются методики работы по воспитанию у молодежи чувства патриотизма и формированию гражданской позиции.</w:t>
      </w:r>
    </w:p>
    <w:p w:rsidR="00891B40" w:rsidRPr="00021E18"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021E18">
        <w:rPr>
          <w:rFonts w:ascii="Times New Roman" w:hAnsi="Times New Roman"/>
          <w:sz w:val="20"/>
          <w:szCs w:val="20"/>
        </w:rPr>
        <w:t xml:space="preserve">Формирование социальной активности молодежи через добровольческую деятельность за последние 5 лет не имело системного характера и осуществлялось через отдельные существующие в Богучанском районе добровольческие объединения, добровольческие отряды общеобразовательных учреждений, МБУ «ЦСиДМ», через мероприятия добровольческой направленности. С разработкой концепции по развитию добровольчества в Богучанском районе началось формирование единой системы с общей идеологией. На сегодняшний момент в Богучанском районе существует 30 объединений, охватывающих своей деятельностью более 1000 человек. </w:t>
      </w:r>
    </w:p>
    <w:p w:rsidR="00891B40" w:rsidRPr="00021E18" w:rsidRDefault="00891B40" w:rsidP="00891B40">
      <w:pPr>
        <w:autoSpaceDE w:val="0"/>
        <w:autoSpaceDN w:val="0"/>
        <w:adjustRightInd w:val="0"/>
        <w:spacing w:after="0" w:line="240" w:lineRule="auto"/>
        <w:ind w:firstLine="709"/>
        <w:jc w:val="both"/>
        <w:rPr>
          <w:rFonts w:ascii="Times New Roman" w:hAnsi="Times New Roman"/>
          <w:color w:val="000000"/>
          <w:sz w:val="20"/>
          <w:szCs w:val="20"/>
        </w:rPr>
      </w:pPr>
      <w:r w:rsidRPr="00021E18">
        <w:rPr>
          <w:rFonts w:ascii="Times New Roman" w:hAnsi="Times New Roman"/>
          <w:color w:val="000000"/>
          <w:sz w:val="20"/>
          <w:szCs w:val="20"/>
        </w:rPr>
        <w:t>Поддержка молодежных инициатив и деятельности молодежных объединений – важнейшая сфера мо</w:t>
      </w:r>
      <w:r w:rsidRPr="00021E18">
        <w:rPr>
          <w:rFonts w:ascii="Times New Roman" w:hAnsi="Times New Roman"/>
          <w:color w:val="000000"/>
          <w:sz w:val="20"/>
          <w:szCs w:val="20"/>
        </w:rPr>
        <w:softHyphen/>
        <w:t>лодежной политики, т.к. реализация молодежных проектов достигается при добровольном включении молодежи в обще</w:t>
      </w:r>
      <w:r w:rsidRPr="00021E18">
        <w:rPr>
          <w:rFonts w:ascii="Times New Roman" w:hAnsi="Times New Roman"/>
          <w:color w:val="000000"/>
          <w:sz w:val="20"/>
          <w:szCs w:val="20"/>
        </w:rPr>
        <w:softHyphen/>
        <w:t>ственно значимую деятельность. Реали</w:t>
      </w:r>
      <w:r w:rsidRPr="00021E18">
        <w:rPr>
          <w:rFonts w:ascii="Times New Roman" w:hAnsi="Times New Roman"/>
          <w:color w:val="000000"/>
          <w:sz w:val="20"/>
          <w:szCs w:val="20"/>
        </w:rPr>
        <w:softHyphen/>
        <w:t>зация молодежных инициатив и участие мо</w:t>
      </w:r>
      <w:r w:rsidRPr="00021E18">
        <w:rPr>
          <w:rFonts w:ascii="Times New Roman" w:hAnsi="Times New Roman"/>
          <w:color w:val="000000"/>
          <w:sz w:val="20"/>
          <w:szCs w:val="20"/>
        </w:rPr>
        <w:softHyphen/>
        <w:t xml:space="preserve">лодежи в работе общественных объединений представляет собой уникальный институт социализации молодого человека, где он сам принимает решения, планирует деятельность, ищет ресурсы, совершает поступки и несет за них ответственность. </w:t>
      </w:r>
    </w:p>
    <w:p w:rsidR="00891B40" w:rsidRPr="00021E18" w:rsidRDefault="00891B40" w:rsidP="00891B40">
      <w:pPr>
        <w:widowControl w:val="0"/>
        <w:autoSpaceDE w:val="0"/>
        <w:autoSpaceDN w:val="0"/>
        <w:adjustRightInd w:val="0"/>
        <w:spacing w:after="0" w:line="240" w:lineRule="auto"/>
        <w:ind w:firstLine="720"/>
        <w:jc w:val="both"/>
        <w:rPr>
          <w:rFonts w:ascii="Times New Roman" w:hAnsi="Times New Roman"/>
          <w:sz w:val="20"/>
          <w:szCs w:val="20"/>
        </w:rPr>
      </w:pPr>
      <w:r w:rsidRPr="00021E18">
        <w:rPr>
          <w:rFonts w:ascii="Times New Roman" w:hAnsi="Times New Roman"/>
          <w:sz w:val="20"/>
          <w:szCs w:val="20"/>
        </w:rPr>
        <w:t>В целях решения вышеназванных проблем разработана настоящая подпрограмма, реализация которой является важной составной частью социально-экономической политики, проводимой администрацией Богучанского района.</w:t>
      </w:r>
    </w:p>
    <w:p w:rsidR="00891B40" w:rsidRPr="00021E18" w:rsidRDefault="00891B40" w:rsidP="00891B40">
      <w:pPr>
        <w:widowControl w:val="0"/>
        <w:autoSpaceDE w:val="0"/>
        <w:autoSpaceDN w:val="0"/>
        <w:adjustRightInd w:val="0"/>
        <w:spacing w:after="0" w:line="240" w:lineRule="auto"/>
        <w:ind w:firstLine="720"/>
        <w:jc w:val="both"/>
        <w:rPr>
          <w:rFonts w:ascii="Times New Roman" w:hAnsi="Times New Roman"/>
          <w:sz w:val="20"/>
          <w:szCs w:val="20"/>
        </w:rPr>
      </w:pPr>
      <w:r w:rsidRPr="00021E18">
        <w:rPr>
          <w:rFonts w:ascii="Times New Roman" w:hAnsi="Times New Roman"/>
          <w:sz w:val="20"/>
          <w:szCs w:val="20"/>
        </w:rPr>
        <w:t>Конечными и промежуточными социально-экономическими результатами решения указанных проблем являются:</w:t>
      </w:r>
    </w:p>
    <w:p w:rsidR="00891B40" w:rsidRPr="00021E18" w:rsidRDefault="00891B40" w:rsidP="00891B40">
      <w:pPr>
        <w:pStyle w:val="ConsPlusCell"/>
        <w:jc w:val="both"/>
        <w:rPr>
          <w:rFonts w:ascii="Times New Roman" w:hAnsi="Times New Roman" w:cs="Times New Roman"/>
          <w:color w:val="000000"/>
        </w:rPr>
      </w:pPr>
      <w:r w:rsidRPr="00021E18">
        <w:rPr>
          <w:rFonts w:ascii="Times New Roman" w:hAnsi="Times New Roman" w:cs="Times New Roman"/>
          <w:color w:val="000000"/>
        </w:rPr>
        <w:t>- увеличение удельного веса молодых граждан, проживающих в Богучанском районе, вовлеченных в деятельность патриотической направленности, в их общей численности (увеличение с 2,7 % в 2013 году до 8 % в 2018 году);</w:t>
      </w:r>
    </w:p>
    <w:p w:rsidR="00891B40" w:rsidRPr="00021E18" w:rsidRDefault="00891B40" w:rsidP="00891B40">
      <w:pPr>
        <w:widowControl w:val="0"/>
        <w:autoSpaceDE w:val="0"/>
        <w:autoSpaceDN w:val="0"/>
        <w:adjustRightInd w:val="0"/>
        <w:spacing w:after="0" w:line="240" w:lineRule="auto"/>
        <w:jc w:val="both"/>
        <w:rPr>
          <w:rFonts w:ascii="Times New Roman" w:hAnsi="Times New Roman"/>
          <w:color w:val="000000"/>
          <w:sz w:val="20"/>
          <w:szCs w:val="20"/>
        </w:rPr>
      </w:pPr>
      <w:r w:rsidRPr="00021E18">
        <w:rPr>
          <w:rFonts w:ascii="Times New Roman" w:hAnsi="Times New Roman"/>
          <w:color w:val="000000"/>
          <w:sz w:val="20"/>
          <w:szCs w:val="20"/>
        </w:rPr>
        <w:t>- сохранение удельного веса молодых граждан, проживающих в Богучанском районе, вовлеченных в добровольческую деятельность, в их общей численности (сохранение на уровне</w:t>
      </w:r>
      <w:r w:rsidRPr="00021E18">
        <w:rPr>
          <w:rFonts w:ascii="Times New Roman" w:hAnsi="Times New Roman"/>
          <w:color w:val="000000"/>
          <w:sz w:val="20"/>
          <w:szCs w:val="20"/>
          <w:lang w:eastAsia="ru-RU"/>
        </w:rPr>
        <w:t xml:space="preserve"> </w:t>
      </w:r>
      <w:r w:rsidRPr="00021E18">
        <w:rPr>
          <w:rFonts w:ascii="Times New Roman" w:hAnsi="Times New Roman"/>
          <w:color w:val="000000"/>
          <w:sz w:val="20"/>
          <w:szCs w:val="20"/>
        </w:rPr>
        <w:t>10,9%, достигнутом в 2013 году, до 2018 года).</w:t>
      </w:r>
    </w:p>
    <w:p w:rsidR="00891B40" w:rsidRPr="00021E18" w:rsidRDefault="00891B40" w:rsidP="00891B40">
      <w:pPr>
        <w:spacing w:after="0"/>
        <w:ind w:firstLine="720"/>
        <w:jc w:val="both"/>
        <w:rPr>
          <w:rFonts w:ascii="Times New Roman" w:hAnsi="Times New Roman"/>
          <w:sz w:val="20"/>
          <w:szCs w:val="20"/>
        </w:rPr>
      </w:pPr>
      <w:r w:rsidRPr="00021E18">
        <w:rPr>
          <w:rFonts w:ascii="Times New Roman" w:hAnsi="Times New Roman"/>
          <w:sz w:val="20"/>
          <w:szCs w:val="20"/>
        </w:rPr>
        <w:t>Таким образом, выполнение мероприятий настоящей подпрограммы позволит популяризировать государственные праздники и краевые мероприятия патриотической направленности среди молодежи 14-30 лет, привлечет молодежь к участию в крупных краевых и общероссийских акциях и мероприятиях; позволит стимулировать интерес молодежи к объектам историко-культурного наследия, создать системные механизмы воспитания у молодежи чувства патриотизма и гражданской ответственности, принятие гражданских ценностей, формирование российской идентичности.</w:t>
      </w:r>
    </w:p>
    <w:p w:rsidR="00891B40" w:rsidRPr="00021E18" w:rsidRDefault="00891B40" w:rsidP="00891B40">
      <w:pPr>
        <w:spacing w:after="0"/>
        <w:ind w:firstLine="720"/>
        <w:jc w:val="both"/>
        <w:rPr>
          <w:rFonts w:ascii="Times New Roman" w:hAnsi="Times New Roman"/>
          <w:sz w:val="20"/>
          <w:szCs w:val="20"/>
        </w:rPr>
      </w:pPr>
      <w:r w:rsidRPr="00021E18">
        <w:rPr>
          <w:rFonts w:ascii="Times New Roman" w:hAnsi="Times New Roman"/>
          <w:sz w:val="20"/>
          <w:szCs w:val="20"/>
        </w:rPr>
        <w:t xml:space="preserve">Также реализация подпрограммы позволит разработать и внедрить комплексные инструменты работы с добровольцами и общественными организациями по обеспечению эффективной социализации и вовлечения молодежи в активную общественную добровольческую деятельность. </w:t>
      </w:r>
    </w:p>
    <w:p w:rsidR="00891B40" w:rsidRPr="00021E18" w:rsidRDefault="00891B40" w:rsidP="00891B40">
      <w:pPr>
        <w:pStyle w:val="ConsPlusTitle"/>
        <w:rPr>
          <w:rFonts w:ascii="Times New Roman" w:hAnsi="Times New Roman" w:cs="Times New Roman"/>
          <w:b w:val="0"/>
          <w:bCs w:val="0"/>
          <w:color w:val="548DD4"/>
        </w:rPr>
      </w:pPr>
    </w:p>
    <w:p w:rsidR="00891B40" w:rsidRPr="00021E18" w:rsidRDefault="00891B40" w:rsidP="00891B40">
      <w:pPr>
        <w:pStyle w:val="ConsPlusTitle"/>
        <w:jc w:val="center"/>
        <w:rPr>
          <w:rFonts w:ascii="Times New Roman" w:hAnsi="Times New Roman" w:cs="Times New Roman"/>
          <w:b w:val="0"/>
          <w:bCs w:val="0"/>
        </w:rPr>
      </w:pPr>
      <w:r w:rsidRPr="00021E18">
        <w:rPr>
          <w:rFonts w:ascii="Times New Roman" w:hAnsi="Times New Roman" w:cs="Times New Roman"/>
          <w:b w:val="0"/>
          <w:bCs w:val="0"/>
        </w:rPr>
        <w:t xml:space="preserve">2.2. Основная цель, задачи, этапы и сроки выполнения подпрограммы, </w:t>
      </w:r>
    </w:p>
    <w:p w:rsidR="00891B40" w:rsidRPr="00021E18" w:rsidRDefault="00891B40" w:rsidP="00891B40">
      <w:pPr>
        <w:pStyle w:val="ConsPlusTitle"/>
        <w:jc w:val="center"/>
        <w:rPr>
          <w:rFonts w:ascii="Times New Roman" w:hAnsi="Times New Roman" w:cs="Times New Roman"/>
          <w:b w:val="0"/>
          <w:bCs w:val="0"/>
        </w:rPr>
      </w:pPr>
      <w:r w:rsidRPr="00021E18">
        <w:rPr>
          <w:rFonts w:ascii="Times New Roman" w:hAnsi="Times New Roman" w:cs="Times New Roman"/>
          <w:b w:val="0"/>
          <w:bCs w:val="0"/>
        </w:rPr>
        <w:t>целевые индикаторы</w:t>
      </w:r>
    </w:p>
    <w:p w:rsidR="00891B40" w:rsidRPr="00021E18" w:rsidRDefault="00891B40" w:rsidP="00891B40">
      <w:pPr>
        <w:pStyle w:val="ConsPlusTitle"/>
        <w:ind w:firstLine="709"/>
        <w:jc w:val="both"/>
        <w:rPr>
          <w:rFonts w:ascii="Times New Roman" w:hAnsi="Times New Roman" w:cs="Times New Roman"/>
          <w:b w:val="0"/>
          <w:bCs w:val="0"/>
        </w:rPr>
      </w:pPr>
    </w:p>
    <w:p w:rsidR="00891B40" w:rsidRPr="00021E18"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021E18">
        <w:rPr>
          <w:rFonts w:ascii="Times New Roman" w:hAnsi="Times New Roman"/>
          <w:sz w:val="20"/>
          <w:szCs w:val="20"/>
        </w:rPr>
        <w:t>1. Муниципальным заказчиком-координатором подпрограммы является Управление экономики и планирования администрации Богучанского района.</w:t>
      </w:r>
    </w:p>
    <w:p w:rsidR="00891B40" w:rsidRPr="00021E18"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021E18">
        <w:rPr>
          <w:rFonts w:ascii="Times New Roman" w:hAnsi="Times New Roman"/>
          <w:sz w:val="20"/>
          <w:szCs w:val="20"/>
        </w:rPr>
        <w:t>2. Цель подпрограммы: создание условий для дальнейшего развития и совершенствования системы патриотического воспитания молодежи Богучанского района.</w:t>
      </w:r>
    </w:p>
    <w:p w:rsidR="00891B40" w:rsidRPr="00021E18"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021E18">
        <w:rPr>
          <w:rFonts w:ascii="Times New Roman" w:hAnsi="Times New Roman"/>
          <w:sz w:val="20"/>
          <w:szCs w:val="20"/>
        </w:rPr>
        <w:t>3. Мероприятия подпрограммы разделены на два раздела, мероприятия каждого из них в совокупности нацелены на решение одной из ее задач.</w:t>
      </w:r>
    </w:p>
    <w:p w:rsidR="00891B40" w:rsidRPr="00021E18"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021E18">
        <w:rPr>
          <w:rFonts w:ascii="Times New Roman" w:hAnsi="Times New Roman"/>
          <w:sz w:val="20"/>
          <w:szCs w:val="20"/>
        </w:rPr>
        <w:t xml:space="preserve">Выбор мероприятий подпрограммы в рамках решаемых задач обусловлен положениями государственной </w:t>
      </w:r>
      <w:hyperlink r:id="rId7" w:history="1">
        <w:r w:rsidRPr="00021E18">
          <w:rPr>
            <w:rFonts w:ascii="Times New Roman" w:hAnsi="Times New Roman"/>
            <w:sz w:val="20"/>
            <w:szCs w:val="20"/>
          </w:rPr>
          <w:t>программы</w:t>
        </w:r>
      </w:hyperlink>
      <w:r w:rsidRPr="00021E18">
        <w:rPr>
          <w:rFonts w:ascii="Times New Roman" w:hAnsi="Times New Roman"/>
          <w:sz w:val="20"/>
          <w:szCs w:val="20"/>
        </w:rPr>
        <w:t xml:space="preserve"> «Патриотическое воспитание граждан Российской Федерации на 2011 - 2015 годы», утвержденной Постановлением Правительства Российской Федерации от 05.10.2010 № 795.</w:t>
      </w:r>
    </w:p>
    <w:p w:rsidR="00891B40" w:rsidRPr="00021E18"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021E18">
        <w:rPr>
          <w:rFonts w:ascii="Times New Roman" w:hAnsi="Times New Roman"/>
          <w:sz w:val="20"/>
          <w:szCs w:val="20"/>
        </w:rPr>
        <w:t xml:space="preserve">Задача 1. Вовлечение молодежи </w:t>
      </w:r>
      <w:r>
        <w:rPr>
          <w:rFonts w:ascii="Times New Roman" w:hAnsi="Times New Roman"/>
          <w:sz w:val="20"/>
          <w:szCs w:val="20"/>
        </w:rPr>
        <w:t xml:space="preserve">Богучанского района в  </w:t>
      </w:r>
      <w:r w:rsidRPr="00021E18">
        <w:rPr>
          <w:rFonts w:ascii="Times New Roman" w:hAnsi="Times New Roman"/>
          <w:sz w:val="20"/>
          <w:szCs w:val="20"/>
        </w:rPr>
        <w:t xml:space="preserve">социальную практику, совершенствующую основные направления патриотического воспитания. </w:t>
      </w:r>
    </w:p>
    <w:p w:rsidR="00891B40" w:rsidRPr="00021E18"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021E18">
        <w:rPr>
          <w:rFonts w:ascii="Times New Roman" w:hAnsi="Times New Roman"/>
          <w:sz w:val="20"/>
          <w:szCs w:val="20"/>
        </w:rPr>
        <w:lastRenderedPageBreak/>
        <w:t>Задача 2. Повышение уровня со</w:t>
      </w:r>
      <w:r>
        <w:rPr>
          <w:rFonts w:ascii="Times New Roman" w:hAnsi="Times New Roman"/>
          <w:sz w:val="20"/>
          <w:szCs w:val="20"/>
        </w:rPr>
        <w:t xml:space="preserve">циальной активности молодежи   </w:t>
      </w:r>
      <w:r w:rsidRPr="00021E18">
        <w:rPr>
          <w:rFonts w:ascii="Times New Roman" w:hAnsi="Times New Roman"/>
          <w:sz w:val="20"/>
          <w:szCs w:val="20"/>
        </w:rPr>
        <w:t>Богучанского района посредством осуществления добровольческой деятельности.</w:t>
      </w:r>
    </w:p>
    <w:p w:rsidR="00891B40" w:rsidRPr="00021E18"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021E18">
        <w:rPr>
          <w:rFonts w:ascii="Times New Roman" w:hAnsi="Times New Roman"/>
          <w:sz w:val="20"/>
          <w:szCs w:val="20"/>
        </w:rPr>
        <w:t>4. Реализацию подпрограммы предлагается осуществить в 2014 - 2018 годах в один этап, обеспечивающий непрерывность решения поставленных задач. В подпрограмме предусматривается реализация комплекса взаимоувязанных мероприятий по созданию эффективных инструментов патриотического воспитания молодежи в рамках реализации молодежной политики – мероприятия последовательно выполняются на протяжении всего срока действия подпрограммы, без привязки к календарным годам, в связи с чем отдельные этапы ее реализации не выделяются.</w:t>
      </w:r>
    </w:p>
    <w:p w:rsidR="00891B40" w:rsidRPr="00021E18"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021E18">
        <w:rPr>
          <w:rFonts w:ascii="Times New Roman" w:hAnsi="Times New Roman"/>
          <w:sz w:val="20"/>
          <w:szCs w:val="20"/>
        </w:rPr>
        <w:t>5. Целевыми индикаторами, позволяющими измерить достижение цели подпрограммы, являются:</w:t>
      </w:r>
    </w:p>
    <w:p w:rsidR="00891B40" w:rsidRPr="00021E18" w:rsidRDefault="00891B40" w:rsidP="00891B40">
      <w:pPr>
        <w:pStyle w:val="ConsPlusCell"/>
        <w:ind w:firstLine="709"/>
        <w:jc w:val="both"/>
        <w:rPr>
          <w:rFonts w:ascii="Times New Roman" w:hAnsi="Times New Roman" w:cs="Times New Roman"/>
          <w:color w:val="000000"/>
        </w:rPr>
      </w:pPr>
      <w:r w:rsidRPr="00021E18">
        <w:rPr>
          <w:rFonts w:ascii="Times New Roman" w:hAnsi="Times New Roman" w:cs="Times New Roman"/>
          <w:color w:val="000000"/>
        </w:rPr>
        <w:t>- удельный вес молодых граждан, проживающих в Богучанском районе, вовлеченных в деятельность патриотической направленности, в их общей численности (увеличение с 2,7 % в 2013 году до 8,0 % в 2018 году);</w:t>
      </w:r>
    </w:p>
    <w:p w:rsidR="00891B40" w:rsidRPr="00021E18" w:rsidRDefault="00891B40" w:rsidP="00891B40">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021E18">
        <w:rPr>
          <w:rFonts w:ascii="Times New Roman" w:hAnsi="Times New Roman"/>
          <w:color w:val="000000"/>
          <w:sz w:val="20"/>
          <w:szCs w:val="20"/>
        </w:rPr>
        <w:t>- удельный вес молодых граждан, проживающих в Богучанском районе, вовлеченных в добровольческую деятельность, в их общей численности (сохранение на уровне</w:t>
      </w:r>
      <w:r w:rsidRPr="00021E18">
        <w:rPr>
          <w:rFonts w:ascii="Times New Roman" w:hAnsi="Times New Roman"/>
          <w:color w:val="000000"/>
          <w:sz w:val="20"/>
          <w:szCs w:val="20"/>
          <w:lang w:eastAsia="ru-RU"/>
        </w:rPr>
        <w:t xml:space="preserve"> </w:t>
      </w:r>
      <w:r w:rsidRPr="00021E18">
        <w:rPr>
          <w:rFonts w:ascii="Times New Roman" w:hAnsi="Times New Roman"/>
          <w:color w:val="000000"/>
          <w:sz w:val="20"/>
          <w:szCs w:val="20"/>
        </w:rPr>
        <w:t>10,9%, достигнутом в 2013 году, до 2018 года).</w:t>
      </w:r>
    </w:p>
    <w:p w:rsidR="00891B40" w:rsidRPr="00021E18" w:rsidRDefault="00891B40" w:rsidP="00891B40">
      <w:pPr>
        <w:widowControl w:val="0"/>
        <w:autoSpaceDE w:val="0"/>
        <w:autoSpaceDN w:val="0"/>
        <w:adjustRightInd w:val="0"/>
        <w:spacing w:after="0"/>
        <w:ind w:firstLine="709"/>
        <w:jc w:val="both"/>
        <w:rPr>
          <w:rFonts w:ascii="Times New Roman" w:hAnsi="Times New Roman"/>
          <w:sz w:val="20"/>
          <w:szCs w:val="20"/>
        </w:rPr>
      </w:pPr>
      <w:r w:rsidRPr="00021E18">
        <w:rPr>
          <w:rFonts w:ascii="Times New Roman" w:hAnsi="Times New Roman"/>
          <w:sz w:val="20"/>
          <w:szCs w:val="20"/>
        </w:rPr>
        <w:t>Перечень целевых индикаторов приведен в приложении № 1 к подпрограмме.</w:t>
      </w:r>
    </w:p>
    <w:p w:rsidR="00891B40" w:rsidRPr="00021E18"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021E18">
        <w:rPr>
          <w:rFonts w:ascii="Times New Roman" w:hAnsi="Times New Roman"/>
          <w:sz w:val="20"/>
          <w:szCs w:val="20"/>
        </w:rPr>
        <w:t>Обеспечение условий реализации подпрограммы является эффективным предупреждающим фактором распространения экстремистских, националистических и иных противоправных процессов в молодежной среде. Выполнение мероприятий, предусмотренных подпрограммой, будет способствовать увеличению количества молодых людей, занятых в работе военно-патриотических клубов, клубов по месту жительства и молодежных объединений, военно-спортивных секций, участвующих в районных молодежных мероприятиях по развитию гражданственности, добровольческой деятельности.</w:t>
      </w:r>
    </w:p>
    <w:p w:rsidR="00891B40" w:rsidRPr="00021E18" w:rsidRDefault="00891B40" w:rsidP="00891B40">
      <w:pPr>
        <w:widowControl w:val="0"/>
        <w:spacing w:after="0" w:line="100" w:lineRule="atLeast"/>
        <w:ind w:firstLine="540"/>
        <w:jc w:val="center"/>
        <w:rPr>
          <w:rFonts w:ascii="Times New Roman" w:hAnsi="Times New Roman"/>
          <w:sz w:val="20"/>
          <w:szCs w:val="20"/>
        </w:rPr>
      </w:pPr>
    </w:p>
    <w:p w:rsidR="00891B40" w:rsidRPr="00021E18" w:rsidRDefault="00891B40" w:rsidP="00891B40">
      <w:pPr>
        <w:widowControl w:val="0"/>
        <w:spacing w:after="0" w:line="100" w:lineRule="atLeast"/>
        <w:ind w:firstLine="540"/>
        <w:jc w:val="center"/>
        <w:rPr>
          <w:rFonts w:ascii="Times New Roman" w:hAnsi="Times New Roman"/>
          <w:sz w:val="20"/>
          <w:szCs w:val="20"/>
        </w:rPr>
      </w:pPr>
      <w:r w:rsidRPr="00021E18">
        <w:rPr>
          <w:rFonts w:ascii="Times New Roman" w:hAnsi="Times New Roman"/>
          <w:sz w:val="20"/>
          <w:szCs w:val="20"/>
        </w:rPr>
        <w:t>2.3. Механизм реализации подпрограммы</w:t>
      </w:r>
    </w:p>
    <w:p w:rsidR="00891B40" w:rsidRPr="00021E18" w:rsidRDefault="00891B40" w:rsidP="00891B40">
      <w:pPr>
        <w:widowControl w:val="0"/>
        <w:spacing w:after="0" w:line="100" w:lineRule="atLeast"/>
        <w:ind w:firstLine="540"/>
        <w:jc w:val="center"/>
        <w:rPr>
          <w:rFonts w:ascii="Times New Roman" w:hAnsi="Times New Roman"/>
          <w:sz w:val="20"/>
          <w:szCs w:val="20"/>
        </w:rPr>
      </w:pPr>
    </w:p>
    <w:p w:rsidR="00891B40" w:rsidRPr="00021E18" w:rsidRDefault="00891B40" w:rsidP="00891B40">
      <w:pPr>
        <w:pStyle w:val="af3"/>
        <w:spacing w:after="0"/>
        <w:ind w:firstLine="720"/>
        <w:rPr>
          <w:sz w:val="20"/>
          <w:szCs w:val="20"/>
        </w:rPr>
      </w:pPr>
      <w:r w:rsidRPr="00021E18">
        <w:rPr>
          <w:sz w:val="20"/>
          <w:szCs w:val="20"/>
        </w:rPr>
        <w:t>Главным распорядителем бюджетных средств является администрация Богучанского района.</w:t>
      </w:r>
    </w:p>
    <w:p w:rsidR="00891B40" w:rsidRPr="00021E18" w:rsidRDefault="00891B40" w:rsidP="00891B40">
      <w:pPr>
        <w:pStyle w:val="af3"/>
        <w:spacing w:after="0"/>
        <w:ind w:firstLine="720"/>
        <w:rPr>
          <w:sz w:val="20"/>
          <w:szCs w:val="20"/>
        </w:rPr>
      </w:pPr>
      <w:r w:rsidRPr="00021E18">
        <w:rPr>
          <w:sz w:val="20"/>
          <w:szCs w:val="20"/>
        </w:rPr>
        <w:t>Муниципальным заказчиком-координатором подпрограммы является Управление экономики и планирования администрации Богучанского района, исполнителем подпрограммы является муниципальное бюджетное учреждение «Центр социализации и досуга молодежи», которое:</w:t>
      </w:r>
    </w:p>
    <w:p w:rsidR="00891B40" w:rsidRPr="00021E18" w:rsidRDefault="00891B40" w:rsidP="00891B40">
      <w:pPr>
        <w:pStyle w:val="ab"/>
        <w:spacing w:after="0" w:line="240" w:lineRule="auto"/>
        <w:ind w:firstLine="720"/>
        <w:jc w:val="both"/>
        <w:rPr>
          <w:rFonts w:ascii="Times New Roman" w:hAnsi="Times New Roman"/>
          <w:bCs/>
          <w:sz w:val="20"/>
          <w:szCs w:val="20"/>
        </w:rPr>
      </w:pPr>
      <w:r w:rsidRPr="00021E18">
        <w:rPr>
          <w:rFonts w:ascii="Times New Roman" w:hAnsi="Times New Roman"/>
          <w:bCs/>
          <w:sz w:val="20"/>
          <w:szCs w:val="20"/>
        </w:rPr>
        <w:t>- организует проведение мероприятий;</w:t>
      </w:r>
    </w:p>
    <w:p w:rsidR="00891B40" w:rsidRPr="00021E18" w:rsidRDefault="00891B40" w:rsidP="00891B40">
      <w:pPr>
        <w:pStyle w:val="ab"/>
        <w:spacing w:after="0" w:line="240" w:lineRule="auto"/>
        <w:ind w:firstLine="720"/>
        <w:jc w:val="both"/>
        <w:rPr>
          <w:rFonts w:ascii="Times New Roman" w:hAnsi="Times New Roman"/>
          <w:bCs/>
          <w:sz w:val="20"/>
          <w:szCs w:val="20"/>
        </w:rPr>
      </w:pPr>
      <w:r w:rsidRPr="00021E18">
        <w:rPr>
          <w:rFonts w:ascii="Times New Roman" w:hAnsi="Times New Roman"/>
          <w:bCs/>
          <w:sz w:val="20"/>
          <w:szCs w:val="20"/>
        </w:rPr>
        <w:t>- организует деятельность по информированию населения района о реализации подпрограммы;</w:t>
      </w:r>
    </w:p>
    <w:p w:rsidR="00891B40" w:rsidRPr="00021E18" w:rsidRDefault="00891B40" w:rsidP="00891B40">
      <w:pPr>
        <w:pStyle w:val="ab"/>
        <w:spacing w:after="0" w:line="240" w:lineRule="auto"/>
        <w:ind w:firstLine="720"/>
        <w:jc w:val="both"/>
        <w:rPr>
          <w:rFonts w:ascii="Times New Roman" w:hAnsi="Times New Roman"/>
          <w:bCs/>
          <w:sz w:val="20"/>
          <w:szCs w:val="20"/>
        </w:rPr>
      </w:pPr>
      <w:r w:rsidRPr="00021E18">
        <w:rPr>
          <w:rFonts w:ascii="Times New Roman" w:hAnsi="Times New Roman"/>
          <w:bCs/>
          <w:sz w:val="20"/>
          <w:szCs w:val="20"/>
        </w:rPr>
        <w:t>- участвует в списании материальных ценностей, использованных для проведения мероприятий подпрограммы.</w:t>
      </w:r>
    </w:p>
    <w:p w:rsidR="00891B40" w:rsidRPr="00021E18" w:rsidRDefault="00891B40" w:rsidP="00891B40">
      <w:pPr>
        <w:pStyle w:val="ab"/>
        <w:spacing w:after="0" w:line="240" w:lineRule="auto"/>
        <w:ind w:firstLine="720"/>
        <w:jc w:val="both"/>
        <w:rPr>
          <w:rFonts w:ascii="Times New Roman" w:hAnsi="Times New Roman"/>
          <w:bCs/>
          <w:sz w:val="20"/>
          <w:szCs w:val="20"/>
        </w:rPr>
      </w:pPr>
      <w:r w:rsidRPr="00021E18">
        <w:rPr>
          <w:rFonts w:ascii="Times New Roman" w:hAnsi="Times New Roman"/>
          <w:bCs/>
          <w:sz w:val="20"/>
          <w:szCs w:val="20"/>
        </w:rPr>
        <w:t>-  выполняет план реализации подпрограммы;</w:t>
      </w:r>
    </w:p>
    <w:p w:rsidR="00891B40" w:rsidRPr="00021E18" w:rsidRDefault="00891B40" w:rsidP="00891B40">
      <w:pPr>
        <w:pStyle w:val="ab"/>
        <w:spacing w:after="0" w:line="240" w:lineRule="auto"/>
        <w:ind w:firstLine="720"/>
        <w:jc w:val="both"/>
        <w:rPr>
          <w:rFonts w:ascii="Times New Roman" w:hAnsi="Times New Roman"/>
          <w:bCs/>
          <w:sz w:val="20"/>
          <w:szCs w:val="20"/>
        </w:rPr>
      </w:pPr>
      <w:r w:rsidRPr="00021E18">
        <w:rPr>
          <w:rFonts w:ascii="Times New Roman" w:hAnsi="Times New Roman"/>
          <w:bCs/>
          <w:sz w:val="20"/>
          <w:szCs w:val="20"/>
        </w:rPr>
        <w:t>-  обеспечивает материальную базу для проведения мероприятий;</w:t>
      </w:r>
    </w:p>
    <w:p w:rsidR="00891B40" w:rsidRPr="00021E18" w:rsidRDefault="00891B40" w:rsidP="00891B40">
      <w:pPr>
        <w:pStyle w:val="ab"/>
        <w:spacing w:after="0" w:line="240" w:lineRule="auto"/>
        <w:ind w:firstLine="720"/>
        <w:jc w:val="both"/>
        <w:rPr>
          <w:rFonts w:ascii="Times New Roman" w:hAnsi="Times New Roman"/>
          <w:bCs/>
          <w:sz w:val="20"/>
          <w:szCs w:val="20"/>
        </w:rPr>
      </w:pPr>
      <w:r w:rsidRPr="00021E18">
        <w:rPr>
          <w:rFonts w:ascii="Times New Roman" w:hAnsi="Times New Roman"/>
          <w:bCs/>
          <w:sz w:val="20"/>
          <w:szCs w:val="20"/>
        </w:rPr>
        <w:t>-  заключает договоры по оказанию услуг;</w:t>
      </w:r>
    </w:p>
    <w:p w:rsidR="00891B40" w:rsidRPr="00021E18" w:rsidRDefault="00891B40" w:rsidP="00891B40">
      <w:pPr>
        <w:pStyle w:val="ab"/>
        <w:spacing w:after="0" w:line="240" w:lineRule="auto"/>
        <w:ind w:firstLine="720"/>
        <w:jc w:val="both"/>
        <w:rPr>
          <w:rFonts w:ascii="Times New Roman" w:hAnsi="Times New Roman"/>
          <w:bCs/>
          <w:sz w:val="20"/>
          <w:szCs w:val="20"/>
        </w:rPr>
      </w:pPr>
      <w:r w:rsidRPr="00021E18">
        <w:rPr>
          <w:rFonts w:ascii="Times New Roman" w:hAnsi="Times New Roman"/>
          <w:bCs/>
          <w:sz w:val="20"/>
          <w:szCs w:val="20"/>
        </w:rPr>
        <w:t>- подготавливает муниципальные контракты, акты, протоколы, товарные накладные, ведомости и др. документы, необходимые для списания материальных ценностей, использованных для проведения мероприятий;</w:t>
      </w:r>
    </w:p>
    <w:p w:rsidR="00891B40" w:rsidRPr="00021E18" w:rsidRDefault="00891B40" w:rsidP="00891B40">
      <w:pPr>
        <w:pStyle w:val="ab"/>
        <w:spacing w:after="0" w:line="240" w:lineRule="auto"/>
        <w:ind w:firstLine="720"/>
        <w:jc w:val="both"/>
        <w:rPr>
          <w:rFonts w:ascii="Times New Roman" w:hAnsi="Times New Roman"/>
          <w:bCs/>
          <w:sz w:val="20"/>
          <w:szCs w:val="20"/>
        </w:rPr>
      </w:pPr>
      <w:r w:rsidRPr="00021E18">
        <w:rPr>
          <w:rFonts w:ascii="Times New Roman" w:hAnsi="Times New Roman"/>
          <w:bCs/>
          <w:sz w:val="20"/>
          <w:szCs w:val="20"/>
        </w:rPr>
        <w:t>- проводит анализ своей деятельности по результатам проведения мероприятий;</w:t>
      </w:r>
    </w:p>
    <w:p w:rsidR="00891B40" w:rsidRPr="00021E18" w:rsidRDefault="00891B40" w:rsidP="00891B40">
      <w:pPr>
        <w:pStyle w:val="ab"/>
        <w:spacing w:after="0" w:line="240" w:lineRule="auto"/>
        <w:ind w:firstLine="720"/>
        <w:jc w:val="both"/>
        <w:rPr>
          <w:rFonts w:ascii="Times New Roman" w:hAnsi="Times New Roman"/>
          <w:bCs/>
          <w:sz w:val="20"/>
          <w:szCs w:val="20"/>
        </w:rPr>
      </w:pPr>
      <w:r w:rsidRPr="00021E18">
        <w:rPr>
          <w:rFonts w:ascii="Times New Roman" w:hAnsi="Times New Roman"/>
          <w:bCs/>
          <w:sz w:val="20"/>
          <w:szCs w:val="20"/>
        </w:rPr>
        <w:t>- готовит предложения по повышению эффективности реализации мероприятий подпрограммы;</w:t>
      </w:r>
    </w:p>
    <w:p w:rsidR="00891B40" w:rsidRPr="00021E18" w:rsidRDefault="00891B40" w:rsidP="00891B40">
      <w:pPr>
        <w:pStyle w:val="ab"/>
        <w:spacing w:after="0" w:line="240" w:lineRule="auto"/>
        <w:ind w:firstLine="720"/>
        <w:jc w:val="both"/>
        <w:rPr>
          <w:rFonts w:ascii="Times New Roman" w:hAnsi="Times New Roman"/>
          <w:bCs/>
          <w:sz w:val="20"/>
          <w:szCs w:val="20"/>
        </w:rPr>
      </w:pPr>
      <w:r w:rsidRPr="00021E18">
        <w:rPr>
          <w:rFonts w:ascii="Times New Roman" w:hAnsi="Times New Roman"/>
          <w:bCs/>
          <w:sz w:val="20"/>
          <w:szCs w:val="20"/>
        </w:rPr>
        <w:t>- привлекает дополнительные ресурсы для проведения мероприятий подпрограммы;</w:t>
      </w:r>
    </w:p>
    <w:p w:rsidR="00891B40" w:rsidRPr="00021E18" w:rsidRDefault="00891B40" w:rsidP="00891B40">
      <w:pPr>
        <w:pStyle w:val="af3"/>
        <w:spacing w:after="0"/>
        <w:ind w:firstLine="720"/>
        <w:rPr>
          <w:sz w:val="20"/>
          <w:szCs w:val="20"/>
        </w:rPr>
      </w:pPr>
      <w:r w:rsidRPr="00021E18">
        <w:rPr>
          <w:sz w:val="20"/>
          <w:szCs w:val="20"/>
        </w:rPr>
        <w:t>-  обеспечивает кадровое обеспечение подпрограммы.</w:t>
      </w:r>
    </w:p>
    <w:p w:rsidR="00891B40" w:rsidRPr="00021E18" w:rsidRDefault="00891B40" w:rsidP="00891B40">
      <w:pPr>
        <w:pStyle w:val="af3"/>
        <w:spacing w:after="0"/>
        <w:ind w:firstLine="720"/>
        <w:rPr>
          <w:sz w:val="20"/>
          <w:szCs w:val="20"/>
        </w:rPr>
      </w:pPr>
      <w:r w:rsidRPr="00021E18">
        <w:rPr>
          <w:sz w:val="20"/>
          <w:szCs w:val="20"/>
        </w:rPr>
        <w:t xml:space="preserve">Материальные ценности, приобретаемые в рамках реализации подпрограммы, учитываются на балансе МБУ «ЦСиДМ». </w:t>
      </w:r>
    </w:p>
    <w:p w:rsidR="00891B40" w:rsidRPr="00021E18" w:rsidRDefault="00891B40" w:rsidP="00891B40">
      <w:pPr>
        <w:pStyle w:val="af3"/>
        <w:spacing w:after="0"/>
        <w:ind w:firstLine="720"/>
        <w:rPr>
          <w:sz w:val="20"/>
          <w:szCs w:val="20"/>
        </w:rPr>
      </w:pPr>
      <w:r w:rsidRPr="00021E18">
        <w:rPr>
          <w:sz w:val="20"/>
          <w:szCs w:val="20"/>
        </w:rPr>
        <w:t xml:space="preserve">Проведение мероприятий осуществляется на основании Положений, которые разрабатываются МБУ «ЦСиДМ» и утверждаются администрацией Богучанского района. Информационные материалы и пособия, изготовленные для проведения акций, распространяются среди детей и молодежи на безвозмездной основе. </w:t>
      </w:r>
    </w:p>
    <w:p w:rsidR="00891B40" w:rsidRPr="00021E18" w:rsidRDefault="00891B40" w:rsidP="00891B40">
      <w:pPr>
        <w:tabs>
          <w:tab w:val="left" w:pos="0"/>
        </w:tabs>
        <w:spacing w:after="0" w:line="240" w:lineRule="auto"/>
        <w:ind w:firstLine="720"/>
        <w:jc w:val="both"/>
        <w:rPr>
          <w:rFonts w:ascii="Times New Roman" w:hAnsi="Times New Roman"/>
          <w:sz w:val="20"/>
          <w:szCs w:val="20"/>
        </w:rPr>
      </w:pPr>
      <w:r w:rsidRPr="00021E18">
        <w:rPr>
          <w:rFonts w:ascii="Times New Roman" w:hAnsi="Times New Roman"/>
          <w:sz w:val="20"/>
          <w:szCs w:val="20"/>
        </w:rPr>
        <w:t xml:space="preserve">Списание средств с лицевого счета осуществляется централизованной бухгалтерией администрации Богучанского района на основании предоставленных документов подпрограммы: сметы расходов, муниципальных контрактов, счета-фактуры, акта выполненных работ, товарной накладной, сметы, заверенной подписью Главы Богучанского района и печатью. </w:t>
      </w:r>
    </w:p>
    <w:p w:rsidR="00891B40" w:rsidRPr="00021E18"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021E18">
        <w:rPr>
          <w:rFonts w:ascii="Times New Roman" w:hAnsi="Times New Roman"/>
          <w:sz w:val="20"/>
          <w:szCs w:val="20"/>
        </w:rPr>
        <w:t xml:space="preserve">Финансирование мероприятий подпрограммы осуществляется за счет средств районного бюджета в соответствии с </w:t>
      </w:r>
      <w:hyperlink w:anchor="Par377" w:history="1">
        <w:r w:rsidRPr="00021E18">
          <w:rPr>
            <w:rFonts w:ascii="Times New Roman" w:hAnsi="Times New Roman"/>
            <w:sz w:val="20"/>
            <w:szCs w:val="20"/>
          </w:rPr>
          <w:t>мероприятиями</w:t>
        </w:r>
      </w:hyperlink>
      <w:r w:rsidRPr="00021E18">
        <w:rPr>
          <w:rFonts w:ascii="Times New Roman" w:hAnsi="Times New Roman"/>
          <w:sz w:val="20"/>
          <w:szCs w:val="20"/>
        </w:rPr>
        <w:t xml:space="preserve"> подпрограммы согласно приложению № 2 к подпрограмме (далее – мероприятия подпрограммы).</w:t>
      </w:r>
    </w:p>
    <w:p w:rsidR="00891B40" w:rsidRPr="00021E18" w:rsidRDefault="00891B40" w:rsidP="00891B40">
      <w:pPr>
        <w:widowControl w:val="0"/>
        <w:autoSpaceDE w:val="0"/>
        <w:autoSpaceDN w:val="0"/>
        <w:adjustRightInd w:val="0"/>
        <w:spacing w:after="0" w:line="240" w:lineRule="auto"/>
        <w:ind w:firstLine="720"/>
        <w:jc w:val="both"/>
        <w:rPr>
          <w:rFonts w:ascii="Times New Roman" w:hAnsi="Times New Roman"/>
          <w:bCs/>
          <w:sz w:val="20"/>
          <w:szCs w:val="20"/>
        </w:rPr>
      </w:pPr>
      <w:r w:rsidRPr="00021E18">
        <w:rPr>
          <w:rFonts w:ascii="Times New Roman" w:hAnsi="Times New Roman"/>
          <w:bCs/>
          <w:sz w:val="20"/>
          <w:szCs w:val="20"/>
        </w:rPr>
        <w:t>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Богучанского района.</w:t>
      </w:r>
    </w:p>
    <w:p w:rsidR="00891B40" w:rsidRPr="00C35CFB" w:rsidRDefault="00891B40" w:rsidP="00891B40">
      <w:pPr>
        <w:widowControl w:val="0"/>
        <w:autoSpaceDE w:val="0"/>
        <w:autoSpaceDN w:val="0"/>
        <w:adjustRightInd w:val="0"/>
        <w:spacing w:line="240" w:lineRule="auto"/>
        <w:ind w:firstLine="720"/>
        <w:jc w:val="both"/>
        <w:rPr>
          <w:rFonts w:ascii="Times New Roman" w:hAnsi="Times New Roman"/>
          <w:bCs/>
          <w:sz w:val="20"/>
          <w:szCs w:val="20"/>
        </w:rPr>
      </w:pPr>
      <w:r w:rsidRPr="00021E18">
        <w:rPr>
          <w:rFonts w:ascii="Times New Roman" w:hAnsi="Times New Roman"/>
          <w:bCs/>
          <w:sz w:val="20"/>
          <w:szCs w:val="20"/>
        </w:rPr>
        <w:t>Внешний контроль за использованием средств районного бюджета на реализацию мероприятий подпрограммы осуществляется контрольно-счетной комиссией муниципального</w:t>
      </w:r>
      <w:r>
        <w:rPr>
          <w:rFonts w:ascii="Times New Roman" w:hAnsi="Times New Roman"/>
          <w:bCs/>
          <w:sz w:val="20"/>
          <w:szCs w:val="20"/>
        </w:rPr>
        <w:t xml:space="preserve"> образования Богучанский район.</w:t>
      </w:r>
    </w:p>
    <w:p w:rsidR="00891B40" w:rsidRPr="00021E18" w:rsidRDefault="00891B40" w:rsidP="00891B40">
      <w:pPr>
        <w:widowControl w:val="0"/>
        <w:autoSpaceDE w:val="0"/>
        <w:autoSpaceDN w:val="0"/>
        <w:adjustRightInd w:val="0"/>
        <w:spacing w:after="0" w:line="240" w:lineRule="auto"/>
        <w:jc w:val="center"/>
        <w:outlineLvl w:val="2"/>
        <w:rPr>
          <w:rFonts w:ascii="Times New Roman" w:hAnsi="Times New Roman"/>
          <w:sz w:val="20"/>
          <w:szCs w:val="20"/>
        </w:rPr>
      </w:pPr>
      <w:r w:rsidRPr="00021E18">
        <w:rPr>
          <w:rFonts w:ascii="Times New Roman" w:hAnsi="Times New Roman"/>
          <w:sz w:val="20"/>
          <w:szCs w:val="20"/>
        </w:rPr>
        <w:lastRenderedPageBreak/>
        <w:t>2.4. Орган</w:t>
      </w:r>
      <w:r>
        <w:rPr>
          <w:rFonts w:ascii="Times New Roman" w:hAnsi="Times New Roman"/>
          <w:sz w:val="20"/>
          <w:szCs w:val="20"/>
        </w:rPr>
        <w:t xml:space="preserve">изация управления подпрограммой </w:t>
      </w:r>
      <w:r w:rsidRPr="00021E18">
        <w:rPr>
          <w:rFonts w:ascii="Times New Roman" w:hAnsi="Times New Roman"/>
          <w:sz w:val="20"/>
          <w:szCs w:val="20"/>
        </w:rPr>
        <w:t>и контроль за ходом ее выполнения</w:t>
      </w:r>
    </w:p>
    <w:p w:rsidR="00891B40" w:rsidRPr="00021E18" w:rsidRDefault="00891B40" w:rsidP="00891B40">
      <w:pPr>
        <w:widowControl w:val="0"/>
        <w:tabs>
          <w:tab w:val="left" w:pos="709"/>
        </w:tabs>
        <w:autoSpaceDE w:val="0"/>
        <w:autoSpaceDN w:val="0"/>
        <w:adjustRightInd w:val="0"/>
        <w:spacing w:after="0" w:line="240" w:lineRule="auto"/>
        <w:jc w:val="center"/>
        <w:rPr>
          <w:rFonts w:ascii="Times New Roman" w:hAnsi="Times New Roman"/>
          <w:sz w:val="20"/>
          <w:szCs w:val="20"/>
        </w:rPr>
      </w:pPr>
    </w:p>
    <w:p w:rsidR="00891B40" w:rsidRPr="00021E18" w:rsidRDefault="00891B40" w:rsidP="00891B40">
      <w:pPr>
        <w:autoSpaceDE w:val="0"/>
        <w:autoSpaceDN w:val="0"/>
        <w:adjustRightInd w:val="0"/>
        <w:spacing w:after="0" w:line="240" w:lineRule="auto"/>
        <w:ind w:firstLine="720"/>
        <w:jc w:val="both"/>
        <w:rPr>
          <w:rFonts w:ascii="Times New Roman" w:hAnsi="Times New Roman"/>
          <w:sz w:val="20"/>
          <w:szCs w:val="20"/>
        </w:rPr>
      </w:pPr>
      <w:r w:rsidRPr="00021E18">
        <w:rPr>
          <w:rFonts w:ascii="Times New Roman" w:hAnsi="Times New Roman"/>
          <w:sz w:val="20"/>
          <w:szCs w:val="20"/>
        </w:rPr>
        <w:t xml:space="preserve">Функции заказчика при реализации подпрограммы и координатором подпрограммы является управление экономики и планирования администрации Богучанского района, который несет ответственность за реализацию подпрограммы, достижение конечных результатов, эффективное использование финансовых средств и осуществляет: </w:t>
      </w:r>
    </w:p>
    <w:p w:rsidR="00891B40" w:rsidRPr="00021E18" w:rsidRDefault="00891B40" w:rsidP="00891B40">
      <w:pPr>
        <w:autoSpaceDE w:val="0"/>
        <w:autoSpaceDN w:val="0"/>
        <w:adjustRightInd w:val="0"/>
        <w:spacing w:after="0" w:line="240" w:lineRule="auto"/>
        <w:ind w:firstLine="709"/>
        <w:jc w:val="both"/>
        <w:rPr>
          <w:rFonts w:ascii="Times New Roman" w:hAnsi="Times New Roman"/>
          <w:sz w:val="20"/>
          <w:szCs w:val="20"/>
        </w:rPr>
      </w:pPr>
      <w:r w:rsidRPr="00021E18">
        <w:rPr>
          <w:rFonts w:ascii="Times New Roman" w:hAnsi="Times New Roman"/>
          <w:sz w:val="20"/>
          <w:szCs w:val="20"/>
        </w:rPr>
        <w:t>координацию исполнения подпрограммных мероприятий, мониторинг их реализации;</w:t>
      </w:r>
    </w:p>
    <w:p w:rsidR="00891B40" w:rsidRPr="00021E18" w:rsidRDefault="00891B40" w:rsidP="00891B40">
      <w:pPr>
        <w:autoSpaceDE w:val="0"/>
        <w:autoSpaceDN w:val="0"/>
        <w:adjustRightInd w:val="0"/>
        <w:spacing w:after="0" w:line="240" w:lineRule="auto"/>
        <w:ind w:firstLine="709"/>
        <w:jc w:val="both"/>
        <w:rPr>
          <w:rFonts w:ascii="Times New Roman" w:hAnsi="Times New Roman"/>
          <w:sz w:val="20"/>
          <w:szCs w:val="20"/>
        </w:rPr>
      </w:pPr>
      <w:r w:rsidRPr="00021E18">
        <w:rPr>
          <w:rFonts w:ascii="Times New Roman" w:hAnsi="Times New Roman"/>
          <w:sz w:val="20"/>
          <w:szCs w:val="20"/>
        </w:rPr>
        <w:t>непосредственный контроль за ходом реализации мероприятий подпрограммы;</w:t>
      </w:r>
    </w:p>
    <w:p w:rsidR="00891B40" w:rsidRPr="00021E18" w:rsidRDefault="00891B40" w:rsidP="00891B40">
      <w:pPr>
        <w:autoSpaceDE w:val="0"/>
        <w:autoSpaceDN w:val="0"/>
        <w:adjustRightInd w:val="0"/>
        <w:spacing w:after="0" w:line="240" w:lineRule="auto"/>
        <w:ind w:firstLine="709"/>
        <w:jc w:val="both"/>
        <w:rPr>
          <w:rFonts w:ascii="Times New Roman" w:hAnsi="Times New Roman"/>
          <w:sz w:val="20"/>
          <w:szCs w:val="20"/>
        </w:rPr>
      </w:pPr>
      <w:r w:rsidRPr="00021E18">
        <w:rPr>
          <w:rFonts w:ascii="Times New Roman" w:hAnsi="Times New Roman"/>
          <w:sz w:val="20"/>
          <w:szCs w:val="20"/>
        </w:rPr>
        <w:t>контроль за достижением конечного результата подпрограммы;</w:t>
      </w:r>
    </w:p>
    <w:p w:rsidR="00891B40" w:rsidRPr="00021E18" w:rsidRDefault="00891B40" w:rsidP="00891B40">
      <w:pPr>
        <w:autoSpaceDE w:val="0"/>
        <w:autoSpaceDN w:val="0"/>
        <w:adjustRightInd w:val="0"/>
        <w:spacing w:after="0" w:line="240" w:lineRule="auto"/>
        <w:ind w:firstLine="709"/>
        <w:jc w:val="both"/>
        <w:rPr>
          <w:rFonts w:ascii="Times New Roman" w:hAnsi="Times New Roman"/>
          <w:sz w:val="20"/>
          <w:szCs w:val="20"/>
        </w:rPr>
      </w:pPr>
      <w:r w:rsidRPr="00021E18">
        <w:rPr>
          <w:rFonts w:ascii="Times New Roman" w:hAnsi="Times New Roman"/>
          <w:sz w:val="20"/>
          <w:szCs w:val="20"/>
        </w:rPr>
        <w:t>ежегодную оценку эффективности реализации подпрограммы.</w:t>
      </w:r>
    </w:p>
    <w:p w:rsidR="00891B40" w:rsidRPr="00021E18" w:rsidRDefault="00891B40" w:rsidP="00891B40">
      <w:pPr>
        <w:spacing w:after="0" w:line="240" w:lineRule="auto"/>
        <w:ind w:firstLine="720"/>
        <w:jc w:val="both"/>
        <w:rPr>
          <w:rFonts w:ascii="Times New Roman" w:hAnsi="Times New Roman"/>
          <w:sz w:val="20"/>
          <w:szCs w:val="20"/>
          <w:lang w:eastAsia="ru-RU"/>
        </w:rPr>
      </w:pPr>
      <w:r w:rsidRPr="00021E18">
        <w:rPr>
          <w:rFonts w:ascii="Times New Roman" w:hAnsi="Times New Roman"/>
          <w:sz w:val="20"/>
          <w:szCs w:val="20"/>
        </w:rPr>
        <w:t xml:space="preserve">Муниципальное бюджетное учреждение «Центр социализации и досуга молодежи»  </w:t>
      </w:r>
      <w:r w:rsidRPr="00021E18">
        <w:rPr>
          <w:rFonts w:ascii="Times New Roman" w:hAnsi="Times New Roman"/>
          <w:sz w:val="20"/>
          <w:szCs w:val="20"/>
          <w:lang w:eastAsia="ru-RU"/>
        </w:rPr>
        <w:t>для обеспечения мониторинга и анализа хода реализации подпрограммы организует ведение и представление ежеквартальной (за первый, второй и третий кварталы) и годовой отчетности по установленной форме в соответствии с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p w:rsidR="00891B40" w:rsidRPr="00021E18" w:rsidRDefault="00891B40" w:rsidP="00891B40">
      <w:pPr>
        <w:spacing w:after="0" w:line="240" w:lineRule="auto"/>
        <w:ind w:firstLine="720"/>
        <w:jc w:val="both"/>
        <w:rPr>
          <w:rFonts w:ascii="Times New Roman" w:hAnsi="Times New Roman"/>
          <w:sz w:val="20"/>
          <w:szCs w:val="20"/>
        </w:rPr>
      </w:pPr>
      <w:r w:rsidRPr="00021E18">
        <w:rPr>
          <w:rFonts w:ascii="Times New Roman" w:hAnsi="Times New Roman"/>
          <w:sz w:val="20"/>
          <w:szCs w:val="20"/>
        </w:rPr>
        <w:t xml:space="preserve">Отчеты по итогам года должны содержать информацию о достигнутых конечных результатах и значениях целевых индикаторов, указанных в паспорте подпрограммы. </w:t>
      </w:r>
    </w:p>
    <w:p w:rsidR="00891B40" w:rsidRPr="00021E18" w:rsidRDefault="00891B40" w:rsidP="00891B40">
      <w:pPr>
        <w:spacing w:after="0" w:line="240" w:lineRule="auto"/>
        <w:ind w:firstLine="709"/>
        <w:jc w:val="both"/>
        <w:rPr>
          <w:rFonts w:ascii="Times New Roman" w:hAnsi="Times New Roman"/>
          <w:sz w:val="20"/>
          <w:szCs w:val="20"/>
        </w:rPr>
      </w:pPr>
      <w:r w:rsidRPr="00021E18">
        <w:rPr>
          <w:rFonts w:ascii="Times New Roman" w:hAnsi="Times New Roman"/>
          <w:sz w:val="20"/>
          <w:szCs w:val="20"/>
        </w:rPr>
        <w:t>Ежегодно уточняет целевые показатели и затраты по подпрограммным мероприятиям, механизм реализации подпрограммы, состав исполнителей с учетом выделяемых на ее реализацию финансовых средств, запрашивает у исполнителей мероприятий подпрограммы необходимые документы и информацию, связанные с реализацией мероприятий.</w:t>
      </w:r>
    </w:p>
    <w:p w:rsidR="00891B40" w:rsidRPr="00021E18" w:rsidRDefault="00891B40" w:rsidP="00891B40">
      <w:pPr>
        <w:pStyle w:val="ConsPlusNormal"/>
        <w:widowControl/>
        <w:tabs>
          <w:tab w:val="num" w:pos="0"/>
        </w:tabs>
        <w:ind w:firstLine="709"/>
        <w:rPr>
          <w:rFonts w:ascii="Times New Roman" w:hAnsi="Times New Roman" w:cs="Times New Roman"/>
        </w:rPr>
      </w:pPr>
      <w:r w:rsidRPr="00021E18">
        <w:rPr>
          <w:rFonts w:ascii="Times New Roman" w:hAnsi="Times New Roman" w:cs="Times New Roman"/>
        </w:rPr>
        <w:t>Контроль за целевым и эффективным использованием средств, предусмотренных на реализацию мероприятий подпрограммы, осуществляется администрацией Богучанского района.</w:t>
      </w:r>
    </w:p>
    <w:p w:rsidR="00891B40" w:rsidRPr="00021E18" w:rsidRDefault="00891B40" w:rsidP="00891B40">
      <w:pPr>
        <w:widowControl w:val="0"/>
        <w:autoSpaceDE w:val="0"/>
        <w:autoSpaceDN w:val="0"/>
        <w:adjustRightInd w:val="0"/>
        <w:spacing w:after="0" w:line="240" w:lineRule="auto"/>
        <w:jc w:val="center"/>
        <w:outlineLvl w:val="2"/>
        <w:rPr>
          <w:rFonts w:ascii="Times New Roman" w:hAnsi="Times New Roman"/>
          <w:sz w:val="20"/>
          <w:szCs w:val="20"/>
        </w:rPr>
      </w:pPr>
    </w:p>
    <w:p w:rsidR="00891B40" w:rsidRPr="00021E18" w:rsidRDefault="00891B40" w:rsidP="00891B40">
      <w:pPr>
        <w:widowControl w:val="0"/>
        <w:autoSpaceDE w:val="0"/>
        <w:autoSpaceDN w:val="0"/>
        <w:adjustRightInd w:val="0"/>
        <w:spacing w:after="0" w:line="240" w:lineRule="auto"/>
        <w:jc w:val="center"/>
        <w:outlineLvl w:val="2"/>
        <w:rPr>
          <w:rFonts w:ascii="Times New Roman" w:hAnsi="Times New Roman"/>
          <w:sz w:val="20"/>
          <w:szCs w:val="20"/>
        </w:rPr>
      </w:pPr>
      <w:r w:rsidRPr="00021E18">
        <w:rPr>
          <w:rFonts w:ascii="Times New Roman" w:hAnsi="Times New Roman"/>
          <w:sz w:val="20"/>
          <w:szCs w:val="20"/>
        </w:rPr>
        <w:t>2.5.</w:t>
      </w:r>
      <w:r>
        <w:rPr>
          <w:rFonts w:ascii="Times New Roman" w:hAnsi="Times New Roman"/>
          <w:sz w:val="20"/>
          <w:szCs w:val="20"/>
        </w:rPr>
        <w:t xml:space="preserve"> Оценка социально-экономической </w:t>
      </w:r>
      <w:r w:rsidRPr="00021E18">
        <w:rPr>
          <w:rFonts w:ascii="Times New Roman" w:hAnsi="Times New Roman"/>
          <w:sz w:val="20"/>
          <w:szCs w:val="20"/>
        </w:rPr>
        <w:t>эффективности от реализации подпрограммы</w:t>
      </w:r>
    </w:p>
    <w:p w:rsidR="00891B40" w:rsidRPr="00021E18" w:rsidRDefault="00891B40" w:rsidP="00891B40">
      <w:pPr>
        <w:widowControl w:val="0"/>
        <w:autoSpaceDE w:val="0"/>
        <w:autoSpaceDN w:val="0"/>
        <w:adjustRightInd w:val="0"/>
        <w:spacing w:after="0" w:line="240" w:lineRule="auto"/>
        <w:jc w:val="center"/>
        <w:rPr>
          <w:rFonts w:ascii="Times New Roman" w:hAnsi="Times New Roman"/>
          <w:sz w:val="20"/>
          <w:szCs w:val="20"/>
        </w:rPr>
      </w:pPr>
    </w:p>
    <w:p w:rsidR="00891B40" w:rsidRPr="00021E18" w:rsidRDefault="00891B40" w:rsidP="00891B40">
      <w:pPr>
        <w:pStyle w:val="af3"/>
        <w:spacing w:after="0"/>
        <w:ind w:firstLine="720"/>
        <w:rPr>
          <w:sz w:val="20"/>
          <w:szCs w:val="20"/>
        </w:rPr>
      </w:pPr>
      <w:r w:rsidRPr="00021E18">
        <w:rPr>
          <w:sz w:val="20"/>
          <w:szCs w:val="20"/>
        </w:rPr>
        <w:t>Экономическая эффективность и результативность реализации подпрограммы зависят от степени достижения целевых показателей.</w:t>
      </w:r>
    </w:p>
    <w:p w:rsidR="00891B40" w:rsidRPr="00021E18" w:rsidRDefault="00891B40" w:rsidP="00891B40">
      <w:pPr>
        <w:pStyle w:val="ConsPlusCell"/>
        <w:widowControl/>
        <w:tabs>
          <w:tab w:val="left" w:pos="709"/>
        </w:tabs>
        <w:jc w:val="both"/>
        <w:rPr>
          <w:rFonts w:ascii="Times New Roman" w:hAnsi="Times New Roman" w:cs="Times New Roman"/>
          <w:color w:val="000000"/>
        </w:rPr>
      </w:pPr>
      <w:r w:rsidRPr="00021E18">
        <w:rPr>
          <w:rFonts w:ascii="Times New Roman" w:hAnsi="Times New Roman" w:cs="Times New Roman"/>
        </w:rPr>
        <w:t>В результате реализации подпрограммы </w:t>
      </w:r>
      <w:r w:rsidRPr="00021E18">
        <w:rPr>
          <w:rFonts w:ascii="Times New Roman" w:hAnsi="Times New Roman" w:cs="Times New Roman"/>
          <w:color w:val="000000"/>
        </w:rPr>
        <w:t>за период 2014 - 2018 годов</w:t>
      </w:r>
      <w:r w:rsidRPr="00021E18">
        <w:rPr>
          <w:rFonts w:ascii="Times New Roman" w:hAnsi="Times New Roman" w:cs="Times New Roman"/>
        </w:rPr>
        <w:t xml:space="preserve"> предполагается:</w:t>
      </w:r>
      <w:r w:rsidRPr="00021E18">
        <w:rPr>
          <w:rFonts w:ascii="Times New Roman" w:hAnsi="Times New Roman" w:cs="Times New Roman"/>
        </w:rPr>
        <w:br/>
      </w:r>
      <w:r w:rsidRPr="00021E18">
        <w:rPr>
          <w:rFonts w:ascii="Times New Roman" w:hAnsi="Times New Roman" w:cs="Times New Roman"/>
          <w:color w:val="000000"/>
        </w:rPr>
        <w:t xml:space="preserve">          -  к 2018 году более 800 человек  примут участие в районных социальных мероприятиях, акциях, проектах  патриотической направленности;</w:t>
      </w:r>
    </w:p>
    <w:p w:rsidR="00891B40" w:rsidRPr="00021E18" w:rsidRDefault="00891B40" w:rsidP="00891B40">
      <w:pPr>
        <w:pStyle w:val="ConsPlusCell"/>
        <w:widowControl/>
        <w:ind w:firstLine="709"/>
        <w:jc w:val="both"/>
        <w:rPr>
          <w:rFonts w:ascii="Times New Roman" w:hAnsi="Times New Roman" w:cs="Times New Roman"/>
        </w:rPr>
      </w:pPr>
      <w:r w:rsidRPr="00021E18">
        <w:rPr>
          <w:rFonts w:ascii="Times New Roman" w:hAnsi="Times New Roman" w:cs="Times New Roman"/>
          <w:color w:val="000000"/>
        </w:rPr>
        <w:t xml:space="preserve">- </w:t>
      </w:r>
      <w:r w:rsidRPr="00021E18">
        <w:rPr>
          <w:rFonts w:ascii="Times New Roman" w:hAnsi="Times New Roman" w:cs="Times New Roman"/>
        </w:rPr>
        <w:t xml:space="preserve">к 2018 году более 1100 человек будут вовлечены в добровольческую деятельность молодежных объединений. </w:t>
      </w:r>
    </w:p>
    <w:p w:rsidR="00891B40" w:rsidRPr="00021E18" w:rsidRDefault="00891B40" w:rsidP="00891B40">
      <w:pPr>
        <w:pStyle w:val="af3"/>
        <w:spacing w:after="0"/>
        <w:ind w:firstLine="720"/>
        <w:rPr>
          <w:sz w:val="20"/>
          <w:szCs w:val="20"/>
        </w:rPr>
      </w:pPr>
      <w:r w:rsidRPr="00021E18">
        <w:rPr>
          <w:sz w:val="20"/>
          <w:szCs w:val="20"/>
        </w:rPr>
        <w:t xml:space="preserve">Экономическая эффективность подпрограммы заключается в оптимизации расходов районного бюджета. Это обусловлено спецификой подпрограммы и ее ярко выраженным социально-ориентированным характером. </w:t>
      </w:r>
    </w:p>
    <w:p w:rsidR="00891B40" w:rsidRPr="00021E18" w:rsidRDefault="00891B40" w:rsidP="00891B40">
      <w:pPr>
        <w:spacing w:after="0" w:line="240" w:lineRule="auto"/>
        <w:ind w:firstLine="709"/>
        <w:jc w:val="both"/>
        <w:rPr>
          <w:rFonts w:ascii="Times New Roman" w:hAnsi="Times New Roman"/>
          <w:color w:val="000000"/>
          <w:sz w:val="20"/>
          <w:szCs w:val="20"/>
        </w:rPr>
      </w:pPr>
      <w:r w:rsidRPr="00021E18">
        <w:rPr>
          <w:rFonts w:ascii="Times New Roman" w:hAnsi="Times New Roman"/>
          <w:color w:val="000000"/>
          <w:sz w:val="20"/>
          <w:szCs w:val="20"/>
        </w:rPr>
        <w:t>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 а также  неэффективное управление подпрограммой, которое может привести к невыполнению цели и задач подпрограммы, обусловленному:</w:t>
      </w:r>
    </w:p>
    <w:p w:rsidR="00891B40" w:rsidRPr="00021E18" w:rsidRDefault="00891B40" w:rsidP="00891B40">
      <w:pPr>
        <w:spacing w:after="0" w:line="240" w:lineRule="auto"/>
        <w:ind w:firstLine="709"/>
        <w:jc w:val="both"/>
        <w:rPr>
          <w:rFonts w:ascii="Times New Roman" w:hAnsi="Times New Roman"/>
          <w:color w:val="000000"/>
          <w:sz w:val="20"/>
          <w:szCs w:val="20"/>
        </w:rPr>
      </w:pPr>
      <w:r w:rsidRPr="00021E18">
        <w:rPr>
          <w:rFonts w:ascii="Times New Roman" w:hAnsi="Times New Roman"/>
          <w:color w:val="000000"/>
          <w:sz w:val="20"/>
          <w:szCs w:val="20"/>
        </w:rPr>
        <w:t>срывом мероприятий и не достижением целевых показателей;</w:t>
      </w:r>
    </w:p>
    <w:p w:rsidR="00891B40" w:rsidRPr="00021E18" w:rsidRDefault="00891B40" w:rsidP="00891B40">
      <w:pPr>
        <w:spacing w:after="0" w:line="240" w:lineRule="auto"/>
        <w:ind w:firstLine="709"/>
        <w:jc w:val="both"/>
        <w:rPr>
          <w:rFonts w:ascii="Times New Roman" w:hAnsi="Times New Roman"/>
          <w:color w:val="000000"/>
          <w:sz w:val="20"/>
          <w:szCs w:val="20"/>
        </w:rPr>
      </w:pPr>
      <w:r w:rsidRPr="00021E18">
        <w:rPr>
          <w:rFonts w:ascii="Times New Roman" w:hAnsi="Times New Roman"/>
          <w:color w:val="000000"/>
          <w:sz w:val="20"/>
          <w:szCs w:val="20"/>
        </w:rPr>
        <w:t>неэффективным использованием ресурсов.</w:t>
      </w:r>
    </w:p>
    <w:p w:rsidR="00891B40" w:rsidRPr="00021E18" w:rsidRDefault="00891B40" w:rsidP="00891B40">
      <w:pPr>
        <w:spacing w:after="0" w:line="240" w:lineRule="auto"/>
        <w:ind w:firstLine="709"/>
        <w:jc w:val="both"/>
        <w:rPr>
          <w:rFonts w:ascii="Times New Roman" w:hAnsi="Times New Roman"/>
          <w:color w:val="000000"/>
          <w:sz w:val="20"/>
          <w:szCs w:val="20"/>
        </w:rPr>
      </w:pPr>
      <w:r w:rsidRPr="00021E18">
        <w:rPr>
          <w:rFonts w:ascii="Times New Roman" w:hAnsi="Times New Roman"/>
          <w:color w:val="000000"/>
          <w:sz w:val="20"/>
          <w:szCs w:val="20"/>
        </w:rPr>
        <w:t>Способами ограничения административного риска являются:</w:t>
      </w:r>
    </w:p>
    <w:p w:rsidR="00891B40" w:rsidRPr="00021E18" w:rsidRDefault="00891B40" w:rsidP="00891B40">
      <w:pPr>
        <w:spacing w:after="0" w:line="240" w:lineRule="auto"/>
        <w:ind w:firstLine="709"/>
        <w:jc w:val="both"/>
        <w:rPr>
          <w:rFonts w:ascii="Times New Roman" w:hAnsi="Times New Roman"/>
          <w:color w:val="000000"/>
          <w:sz w:val="20"/>
          <w:szCs w:val="20"/>
        </w:rPr>
      </w:pPr>
      <w:r w:rsidRPr="00021E18">
        <w:rPr>
          <w:rFonts w:ascii="Times New Roman" w:hAnsi="Times New Roman"/>
          <w:color w:val="000000"/>
          <w:sz w:val="20"/>
          <w:szCs w:val="20"/>
        </w:rPr>
        <w:t>регулярная и открытая публикация данных о реализации подпрограммы в качестве механизма, стимулирующего исполнителей выполнять принятые на себя обязательства;</w:t>
      </w:r>
    </w:p>
    <w:p w:rsidR="00891B40" w:rsidRPr="00021E18" w:rsidRDefault="00891B40" w:rsidP="00891B40">
      <w:pPr>
        <w:spacing w:after="0" w:line="240" w:lineRule="auto"/>
        <w:ind w:firstLine="709"/>
        <w:jc w:val="both"/>
        <w:rPr>
          <w:rFonts w:ascii="Times New Roman" w:hAnsi="Times New Roman"/>
          <w:color w:val="000000"/>
          <w:sz w:val="20"/>
          <w:szCs w:val="20"/>
        </w:rPr>
      </w:pPr>
      <w:r w:rsidRPr="00021E18">
        <w:rPr>
          <w:rFonts w:ascii="Times New Roman" w:hAnsi="Times New Roman"/>
          <w:color w:val="000000"/>
          <w:sz w:val="20"/>
          <w:szCs w:val="20"/>
        </w:rPr>
        <w:t>усиление контроля за ходом выполнения подпрограммных мероприятий и совершенствование механизма текущего управления реализацией подпрограммы;</w:t>
      </w:r>
    </w:p>
    <w:p w:rsidR="00891B40" w:rsidRPr="00021E18" w:rsidRDefault="00891B40" w:rsidP="00891B40">
      <w:pPr>
        <w:spacing w:after="0" w:line="240" w:lineRule="auto"/>
        <w:ind w:firstLine="709"/>
        <w:jc w:val="both"/>
        <w:rPr>
          <w:rFonts w:ascii="Times New Roman" w:hAnsi="Times New Roman"/>
          <w:color w:val="000000"/>
          <w:sz w:val="20"/>
          <w:szCs w:val="20"/>
        </w:rPr>
      </w:pPr>
      <w:r w:rsidRPr="00021E18">
        <w:rPr>
          <w:rFonts w:ascii="Times New Roman" w:hAnsi="Times New Roman"/>
          <w:color w:val="000000"/>
          <w:sz w:val="20"/>
          <w:szCs w:val="20"/>
        </w:rPr>
        <w:t>своевременная корректировка мероприятий подпрограммы, принятие оперативных управленческих решений.</w:t>
      </w:r>
    </w:p>
    <w:p w:rsidR="00891B40" w:rsidRPr="00021E18" w:rsidRDefault="00891B40" w:rsidP="00891B40">
      <w:pPr>
        <w:widowControl w:val="0"/>
        <w:autoSpaceDE w:val="0"/>
        <w:autoSpaceDN w:val="0"/>
        <w:adjustRightInd w:val="0"/>
        <w:spacing w:after="0" w:line="240" w:lineRule="auto"/>
        <w:ind w:firstLine="540"/>
        <w:jc w:val="both"/>
        <w:rPr>
          <w:rFonts w:ascii="Times New Roman" w:hAnsi="Times New Roman"/>
          <w:sz w:val="20"/>
          <w:szCs w:val="20"/>
        </w:rPr>
      </w:pPr>
    </w:p>
    <w:p w:rsidR="00891B40" w:rsidRPr="00021E18" w:rsidRDefault="00891B40" w:rsidP="00891B40">
      <w:pPr>
        <w:widowControl w:val="0"/>
        <w:autoSpaceDE w:val="0"/>
        <w:autoSpaceDN w:val="0"/>
        <w:adjustRightInd w:val="0"/>
        <w:spacing w:after="0" w:line="240" w:lineRule="auto"/>
        <w:jc w:val="center"/>
        <w:outlineLvl w:val="2"/>
        <w:rPr>
          <w:rFonts w:ascii="Times New Roman" w:hAnsi="Times New Roman"/>
          <w:sz w:val="20"/>
          <w:szCs w:val="20"/>
        </w:rPr>
      </w:pPr>
      <w:r w:rsidRPr="00021E18">
        <w:rPr>
          <w:rFonts w:ascii="Times New Roman" w:hAnsi="Times New Roman"/>
          <w:sz w:val="20"/>
          <w:szCs w:val="20"/>
        </w:rPr>
        <w:t>2.6. Система подпрограммных мероприятий</w:t>
      </w:r>
    </w:p>
    <w:p w:rsidR="00891B40" w:rsidRPr="00021E18" w:rsidRDefault="00891B40" w:rsidP="00891B40">
      <w:pPr>
        <w:widowControl w:val="0"/>
        <w:autoSpaceDE w:val="0"/>
        <w:autoSpaceDN w:val="0"/>
        <w:adjustRightInd w:val="0"/>
        <w:spacing w:after="0" w:line="240" w:lineRule="auto"/>
        <w:ind w:firstLine="540"/>
        <w:jc w:val="both"/>
        <w:rPr>
          <w:rFonts w:ascii="Times New Roman" w:hAnsi="Times New Roman"/>
          <w:sz w:val="20"/>
          <w:szCs w:val="20"/>
        </w:rPr>
      </w:pPr>
    </w:p>
    <w:p w:rsidR="00891B40" w:rsidRPr="00021E18"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hyperlink w:anchor="Par377" w:history="1">
        <w:r w:rsidRPr="00021E18">
          <w:rPr>
            <w:rFonts w:ascii="Times New Roman" w:hAnsi="Times New Roman"/>
            <w:sz w:val="20"/>
            <w:szCs w:val="20"/>
          </w:rPr>
          <w:t>Перечень</w:t>
        </w:r>
      </w:hyperlink>
      <w:r w:rsidRPr="00021E18">
        <w:rPr>
          <w:rFonts w:ascii="Times New Roman" w:hAnsi="Times New Roman"/>
          <w:sz w:val="20"/>
          <w:szCs w:val="20"/>
        </w:rPr>
        <w:t xml:space="preserve"> мероприятий подпрограммы приведен в приложении № 2 к подпрограмме.</w:t>
      </w:r>
    </w:p>
    <w:p w:rsidR="00891B40" w:rsidRPr="00021E18" w:rsidRDefault="00891B40" w:rsidP="00891B40">
      <w:pPr>
        <w:widowControl w:val="0"/>
        <w:autoSpaceDE w:val="0"/>
        <w:autoSpaceDN w:val="0"/>
        <w:adjustRightInd w:val="0"/>
        <w:spacing w:after="0" w:line="240" w:lineRule="auto"/>
        <w:ind w:firstLine="540"/>
        <w:jc w:val="both"/>
        <w:rPr>
          <w:rFonts w:ascii="Times New Roman" w:hAnsi="Times New Roman"/>
          <w:sz w:val="20"/>
          <w:szCs w:val="20"/>
        </w:rPr>
      </w:pPr>
    </w:p>
    <w:p w:rsidR="00891B40" w:rsidRPr="00021E18" w:rsidRDefault="00891B40" w:rsidP="00891B40">
      <w:pPr>
        <w:widowControl w:val="0"/>
        <w:autoSpaceDE w:val="0"/>
        <w:autoSpaceDN w:val="0"/>
        <w:adjustRightInd w:val="0"/>
        <w:spacing w:after="0" w:line="240" w:lineRule="auto"/>
        <w:jc w:val="center"/>
        <w:outlineLvl w:val="2"/>
        <w:rPr>
          <w:rFonts w:ascii="Times New Roman" w:hAnsi="Times New Roman"/>
          <w:sz w:val="20"/>
          <w:szCs w:val="20"/>
        </w:rPr>
      </w:pPr>
      <w:r w:rsidRPr="00021E18">
        <w:rPr>
          <w:rFonts w:ascii="Times New Roman" w:hAnsi="Times New Roman"/>
          <w:sz w:val="20"/>
          <w:szCs w:val="20"/>
        </w:rPr>
        <w:t>2.7. Обоснование фина</w:t>
      </w:r>
      <w:r>
        <w:rPr>
          <w:rFonts w:ascii="Times New Roman" w:hAnsi="Times New Roman"/>
          <w:sz w:val="20"/>
          <w:szCs w:val="20"/>
        </w:rPr>
        <w:t xml:space="preserve">нсовых, материальных и трудовых </w:t>
      </w:r>
      <w:r w:rsidRPr="00021E18">
        <w:rPr>
          <w:rFonts w:ascii="Times New Roman" w:hAnsi="Times New Roman"/>
          <w:sz w:val="20"/>
          <w:szCs w:val="20"/>
        </w:rPr>
        <w:t>затрат (ресурсное обеспе</w:t>
      </w:r>
      <w:r>
        <w:rPr>
          <w:rFonts w:ascii="Times New Roman" w:hAnsi="Times New Roman"/>
          <w:sz w:val="20"/>
          <w:szCs w:val="20"/>
        </w:rPr>
        <w:t xml:space="preserve">чение подпрограммы) с указанием </w:t>
      </w:r>
      <w:r w:rsidRPr="00021E18">
        <w:rPr>
          <w:rFonts w:ascii="Times New Roman" w:hAnsi="Times New Roman"/>
          <w:sz w:val="20"/>
          <w:szCs w:val="20"/>
        </w:rPr>
        <w:t>источников финансирования</w:t>
      </w:r>
    </w:p>
    <w:p w:rsidR="00891B40" w:rsidRPr="00021E18" w:rsidRDefault="00891B40" w:rsidP="00891B40">
      <w:pPr>
        <w:widowControl w:val="0"/>
        <w:tabs>
          <w:tab w:val="left" w:pos="567"/>
          <w:tab w:val="left" w:pos="709"/>
        </w:tabs>
        <w:autoSpaceDE w:val="0"/>
        <w:autoSpaceDN w:val="0"/>
        <w:adjustRightInd w:val="0"/>
        <w:spacing w:after="0" w:line="240" w:lineRule="auto"/>
        <w:ind w:firstLine="540"/>
        <w:jc w:val="both"/>
        <w:rPr>
          <w:rFonts w:ascii="Times New Roman" w:hAnsi="Times New Roman"/>
          <w:sz w:val="20"/>
          <w:szCs w:val="20"/>
        </w:rPr>
      </w:pPr>
    </w:p>
    <w:p w:rsidR="00891B40" w:rsidRPr="00021E18" w:rsidRDefault="00891B40" w:rsidP="00891B40">
      <w:pPr>
        <w:widowControl w:val="0"/>
        <w:autoSpaceDE w:val="0"/>
        <w:autoSpaceDN w:val="0"/>
        <w:adjustRightInd w:val="0"/>
        <w:spacing w:after="0" w:line="240" w:lineRule="auto"/>
        <w:ind w:firstLine="720"/>
        <w:jc w:val="both"/>
        <w:rPr>
          <w:rFonts w:ascii="Times New Roman" w:hAnsi="Times New Roman"/>
          <w:sz w:val="20"/>
          <w:szCs w:val="20"/>
        </w:rPr>
      </w:pPr>
      <w:r w:rsidRPr="00021E18">
        <w:rPr>
          <w:rFonts w:ascii="Times New Roman" w:hAnsi="Times New Roman"/>
          <w:sz w:val="20"/>
          <w:szCs w:val="20"/>
        </w:rPr>
        <w:t>Мероприятия подпрограммы реализуются за счет средств краевого и районного бюджетов в  соответствии с  бюджетной росписью.</w:t>
      </w:r>
    </w:p>
    <w:p w:rsidR="00891B40" w:rsidRPr="00021E18" w:rsidRDefault="00891B40" w:rsidP="00891B40">
      <w:pPr>
        <w:pStyle w:val="ConsPlusCell"/>
        <w:ind w:firstLine="720"/>
        <w:rPr>
          <w:rFonts w:ascii="Times New Roman" w:hAnsi="Times New Roman" w:cs="Times New Roman"/>
        </w:rPr>
      </w:pPr>
      <w:r w:rsidRPr="00021E18">
        <w:rPr>
          <w:rFonts w:ascii="Times New Roman" w:hAnsi="Times New Roman" w:cs="Times New Roman"/>
        </w:rPr>
        <w:t>Общий объем финансирования на реализацию мероприятий Подпрограммы составляет всего 1 730 000, 00 рублей, в том числе за счет средств краевого бюджета – 100 000,00 рублей, средства районного  бюджета –1 630 000,00  рублей, из них по годам:</w:t>
      </w:r>
    </w:p>
    <w:p w:rsidR="00891B40" w:rsidRPr="00021E18" w:rsidRDefault="00891B40" w:rsidP="00891B40">
      <w:pPr>
        <w:pStyle w:val="ConsPlusCell"/>
        <w:ind w:firstLine="720"/>
        <w:rPr>
          <w:rFonts w:ascii="Times New Roman" w:hAnsi="Times New Roman" w:cs="Times New Roman"/>
        </w:rPr>
      </w:pPr>
      <w:r w:rsidRPr="00021E18">
        <w:rPr>
          <w:rFonts w:ascii="Times New Roman" w:hAnsi="Times New Roman" w:cs="Times New Roman"/>
        </w:rPr>
        <w:lastRenderedPageBreak/>
        <w:t>в 2014 году всего 550 000,00  рублей, в том числе: средства районного бюджета – 550 000,00  рублей;</w:t>
      </w:r>
    </w:p>
    <w:p w:rsidR="00891B40" w:rsidRPr="00021E18" w:rsidRDefault="00891B40" w:rsidP="00891B40">
      <w:pPr>
        <w:pStyle w:val="ConsPlusCell"/>
        <w:ind w:firstLine="720"/>
        <w:rPr>
          <w:rFonts w:ascii="Times New Roman" w:hAnsi="Times New Roman" w:cs="Times New Roman"/>
        </w:rPr>
      </w:pPr>
      <w:r w:rsidRPr="00021E18">
        <w:rPr>
          <w:rFonts w:ascii="Times New Roman" w:hAnsi="Times New Roman" w:cs="Times New Roman"/>
        </w:rPr>
        <w:t xml:space="preserve">в 2015 году всего 550 000,00  рублей, в том числе: средства районного бюджета – 550 000,00  рублей;      </w:t>
      </w:r>
    </w:p>
    <w:p w:rsidR="00891B40" w:rsidRPr="00021E18" w:rsidRDefault="00891B40" w:rsidP="00891B40">
      <w:pPr>
        <w:pStyle w:val="ConsPlusCell"/>
        <w:ind w:firstLine="720"/>
        <w:rPr>
          <w:rFonts w:ascii="Times New Roman" w:hAnsi="Times New Roman" w:cs="Times New Roman"/>
        </w:rPr>
      </w:pPr>
      <w:r w:rsidRPr="00021E18">
        <w:rPr>
          <w:rFonts w:ascii="Times New Roman" w:hAnsi="Times New Roman" w:cs="Times New Roman"/>
        </w:rPr>
        <w:t>в  2016 году всего 430 000,00  рублей, в том числе: средства краевого бюджета – 100 000,00 рублей; средства районного бюджета – 330 000,00 рублей;</w:t>
      </w:r>
    </w:p>
    <w:p w:rsidR="00891B40" w:rsidRPr="00021E18" w:rsidRDefault="00891B40" w:rsidP="00891B40">
      <w:pPr>
        <w:pStyle w:val="ConsPlusCell"/>
        <w:ind w:firstLine="720"/>
        <w:rPr>
          <w:rFonts w:ascii="Times New Roman" w:hAnsi="Times New Roman" w:cs="Times New Roman"/>
        </w:rPr>
      </w:pPr>
      <w:r w:rsidRPr="00021E18">
        <w:rPr>
          <w:rFonts w:ascii="Times New Roman" w:hAnsi="Times New Roman" w:cs="Times New Roman"/>
        </w:rPr>
        <w:t>в  2017 году всего 100 000,00  рублей, в том числе: средства районного бюджета – 100 000,00  рублей;</w:t>
      </w:r>
    </w:p>
    <w:p w:rsidR="00891B40" w:rsidRDefault="00891B40" w:rsidP="00891B40">
      <w:pPr>
        <w:pStyle w:val="ConsPlusCell"/>
        <w:ind w:firstLine="720"/>
        <w:rPr>
          <w:rFonts w:ascii="Times New Roman" w:hAnsi="Times New Roman" w:cs="Times New Roman"/>
          <w:bCs/>
          <w:highlight w:val="lightGray"/>
        </w:rPr>
      </w:pPr>
      <w:r w:rsidRPr="00021E18">
        <w:rPr>
          <w:rFonts w:ascii="Times New Roman" w:hAnsi="Times New Roman" w:cs="Times New Roman"/>
        </w:rPr>
        <w:t>в 2018 году всего 100 000,00  рублей, в том числе: средства районного бюджета – 100 000,00  рублей;</w:t>
      </w:r>
      <w:r w:rsidRPr="00021E18">
        <w:rPr>
          <w:rFonts w:ascii="Times New Roman" w:hAnsi="Times New Roman" w:cs="Times New Roman"/>
          <w:bCs/>
          <w:highlight w:val="lightGray"/>
        </w:rPr>
        <w:t xml:space="preserve"> </w:t>
      </w:r>
    </w:p>
    <w:p w:rsidR="00891B40" w:rsidRDefault="00891B40" w:rsidP="00891B40">
      <w:pPr>
        <w:pStyle w:val="ConsPlusCell"/>
        <w:ind w:firstLine="720"/>
        <w:rPr>
          <w:rFonts w:ascii="Times New Roman" w:hAnsi="Times New Roman" w:cs="Times New Roman"/>
          <w:bCs/>
          <w:highlight w:val="lightGray"/>
        </w:rPr>
      </w:pPr>
    </w:p>
    <w:p w:rsidR="00891B40" w:rsidRPr="004830D5" w:rsidRDefault="00891B40" w:rsidP="00891B40">
      <w:pPr>
        <w:pStyle w:val="af7"/>
        <w:jc w:val="right"/>
        <w:rPr>
          <w:b w:val="0"/>
          <w:sz w:val="18"/>
          <w:szCs w:val="18"/>
          <w:highlight w:val="lightGray"/>
        </w:rPr>
      </w:pPr>
    </w:p>
    <w:p w:rsidR="00891B40" w:rsidRPr="004830D5" w:rsidRDefault="00891B40" w:rsidP="00891B40">
      <w:pPr>
        <w:pStyle w:val="af7"/>
        <w:jc w:val="right"/>
        <w:rPr>
          <w:b w:val="0"/>
          <w:sz w:val="18"/>
          <w:szCs w:val="18"/>
        </w:rPr>
      </w:pPr>
      <w:r w:rsidRPr="004830D5">
        <w:rPr>
          <w:b w:val="0"/>
          <w:sz w:val="18"/>
          <w:szCs w:val="18"/>
        </w:rPr>
        <w:t>Приложение № 1</w:t>
      </w:r>
    </w:p>
    <w:p w:rsidR="00891B40" w:rsidRDefault="00891B40" w:rsidP="00891B40">
      <w:pPr>
        <w:pStyle w:val="af7"/>
        <w:jc w:val="right"/>
        <w:rPr>
          <w:b w:val="0"/>
          <w:sz w:val="18"/>
          <w:szCs w:val="18"/>
        </w:rPr>
      </w:pPr>
      <w:r w:rsidRPr="004830D5">
        <w:rPr>
          <w:b w:val="0"/>
          <w:sz w:val="18"/>
          <w:szCs w:val="18"/>
        </w:rPr>
        <w:t xml:space="preserve">к подпрограмме «Патриотическое воспитание молодежи Богучанского района» </w:t>
      </w:r>
    </w:p>
    <w:p w:rsidR="00891B40" w:rsidRPr="004830D5" w:rsidRDefault="00891B40" w:rsidP="00891B40">
      <w:pPr>
        <w:pStyle w:val="af7"/>
        <w:jc w:val="right"/>
        <w:rPr>
          <w:b w:val="0"/>
          <w:sz w:val="18"/>
          <w:szCs w:val="18"/>
        </w:rPr>
      </w:pPr>
      <w:r w:rsidRPr="004830D5">
        <w:rPr>
          <w:b w:val="0"/>
          <w:sz w:val="18"/>
          <w:szCs w:val="18"/>
        </w:rPr>
        <w:t xml:space="preserve"> в рамках муниципальной программы  «Молодежь Приангарья» на 2014 - 2018</w:t>
      </w:r>
      <w:r>
        <w:rPr>
          <w:b w:val="0"/>
          <w:sz w:val="18"/>
          <w:szCs w:val="18"/>
        </w:rPr>
        <w:t xml:space="preserve"> годы</w:t>
      </w:r>
    </w:p>
    <w:p w:rsidR="00891B40" w:rsidRDefault="00891B40" w:rsidP="00891B40">
      <w:pPr>
        <w:autoSpaceDE w:val="0"/>
        <w:autoSpaceDN w:val="0"/>
        <w:adjustRightInd w:val="0"/>
        <w:spacing w:after="0" w:line="240" w:lineRule="auto"/>
        <w:ind w:firstLine="540"/>
        <w:jc w:val="center"/>
        <w:outlineLvl w:val="0"/>
        <w:rPr>
          <w:rFonts w:ascii="Times New Roman" w:hAnsi="Times New Roman"/>
          <w:sz w:val="20"/>
          <w:szCs w:val="20"/>
        </w:rPr>
      </w:pPr>
    </w:p>
    <w:p w:rsidR="00891B40" w:rsidRPr="004830D5" w:rsidRDefault="00891B40" w:rsidP="00891B40">
      <w:pPr>
        <w:autoSpaceDE w:val="0"/>
        <w:autoSpaceDN w:val="0"/>
        <w:adjustRightInd w:val="0"/>
        <w:spacing w:after="0" w:line="240" w:lineRule="auto"/>
        <w:ind w:firstLine="540"/>
        <w:jc w:val="center"/>
        <w:outlineLvl w:val="0"/>
        <w:rPr>
          <w:rFonts w:ascii="Times New Roman" w:hAnsi="Times New Roman"/>
          <w:sz w:val="20"/>
          <w:szCs w:val="20"/>
        </w:rPr>
      </w:pPr>
      <w:r w:rsidRPr="004830D5">
        <w:rPr>
          <w:rFonts w:ascii="Times New Roman" w:hAnsi="Times New Roman"/>
          <w:sz w:val="20"/>
          <w:szCs w:val="20"/>
        </w:rPr>
        <w:t>Перечень целевых индикаторов подпрограммы</w:t>
      </w:r>
    </w:p>
    <w:tbl>
      <w:tblPr>
        <w:tblW w:w="5000" w:type="pct"/>
        <w:tblCellMar>
          <w:left w:w="70" w:type="dxa"/>
          <w:right w:w="70" w:type="dxa"/>
        </w:tblCellMar>
        <w:tblLook w:val="0000"/>
      </w:tblPr>
      <w:tblGrid>
        <w:gridCol w:w="329"/>
        <w:gridCol w:w="1434"/>
        <w:gridCol w:w="768"/>
        <w:gridCol w:w="1027"/>
        <w:gridCol w:w="885"/>
        <w:gridCol w:w="885"/>
        <w:gridCol w:w="885"/>
        <w:gridCol w:w="885"/>
        <w:gridCol w:w="885"/>
        <w:gridCol w:w="756"/>
        <w:gridCol w:w="756"/>
      </w:tblGrid>
      <w:tr w:rsidR="00891B40" w:rsidRPr="004830D5" w:rsidTr="00D94BF7">
        <w:trPr>
          <w:cantSplit/>
          <w:trHeight w:val="20"/>
          <w:tblHeader/>
        </w:trPr>
        <w:tc>
          <w:tcPr>
            <w:tcW w:w="214" w:type="pct"/>
            <w:tcBorders>
              <w:top w:val="single" w:sz="6" w:space="0" w:color="auto"/>
              <w:left w:val="single" w:sz="6" w:space="0" w:color="auto"/>
              <w:bottom w:val="single" w:sz="6" w:space="0" w:color="auto"/>
              <w:right w:val="single" w:sz="6" w:space="0" w:color="auto"/>
            </w:tcBorders>
            <w:vAlign w:val="center"/>
          </w:tcPr>
          <w:p w:rsidR="00891B40" w:rsidRPr="004830D5" w:rsidRDefault="00891B40" w:rsidP="00D94BF7">
            <w:pPr>
              <w:pStyle w:val="ConsPlusNormal"/>
              <w:widowControl/>
              <w:jc w:val="center"/>
              <w:rPr>
                <w:rFonts w:ascii="Times New Roman" w:hAnsi="Times New Roman" w:cs="Times New Roman"/>
                <w:sz w:val="14"/>
                <w:szCs w:val="14"/>
              </w:rPr>
            </w:pPr>
            <w:r w:rsidRPr="004830D5">
              <w:rPr>
                <w:rFonts w:ascii="Times New Roman" w:hAnsi="Times New Roman" w:cs="Times New Roman"/>
                <w:sz w:val="14"/>
                <w:szCs w:val="14"/>
              </w:rPr>
              <w:t xml:space="preserve">№  </w:t>
            </w:r>
            <w:r w:rsidRPr="004830D5">
              <w:rPr>
                <w:rFonts w:ascii="Times New Roman" w:hAnsi="Times New Roman" w:cs="Times New Roman"/>
                <w:sz w:val="14"/>
                <w:szCs w:val="14"/>
              </w:rPr>
              <w:br/>
              <w:t>п/п</w:t>
            </w:r>
          </w:p>
        </w:tc>
        <w:tc>
          <w:tcPr>
            <w:tcW w:w="1302" w:type="pct"/>
            <w:tcBorders>
              <w:top w:val="single" w:sz="6" w:space="0" w:color="auto"/>
              <w:left w:val="single" w:sz="6" w:space="0" w:color="auto"/>
              <w:bottom w:val="single" w:sz="6" w:space="0" w:color="auto"/>
              <w:right w:val="single" w:sz="6" w:space="0" w:color="auto"/>
            </w:tcBorders>
            <w:vAlign w:val="center"/>
          </w:tcPr>
          <w:p w:rsidR="00891B40" w:rsidRPr="004830D5" w:rsidRDefault="00891B40" w:rsidP="00D94BF7">
            <w:pPr>
              <w:pStyle w:val="ConsPlusNormal"/>
              <w:widowControl/>
              <w:ind w:firstLine="0"/>
              <w:jc w:val="center"/>
              <w:rPr>
                <w:rFonts w:ascii="Times New Roman" w:hAnsi="Times New Roman" w:cs="Times New Roman"/>
                <w:sz w:val="14"/>
                <w:szCs w:val="14"/>
              </w:rPr>
            </w:pPr>
            <w:r w:rsidRPr="004830D5">
              <w:rPr>
                <w:rFonts w:ascii="Times New Roman" w:hAnsi="Times New Roman" w:cs="Times New Roman"/>
                <w:sz w:val="14"/>
                <w:szCs w:val="14"/>
              </w:rPr>
              <w:t xml:space="preserve">Цель,    </w:t>
            </w:r>
            <w:r w:rsidRPr="004830D5">
              <w:rPr>
                <w:rFonts w:ascii="Times New Roman" w:hAnsi="Times New Roman" w:cs="Times New Roman"/>
                <w:sz w:val="14"/>
                <w:szCs w:val="14"/>
              </w:rPr>
              <w:br/>
              <w:t xml:space="preserve">целевые индикаторы </w:t>
            </w:r>
            <w:r w:rsidRPr="004830D5">
              <w:rPr>
                <w:rFonts w:ascii="Times New Roman" w:hAnsi="Times New Roman" w:cs="Times New Roman"/>
                <w:sz w:val="14"/>
                <w:szCs w:val="14"/>
              </w:rPr>
              <w:br/>
            </w:r>
          </w:p>
        </w:tc>
        <w:tc>
          <w:tcPr>
            <w:tcW w:w="344" w:type="pct"/>
            <w:tcBorders>
              <w:top w:val="single" w:sz="6" w:space="0" w:color="auto"/>
              <w:left w:val="single" w:sz="6" w:space="0" w:color="auto"/>
              <w:bottom w:val="single" w:sz="6" w:space="0" w:color="auto"/>
              <w:right w:val="single" w:sz="6" w:space="0" w:color="auto"/>
            </w:tcBorders>
            <w:vAlign w:val="center"/>
          </w:tcPr>
          <w:p w:rsidR="00891B40" w:rsidRPr="004830D5" w:rsidRDefault="00891B40" w:rsidP="00D94BF7">
            <w:pPr>
              <w:pStyle w:val="ConsPlusNormal"/>
              <w:widowControl/>
              <w:ind w:firstLine="0"/>
              <w:jc w:val="center"/>
              <w:rPr>
                <w:rFonts w:ascii="Times New Roman" w:hAnsi="Times New Roman" w:cs="Times New Roman"/>
                <w:sz w:val="14"/>
                <w:szCs w:val="14"/>
              </w:rPr>
            </w:pPr>
            <w:r w:rsidRPr="004830D5">
              <w:rPr>
                <w:rFonts w:ascii="Times New Roman" w:hAnsi="Times New Roman" w:cs="Times New Roman"/>
                <w:sz w:val="14"/>
                <w:szCs w:val="14"/>
              </w:rPr>
              <w:t>Единица</w:t>
            </w:r>
            <w:r w:rsidRPr="004830D5">
              <w:rPr>
                <w:rFonts w:ascii="Times New Roman" w:hAnsi="Times New Roman" w:cs="Times New Roman"/>
                <w:sz w:val="14"/>
                <w:szCs w:val="14"/>
              </w:rPr>
              <w:br/>
              <w:t>измерения</w:t>
            </w:r>
          </w:p>
        </w:tc>
        <w:tc>
          <w:tcPr>
            <w:tcW w:w="473" w:type="pct"/>
            <w:tcBorders>
              <w:top w:val="single" w:sz="6" w:space="0" w:color="auto"/>
              <w:left w:val="single" w:sz="6" w:space="0" w:color="auto"/>
              <w:bottom w:val="single" w:sz="6" w:space="0" w:color="auto"/>
              <w:right w:val="single" w:sz="6" w:space="0" w:color="auto"/>
            </w:tcBorders>
            <w:vAlign w:val="center"/>
          </w:tcPr>
          <w:p w:rsidR="00891B40" w:rsidRPr="004830D5" w:rsidRDefault="00891B40" w:rsidP="00D94BF7">
            <w:pPr>
              <w:pStyle w:val="ConsPlusNormal"/>
              <w:widowControl/>
              <w:ind w:firstLine="0"/>
              <w:jc w:val="center"/>
              <w:rPr>
                <w:rFonts w:ascii="Times New Roman" w:hAnsi="Times New Roman" w:cs="Times New Roman"/>
                <w:sz w:val="14"/>
                <w:szCs w:val="14"/>
              </w:rPr>
            </w:pPr>
            <w:r w:rsidRPr="004830D5">
              <w:rPr>
                <w:rFonts w:ascii="Times New Roman" w:hAnsi="Times New Roman" w:cs="Times New Roman"/>
                <w:sz w:val="14"/>
                <w:szCs w:val="14"/>
              </w:rPr>
              <w:t xml:space="preserve">Источник </w:t>
            </w:r>
            <w:r w:rsidRPr="004830D5">
              <w:rPr>
                <w:rFonts w:ascii="Times New Roman" w:hAnsi="Times New Roman" w:cs="Times New Roman"/>
                <w:sz w:val="14"/>
                <w:szCs w:val="14"/>
              </w:rPr>
              <w:br/>
              <w:t>информации</w:t>
            </w:r>
          </w:p>
        </w:tc>
        <w:tc>
          <w:tcPr>
            <w:tcW w:w="387" w:type="pct"/>
            <w:tcBorders>
              <w:top w:val="single" w:sz="6" w:space="0" w:color="auto"/>
              <w:left w:val="single" w:sz="6" w:space="0" w:color="auto"/>
              <w:bottom w:val="single" w:sz="6" w:space="0" w:color="auto"/>
              <w:right w:val="single" w:sz="6" w:space="0" w:color="auto"/>
            </w:tcBorders>
            <w:vAlign w:val="center"/>
          </w:tcPr>
          <w:p w:rsidR="00891B40" w:rsidRPr="004830D5" w:rsidRDefault="00891B40" w:rsidP="00D94BF7">
            <w:pPr>
              <w:pStyle w:val="ConsPlusNormal"/>
              <w:widowControl/>
              <w:ind w:firstLine="0"/>
              <w:jc w:val="center"/>
              <w:rPr>
                <w:rFonts w:ascii="Times New Roman" w:hAnsi="Times New Roman" w:cs="Times New Roman"/>
                <w:sz w:val="14"/>
                <w:szCs w:val="14"/>
              </w:rPr>
            </w:pPr>
            <w:r w:rsidRPr="004830D5">
              <w:rPr>
                <w:rFonts w:ascii="Times New Roman" w:hAnsi="Times New Roman" w:cs="Times New Roman"/>
                <w:sz w:val="14"/>
                <w:szCs w:val="14"/>
              </w:rPr>
              <w:t>Отчетный финансовый год</w:t>
            </w:r>
          </w:p>
          <w:p w:rsidR="00891B40" w:rsidRPr="004830D5" w:rsidRDefault="00891B40" w:rsidP="00D94BF7">
            <w:pPr>
              <w:pStyle w:val="ConsPlusNormal"/>
              <w:widowControl/>
              <w:ind w:firstLine="0"/>
              <w:jc w:val="center"/>
              <w:rPr>
                <w:rFonts w:ascii="Times New Roman" w:hAnsi="Times New Roman" w:cs="Times New Roman"/>
                <w:sz w:val="14"/>
                <w:szCs w:val="14"/>
              </w:rPr>
            </w:pPr>
            <w:r w:rsidRPr="004830D5">
              <w:rPr>
                <w:rFonts w:ascii="Times New Roman" w:hAnsi="Times New Roman" w:cs="Times New Roman"/>
                <w:sz w:val="14"/>
                <w:szCs w:val="14"/>
              </w:rPr>
              <w:t>2012 год</w:t>
            </w:r>
          </w:p>
        </w:tc>
        <w:tc>
          <w:tcPr>
            <w:tcW w:w="375" w:type="pct"/>
            <w:tcBorders>
              <w:top w:val="single" w:sz="6" w:space="0" w:color="auto"/>
              <w:left w:val="single" w:sz="6" w:space="0" w:color="auto"/>
              <w:bottom w:val="single" w:sz="6" w:space="0" w:color="auto"/>
              <w:right w:val="single" w:sz="6" w:space="0" w:color="auto"/>
            </w:tcBorders>
            <w:vAlign w:val="center"/>
          </w:tcPr>
          <w:p w:rsidR="00891B40" w:rsidRPr="004830D5" w:rsidRDefault="00891B40" w:rsidP="00D94BF7">
            <w:pPr>
              <w:pStyle w:val="ConsPlusNormal"/>
              <w:widowControl/>
              <w:ind w:firstLine="0"/>
              <w:jc w:val="center"/>
              <w:rPr>
                <w:rFonts w:ascii="Times New Roman" w:hAnsi="Times New Roman" w:cs="Times New Roman"/>
                <w:sz w:val="14"/>
                <w:szCs w:val="14"/>
              </w:rPr>
            </w:pPr>
            <w:r w:rsidRPr="004830D5">
              <w:rPr>
                <w:rFonts w:ascii="Times New Roman" w:hAnsi="Times New Roman" w:cs="Times New Roman"/>
                <w:sz w:val="14"/>
                <w:szCs w:val="14"/>
              </w:rPr>
              <w:t>Отчетный финансовый год</w:t>
            </w:r>
          </w:p>
          <w:p w:rsidR="00891B40" w:rsidRPr="004830D5" w:rsidRDefault="00891B40" w:rsidP="00D94BF7">
            <w:pPr>
              <w:pStyle w:val="ConsPlusNormal"/>
              <w:widowControl/>
              <w:ind w:firstLine="0"/>
              <w:jc w:val="center"/>
              <w:rPr>
                <w:rFonts w:ascii="Times New Roman" w:hAnsi="Times New Roman" w:cs="Times New Roman"/>
                <w:sz w:val="14"/>
                <w:szCs w:val="14"/>
              </w:rPr>
            </w:pPr>
            <w:r w:rsidRPr="004830D5">
              <w:rPr>
                <w:rFonts w:ascii="Times New Roman" w:hAnsi="Times New Roman" w:cs="Times New Roman"/>
                <w:sz w:val="14"/>
                <w:szCs w:val="14"/>
              </w:rPr>
              <w:t>2013 год</w:t>
            </w:r>
          </w:p>
        </w:tc>
        <w:tc>
          <w:tcPr>
            <w:tcW w:w="375" w:type="pct"/>
            <w:tcBorders>
              <w:top w:val="single" w:sz="6" w:space="0" w:color="auto"/>
              <w:left w:val="single" w:sz="6" w:space="0" w:color="auto"/>
              <w:bottom w:val="single" w:sz="6" w:space="0" w:color="auto"/>
              <w:right w:val="single" w:sz="6" w:space="0" w:color="auto"/>
            </w:tcBorders>
            <w:vAlign w:val="center"/>
          </w:tcPr>
          <w:p w:rsidR="00891B40" w:rsidRPr="004830D5" w:rsidRDefault="00891B40" w:rsidP="00D94BF7">
            <w:pPr>
              <w:pStyle w:val="ConsPlusNormal"/>
              <w:widowControl/>
              <w:ind w:firstLine="0"/>
              <w:jc w:val="center"/>
              <w:rPr>
                <w:rFonts w:ascii="Times New Roman" w:hAnsi="Times New Roman" w:cs="Times New Roman"/>
                <w:sz w:val="14"/>
                <w:szCs w:val="14"/>
              </w:rPr>
            </w:pPr>
            <w:r w:rsidRPr="004830D5">
              <w:rPr>
                <w:rFonts w:ascii="Times New Roman" w:hAnsi="Times New Roman" w:cs="Times New Roman"/>
                <w:sz w:val="14"/>
                <w:szCs w:val="14"/>
              </w:rPr>
              <w:t>Отчетный финансовый год</w:t>
            </w:r>
          </w:p>
          <w:p w:rsidR="00891B40" w:rsidRPr="004830D5" w:rsidRDefault="00891B40" w:rsidP="00D94BF7">
            <w:pPr>
              <w:pStyle w:val="ConsPlusNormal"/>
              <w:widowControl/>
              <w:ind w:firstLine="0"/>
              <w:jc w:val="center"/>
              <w:rPr>
                <w:rFonts w:ascii="Times New Roman" w:hAnsi="Times New Roman" w:cs="Times New Roman"/>
                <w:sz w:val="14"/>
                <w:szCs w:val="14"/>
              </w:rPr>
            </w:pPr>
            <w:r w:rsidRPr="004830D5">
              <w:rPr>
                <w:rFonts w:ascii="Times New Roman" w:hAnsi="Times New Roman" w:cs="Times New Roman"/>
                <w:sz w:val="14"/>
                <w:szCs w:val="14"/>
              </w:rPr>
              <w:t>2014 год</w:t>
            </w:r>
          </w:p>
        </w:tc>
        <w:tc>
          <w:tcPr>
            <w:tcW w:w="368" w:type="pct"/>
            <w:tcBorders>
              <w:top w:val="single" w:sz="6" w:space="0" w:color="auto"/>
              <w:left w:val="single" w:sz="6" w:space="0" w:color="auto"/>
              <w:bottom w:val="single" w:sz="6" w:space="0" w:color="auto"/>
              <w:right w:val="single" w:sz="6" w:space="0" w:color="auto"/>
            </w:tcBorders>
            <w:vAlign w:val="center"/>
          </w:tcPr>
          <w:p w:rsidR="00891B40" w:rsidRPr="004830D5" w:rsidRDefault="00891B40" w:rsidP="00D94BF7">
            <w:pPr>
              <w:pStyle w:val="ConsPlusNormal"/>
              <w:widowControl/>
              <w:ind w:firstLine="0"/>
              <w:jc w:val="center"/>
              <w:rPr>
                <w:rFonts w:ascii="Times New Roman" w:hAnsi="Times New Roman" w:cs="Times New Roman"/>
                <w:sz w:val="14"/>
                <w:szCs w:val="14"/>
              </w:rPr>
            </w:pPr>
            <w:r w:rsidRPr="004830D5">
              <w:rPr>
                <w:rFonts w:ascii="Times New Roman" w:hAnsi="Times New Roman" w:cs="Times New Roman"/>
                <w:sz w:val="14"/>
                <w:szCs w:val="14"/>
              </w:rPr>
              <w:t>Текущий финансовый год</w:t>
            </w:r>
          </w:p>
          <w:p w:rsidR="00891B40" w:rsidRPr="004830D5" w:rsidRDefault="00891B40" w:rsidP="00D94BF7">
            <w:pPr>
              <w:pStyle w:val="ConsPlusNormal"/>
              <w:widowControl/>
              <w:ind w:firstLine="0"/>
              <w:jc w:val="center"/>
              <w:rPr>
                <w:rFonts w:ascii="Times New Roman" w:hAnsi="Times New Roman" w:cs="Times New Roman"/>
                <w:sz w:val="14"/>
                <w:szCs w:val="14"/>
              </w:rPr>
            </w:pPr>
            <w:r w:rsidRPr="004830D5">
              <w:rPr>
                <w:rFonts w:ascii="Times New Roman" w:hAnsi="Times New Roman" w:cs="Times New Roman"/>
                <w:sz w:val="14"/>
                <w:szCs w:val="14"/>
              </w:rPr>
              <w:t>2015 год</w:t>
            </w:r>
          </w:p>
        </w:tc>
        <w:tc>
          <w:tcPr>
            <w:tcW w:w="387" w:type="pct"/>
            <w:tcBorders>
              <w:top w:val="single" w:sz="6" w:space="0" w:color="auto"/>
              <w:left w:val="single" w:sz="6" w:space="0" w:color="auto"/>
              <w:bottom w:val="single" w:sz="6" w:space="0" w:color="auto"/>
              <w:right w:val="single" w:sz="6" w:space="0" w:color="auto"/>
            </w:tcBorders>
            <w:vAlign w:val="center"/>
          </w:tcPr>
          <w:p w:rsidR="00891B40" w:rsidRPr="004830D5" w:rsidRDefault="00891B40" w:rsidP="00D94BF7">
            <w:pPr>
              <w:pStyle w:val="ConsPlusNormal"/>
              <w:widowControl/>
              <w:ind w:firstLine="0"/>
              <w:jc w:val="center"/>
              <w:rPr>
                <w:rFonts w:ascii="Times New Roman" w:hAnsi="Times New Roman" w:cs="Times New Roman"/>
                <w:sz w:val="14"/>
                <w:szCs w:val="14"/>
              </w:rPr>
            </w:pPr>
            <w:r w:rsidRPr="004830D5">
              <w:rPr>
                <w:rFonts w:ascii="Times New Roman" w:hAnsi="Times New Roman" w:cs="Times New Roman"/>
                <w:sz w:val="14"/>
                <w:szCs w:val="14"/>
              </w:rPr>
              <w:t>Очередной финансовый год</w:t>
            </w:r>
          </w:p>
          <w:p w:rsidR="00891B40" w:rsidRPr="004830D5" w:rsidRDefault="00891B40" w:rsidP="00D94BF7">
            <w:pPr>
              <w:pStyle w:val="ConsPlusNormal"/>
              <w:widowControl/>
              <w:ind w:firstLine="0"/>
              <w:jc w:val="center"/>
              <w:rPr>
                <w:rFonts w:ascii="Times New Roman" w:hAnsi="Times New Roman" w:cs="Times New Roman"/>
                <w:sz w:val="14"/>
                <w:szCs w:val="14"/>
              </w:rPr>
            </w:pPr>
            <w:r w:rsidRPr="004830D5">
              <w:rPr>
                <w:rFonts w:ascii="Times New Roman" w:hAnsi="Times New Roman" w:cs="Times New Roman"/>
                <w:sz w:val="14"/>
                <w:szCs w:val="14"/>
              </w:rPr>
              <w:t>2016 год</w:t>
            </w:r>
          </w:p>
        </w:tc>
        <w:tc>
          <w:tcPr>
            <w:tcW w:w="388" w:type="pct"/>
            <w:tcBorders>
              <w:top w:val="single" w:sz="6" w:space="0" w:color="auto"/>
              <w:left w:val="single" w:sz="6" w:space="0" w:color="auto"/>
              <w:bottom w:val="single" w:sz="6" w:space="0" w:color="auto"/>
              <w:right w:val="single" w:sz="6" w:space="0" w:color="auto"/>
            </w:tcBorders>
          </w:tcPr>
          <w:p w:rsidR="00891B40" w:rsidRPr="004830D5" w:rsidRDefault="00891B40" w:rsidP="00D94BF7">
            <w:pPr>
              <w:pStyle w:val="ConsPlusNormal"/>
              <w:widowControl/>
              <w:ind w:firstLine="0"/>
              <w:jc w:val="center"/>
              <w:rPr>
                <w:rFonts w:ascii="Times New Roman" w:hAnsi="Times New Roman" w:cs="Times New Roman"/>
                <w:sz w:val="14"/>
                <w:szCs w:val="14"/>
              </w:rPr>
            </w:pPr>
            <w:r w:rsidRPr="004830D5">
              <w:rPr>
                <w:rFonts w:ascii="Times New Roman" w:hAnsi="Times New Roman" w:cs="Times New Roman"/>
                <w:sz w:val="14"/>
                <w:szCs w:val="14"/>
              </w:rPr>
              <w:t>Первый год планового периода</w:t>
            </w:r>
          </w:p>
          <w:p w:rsidR="00891B40" w:rsidRPr="004830D5" w:rsidRDefault="00891B40" w:rsidP="00D94BF7">
            <w:pPr>
              <w:pStyle w:val="ConsPlusNormal"/>
              <w:widowControl/>
              <w:ind w:firstLine="0"/>
              <w:jc w:val="center"/>
              <w:rPr>
                <w:rFonts w:ascii="Times New Roman" w:hAnsi="Times New Roman" w:cs="Times New Roman"/>
                <w:sz w:val="14"/>
                <w:szCs w:val="14"/>
              </w:rPr>
            </w:pPr>
            <w:r w:rsidRPr="004830D5">
              <w:rPr>
                <w:rFonts w:ascii="Times New Roman" w:hAnsi="Times New Roman" w:cs="Times New Roman"/>
                <w:sz w:val="14"/>
                <w:szCs w:val="14"/>
              </w:rPr>
              <w:t>2017 год</w:t>
            </w:r>
          </w:p>
        </w:tc>
        <w:tc>
          <w:tcPr>
            <w:tcW w:w="388" w:type="pct"/>
            <w:tcBorders>
              <w:top w:val="single" w:sz="6" w:space="0" w:color="auto"/>
              <w:left w:val="single" w:sz="6" w:space="0" w:color="auto"/>
              <w:bottom w:val="single" w:sz="6" w:space="0" w:color="auto"/>
              <w:right w:val="single" w:sz="6" w:space="0" w:color="auto"/>
            </w:tcBorders>
          </w:tcPr>
          <w:p w:rsidR="00891B40" w:rsidRPr="004830D5" w:rsidRDefault="00891B40" w:rsidP="00D94BF7">
            <w:pPr>
              <w:pStyle w:val="ConsPlusNormal"/>
              <w:widowControl/>
              <w:ind w:firstLine="0"/>
              <w:jc w:val="center"/>
              <w:rPr>
                <w:rFonts w:ascii="Times New Roman" w:hAnsi="Times New Roman" w:cs="Times New Roman"/>
                <w:sz w:val="14"/>
                <w:szCs w:val="14"/>
              </w:rPr>
            </w:pPr>
            <w:r w:rsidRPr="004830D5">
              <w:rPr>
                <w:rFonts w:ascii="Times New Roman" w:hAnsi="Times New Roman" w:cs="Times New Roman"/>
                <w:sz w:val="14"/>
                <w:szCs w:val="14"/>
              </w:rPr>
              <w:t>Второй год планового периода 2018 год</w:t>
            </w:r>
          </w:p>
        </w:tc>
      </w:tr>
      <w:tr w:rsidR="00891B40" w:rsidRPr="004830D5" w:rsidTr="00D94BF7">
        <w:trPr>
          <w:cantSplit/>
          <w:trHeight w:val="20"/>
        </w:trPr>
        <w:tc>
          <w:tcPr>
            <w:tcW w:w="5000" w:type="pct"/>
            <w:gridSpan w:val="11"/>
            <w:tcBorders>
              <w:top w:val="single" w:sz="6" w:space="0" w:color="auto"/>
              <w:left w:val="single" w:sz="6" w:space="0" w:color="auto"/>
              <w:bottom w:val="single" w:sz="6" w:space="0" w:color="auto"/>
              <w:right w:val="single" w:sz="6" w:space="0" w:color="auto"/>
            </w:tcBorders>
          </w:tcPr>
          <w:p w:rsidR="00891B40" w:rsidRPr="004830D5" w:rsidRDefault="00891B40" w:rsidP="00D94BF7">
            <w:pPr>
              <w:pStyle w:val="ConsPlusNormal"/>
              <w:widowControl/>
              <w:rPr>
                <w:rFonts w:ascii="Times New Roman" w:hAnsi="Times New Roman" w:cs="Times New Roman"/>
                <w:sz w:val="14"/>
                <w:szCs w:val="14"/>
              </w:rPr>
            </w:pPr>
          </w:p>
          <w:p w:rsidR="00891B40" w:rsidRPr="004830D5" w:rsidRDefault="00891B40" w:rsidP="00D94BF7">
            <w:pPr>
              <w:pStyle w:val="ConsPlusNormal"/>
              <w:widowControl/>
              <w:rPr>
                <w:rFonts w:ascii="Times New Roman" w:hAnsi="Times New Roman" w:cs="Times New Roman"/>
                <w:sz w:val="14"/>
                <w:szCs w:val="14"/>
              </w:rPr>
            </w:pPr>
            <w:r w:rsidRPr="004830D5">
              <w:rPr>
                <w:rFonts w:ascii="Times New Roman" w:hAnsi="Times New Roman" w:cs="Times New Roman"/>
                <w:sz w:val="14"/>
                <w:szCs w:val="14"/>
              </w:rPr>
              <w:t xml:space="preserve">Цель: Создание условий для дальнейшего развития и совершенствования системы патриотического воспитания молодежи Богучанского района </w:t>
            </w:r>
          </w:p>
        </w:tc>
      </w:tr>
      <w:tr w:rsidR="00891B40" w:rsidRPr="004830D5" w:rsidTr="00D94BF7">
        <w:trPr>
          <w:cantSplit/>
          <w:trHeight w:val="20"/>
        </w:trPr>
        <w:tc>
          <w:tcPr>
            <w:tcW w:w="214" w:type="pct"/>
            <w:tcBorders>
              <w:top w:val="single" w:sz="6" w:space="0" w:color="auto"/>
              <w:left w:val="single" w:sz="6" w:space="0" w:color="auto"/>
              <w:bottom w:val="single" w:sz="6" w:space="0" w:color="auto"/>
              <w:right w:val="single" w:sz="6" w:space="0" w:color="auto"/>
            </w:tcBorders>
          </w:tcPr>
          <w:p w:rsidR="00891B40" w:rsidRPr="004830D5" w:rsidRDefault="00891B40" w:rsidP="00D94BF7">
            <w:pPr>
              <w:pStyle w:val="ConsPlusNormal"/>
              <w:widowControl/>
              <w:rPr>
                <w:rFonts w:ascii="Times New Roman" w:hAnsi="Times New Roman" w:cs="Times New Roman"/>
                <w:sz w:val="14"/>
                <w:szCs w:val="14"/>
              </w:rPr>
            </w:pPr>
          </w:p>
        </w:tc>
        <w:tc>
          <w:tcPr>
            <w:tcW w:w="1302" w:type="pct"/>
            <w:tcBorders>
              <w:top w:val="single" w:sz="6" w:space="0" w:color="auto"/>
              <w:left w:val="single" w:sz="6" w:space="0" w:color="auto"/>
              <w:bottom w:val="single" w:sz="6" w:space="0" w:color="auto"/>
              <w:right w:val="single" w:sz="6" w:space="0" w:color="auto"/>
            </w:tcBorders>
          </w:tcPr>
          <w:p w:rsidR="00891B40" w:rsidRPr="004830D5" w:rsidRDefault="00891B40" w:rsidP="00D94BF7">
            <w:pPr>
              <w:pStyle w:val="ConsPlusNormal"/>
              <w:widowControl/>
              <w:rPr>
                <w:rFonts w:ascii="Times New Roman" w:hAnsi="Times New Roman" w:cs="Times New Roman"/>
                <w:sz w:val="14"/>
                <w:szCs w:val="14"/>
              </w:rPr>
            </w:pPr>
          </w:p>
          <w:p w:rsidR="00891B40" w:rsidRPr="004830D5" w:rsidRDefault="00891B40" w:rsidP="00D94BF7">
            <w:pPr>
              <w:pStyle w:val="ConsPlusNormal"/>
              <w:widowControl/>
              <w:rPr>
                <w:rFonts w:ascii="Times New Roman" w:hAnsi="Times New Roman" w:cs="Times New Roman"/>
                <w:sz w:val="14"/>
                <w:szCs w:val="14"/>
              </w:rPr>
            </w:pPr>
            <w:r w:rsidRPr="004830D5">
              <w:rPr>
                <w:rFonts w:ascii="Times New Roman" w:hAnsi="Times New Roman" w:cs="Times New Roman"/>
                <w:sz w:val="14"/>
                <w:szCs w:val="14"/>
              </w:rPr>
              <w:t>Целевые индикаторы</w:t>
            </w:r>
          </w:p>
        </w:tc>
        <w:tc>
          <w:tcPr>
            <w:tcW w:w="344" w:type="pct"/>
            <w:tcBorders>
              <w:top w:val="single" w:sz="6" w:space="0" w:color="auto"/>
              <w:left w:val="single" w:sz="6" w:space="0" w:color="auto"/>
              <w:bottom w:val="single" w:sz="6" w:space="0" w:color="auto"/>
              <w:right w:val="single" w:sz="6" w:space="0" w:color="auto"/>
            </w:tcBorders>
          </w:tcPr>
          <w:p w:rsidR="00891B40" w:rsidRPr="004830D5" w:rsidRDefault="00891B40" w:rsidP="00D94BF7">
            <w:pPr>
              <w:pStyle w:val="ConsPlusNormal"/>
              <w:widowControl/>
              <w:rPr>
                <w:rFonts w:ascii="Times New Roman" w:hAnsi="Times New Roman" w:cs="Times New Roman"/>
                <w:sz w:val="14"/>
                <w:szCs w:val="14"/>
              </w:rPr>
            </w:pPr>
          </w:p>
        </w:tc>
        <w:tc>
          <w:tcPr>
            <w:tcW w:w="473" w:type="pct"/>
            <w:tcBorders>
              <w:top w:val="single" w:sz="6" w:space="0" w:color="auto"/>
              <w:left w:val="single" w:sz="6" w:space="0" w:color="auto"/>
              <w:bottom w:val="single" w:sz="6" w:space="0" w:color="auto"/>
              <w:right w:val="single" w:sz="6" w:space="0" w:color="auto"/>
            </w:tcBorders>
          </w:tcPr>
          <w:p w:rsidR="00891B40" w:rsidRPr="004830D5" w:rsidRDefault="00891B40" w:rsidP="00D94BF7">
            <w:pPr>
              <w:pStyle w:val="ConsPlusNormal"/>
              <w:widowControl/>
              <w:rPr>
                <w:rFonts w:ascii="Times New Roman" w:hAnsi="Times New Roman" w:cs="Times New Roman"/>
                <w:sz w:val="14"/>
                <w:szCs w:val="14"/>
              </w:rPr>
            </w:pPr>
          </w:p>
        </w:tc>
        <w:tc>
          <w:tcPr>
            <w:tcW w:w="387" w:type="pct"/>
            <w:tcBorders>
              <w:top w:val="single" w:sz="6" w:space="0" w:color="auto"/>
              <w:left w:val="single" w:sz="6" w:space="0" w:color="auto"/>
              <w:bottom w:val="single" w:sz="6" w:space="0" w:color="auto"/>
              <w:right w:val="single" w:sz="6" w:space="0" w:color="auto"/>
            </w:tcBorders>
          </w:tcPr>
          <w:p w:rsidR="00891B40" w:rsidRPr="004830D5" w:rsidRDefault="00891B40" w:rsidP="00D94BF7">
            <w:pPr>
              <w:pStyle w:val="ConsPlusNormal"/>
              <w:widowControl/>
              <w:rPr>
                <w:rFonts w:ascii="Times New Roman" w:hAnsi="Times New Roman" w:cs="Times New Roman"/>
                <w:sz w:val="14"/>
                <w:szCs w:val="14"/>
              </w:rPr>
            </w:pPr>
          </w:p>
        </w:tc>
        <w:tc>
          <w:tcPr>
            <w:tcW w:w="375" w:type="pct"/>
            <w:tcBorders>
              <w:top w:val="single" w:sz="6" w:space="0" w:color="auto"/>
              <w:left w:val="single" w:sz="6" w:space="0" w:color="auto"/>
              <w:bottom w:val="single" w:sz="6" w:space="0" w:color="auto"/>
              <w:right w:val="single" w:sz="6" w:space="0" w:color="auto"/>
            </w:tcBorders>
          </w:tcPr>
          <w:p w:rsidR="00891B40" w:rsidRPr="004830D5" w:rsidRDefault="00891B40" w:rsidP="00D94BF7">
            <w:pPr>
              <w:pStyle w:val="ConsPlusNormal"/>
              <w:widowControl/>
              <w:rPr>
                <w:rFonts w:ascii="Times New Roman" w:hAnsi="Times New Roman" w:cs="Times New Roman"/>
                <w:sz w:val="14"/>
                <w:szCs w:val="14"/>
              </w:rPr>
            </w:pPr>
          </w:p>
        </w:tc>
        <w:tc>
          <w:tcPr>
            <w:tcW w:w="375" w:type="pct"/>
            <w:tcBorders>
              <w:top w:val="single" w:sz="6" w:space="0" w:color="auto"/>
              <w:left w:val="single" w:sz="6" w:space="0" w:color="auto"/>
              <w:bottom w:val="single" w:sz="6" w:space="0" w:color="auto"/>
              <w:right w:val="single" w:sz="6" w:space="0" w:color="auto"/>
            </w:tcBorders>
          </w:tcPr>
          <w:p w:rsidR="00891B40" w:rsidRPr="004830D5" w:rsidRDefault="00891B40" w:rsidP="00D94BF7">
            <w:pPr>
              <w:pStyle w:val="ConsPlusNormal"/>
              <w:widowControl/>
              <w:rPr>
                <w:rFonts w:ascii="Times New Roman" w:hAnsi="Times New Roman" w:cs="Times New Roman"/>
                <w:sz w:val="14"/>
                <w:szCs w:val="14"/>
              </w:rPr>
            </w:pPr>
          </w:p>
        </w:tc>
        <w:tc>
          <w:tcPr>
            <w:tcW w:w="368" w:type="pct"/>
            <w:tcBorders>
              <w:top w:val="single" w:sz="6" w:space="0" w:color="auto"/>
              <w:left w:val="single" w:sz="6" w:space="0" w:color="auto"/>
              <w:bottom w:val="single" w:sz="6" w:space="0" w:color="auto"/>
              <w:right w:val="single" w:sz="6" w:space="0" w:color="auto"/>
            </w:tcBorders>
          </w:tcPr>
          <w:p w:rsidR="00891B40" w:rsidRPr="004830D5" w:rsidRDefault="00891B40" w:rsidP="00D94BF7">
            <w:pPr>
              <w:pStyle w:val="ConsPlusNormal"/>
              <w:widowControl/>
              <w:rPr>
                <w:rFonts w:ascii="Times New Roman" w:hAnsi="Times New Roman" w:cs="Times New Roman"/>
                <w:sz w:val="14"/>
                <w:szCs w:val="14"/>
              </w:rPr>
            </w:pPr>
          </w:p>
        </w:tc>
        <w:tc>
          <w:tcPr>
            <w:tcW w:w="387" w:type="pct"/>
            <w:tcBorders>
              <w:top w:val="single" w:sz="6" w:space="0" w:color="auto"/>
              <w:left w:val="single" w:sz="6" w:space="0" w:color="auto"/>
              <w:bottom w:val="single" w:sz="6" w:space="0" w:color="auto"/>
              <w:right w:val="single" w:sz="6" w:space="0" w:color="auto"/>
            </w:tcBorders>
          </w:tcPr>
          <w:p w:rsidR="00891B40" w:rsidRPr="004830D5" w:rsidRDefault="00891B40" w:rsidP="00D94BF7">
            <w:pPr>
              <w:pStyle w:val="ConsPlusNormal"/>
              <w:widowControl/>
              <w:rPr>
                <w:rFonts w:ascii="Times New Roman" w:hAnsi="Times New Roman" w:cs="Times New Roman"/>
                <w:sz w:val="14"/>
                <w:szCs w:val="14"/>
              </w:rPr>
            </w:pPr>
          </w:p>
        </w:tc>
        <w:tc>
          <w:tcPr>
            <w:tcW w:w="388" w:type="pct"/>
            <w:tcBorders>
              <w:top w:val="single" w:sz="6" w:space="0" w:color="auto"/>
              <w:left w:val="single" w:sz="6" w:space="0" w:color="auto"/>
              <w:bottom w:val="single" w:sz="6" w:space="0" w:color="auto"/>
              <w:right w:val="single" w:sz="6" w:space="0" w:color="auto"/>
            </w:tcBorders>
          </w:tcPr>
          <w:p w:rsidR="00891B40" w:rsidRPr="004830D5" w:rsidRDefault="00891B40" w:rsidP="00D94BF7">
            <w:pPr>
              <w:pStyle w:val="ConsPlusNormal"/>
              <w:widowControl/>
              <w:rPr>
                <w:rFonts w:ascii="Times New Roman" w:hAnsi="Times New Roman" w:cs="Times New Roman"/>
                <w:sz w:val="14"/>
                <w:szCs w:val="14"/>
              </w:rPr>
            </w:pPr>
          </w:p>
        </w:tc>
        <w:tc>
          <w:tcPr>
            <w:tcW w:w="388" w:type="pct"/>
            <w:tcBorders>
              <w:top w:val="single" w:sz="6" w:space="0" w:color="auto"/>
              <w:left w:val="single" w:sz="6" w:space="0" w:color="auto"/>
              <w:bottom w:val="single" w:sz="6" w:space="0" w:color="auto"/>
              <w:right w:val="single" w:sz="6" w:space="0" w:color="auto"/>
            </w:tcBorders>
          </w:tcPr>
          <w:p w:rsidR="00891B40" w:rsidRPr="004830D5" w:rsidRDefault="00891B40" w:rsidP="00D94BF7">
            <w:pPr>
              <w:pStyle w:val="ConsPlusNormal"/>
              <w:widowControl/>
              <w:rPr>
                <w:rFonts w:ascii="Times New Roman" w:hAnsi="Times New Roman" w:cs="Times New Roman"/>
                <w:sz w:val="14"/>
                <w:szCs w:val="14"/>
              </w:rPr>
            </w:pPr>
          </w:p>
        </w:tc>
      </w:tr>
      <w:tr w:rsidR="00891B40" w:rsidRPr="004830D5" w:rsidTr="00D94BF7">
        <w:trPr>
          <w:cantSplit/>
          <w:trHeight w:val="20"/>
        </w:trPr>
        <w:tc>
          <w:tcPr>
            <w:tcW w:w="214" w:type="pct"/>
            <w:tcBorders>
              <w:top w:val="single" w:sz="6" w:space="0" w:color="auto"/>
              <w:left w:val="single" w:sz="6" w:space="0" w:color="auto"/>
              <w:bottom w:val="single" w:sz="6" w:space="0" w:color="auto"/>
              <w:right w:val="single" w:sz="6" w:space="0" w:color="auto"/>
            </w:tcBorders>
            <w:vAlign w:val="center"/>
          </w:tcPr>
          <w:p w:rsidR="00891B40" w:rsidRPr="004830D5" w:rsidRDefault="00891B40" w:rsidP="00D94BF7">
            <w:pPr>
              <w:pStyle w:val="ConsPlusNormal"/>
              <w:widowControl/>
              <w:ind w:firstLine="50"/>
              <w:jc w:val="center"/>
              <w:rPr>
                <w:rFonts w:ascii="Times New Roman" w:hAnsi="Times New Roman" w:cs="Times New Roman"/>
                <w:sz w:val="14"/>
                <w:szCs w:val="14"/>
              </w:rPr>
            </w:pPr>
            <w:r w:rsidRPr="004830D5">
              <w:rPr>
                <w:rFonts w:ascii="Times New Roman" w:hAnsi="Times New Roman" w:cs="Times New Roman"/>
                <w:sz w:val="14"/>
                <w:szCs w:val="14"/>
              </w:rPr>
              <w:t>1</w:t>
            </w:r>
          </w:p>
        </w:tc>
        <w:tc>
          <w:tcPr>
            <w:tcW w:w="1302" w:type="pct"/>
            <w:tcBorders>
              <w:top w:val="single" w:sz="6" w:space="0" w:color="auto"/>
              <w:left w:val="single" w:sz="6" w:space="0" w:color="auto"/>
              <w:bottom w:val="single" w:sz="6" w:space="0" w:color="auto"/>
              <w:right w:val="single" w:sz="6" w:space="0" w:color="auto"/>
            </w:tcBorders>
          </w:tcPr>
          <w:p w:rsidR="00891B40" w:rsidRPr="004830D5" w:rsidRDefault="00891B40" w:rsidP="00D94BF7">
            <w:pPr>
              <w:spacing w:after="0" w:line="240" w:lineRule="auto"/>
              <w:rPr>
                <w:rFonts w:ascii="Times New Roman" w:hAnsi="Times New Roman"/>
                <w:sz w:val="14"/>
                <w:szCs w:val="14"/>
                <w:lang w:eastAsia="ru-RU"/>
              </w:rPr>
            </w:pPr>
            <w:r w:rsidRPr="004830D5">
              <w:rPr>
                <w:rFonts w:ascii="Times New Roman" w:hAnsi="Times New Roman"/>
                <w:sz w:val="14"/>
                <w:szCs w:val="14"/>
              </w:rPr>
              <w:t>Удельный вес молодых граждан, проживающих в Богучанском районе, вовлеченных в деятельность патриотической направленности, в их общей численности</w:t>
            </w:r>
          </w:p>
        </w:tc>
        <w:tc>
          <w:tcPr>
            <w:tcW w:w="344" w:type="pct"/>
            <w:tcBorders>
              <w:top w:val="single" w:sz="6" w:space="0" w:color="auto"/>
              <w:left w:val="single" w:sz="6" w:space="0" w:color="auto"/>
              <w:bottom w:val="single" w:sz="6" w:space="0" w:color="auto"/>
              <w:right w:val="single" w:sz="6" w:space="0" w:color="auto"/>
            </w:tcBorders>
            <w:vAlign w:val="center"/>
          </w:tcPr>
          <w:p w:rsidR="00891B40" w:rsidRPr="004830D5" w:rsidRDefault="00891B40" w:rsidP="00D94BF7">
            <w:pPr>
              <w:spacing w:line="240" w:lineRule="auto"/>
              <w:jc w:val="center"/>
              <w:rPr>
                <w:rFonts w:ascii="Times New Roman" w:hAnsi="Times New Roman"/>
                <w:sz w:val="14"/>
                <w:szCs w:val="14"/>
              </w:rPr>
            </w:pPr>
            <w:r w:rsidRPr="004830D5">
              <w:rPr>
                <w:rFonts w:ascii="Times New Roman" w:hAnsi="Times New Roman"/>
                <w:sz w:val="14"/>
                <w:szCs w:val="14"/>
              </w:rPr>
              <w:t>%</w:t>
            </w:r>
          </w:p>
        </w:tc>
        <w:tc>
          <w:tcPr>
            <w:tcW w:w="473" w:type="pct"/>
            <w:tcBorders>
              <w:top w:val="single" w:sz="6" w:space="0" w:color="auto"/>
              <w:left w:val="single" w:sz="6" w:space="0" w:color="auto"/>
              <w:bottom w:val="single" w:sz="6" w:space="0" w:color="auto"/>
              <w:right w:val="single" w:sz="6" w:space="0" w:color="auto"/>
            </w:tcBorders>
            <w:vAlign w:val="center"/>
          </w:tcPr>
          <w:p w:rsidR="00891B40" w:rsidRPr="004830D5" w:rsidRDefault="00891B40" w:rsidP="00D94BF7">
            <w:pPr>
              <w:pStyle w:val="ConsPlusNormal"/>
              <w:widowControl/>
              <w:ind w:firstLine="0"/>
              <w:rPr>
                <w:rFonts w:ascii="Times New Roman" w:hAnsi="Times New Roman" w:cs="Times New Roman"/>
                <w:sz w:val="14"/>
                <w:szCs w:val="14"/>
              </w:rPr>
            </w:pPr>
            <w:r w:rsidRPr="004830D5">
              <w:rPr>
                <w:rFonts w:ascii="Times New Roman" w:hAnsi="Times New Roman" w:cs="Times New Roman"/>
                <w:sz w:val="14"/>
                <w:szCs w:val="14"/>
              </w:rPr>
              <w:t>ведомственная отчетность</w:t>
            </w:r>
          </w:p>
        </w:tc>
        <w:tc>
          <w:tcPr>
            <w:tcW w:w="387" w:type="pct"/>
            <w:tcBorders>
              <w:top w:val="single" w:sz="6" w:space="0" w:color="auto"/>
              <w:left w:val="single" w:sz="6" w:space="0" w:color="auto"/>
              <w:bottom w:val="single" w:sz="6" w:space="0" w:color="auto"/>
              <w:right w:val="single" w:sz="6" w:space="0" w:color="auto"/>
            </w:tcBorders>
            <w:vAlign w:val="center"/>
          </w:tcPr>
          <w:p w:rsidR="00891B40" w:rsidRPr="004830D5" w:rsidRDefault="00891B40" w:rsidP="00D94BF7">
            <w:pPr>
              <w:spacing w:line="240" w:lineRule="auto"/>
              <w:jc w:val="center"/>
              <w:rPr>
                <w:rFonts w:ascii="Times New Roman" w:hAnsi="Times New Roman"/>
                <w:sz w:val="14"/>
                <w:szCs w:val="14"/>
                <w:lang w:eastAsia="ru-RU"/>
              </w:rPr>
            </w:pPr>
            <w:r w:rsidRPr="004830D5">
              <w:rPr>
                <w:rFonts w:ascii="Times New Roman" w:hAnsi="Times New Roman"/>
                <w:sz w:val="14"/>
                <w:szCs w:val="14"/>
                <w:lang w:eastAsia="ru-RU"/>
              </w:rPr>
              <w:t>2,6</w:t>
            </w:r>
          </w:p>
        </w:tc>
        <w:tc>
          <w:tcPr>
            <w:tcW w:w="375" w:type="pct"/>
            <w:tcBorders>
              <w:top w:val="single" w:sz="6" w:space="0" w:color="auto"/>
              <w:left w:val="single" w:sz="6" w:space="0" w:color="auto"/>
              <w:bottom w:val="single" w:sz="6" w:space="0" w:color="auto"/>
              <w:right w:val="single" w:sz="6" w:space="0" w:color="auto"/>
            </w:tcBorders>
            <w:vAlign w:val="center"/>
          </w:tcPr>
          <w:p w:rsidR="00891B40" w:rsidRPr="004830D5" w:rsidRDefault="00891B40" w:rsidP="00D94BF7">
            <w:pPr>
              <w:spacing w:line="240" w:lineRule="auto"/>
              <w:jc w:val="center"/>
              <w:rPr>
                <w:rFonts w:ascii="Times New Roman" w:hAnsi="Times New Roman"/>
                <w:sz w:val="14"/>
                <w:szCs w:val="14"/>
                <w:lang w:eastAsia="ru-RU"/>
              </w:rPr>
            </w:pPr>
            <w:r w:rsidRPr="004830D5">
              <w:rPr>
                <w:rFonts w:ascii="Times New Roman" w:hAnsi="Times New Roman"/>
                <w:sz w:val="14"/>
                <w:szCs w:val="14"/>
                <w:lang w:eastAsia="ru-RU"/>
              </w:rPr>
              <w:t>2,7</w:t>
            </w:r>
          </w:p>
        </w:tc>
        <w:tc>
          <w:tcPr>
            <w:tcW w:w="375" w:type="pct"/>
            <w:tcBorders>
              <w:top w:val="single" w:sz="6" w:space="0" w:color="auto"/>
              <w:left w:val="single" w:sz="6" w:space="0" w:color="auto"/>
              <w:bottom w:val="single" w:sz="6" w:space="0" w:color="auto"/>
              <w:right w:val="single" w:sz="6" w:space="0" w:color="auto"/>
            </w:tcBorders>
            <w:vAlign w:val="center"/>
          </w:tcPr>
          <w:p w:rsidR="00891B40" w:rsidRPr="004830D5" w:rsidRDefault="00891B40" w:rsidP="00D94BF7">
            <w:pPr>
              <w:spacing w:line="240" w:lineRule="auto"/>
              <w:jc w:val="center"/>
              <w:rPr>
                <w:rFonts w:ascii="Times New Roman" w:hAnsi="Times New Roman"/>
                <w:sz w:val="14"/>
                <w:szCs w:val="14"/>
                <w:lang w:eastAsia="ru-RU"/>
              </w:rPr>
            </w:pPr>
            <w:r w:rsidRPr="004830D5">
              <w:rPr>
                <w:rFonts w:ascii="Times New Roman" w:hAnsi="Times New Roman"/>
                <w:sz w:val="14"/>
                <w:szCs w:val="14"/>
                <w:lang w:eastAsia="ru-RU"/>
              </w:rPr>
              <w:t>3,5</w:t>
            </w:r>
          </w:p>
        </w:tc>
        <w:tc>
          <w:tcPr>
            <w:tcW w:w="368" w:type="pct"/>
            <w:tcBorders>
              <w:top w:val="single" w:sz="6" w:space="0" w:color="auto"/>
              <w:left w:val="single" w:sz="6" w:space="0" w:color="auto"/>
              <w:bottom w:val="single" w:sz="6" w:space="0" w:color="auto"/>
              <w:right w:val="single" w:sz="6" w:space="0" w:color="auto"/>
            </w:tcBorders>
            <w:vAlign w:val="center"/>
          </w:tcPr>
          <w:p w:rsidR="00891B40" w:rsidRPr="004830D5" w:rsidRDefault="00891B40" w:rsidP="00D94BF7">
            <w:pPr>
              <w:spacing w:line="240" w:lineRule="auto"/>
              <w:jc w:val="center"/>
              <w:rPr>
                <w:rFonts w:ascii="Times New Roman" w:hAnsi="Times New Roman"/>
                <w:sz w:val="14"/>
                <w:szCs w:val="14"/>
                <w:lang w:eastAsia="ru-RU"/>
              </w:rPr>
            </w:pPr>
            <w:r w:rsidRPr="004830D5">
              <w:rPr>
                <w:rFonts w:ascii="Times New Roman" w:hAnsi="Times New Roman"/>
                <w:sz w:val="14"/>
                <w:szCs w:val="14"/>
                <w:lang w:eastAsia="ru-RU"/>
              </w:rPr>
              <w:t>5,2</w:t>
            </w:r>
          </w:p>
        </w:tc>
        <w:tc>
          <w:tcPr>
            <w:tcW w:w="387" w:type="pct"/>
            <w:tcBorders>
              <w:top w:val="single" w:sz="6" w:space="0" w:color="auto"/>
              <w:left w:val="single" w:sz="6" w:space="0" w:color="auto"/>
              <w:bottom w:val="single" w:sz="6" w:space="0" w:color="auto"/>
              <w:right w:val="single" w:sz="6" w:space="0" w:color="auto"/>
            </w:tcBorders>
            <w:vAlign w:val="center"/>
          </w:tcPr>
          <w:p w:rsidR="00891B40" w:rsidRPr="004830D5" w:rsidRDefault="00891B40" w:rsidP="00D94BF7">
            <w:pPr>
              <w:spacing w:line="240" w:lineRule="auto"/>
              <w:jc w:val="center"/>
              <w:rPr>
                <w:rFonts w:ascii="Times New Roman" w:hAnsi="Times New Roman"/>
                <w:color w:val="000000"/>
                <w:sz w:val="14"/>
                <w:szCs w:val="14"/>
                <w:lang w:eastAsia="ru-RU"/>
              </w:rPr>
            </w:pPr>
            <w:r w:rsidRPr="004830D5">
              <w:rPr>
                <w:rFonts w:ascii="Times New Roman" w:hAnsi="Times New Roman"/>
                <w:color w:val="000000"/>
                <w:sz w:val="14"/>
                <w:szCs w:val="14"/>
                <w:lang w:eastAsia="ru-RU"/>
              </w:rPr>
              <w:t>6,4</w:t>
            </w:r>
          </w:p>
        </w:tc>
        <w:tc>
          <w:tcPr>
            <w:tcW w:w="388" w:type="pct"/>
            <w:tcBorders>
              <w:top w:val="single" w:sz="6" w:space="0" w:color="auto"/>
              <w:left w:val="single" w:sz="6" w:space="0" w:color="auto"/>
              <w:bottom w:val="single" w:sz="6" w:space="0" w:color="auto"/>
              <w:right w:val="single" w:sz="6" w:space="0" w:color="auto"/>
            </w:tcBorders>
            <w:vAlign w:val="center"/>
          </w:tcPr>
          <w:p w:rsidR="00891B40" w:rsidRPr="004830D5" w:rsidRDefault="00891B40" w:rsidP="00D94BF7">
            <w:pPr>
              <w:spacing w:line="240" w:lineRule="auto"/>
              <w:jc w:val="center"/>
              <w:rPr>
                <w:rFonts w:ascii="Times New Roman" w:hAnsi="Times New Roman"/>
                <w:color w:val="000000"/>
                <w:sz w:val="14"/>
                <w:szCs w:val="14"/>
                <w:lang w:eastAsia="ru-RU"/>
              </w:rPr>
            </w:pPr>
            <w:r w:rsidRPr="004830D5">
              <w:rPr>
                <w:rFonts w:ascii="Times New Roman" w:hAnsi="Times New Roman"/>
                <w:color w:val="000000"/>
                <w:sz w:val="14"/>
                <w:szCs w:val="14"/>
                <w:lang w:eastAsia="ru-RU"/>
              </w:rPr>
              <w:t>8,0</w:t>
            </w:r>
          </w:p>
        </w:tc>
        <w:tc>
          <w:tcPr>
            <w:tcW w:w="388" w:type="pct"/>
            <w:tcBorders>
              <w:top w:val="single" w:sz="6" w:space="0" w:color="auto"/>
              <w:left w:val="single" w:sz="6" w:space="0" w:color="auto"/>
              <w:bottom w:val="single" w:sz="6" w:space="0" w:color="auto"/>
              <w:right w:val="single" w:sz="6" w:space="0" w:color="auto"/>
            </w:tcBorders>
          </w:tcPr>
          <w:p w:rsidR="00891B40" w:rsidRPr="004830D5" w:rsidRDefault="00891B40" w:rsidP="00D94BF7">
            <w:pPr>
              <w:spacing w:line="240" w:lineRule="auto"/>
              <w:jc w:val="center"/>
              <w:rPr>
                <w:rFonts w:ascii="Times New Roman" w:hAnsi="Times New Roman"/>
                <w:color w:val="000000"/>
                <w:sz w:val="14"/>
                <w:szCs w:val="14"/>
                <w:lang w:eastAsia="ru-RU"/>
              </w:rPr>
            </w:pPr>
          </w:p>
          <w:p w:rsidR="00891B40" w:rsidRPr="004830D5" w:rsidRDefault="00891B40" w:rsidP="00D94BF7">
            <w:pPr>
              <w:spacing w:line="240" w:lineRule="auto"/>
              <w:jc w:val="center"/>
              <w:rPr>
                <w:rFonts w:ascii="Times New Roman" w:hAnsi="Times New Roman"/>
                <w:color w:val="000000"/>
                <w:sz w:val="14"/>
                <w:szCs w:val="14"/>
                <w:lang w:eastAsia="ru-RU"/>
              </w:rPr>
            </w:pPr>
            <w:r w:rsidRPr="004830D5">
              <w:rPr>
                <w:rFonts w:ascii="Times New Roman" w:hAnsi="Times New Roman"/>
                <w:color w:val="000000"/>
                <w:sz w:val="14"/>
                <w:szCs w:val="14"/>
                <w:lang w:eastAsia="ru-RU"/>
              </w:rPr>
              <w:t>8,0</w:t>
            </w:r>
          </w:p>
        </w:tc>
      </w:tr>
      <w:tr w:rsidR="00891B40" w:rsidRPr="004830D5" w:rsidTr="00D94BF7">
        <w:trPr>
          <w:cantSplit/>
          <w:trHeight w:val="20"/>
        </w:trPr>
        <w:tc>
          <w:tcPr>
            <w:tcW w:w="214" w:type="pct"/>
            <w:tcBorders>
              <w:top w:val="single" w:sz="6" w:space="0" w:color="auto"/>
              <w:left w:val="single" w:sz="6" w:space="0" w:color="auto"/>
              <w:bottom w:val="single" w:sz="6" w:space="0" w:color="auto"/>
              <w:right w:val="single" w:sz="6" w:space="0" w:color="auto"/>
            </w:tcBorders>
            <w:vAlign w:val="center"/>
          </w:tcPr>
          <w:p w:rsidR="00891B40" w:rsidRPr="004830D5" w:rsidRDefault="00891B40" w:rsidP="00D94BF7">
            <w:pPr>
              <w:pStyle w:val="ConsPlusNormal"/>
              <w:widowControl/>
              <w:ind w:firstLine="50"/>
              <w:jc w:val="center"/>
              <w:rPr>
                <w:rFonts w:ascii="Times New Roman" w:hAnsi="Times New Roman" w:cs="Times New Roman"/>
                <w:sz w:val="14"/>
                <w:szCs w:val="14"/>
              </w:rPr>
            </w:pPr>
            <w:r w:rsidRPr="004830D5">
              <w:rPr>
                <w:rFonts w:ascii="Times New Roman" w:hAnsi="Times New Roman" w:cs="Times New Roman"/>
                <w:sz w:val="14"/>
                <w:szCs w:val="14"/>
              </w:rPr>
              <w:t>2</w:t>
            </w:r>
          </w:p>
        </w:tc>
        <w:tc>
          <w:tcPr>
            <w:tcW w:w="1302" w:type="pct"/>
            <w:tcBorders>
              <w:top w:val="single" w:sz="6" w:space="0" w:color="auto"/>
              <w:left w:val="single" w:sz="6" w:space="0" w:color="auto"/>
              <w:bottom w:val="single" w:sz="6" w:space="0" w:color="auto"/>
              <w:right w:val="single" w:sz="6" w:space="0" w:color="auto"/>
            </w:tcBorders>
          </w:tcPr>
          <w:p w:rsidR="00891B40" w:rsidRPr="004830D5" w:rsidRDefault="00891B40" w:rsidP="00D94BF7">
            <w:pPr>
              <w:spacing w:after="0" w:line="240" w:lineRule="auto"/>
              <w:rPr>
                <w:rFonts w:ascii="Times New Roman" w:hAnsi="Times New Roman"/>
                <w:sz w:val="14"/>
                <w:szCs w:val="14"/>
                <w:lang w:eastAsia="ru-RU"/>
              </w:rPr>
            </w:pPr>
            <w:r w:rsidRPr="004830D5">
              <w:rPr>
                <w:rFonts w:ascii="Times New Roman" w:hAnsi="Times New Roman"/>
                <w:sz w:val="14"/>
                <w:szCs w:val="14"/>
              </w:rPr>
              <w:t>Удельный вес молодых граждан, проживающих в Богучанском районе, вовлеченных в добровольческую деятельность, в их общей численности</w:t>
            </w:r>
          </w:p>
        </w:tc>
        <w:tc>
          <w:tcPr>
            <w:tcW w:w="344" w:type="pct"/>
            <w:tcBorders>
              <w:top w:val="single" w:sz="6" w:space="0" w:color="auto"/>
              <w:left w:val="single" w:sz="6" w:space="0" w:color="auto"/>
              <w:bottom w:val="single" w:sz="6" w:space="0" w:color="auto"/>
              <w:right w:val="single" w:sz="6" w:space="0" w:color="auto"/>
            </w:tcBorders>
            <w:vAlign w:val="center"/>
          </w:tcPr>
          <w:p w:rsidR="00891B40" w:rsidRPr="004830D5" w:rsidRDefault="00891B40" w:rsidP="00D94BF7">
            <w:pPr>
              <w:spacing w:line="240" w:lineRule="auto"/>
              <w:jc w:val="center"/>
              <w:rPr>
                <w:rFonts w:ascii="Times New Roman" w:hAnsi="Times New Roman"/>
                <w:sz w:val="14"/>
                <w:szCs w:val="14"/>
              </w:rPr>
            </w:pPr>
            <w:r w:rsidRPr="004830D5">
              <w:rPr>
                <w:rFonts w:ascii="Times New Roman" w:hAnsi="Times New Roman"/>
                <w:sz w:val="14"/>
                <w:szCs w:val="14"/>
              </w:rPr>
              <w:t>%</w:t>
            </w:r>
          </w:p>
        </w:tc>
        <w:tc>
          <w:tcPr>
            <w:tcW w:w="473" w:type="pct"/>
            <w:tcBorders>
              <w:top w:val="single" w:sz="6" w:space="0" w:color="auto"/>
              <w:left w:val="single" w:sz="6" w:space="0" w:color="auto"/>
              <w:bottom w:val="single" w:sz="6" w:space="0" w:color="auto"/>
              <w:right w:val="single" w:sz="6" w:space="0" w:color="auto"/>
            </w:tcBorders>
            <w:vAlign w:val="center"/>
          </w:tcPr>
          <w:p w:rsidR="00891B40" w:rsidRPr="004830D5" w:rsidRDefault="00891B40" w:rsidP="00D94BF7">
            <w:pPr>
              <w:pStyle w:val="ConsPlusNormal"/>
              <w:widowControl/>
              <w:ind w:firstLine="0"/>
              <w:rPr>
                <w:rFonts w:ascii="Times New Roman" w:hAnsi="Times New Roman" w:cs="Times New Roman"/>
                <w:sz w:val="14"/>
                <w:szCs w:val="14"/>
              </w:rPr>
            </w:pPr>
            <w:r w:rsidRPr="004830D5">
              <w:rPr>
                <w:rFonts w:ascii="Times New Roman" w:hAnsi="Times New Roman" w:cs="Times New Roman"/>
                <w:sz w:val="14"/>
                <w:szCs w:val="14"/>
              </w:rPr>
              <w:t>ведомственная отчетность</w:t>
            </w:r>
          </w:p>
        </w:tc>
        <w:tc>
          <w:tcPr>
            <w:tcW w:w="387" w:type="pct"/>
            <w:tcBorders>
              <w:top w:val="single" w:sz="6" w:space="0" w:color="auto"/>
              <w:left w:val="single" w:sz="6" w:space="0" w:color="auto"/>
              <w:bottom w:val="single" w:sz="6" w:space="0" w:color="auto"/>
              <w:right w:val="single" w:sz="6" w:space="0" w:color="auto"/>
            </w:tcBorders>
            <w:vAlign w:val="center"/>
          </w:tcPr>
          <w:p w:rsidR="00891B40" w:rsidRPr="004830D5" w:rsidRDefault="00891B40" w:rsidP="00D94BF7">
            <w:pPr>
              <w:spacing w:line="240" w:lineRule="auto"/>
              <w:jc w:val="center"/>
              <w:rPr>
                <w:rFonts w:ascii="Times New Roman" w:hAnsi="Times New Roman"/>
                <w:sz w:val="14"/>
                <w:szCs w:val="14"/>
                <w:lang w:eastAsia="ru-RU"/>
              </w:rPr>
            </w:pPr>
            <w:r w:rsidRPr="004830D5">
              <w:rPr>
                <w:rFonts w:ascii="Times New Roman" w:hAnsi="Times New Roman"/>
                <w:sz w:val="14"/>
                <w:szCs w:val="14"/>
                <w:lang w:eastAsia="ru-RU"/>
              </w:rPr>
              <w:t>9,8</w:t>
            </w:r>
          </w:p>
        </w:tc>
        <w:tc>
          <w:tcPr>
            <w:tcW w:w="375" w:type="pct"/>
            <w:tcBorders>
              <w:top w:val="single" w:sz="6" w:space="0" w:color="auto"/>
              <w:left w:val="single" w:sz="6" w:space="0" w:color="auto"/>
              <w:bottom w:val="single" w:sz="6" w:space="0" w:color="auto"/>
              <w:right w:val="single" w:sz="6" w:space="0" w:color="auto"/>
            </w:tcBorders>
            <w:vAlign w:val="center"/>
          </w:tcPr>
          <w:p w:rsidR="00891B40" w:rsidRPr="004830D5" w:rsidRDefault="00891B40" w:rsidP="00D94BF7">
            <w:pPr>
              <w:spacing w:line="240" w:lineRule="auto"/>
              <w:jc w:val="center"/>
              <w:rPr>
                <w:rFonts w:ascii="Times New Roman" w:hAnsi="Times New Roman"/>
                <w:sz w:val="14"/>
                <w:szCs w:val="14"/>
                <w:lang w:eastAsia="ru-RU"/>
              </w:rPr>
            </w:pPr>
            <w:r w:rsidRPr="004830D5">
              <w:rPr>
                <w:rFonts w:ascii="Times New Roman" w:hAnsi="Times New Roman"/>
                <w:sz w:val="14"/>
                <w:szCs w:val="14"/>
                <w:lang w:eastAsia="ru-RU"/>
              </w:rPr>
              <w:t>10,9</w:t>
            </w:r>
          </w:p>
        </w:tc>
        <w:tc>
          <w:tcPr>
            <w:tcW w:w="375" w:type="pct"/>
            <w:tcBorders>
              <w:top w:val="single" w:sz="6" w:space="0" w:color="auto"/>
              <w:left w:val="single" w:sz="6" w:space="0" w:color="auto"/>
              <w:bottom w:val="single" w:sz="6" w:space="0" w:color="auto"/>
              <w:right w:val="single" w:sz="6" w:space="0" w:color="auto"/>
            </w:tcBorders>
            <w:vAlign w:val="center"/>
          </w:tcPr>
          <w:p w:rsidR="00891B40" w:rsidRPr="004830D5" w:rsidRDefault="00891B40" w:rsidP="00D94BF7">
            <w:pPr>
              <w:spacing w:line="240" w:lineRule="auto"/>
              <w:jc w:val="center"/>
              <w:rPr>
                <w:rFonts w:ascii="Times New Roman" w:hAnsi="Times New Roman"/>
                <w:sz w:val="14"/>
                <w:szCs w:val="14"/>
                <w:lang w:eastAsia="ru-RU"/>
              </w:rPr>
            </w:pPr>
            <w:r w:rsidRPr="004830D5">
              <w:rPr>
                <w:rFonts w:ascii="Times New Roman" w:hAnsi="Times New Roman"/>
                <w:sz w:val="14"/>
                <w:szCs w:val="14"/>
                <w:lang w:eastAsia="ru-RU"/>
              </w:rPr>
              <w:t>10,9</w:t>
            </w:r>
          </w:p>
        </w:tc>
        <w:tc>
          <w:tcPr>
            <w:tcW w:w="368" w:type="pct"/>
            <w:tcBorders>
              <w:top w:val="single" w:sz="6" w:space="0" w:color="auto"/>
              <w:left w:val="single" w:sz="6" w:space="0" w:color="auto"/>
              <w:bottom w:val="single" w:sz="6" w:space="0" w:color="auto"/>
              <w:right w:val="single" w:sz="6" w:space="0" w:color="auto"/>
            </w:tcBorders>
            <w:vAlign w:val="center"/>
          </w:tcPr>
          <w:p w:rsidR="00891B40" w:rsidRPr="004830D5" w:rsidRDefault="00891B40" w:rsidP="00D94BF7">
            <w:pPr>
              <w:spacing w:line="240" w:lineRule="auto"/>
              <w:jc w:val="center"/>
              <w:rPr>
                <w:rFonts w:ascii="Times New Roman" w:hAnsi="Times New Roman"/>
                <w:sz w:val="14"/>
                <w:szCs w:val="14"/>
                <w:lang w:eastAsia="ru-RU"/>
              </w:rPr>
            </w:pPr>
            <w:r w:rsidRPr="004830D5">
              <w:rPr>
                <w:rFonts w:ascii="Times New Roman" w:hAnsi="Times New Roman"/>
                <w:sz w:val="14"/>
                <w:szCs w:val="14"/>
                <w:lang w:eastAsia="ru-RU"/>
              </w:rPr>
              <w:t>10,9</w:t>
            </w:r>
          </w:p>
        </w:tc>
        <w:tc>
          <w:tcPr>
            <w:tcW w:w="387" w:type="pct"/>
            <w:tcBorders>
              <w:top w:val="single" w:sz="6" w:space="0" w:color="auto"/>
              <w:left w:val="single" w:sz="6" w:space="0" w:color="auto"/>
              <w:bottom w:val="single" w:sz="6" w:space="0" w:color="auto"/>
              <w:right w:val="single" w:sz="6" w:space="0" w:color="auto"/>
            </w:tcBorders>
            <w:vAlign w:val="center"/>
          </w:tcPr>
          <w:p w:rsidR="00891B40" w:rsidRPr="004830D5" w:rsidRDefault="00891B40" w:rsidP="00D94BF7">
            <w:pPr>
              <w:spacing w:line="240" w:lineRule="auto"/>
              <w:jc w:val="center"/>
              <w:rPr>
                <w:rFonts w:ascii="Times New Roman" w:hAnsi="Times New Roman"/>
                <w:color w:val="000000"/>
                <w:sz w:val="14"/>
                <w:szCs w:val="14"/>
                <w:lang w:eastAsia="ru-RU"/>
              </w:rPr>
            </w:pPr>
            <w:r w:rsidRPr="004830D5">
              <w:rPr>
                <w:rFonts w:ascii="Times New Roman" w:hAnsi="Times New Roman"/>
                <w:sz w:val="14"/>
                <w:szCs w:val="14"/>
                <w:lang w:eastAsia="ru-RU"/>
              </w:rPr>
              <w:t>10,9</w:t>
            </w:r>
          </w:p>
        </w:tc>
        <w:tc>
          <w:tcPr>
            <w:tcW w:w="388" w:type="pct"/>
            <w:tcBorders>
              <w:top w:val="single" w:sz="6" w:space="0" w:color="auto"/>
              <w:left w:val="single" w:sz="6" w:space="0" w:color="auto"/>
              <w:bottom w:val="single" w:sz="6" w:space="0" w:color="auto"/>
              <w:right w:val="single" w:sz="6" w:space="0" w:color="auto"/>
            </w:tcBorders>
            <w:vAlign w:val="center"/>
          </w:tcPr>
          <w:p w:rsidR="00891B40" w:rsidRPr="004830D5" w:rsidRDefault="00891B40" w:rsidP="00D94BF7">
            <w:pPr>
              <w:spacing w:line="240" w:lineRule="auto"/>
              <w:jc w:val="center"/>
              <w:rPr>
                <w:rFonts w:ascii="Times New Roman" w:hAnsi="Times New Roman"/>
                <w:color w:val="000000"/>
                <w:sz w:val="14"/>
                <w:szCs w:val="14"/>
                <w:lang w:eastAsia="ru-RU"/>
              </w:rPr>
            </w:pPr>
            <w:r w:rsidRPr="004830D5">
              <w:rPr>
                <w:rFonts w:ascii="Times New Roman" w:hAnsi="Times New Roman"/>
                <w:sz w:val="14"/>
                <w:szCs w:val="14"/>
                <w:lang w:eastAsia="ru-RU"/>
              </w:rPr>
              <w:t>10,9</w:t>
            </w:r>
          </w:p>
        </w:tc>
        <w:tc>
          <w:tcPr>
            <w:tcW w:w="388" w:type="pct"/>
            <w:tcBorders>
              <w:top w:val="single" w:sz="6" w:space="0" w:color="auto"/>
              <w:left w:val="single" w:sz="6" w:space="0" w:color="auto"/>
              <w:bottom w:val="single" w:sz="6" w:space="0" w:color="auto"/>
              <w:right w:val="single" w:sz="6" w:space="0" w:color="auto"/>
            </w:tcBorders>
          </w:tcPr>
          <w:p w:rsidR="00891B40" w:rsidRPr="004830D5" w:rsidRDefault="00891B40" w:rsidP="00D94BF7">
            <w:pPr>
              <w:spacing w:line="240" w:lineRule="auto"/>
              <w:jc w:val="center"/>
              <w:rPr>
                <w:rFonts w:ascii="Times New Roman" w:hAnsi="Times New Roman"/>
                <w:sz w:val="14"/>
                <w:szCs w:val="14"/>
                <w:lang w:eastAsia="ru-RU"/>
              </w:rPr>
            </w:pPr>
          </w:p>
          <w:p w:rsidR="00891B40" w:rsidRPr="004830D5" w:rsidRDefault="00891B40" w:rsidP="00D94BF7">
            <w:pPr>
              <w:spacing w:line="240" w:lineRule="auto"/>
              <w:jc w:val="center"/>
              <w:rPr>
                <w:rFonts w:ascii="Times New Roman" w:hAnsi="Times New Roman"/>
                <w:sz w:val="14"/>
                <w:szCs w:val="14"/>
                <w:lang w:eastAsia="ru-RU"/>
              </w:rPr>
            </w:pPr>
            <w:r w:rsidRPr="004830D5">
              <w:rPr>
                <w:rFonts w:ascii="Times New Roman" w:hAnsi="Times New Roman"/>
                <w:sz w:val="14"/>
                <w:szCs w:val="14"/>
                <w:lang w:eastAsia="ru-RU"/>
              </w:rPr>
              <w:t>10,9</w:t>
            </w:r>
          </w:p>
        </w:tc>
      </w:tr>
    </w:tbl>
    <w:p w:rsidR="00891B40" w:rsidRDefault="00891B40" w:rsidP="00891B40">
      <w:pPr>
        <w:pStyle w:val="ConsPlusCell"/>
        <w:ind w:firstLine="720"/>
        <w:rPr>
          <w:rFonts w:ascii="Times New Roman" w:hAnsi="Times New Roman" w:cs="Times New Roman"/>
          <w:bCs/>
          <w:highlight w:val="lightGray"/>
        </w:rPr>
      </w:pPr>
    </w:p>
    <w:p w:rsidR="00891B40" w:rsidRDefault="00891B40" w:rsidP="00891B40">
      <w:pPr>
        <w:pStyle w:val="ConsPlusCell"/>
        <w:ind w:firstLine="720"/>
        <w:rPr>
          <w:rFonts w:ascii="Times New Roman" w:hAnsi="Times New Roman" w:cs="Times New Roman"/>
          <w:bCs/>
          <w:highlight w:val="lightGray"/>
        </w:rPr>
      </w:pPr>
    </w:p>
    <w:p w:rsidR="00891B40" w:rsidRPr="004830D5" w:rsidRDefault="00891B40" w:rsidP="00891B40">
      <w:pPr>
        <w:pStyle w:val="af7"/>
        <w:jc w:val="right"/>
        <w:rPr>
          <w:b w:val="0"/>
          <w:sz w:val="18"/>
          <w:szCs w:val="18"/>
        </w:rPr>
      </w:pPr>
      <w:r w:rsidRPr="004830D5">
        <w:rPr>
          <w:b w:val="0"/>
          <w:sz w:val="18"/>
          <w:szCs w:val="18"/>
        </w:rPr>
        <w:t>Приложение № 2</w:t>
      </w:r>
    </w:p>
    <w:p w:rsidR="00891B40" w:rsidRDefault="00891B40" w:rsidP="00891B40">
      <w:pPr>
        <w:pStyle w:val="af7"/>
        <w:jc w:val="right"/>
        <w:rPr>
          <w:b w:val="0"/>
          <w:bCs/>
          <w:sz w:val="18"/>
          <w:szCs w:val="18"/>
        </w:rPr>
      </w:pPr>
      <w:r w:rsidRPr="004830D5">
        <w:rPr>
          <w:b w:val="0"/>
          <w:bCs/>
          <w:sz w:val="18"/>
          <w:szCs w:val="18"/>
        </w:rPr>
        <w:t>к подпрограмме «Патриотическое воспитание молодежи Богучанского района»</w:t>
      </w:r>
    </w:p>
    <w:p w:rsidR="00891B40" w:rsidRDefault="00891B40" w:rsidP="00891B40">
      <w:pPr>
        <w:pStyle w:val="af7"/>
        <w:jc w:val="right"/>
        <w:rPr>
          <w:b w:val="0"/>
          <w:bCs/>
          <w:sz w:val="18"/>
          <w:szCs w:val="18"/>
        </w:rPr>
      </w:pPr>
      <w:r w:rsidRPr="004830D5">
        <w:rPr>
          <w:b w:val="0"/>
          <w:bCs/>
          <w:sz w:val="18"/>
          <w:szCs w:val="18"/>
        </w:rPr>
        <w:t xml:space="preserve"> в рамках муниципальной программы  «Молодежь Приангарья» на 2014 - 2018 годы</w:t>
      </w:r>
    </w:p>
    <w:p w:rsidR="00891B40" w:rsidRPr="004830D5" w:rsidRDefault="00891B40" w:rsidP="00891B40">
      <w:pPr>
        <w:pStyle w:val="af7"/>
        <w:jc w:val="right"/>
        <w:rPr>
          <w:b w:val="0"/>
          <w:bCs/>
          <w:sz w:val="18"/>
          <w:szCs w:val="18"/>
        </w:rPr>
      </w:pPr>
    </w:p>
    <w:p w:rsidR="00891B40" w:rsidRPr="004830D5" w:rsidRDefault="00891B40" w:rsidP="00891B40">
      <w:pPr>
        <w:jc w:val="center"/>
        <w:outlineLvl w:val="0"/>
        <w:rPr>
          <w:rFonts w:ascii="Times New Roman" w:hAnsi="Times New Roman"/>
          <w:sz w:val="20"/>
          <w:szCs w:val="20"/>
        </w:rPr>
      </w:pPr>
      <w:r w:rsidRPr="004830D5">
        <w:rPr>
          <w:rFonts w:ascii="Times New Roman" w:hAnsi="Times New Roman"/>
          <w:sz w:val="20"/>
          <w:szCs w:val="20"/>
        </w:rPr>
        <w:t xml:space="preserve">Перечень мероприятий подпрограммы </w:t>
      </w:r>
    </w:p>
    <w:tbl>
      <w:tblPr>
        <w:tblW w:w="5000" w:type="pct"/>
        <w:tblLook w:val="00A0"/>
      </w:tblPr>
      <w:tblGrid>
        <w:gridCol w:w="359"/>
        <w:gridCol w:w="640"/>
        <w:gridCol w:w="349"/>
        <w:gridCol w:w="869"/>
        <w:gridCol w:w="360"/>
        <w:gridCol w:w="407"/>
        <w:gridCol w:w="790"/>
        <w:gridCol w:w="94"/>
        <w:gridCol w:w="351"/>
        <w:gridCol w:w="725"/>
        <w:gridCol w:w="200"/>
        <w:gridCol w:w="593"/>
        <w:gridCol w:w="725"/>
        <w:gridCol w:w="647"/>
        <w:gridCol w:w="647"/>
        <w:gridCol w:w="647"/>
        <w:gridCol w:w="948"/>
        <w:gridCol w:w="220"/>
      </w:tblGrid>
      <w:tr w:rsidR="00891B40" w:rsidRPr="004830D5" w:rsidTr="00D94BF7">
        <w:trPr>
          <w:gridAfter w:val="1"/>
          <w:wAfter w:w="115" w:type="pct"/>
          <w:trHeight w:val="20"/>
        </w:trPr>
        <w:tc>
          <w:tcPr>
            <w:tcW w:w="156" w:type="pct"/>
            <w:vMerge w:val="restart"/>
            <w:tcBorders>
              <w:top w:val="single" w:sz="4" w:space="0" w:color="auto"/>
              <w:left w:val="single" w:sz="4" w:space="0" w:color="auto"/>
              <w:right w:val="single" w:sz="4" w:space="0" w:color="auto"/>
            </w:tcBorders>
          </w:tcPr>
          <w:p w:rsidR="00891B40" w:rsidRPr="004830D5" w:rsidRDefault="00891B40" w:rsidP="00D94BF7">
            <w:pPr>
              <w:spacing w:after="0"/>
              <w:jc w:val="center"/>
              <w:rPr>
                <w:rFonts w:ascii="Times New Roman" w:hAnsi="Times New Roman"/>
                <w:sz w:val="14"/>
                <w:szCs w:val="14"/>
              </w:rPr>
            </w:pPr>
          </w:p>
        </w:tc>
        <w:tc>
          <w:tcPr>
            <w:tcW w:w="625" w:type="pct"/>
            <w:gridSpan w:val="2"/>
            <w:vMerge w:val="restart"/>
            <w:tcBorders>
              <w:top w:val="single" w:sz="4" w:space="0" w:color="auto"/>
              <w:left w:val="single" w:sz="4" w:space="0" w:color="auto"/>
              <w:bottom w:val="single" w:sz="4" w:space="0" w:color="000000"/>
              <w:right w:val="single" w:sz="4" w:space="0" w:color="auto"/>
            </w:tcBorders>
            <w:vAlign w:val="center"/>
          </w:tcPr>
          <w:p w:rsidR="00891B40" w:rsidRPr="004830D5" w:rsidRDefault="00891B40" w:rsidP="00D94BF7">
            <w:pPr>
              <w:spacing w:after="0"/>
              <w:jc w:val="center"/>
              <w:rPr>
                <w:rFonts w:ascii="Times New Roman" w:hAnsi="Times New Roman"/>
                <w:sz w:val="14"/>
                <w:szCs w:val="14"/>
              </w:rPr>
            </w:pPr>
            <w:r w:rsidRPr="004830D5">
              <w:rPr>
                <w:rFonts w:ascii="Times New Roman" w:hAnsi="Times New Roman"/>
                <w:sz w:val="14"/>
                <w:szCs w:val="14"/>
              </w:rPr>
              <w:t>Наименование  мероприятия подпрограммы</w:t>
            </w:r>
          </w:p>
        </w:tc>
        <w:tc>
          <w:tcPr>
            <w:tcW w:w="353" w:type="pct"/>
            <w:vMerge w:val="restart"/>
            <w:tcBorders>
              <w:top w:val="single" w:sz="4" w:space="0" w:color="auto"/>
              <w:left w:val="single" w:sz="4" w:space="0" w:color="auto"/>
              <w:bottom w:val="single" w:sz="4" w:space="0" w:color="000000"/>
              <w:right w:val="single" w:sz="4" w:space="0" w:color="auto"/>
            </w:tcBorders>
            <w:vAlign w:val="center"/>
          </w:tcPr>
          <w:p w:rsidR="00891B40" w:rsidRPr="004830D5" w:rsidRDefault="00891B40" w:rsidP="00D94BF7">
            <w:pPr>
              <w:spacing w:after="0"/>
              <w:jc w:val="center"/>
              <w:rPr>
                <w:rFonts w:ascii="Times New Roman" w:hAnsi="Times New Roman"/>
                <w:sz w:val="14"/>
                <w:szCs w:val="14"/>
              </w:rPr>
            </w:pPr>
            <w:r w:rsidRPr="004830D5">
              <w:rPr>
                <w:rFonts w:ascii="Times New Roman" w:hAnsi="Times New Roman"/>
                <w:sz w:val="14"/>
                <w:szCs w:val="14"/>
              </w:rPr>
              <w:t xml:space="preserve">ГРБС </w:t>
            </w:r>
          </w:p>
        </w:tc>
        <w:tc>
          <w:tcPr>
            <w:tcW w:w="933" w:type="pct"/>
            <w:gridSpan w:val="5"/>
            <w:tcBorders>
              <w:top w:val="single" w:sz="4" w:space="0" w:color="auto"/>
              <w:left w:val="nil"/>
              <w:bottom w:val="single" w:sz="4" w:space="0" w:color="auto"/>
              <w:right w:val="single" w:sz="4" w:space="0" w:color="000000"/>
            </w:tcBorders>
            <w:vAlign w:val="center"/>
          </w:tcPr>
          <w:p w:rsidR="00891B40" w:rsidRPr="004830D5" w:rsidRDefault="00891B40" w:rsidP="00D94BF7">
            <w:pPr>
              <w:spacing w:after="0"/>
              <w:jc w:val="center"/>
              <w:rPr>
                <w:rFonts w:ascii="Times New Roman" w:hAnsi="Times New Roman"/>
                <w:sz w:val="14"/>
                <w:szCs w:val="14"/>
              </w:rPr>
            </w:pPr>
            <w:r w:rsidRPr="004830D5">
              <w:rPr>
                <w:rFonts w:ascii="Times New Roman" w:hAnsi="Times New Roman"/>
                <w:sz w:val="14"/>
                <w:szCs w:val="14"/>
              </w:rPr>
              <w:t>Код бюджетной классификации</w:t>
            </w:r>
          </w:p>
        </w:tc>
        <w:tc>
          <w:tcPr>
            <w:tcW w:w="417" w:type="pct"/>
            <w:gridSpan w:val="2"/>
            <w:tcBorders>
              <w:top w:val="single" w:sz="4" w:space="0" w:color="auto"/>
              <w:left w:val="nil"/>
              <w:bottom w:val="single" w:sz="4" w:space="0" w:color="auto"/>
              <w:right w:val="nil"/>
            </w:tcBorders>
          </w:tcPr>
          <w:p w:rsidR="00891B40" w:rsidRPr="004830D5" w:rsidRDefault="00891B40" w:rsidP="00D94BF7">
            <w:pPr>
              <w:spacing w:after="0"/>
              <w:jc w:val="center"/>
              <w:rPr>
                <w:rFonts w:ascii="Times New Roman" w:hAnsi="Times New Roman"/>
                <w:sz w:val="14"/>
                <w:szCs w:val="14"/>
              </w:rPr>
            </w:pPr>
          </w:p>
        </w:tc>
        <w:tc>
          <w:tcPr>
            <w:tcW w:w="1919" w:type="pct"/>
            <w:gridSpan w:val="5"/>
            <w:tcBorders>
              <w:top w:val="single" w:sz="4" w:space="0" w:color="auto"/>
              <w:left w:val="nil"/>
              <w:bottom w:val="single" w:sz="4" w:space="0" w:color="auto"/>
              <w:right w:val="single" w:sz="4" w:space="0" w:color="auto"/>
            </w:tcBorders>
          </w:tcPr>
          <w:p w:rsidR="00891B40" w:rsidRPr="004830D5" w:rsidRDefault="00891B40" w:rsidP="00D94BF7">
            <w:pPr>
              <w:spacing w:after="0"/>
              <w:jc w:val="center"/>
              <w:rPr>
                <w:rFonts w:ascii="Times New Roman" w:hAnsi="Times New Roman"/>
                <w:sz w:val="14"/>
                <w:szCs w:val="14"/>
              </w:rPr>
            </w:pPr>
            <w:r w:rsidRPr="004830D5">
              <w:rPr>
                <w:rFonts w:ascii="Times New Roman" w:hAnsi="Times New Roman"/>
                <w:sz w:val="14"/>
                <w:szCs w:val="14"/>
              </w:rPr>
              <w:t>Расходы (руб.), годы</w:t>
            </w:r>
          </w:p>
        </w:tc>
        <w:tc>
          <w:tcPr>
            <w:tcW w:w="482" w:type="pct"/>
            <w:vMerge w:val="restart"/>
            <w:tcBorders>
              <w:top w:val="single" w:sz="4" w:space="0" w:color="auto"/>
              <w:left w:val="nil"/>
              <w:right w:val="single" w:sz="4" w:space="0" w:color="auto"/>
            </w:tcBorders>
            <w:vAlign w:val="center"/>
          </w:tcPr>
          <w:p w:rsidR="00891B40" w:rsidRPr="004830D5" w:rsidRDefault="00891B40" w:rsidP="00D94BF7">
            <w:pPr>
              <w:spacing w:after="0"/>
              <w:jc w:val="center"/>
              <w:rPr>
                <w:rFonts w:ascii="Times New Roman" w:hAnsi="Times New Roman"/>
                <w:sz w:val="14"/>
                <w:szCs w:val="14"/>
              </w:rPr>
            </w:pPr>
            <w:r w:rsidRPr="004830D5">
              <w:rPr>
                <w:rFonts w:ascii="Times New Roman" w:hAnsi="Times New Roman"/>
                <w:sz w:val="14"/>
                <w:szCs w:val="14"/>
              </w:rPr>
              <w:t>Ожидаемый результат от реализации подпрограммного мероприятия (в натуральном выражении)</w:t>
            </w:r>
          </w:p>
        </w:tc>
      </w:tr>
      <w:tr w:rsidR="00891B40" w:rsidRPr="004830D5" w:rsidTr="00D94BF7">
        <w:trPr>
          <w:gridAfter w:val="1"/>
          <w:wAfter w:w="115" w:type="pct"/>
          <w:cantSplit/>
          <w:trHeight w:val="20"/>
        </w:trPr>
        <w:tc>
          <w:tcPr>
            <w:tcW w:w="156" w:type="pct"/>
            <w:vMerge/>
            <w:tcBorders>
              <w:left w:val="single" w:sz="4" w:space="0" w:color="auto"/>
              <w:bottom w:val="single" w:sz="4" w:space="0" w:color="auto"/>
              <w:right w:val="single" w:sz="4" w:space="0" w:color="auto"/>
            </w:tcBorders>
          </w:tcPr>
          <w:p w:rsidR="00891B40" w:rsidRPr="004830D5" w:rsidRDefault="00891B40" w:rsidP="00D94BF7">
            <w:pPr>
              <w:spacing w:after="0"/>
              <w:jc w:val="center"/>
              <w:rPr>
                <w:rFonts w:ascii="Times New Roman" w:hAnsi="Times New Roman"/>
                <w:sz w:val="14"/>
                <w:szCs w:val="14"/>
              </w:rPr>
            </w:pPr>
          </w:p>
        </w:tc>
        <w:tc>
          <w:tcPr>
            <w:tcW w:w="625" w:type="pct"/>
            <w:gridSpan w:val="2"/>
            <w:vMerge/>
            <w:tcBorders>
              <w:top w:val="single" w:sz="4" w:space="0" w:color="auto"/>
              <w:left w:val="single" w:sz="4" w:space="0" w:color="auto"/>
              <w:bottom w:val="single" w:sz="4" w:space="0" w:color="auto"/>
              <w:right w:val="single" w:sz="4" w:space="0" w:color="auto"/>
            </w:tcBorders>
            <w:vAlign w:val="center"/>
          </w:tcPr>
          <w:p w:rsidR="00891B40" w:rsidRPr="004830D5" w:rsidRDefault="00891B40" w:rsidP="00D94BF7">
            <w:pPr>
              <w:spacing w:after="0"/>
              <w:jc w:val="center"/>
              <w:rPr>
                <w:rFonts w:ascii="Times New Roman" w:hAnsi="Times New Roman"/>
                <w:sz w:val="14"/>
                <w:szCs w:val="14"/>
              </w:rPr>
            </w:pPr>
          </w:p>
        </w:tc>
        <w:tc>
          <w:tcPr>
            <w:tcW w:w="353" w:type="pct"/>
            <w:vMerge/>
            <w:tcBorders>
              <w:top w:val="single" w:sz="4" w:space="0" w:color="auto"/>
              <w:left w:val="single" w:sz="4" w:space="0" w:color="auto"/>
              <w:bottom w:val="single" w:sz="4" w:space="0" w:color="auto"/>
              <w:right w:val="single" w:sz="4" w:space="0" w:color="auto"/>
            </w:tcBorders>
            <w:vAlign w:val="center"/>
          </w:tcPr>
          <w:p w:rsidR="00891B40" w:rsidRPr="004830D5" w:rsidRDefault="00891B40" w:rsidP="00D94BF7">
            <w:pPr>
              <w:spacing w:after="0"/>
              <w:jc w:val="center"/>
              <w:rPr>
                <w:rFonts w:ascii="Times New Roman" w:hAnsi="Times New Roman"/>
                <w:sz w:val="14"/>
                <w:szCs w:val="14"/>
              </w:rPr>
            </w:pPr>
          </w:p>
        </w:tc>
        <w:tc>
          <w:tcPr>
            <w:tcW w:w="206" w:type="pct"/>
            <w:tcBorders>
              <w:top w:val="nil"/>
              <w:left w:val="nil"/>
              <w:bottom w:val="single" w:sz="4" w:space="0" w:color="auto"/>
              <w:right w:val="single" w:sz="4" w:space="0" w:color="auto"/>
            </w:tcBorders>
            <w:textDirection w:val="btLr"/>
            <w:vAlign w:val="center"/>
          </w:tcPr>
          <w:p w:rsidR="00891B40" w:rsidRPr="004830D5" w:rsidRDefault="00891B40" w:rsidP="00D94BF7">
            <w:pPr>
              <w:spacing w:after="0"/>
              <w:ind w:left="113" w:right="113"/>
              <w:jc w:val="center"/>
              <w:rPr>
                <w:rFonts w:ascii="Times New Roman" w:hAnsi="Times New Roman"/>
                <w:sz w:val="14"/>
                <w:szCs w:val="14"/>
              </w:rPr>
            </w:pPr>
            <w:r w:rsidRPr="004830D5">
              <w:rPr>
                <w:rFonts w:ascii="Times New Roman" w:hAnsi="Times New Roman"/>
                <w:sz w:val="14"/>
                <w:szCs w:val="14"/>
              </w:rPr>
              <w:t>ГРБС</w:t>
            </w:r>
          </w:p>
        </w:tc>
        <w:tc>
          <w:tcPr>
            <w:tcW w:w="205" w:type="pct"/>
            <w:tcBorders>
              <w:top w:val="nil"/>
              <w:left w:val="nil"/>
              <w:bottom w:val="single" w:sz="4" w:space="0" w:color="auto"/>
              <w:right w:val="single" w:sz="4" w:space="0" w:color="auto"/>
            </w:tcBorders>
            <w:textDirection w:val="btLr"/>
            <w:vAlign w:val="center"/>
          </w:tcPr>
          <w:p w:rsidR="00891B40" w:rsidRPr="004830D5" w:rsidRDefault="00891B40" w:rsidP="00D94BF7">
            <w:pPr>
              <w:spacing w:after="0"/>
              <w:ind w:left="113" w:right="113"/>
              <w:jc w:val="center"/>
              <w:rPr>
                <w:rFonts w:ascii="Times New Roman" w:hAnsi="Times New Roman"/>
                <w:sz w:val="14"/>
                <w:szCs w:val="14"/>
              </w:rPr>
            </w:pPr>
            <w:r w:rsidRPr="004830D5">
              <w:rPr>
                <w:rFonts w:ascii="Times New Roman" w:hAnsi="Times New Roman"/>
                <w:sz w:val="14"/>
                <w:szCs w:val="14"/>
              </w:rPr>
              <w:t>РзПр</w:t>
            </w:r>
          </w:p>
        </w:tc>
        <w:tc>
          <w:tcPr>
            <w:tcW w:w="293" w:type="pct"/>
            <w:gridSpan w:val="2"/>
            <w:tcBorders>
              <w:top w:val="nil"/>
              <w:left w:val="nil"/>
              <w:bottom w:val="single" w:sz="4" w:space="0" w:color="auto"/>
              <w:right w:val="single" w:sz="4" w:space="0" w:color="auto"/>
            </w:tcBorders>
            <w:textDirection w:val="btLr"/>
            <w:vAlign w:val="center"/>
          </w:tcPr>
          <w:p w:rsidR="00891B40" w:rsidRPr="004830D5" w:rsidRDefault="00891B40" w:rsidP="00D94BF7">
            <w:pPr>
              <w:spacing w:after="0"/>
              <w:ind w:left="113" w:right="113"/>
              <w:jc w:val="center"/>
              <w:rPr>
                <w:rFonts w:ascii="Times New Roman" w:hAnsi="Times New Roman"/>
                <w:sz w:val="14"/>
                <w:szCs w:val="14"/>
              </w:rPr>
            </w:pPr>
            <w:r w:rsidRPr="004830D5">
              <w:rPr>
                <w:rFonts w:ascii="Times New Roman" w:hAnsi="Times New Roman"/>
                <w:sz w:val="14"/>
                <w:szCs w:val="14"/>
              </w:rPr>
              <w:t>ЦСР</w:t>
            </w:r>
          </w:p>
        </w:tc>
        <w:tc>
          <w:tcPr>
            <w:tcW w:w="229" w:type="pct"/>
            <w:tcBorders>
              <w:top w:val="nil"/>
              <w:left w:val="nil"/>
              <w:bottom w:val="single" w:sz="4" w:space="0" w:color="auto"/>
              <w:right w:val="single" w:sz="4" w:space="0" w:color="auto"/>
            </w:tcBorders>
            <w:textDirection w:val="btLr"/>
            <w:vAlign w:val="center"/>
          </w:tcPr>
          <w:p w:rsidR="00891B40" w:rsidRPr="004830D5" w:rsidRDefault="00891B40" w:rsidP="00D94BF7">
            <w:pPr>
              <w:spacing w:after="0"/>
              <w:ind w:left="113" w:right="113"/>
              <w:jc w:val="center"/>
              <w:rPr>
                <w:rFonts w:ascii="Times New Roman" w:hAnsi="Times New Roman"/>
                <w:sz w:val="14"/>
                <w:szCs w:val="14"/>
              </w:rPr>
            </w:pPr>
            <w:r w:rsidRPr="004830D5">
              <w:rPr>
                <w:rFonts w:ascii="Times New Roman" w:hAnsi="Times New Roman"/>
                <w:sz w:val="14"/>
                <w:szCs w:val="14"/>
              </w:rPr>
              <w:t>ВР</w:t>
            </w:r>
          </w:p>
        </w:tc>
        <w:tc>
          <w:tcPr>
            <w:tcW w:w="332" w:type="pct"/>
            <w:tcBorders>
              <w:top w:val="nil"/>
              <w:left w:val="nil"/>
              <w:bottom w:val="single" w:sz="4" w:space="0" w:color="auto"/>
              <w:right w:val="single" w:sz="4" w:space="0" w:color="auto"/>
            </w:tcBorders>
            <w:vAlign w:val="center"/>
          </w:tcPr>
          <w:p w:rsidR="00891B40" w:rsidRPr="004830D5" w:rsidRDefault="00891B40" w:rsidP="00D94BF7">
            <w:pPr>
              <w:spacing w:after="0" w:line="240" w:lineRule="auto"/>
              <w:jc w:val="center"/>
              <w:rPr>
                <w:rFonts w:ascii="Times New Roman" w:hAnsi="Times New Roman"/>
                <w:sz w:val="14"/>
                <w:szCs w:val="14"/>
              </w:rPr>
            </w:pPr>
            <w:r w:rsidRPr="004830D5">
              <w:rPr>
                <w:rFonts w:ascii="Times New Roman" w:hAnsi="Times New Roman"/>
                <w:sz w:val="14"/>
                <w:szCs w:val="14"/>
              </w:rPr>
              <w:t>Отчетный финансовый год</w:t>
            </w:r>
          </w:p>
          <w:p w:rsidR="00891B40" w:rsidRPr="004830D5" w:rsidRDefault="00891B40" w:rsidP="00D94BF7">
            <w:pPr>
              <w:spacing w:after="0" w:line="240" w:lineRule="auto"/>
              <w:jc w:val="center"/>
              <w:rPr>
                <w:rFonts w:ascii="Times New Roman" w:hAnsi="Times New Roman"/>
                <w:sz w:val="14"/>
                <w:szCs w:val="14"/>
              </w:rPr>
            </w:pPr>
            <w:r w:rsidRPr="004830D5">
              <w:rPr>
                <w:rFonts w:ascii="Times New Roman" w:hAnsi="Times New Roman"/>
                <w:sz w:val="14"/>
                <w:szCs w:val="14"/>
              </w:rPr>
              <w:t>2014 год</w:t>
            </w:r>
          </w:p>
        </w:tc>
        <w:tc>
          <w:tcPr>
            <w:tcW w:w="414" w:type="pct"/>
            <w:gridSpan w:val="2"/>
            <w:tcBorders>
              <w:top w:val="nil"/>
              <w:left w:val="nil"/>
              <w:bottom w:val="single" w:sz="4" w:space="0" w:color="auto"/>
              <w:right w:val="single" w:sz="4" w:space="0" w:color="auto"/>
            </w:tcBorders>
            <w:vAlign w:val="center"/>
          </w:tcPr>
          <w:p w:rsidR="00891B40" w:rsidRPr="004830D5" w:rsidRDefault="00891B40" w:rsidP="00D94BF7">
            <w:pPr>
              <w:spacing w:after="0" w:line="240" w:lineRule="auto"/>
              <w:jc w:val="center"/>
              <w:rPr>
                <w:rFonts w:ascii="Times New Roman" w:hAnsi="Times New Roman"/>
                <w:sz w:val="14"/>
                <w:szCs w:val="14"/>
              </w:rPr>
            </w:pPr>
            <w:r w:rsidRPr="004830D5">
              <w:rPr>
                <w:rFonts w:ascii="Times New Roman" w:hAnsi="Times New Roman"/>
                <w:sz w:val="14"/>
                <w:szCs w:val="14"/>
              </w:rPr>
              <w:t>Текущий финансовый год</w:t>
            </w:r>
          </w:p>
          <w:p w:rsidR="00891B40" w:rsidRPr="004830D5" w:rsidRDefault="00891B40" w:rsidP="00D94BF7">
            <w:pPr>
              <w:spacing w:after="0" w:line="240" w:lineRule="auto"/>
              <w:jc w:val="center"/>
              <w:rPr>
                <w:rFonts w:ascii="Times New Roman" w:hAnsi="Times New Roman"/>
                <w:sz w:val="14"/>
                <w:szCs w:val="14"/>
              </w:rPr>
            </w:pPr>
            <w:r w:rsidRPr="004830D5">
              <w:rPr>
                <w:rFonts w:ascii="Times New Roman" w:hAnsi="Times New Roman"/>
                <w:sz w:val="14"/>
                <w:szCs w:val="14"/>
              </w:rPr>
              <w:t>2015 год</w:t>
            </w:r>
          </w:p>
        </w:tc>
        <w:tc>
          <w:tcPr>
            <w:tcW w:w="397" w:type="pct"/>
            <w:tcBorders>
              <w:top w:val="nil"/>
              <w:left w:val="nil"/>
              <w:bottom w:val="single" w:sz="4" w:space="0" w:color="auto"/>
              <w:right w:val="single" w:sz="4" w:space="0" w:color="auto"/>
            </w:tcBorders>
            <w:vAlign w:val="center"/>
          </w:tcPr>
          <w:p w:rsidR="00891B40" w:rsidRPr="004830D5" w:rsidRDefault="00891B40" w:rsidP="00D94BF7">
            <w:pPr>
              <w:spacing w:after="0" w:line="240" w:lineRule="auto"/>
              <w:jc w:val="center"/>
              <w:rPr>
                <w:rFonts w:ascii="Times New Roman" w:hAnsi="Times New Roman"/>
                <w:sz w:val="14"/>
                <w:szCs w:val="14"/>
              </w:rPr>
            </w:pPr>
            <w:r w:rsidRPr="004830D5">
              <w:rPr>
                <w:rFonts w:ascii="Times New Roman" w:hAnsi="Times New Roman"/>
                <w:sz w:val="14"/>
                <w:szCs w:val="14"/>
              </w:rPr>
              <w:t xml:space="preserve">Очередной финансовый год </w:t>
            </w:r>
          </w:p>
          <w:p w:rsidR="00891B40" w:rsidRPr="004830D5" w:rsidRDefault="00891B40" w:rsidP="00D94BF7">
            <w:pPr>
              <w:spacing w:after="0" w:line="240" w:lineRule="auto"/>
              <w:jc w:val="center"/>
              <w:rPr>
                <w:rFonts w:ascii="Times New Roman" w:hAnsi="Times New Roman"/>
                <w:sz w:val="14"/>
                <w:szCs w:val="14"/>
              </w:rPr>
            </w:pPr>
            <w:r w:rsidRPr="004830D5">
              <w:rPr>
                <w:rFonts w:ascii="Times New Roman" w:hAnsi="Times New Roman"/>
                <w:sz w:val="14"/>
                <w:szCs w:val="14"/>
              </w:rPr>
              <w:t>2016 год</w:t>
            </w:r>
          </w:p>
        </w:tc>
        <w:tc>
          <w:tcPr>
            <w:tcW w:w="351" w:type="pct"/>
            <w:tcBorders>
              <w:top w:val="single" w:sz="4" w:space="0" w:color="auto"/>
              <w:left w:val="nil"/>
              <w:bottom w:val="single" w:sz="4" w:space="0" w:color="auto"/>
              <w:right w:val="single" w:sz="4" w:space="0" w:color="auto"/>
            </w:tcBorders>
            <w:vAlign w:val="center"/>
          </w:tcPr>
          <w:p w:rsidR="00891B40" w:rsidRPr="004830D5" w:rsidRDefault="00891B40" w:rsidP="00D94BF7">
            <w:pPr>
              <w:spacing w:after="0" w:line="240" w:lineRule="auto"/>
              <w:jc w:val="center"/>
              <w:rPr>
                <w:rFonts w:ascii="Times New Roman" w:hAnsi="Times New Roman"/>
                <w:sz w:val="14"/>
                <w:szCs w:val="14"/>
              </w:rPr>
            </w:pPr>
            <w:r w:rsidRPr="004830D5">
              <w:rPr>
                <w:rFonts w:ascii="Times New Roman" w:hAnsi="Times New Roman"/>
                <w:sz w:val="14"/>
                <w:szCs w:val="14"/>
              </w:rPr>
              <w:t>Первый год планового периода</w:t>
            </w:r>
          </w:p>
          <w:p w:rsidR="00891B40" w:rsidRPr="004830D5" w:rsidRDefault="00891B40" w:rsidP="00D94BF7">
            <w:pPr>
              <w:spacing w:after="0" w:line="240" w:lineRule="auto"/>
              <w:jc w:val="center"/>
              <w:rPr>
                <w:rFonts w:ascii="Times New Roman" w:hAnsi="Times New Roman"/>
                <w:sz w:val="14"/>
                <w:szCs w:val="14"/>
              </w:rPr>
            </w:pPr>
            <w:r w:rsidRPr="004830D5">
              <w:rPr>
                <w:rFonts w:ascii="Times New Roman" w:hAnsi="Times New Roman"/>
                <w:sz w:val="14"/>
                <w:szCs w:val="14"/>
              </w:rPr>
              <w:t>2017 год</w:t>
            </w:r>
          </w:p>
        </w:tc>
        <w:tc>
          <w:tcPr>
            <w:tcW w:w="418" w:type="pct"/>
            <w:tcBorders>
              <w:top w:val="nil"/>
              <w:left w:val="single" w:sz="4" w:space="0" w:color="auto"/>
              <w:bottom w:val="single" w:sz="4" w:space="0" w:color="auto"/>
              <w:right w:val="single" w:sz="4" w:space="0" w:color="auto"/>
            </w:tcBorders>
          </w:tcPr>
          <w:p w:rsidR="00891B40" w:rsidRPr="004830D5" w:rsidRDefault="00891B40" w:rsidP="00D94BF7">
            <w:pPr>
              <w:spacing w:after="0" w:line="240" w:lineRule="auto"/>
              <w:jc w:val="center"/>
              <w:rPr>
                <w:rFonts w:ascii="Times New Roman" w:hAnsi="Times New Roman"/>
                <w:sz w:val="14"/>
                <w:szCs w:val="14"/>
              </w:rPr>
            </w:pPr>
          </w:p>
          <w:p w:rsidR="00891B40" w:rsidRPr="004830D5" w:rsidRDefault="00891B40" w:rsidP="00D94BF7">
            <w:pPr>
              <w:spacing w:after="0"/>
              <w:jc w:val="center"/>
              <w:rPr>
                <w:rFonts w:ascii="Times New Roman" w:hAnsi="Times New Roman"/>
                <w:sz w:val="14"/>
                <w:szCs w:val="14"/>
              </w:rPr>
            </w:pPr>
            <w:r w:rsidRPr="004830D5">
              <w:rPr>
                <w:rFonts w:ascii="Times New Roman" w:hAnsi="Times New Roman"/>
                <w:sz w:val="14"/>
                <w:szCs w:val="14"/>
              </w:rPr>
              <w:t>Второй год планового периода 2018 год</w:t>
            </w:r>
          </w:p>
        </w:tc>
        <w:tc>
          <w:tcPr>
            <w:tcW w:w="424" w:type="pct"/>
            <w:tcBorders>
              <w:top w:val="nil"/>
              <w:left w:val="single" w:sz="4" w:space="0" w:color="auto"/>
              <w:bottom w:val="single" w:sz="4" w:space="0" w:color="auto"/>
              <w:right w:val="single" w:sz="4" w:space="0" w:color="auto"/>
            </w:tcBorders>
            <w:vAlign w:val="center"/>
          </w:tcPr>
          <w:p w:rsidR="00891B40" w:rsidRPr="004830D5" w:rsidRDefault="00891B40" w:rsidP="00D94BF7">
            <w:pPr>
              <w:spacing w:after="0" w:line="240" w:lineRule="auto"/>
              <w:jc w:val="center"/>
              <w:rPr>
                <w:rFonts w:ascii="Times New Roman" w:hAnsi="Times New Roman"/>
                <w:sz w:val="14"/>
                <w:szCs w:val="14"/>
              </w:rPr>
            </w:pPr>
            <w:r w:rsidRPr="004830D5">
              <w:rPr>
                <w:rFonts w:ascii="Times New Roman" w:hAnsi="Times New Roman"/>
                <w:sz w:val="14"/>
                <w:szCs w:val="14"/>
              </w:rPr>
              <w:t xml:space="preserve">Итого </w:t>
            </w:r>
          </w:p>
          <w:p w:rsidR="00891B40" w:rsidRPr="004830D5" w:rsidRDefault="00891B40" w:rsidP="00D94BF7">
            <w:pPr>
              <w:spacing w:after="0" w:line="240" w:lineRule="auto"/>
              <w:jc w:val="center"/>
              <w:rPr>
                <w:rFonts w:ascii="Times New Roman" w:hAnsi="Times New Roman"/>
                <w:sz w:val="14"/>
                <w:szCs w:val="14"/>
              </w:rPr>
            </w:pPr>
            <w:r w:rsidRPr="004830D5">
              <w:rPr>
                <w:rFonts w:ascii="Times New Roman" w:hAnsi="Times New Roman"/>
                <w:sz w:val="14"/>
                <w:szCs w:val="14"/>
              </w:rPr>
              <w:t>на период 2014-2018 годы</w:t>
            </w:r>
          </w:p>
        </w:tc>
        <w:tc>
          <w:tcPr>
            <w:tcW w:w="482" w:type="pct"/>
            <w:vMerge/>
            <w:tcBorders>
              <w:left w:val="nil"/>
              <w:bottom w:val="single" w:sz="4" w:space="0" w:color="auto"/>
              <w:right w:val="single" w:sz="4" w:space="0" w:color="auto"/>
            </w:tcBorders>
            <w:vAlign w:val="center"/>
          </w:tcPr>
          <w:p w:rsidR="00891B40" w:rsidRPr="004830D5" w:rsidRDefault="00891B40" w:rsidP="00D94BF7">
            <w:pPr>
              <w:spacing w:after="0"/>
              <w:jc w:val="center"/>
              <w:rPr>
                <w:rFonts w:ascii="Times New Roman" w:hAnsi="Times New Roman"/>
                <w:sz w:val="14"/>
                <w:szCs w:val="14"/>
              </w:rPr>
            </w:pPr>
          </w:p>
        </w:tc>
      </w:tr>
      <w:tr w:rsidR="00891B40" w:rsidRPr="004830D5" w:rsidTr="00D94BF7">
        <w:trPr>
          <w:gridAfter w:val="1"/>
          <w:wAfter w:w="115" w:type="pct"/>
          <w:trHeight w:val="20"/>
        </w:trPr>
        <w:tc>
          <w:tcPr>
            <w:tcW w:w="156" w:type="pct"/>
            <w:tcBorders>
              <w:top w:val="single" w:sz="4" w:space="0" w:color="auto"/>
              <w:left w:val="single" w:sz="4" w:space="0" w:color="auto"/>
              <w:bottom w:val="single" w:sz="4" w:space="0" w:color="auto"/>
              <w:right w:val="single" w:sz="4" w:space="0" w:color="auto"/>
            </w:tcBorders>
          </w:tcPr>
          <w:p w:rsidR="00891B40" w:rsidRPr="004830D5" w:rsidRDefault="00891B40" w:rsidP="00D94BF7">
            <w:pPr>
              <w:spacing w:after="0"/>
              <w:jc w:val="center"/>
              <w:rPr>
                <w:rFonts w:ascii="Times New Roman" w:hAnsi="Times New Roman"/>
                <w:sz w:val="14"/>
                <w:szCs w:val="14"/>
              </w:rPr>
            </w:pPr>
          </w:p>
        </w:tc>
        <w:tc>
          <w:tcPr>
            <w:tcW w:w="419" w:type="pct"/>
            <w:tcBorders>
              <w:top w:val="single" w:sz="4" w:space="0" w:color="auto"/>
              <w:left w:val="single" w:sz="4" w:space="0" w:color="auto"/>
              <w:bottom w:val="single" w:sz="4" w:space="0" w:color="auto"/>
              <w:right w:val="single" w:sz="4" w:space="0" w:color="auto"/>
            </w:tcBorders>
          </w:tcPr>
          <w:p w:rsidR="00891B40" w:rsidRPr="004830D5" w:rsidRDefault="00891B40" w:rsidP="00D94BF7">
            <w:pPr>
              <w:spacing w:after="0"/>
              <w:rPr>
                <w:rFonts w:ascii="Times New Roman" w:hAnsi="Times New Roman"/>
                <w:sz w:val="14"/>
                <w:szCs w:val="14"/>
              </w:rPr>
            </w:pPr>
          </w:p>
        </w:tc>
        <w:tc>
          <w:tcPr>
            <w:tcW w:w="4311" w:type="pct"/>
            <w:gridSpan w:val="15"/>
            <w:tcBorders>
              <w:top w:val="single" w:sz="4" w:space="0" w:color="auto"/>
              <w:left w:val="single" w:sz="4" w:space="0" w:color="auto"/>
              <w:bottom w:val="single" w:sz="4" w:space="0" w:color="auto"/>
              <w:right w:val="single" w:sz="4" w:space="0" w:color="auto"/>
            </w:tcBorders>
          </w:tcPr>
          <w:p w:rsidR="00891B40" w:rsidRPr="004830D5" w:rsidRDefault="00891B40" w:rsidP="00D94BF7">
            <w:pPr>
              <w:spacing w:after="0"/>
              <w:rPr>
                <w:rFonts w:ascii="Times New Roman" w:hAnsi="Times New Roman"/>
                <w:sz w:val="14"/>
                <w:szCs w:val="14"/>
              </w:rPr>
            </w:pPr>
            <w:r w:rsidRPr="004830D5">
              <w:rPr>
                <w:rFonts w:ascii="Times New Roman" w:hAnsi="Times New Roman"/>
                <w:sz w:val="14"/>
                <w:szCs w:val="14"/>
              </w:rPr>
              <w:t>Цель: Создание условий для дальнейшего развития и совершенствования системы патриотического воспитания молодежи Богучанского района</w:t>
            </w:r>
          </w:p>
        </w:tc>
      </w:tr>
      <w:tr w:rsidR="00891B40" w:rsidRPr="004830D5" w:rsidTr="00D94BF7">
        <w:trPr>
          <w:gridAfter w:val="1"/>
          <w:wAfter w:w="115" w:type="pct"/>
          <w:trHeight w:val="20"/>
        </w:trPr>
        <w:tc>
          <w:tcPr>
            <w:tcW w:w="156" w:type="pct"/>
            <w:tcBorders>
              <w:top w:val="single" w:sz="4" w:space="0" w:color="auto"/>
              <w:left w:val="single" w:sz="4" w:space="0" w:color="auto"/>
              <w:bottom w:val="single" w:sz="4" w:space="0" w:color="auto"/>
              <w:right w:val="single" w:sz="4" w:space="0" w:color="auto"/>
            </w:tcBorders>
          </w:tcPr>
          <w:p w:rsidR="00891B40" w:rsidRPr="004830D5" w:rsidRDefault="00891B40" w:rsidP="00D94BF7">
            <w:pPr>
              <w:spacing w:after="0"/>
              <w:rPr>
                <w:rFonts w:ascii="Times New Roman" w:hAnsi="Times New Roman"/>
                <w:sz w:val="14"/>
                <w:szCs w:val="14"/>
              </w:rPr>
            </w:pPr>
            <w:r w:rsidRPr="004830D5">
              <w:rPr>
                <w:rFonts w:ascii="Times New Roman" w:hAnsi="Times New Roman"/>
                <w:sz w:val="14"/>
                <w:szCs w:val="14"/>
              </w:rPr>
              <w:t>1.</w:t>
            </w:r>
          </w:p>
        </w:tc>
        <w:tc>
          <w:tcPr>
            <w:tcW w:w="419" w:type="pct"/>
            <w:tcBorders>
              <w:top w:val="single" w:sz="4" w:space="0" w:color="auto"/>
              <w:left w:val="single" w:sz="4" w:space="0" w:color="auto"/>
              <w:bottom w:val="single" w:sz="4" w:space="0" w:color="auto"/>
              <w:right w:val="single" w:sz="4" w:space="0" w:color="auto"/>
            </w:tcBorders>
          </w:tcPr>
          <w:p w:rsidR="00891B40" w:rsidRPr="004830D5" w:rsidRDefault="00891B40" w:rsidP="00D94BF7">
            <w:pPr>
              <w:spacing w:after="0"/>
              <w:rPr>
                <w:rFonts w:ascii="Times New Roman" w:hAnsi="Times New Roman"/>
                <w:sz w:val="14"/>
                <w:szCs w:val="14"/>
              </w:rPr>
            </w:pPr>
          </w:p>
        </w:tc>
        <w:tc>
          <w:tcPr>
            <w:tcW w:w="4311" w:type="pct"/>
            <w:gridSpan w:val="15"/>
            <w:tcBorders>
              <w:top w:val="single" w:sz="4" w:space="0" w:color="auto"/>
              <w:left w:val="single" w:sz="4" w:space="0" w:color="auto"/>
              <w:bottom w:val="single" w:sz="4" w:space="0" w:color="auto"/>
              <w:right w:val="single" w:sz="4" w:space="0" w:color="auto"/>
            </w:tcBorders>
          </w:tcPr>
          <w:p w:rsidR="00891B40" w:rsidRPr="004830D5" w:rsidRDefault="00891B40" w:rsidP="00D94BF7">
            <w:pPr>
              <w:spacing w:after="0"/>
              <w:rPr>
                <w:rFonts w:ascii="Times New Roman" w:hAnsi="Times New Roman"/>
                <w:sz w:val="14"/>
                <w:szCs w:val="14"/>
              </w:rPr>
            </w:pPr>
            <w:r w:rsidRPr="004830D5">
              <w:rPr>
                <w:rFonts w:ascii="Times New Roman" w:hAnsi="Times New Roman"/>
                <w:sz w:val="14"/>
                <w:szCs w:val="14"/>
              </w:rPr>
              <w:t>Задача 1. Вовлечение молодежи Богучанского района в социальную практику, совершенствующую основные направления патриотического воспитания.</w:t>
            </w:r>
          </w:p>
        </w:tc>
      </w:tr>
      <w:tr w:rsidR="00891B40" w:rsidRPr="004830D5" w:rsidTr="00D94BF7">
        <w:trPr>
          <w:gridAfter w:val="1"/>
          <w:wAfter w:w="115" w:type="pct"/>
          <w:trHeight w:val="20"/>
        </w:trPr>
        <w:tc>
          <w:tcPr>
            <w:tcW w:w="156" w:type="pct"/>
            <w:vMerge w:val="restart"/>
            <w:tcBorders>
              <w:top w:val="single" w:sz="4" w:space="0" w:color="auto"/>
              <w:left w:val="single" w:sz="4" w:space="0" w:color="auto"/>
              <w:right w:val="single" w:sz="4" w:space="0" w:color="auto"/>
            </w:tcBorders>
          </w:tcPr>
          <w:p w:rsidR="00891B40" w:rsidRPr="004830D5" w:rsidRDefault="00891B40" w:rsidP="00D94BF7">
            <w:pPr>
              <w:widowControl w:val="0"/>
              <w:autoSpaceDE w:val="0"/>
              <w:autoSpaceDN w:val="0"/>
              <w:adjustRightInd w:val="0"/>
              <w:spacing w:after="0"/>
              <w:outlineLvl w:val="2"/>
              <w:rPr>
                <w:rFonts w:ascii="Times New Roman" w:hAnsi="Times New Roman"/>
                <w:color w:val="000000"/>
                <w:sz w:val="14"/>
                <w:szCs w:val="14"/>
              </w:rPr>
            </w:pPr>
            <w:r w:rsidRPr="004830D5">
              <w:rPr>
                <w:rFonts w:ascii="Times New Roman" w:hAnsi="Times New Roman"/>
                <w:color w:val="000000"/>
                <w:sz w:val="14"/>
                <w:szCs w:val="14"/>
              </w:rPr>
              <w:t>1.1.</w:t>
            </w:r>
          </w:p>
        </w:tc>
        <w:tc>
          <w:tcPr>
            <w:tcW w:w="625" w:type="pct"/>
            <w:gridSpan w:val="2"/>
            <w:vMerge w:val="restart"/>
            <w:tcBorders>
              <w:top w:val="single" w:sz="4" w:space="0" w:color="auto"/>
              <w:left w:val="single" w:sz="4" w:space="0" w:color="auto"/>
              <w:right w:val="single" w:sz="4" w:space="0" w:color="auto"/>
            </w:tcBorders>
          </w:tcPr>
          <w:p w:rsidR="00891B40" w:rsidRPr="004830D5" w:rsidRDefault="00891B40" w:rsidP="00D94BF7">
            <w:pPr>
              <w:widowControl w:val="0"/>
              <w:autoSpaceDE w:val="0"/>
              <w:autoSpaceDN w:val="0"/>
              <w:adjustRightInd w:val="0"/>
              <w:spacing w:after="0"/>
              <w:rPr>
                <w:rFonts w:ascii="Times New Roman" w:hAnsi="Times New Roman"/>
                <w:color w:val="000000"/>
                <w:sz w:val="14"/>
                <w:szCs w:val="14"/>
                <w:lang w:eastAsia="ru-RU"/>
              </w:rPr>
            </w:pPr>
            <w:r w:rsidRPr="004830D5">
              <w:rPr>
                <w:rFonts w:ascii="Times New Roman" w:hAnsi="Times New Roman"/>
                <w:color w:val="000000"/>
                <w:sz w:val="14"/>
                <w:szCs w:val="14"/>
                <w:lang w:eastAsia="ru-RU"/>
              </w:rPr>
              <w:t xml:space="preserve">Организация и проведение районных социальных мероприятий, акций, проектов </w:t>
            </w:r>
            <w:r w:rsidRPr="004830D5">
              <w:rPr>
                <w:rFonts w:ascii="Times New Roman" w:hAnsi="Times New Roman"/>
                <w:color w:val="000000"/>
                <w:sz w:val="14"/>
                <w:szCs w:val="14"/>
                <w:lang w:eastAsia="ru-RU"/>
              </w:rPr>
              <w:lastRenderedPageBreak/>
              <w:t>патриотической направленности</w:t>
            </w:r>
          </w:p>
        </w:tc>
        <w:tc>
          <w:tcPr>
            <w:tcW w:w="353" w:type="pct"/>
            <w:vMerge w:val="restart"/>
            <w:tcBorders>
              <w:top w:val="single" w:sz="4" w:space="0" w:color="auto"/>
              <w:left w:val="single" w:sz="4" w:space="0" w:color="auto"/>
              <w:right w:val="single" w:sz="4" w:space="0" w:color="auto"/>
            </w:tcBorders>
          </w:tcPr>
          <w:p w:rsidR="00891B40" w:rsidRPr="004830D5" w:rsidRDefault="00891B40" w:rsidP="00D94BF7">
            <w:pPr>
              <w:spacing w:after="0"/>
              <w:rPr>
                <w:rFonts w:ascii="Times New Roman" w:hAnsi="Times New Roman"/>
                <w:sz w:val="14"/>
                <w:szCs w:val="14"/>
              </w:rPr>
            </w:pPr>
            <w:r w:rsidRPr="004830D5">
              <w:rPr>
                <w:rFonts w:ascii="Times New Roman" w:hAnsi="Times New Roman"/>
                <w:sz w:val="14"/>
                <w:szCs w:val="14"/>
              </w:rPr>
              <w:lastRenderedPageBreak/>
              <w:t>Администрация Богучанского района</w:t>
            </w:r>
          </w:p>
        </w:tc>
        <w:tc>
          <w:tcPr>
            <w:tcW w:w="206" w:type="pct"/>
            <w:tcBorders>
              <w:top w:val="single" w:sz="4" w:space="0" w:color="auto"/>
              <w:left w:val="single" w:sz="4" w:space="0" w:color="auto"/>
              <w:bottom w:val="single" w:sz="4" w:space="0" w:color="auto"/>
              <w:right w:val="single" w:sz="4" w:space="0" w:color="auto"/>
            </w:tcBorders>
            <w:noWrap/>
            <w:vAlign w:val="center"/>
          </w:tcPr>
          <w:p w:rsidR="00891B40" w:rsidRPr="004830D5" w:rsidRDefault="00891B40" w:rsidP="00D94BF7">
            <w:pPr>
              <w:spacing w:after="0"/>
              <w:jc w:val="center"/>
              <w:rPr>
                <w:rFonts w:ascii="Times New Roman" w:hAnsi="Times New Roman"/>
                <w:color w:val="000000"/>
                <w:sz w:val="14"/>
                <w:szCs w:val="14"/>
              </w:rPr>
            </w:pPr>
            <w:r w:rsidRPr="004830D5">
              <w:rPr>
                <w:rFonts w:ascii="Times New Roman" w:hAnsi="Times New Roman"/>
                <w:color w:val="000000"/>
                <w:sz w:val="14"/>
                <w:szCs w:val="14"/>
              </w:rPr>
              <w:t>806</w:t>
            </w:r>
          </w:p>
        </w:tc>
        <w:tc>
          <w:tcPr>
            <w:tcW w:w="205" w:type="pct"/>
            <w:tcBorders>
              <w:top w:val="single" w:sz="4" w:space="0" w:color="auto"/>
              <w:left w:val="single" w:sz="4" w:space="0" w:color="auto"/>
              <w:bottom w:val="single" w:sz="4" w:space="0" w:color="auto"/>
              <w:right w:val="single" w:sz="4" w:space="0" w:color="auto"/>
            </w:tcBorders>
            <w:noWrap/>
            <w:vAlign w:val="center"/>
          </w:tcPr>
          <w:p w:rsidR="00891B40" w:rsidRPr="004830D5" w:rsidRDefault="00891B40" w:rsidP="00D94BF7">
            <w:pPr>
              <w:spacing w:after="0"/>
              <w:jc w:val="center"/>
              <w:rPr>
                <w:rFonts w:ascii="Times New Roman" w:hAnsi="Times New Roman"/>
                <w:color w:val="000000"/>
                <w:sz w:val="14"/>
                <w:szCs w:val="14"/>
              </w:rPr>
            </w:pPr>
            <w:r w:rsidRPr="004830D5">
              <w:rPr>
                <w:rFonts w:ascii="Times New Roman" w:hAnsi="Times New Roman"/>
                <w:color w:val="000000"/>
                <w:sz w:val="14"/>
                <w:szCs w:val="14"/>
              </w:rPr>
              <w:t>0707</w:t>
            </w:r>
          </w:p>
        </w:tc>
        <w:tc>
          <w:tcPr>
            <w:tcW w:w="271" w:type="pct"/>
            <w:tcBorders>
              <w:top w:val="single" w:sz="4" w:space="0" w:color="auto"/>
              <w:left w:val="single" w:sz="4" w:space="0" w:color="auto"/>
              <w:bottom w:val="single" w:sz="4" w:space="0" w:color="auto"/>
              <w:right w:val="single" w:sz="4" w:space="0" w:color="auto"/>
            </w:tcBorders>
            <w:noWrap/>
            <w:vAlign w:val="center"/>
          </w:tcPr>
          <w:p w:rsidR="00891B40" w:rsidRPr="004830D5" w:rsidRDefault="00891B40" w:rsidP="00D94BF7">
            <w:pPr>
              <w:spacing w:after="0"/>
              <w:jc w:val="center"/>
              <w:rPr>
                <w:rFonts w:ascii="Times New Roman" w:hAnsi="Times New Roman"/>
                <w:sz w:val="14"/>
                <w:szCs w:val="14"/>
              </w:rPr>
            </w:pPr>
            <w:r w:rsidRPr="004830D5">
              <w:rPr>
                <w:rFonts w:ascii="Times New Roman" w:hAnsi="Times New Roman"/>
                <w:sz w:val="14"/>
                <w:szCs w:val="14"/>
              </w:rPr>
              <w:t>062 8000</w:t>
            </w:r>
          </w:p>
        </w:tc>
        <w:tc>
          <w:tcPr>
            <w:tcW w:w="252" w:type="pct"/>
            <w:gridSpan w:val="2"/>
            <w:tcBorders>
              <w:top w:val="single" w:sz="4" w:space="0" w:color="auto"/>
              <w:left w:val="single" w:sz="4" w:space="0" w:color="auto"/>
              <w:bottom w:val="single" w:sz="4" w:space="0" w:color="auto"/>
              <w:right w:val="single" w:sz="4" w:space="0" w:color="auto"/>
            </w:tcBorders>
            <w:noWrap/>
            <w:vAlign w:val="center"/>
          </w:tcPr>
          <w:p w:rsidR="00891B40" w:rsidRPr="004830D5" w:rsidRDefault="00891B40" w:rsidP="00D94BF7">
            <w:pPr>
              <w:spacing w:after="0"/>
              <w:jc w:val="center"/>
              <w:rPr>
                <w:rFonts w:ascii="Times New Roman" w:hAnsi="Times New Roman"/>
                <w:color w:val="000000"/>
                <w:sz w:val="14"/>
                <w:szCs w:val="14"/>
              </w:rPr>
            </w:pPr>
            <w:r w:rsidRPr="004830D5">
              <w:rPr>
                <w:rFonts w:ascii="Times New Roman" w:hAnsi="Times New Roman"/>
                <w:color w:val="000000"/>
                <w:sz w:val="14"/>
                <w:szCs w:val="14"/>
              </w:rPr>
              <w:t>612</w:t>
            </w:r>
          </w:p>
        </w:tc>
        <w:tc>
          <w:tcPr>
            <w:tcW w:w="332" w:type="pct"/>
            <w:tcBorders>
              <w:top w:val="single" w:sz="4" w:space="0" w:color="auto"/>
              <w:left w:val="single" w:sz="4" w:space="0" w:color="auto"/>
              <w:bottom w:val="single" w:sz="4" w:space="0" w:color="auto"/>
              <w:right w:val="single" w:sz="4" w:space="0" w:color="auto"/>
            </w:tcBorders>
            <w:noWrap/>
          </w:tcPr>
          <w:p w:rsidR="00891B40" w:rsidRPr="004830D5" w:rsidRDefault="00891B40" w:rsidP="00D94BF7">
            <w:pPr>
              <w:spacing w:after="0"/>
              <w:jc w:val="center"/>
              <w:rPr>
                <w:rFonts w:ascii="Times New Roman" w:hAnsi="Times New Roman"/>
                <w:color w:val="000000"/>
                <w:sz w:val="14"/>
                <w:szCs w:val="14"/>
              </w:rPr>
            </w:pPr>
            <w:r w:rsidRPr="004830D5">
              <w:rPr>
                <w:rFonts w:ascii="Times New Roman" w:hAnsi="Times New Roman"/>
                <w:color w:val="000000"/>
                <w:sz w:val="14"/>
                <w:szCs w:val="14"/>
              </w:rPr>
              <w:t>376 458,40</w:t>
            </w:r>
          </w:p>
        </w:tc>
        <w:tc>
          <w:tcPr>
            <w:tcW w:w="414" w:type="pct"/>
            <w:gridSpan w:val="2"/>
            <w:tcBorders>
              <w:top w:val="single" w:sz="4" w:space="0" w:color="auto"/>
              <w:left w:val="single" w:sz="4" w:space="0" w:color="auto"/>
              <w:bottom w:val="single" w:sz="4" w:space="0" w:color="auto"/>
              <w:right w:val="single" w:sz="4" w:space="0" w:color="auto"/>
            </w:tcBorders>
            <w:noWrap/>
          </w:tcPr>
          <w:p w:rsidR="00891B40" w:rsidRPr="004830D5" w:rsidRDefault="00891B40" w:rsidP="00D94BF7">
            <w:pPr>
              <w:spacing w:after="0"/>
              <w:jc w:val="center"/>
              <w:rPr>
                <w:rFonts w:ascii="Times New Roman" w:hAnsi="Times New Roman"/>
                <w:color w:val="000000"/>
                <w:sz w:val="14"/>
                <w:szCs w:val="14"/>
              </w:rPr>
            </w:pPr>
            <w:r w:rsidRPr="004830D5">
              <w:rPr>
                <w:rFonts w:ascii="Times New Roman" w:hAnsi="Times New Roman"/>
                <w:color w:val="000000"/>
                <w:sz w:val="14"/>
                <w:szCs w:val="14"/>
              </w:rPr>
              <w:t>400 000,00</w:t>
            </w:r>
          </w:p>
        </w:tc>
        <w:tc>
          <w:tcPr>
            <w:tcW w:w="397" w:type="pct"/>
            <w:tcBorders>
              <w:top w:val="single" w:sz="4" w:space="0" w:color="auto"/>
              <w:left w:val="single" w:sz="4" w:space="0" w:color="auto"/>
              <w:bottom w:val="single" w:sz="4" w:space="0" w:color="auto"/>
              <w:right w:val="single" w:sz="4" w:space="0" w:color="auto"/>
            </w:tcBorders>
            <w:noWrap/>
          </w:tcPr>
          <w:p w:rsidR="00891B40" w:rsidRPr="004830D5" w:rsidRDefault="00891B40" w:rsidP="00D94BF7">
            <w:pPr>
              <w:spacing w:after="0"/>
              <w:jc w:val="center"/>
              <w:rPr>
                <w:rFonts w:ascii="Times New Roman" w:hAnsi="Times New Roman"/>
                <w:color w:val="000000"/>
                <w:sz w:val="14"/>
                <w:szCs w:val="14"/>
              </w:rPr>
            </w:pPr>
            <w:r w:rsidRPr="004830D5">
              <w:rPr>
                <w:rFonts w:ascii="Times New Roman" w:hAnsi="Times New Roman"/>
                <w:color w:val="000000"/>
                <w:sz w:val="14"/>
                <w:szCs w:val="14"/>
              </w:rPr>
              <w:t>0,00</w:t>
            </w:r>
          </w:p>
        </w:tc>
        <w:tc>
          <w:tcPr>
            <w:tcW w:w="351" w:type="pct"/>
            <w:tcBorders>
              <w:top w:val="single" w:sz="4" w:space="0" w:color="auto"/>
              <w:left w:val="single" w:sz="4" w:space="0" w:color="auto"/>
              <w:bottom w:val="single" w:sz="4" w:space="0" w:color="auto"/>
              <w:right w:val="single" w:sz="4" w:space="0" w:color="auto"/>
            </w:tcBorders>
          </w:tcPr>
          <w:p w:rsidR="00891B40" w:rsidRPr="004830D5" w:rsidRDefault="00891B40" w:rsidP="00D94BF7">
            <w:pPr>
              <w:spacing w:after="0"/>
              <w:jc w:val="center"/>
              <w:rPr>
                <w:rFonts w:ascii="Times New Roman" w:hAnsi="Times New Roman"/>
                <w:color w:val="000000"/>
                <w:sz w:val="14"/>
                <w:szCs w:val="14"/>
              </w:rPr>
            </w:pPr>
            <w:r w:rsidRPr="004830D5">
              <w:rPr>
                <w:rFonts w:ascii="Times New Roman" w:hAnsi="Times New Roman"/>
                <w:color w:val="000000"/>
                <w:sz w:val="14"/>
                <w:szCs w:val="14"/>
              </w:rPr>
              <w:t>0,00</w:t>
            </w:r>
          </w:p>
        </w:tc>
        <w:tc>
          <w:tcPr>
            <w:tcW w:w="418" w:type="pct"/>
            <w:tcBorders>
              <w:top w:val="single" w:sz="4" w:space="0" w:color="auto"/>
              <w:left w:val="single" w:sz="4" w:space="0" w:color="auto"/>
              <w:bottom w:val="single" w:sz="4" w:space="0" w:color="auto"/>
              <w:right w:val="single" w:sz="4" w:space="0" w:color="auto"/>
            </w:tcBorders>
          </w:tcPr>
          <w:p w:rsidR="00891B40" w:rsidRPr="004830D5" w:rsidRDefault="00891B40" w:rsidP="00D94BF7">
            <w:pPr>
              <w:tabs>
                <w:tab w:val="center" w:pos="540"/>
              </w:tabs>
              <w:spacing w:after="0"/>
              <w:rPr>
                <w:rFonts w:ascii="Times New Roman" w:hAnsi="Times New Roman"/>
                <w:color w:val="000000"/>
                <w:sz w:val="14"/>
                <w:szCs w:val="14"/>
              </w:rPr>
            </w:pPr>
            <w:r w:rsidRPr="004830D5">
              <w:rPr>
                <w:rFonts w:ascii="Times New Roman" w:hAnsi="Times New Roman"/>
                <w:color w:val="000000"/>
                <w:sz w:val="14"/>
                <w:szCs w:val="14"/>
              </w:rPr>
              <w:t>0,00</w:t>
            </w:r>
          </w:p>
        </w:tc>
        <w:tc>
          <w:tcPr>
            <w:tcW w:w="424" w:type="pct"/>
            <w:tcBorders>
              <w:top w:val="single" w:sz="4" w:space="0" w:color="auto"/>
              <w:left w:val="single" w:sz="4" w:space="0" w:color="auto"/>
              <w:bottom w:val="single" w:sz="4" w:space="0" w:color="auto"/>
              <w:right w:val="single" w:sz="4" w:space="0" w:color="auto"/>
            </w:tcBorders>
          </w:tcPr>
          <w:p w:rsidR="00891B40" w:rsidRPr="004830D5" w:rsidRDefault="00891B40" w:rsidP="00D94BF7">
            <w:pPr>
              <w:spacing w:after="0"/>
              <w:jc w:val="center"/>
              <w:rPr>
                <w:rFonts w:ascii="Times New Roman" w:hAnsi="Times New Roman"/>
                <w:color w:val="000000"/>
                <w:sz w:val="14"/>
                <w:szCs w:val="14"/>
              </w:rPr>
            </w:pPr>
            <w:r w:rsidRPr="004830D5">
              <w:rPr>
                <w:rFonts w:ascii="Times New Roman" w:hAnsi="Times New Roman"/>
                <w:color w:val="000000"/>
                <w:sz w:val="14"/>
                <w:szCs w:val="14"/>
              </w:rPr>
              <w:t>776 458,40</w:t>
            </w:r>
          </w:p>
        </w:tc>
        <w:tc>
          <w:tcPr>
            <w:tcW w:w="482" w:type="pct"/>
            <w:vMerge w:val="restart"/>
            <w:tcBorders>
              <w:top w:val="single" w:sz="4" w:space="0" w:color="auto"/>
              <w:left w:val="single" w:sz="4" w:space="0" w:color="auto"/>
              <w:right w:val="single" w:sz="4" w:space="0" w:color="auto"/>
            </w:tcBorders>
          </w:tcPr>
          <w:p w:rsidR="00891B40" w:rsidRPr="004830D5" w:rsidRDefault="00891B40" w:rsidP="00D94BF7">
            <w:pPr>
              <w:pStyle w:val="ConsPlusCell"/>
              <w:rPr>
                <w:rFonts w:ascii="Times New Roman" w:hAnsi="Times New Roman" w:cs="Times New Roman"/>
                <w:color w:val="000000"/>
                <w:sz w:val="14"/>
                <w:szCs w:val="14"/>
              </w:rPr>
            </w:pPr>
            <w:r w:rsidRPr="004830D5">
              <w:rPr>
                <w:rFonts w:ascii="Times New Roman" w:hAnsi="Times New Roman" w:cs="Times New Roman"/>
                <w:color w:val="000000"/>
                <w:sz w:val="14"/>
                <w:szCs w:val="14"/>
              </w:rPr>
              <w:t xml:space="preserve">Вовлечение молодых людей в деятельность патриотической направленности (более </w:t>
            </w:r>
            <w:r w:rsidRPr="004830D5">
              <w:rPr>
                <w:rFonts w:ascii="Times New Roman" w:hAnsi="Times New Roman" w:cs="Times New Roman"/>
                <w:color w:val="000000"/>
                <w:sz w:val="14"/>
                <w:szCs w:val="14"/>
              </w:rPr>
              <w:lastRenderedPageBreak/>
              <w:t>800 человек в 2018 году)</w:t>
            </w:r>
          </w:p>
        </w:tc>
      </w:tr>
      <w:tr w:rsidR="00891B40" w:rsidRPr="004830D5" w:rsidTr="00D94BF7">
        <w:trPr>
          <w:gridAfter w:val="1"/>
          <w:wAfter w:w="115" w:type="pct"/>
          <w:trHeight w:val="20"/>
        </w:trPr>
        <w:tc>
          <w:tcPr>
            <w:tcW w:w="156" w:type="pct"/>
            <w:vMerge/>
            <w:tcBorders>
              <w:left w:val="single" w:sz="4" w:space="0" w:color="auto"/>
              <w:bottom w:val="single" w:sz="4" w:space="0" w:color="auto"/>
              <w:right w:val="single" w:sz="4" w:space="0" w:color="auto"/>
            </w:tcBorders>
          </w:tcPr>
          <w:p w:rsidR="00891B40" w:rsidRPr="004830D5" w:rsidRDefault="00891B40" w:rsidP="00D94BF7">
            <w:pPr>
              <w:widowControl w:val="0"/>
              <w:autoSpaceDE w:val="0"/>
              <w:autoSpaceDN w:val="0"/>
              <w:adjustRightInd w:val="0"/>
              <w:spacing w:after="0"/>
              <w:outlineLvl w:val="2"/>
              <w:rPr>
                <w:rFonts w:ascii="Times New Roman" w:hAnsi="Times New Roman"/>
                <w:color w:val="000000"/>
                <w:sz w:val="14"/>
                <w:szCs w:val="14"/>
              </w:rPr>
            </w:pPr>
          </w:p>
        </w:tc>
        <w:tc>
          <w:tcPr>
            <w:tcW w:w="625" w:type="pct"/>
            <w:gridSpan w:val="2"/>
            <w:vMerge/>
            <w:tcBorders>
              <w:left w:val="single" w:sz="4" w:space="0" w:color="auto"/>
              <w:bottom w:val="single" w:sz="4" w:space="0" w:color="auto"/>
              <w:right w:val="single" w:sz="4" w:space="0" w:color="auto"/>
            </w:tcBorders>
          </w:tcPr>
          <w:p w:rsidR="00891B40" w:rsidRPr="004830D5" w:rsidRDefault="00891B40" w:rsidP="00D94BF7">
            <w:pPr>
              <w:widowControl w:val="0"/>
              <w:autoSpaceDE w:val="0"/>
              <w:autoSpaceDN w:val="0"/>
              <w:adjustRightInd w:val="0"/>
              <w:spacing w:after="0"/>
              <w:rPr>
                <w:rFonts w:ascii="Times New Roman" w:hAnsi="Times New Roman"/>
                <w:color w:val="000000"/>
                <w:sz w:val="14"/>
                <w:szCs w:val="14"/>
                <w:lang w:eastAsia="ru-RU"/>
              </w:rPr>
            </w:pPr>
          </w:p>
        </w:tc>
        <w:tc>
          <w:tcPr>
            <w:tcW w:w="353" w:type="pct"/>
            <w:vMerge/>
            <w:tcBorders>
              <w:left w:val="single" w:sz="4" w:space="0" w:color="auto"/>
              <w:bottom w:val="single" w:sz="4" w:space="0" w:color="auto"/>
              <w:right w:val="single" w:sz="4" w:space="0" w:color="auto"/>
            </w:tcBorders>
          </w:tcPr>
          <w:p w:rsidR="00891B40" w:rsidRPr="004830D5" w:rsidRDefault="00891B40" w:rsidP="00D94BF7">
            <w:pPr>
              <w:spacing w:after="0"/>
              <w:rPr>
                <w:rFonts w:ascii="Times New Roman" w:hAnsi="Times New Roman"/>
                <w:color w:val="000000"/>
                <w:sz w:val="14"/>
                <w:szCs w:val="14"/>
              </w:rPr>
            </w:pPr>
          </w:p>
        </w:tc>
        <w:tc>
          <w:tcPr>
            <w:tcW w:w="206" w:type="pct"/>
            <w:tcBorders>
              <w:top w:val="single" w:sz="4" w:space="0" w:color="auto"/>
              <w:left w:val="single" w:sz="4" w:space="0" w:color="auto"/>
              <w:bottom w:val="single" w:sz="4" w:space="0" w:color="auto"/>
              <w:right w:val="single" w:sz="4" w:space="0" w:color="auto"/>
            </w:tcBorders>
            <w:noWrap/>
            <w:vAlign w:val="center"/>
          </w:tcPr>
          <w:p w:rsidR="00891B40" w:rsidRPr="004830D5" w:rsidRDefault="00891B40" w:rsidP="00D94BF7">
            <w:pPr>
              <w:spacing w:after="0"/>
              <w:jc w:val="center"/>
              <w:rPr>
                <w:rFonts w:ascii="Times New Roman" w:hAnsi="Times New Roman"/>
                <w:color w:val="000000"/>
                <w:sz w:val="14"/>
                <w:szCs w:val="14"/>
              </w:rPr>
            </w:pPr>
            <w:r w:rsidRPr="004830D5">
              <w:rPr>
                <w:rFonts w:ascii="Times New Roman" w:hAnsi="Times New Roman"/>
                <w:color w:val="000000"/>
                <w:sz w:val="14"/>
                <w:szCs w:val="14"/>
              </w:rPr>
              <w:t>806</w:t>
            </w:r>
          </w:p>
        </w:tc>
        <w:tc>
          <w:tcPr>
            <w:tcW w:w="205" w:type="pct"/>
            <w:tcBorders>
              <w:top w:val="single" w:sz="4" w:space="0" w:color="auto"/>
              <w:left w:val="single" w:sz="4" w:space="0" w:color="auto"/>
              <w:bottom w:val="single" w:sz="4" w:space="0" w:color="auto"/>
              <w:right w:val="single" w:sz="4" w:space="0" w:color="auto"/>
            </w:tcBorders>
            <w:noWrap/>
            <w:vAlign w:val="center"/>
          </w:tcPr>
          <w:p w:rsidR="00891B40" w:rsidRPr="004830D5" w:rsidRDefault="00891B40" w:rsidP="00D94BF7">
            <w:pPr>
              <w:spacing w:after="0"/>
              <w:jc w:val="center"/>
              <w:rPr>
                <w:rFonts w:ascii="Times New Roman" w:hAnsi="Times New Roman"/>
                <w:color w:val="000000"/>
                <w:sz w:val="14"/>
                <w:szCs w:val="14"/>
              </w:rPr>
            </w:pPr>
            <w:r w:rsidRPr="004830D5">
              <w:rPr>
                <w:rFonts w:ascii="Times New Roman" w:hAnsi="Times New Roman"/>
                <w:color w:val="000000"/>
                <w:sz w:val="14"/>
                <w:szCs w:val="14"/>
              </w:rPr>
              <w:t>0707</w:t>
            </w:r>
          </w:p>
        </w:tc>
        <w:tc>
          <w:tcPr>
            <w:tcW w:w="271" w:type="pct"/>
            <w:tcBorders>
              <w:top w:val="single" w:sz="4" w:space="0" w:color="auto"/>
              <w:left w:val="single" w:sz="4" w:space="0" w:color="auto"/>
              <w:bottom w:val="single" w:sz="4" w:space="0" w:color="auto"/>
              <w:right w:val="single" w:sz="4" w:space="0" w:color="auto"/>
            </w:tcBorders>
            <w:noWrap/>
            <w:vAlign w:val="center"/>
          </w:tcPr>
          <w:p w:rsidR="00891B40" w:rsidRPr="004830D5" w:rsidRDefault="00891B40" w:rsidP="00D94BF7">
            <w:pPr>
              <w:spacing w:after="0"/>
              <w:jc w:val="center"/>
              <w:rPr>
                <w:rFonts w:ascii="Times New Roman" w:hAnsi="Times New Roman"/>
                <w:sz w:val="14"/>
                <w:szCs w:val="14"/>
              </w:rPr>
            </w:pPr>
            <w:r w:rsidRPr="004830D5">
              <w:rPr>
                <w:rFonts w:ascii="Times New Roman" w:hAnsi="Times New Roman"/>
                <w:sz w:val="14"/>
                <w:szCs w:val="14"/>
              </w:rPr>
              <w:t>062    0080000</w:t>
            </w:r>
          </w:p>
        </w:tc>
        <w:tc>
          <w:tcPr>
            <w:tcW w:w="252" w:type="pct"/>
            <w:gridSpan w:val="2"/>
            <w:tcBorders>
              <w:top w:val="single" w:sz="4" w:space="0" w:color="auto"/>
              <w:left w:val="single" w:sz="4" w:space="0" w:color="auto"/>
              <w:bottom w:val="single" w:sz="4" w:space="0" w:color="auto"/>
              <w:right w:val="single" w:sz="4" w:space="0" w:color="auto"/>
            </w:tcBorders>
            <w:noWrap/>
            <w:vAlign w:val="center"/>
          </w:tcPr>
          <w:p w:rsidR="00891B40" w:rsidRPr="004830D5" w:rsidRDefault="00891B40" w:rsidP="00D94BF7">
            <w:pPr>
              <w:spacing w:after="0"/>
              <w:jc w:val="center"/>
              <w:rPr>
                <w:rFonts w:ascii="Times New Roman" w:hAnsi="Times New Roman"/>
                <w:color w:val="000000"/>
                <w:sz w:val="14"/>
                <w:szCs w:val="14"/>
              </w:rPr>
            </w:pPr>
            <w:r w:rsidRPr="004830D5">
              <w:rPr>
                <w:rFonts w:ascii="Times New Roman" w:hAnsi="Times New Roman"/>
                <w:color w:val="000000"/>
                <w:sz w:val="14"/>
                <w:szCs w:val="14"/>
              </w:rPr>
              <w:t>612</w:t>
            </w:r>
          </w:p>
        </w:tc>
        <w:tc>
          <w:tcPr>
            <w:tcW w:w="332" w:type="pct"/>
            <w:tcBorders>
              <w:top w:val="single" w:sz="4" w:space="0" w:color="auto"/>
              <w:left w:val="single" w:sz="4" w:space="0" w:color="auto"/>
              <w:bottom w:val="single" w:sz="4" w:space="0" w:color="auto"/>
              <w:right w:val="single" w:sz="4" w:space="0" w:color="auto"/>
            </w:tcBorders>
            <w:noWrap/>
          </w:tcPr>
          <w:p w:rsidR="00891B40" w:rsidRPr="004830D5" w:rsidRDefault="00891B40" w:rsidP="00D94BF7">
            <w:pPr>
              <w:spacing w:after="0"/>
              <w:jc w:val="center"/>
              <w:rPr>
                <w:rFonts w:ascii="Times New Roman" w:hAnsi="Times New Roman"/>
                <w:color w:val="000000"/>
                <w:sz w:val="14"/>
                <w:szCs w:val="14"/>
              </w:rPr>
            </w:pPr>
            <w:r w:rsidRPr="004830D5">
              <w:rPr>
                <w:rFonts w:ascii="Times New Roman" w:hAnsi="Times New Roman"/>
                <w:color w:val="000000"/>
                <w:sz w:val="14"/>
                <w:szCs w:val="14"/>
              </w:rPr>
              <w:t>0,00</w:t>
            </w:r>
          </w:p>
        </w:tc>
        <w:tc>
          <w:tcPr>
            <w:tcW w:w="414" w:type="pct"/>
            <w:gridSpan w:val="2"/>
            <w:tcBorders>
              <w:top w:val="single" w:sz="4" w:space="0" w:color="auto"/>
              <w:left w:val="single" w:sz="4" w:space="0" w:color="auto"/>
              <w:bottom w:val="single" w:sz="4" w:space="0" w:color="auto"/>
              <w:right w:val="single" w:sz="4" w:space="0" w:color="auto"/>
            </w:tcBorders>
            <w:noWrap/>
          </w:tcPr>
          <w:p w:rsidR="00891B40" w:rsidRPr="004830D5" w:rsidRDefault="00891B40" w:rsidP="00D94BF7">
            <w:pPr>
              <w:spacing w:after="0"/>
              <w:jc w:val="center"/>
              <w:rPr>
                <w:rFonts w:ascii="Times New Roman" w:hAnsi="Times New Roman"/>
                <w:color w:val="000000"/>
                <w:sz w:val="14"/>
                <w:szCs w:val="14"/>
              </w:rPr>
            </w:pPr>
            <w:r w:rsidRPr="004830D5">
              <w:rPr>
                <w:rFonts w:ascii="Times New Roman" w:hAnsi="Times New Roman"/>
                <w:color w:val="000000"/>
                <w:sz w:val="14"/>
                <w:szCs w:val="14"/>
              </w:rPr>
              <w:t>0,00</w:t>
            </w:r>
          </w:p>
        </w:tc>
        <w:tc>
          <w:tcPr>
            <w:tcW w:w="397" w:type="pct"/>
            <w:tcBorders>
              <w:top w:val="single" w:sz="4" w:space="0" w:color="auto"/>
              <w:left w:val="single" w:sz="4" w:space="0" w:color="auto"/>
              <w:bottom w:val="single" w:sz="4" w:space="0" w:color="auto"/>
              <w:right w:val="single" w:sz="4" w:space="0" w:color="auto"/>
            </w:tcBorders>
            <w:noWrap/>
          </w:tcPr>
          <w:p w:rsidR="00891B40" w:rsidRPr="004830D5" w:rsidRDefault="00891B40" w:rsidP="00D94BF7">
            <w:pPr>
              <w:spacing w:after="0"/>
              <w:jc w:val="center"/>
              <w:rPr>
                <w:rFonts w:ascii="Times New Roman" w:hAnsi="Times New Roman"/>
                <w:color w:val="000000"/>
                <w:sz w:val="14"/>
                <w:szCs w:val="14"/>
              </w:rPr>
            </w:pPr>
            <w:r w:rsidRPr="004830D5">
              <w:rPr>
                <w:rFonts w:ascii="Times New Roman" w:hAnsi="Times New Roman"/>
                <w:color w:val="000000"/>
                <w:sz w:val="14"/>
                <w:szCs w:val="14"/>
              </w:rPr>
              <w:t>230 000,00</w:t>
            </w:r>
          </w:p>
        </w:tc>
        <w:tc>
          <w:tcPr>
            <w:tcW w:w="351" w:type="pct"/>
            <w:tcBorders>
              <w:top w:val="single" w:sz="4" w:space="0" w:color="auto"/>
              <w:left w:val="single" w:sz="4" w:space="0" w:color="auto"/>
              <w:bottom w:val="single" w:sz="4" w:space="0" w:color="auto"/>
              <w:right w:val="single" w:sz="4" w:space="0" w:color="auto"/>
            </w:tcBorders>
          </w:tcPr>
          <w:p w:rsidR="00891B40" w:rsidRPr="004830D5" w:rsidRDefault="00891B40" w:rsidP="00D94BF7">
            <w:pPr>
              <w:spacing w:after="0"/>
              <w:jc w:val="center"/>
              <w:rPr>
                <w:rFonts w:ascii="Times New Roman" w:hAnsi="Times New Roman"/>
                <w:color w:val="000000"/>
                <w:sz w:val="14"/>
                <w:szCs w:val="14"/>
              </w:rPr>
            </w:pPr>
            <w:r w:rsidRPr="004830D5">
              <w:rPr>
                <w:rFonts w:ascii="Times New Roman" w:hAnsi="Times New Roman"/>
                <w:color w:val="000000"/>
                <w:sz w:val="14"/>
                <w:szCs w:val="14"/>
              </w:rPr>
              <w:t>0,00</w:t>
            </w:r>
          </w:p>
        </w:tc>
        <w:tc>
          <w:tcPr>
            <w:tcW w:w="418" w:type="pct"/>
            <w:tcBorders>
              <w:top w:val="single" w:sz="4" w:space="0" w:color="auto"/>
              <w:left w:val="single" w:sz="4" w:space="0" w:color="auto"/>
              <w:bottom w:val="single" w:sz="4" w:space="0" w:color="auto"/>
              <w:right w:val="single" w:sz="4" w:space="0" w:color="auto"/>
            </w:tcBorders>
          </w:tcPr>
          <w:p w:rsidR="00891B40" w:rsidRPr="004830D5" w:rsidRDefault="00891B40" w:rsidP="00D94BF7">
            <w:pPr>
              <w:tabs>
                <w:tab w:val="center" w:pos="540"/>
              </w:tabs>
              <w:spacing w:after="0"/>
              <w:jc w:val="center"/>
              <w:rPr>
                <w:rFonts w:ascii="Times New Roman" w:hAnsi="Times New Roman"/>
                <w:color w:val="000000"/>
                <w:sz w:val="14"/>
                <w:szCs w:val="14"/>
              </w:rPr>
            </w:pPr>
            <w:r w:rsidRPr="004830D5">
              <w:rPr>
                <w:rFonts w:ascii="Times New Roman" w:hAnsi="Times New Roman"/>
                <w:color w:val="000000"/>
                <w:sz w:val="14"/>
                <w:szCs w:val="14"/>
              </w:rPr>
              <w:t>0,00</w:t>
            </w:r>
          </w:p>
        </w:tc>
        <w:tc>
          <w:tcPr>
            <w:tcW w:w="424" w:type="pct"/>
            <w:tcBorders>
              <w:top w:val="single" w:sz="4" w:space="0" w:color="auto"/>
              <w:left w:val="single" w:sz="4" w:space="0" w:color="auto"/>
              <w:bottom w:val="single" w:sz="4" w:space="0" w:color="auto"/>
              <w:right w:val="single" w:sz="4" w:space="0" w:color="auto"/>
            </w:tcBorders>
          </w:tcPr>
          <w:p w:rsidR="00891B40" w:rsidRPr="004830D5" w:rsidRDefault="00891B40" w:rsidP="00D94BF7">
            <w:pPr>
              <w:tabs>
                <w:tab w:val="center" w:pos="543"/>
              </w:tabs>
              <w:spacing w:after="0"/>
              <w:jc w:val="center"/>
              <w:rPr>
                <w:rFonts w:ascii="Times New Roman" w:hAnsi="Times New Roman"/>
                <w:color w:val="000000"/>
                <w:sz w:val="14"/>
                <w:szCs w:val="14"/>
              </w:rPr>
            </w:pPr>
            <w:r w:rsidRPr="004830D5">
              <w:rPr>
                <w:rFonts w:ascii="Times New Roman" w:hAnsi="Times New Roman"/>
                <w:color w:val="000000"/>
                <w:sz w:val="14"/>
                <w:szCs w:val="14"/>
              </w:rPr>
              <w:t>230 000,00</w:t>
            </w:r>
          </w:p>
        </w:tc>
        <w:tc>
          <w:tcPr>
            <w:tcW w:w="482" w:type="pct"/>
            <w:vMerge/>
            <w:tcBorders>
              <w:left w:val="single" w:sz="4" w:space="0" w:color="auto"/>
              <w:bottom w:val="single" w:sz="4" w:space="0" w:color="auto"/>
              <w:right w:val="single" w:sz="4" w:space="0" w:color="auto"/>
            </w:tcBorders>
          </w:tcPr>
          <w:p w:rsidR="00891B40" w:rsidRPr="004830D5" w:rsidRDefault="00891B40" w:rsidP="00D94BF7">
            <w:pPr>
              <w:pStyle w:val="ConsPlusCell"/>
              <w:widowControl/>
              <w:rPr>
                <w:rFonts w:ascii="Times New Roman" w:hAnsi="Times New Roman" w:cs="Times New Roman"/>
                <w:color w:val="000000"/>
                <w:sz w:val="14"/>
                <w:szCs w:val="14"/>
              </w:rPr>
            </w:pPr>
          </w:p>
        </w:tc>
      </w:tr>
      <w:tr w:rsidR="00891B40" w:rsidRPr="004830D5" w:rsidTr="00D94BF7">
        <w:trPr>
          <w:trHeight w:val="20"/>
        </w:trPr>
        <w:tc>
          <w:tcPr>
            <w:tcW w:w="156" w:type="pct"/>
            <w:tcBorders>
              <w:top w:val="single" w:sz="4" w:space="0" w:color="auto"/>
              <w:left w:val="single" w:sz="4" w:space="0" w:color="auto"/>
              <w:bottom w:val="single" w:sz="4" w:space="0" w:color="auto"/>
              <w:right w:val="single" w:sz="4" w:space="0" w:color="auto"/>
            </w:tcBorders>
          </w:tcPr>
          <w:p w:rsidR="00891B40" w:rsidRPr="004830D5" w:rsidRDefault="00891B40" w:rsidP="00D94BF7">
            <w:pPr>
              <w:spacing w:after="0"/>
              <w:rPr>
                <w:rFonts w:ascii="Times New Roman" w:hAnsi="Times New Roman"/>
                <w:sz w:val="14"/>
                <w:szCs w:val="14"/>
              </w:rPr>
            </w:pPr>
            <w:r w:rsidRPr="004830D5">
              <w:rPr>
                <w:rFonts w:ascii="Times New Roman" w:hAnsi="Times New Roman"/>
                <w:sz w:val="14"/>
                <w:szCs w:val="14"/>
              </w:rPr>
              <w:lastRenderedPageBreak/>
              <w:t>1.2.</w:t>
            </w:r>
          </w:p>
        </w:tc>
        <w:tc>
          <w:tcPr>
            <w:tcW w:w="625" w:type="pct"/>
            <w:gridSpan w:val="2"/>
            <w:tcBorders>
              <w:top w:val="single" w:sz="4" w:space="0" w:color="auto"/>
              <w:left w:val="single" w:sz="4" w:space="0" w:color="auto"/>
              <w:bottom w:val="single" w:sz="4" w:space="0" w:color="auto"/>
              <w:right w:val="single" w:sz="4" w:space="0" w:color="auto"/>
            </w:tcBorders>
          </w:tcPr>
          <w:p w:rsidR="00891B40" w:rsidRPr="004830D5" w:rsidRDefault="00891B40" w:rsidP="00D94BF7">
            <w:pPr>
              <w:spacing w:after="0"/>
              <w:rPr>
                <w:rFonts w:ascii="Times New Roman" w:hAnsi="Times New Roman"/>
                <w:sz w:val="14"/>
                <w:szCs w:val="14"/>
              </w:rPr>
            </w:pPr>
            <w:r w:rsidRPr="004830D5">
              <w:rPr>
                <w:rFonts w:ascii="Times New Roman" w:hAnsi="Times New Roman"/>
                <w:sz w:val="14"/>
                <w:szCs w:val="14"/>
              </w:rPr>
              <w:t>Развитие системы патриотического вопитания в рамках деятельности муниципальных молодежных центров</w:t>
            </w:r>
          </w:p>
        </w:tc>
        <w:tc>
          <w:tcPr>
            <w:tcW w:w="353" w:type="pct"/>
            <w:tcBorders>
              <w:top w:val="single" w:sz="4" w:space="0" w:color="auto"/>
              <w:left w:val="single" w:sz="4" w:space="0" w:color="auto"/>
              <w:bottom w:val="single" w:sz="4" w:space="0" w:color="auto"/>
              <w:right w:val="single" w:sz="4" w:space="0" w:color="auto"/>
            </w:tcBorders>
          </w:tcPr>
          <w:p w:rsidR="00891B40" w:rsidRPr="004830D5" w:rsidRDefault="00891B40" w:rsidP="00D94BF7">
            <w:pPr>
              <w:spacing w:after="0"/>
              <w:rPr>
                <w:rFonts w:ascii="Times New Roman" w:hAnsi="Times New Roman"/>
                <w:sz w:val="14"/>
                <w:szCs w:val="14"/>
              </w:rPr>
            </w:pPr>
            <w:r w:rsidRPr="004830D5">
              <w:rPr>
                <w:rFonts w:ascii="Times New Roman" w:hAnsi="Times New Roman"/>
                <w:sz w:val="14"/>
                <w:szCs w:val="14"/>
              </w:rPr>
              <w:t>Администрация Богучанского района</w:t>
            </w:r>
          </w:p>
        </w:tc>
        <w:tc>
          <w:tcPr>
            <w:tcW w:w="206" w:type="pct"/>
            <w:tcBorders>
              <w:top w:val="single" w:sz="4" w:space="0" w:color="auto"/>
              <w:left w:val="single" w:sz="4" w:space="0" w:color="auto"/>
              <w:bottom w:val="single" w:sz="4" w:space="0" w:color="auto"/>
              <w:right w:val="single" w:sz="4" w:space="0" w:color="auto"/>
            </w:tcBorders>
          </w:tcPr>
          <w:p w:rsidR="00891B40" w:rsidRPr="004830D5" w:rsidRDefault="00891B40" w:rsidP="00D94BF7">
            <w:pPr>
              <w:spacing w:after="0" w:line="240" w:lineRule="auto"/>
              <w:jc w:val="center"/>
              <w:rPr>
                <w:rFonts w:ascii="Times New Roman" w:hAnsi="Times New Roman"/>
                <w:sz w:val="14"/>
                <w:szCs w:val="14"/>
              </w:rPr>
            </w:pPr>
          </w:p>
          <w:p w:rsidR="00891B40" w:rsidRPr="004830D5" w:rsidRDefault="00891B40" w:rsidP="00D94BF7">
            <w:pPr>
              <w:spacing w:after="0" w:line="240" w:lineRule="auto"/>
              <w:jc w:val="center"/>
              <w:rPr>
                <w:rFonts w:ascii="Times New Roman" w:hAnsi="Times New Roman"/>
                <w:sz w:val="14"/>
                <w:szCs w:val="14"/>
              </w:rPr>
            </w:pPr>
          </w:p>
          <w:p w:rsidR="00891B40" w:rsidRPr="004830D5" w:rsidRDefault="00891B40" w:rsidP="00D94BF7">
            <w:pPr>
              <w:spacing w:after="0" w:line="240" w:lineRule="auto"/>
              <w:jc w:val="center"/>
              <w:rPr>
                <w:rFonts w:ascii="Times New Roman" w:hAnsi="Times New Roman"/>
                <w:sz w:val="14"/>
                <w:szCs w:val="14"/>
              </w:rPr>
            </w:pPr>
            <w:r w:rsidRPr="004830D5">
              <w:rPr>
                <w:rFonts w:ascii="Times New Roman" w:hAnsi="Times New Roman"/>
                <w:sz w:val="14"/>
                <w:szCs w:val="14"/>
              </w:rPr>
              <w:t>806</w:t>
            </w:r>
          </w:p>
          <w:p w:rsidR="00891B40" w:rsidRPr="004830D5" w:rsidRDefault="00891B40" w:rsidP="00D94BF7">
            <w:pPr>
              <w:spacing w:after="0" w:line="240" w:lineRule="auto"/>
              <w:jc w:val="center"/>
              <w:rPr>
                <w:rFonts w:ascii="Times New Roman" w:hAnsi="Times New Roman"/>
                <w:sz w:val="14"/>
                <w:szCs w:val="14"/>
              </w:rPr>
            </w:pPr>
          </w:p>
          <w:p w:rsidR="00891B40" w:rsidRPr="004830D5" w:rsidRDefault="00891B40" w:rsidP="00D94BF7">
            <w:pPr>
              <w:spacing w:after="0"/>
              <w:jc w:val="center"/>
              <w:rPr>
                <w:rFonts w:ascii="Times New Roman" w:hAnsi="Times New Roman"/>
                <w:sz w:val="14"/>
                <w:szCs w:val="14"/>
              </w:rPr>
            </w:pPr>
          </w:p>
        </w:tc>
        <w:tc>
          <w:tcPr>
            <w:tcW w:w="205" w:type="pct"/>
            <w:tcBorders>
              <w:top w:val="single" w:sz="4" w:space="0" w:color="auto"/>
              <w:left w:val="single" w:sz="4" w:space="0" w:color="auto"/>
              <w:bottom w:val="single" w:sz="4" w:space="0" w:color="auto"/>
              <w:right w:val="single" w:sz="4" w:space="0" w:color="auto"/>
            </w:tcBorders>
          </w:tcPr>
          <w:p w:rsidR="00891B40" w:rsidRPr="004830D5" w:rsidRDefault="00891B40" w:rsidP="00D94BF7">
            <w:pPr>
              <w:spacing w:after="0"/>
              <w:jc w:val="center"/>
              <w:rPr>
                <w:rFonts w:ascii="Times New Roman" w:hAnsi="Times New Roman"/>
                <w:sz w:val="14"/>
                <w:szCs w:val="14"/>
              </w:rPr>
            </w:pPr>
          </w:p>
          <w:p w:rsidR="00891B40" w:rsidRPr="004830D5" w:rsidRDefault="00891B40" w:rsidP="00D94BF7">
            <w:pPr>
              <w:spacing w:after="0"/>
              <w:jc w:val="center"/>
              <w:rPr>
                <w:rFonts w:ascii="Times New Roman" w:hAnsi="Times New Roman"/>
                <w:sz w:val="14"/>
                <w:szCs w:val="14"/>
              </w:rPr>
            </w:pPr>
            <w:r w:rsidRPr="004830D5">
              <w:rPr>
                <w:rFonts w:ascii="Times New Roman" w:hAnsi="Times New Roman"/>
                <w:sz w:val="14"/>
                <w:szCs w:val="14"/>
              </w:rPr>
              <w:t>0707</w:t>
            </w:r>
          </w:p>
        </w:tc>
        <w:tc>
          <w:tcPr>
            <w:tcW w:w="271" w:type="pct"/>
            <w:tcBorders>
              <w:top w:val="single" w:sz="4" w:space="0" w:color="auto"/>
              <w:left w:val="single" w:sz="4" w:space="0" w:color="auto"/>
              <w:bottom w:val="single" w:sz="4" w:space="0" w:color="auto"/>
              <w:right w:val="single" w:sz="4" w:space="0" w:color="auto"/>
            </w:tcBorders>
          </w:tcPr>
          <w:p w:rsidR="00891B40" w:rsidRPr="004830D5" w:rsidRDefault="00891B40" w:rsidP="00D94BF7">
            <w:pPr>
              <w:spacing w:after="0"/>
              <w:jc w:val="center"/>
              <w:rPr>
                <w:rFonts w:ascii="Times New Roman" w:hAnsi="Times New Roman"/>
                <w:sz w:val="14"/>
                <w:szCs w:val="14"/>
              </w:rPr>
            </w:pPr>
          </w:p>
          <w:p w:rsidR="00891B40" w:rsidRPr="004830D5" w:rsidRDefault="00891B40" w:rsidP="00D94BF7">
            <w:pPr>
              <w:spacing w:after="0"/>
              <w:jc w:val="center"/>
              <w:rPr>
                <w:rFonts w:ascii="Times New Roman" w:hAnsi="Times New Roman"/>
                <w:sz w:val="14"/>
                <w:szCs w:val="14"/>
              </w:rPr>
            </w:pPr>
            <w:r w:rsidRPr="004830D5">
              <w:rPr>
                <w:rFonts w:ascii="Times New Roman" w:hAnsi="Times New Roman"/>
                <w:sz w:val="14"/>
                <w:szCs w:val="14"/>
              </w:rPr>
              <w:t>1020074540</w:t>
            </w:r>
          </w:p>
        </w:tc>
        <w:tc>
          <w:tcPr>
            <w:tcW w:w="249" w:type="pct"/>
            <w:gridSpan w:val="2"/>
            <w:tcBorders>
              <w:top w:val="single" w:sz="4" w:space="0" w:color="auto"/>
              <w:left w:val="single" w:sz="4" w:space="0" w:color="auto"/>
              <w:bottom w:val="single" w:sz="4" w:space="0" w:color="auto"/>
              <w:right w:val="single" w:sz="4" w:space="0" w:color="auto"/>
            </w:tcBorders>
          </w:tcPr>
          <w:p w:rsidR="00891B40" w:rsidRPr="004830D5" w:rsidRDefault="00891B40" w:rsidP="00D94BF7">
            <w:pPr>
              <w:spacing w:after="0"/>
              <w:jc w:val="center"/>
              <w:rPr>
                <w:rFonts w:ascii="Times New Roman" w:hAnsi="Times New Roman"/>
                <w:sz w:val="14"/>
                <w:szCs w:val="14"/>
              </w:rPr>
            </w:pPr>
          </w:p>
          <w:p w:rsidR="00891B40" w:rsidRPr="004830D5" w:rsidRDefault="00891B40" w:rsidP="00D94BF7">
            <w:pPr>
              <w:spacing w:after="0"/>
              <w:jc w:val="center"/>
              <w:rPr>
                <w:rFonts w:ascii="Times New Roman" w:hAnsi="Times New Roman"/>
                <w:sz w:val="14"/>
                <w:szCs w:val="14"/>
              </w:rPr>
            </w:pPr>
            <w:r w:rsidRPr="004830D5">
              <w:rPr>
                <w:rFonts w:ascii="Times New Roman" w:hAnsi="Times New Roman"/>
                <w:sz w:val="14"/>
                <w:szCs w:val="14"/>
              </w:rPr>
              <w:t>521</w:t>
            </w:r>
          </w:p>
        </w:tc>
        <w:tc>
          <w:tcPr>
            <w:tcW w:w="334" w:type="pct"/>
            <w:tcBorders>
              <w:top w:val="single" w:sz="4" w:space="0" w:color="auto"/>
              <w:left w:val="single" w:sz="4" w:space="0" w:color="auto"/>
              <w:bottom w:val="single" w:sz="4" w:space="0" w:color="auto"/>
              <w:right w:val="single" w:sz="4" w:space="0" w:color="auto"/>
            </w:tcBorders>
          </w:tcPr>
          <w:p w:rsidR="00891B40" w:rsidRPr="004830D5" w:rsidRDefault="00891B40" w:rsidP="00D94BF7">
            <w:pPr>
              <w:spacing w:after="0"/>
              <w:jc w:val="center"/>
              <w:rPr>
                <w:rFonts w:ascii="Times New Roman" w:hAnsi="Times New Roman"/>
                <w:sz w:val="14"/>
                <w:szCs w:val="14"/>
              </w:rPr>
            </w:pPr>
          </w:p>
          <w:p w:rsidR="00891B40" w:rsidRPr="004830D5" w:rsidRDefault="00891B40" w:rsidP="00D94BF7">
            <w:pPr>
              <w:spacing w:after="0"/>
              <w:jc w:val="center"/>
              <w:rPr>
                <w:rFonts w:ascii="Times New Roman" w:hAnsi="Times New Roman"/>
                <w:sz w:val="14"/>
                <w:szCs w:val="14"/>
              </w:rPr>
            </w:pPr>
            <w:r w:rsidRPr="004830D5">
              <w:rPr>
                <w:rFonts w:ascii="Times New Roman" w:hAnsi="Times New Roman"/>
                <w:sz w:val="14"/>
                <w:szCs w:val="14"/>
              </w:rPr>
              <w:t>0,00</w:t>
            </w:r>
          </w:p>
        </w:tc>
        <w:tc>
          <w:tcPr>
            <w:tcW w:w="414" w:type="pct"/>
            <w:gridSpan w:val="2"/>
            <w:tcBorders>
              <w:top w:val="single" w:sz="4" w:space="0" w:color="auto"/>
              <w:left w:val="single" w:sz="4" w:space="0" w:color="auto"/>
              <w:bottom w:val="single" w:sz="4" w:space="0" w:color="auto"/>
              <w:right w:val="single" w:sz="4" w:space="0" w:color="auto"/>
            </w:tcBorders>
          </w:tcPr>
          <w:p w:rsidR="00891B40" w:rsidRPr="004830D5" w:rsidRDefault="00891B40" w:rsidP="00D94BF7">
            <w:pPr>
              <w:spacing w:after="0"/>
              <w:jc w:val="center"/>
              <w:rPr>
                <w:rFonts w:ascii="Times New Roman" w:hAnsi="Times New Roman"/>
                <w:sz w:val="14"/>
                <w:szCs w:val="14"/>
              </w:rPr>
            </w:pPr>
          </w:p>
          <w:p w:rsidR="00891B40" w:rsidRPr="004830D5" w:rsidRDefault="00891B40" w:rsidP="00D94BF7">
            <w:pPr>
              <w:spacing w:after="0"/>
              <w:jc w:val="center"/>
              <w:rPr>
                <w:rFonts w:ascii="Times New Roman" w:hAnsi="Times New Roman"/>
                <w:sz w:val="14"/>
                <w:szCs w:val="14"/>
              </w:rPr>
            </w:pPr>
            <w:r w:rsidRPr="004830D5">
              <w:rPr>
                <w:rFonts w:ascii="Times New Roman" w:hAnsi="Times New Roman"/>
                <w:sz w:val="14"/>
                <w:szCs w:val="14"/>
              </w:rPr>
              <w:t>0,00</w:t>
            </w:r>
          </w:p>
        </w:tc>
        <w:tc>
          <w:tcPr>
            <w:tcW w:w="397" w:type="pct"/>
            <w:tcBorders>
              <w:top w:val="single" w:sz="4" w:space="0" w:color="auto"/>
              <w:left w:val="single" w:sz="4" w:space="0" w:color="auto"/>
              <w:bottom w:val="single" w:sz="4" w:space="0" w:color="auto"/>
              <w:right w:val="single" w:sz="4" w:space="0" w:color="auto"/>
            </w:tcBorders>
          </w:tcPr>
          <w:p w:rsidR="00891B40" w:rsidRPr="004830D5" w:rsidRDefault="00891B40" w:rsidP="00D94BF7">
            <w:pPr>
              <w:spacing w:after="0"/>
              <w:jc w:val="center"/>
              <w:rPr>
                <w:rFonts w:ascii="Times New Roman" w:hAnsi="Times New Roman"/>
                <w:sz w:val="14"/>
                <w:szCs w:val="14"/>
              </w:rPr>
            </w:pPr>
          </w:p>
          <w:p w:rsidR="00891B40" w:rsidRPr="004830D5" w:rsidRDefault="00891B40" w:rsidP="00D94BF7">
            <w:pPr>
              <w:spacing w:after="0"/>
              <w:jc w:val="center"/>
              <w:rPr>
                <w:rFonts w:ascii="Times New Roman" w:hAnsi="Times New Roman"/>
                <w:sz w:val="14"/>
                <w:szCs w:val="14"/>
              </w:rPr>
            </w:pPr>
            <w:r w:rsidRPr="004830D5">
              <w:rPr>
                <w:rFonts w:ascii="Times New Roman" w:hAnsi="Times New Roman"/>
                <w:sz w:val="14"/>
                <w:szCs w:val="14"/>
              </w:rPr>
              <w:t>100 000,00</w:t>
            </w:r>
          </w:p>
        </w:tc>
        <w:tc>
          <w:tcPr>
            <w:tcW w:w="351" w:type="pct"/>
            <w:tcBorders>
              <w:top w:val="single" w:sz="4" w:space="0" w:color="auto"/>
              <w:left w:val="single" w:sz="4" w:space="0" w:color="auto"/>
              <w:bottom w:val="single" w:sz="4" w:space="0" w:color="auto"/>
              <w:right w:val="single" w:sz="4" w:space="0" w:color="auto"/>
            </w:tcBorders>
          </w:tcPr>
          <w:p w:rsidR="00891B40" w:rsidRPr="004830D5" w:rsidRDefault="00891B40" w:rsidP="00D94BF7">
            <w:pPr>
              <w:spacing w:after="0"/>
              <w:jc w:val="center"/>
              <w:rPr>
                <w:rFonts w:ascii="Times New Roman" w:hAnsi="Times New Roman"/>
                <w:sz w:val="14"/>
                <w:szCs w:val="14"/>
              </w:rPr>
            </w:pPr>
          </w:p>
          <w:p w:rsidR="00891B40" w:rsidRPr="004830D5" w:rsidRDefault="00891B40" w:rsidP="00D94BF7">
            <w:pPr>
              <w:spacing w:after="0"/>
              <w:jc w:val="center"/>
              <w:rPr>
                <w:rFonts w:ascii="Times New Roman" w:hAnsi="Times New Roman"/>
                <w:sz w:val="14"/>
                <w:szCs w:val="14"/>
              </w:rPr>
            </w:pPr>
            <w:r w:rsidRPr="004830D5">
              <w:rPr>
                <w:rFonts w:ascii="Times New Roman" w:hAnsi="Times New Roman"/>
                <w:sz w:val="14"/>
                <w:szCs w:val="14"/>
              </w:rPr>
              <w:t>0,00</w:t>
            </w:r>
          </w:p>
        </w:tc>
        <w:tc>
          <w:tcPr>
            <w:tcW w:w="418" w:type="pct"/>
            <w:tcBorders>
              <w:top w:val="single" w:sz="4" w:space="0" w:color="auto"/>
              <w:left w:val="single" w:sz="4" w:space="0" w:color="auto"/>
              <w:bottom w:val="single" w:sz="4" w:space="0" w:color="auto"/>
              <w:right w:val="single" w:sz="4" w:space="0" w:color="auto"/>
            </w:tcBorders>
          </w:tcPr>
          <w:p w:rsidR="00891B40" w:rsidRPr="004830D5" w:rsidRDefault="00891B40" w:rsidP="00D94BF7">
            <w:pPr>
              <w:spacing w:after="0"/>
              <w:jc w:val="center"/>
              <w:rPr>
                <w:rFonts w:ascii="Times New Roman" w:hAnsi="Times New Roman"/>
                <w:sz w:val="14"/>
                <w:szCs w:val="14"/>
              </w:rPr>
            </w:pPr>
          </w:p>
          <w:p w:rsidR="00891B40" w:rsidRPr="004830D5" w:rsidRDefault="00891B40" w:rsidP="00D94BF7">
            <w:pPr>
              <w:spacing w:after="0"/>
              <w:jc w:val="center"/>
              <w:rPr>
                <w:rFonts w:ascii="Times New Roman" w:hAnsi="Times New Roman"/>
                <w:sz w:val="14"/>
                <w:szCs w:val="14"/>
              </w:rPr>
            </w:pPr>
            <w:r w:rsidRPr="004830D5">
              <w:rPr>
                <w:rFonts w:ascii="Times New Roman" w:hAnsi="Times New Roman"/>
                <w:sz w:val="14"/>
                <w:szCs w:val="14"/>
              </w:rPr>
              <w:t>0,00</w:t>
            </w:r>
          </w:p>
        </w:tc>
        <w:tc>
          <w:tcPr>
            <w:tcW w:w="424" w:type="pct"/>
            <w:tcBorders>
              <w:top w:val="single" w:sz="4" w:space="0" w:color="auto"/>
              <w:left w:val="single" w:sz="4" w:space="0" w:color="auto"/>
              <w:bottom w:val="single" w:sz="4" w:space="0" w:color="auto"/>
              <w:right w:val="single" w:sz="4" w:space="0" w:color="auto"/>
            </w:tcBorders>
          </w:tcPr>
          <w:p w:rsidR="00891B40" w:rsidRPr="004830D5" w:rsidRDefault="00891B40" w:rsidP="00D94BF7">
            <w:pPr>
              <w:spacing w:after="0"/>
              <w:jc w:val="center"/>
              <w:rPr>
                <w:rFonts w:ascii="Times New Roman" w:hAnsi="Times New Roman"/>
                <w:sz w:val="14"/>
                <w:szCs w:val="14"/>
              </w:rPr>
            </w:pPr>
          </w:p>
          <w:p w:rsidR="00891B40" w:rsidRPr="004830D5" w:rsidRDefault="00891B40" w:rsidP="00D94BF7">
            <w:pPr>
              <w:spacing w:after="0"/>
              <w:jc w:val="center"/>
              <w:rPr>
                <w:rFonts w:ascii="Times New Roman" w:hAnsi="Times New Roman"/>
                <w:sz w:val="14"/>
                <w:szCs w:val="14"/>
              </w:rPr>
            </w:pPr>
            <w:r w:rsidRPr="004830D5">
              <w:rPr>
                <w:rFonts w:ascii="Times New Roman" w:hAnsi="Times New Roman"/>
                <w:sz w:val="14"/>
                <w:szCs w:val="14"/>
              </w:rPr>
              <w:t>100 000,00</w:t>
            </w:r>
          </w:p>
        </w:tc>
        <w:tc>
          <w:tcPr>
            <w:tcW w:w="482" w:type="pct"/>
            <w:tcBorders>
              <w:top w:val="single" w:sz="4" w:space="0" w:color="auto"/>
              <w:left w:val="single" w:sz="4" w:space="0" w:color="auto"/>
              <w:bottom w:val="single" w:sz="4" w:space="0" w:color="auto"/>
              <w:right w:val="single" w:sz="4" w:space="0" w:color="auto"/>
            </w:tcBorders>
          </w:tcPr>
          <w:p w:rsidR="00891B40" w:rsidRPr="004830D5" w:rsidRDefault="00891B40" w:rsidP="00D94BF7">
            <w:pPr>
              <w:spacing w:after="0"/>
              <w:rPr>
                <w:rFonts w:ascii="Times New Roman" w:hAnsi="Times New Roman"/>
                <w:sz w:val="14"/>
                <w:szCs w:val="14"/>
              </w:rPr>
            </w:pPr>
            <w:r w:rsidRPr="004830D5">
              <w:rPr>
                <w:rFonts w:ascii="Times New Roman" w:hAnsi="Times New Roman"/>
                <w:sz w:val="14"/>
                <w:szCs w:val="14"/>
              </w:rPr>
              <w:t>Укрепление материально-технической базы военно-патриотических клубов муниципального молодежного центра</w:t>
            </w:r>
          </w:p>
        </w:tc>
        <w:tc>
          <w:tcPr>
            <w:tcW w:w="115" w:type="pct"/>
            <w:tcBorders>
              <w:left w:val="single" w:sz="4" w:space="0" w:color="auto"/>
              <w:bottom w:val="single" w:sz="4" w:space="0" w:color="auto"/>
            </w:tcBorders>
          </w:tcPr>
          <w:p w:rsidR="00891B40" w:rsidRPr="004830D5" w:rsidRDefault="00891B40" w:rsidP="00D94BF7">
            <w:pPr>
              <w:spacing w:after="0"/>
              <w:rPr>
                <w:rFonts w:ascii="Times New Roman" w:hAnsi="Times New Roman"/>
                <w:sz w:val="14"/>
                <w:szCs w:val="14"/>
              </w:rPr>
            </w:pPr>
          </w:p>
        </w:tc>
      </w:tr>
      <w:tr w:rsidR="00891B40" w:rsidRPr="004830D5" w:rsidTr="00D94BF7">
        <w:trPr>
          <w:gridAfter w:val="1"/>
          <w:wAfter w:w="115" w:type="pct"/>
          <w:trHeight w:val="20"/>
        </w:trPr>
        <w:tc>
          <w:tcPr>
            <w:tcW w:w="156" w:type="pct"/>
            <w:tcBorders>
              <w:top w:val="single" w:sz="4" w:space="0" w:color="auto"/>
              <w:left w:val="single" w:sz="4" w:space="0" w:color="auto"/>
              <w:bottom w:val="single" w:sz="4" w:space="0" w:color="auto"/>
              <w:right w:val="single" w:sz="4" w:space="0" w:color="auto"/>
            </w:tcBorders>
          </w:tcPr>
          <w:p w:rsidR="00891B40" w:rsidRPr="004830D5" w:rsidRDefault="00891B40" w:rsidP="00D94BF7">
            <w:pPr>
              <w:spacing w:after="0"/>
              <w:rPr>
                <w:rFonts w:ascii="Times New Roman" w:hAnsi="Times New Roman"/>
                <w:sz w:val="14"/>
                <w:szCs w:val="14"/>
              </w:rPr>
            </w:pPr>
            <w:r w:rsidRPr="004830D5">
              <w:rPr>
                <w:rFonts w:ascii="Times New Roman" w:hAnsi="Times New Roman"/>
                <w:sz w:val="14"/>
                <w:szCs w:val="14"/>
              </w:rPr>
              <w:t>2.</w:t>
            </w:r>
          </w:p>
        </w:tc>
        <w:tc>
          <w:tcPr>
            <w:tcW w:w="419" w:type="pct"/>
            <w:tcBorders>
              <w:top w:val="single" w:sz="4" w:space="0" w:color="auto"/>
              <w:left w:val="single" w:sz="4" w:space="0" w:color="auto"/>
              <w:bottom w:val="single" w:sz="4" w:space="0" w:color="auto"/>
              <w:right w:val="single" w:sz="4" w:space="0" w:color="auto"/>
            </w:tcBorders>
          </w:tcPr>
          <w:p w:rsidR="00891B40" w:rsidRPr="004830D5" w:rsidRDefault="00891B40" w:rsidP="00D94BF7">
            <w:pPr>
              <w:spacing w:after="0"/>
              <w:rPr>
                <w:rFonts w:ascii="Times New Roman" w:hAnsi="Times New Roman"/>
                <w:sz w:val="14"/>
                <w:szCs w:val="14"/>
              </w:rPr>
            </w:pPr>
          </w:p>
        </w:tc>
        <w:tc>
          <w:tcPr>
            <w:tcW w:w="4311" w:type="pct"/>
            <w:gridSpan w:val="15"/>
            <w:tcBorders>
              <w:top w:val="single" w:sz="4" w:space="0" w:color="auto"/>
              <w:left w:val="single" w:sz="4" w:space="0" w:color="auto"/>
              <w:bottom w:val="single" w:sz="4" w:space="0" w:color="auto"/>
              <w:right w:val="single" w:sz="4" w:space="0" w:color="auto"/>
            </w:tcBorders>
          </w:tcPr>
          <w:p w:rsidR="00891B40" w:rsidRPr="004830D5" w:rsidRDefault="00891B40" w:rsidP="00D94BF7">
            <w:pPr>
              <w:spacing w:after="0"/>
              <w:rPr>
                <w:rFonts w:ascii="Times New Roman" w:hAnsi="Times New Roman"/>
                <w:sz w:val="14"/>
                <w:szCs w:val="14"/>
              </w:rPr>
            </w:pPr>
            <w:r w:rsidRPr="004830D5">
              <w:rPr>
                <w:rFonts w:ascii="Times New Roman" w:hAnsi="Times New Roman"/>
                <w:sz w:val="14"/>
                <w:szCs w:val="14"/>
              </w:rPr>
              <w:t>Задача 2. Повышение уровня социальной активности молодежи Богучанского района посредством осуществления добровольческой деятельности</w:t>
            </w:r>
          </w:p>
        </w:tc>
      </w:tr>
      <w:tr w:rsidR="00891B40" w:rsidRPr="004830D5" w:rsidTr="00D94BF7">
        <w:trPr>
          <w:gridAfter w:val="1"/>
          <w:wAfter w:w="115" w:type="pct"/>
          <w:trHeight w:val="20"/>
        </w:trPr>
        <w:tc>
          <w:tcPr>
            <w:tcW w:w="156" w:type="pct"/>
            <w:vMerge w:val="restart"/>
            <w:tcBorders>
              <w:top w:val="single" w:sz="4" w:space="0" w:color="auto"/>
              <w:left w:val="single" w:sz="4" w:space="0" w:color="auto"/>
              <w:right w:val="single" w:sz="4" w:space="0" w:color="auto"/>
            </w:tcBorders>
          </w:tcPr>
          <w:p w:rsidR="00891B40" w:rsidRPr="004830D5" w:rsidRDefault="00891B40" w:rsidP="00D94BF7">
            <w:pPr>
              <w:widowControl w:val="0"/>
              <w:autoSpaceDE w:val="0"/>
              <w:autoSpaceDN w:val="0"/>
              <w:adjustRightInd w:val="0"/>
              <w:spacing w:after="0"/>
              <w:outlineLvl w:val="2"/>
              <w:rPr>
                <w:rFonts w:ascii="Times New Roman" w:hAnsi="Times New Roman"/>
                <w:sz w:val="14"/>
                <w:szCs w:val="14"/>
              </w:rPr>
            </w:pPr>
            <w:r w:rsidRPr="004830D5">
              <w:rPr>
                <w:rFonts w:ascii="Times New Roman" w:hAnsi="Times New Roman"/>
                <w:sz w:val="14"/>
                <w:szCs w:val="14"/>
              </w:rPr>
              <w:t>2.1.</w:t>
            </w:r>
          </w:p>
        </w:tc>
        <w:tc>
          <w:tcPr>
            <w:tcW w:w="625" w:type="pct"/>
            <w:gridSpan w:val="2"/>
            <w:vMerge w:val="restart"/>
            <w:tcBorders>
              <w:top w:val="single" w:sz="4" w:space="0" w:color="auto"/>
              <w:left w:val="single" w:sz="4" w:space="0" w:color="auto"/>
              <w:right w:val="single" w:sz="4" w:space="0" w:color="auto"/>
            </w:tcBorders>
          </w:tcPr>
          <w:p w:rsidR="00891B40" w:rsidRPr="004830D5" w:rsidRDefault="00891B40" w:rsidP="00D94BF7">
            <w:pPr>
              <w:widowControl w:val="0"/>
              <w:autoSpaceDE w:val="0"/>
              <w:autoSpaceDN w:val="0"/>
              <w:adjustRightInd w:val="0"/>
              <w:spacing w:after="0"/>
              <w:rPr>
                <w:rFonts w:ascii="Times New Roman" w:hAnsi="Times New Roman"/>
                <w:sz w:val="14"/>
                <w:szCs w:val="14"/>
              </w:rPr>
            </w:pPr>
            <w:r w:rsidRPr="004830D5">
              <w:rPr>
                <w:rFonts w:ascii="Times New Roman" w:hAnsi="Times New Roman"/>
                <w:sz w:val="14"/>
                <w:szCs w:val="14"/>
              </w:rPr>
              <w:t>Поддержка добровольческих молодежных объединений</w:t>
            </w:r>
          </w:p>
        </w:tc>
        <w:tc>
          <w:tcPr>
            <w:tcW w:w="353" w:type="pct"/>
            <w:vMerge w:val="restart"/>
            <w:tcBorders>
              <w:top w:val="single" w:sz="4" w:space="0" w:color="auto"/>
              <w:left w:val="single" w:sz="4" w:space="0" w:color="auto"/>
              <w:right w:val="single" w:sz="4" w:space="0" w:color="auto"/>
            </w:tcBorders>
          </w:tcPr>
          <w:p w:rsidR="00891B40" w:rsidRPr="004830D5" w:rsidRDefault="00891B40" w:rsidP="00D94BF7">
            <w:pPr>
              <w:spacing w:after="0"/>
              <w:rPr>
                <w:rFonts w:ascii="Times New Roman" w:hAnsi="Times New Roman"/>
                <w:sz w:val="14"/>
                <w:szCs w:val="14"/>
              </w:rPr>
            </w:pPr>
            <w:r w:rsidRPr="004830D5">
              <w:rPr>
                <w:rFonts w:ascii="Times New Roman" w:hAnsi="Times New Roman"/>
                <w:sz w:val="14"/>
                <w:szCs w:val="14"/>
              </w:rPr>
              <w:t>Администрация Богучанского района</w:t>
            </w:r>
          </w:p>
        </w:tc>
        <w:tc>
          <w:tcPr>
            <w:tcW w:w="206" w:type="pct"/>
            <w:tcBorders>
              <w:top w:val="single" w:sz="4" w:space="0" w:color="auto"/>
              <w:left w:val="single" w:sz="4" w:space="0" w:color="auto"/>
              <w:bottom w:val="single" w:sz="4" w:space="0" w:color="auto"/>
              <w:right w:val="single" w:sz="4" w:space="0" w:color="auto"/>
            </w:tcBorders>
            <w:noWrap/>
            <w:vAlign w:val="center"/>
          </w:tcPr>
          <w:p w:rsidR="00891B40" w:rsidRPr="004830D5" w:rsidRDefault="00891B40" w:rsidP="00D94BF7">
            <w:pPr>
              <w:spacing w:after="0"/>
              <w:jc w:val="center"/>
              <w:rPr>
                <w:rFonts w:ascii="Times New Roman" w:hAnsi="Times New Roman"/>
                <w:color w:val="000000"/>
                <w:sz w:val="14"/>
                <w:szCs w:val="14"/>
              </w:rPr>
            </w:pPr>
            <w:r w:rsidRPr="004830D5">
              <w:rPr>
                <w:rFonts w:ascii="Times New Roman" w:hAnsi="Times New Roman"/>
                <w:color w:val="000000"/>
                <w:sz w:val="14"/>
                <w:szCs w:val="14"/>
              </w:rPr>
              <w:t>806</w:t>
            </w:r>
          </w:p>
        </w:tc>
        <w:tc>
          <w:tcPr>
            <w:tcW w:w="205" w:type="pct"/>
            <w:tcBorders>
              <w:top w:val="single" w:sz="4" w:space="0" w:color="auto"/>
              <w:left w:val="single" w:sz="4" w:space="0" w:color="auto"/>
              <w:bottom w:val="single" w:sz="4" w:space="0" w:color="auto"/>
              <w:right w:val="single" w:sz="4" w:space="0" w:color="auto"/>
            </w:tcBorders>
            <w:noWrap/>
            <w:vAlign w:val="center"/>
          </w:tcPr>
          <w:p w:rsidR="00891B40" w:rsidRPr="004830D5" w:rsidRDefault="00891B40" w:rsidP="00D94BF7">
            <w:pPr>
              <w:spacing w:after="0"/>
              <w:jc w:val="center"/>
              <w:rPr>
                <w:rFonts w:ascii="Times New Roman" w:hAnsi="Times New Roman"/>
                <w:color w:val="000000"/>
                <w:sz w:val="14"/>
                <w:szCs w:val="14"/>
              </w:rPr>
            </w:pPr>
            <w:r w:rsidRPr="004830D5">
              <w:rPr>
                <w:rFonts w:ascii="Times New Roman" w:hAnsi="Times New Roman"/>
                <w:color w:val="000000"/>
                <w:sz w:val="14"/>
                <w:szCs w:val="14"/>
              </w:rPr>
              <w:t>0707</w:t>
            </w:r>
          </w:p>
        </w:tc>
        <w:tc>
          <w:tcPr>
            <w:tcW w:w="271" w:type="pct"/>
            <w:tcBorders>
              <w:top w:val="single" w:sz="4" w:space="0" w:color="auto"/>
              <w:left w:val="single" w:sz="4" w:space="0" w:color="auto"/>
              <w:bottom w:val="single" w:sz="4" w:space="0" w:color="auto"/>
              <w:right w:val="single" w:sz="4" w:space="0" w:color="auto"/>
            </w:tcBorders>
            <w:noWrap/>
            <w:vAlign w:val="center"/>
          </w:tcPr>
          <w:p w:rsidR="00891B40" w:rsidRPr="004830D5" w:rsidRDefault="00891B40" w:rsidP="00D94BF7">
            <w:pPr>
              <w:spacing w:after="0"/>
              <w:jc w:val="center"/>
              <w:rPr>
                <w:rFonts w:ascii="Times New Roman" w:hAnsi="Times New Roman"/>
                <w:sz w:val="14"/>
                <w:szCs w:val="14"/>
              </w:rPr>
            </w:pPr>
            <w:r w:rsidRPr="004830D5">
              <w:rPr>
                <w:rFonts w:ascii="Times New Roman" w:hAnsi="Times New Roman"/>
                <w:sz w:val="14"/>
                <w:szCs w:val="14"/>
              </w:rPr>
              <w:t>062 8000</w:t>
            </w:r>
          </w:p>
        </w:tc>
        <w:tc>
          <w:tcPr>
            <w:tcW w:w="252" w:type="pct"/>
            <w:gridSpan w:val="2"/>
            <w:tcBorders>
              <w:top w:val="single" w:sz="4" w:space="0" w:color="auto"/>
              <w:left w:val="single" w:sz="4" w:space="0" w:color="auto"/>
              <w:bottom w:val="single" w:sz="4" w:space="0" w:color="auto"/>
              <w:right w:val="single" w:sz="4" w:space="0" w:color="auto"/>
            </w:tcBorders>
            <w:noWrap/>
            <w:vAlign w:val="center"/>
          </w:tcPr>
          <w:p w:rsidR="00891B40" w:rsidRPr="004830D5" w:rsidRDefault="00891B40" w:rsidP="00D94BF7">
            <w:pPr>
              <w:spacing w:after="0"/>
              <w:jc w:val="center"/>
              <w:rPr>
                <w:rFonts w:ascii="Times New Roman" w:hAnsi="Times New Roman"/>
                <w:color w:val="000000"/>
                <w:sz w:val="14"/>
                <w:szCs w:val="14"/>
              </w:rPr>
            </w:pPr>
            <w:r w:rsidRPr="004830D5">
              <w:rPr>
                <w:rFonts w:ascii="Times New Roman" w:hAnsi="Times New Roman"/>
                <w:color w:val="000000"/>
                <w:sz w:val="14"/>
                <w:szCs w:val="14"/>
              </w:rPr>
              <w:t>612</w:t>
            </w:r>
          </w:p>
        </w:tc>
        <w:tc>
          <w:tcPr>
            <w:tcW w:w="332" w:type="pct"/>
            <w:tcBorders>
              <w:top w:val="single" w:sz="4" w:space="0" w:color="auto"/>
              <w:left w:val="single" w:sz="4" w:space="0" w:color="auto"/>
              <w:bottom w:val="single" w:sz="4" w:space="0" w:color="auto"/>
              <w:right w:val="single" w:sz="4" w:space="0" w:color="auto"/>
            </w:tcBorders>
            <w:noWrap/>
          </w:tcPr>
          <w:p w:rsidR="00891B40" w:rsidRPr="004830D5" w:rsidRDefault="00891B40" w:rsidP="00D94BF7">
            <w:pPr>
              <w:spacing w:after="0"/>
              <w:jc w:val="center"/>
              <w:rPr>
                <w:rFonts w:ascii="Times New Roman" w:hAnsi="Times New Roman"/>
                <w:color w:val="000000"/>
                <w:sz w:val="14"/>
                <w:szCs w:val="14"/>
              </w:rPr>
            </w:pPr>
            <w:r w:rsidRPr="004830D5">
              <w:rPr>
                <w:rFonts w:ascii="Times New Roman" w:hAnsi="Times New Roman"/>
                <w:color w:val="000000"/>
                <w:sz w:val="14"/>
                <w:szCs w:val="14"/>
              </w:rPr>
              <w:t>173 541,60</w:t>
            </w:r>
          </w:p>
        </w:tc>
        <w:tc>
          <w:tcPr>
            <w:tcW w:w="414" w:type="pct"/>
            <w:gridSpan w:val="2"/>
            <w:tcBorders>
              <w:top w:val="single" w:sz="4" w:space="0" w:color="auto"/>
              <w:left w:val="single" w:sz="4" w:space="0" w:color="auto"/>
              <w:bottom w:val="single" w:sz="4" w:space="0" w:color="auto"/>
              <w:right w:val="single" w:sz="4" w:space="0" w:color="auto"/>
            </w:tcBorders>
            <w:noWrap/>
          </w:tcPr>
          <w:p w:rsidR="00891B40" w:rsidRPr="004830D5" w:rsidRDefault="00891B40" w:rsidP="00D94BF7">
            <w:pPr>
              <w:spacing w:after="0"/>
              <w:jc w:val="center"/>
              <w:rPr>
                <w:rFonts w:ascii="Times New Roman" w:hAnsi="Times New Roman"/>
                <w:color w:val="000000"/>
                <w:sz w:val="14"/>
                <w:szCs w:val="14"/>
              </w:rPr>
            </w:pPr>
            <w:r w:rsidRPr="004830D5">
              <w:rPr>
                <w:rFonts w:ascii="Times New Roman" w:hAnsi="Times New Roman"/>
                <w:color w:val="000000"/>
                <w:sz w:val="14"/>
                <w:szCs w:val="14"/>
              </w:rPr>
              <w:t>150 000,00</w:t>
            </w:r>
          </w:p>
        </w:tc>
        <w:tc>
          <w:tcPr>
            <w:tcW w:w="397" w:type="pct"/>
            <w:tcBorders>
              <w:top w:val="single" w:sz="4" w:space="0" w:color="auto"/>
              <w:left w:val="single" w:sz="4" w:space="0" w:color="auto"/>
              <w:bottom w:val="single" w:sz="4" w:space="0" w:color="auto"/>
              <w:right w:val="single" w:sz="4" w:space="0" w:color="auto"/>
            </w:tcBorders>
            <w:noWrap/>
          </w:tcPr>
          <w:p w:rsidR="00891B40" w:rsidRPr="004830D5" w:rsidRDefault="00891B40" w:rsidP="00D94BF7">
            <w:pPr>
              <w:spacing w:after="0"/>
              <w:jc w:val="center"/>
              <w:rPr>
                <w:rFonts w:ascii="Times New Roman" w:hAnsi="Times New Roman"/>
                <w:color w:val="000000"/>
                <w:sz w:val="14"/>
                <w:szCs w:val="14"/>
              </w:rPr>
            </w:pPr>
            <w:r w:rsidRPr="004830D5">
              <w:rPr>
                <w:rFonts w:ascii="Times New Roman" w:hAnsi="Times New Roman"/>
                <w:color w:val="000000"/>
                <w:sz w:val="14"/>
                <w:szCs w:val="14"/>
              </w:rPr>
              <w:t>0,00</w:t>
            </w:r>
          </w:p>
        </w:tc>
        <w:tc>
          <w:tcPr>
            <w:tcW w:w="351" w:type="pct"/>
            <w:tcBorders>
              <w:top w:val="single" w:sz="4" w:space="0" w:color="auto"/>
              <w:left w:val="single" w:sz="4" w:space="0" w:color="auto"/>
              <w:bottom w:val="single" w:sz="4" w:space="0" w:color="auto"/>
              <w:right w:val="single" w:sz="4" w:space="0" w:color="auto"/>
            </w:tcBorders>
          </w:tcPr>
          <w:p w:rsidR="00891B40" w:rsidRPr="004830D5" w:rsidRDefault="00891B40" w:rsidP="00D94BF7">
            <w:pPr>
              <w:spacing w:after="0"/>
              <w:jc w:val="center"/>
              <w:rPr>
                <w:rFonts w:ascii="Times New Roman" w:hAnsi="Times New Roman"/>
                <w:color w:val="000000"/>
                <w:sz w:val="14"/>
                <w:szCs w:val="14"/>
              </w:rPr>
            </w:pPr>
            <w:r w:rsidRPr="004830D5">
              <w:rPr>
                <w:rFonts w:ascii="Times New Roman" w:hAnsi="Times New Roman"/>
                <w:color w:val="000000"/>
                <w:sz w:val="14"/>
                <w:szCs w:val="14"/>
              </w:rPr>
              <w:t>0,00</w:t>
            </w:r>
          </w:p>
        </w:tc>
        <w:tc>
          <w:tcPr>
            <w:tcW w:w="418" w:type="pct"/>
            <w:tcBorders>
              <w:top w:val="single" w:sz="4" w:space="0" w:color="auto"/>
              <w:left w:val="single" w:sz="4" w:space="0" w:color="auto"/>
              <w:bottom w:val="single" w:sz="4" w:space="0" w:color="auto"/>
              <w:right w:val="single" w:sz="4" w:space="0" w:color="auto"/>
            </w:tcBorders>
          </w:tcPr>
          <w:p w:rsidR="00891B40" w:rsidRPr="004830D5" w:rsidRDefault="00891B40" w:rsidP="00D94BF7">
            <w:pPr>
              <w:tabs>
                <w:tab w:val="center" w:pos="540"/>
              </w:tabs>
              <w:spacing w:after="0"/>
              <w:rPr>
                <w:rFonts w:ascii="Times New Roman" w:hAnsi="Times New Roman"/>
                <w:color w:val="000000"/>
                <w:sz w:val="14"/>
                <w:szCs w:val="14"/>
              </w:rPr>
            </w:pPr>
            <w:r w:rsidRPr="004830D5">
              <w:rPr>
                <w:rFonts w:ascii="Times New Roman" w:hAnsi="Times New Roman"/>
                <w:color w:val="000000"/>
                <w:sz w:val="14"/>
                <w:szCs w:val="14"/>
              </w:rPr>
              <w:t>0,00</w:t>
            </w:r>
          </w:p>
        </w:tc>
        <w:tc>
          <w:tcPr>
            <w:tcW w:w="424" w:type="pct"/>
            <w:tcBorders>
              <w:top w:val="single" w:sz="4" w:space="0" w:color="auto"/>
              <w:left w:val="single" w:sz="4" w:space="0" w:color="auto"/>
              <w:bottom w:val="single" w:sz="4" w:space="0" w:color="auto"/>
              <w:right w:val="single" w:sz="4" w:space="0" w:color="auto"/>
            </w:tcBorders>
          </w:tcPr>
          <w:p w:rsidR="00891B40" w:rsidRPr="004830D5" w:rsidRDefault="00891B40" w:rsidP="00D94BF7">
            <w:pPr>
              <w:spacing w:after="0"/>
              <w:jc w:val="center"/>
              <w:rPr>
                <w:rFonts w:ascii="Times New Roman" w:hAnsi="Times New Roman"/>
                <w:color w:val="000000"/>
                <w:sz w:val="14"/>
                <w:szCs w:val="14"/>
              </w:rPr>
            </w:pPr>
            <w:r w:rsidRPr="004830D5">
              <w:rPr>
                <w:rFonts w:ascii="Times New Roman" w:hAnsi="Times New Roman"/>
                <w:color w:val="000000"/>
                <w:sz w:val="14"/>
                <w:szCs w:val="14"/>
              </w:rPr>
              <w:t>323541,60</w:t>
            </w:r>
          </w:p>
        </w:tc>
        <w:tc>
          <w:tcPr>
            <w:tcW w:w="482" w:type="pct"/>
            <w:vMerge w:val="restart"/>
            <w:tcBorders>
              <w:top w:val="single" w:sz="4" w:space="0" w:color="auto"/>
              <w:left w:val="single" w:sz="4" w:space="0" w:color="auto"/>
              <w:right w:val="single" w:sz="4" w:space="0" w:color="auto"/>
            </w:tcBorders>
          </w:tcPr>
          <w:p w:rsidR="00891B40" w:rsidRPr="004830D5" w:rsidRDefault="00891B40" w:rsidP="00D94BF7">
            <w:pPr>
              <w:pStyle w:val="ConsPlusCell"/>
              <w:rPr>
                <w:rFonts w:ascii="Times New Roman" w:hAnsi="Times New Roman" w:cs="Times New Roman"/>
                <w:sz w:val="14"/>
                <w:szCs w:val="14"/>
              </w:rPr>
            </w:pPr>
            <w:r w:rsidRPr="004830D5">
              <w:rPr>
                <w:rFonts w:ascii="Times New Roman" w:hAnsi="Times New Roman" w:cs="Times New Roman"/>
                <w:sz w:val="14"/>
                <w:szCs w:val="14"/>
              </w:rPr>
              <w:t>Вовлечение молодых людей в добровольческую деятельность (более 1100 чел. к 2018 году)</w:t>
            </w:r>
          </w:p>
        </w:tc>
      </w:tr>
      <w:tr w:rsidR="00891B40" w:rsidRPr="004830D5" w:rsidTr="00D94BF7">
        <w:trPr>
          <w:gridAfter w:val="1"/>
          <w:wAfter w:w="115" w:type="pct"/>
          <w:trHeight w:val="20"/>
        </w:trPr>
        <w:tc>
          <w:tcPr>
            <w:tcW w:w="156" w:type="pct"/>
            <w:vMerge/>
            <w:tcBorders>
              <w:left w:val="single" w:sz="4" w:space="0" w:color="auto"/>
              <w:bottom w:val="single" w:sz="4" w:space="0" w:color="auto"/>
              <w:right w:val="single" w:sz="4" w:space="0" w:color="auto"/>
            </w:tcBorders>
          </w:tcPr>
          <w:p w:rsidR="00891B40" w:rsidRPr="004830D5" w:rsidRDefault="00891B40" w:rsidP="00D94BF7">
            <w:pPr>
              <w:widowControl w:val="0"/>
              <w:autoSpaceDE w:val="0"/>
              <w:autoSpaceDN w:val="0"/>
              <w:adjustRightInd w:val="0"/>
              <w:spacing w:after="0"/>
              <w:outlineLvl w:val="2"/>
              <w:rPr>
                <w:rFonts w:ascii="Times New Roman" w:hAnsi="Times New Roman"/>
                <w:sz w:val="14"/>
                <w:szCs w:val="14"/>
              </w:rPr>
            </w:pPr>
          </w:p>
        </w:tc>
        <w:tc>
          <w:tcPr>
            <w:tcW w:w="625" w:type="pct"/>
            <w:gridSpan w:val="2"/>
            <w:vMerge/>
            <w:tcBorders>
              <w:left w:val="single" w:sz="4" w:space="0" w:color="auto"/>
              <w:bottom w:val="single" w:sz="4" w:space="0" w:color="auto"/>
              <w:right w:val="single" w:sz="4" w:space="0" w:color="auto"/>
            </w:tcBorders>
          </w:tcPr>
          <w:p w:rsidR="00891B40" w:rsidRPr="004830D5" w:rsidRDefault="00891B40" w:rsidP="00D94BF7">
            <w:pPr>
              <w:widowControl w:val="0"/>
              <w:autoSpaceDE w:val="0"/>
              <w:autoSpaceDN w:val="0"/>
              <w:adjustRightInd w:val="0"/>
              <w:spacing w:after="0"/>
              <w:rPr>
                <w:rFonts w:ascii="Times New Roman" w:hAnsi="Times New Roman"/>
                <w:sz w:val="14"/>
                <w:szCs w:val="14"/>
              </w:rPr>
            </w:pPr>
          </w:p>
        </w:tc>
        <w:tc>
          <w:tcPr>
            <w:tcW w:w="353" w:type="pct"/>
            <w:vMerge/>
            <w:tcBorders>
              <w:left w:val="single" w:sz="4" w:space="0" w:color="auto"/>
              <w:bottom w:val="single" w:sz="4" w:space="0" w:color="auto"/>
              <w:right w:val="single" w:sz="4" w:space="0" w:color="auto"/>
            </w:tcBorders>
          </w:tcPr>
          <w:p w:rsidR="00891B40" w:rsidRPr="004830D5" w:rsidRDefault="00891B40" w:rsidP="00D94BF7">
            <w:pPr>
              <w:spacing w:after="0"/>
              <w:rPr>
                <w:rFonts w:ascii="Times New Roman" w:hAnsi="Times New Roman"/>
                <w:sz w:val="14"/>
                <w:szCs w:val="14"/>
              </w:rPr>
            </w:pPr>
          </w:p>
        </w:tc>
        <w:tc>
          <w:tcPr>
            <w:tcW w:w="206" w:type="pct"/>
            <w:tcBorders>
              <w:top w:val="single" w:sz="4" w:space="0" w:color="auto"/>
              <w:left w:val="single" w:sz="4" w:space="0" w:color="auto"/>
              <w:bottom w:val="single" w:sz="4" w:space="0" w:color="auto"/>
              <w:right w:val="single" w:sz="4" w:space="0" w:color="auto"/>
            </w:tcBorders>
            <w:noWrap/>
            <w:vAlign w:val="center"/>
          </w:tcPr>
          <w:p w:rsidR="00891B40" w:rsidRPr="004830D5" w:rsidRDefault="00891B40" w:rsidP="00D94BF7">
            <w:pPr>
              <w:spacing w:after="0"/>
              <w:jc w:val="center"/>
              <w:rPr>
                <w:rFonts w:ascii="Times New Roman" w:hAnsi="Times New Roman"/>
                <w:color w:val="000000"/>
                <w:sz w:val="14"/>
                <w:szCs w:val="14"/>
              </w:rPr>
            </w:pPr>
            <w:r w:rsidRPr="004830D5">
              <w:rPr>
                <w:rFonts w:ascii="Times New Roman" w:hAnsi="Times New Roman"/>
                <w:color w:val="000000"/>
                <w:sz w:val="14"/>
                <w:szCs w:val="14"/>
              </w:rPr>
              <w:t>806</w:t>
            </w:r>
          </w:p>
        </w:tc>
        <w:tc>
          <w:tcPr>
            <w:tcW w:w="205" w:type="pct"/>
            <w:tcBorders>
              <w:top w:val="single" w:sz="4" w:space="0" w:color="auto"/>
              <w:left w:val="single" w:sz="4" w:space="0" w:color="auto"/>
              <w:bottom w:val="single" w:sz="4" w:space="0" w:color="auto"/>
              <w:right w:val="single" w:sz="4" w:space="0" w:color="auto"/>
            </w:tcBorders>
            <w:noWrap/>
            <w:vAlign w:val="center"/>
          </w:tcPr>
          <w:p w:rsidR="00891B40" w:rsidRPr="004830D5" w:rsidRDefault="00891B40" w:rsidP="00D94BF7">
            <w:pPr>
              <w:spacing w:after="0"/>
              <w:jc w:val="center"/>
              <w:rPr>
                <w:rFonts w:ascii="Times New Roman" w:hAnsi="Times New Roman"/>
                <w:color w:val="000000"/>
                <w:sz w:val="14"/>
                <w:szCs w:val="14"/>
              </w:rPr>
            </w:pPr>
            <w:r w:rsidRPr="004830D5">
              <w:rPr>
                <w:rFonts w:ascii="Times New Roman" w:hAnsi="Times New Roman"/>
                <w:color w:val="000000"/>
                <w:sz w:val="14"/>
                <w:szCs w:val="14"/>
              </w:rPr>
              <w:t>0707</w:t>
            </w:r>
          </w:p>
        </w:tc>
        <w:tc>
          <w:tcPr>
            <w:tcW w:w="271" w:type="pct"/>
            <w:tcBorders>
              <w:top w:val="single" w:sz="4" w:space="0" w:color="auto"/>
              <w:left w:val="single" w:sz="4" w:space="0" w:color="auto"/>
              <w:bottom w:val="single" w:sz="4" w:space="0" w:color="auto"/>
              <w:right w:val="single" w:sz="4" w:space="0" w:color="auto"/>
            </w:tcBorders>
            <w:noWrap/>
            <w:vAlign w:val="center"/>
          </w:tcPr>
          <w:p w:rsidR="00891B40" w:rsidRPr="004830D5" w:rsidRDefault="00891B40" w:rsidP="00D94BF7">
            <w:pPr>
              <w:spacing w:after="0"/>
              <w:jc w:val="center"/>
              <w:rPr>
                <w:rFonts w:ascii="Times New Roman" w:hAnsi="Times New Roman"/>
                <w:sz w:val="14"/>
                <w:szCs w:val="14"/>
              </w:rPr>
            </w:pPr>
            <w:r w:rsidRPr="004830D5">
              <w:rPr>
                <w:rFonts w:ascii="Times New Roman" w:hAnsi="Times New Roman"/>
                <w:sz w:val="14"/>
                <w:szCs w:val="14"/>
              </w:rPr>
              <w:t>062 0080000</w:t>
            </w:r>
          </w:p>
        </w:tc>
        <w:tc>
          <w:tcPr>
            <w:tcW w:w="252" w:type="pct"/>
            <w:gridSpan w:val="2"/>
            <w:tcBorders>
              <w:top w:val="single" w:sz="4" w:space="0" w:color="auto"/>
              <w:left w:val="single" w:sz="4" w:space="0" w:color="auto"/>
              <w:bottom w:val="single" w:sz="4" w:space="0" w:color="auto"/>
              <w:right w:val="single" w:sz="4" w:space="0" w:color="auto"/>
            </w:tcBorders>
            <w:noWrap/>
            <w:vAlign w:val="center"/>
          </w:tcPr>
          <w:p w:rsidR="00891B40" w:rsidRPr="004830D5" w:rsidRDefault="00891B40" w:rsidP="00D94BF7">
            <w:pPr>
              <w:spacing w:after="0"/>
              <w:jc w:val="center"/>
              <w:rPr>
                <w:rFonts w:ascii="Times New Roman" w:hAnsi="Times New Roman"/>
                <w:color w:val="000000"/>
                <w:sz w:val="14"/>
                <w:szCs w:val="14"/>
              </w:rPr>
            </w:pPr>
            <w:r w:rsidRPr="004830D5">
              <w:rPr>
                <w:rFonts w:ascii="Times New Roman" w:hAnsi="Times New Roman"/>
                <w:color w:val="000000"/>
                <w:sz w:val="14"/>
                <w:szCs w:val="14"/>
              </w:rPr>
              <w:t>612</w:t>
            </w:r>
          </w:p>
        </w:tc>
        <w:tc>
          <w:tcPr>
            <w:tcW w:w="332" w:type="pct"/>
            <w:tcBorders>
              <w:top w:val="single" w:sz="4" w:space="0" w:color="auto"/>
              <w:left w:val="single" w:sz="4" w:space="0" w:color="auto"/>
              <w:bottom w:val="single" w:sz="4" w:space="0" w:color="auto"/>
              <w:right w:val="single" w:sz="4" w:space="0" w:color="auto"/>
            </w:tcBorders>
            <w:noWrap/>
          </w:tcPr>
          <w:p w:rsidR="00891B40" w:rsidRPr="004830D5" w:rsidRDefault="00891B40" w:rsidP="00D94BF7">
            <w:pPr>
              <w:spacing w:after="0"/>
              <w:jc w:val="center"/>
              <w:rPr>
                <w:rFonts w:ascii="Times New Roman" w:hAnsi="Times New Roman"/>
                <w:color w:val="000000"/>
                <w:sz w:val="14"/>
                <w:szCs w:val="14"/>
              </w:rPr>
            </w:pPr>
            <w:r w:rsidRPr="004830D5">
              <w:rPr>
                <w:rFonts w:ascii="Times New Roman" w:hAnsi="Times New Roman"/>
                <w:color w:val="000000"/>
                <w:sz w:val="14"/>
                <w:szCs w:val="14"/>
              </w:rPr>
              <w:t>0,00</w:t>
            </w:r>
          </w:p>
        </w:tc>
        <w:tc>
          <w:tcPr>
            <w:tcW w:w="414" w:type="pct"/>
            <w:gridSpan w:val="2"/>
            <w:tcBorders>
              <w:top w:val="single" w:sz="4" w:space="0" w:color="auto"/>
              <w:left w:val="single" w:sz="4" w:space="0" w:color="auto"/>
              <w:bottom w:val="single" w:sz="4" w:space="0" w:color="auto"/>
              <w:right w:val="single" w:sz="4" w:space="0" w:color="auto"/>
            </w:tcBorders>
            <w:noWrap/>
          </w:tcPr>
          <w:p w:rsidR="00891B40" w:rsidRPr="004830D5" w:rsidRDefault="00891B40" w:rsidP="00D94BF7">
            <w:pPr>
              <w:spacing w:after="0"/>
              <w:jc w:val="center"/>
              <w:rPr>
                <w:rFonts w:ascii="Times New Roman" w:hAnsi="Times New Roman"/>
                <w:color w:val="000000"/>
                <w:sz w:val="14"/>
                <w:szCs w:val="14"/>
              </w:rPr>
            </w:pPr>
            <w:r w:rsidRPr="004830D5">
              <w:rPr>
                <w:rFonts w:ascii="Times New Roman" w:hAnsi="Times New Roman"/>
                <w:color w:val="000000"/>
                <w:sz w:val="14"/>
                <w:szCs w:val="14"/>
              </w:rPr>
              <w:t>0,00</w:t>
            </w:r>
          </w:p>
        </w:tc>
        <w:tc>
          <w:tcPr>
            <w:tcW w:w="397" w:type="pct"/>
            <w:tcBorders>
              <w:top w:val="single" w:sz="4" w:space="0" w:color="auto"/>
              <w:left w:val="single" w:sz="4" w:space="0" w:color="auto"/>
              <w:bottom w:val="single" w:sz="4" w:space="0" w:color="auto"/>
              <w:right w:val="single" w:sz="4" w:space="0" w:color="auto"/>
            </w:tcBorders>
            <w:noWrap/>
          </w:tcPr>
          <w:p w:rsidR="00891B40" w:rsidRPr="004830D5" w:rsidRDefault="00891B40" w:rsidP="00D94BF7">
            <w:pPr>
              <w:spacing w:after="0"/>
              <w:jc w:val="center"/>
              <w:rPr>
                <w:rFonts w:ascii="Times New Roman" w:hAnsi="Times New Roman"/>
                <w:color w:val="000000"/>
                <w:sz w:val="14"/>
                <w:szCs w:val="14"/>
              </w:rPr>
            </w:pPr>
            <w:r w:rsidRPr="004830D5">
              <w:rPr>
                <w:rFonts w:ascii="Times New Roman" w:hAnsi="Times New Roman"/>
                <w:color w:val="000000"/>
                <w:sz w:val="14"/>
                <w:szCs w:val="14"/>
              </w:rPr>
              <w:t>100 000,00</w:t>
            </w:r>
          </w:p>
        </w:tc>
        <w:tc>
          <w:tcPr>
            <w:tcW w:w="351" w:type="pct"/>
            <w:tcBorders>
              <w:top w:val="single" w:sz="4" w:space="0" w:color="auto"/>
              <w:left w:val="single" w:sz="4" w:space="0" w:color="auto"/>
              <w:bottom w:val="single" w:sz="4" w:space="0" w:color="auto"/>
              <w:right w:val="single" w:sz="4" w:space="0" w:color="auto"/>
            </w:tcBorders>
          </w:tcPr>
          <w:p w:rsidR="00891B40" w:rsidRPr="004830D5" w:rsidRDefault="00891B40" w:rsidP="00D94BF7">
            <w:pPr>
              <w:spacing w:after="0"/>
              <w:jc w:val="center"/>
              <w:rPr>
                <w:rFonts w:ascii="Times New Roman" w:hAnsi="Times New Roman"/>
                <w:color w:val="000000"/>
                <w:sz w:val="14"/>
                <w:szCs w:val="14"/>
              </w:rPr>
            </w:pPr>
            <w:r w:rsidRPr="004830D5">
              <w:rPr>
                <w:rFonts w:ascii="Times New Roman" w:hAnsi="Times New Roman"/>
                <w:color w:val="000000"/>
                <w:sz w:val="14"/>
                <w:szCs w:val="14"/>
              </w:rPr>
              <w:t>100 000,00</w:t>
            </w:r>
          </w:p>
        </w:tc>
        <w:tc>
          <w:tcPr>
            <w:tcW w:w="418" w:type="pct"/>
            <w:tcBorders>
              <w:top w:val="single" w:sz="4" w:space="0" w:color="auto"/>
              <w:left w:val="single" w:sz="4" w:space="0" w:color="auto"/>
              <w:bottom w:val="single" w:sz="4" w:space="0" w:color="auto"/>
              <w:right w:val="single" w:sz="4" w:space="0" w:color="auto"/>
            </w:tcBorders>
          </w:tcPr>
          <w:p w:rsidR="00891B40" w:rsidRPr="004830D5" w:rsidRDefault="00891B40" w:rsidP="00D94BF7">
            <w:pPr>
              <w:spacing w:after="0"/>
              <w:jc w:val="center"/>
              <w:rPr>
                <w:rFonts w:ascii="Times New Roman" w:hAnsi="Times New Roman"/>
                <w:color w:val="000000"/>
                <w:sz w:val="14"/>
                <w:szCs w:val="14"/>
              </w:rPr>
            </w:pPr>
            <w:r w:rsidRPr="004830D5">
              <w:rPr>
                <w:rFonts w:ascii="Times New Roman" w:hAnsi="Times New Roman"/>
                <w:color w:val="000000"/>
                <w:sz w:val="14"/>
                <w:szCs w:val="14"/>
              </w:rPr>
              <w:t>100 000,00</w:t>
            </w:r>
          </w:p>
        </w:tc>
        <w:tc>
          <w:tcPr>
            <w:tcW w:w="424" w:type="pct"/>
            <w:tcBorders>
              <w:top w:val="single" w:sz="4" w:space="0" w:color="auto"/>
              <w:left w:val="single" w:sz="4" w:space="0" w:color="auto"/>
              <w:bottom w:val="single" w:sz="4" w:space="0" w:color="auto"/>
              <w:right w:val="single" w:sz="4" w:space="0" w:color="auto"/>
            </w:tcBorders>
          </w:tcPr>
          <w:p w:rsidR="00891B40" w:rsidRPr="004830D5" w:rsidRDefault="00891B40" w:rsidP="00D94BF7">
            <w:pPr>
              <w:spacing w:after="0"/>
              <w:jc w:val="center"/>
              <w:rPr>
                <w:rFonts w:ascii="Times New Roman" w:hAnsi="Times New Roman"/>
                <w:color w:val="000000"/>
                <w:sz w:val="14"/>
                <w:szCs w:val="14"/>
              </w:rPr>
            </w:pPr>
            <w:r w:rsidRPr="004830D5">
              <w:rPr>
                <w:rFonts w:ascii="Times New Roman" w:hAnsi="Times New Roman"/>
                <w:color w:val="000000"/>
                <w:sz w:val="14"/>
                <w:szCs w:val="14"/>
              </w:rPr>
              <w:t>300 000,00</w:t>
            </w:r>
          </w:p>
        </w:tc>
        <w:tc>
          <w:tcPr>
            <w:tcW w:w="482" w:type="pct"/>
            <w:vMerge/>
            <w:tcBorders>
              <w:left w:val="single" w:sz="4" w:space="0" w:color="auto"/>
              <w:bottom w:val="single" w:sz="4" w:space="0" w:color="auto"/>
              <w:right w:val="single" w:sz="4" w:space="0" w:color="auto"/>
            </w:tcBorders>
          </w:tcPr>
          <w:p w:rsidR="00891B40" w:rsidRPr="004830D5" w:rsidRDefault="00891B40" w:rsidP="00D94BF7">
            <w:pPr>
              <w:pStyle w:val="ConsPlusCell"/>
              <w:widowControl/>
              <w:rPr>
                <w:rFonts w:ascii="Times New Roman" w:hAnsi="Times New Roman" w:cs="Times New Roman"/>
                <w:sz w:val="14"/>
                <w:szCs w:val="14"/>
              </w:rPr>
            </w:pPr>
          </w:p>
        </w:tc>
      </w:tr>
      <w:tr w:rsidR="00891B40" w:rsidRPr="004830D5" w:rsidTr="00D94BF7">
        <w:trPr>
          <w:gridAfter w:val="1"/>
          <w:wAfter w:w="115" w:type="pct"/>
          <w:trHeight w:val="20"/>
        </w:trPr>
        <w:tc>
          <w:tcPr>
            <w:tcW w:w="156" w:type="pct"/>
            <w:tcBorders>
              <w:top w:val="single" w:sz="4" w:space="0" w:color="auto"/>
              <w:left w:val="single" w:sz="4" w:space="0" w:color="auto"/>
              <w:bottom w:val="single" w:sz="4" w:space="0" w:color="auto"/>
              <w:right w:val="single" w:sz="4" w:space="0" w:color="auto"/>
            </w:tcBorders>
          </w:tcPr>
          <w:p w:rsidR="00891B40" w:rsidRPr="004830D5" w:rsidRDefault="00891B40" w:rsidP="00D94BF7">
            <w:pPr>
              <w:spacing w:after="0"/>
              <w:rPr>
                <w:rFonts w:ascii="Times New Roman" w:hAnsi="Times New Roman"/>
                <w:b/>
                <w:sz w:val="14"/>
                <w:szCs w:val="14"/>
              </w:rPr>
            </w:pPr>
          </w:p>
        </w:tc>
        <w:tc>
          <w:tcPr>
            <w:tcW w:w="625" w:type="pct"/>
            <w:gridSpan w:val="2"/>
            <w:tcBorders>
              <w:top w:val="single" w:sz="4" w:space="0" w:color="auto"/>
              <w:left w:val="single" w:sz="4" w:space="0" w:color="auto"/>
              <w:bottom w:val="single" w:sz="4" w:space="0" w:color="auto"/>
              <w:right w:val="single" w:sz="4" w:space="0" w:color="auto"/>
            </w:tcBorders>
          </w:tcPr>
          <w:p w:rsidR="00891B40" w:rsidRPr="004830D5" w:rsidRDefault="00891B40" w:rsidP="00D94BF7">
            <w:pPr>
              <w:spacing w:after="0"/>
              <w:rPr>
                <w:rFonts w:ascii="Times New Roman" w:hAnsi="Times New Roman"/>
                <w:sz w:val="14"/>
                <w:szCs w:val="14"/>
              </w:rPr>
            </w:pPr>
            <w:r w:rsidRPr="004830D5">
              <w:rPr>
                <w:rFonts w:ascii="Times New Roman" w:hAnsi="Times New Roman"/>
                <w:sz w:val="14"/>
                <w:szCs w:val="14"/>
              </w:rPr>
              <w:t>Всего:</w:t>
            </w:r>
          </w:p>
        </w:tc>
        <w:tc>
          <w:tcPr>
            <w:tcW w:w="353" w:type="pct"/>
            <w:tcBorders>
              <w:top w:val="single" w:sz="4" w:space="0" w:color="auto"/>
              <w:left w:val="nil"/>
              <w:bottom w:val="single" w:sz="4" w:space="0" w:color="auto"/>
              <w:right w:val="single" w:sz="4" w:space="0" w:color="auto"/>
            </w:tcBorders>
          </w:tcPr>
          <w:p w:rsidR="00891B40" w:rsidRPr="004830D5" w:rsidRDefault="00891B40" w:rsidP="00D94BF7">
            <w:pPr>
              <w:spacing w:after="0"/>
              <w:rPr>
                <w:rFonts w:ascii="Times New Roman" w:hAnsi="Times New Roman"/>
                <w:sz w:val="14"/>
                <w:szCs w:val="14"/>
              </w:rPr>
            </w:pPr>
          </w:p>
        </w:tc>
        <w:tc>
          <w:tcPr>
            <w:tcW w:w="206" w:type="pct"/>
            <w:tcBorders>
              <w:top w:val="single" w:sz="4" w:space="0" w:color="auto"/>
              <w:left w:val="nil"/>
              <w:bottom w:val="single" w:sz="4" w:space="0" w:color="auto"/>
              <w:right w:val="single" w:sz="4" w:space="0" w:color="auto"/>
            </w:tcBorders>
            <w:noWrap/>
            <w:vAlign w:val="center"/>
          </w:tcPr>
          <w:p w:rsidR="00891B40" w:rsidRPr="004830D5" w:rsidRDefault="00891B40" w:rsidP="00D94BF7">
            <w:pPr>
              <w:spacing w:after="0"/>
              <w:jc w:val="center"/>
              <w:rPr>
                <w:rFonts w:ascii="Times New Roman" w:hAnsi="Times New Roman"/>
                <w:sz w:val="14"/>
                <w:szCs w:val="14"/>
              </w:rPr>
            </w:pPr>
          </w:p>
        </w:tc>
        <w:tc>
          <w:tcPr>
            <w:tcW w:w="205" w:type="pct"/>
            <w:tcBorders>
              <w:top w:val="single" w:sz="4" w:space="0" w:color="auto"/>
              <w:left w:val="nil"/>
              <w:bottom w:val="single" w:sz="4" w:space="0" w:color="auto"/>
              <w:right w:val="single" w:sz="4" w:space="0" w:color="auto"/>
            </w:tcBorders>
            <w:noWrap/>
            <w:vAlign w:val="center"/>
          </w:tcPr>
          <w:p w:rsidR="00891B40" w:rsidRPr="004830D5" w:rsidRDefault="00891B40" w:rsidP="00D94BF7">
            <w:pPr>
              <w:spacing w:after="0"/>
              <w:jc w:val="center"/>
              <w:rPr>
                <w:rFonts w:ascii="Times New Roman" w:hAnsi="Times New Roman"/>
                <w:sz w:val="14"/>
                <w:szCs w:val="14"/>
              </w:rPr>
            </w:pPr>
          </w:p>
        </w:tc>
        <w:tc>
          <w:tcPr>
            <w:tcW w:w="271" w:type="pct"/>
            <w:tcBorders>
              <w:top w:val="single" w:sz="4" w:space="0" w:color="auto"/>
              <w:left w:val="nil"/>
              <w:bottom w:val="single" w:sz="4" w:space="0" w:color="auto"/>
              <w:right w:val="single" w:sz="4" w:space="0" w:color="auto"/>
            </w:tcBorders>
            <w:noWrap/>
            <w:vAlign w:val="center"/>
          </w:tcPr>
          <w:p w:rsidR="00891B40" w:rsidRPr="004830D5" w:rsidRDefault="00891B40" w:rsidP="00D94BF7">
            <w:pPr>
              <w:spacing w:after="0"/>
              <w:jc w:val="center"/>
              <w:rPr>
                <w:rFonts w:ascii="Times New Roman" w:hAnsi="Times New Roman"/>
                <w:sz w:val="14"/>
                <w:szCs w:val="14"/>
              </w:rPr>
            </w:pPr>
          </w:p>
        </w:tc>
        <w:tc>
          <w:tcPr>
            <w:tcW w:w="252" w:type="pct"/>
            <w:gridSpan w:val="2"/>
            <w:tcBorders>
              <w:top w:val="single" w:sz="4" w:space="0" w:color="auto"/>
              <w:left w:val="nil"/>
              <w:bottom w:val="single" w:sz="4" w:space="0" w:color="auto"/>
              <w:right w:val="single" w:sz="4" w:space="0" w:color="auto"/>
            </w:tcBorders>
            <w:noWrap/>
            <w:vAlign w:val="center"/>
          </w:tcPr>
          <w:p w:rsidR="00891B40" w:rsidRPr="004830D5" w:rsidRDefault="00891B40" w:rsidP="00D94BF7">
            <w:pPr>
              <w:spacing w:after="0"/>
              <w:jc w:val="center"/>
              <w:rPr>
                <w:rFonts w:ascii="Times New Roman" w:hAnsi="Times New Roman"/>
                <w:sz w:val="14"/>
                <w:szCs w:val="14"/>
              </w:rPr>
            </w:pPr>
          </w:p>
        </w:tc>
        <w:tc>
          <w:tcPr>
            <w:tcW w:w="332" w:type="pct"/>
            <w:tcBorders>
              <w:top w:val="single" w:sz="4" w:space="0" w:color="auto"/>
              <w:left w:val="nil"/>
              <w:bottom w:val="single" w:sz="4" w:space="0" w:color="auto"/>
              <w:right w:val="single" w:sz="4" w:space="0" w:color="auto"/>
            </w:tcBorders>
            <w:noWrap/>
            <w:vAlign w:val="center"/>
          </w:tcPr>
          <w:p w:rsidR="00891B40" w:rsidRPr="004830D5" w:rsidRDefault="00891B40" w:rsidP="00D94BF7">
            <w:pPr>
              <w:spacing w:after="0"/>
              <w:jc w:val="center"/>
              <w:rPr>
                <w:rFonts w:ascii="Times New Roman" w:hAnsi="Times New Roman"/>
                <w:color w:val="000000"/>
                <w:sz w:val="14"/>
                <w:szCs w:val="14"/>
              </w:rPr>
            </w:pPr>
            <w:r w:rsidRPr="004830D5">
              <w:rPr>
                <w:rFonts w:ascii="Times New Roman" w:hAnsi="Times New Roman"/>
                <w:color w:val="000000"/>
                <w:sz w:val="14"/>
                <w:szCs w:val="14"/>
              </w:rPr>
              <w:t>550 000,00</w:t>
            </w:r>
          </w:p>
        </w:tc>
        <w:tc>
          <w:tcPr>
            <w:tcW w:w="414" w:type="pct"/>
            <w:gridSpan w:val="2"/>
            <w:tcBorders>
              <w:top w:val="single" w:sz="4" w:space="0" w:color="auto"/>
              <w:left w:val="nil"/>
              <w:bottom w:val="single" w:sz="4" w:space="0" w:color="auto"/>
              <w:right w:val="single" w:sz="4" w:space="0" w:color="auto"/>
            </w:tcBorders>
            <w:noWrap/>
            <w:vAlign w:val="center"/>
          </w:tcPr>
          <w:p w:rsidR="00891B40" w:rsidRPr="004830D5" w:rsidRDefault="00891B40" w:rsidP="00D94BF7">
            <w:pPr>
              <w:spacing w:after="0"/>
              <w:jc w:val="center"/>
              <w:rPr>
                <w:rFonts w:ascii="Times New Roman" w:hAnsi="Times New Roman"/>
                <w:sz w:val="14"/>
                <w:szCs w:val="14"/>
              </w:rPr>
            </w:pPr>
            <w:r w:rsidRPr="004830D5">
              <w:rPr>
                <w:rFonts w:ascii="Times New Roman" w:hAnsi="Times New Roman"/>
                <w:color w:val="000000"/>
                <w:sz w:val="14"/>
                <w:szCs w:val="14"/>
              </w:rPr>
              <w:t>550 000,00</w:t>
            </w:r>
          </w:p>
        </w:tc>
        <w:tc>
          <w:tcPr>
            <w:tcW w:w="397" w:type="pct"/>
            <w:tcBorders>
              <w:top w:val="single" w:sz="4" w:space="0" w:color="auto"/>
              <w:left w:val="nil"/>
              <w:bottom w:val="single" w:sz="4" w:space="0" w:color="auto"/>
              <w:right w:val="single" w:sz="4" w:space="0" w:color="auto"/>
            </w:tcBorders>
            <w:noWrap/>
            <w:vAlign w:val="center"/>
          </w:tcPr>
          <w:p w:rsidR="00891B40" w:rsidRPr="004830D5" w:rsidRDefault="00891B40" w:rsidP="00D94BF7">
            <w:pPr>
              <w:spacing w:after="0"/>
              <w:jc w:val="center"/>
              <w:rPr>
                <w:rFonts w:ascii="Times New Roman" w:hAnsi="Times New Roman"/>
                <w:sz w:val="14"/>
                <w:szCs w:val="14"/>
              </w:rPr>
            </w:pPr>
            <w:r w:rsidRPr="004830D5">
              <w:rPr>
                <w:rFonts w:ascii="Times New Roman" w:hAnsi="Times New Roman"/>
                <w:color w:val="000000"/>
                <w:sz w:val="14"/>
                <w:szCs w:val="14"/>
              </w:rPr>
              <w:t>430 000,00</w:t>
            </w:r>
          </w:p>
        </w:tc>
        <w:tc>
          <w:tcPr>
            <w:tcW w:w="351" w:type="pct"/>
            <w:tcBorders>
              <w:top w:val="single" w:sz="4" w:space="0" w:color="auto"/>
              <w:left w:val="single" w:sz="4" w:space="0" w:color="auto"/>
              <w:bottom w:val="single" w:sz="4" w:space="0" w:color="auto"/>
              <w:right w:val="single" w:sz="4" w:space="0" w:color="auto"/>
            </w:tcBorders>
          </w:tcPr>
          <w:p w:rsidR="00891B40" w:rsidRPr="004830D5" w:rsidRDefault="00891B40" w:rsidP="00D94BF7">
            <w:pPr>
              <w:spacing w:after="0"/>
              <w:jc w:val="center"/>
              <w:rPr>
                <w:rFonts w:ascii="Times New Roman" w:hAnsi="Times New Roman"/>
                <w:color w:val="000000"/>
                <w:sz w:val="14"/>
                <w:szCs w:val="14"/>
              </w:rPr>
            </w:pPr>
            <w:r w:rsidRPr="004830D5">
              <w:rPr>
                <w:rFonts w:ascii="Times New Roman" w:hAnsi="Times New Roman"/>
                <w:color w:val="000000"/>
                <w:sz w:val="14"/>
                <w:szCs w:val="14"/>
              </w:rPr>
              <w:t>100 000,00</w:t>
            </w:r>
          </w:p>
        </w:tc>
        <w:tc>
          <w:tcPr>
            <w:tcW w:w="418" w:type="pct"/>
            <w:tcBorders>
              <w:top w:val="single" w:sz="4" w:space="0" w:color="auto"/>
              <w:left w:val="single" w:sz="4" w:space="0" w:color="auto"/>
              <w:bottom w:val="single" w:sz="4" w:space="0" w:color="auto"/>
              <w:right w:val="single" w:sz="4" w:space="0" w:color="auto"/>
            </w:tcBorders>
          </w:tcPr>
          <w:p w:rsidR="00891B40" w:rsidRPr="004830D5" w:rsidRDefault="00891B40" w:rsidP="00D94BF7">
            <w:pPr>
              <w:spacing w:after="0"/>
              <w:jc w:val="center"/>
              <w:rPr>
                <w:rFonts w:ascii="Times New Roman" w:hAnsi="Times New Roman"/>
                <w:color w:val="000000"/>
                <w:sz w:val="14"/>
                <w:szCs w:val="14"/>
              </w:rPr>
            </w:pPr>
            <w:r w:rsidRPr="004830D5">
              <w:rPr>
                <w:rFonts w:ascii="Times New Roman" w:hAnsi="Times New Roman"/>
                <w:color w:val="000000"/>
                <w:sz w:val="14"/>
                <w:szCs w:val="14"/>
              </w:rPr>
              <w:t>100 000,00</w:t>
            </w:r>
          </w:p>
        </w:tc>
        <w:tc>
          <w:tcPr>
            <w:tcW w:w="424" w:type="pct"/>
            <w:tcBorders>
              <w:top w:val="single" w:sz="4" w:space="0" w:color="auto"/>
              <w:left w:val="single" w:sz="4" w:space="0" w:color="auto"/>
              <w:bottom w:val="single" w:sz="4" w:space="0" w:color="auto"/>
              <w:right w:val="single" w:sz="4" w:space="0" w:color="auto"/>
            </w:tcBorders>
            <w:vAlign w:val="center"/>
          </w:tcPr>
          <w:p w:rsidR="00891B40" w:rsidRPr="004830D5" w:rsidRDefault="00891B40" w:rsidP="00D94BF7">
            <w:pPr>
              <w:spacing w:after="0"/>
              <w:ind w:left="-53" w:right="-153"/>
              <w:jc w:val="center"/>
              <w:rPr>
                <w:rFonts w:ascii="Times New Roman" w:hAnsi="Times New Roman"/>
                <w:color w:val="000000"/>
                <w:sz w:val="14"/>
                <w:szCs w:val="14"/>
              </w:rPr>
            </w:pPr>
            <w:r w:rsidRPr="004830D5">
              <w:rPr>
                <w:rFonts w:ascii="Times New Roman" w:hAnsi="Times New Roman"/>
                <w:color w:val="000000"/>
                <w:sz w:val="14"/>
                <w:szCs w:val="14"/>
              </w:rPr>
              <w:t>1 730 000,00</w:t>
            </w:r>
          </w:p>
        </w:tc>
        <w:tc>
          <w:tcPr>
            <w:tcW w:w="482" w:type="pct"/>
            <w:tcBorders>
              <w:top w:val="single" w:sz="4" w:space="0" w:color="auto"/>
              <w:left w:val="nil"/>
              <w:bottom w:val="single" w:sz="4" w:space="0" w:color="auto"/>
              <w:right w:val="single" w:sz="4" w:space="0" w:color="auto"/>
            </w:tcBorders>
          </w:tcPr>
          <w:p w:rsidR="00891B40" w:rsidRPr="004830D5" w:rsidRDefault="00891B40" w:rsidP="00D94BF7">
            <w:pPr>
              <w:spacing w:after="0"/>
              <w:jc w:val="center"/>
              <w:rPr>
                <w:rFonts w:ascii="Times New Roman" w:hAnsi="Times New Roman"/>
                <w:b/>
                <w:sz w:val="14"/>
                <w:szCs w:val="14"/>
              </w:rPr>
            </w:pPr>
          </w:p>
        </w:tc>
      </w:tr>
    </w:tbl>
    <w:p w:rsidR="00891B40" w:rsidRPr="00D6733C" w:rsidRDefault="00891B40" w:rsidP="00891B40">
      <w:pPr>
        <w:spacing w:after="0"/>
        <w:rPr>
          <w:rFonts w:ascii="Times New Roman" w:hAnsi="Times New Roman"/>
        </w:rPr>
      </w:pPr>
      <w:r w:rsidRPr="00990C88">
        <w:rPr>
          <w:rFonts w:ascii="Times New Roman" w:hAnsi="Times New Roman"/>
        </w:rPr>
        <w:t xml:space="preserve"> </w:t>
      </w:r>
    </w:p>
    <w:p w:rsidR="00891B40" w:rsidRPr="00D6733C" w:rsidRDefault="00891B40" w:rsidP="00891B40">
      <w:pPr>
        <w:pStyle w:val="ConsPlusNormal"/>
        <w:widowControl/>
        <w:ind w:left="6237" w:hanging="425"/>
        <w:jc w:val="right"/>
        <w:rPr>
          <w:rFonts w:ascii="Times New Roman" w:hAnsi="Times New Roman" w:cs="Times New Roman"/>
          <w:sz w:val="18"/>
          <w:szCs w:val="18"/>
        </w:rPr>
      </w:pPr>
      <w:r w:rsidRPr="00D6733C">
        <w:rPr>
          <w:rFonts w:ascii="Times New Roman" w:hAnsi="Times New Roman" w:cs="Times New Roman"/>
          <w:sz w:val="18"/>
          <w:szCs w:val="18"/>
        </w:rPr>
        <w:t>Приложение № 7</w:t>
      </w:r>
    </w:p>
    <w:p w:rsidR="00891B40" w:rsidRPr="00D6733C" w:rsidRDefault="00891B40" w:rsidP="00891B40">
      <w:pPr>
        <w:pStyle w:val="ConsPlusNormal"/>
        <w:widowControl/>
        <w:ind w:left="3261" w:firstLine="0"/>
        <w:jc w:val="right"/>
        <w:rPr>
          <w:rFonts w:ascii="Times New Roman" w:hAnsi="Times New Roman" w:cs="Times New Roman"/>
          <w:sz w:val="18"/>
          <w:szCs w:val="18"/>
        </w:rPr>
      </w:pPr>
      <w:r w:rsidRPr="00D6733C">
        <w:rPr>
          <w:rFonts w:ascii="Times New Roman" w:hAnsi="Times New Roman" w:cs="Times New Roman"/>
          <w:sz w:val="18"/>
          <w:szCs w:val="18"/>
        </w:rPr>
        <w:t xml:space="preserve">к муниципальной программе «Молодежь Приангарья»   </w:t>
      </w:r>
    </w:p>
    <w:p w:rsidR="00891B40" w:rsidRPr="00D6733C" w:rsidRDefault="00891B40" w:rsidP="00891B40">
      <w:pPr>
        <w:pStyle w:val="ConsPlusTitle"/>
        <w:ind w:left="720"/>
        <w:jc w:val="center"/>
        <w:rPr>
          <w:rFonts w:ascii="Times New Roman" w:hAnsi="Times New Roman" w:cs="Times New Roman"/>
        </w:rPr>
      </w:pPr>
    </w:p>
    <w:p w:rsidR="00891B40" w:rsidRPr="00D6733C" w:rsidRDefault="00891B40" w:rsidP="00891B40">
      <w:pPr>
        <w:pStyle w:val="12"/>
        <w:spacing w:before="0" w:after="0" w:line="240" w:lineRule="auto"/>
        <w:jc w:val="center"/>
        <w:rPr>
          <w:rFonts w:ascii="Times New Roman" w:hAnsi="Times New Roman" w:cs="Times New Roman"/>
          <w:b w:val="0"/>
          <w:bCs w:val="0"/>
          <w:sz w:val="20"/>
          <w:szCs w:val="20"/>
        </w:rPr>
      </w:pPr>
      <w:r w:rsidRPr="00D6733C">
        <w:rPr>
          <w:rFonts w:ascii="Times New Roman" w:hAnsi="Times New Roman" w:cs="Times New Roman"/>
          <w:b w:val="0"/>
          <w:bCs w:val="0"/>
          <w:sz w:val="20"/>
          <w:szCs w:val="20"/>
        </w:rPr>
        <w:t>Подпрограмма 3</w:t>
      </w:r>
    </w:p>
    <w:p w:rsidR="00891B40" w:rsidRPr="00D6733C" w:rsidRDefault="00891B40" w:rsidP="00891B40">
      <w:pPr>
        <w:spacing w:after="0" w:line="240" w:lineRule="auto"/>
        <w:jc w:val="center"/>
        <w:rPr>
          <w:rFonts w:ascii="Times New Roman" w:hAnsi="Times New Roman"/>
          <w:bCs/>
          <w:sz w:val="20"/>
          <w:szCs w:val="20"/>
        </w:rPr>
      </w:pPr>
      <w:r w:rsidRPr="00D6733C">
        <w:rPr>
          <w:rFonts w:ascii="Times New Roman" w:hAnsi="Times New Roman"/>
          <w:bCs/>
          <w:sz w:val="20"/>
          <w:szCs w:val="20"/>
        </w:rPr>
        <w:t>«Обеспечение жильем молодых семей в Богучанском районе»</w:t>
      </w:r>
    </w:p>
    <w:p w:rsidR="00891B40" w:rsidRPr="00D6733C" w:rsidRDefault="00891B40" w:rsidP="00891B40">
      <w:pPr>
        <w:pStyle w:val="ConsPlusTitle"/>
        <w:jc w:val="center"/>
        <w:rPr>
          <w:rFonts w:ascii="Times New Roman" w:hAnsi="Times New Roman" w:cs="Times New Roman"/>
          <w:b w:val="0"/>
        </w:rPr>
      </w:pPr>
      <w:r w:rsidRPr="00D6733C">
        <w:rPr>
          <w:rFonts w:ascii="Times New Roman" w:hAnsi="Times New Roman" w:cs="Times New Roman"/>
          <w:b w:val="0"/>
        </w:rPr>
        <w:t>на 2014 - 2018 годы</w:t>
      </w:r>
    </w:p>
    <w:p w:rsidR="00891B40" w:rsidRPr="00D6733C" w:rsidRDefault="00891B40" w:rsidP="00891B40">
      <w:pPr>
        <w:spacing w:after="0" w:line="240" w:lineRule="auto"/>
        <w:jc w:val="center"/>
        <w:rPr>
          <w:rFonts w:ascii="Times New Roman" w:hAnsi="Times New Roman"/>
          <w:bCs/>
          <w:sz w:val="20"/>
          <w:szCs w:val="20"/>
        </w:rPr>
      </w:pPr>
    </w:p>
    <w:p w:rsidR="00891B40" w:rsidRDefault="00891B40" w:rsidP="00891B40">
      <w:pPr>
        <w:spacing w:after="0" w:line="240" w:lineRule="auto"/>
        <w:jc w:val="center"/>
        <w:rPr>
          <w:rFonts w:ascii="Times New Roman" w:hAnsi="Times New Roman"/>
          <w:sz w:val="20"/>
          <w:szCs w:val="20"/>
        </w:rPr>
      </w:pPr>
      <w:r w:rsidRPr="00D6733C">
        <w:rPr>
          <w:rFonts w:ascii="Times New Roman" w:hAnsi="Times New Roman"/>
          <w:sz w:val="20"/>
          <w:szCs w:val="20"/>
        </w:rPr>
        <w:t>1. Паспорт подпрограммы</w:t>
      </w:r>
    </w:p>
    <w:p w:rsidR="00891B40" w:rsidRPr="00D6733C" w:rsidRDefault="00891B40" w:rsidP="00891B40">
      <w:pPr>
        <w:spacing w:after="0" w:line="240" w:lineRule="auto"/>
        <w:jc w:val="center"/>
        <w:rPr>
          <w:rFonts w:ascii="Times New Roman" w:hAnsi="Times New Roman"/>
          <w:sz w:val="20"/>
          <w:szCs w:val="20"/>
        </w:rPr>
      </w:pPr>
    </w:p>
    <w:tbl>
      <w:tblPr>
        <w:tblW w:w="5000" w:type="pct"/>
        <w:tblCellMar>
          <w:left w:w="70" w:type="dxa"/>
          <w:right w:w="70" w:type="dxa"/>
        </w:tblCellMar>
        <w:tblLook w:val="0000"/>
      </w:tblPr>
      <w:tblGrid>
        <w:gridCol w:w="2989"/>
        <w:gridCol w:w="6506"/>
      </w:tblGrid>
      <w:tr w:rsidR="00891B40" w:rsidRPr="00D6733C" w:rsidTr="00D94BF7">
        <w:trPr>
          <w:cantSplit/>
          <w:trHeight w:val="20"/>
        </w:trPr>
        <w:tc>
          <w:tcPr>
            <w:tcW w:w="1574" w:type="pct"/>
            <w:tcBorders>
              <w:top w:val="single" w:sz="6" w:space="0" w:color="auto"/>
              <w:left w:val="single" w:sz="6" w:space="0" w:color="auto"/>
              <w:bottom w:val="single" w:sz="6" w:space="0" w:color="auto"/>
              <w:right w:val="single" w:sz="6" w:space="0" w:color="auto"/>
            </w:tcBorders>
          </w:tcPr>
          <w:p w:rsidR="00891B40" w:rsidRPr="00D6733C" w:rsidRDefault="00891B40" w:rsidP="00D94BF7">
            <w:pPr>
              <w:pStyle w:val="ConsPlusNormal"/>
              <w:widowControl/>
              <w:ind w:firstLine="0"/>
              <w:rPr>
                <w:rFonts w:ascii="Times New Roman" w:hAnsi="Times New Roman" w:cs="Times New Roman"/>
                <w:sz w:val="16"/>
                <w:szCs w:val="16"/>
              </w:rPr>
            </w:pPr>
            <w:r w:rsidRPr="00D6733C">
              <w:rPr>
                <w:rFonts w:ascii="Times New Roman" w:hAnsi="Times New Roman" w:cs="Times New Roman"/>
                <w:sz w:val="16"/>
                <w:szCs w:val="16"/>
              </w:rPr>
              <w:t>Наименование подпрограммы</w:t>
            </w:r>
          </w:p>
        </w:tc>
        <w:tc>
          <w:tcPr>
            <w:tcW w:w="3426" w:type="pct"/>
            <w:tcBorders>
              <w:top w:val="single" w:sz="6" w:space="0" w:color="auto"/>
              <w:left w:val="single" w:sz="6" w:space="0" w:color="auto"/>
              <w:bottom w:val="single" w:sz="6" w:space="0" w:color="auto"/>
              <w:right w:val="single" w:sz="6" w:space="0" w:color="auto"/>
            </w:tcBorders>
          </w:tcPr>
          <w:p w:rsidR="00891B40" w:rsidRPr="00D6733C" w:rsidRDefault="00891B40" w:rsidP="00D94BF7">
            <w:pPr>
              <w:autoSpaceDE w:val="0"/>
              <w:spacing w:after="0" w:line="240" w:lineRule="auto"/>
              <w:rPr>
                <w:rFonts w:ascii="Times New Roman" w:hAnsi="Times New Roman"/>
                <w:sz w:val="16"/>
                <w:szCs w:val="16"/>
              </w:rPr>
            </w:pPr>
            <w:r w:rsidRPr="00D6733C">
              <w:rPr>
                <w:rFonts w:ascii="Times New Roman" w:hAnsi="Times New Roman"/>
                <w:sz w:val="16"/>
                <w:szCs w:val="16"/>
              </w:rPr>
              <w:t>«Обеспечение жильем молодых семей в Богучанском районе»   (далее по тексту - подпрограмма)</w:t>
            </w:r>
          </w:p>
        </w:tc>
      </w:tr>
      <w:tr w:rsidR="00891B40" w:rsidRPr="00D6733C" w:rsidTr="00D94BF7">
        <w:trPr>
          <w:cantSplit/>
          <w:trHeight w:val="20"/>
        </w:trPr>
        <w:tc>
          <w:tcPr>
            <w:tcW w:w="1574" w:type="pct"/>
            <w:tcBorders>
              <w:top w:val="single" w:sz="6" w:space="0" w:color="auto"/>
              <w:left w:val="single" w:sz="6" w:space="0" w:color="auto"/>
              <w:bottom w:val="single" w:sz="6" w:space="0" w:color="auto"/>
              <w:right w:val="single" w:sz="6" w:space="0" w:color="auto"/>
            </w:tcBorders>
          </w:tcPr>
          <w:p w:rsidR="00891B40" w:rsidRPr="00D6733C" w:rsidRDefault="00891B40" w:rsidP="00D94BF7">
            <w:pPr>
              <w:pStyle w:val="ConsPlusNormal"/>
              <w:widowControl/>
              <w:ind w:firstLine="0"/>
              <w:rPr>
                <w:rFonts w:ascii="Times New Roman" w:hAnsi="Times New Roman" w:cs="Times New Roman"/>
                <w:sz w:val="16"/>
                <w:szCs w:val="16"/>
              </w:rPr>
            </w:pPr>
            <w:r w:rsidRPr="00D6733C">
              <w:rPr>
                <w:rFonts w:ascii="Times New Roman" w:hAnsi="Times New Roman" w:cs="Times New Roman"/>
                <w:sz w:val="16"/>
                <w:szCs w:val="16"/>
              </w:rPr>
              <w:t>Наименование</w:t>
            </w:r>
          </w:p>
          <w:p w:rsidR="00891B40" w:rsidRPr="00D6733C" w:rsidRDefault="00891B40" w:rsidP="00D94BF7">
            <w:pPr>
              <w:pStyle w:val="ConsPlusNormal"/>
              <w:widowControl/>
              <w:ind w:firstLine="0"/>
              <w:rPr>
                <w:rFonts w:ascii="Times New Roman" w:hAnsi="Times New Roman" w:cs="Times New Roman"/>
                <w:sz w:val="16"/>
                <w:szCs w:val="16"/>
              </w:rPr>
            </w:pPr>
            <w:r w:rsidRPr="00D6733C">
              <w:rPr>
                <w:rFonts w:ascii="Times New Roman" w:hAnsi="Times New Roman" w:cs="Times New Roman"/>
                <w:sz w:val="16"/>
                <w:szCs w:val="16"/>
              </w:rPr>
              <w:t>муниципальной программы,</w:t>
            </w:r>
            <w:r w:rsidRPr="00D6733C">
              <w:rPr>
                <w:rFonts w:ascii="Times New Roman" w:hAnsi="Times New Roman" w:cs="Times New Roman"/>
                <w:i/>
                <w:iCs/>
                <w:sz w:val="16"/>
                <w:szCs w:val="16"/>
              </w:rPr>
              <w:t xml:space="preserve"> </w:t>
            </w:r>
            <w:r w:rsidRPr="00D6733C">
              <w:rPr>
                <w:rFonts w:ascii="Times New Roman" w:hAnsi="Times New Roman" w:cs="Times New Roman"/>
                <w:sz w:val="16"/>
                <w:szCs w:val="16"/>
              </w:rPr>
              <w:t>в рамках которой реализуется подпрограмма</w:t>
            </w:r>
          </w:p>
        </w:tc>
        <w:tc>
          <w:tcPr>
            <w:tcW w:w="3426" w:type="pct"/>
            <w:tcBorders>
              <w:top w:val="single" w:sz="6" w:space="0" w:color="auto"/>
              <w:left w:val="single" w:sz="6" w:space="0" w:color="auto"/>
              <w:bottom w:val="single" w:sz="6" w:space="0" w:color="auto"/>
              <w:right w:val="single" w:sz="6" w:space="0" w:color="auto"/>
            </w:tcBorders>
          </w:tcPr>
          <w:p w:rsidR="00891B40" w:rsidRPr="00D6733C" w:rsidRDefault="00891B40" w:rsidP="00D94BF7">
            <w:pPr>
              <w:pStyle w:val="ConsPlusTitle"/>
              <w:ind w:left="55"/>
              <w:rPr>
                <w:rFonts w:ascii="Times New Roman" w:hAnsi="Times New Roman" w:cs="Times New Roman"/>
                <w:sz w:val="16"/>
                <w:szCs w:val="16"/>
                <w:highlight w:val="lightGray"/>
              </w:rPr>
            </w:pPr>
            <w:r w:rsidRPr="00D6733C">
              <w:rPr>
                <w:rFonts w:ascii="Times New Roman" w:hAnsi="Times New Roman" w:cs="Times New Roman"/>
                <w:b w:val="0"/>
                <w:bCs w:val="0"/>
                <w:sz w:val="16"/>
                <w:szCs w:val="16"/>
              </w:rPr>
              <w:t xml:space="preserve">«Молодежь Приангарья» </w:t>
            </w:r>
          </w:p>
        </w:tc>
      </w:tr>
      <w:tr w:rsidR="00891B40" w:rsidRPr="00D6733C" w:rsidTr="00D94BF7">
        <w:trPr>
          <w:cantSplit/>
          <w:trHeight w:val="20"/>
        </w:trPr>
        <w:tc>
          <w:tcPr>
            <w:tcW w:w="1574" w:type="pct"/>
            <w:tcBorders>
              <w:top w:val="single" w:sz="6" w:space="0" w:color="auto"/>
              <w:left w:val="single" w:sz="6" w:space="0" w:color="auto"/>
              <w:bottom w:val="single" w:sz="6" w:space="0" w:color="auto"/>
              <w:right w:val="single" w:sz="6" w:space="0" w:color="auto"/>
            </w:tcBorders>
          </w:tcPr>
          <w:p w:rsidR="00891B40" w:rsidRPr="00D6733C" w:rsidRDefault="00891B40" w:rsidP="00D94BF7">
            <w:pPr>
              <w:pStyle w:val="ConsPlusNonformat"/>
              <w:rPr>
                <w:rFonts w:ascii="Times New Roman" w:hAnsi="Times New Roman" w:cs="Times New Roman"/>
                <w:sz w:val="16"/>
                <w:szCs w:val="16"/>
              </w:rPr>
            </w:pPr>
            <w:r w:rsidRPr="00D6733C">
              <w:rPr>
                <w:rFonts w:ascii="Times New Roman" w:hAnsi="Times New Roman" w:cs="Times New Roman"/>
                <w:sz w:val="16"/>
                <w:szCs w:val="16"/>
              </w:rPr>
              <w:t>Муниципальный заказчик-координатор подпрограммы</w:t>
            </w:r>
          </w:p>
        </w:tc>
        <w:tc>
          <w:tcPr>
            <w:tcW w:w="3426" w:type="pct"/>
            <w:tcBorders>
              <w:top w:val="single" w:sz="6" w:space="0" w:color="auto"/>
              <w:left w:val="single" w:sz="6" w:space="0" w:color="auto"/>
              <w:bottom w:val="single" w:sz="6" w:space="0" w:color="auto"/>
              <w:right w:val="single" w:sz="6" w:space="0" w:color="auto"/>
            </w:tcBorders>
          </w:tcPr>
          <w:p w:rsidR="00891B40" w:rsidRPr="00D6733C" w:rsidRDefault="00891B40" w:rsidP="00D94BF7">
            <w:pPr>
              <w:spacing w:after="0" w:line="240" w:lineRule="auto"/>
              <w:rPr>
                <w:rFonts w:ascii="Times New Roman" w:hAnsi="Times New Roman"/>
                <w:sz w:val="16"/>
                <w:szCs w:val="16"/>
              </w:rPr>
            </w:pPr>
            <w:r w:rsidRPr="00D6733C">
              <w:rPr>
                <w:rFonts w:ascii="Times New Roman" w:hAnsi="Times New Roman"/>
                <w:sz w:val="16"/>
                <w:szCs w:val="16"/>
              </w:rPr>
              <w:t xml:space="preserve">Администрация Богучанского района (Управление экономики и планирования администрации Богучанского района) </w:t>
            </w:r>
          </w:p>
        </w:tc>
      </w:tr>
      <w:tr w:rsidR="00891B40" w:rsidRPr="00D6733C" w:rsidTr="00D94BF7">
        <w:trPr>
          <w:cantSplit/>
          <w:trHeight w:val="318"/>
        </w:trPr>
        <w:tc>
          <w:tcPr>
            <w:tcW w:w="1574" w:type="pct"/>
            <w:tcBorders>
              <w:top w:val="single" w:sz="6" w:space="0" w:color="auto"/>
              <w:left w:val="single" w:sz="6" w:space="0" w:color="auto"/>
              <w:bottom w:val="single" w:sz="6" w:space="0" w:color="auto"/>
              <w:right w:val="single" w:sz="6" w:space="0" w:color="auto"/>
            </w:tcBorders>
          </w:tcPr>
          <w:p w:rsidR="00891B40" w:rsidRPr="00D6733C" w:rsidRDefault="00891B40" w:rsidP="00D94BF7">
            <w:pPr>
              <w:pStyle w:val="ConsPlusNonformat"/>
              <w:rPr>
                <w:rFonts w:ascii="Times New Roman" w:hAnsi="Times New Roman" w:cs="Times New Roman"/>
                <w:sz w:val="16"/>
                <w:szCs w:val="16"/>
              </w:rPr>
            </w:pPr>
            <w:r w:rsidRPr="00D6733C">
              <w:rPr>
                <w:rFonts w:ascii="Times New Roman" w:hAnsi="Times New Roman" w:cs="Times New Roman"/>
                <w:sz w:val="16"/>
                <w:szCs w:val="16"/>
              </w:rPr>
              <w:t>Исполнитель подпрограммы, главный распорядитель бюджетных средств</w:t>
            </w:r>
          </w:p>
        </w:tc>
        <w:tc>
          <w:tcPr>
            <w:tcW w:w="3426" w:type="pct"/>
            <w:tcBorders>
              <w:top w:val="single" w:sz="6" w:space="0" w:color="auto"/>
              <w:left w:val="single" w:sz="6" w:space="0" w:color="auto"/>
              <w:bottom w:val="single" w:sz="6" w:space="0" w:color="auto"/>
              <w:right w:val="single" w:sz="6" w:space="0" w:color="auto"/>
            </w:tcBorders>
          </w:tcPr>
          <w:p w:rsidR="00891B40" w:rsidRPr="00D6733C" w:rsidRDefault="00891B40" w:rsidP="00D94BF7">
            <w:pPr>
              <w:spacing w:line="240" w:lineRule="auto"/>
              <w:rPr>
                <w:rFonts w:ascii="Times New Roman" w:hAnsi="Times New Roman"/>
                <w:sz w:val="16"/>
                <w:szCs w:val="16"/>
              </w:rPr>
            </w:pPr>
            <w:r w:rsidRPr="00D6733C">
              <w:rPr>
                <w:rFonts w:ascii="Times New Roman" w:hAnsi="Times New Roman"/>
                <w:sz w:val="16"/>
                <w:szCs w:val="16"/>
              </w:rPr>
              <w:t>Управление муниципальной собственностью Богучанского района</w:t>
            </w:r>
          </w:p>
        </w:tc>
      </w:tr>
      <w:tr w:rsidR="00891B40" w:rsidRPr="00D6733C" w:rsidTr="00D94BF7">
        <w:trPr>
          <w:cantSplit/>
          <w:trHeight w:val="20"/>
        </w:trPr>
        <w:tc>
          <w:tcPr>
            <w:tcW w:w="1574" w:type="pct"/>
            <w:tcBorders>
              <w:top w:val="single" w:sz="6" w:space="0" w:color="auto"/>
              <w:left w:val="single" w:sz="6" w:space="0" w:color="auto"/>
              <w:bottom w:val="single" w:sz="6" w:space="0" w:color="auto"/>
              <w:right w:val="single" w:sz="6" w:space="0" w:color="auto"/>
            </w:tcBorders>
          </w:tcPr>
          <w:p w:rsidR="00891B40" w:rsidRPr="00D6733C" w:rsidRDefault="00891B40" w:rsidP="00D94BF7">
            <w:pPr>
              <w:pStyle w:val="ConsPlusNonformat"/>
              <w:rPr>
                <w:rFonts w:ascii="Times New Roman" w:hAnsi="Times New Roman" w:cs="Times New Roman"/>
                <w:sz w:val="16"/>
                <w:szCs w:val="16"/>
                <w:highlight w:val="yellow"/>
              </w:rPr>
            </w:pPr>
            <w:r w:rsidRPr="00D6733C">
              <w:rPr>
                <w:rFonts w:ascii="Times New Roman" w:hAnsi="Times New Roman" w:cs="Times New Roman"/>
                <w:sz w:val="16"/>
                <w:szCs w:val="16"/>
              </w:rPr>
              <w:t>Цель подпрограммы</w:t>
            </w:r>
          </w:p>
        </w:tc>
        <w:tc>
          <w:tcPr>
            <w:tcW w:w="3426" w:type="pct"/>
            <w:tcBorders>
              <w:top w:val="single" w:sz="6" w:space="0" w:color="auto"/>
              <w:left w:val="single" w:sz="6" w:space="0" w:color="auto"/>
              <w:bottom w:val="single" w:sz="6" w:space="0" w:color="auto"/>
              <w:right w:val="single" w:sz="6" w:space="0" w:color="auto"/>
            </w:tcBorders>
          </w:tcPr>
          <w:p w:rsidR="00891B40" w:rsidRPr="00D6733C" w:rsidRDefault="00891B40" w:rsidP="00D94BF7">
            <w:pPr>
              <w:spacing w:after="0" w:line="240" w:lineRule="auto"/>
              <w:jc w:val="both"/>
              <w:rPr>
                <w:rFonts w:ascii="Times New Roman" w:hAnsi="Times New Roman"/>
                <w:sz w:val="16"/>
                <w:szCs w:val="16"/>
              </w:rPr>
            </w:pPr>
            <w:r w:rsidRPr="00D6733C">
              <w:rPr>
                <w:rFonts w:ascii="Times New Roman" w:hAnsi="Times New Roman"/>
                <w:sz w:val="16"/>
                <w:szCs w:val="16"/>
              </w:rPr>
              <w:t>Цель -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891B40" w:rsidRPr="00D6733C" w:rsidTr="00D94BF7">
        <w:trPr>
          <w:cantSplit/>
          <w:trHeight w:val="20"/>
        </w:trPr>
        <w:tc>
          <w:tcPr>
            <w:tcW w:w="1574" w:type="pct"/>
            <w:tcBorders>
              <w:top w:val="single" w:sz="6" w:space="0" w:color="auto"/>
              <w:left w:val="single" w:sz="6" w:space="0" w:color="auto"/>
              <w:bottom w:val="single" w:sz="6" w:space="0" w:color="auto"/>
              <w:right w:val="single" w:sz="6" w:space="0" w:color="auto"/>
            </w:tcBorders>
          </w:tcPr>
          <w:p w:rsidR="00891B40" w:rsidRPr="00D6733C" w:rsidRDefault="00891B40" w:rsidP="00D94BF7">
            <w:pPr>
              <w:pStyle w:val="ConsPlusNonformat"/>
              <w:rPr>
                <w:rFonts w:ascii="Times New Roman" w:hAnsi="Times New Roman" w:cs="Times New Roman"/>
                <w:sz w:val="16"/>
                <w:szCs w:val="16"/>
              </w:rPr>
            </w:pPr>
            <w:r w:rsidRPr="00D6733C">
              <w:rPr>
                <w:rFonts w:ascii="Times New Roman" w:hAnsi="Times New Roman" w:cs="Times New Roman"/>
                <w:sz w:val="16"/>
                <w:szCs w:val="16"/>
              </w:rPr>
              <w:t>Задачи подпрограммы</w:t>
            </w:r>
          </w:p>
        </w:tc>
        <w:tc>
          <w:tcPr>
            <w:tcW w:w="3426" w:type="pct"/>
            <w:tcBorders>
              <w:top w:val="single" w:sz="6" w:space="0" w:color="auto"/>
              <w:left w:val="single" w:sz="6" w:space="0" w:color="auto"/>
              <w:bottom w:val="single" w:sz="6" w:space="0" w:color="auto"/>
              <w:right w:val="single" w:sz="6" w:space="0" w:color="auto"/>
            </w:tcBorders>
          </w:tcPr>
          <w:p w:rsidR="00891B40" w:rsidRPr="00D6733C" w:rsidRDefault="00891B40" w:rsidP="00D94BF7">
            <w:pPr>
              <w:pStyle w:val="ConsPlusCell"/>
              <w:ind w:right="110"/>
              <w:rPr>
                <w:rFonts w:ascii="Times New Roman" w:hAnsi="Times New Roman" w:cs="Times New Roman"/>
                <w:sz w:val="16"/>
                <w:szCs w:val="16"/>
              </w:rPr>
            </w:pPr>
            <w:r w:rsidRPr="00D6733C">
              <w:rPr>
                <w:rFonts w:ascii="Times New Roman" w:hAnsi="Times New Roman" w:cs="Times New Roman"/>
                <w:sz w:val="16"/>
                <w:szCs w:val="16"/>
              </w:rPr>
              <w:t xml:space="preserve">Задачи: </w:t>
            </w:r>
          </w:p>
          <w:p w:rsidR="00891B40" w:rsidRPr="00D6733C" w:rsidRDefault="00891B40" w:rsidP="00D94BF7">
            <w:pPr>
              <w:pStyle w:val="ConsPlusCell"/>
              <w:ind w:right="110" w:firstLine="452"/>
              <w:rPr>
                <w:rFonts w:ascii="Times New Roman" w:hAnsi="Times New Roman" w:cs="Times New Roman"/>
                <w:sz w:val="16"/>
                <w:szCs w:val="16"/>
              </w:rPr>
            </w:pPr>
            <w:r w:rsidRPr="00D6733C">
              <w:rPr>
                <w:rFonts w:ascii="Times New Roman" w:hAnsi="Times New Roman" w:cs="Times New Roman"/>
                <w:sz w:val="16"/>
                <w:szCs w:val="16"/>
              </w:rPr>
              <w:t xml:space="preserve">предоставление молодым семьям - участникам подпрограммы социальных выплат на приобретение жилья или строительство индивидуального жилого дома; </w:t>
            </w:r>
          </w:p>
          <w:p w:rsidR="00891B40" w:rsidRPr="00D6733C" w:rsidRDefault="00891B40" w:rsidP="00D94BF7">
            <w:pPr>
              <w:pStyle w:val="ConsPlusNonformat"/>
              <w:widowControl/>
              <w:ind w:right="110" w:firstLine="452"/>
              <w:jc w:val="both"/>
              <w:rPr>
                <w:rFonts w:ascii="Times New Roman" w:hAnsi="Times New Roman" w:cs="Times New Roman"/>
                <w:sz w:val="16"/>
                <w:szCs w:val="16"/>
              </w:rPr>
            </w:pPr>
            <w:r w:rsidRPr="00D6733C">
              <w:rPr>
                <w:rFonts w:ascii="Times New Roman" w:hAnsi="Times New Roman" w:cs="Times New Roman"/>
                <w:sz w:val="16"/>
                <w:szCs w:val="16"/>
              </w:rPr>
              <w:t>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tc>
      </w:tr>
      <w:tr w:rsidR="00891B40" w:rsidRPr="00D6733C" w:rsidTr="00D94BF7">
        <w:trPr>
          <w:cantSplit/>
          <w:trHeight w:val="20"/>
        </w:trPr>
        <w:tc>
          <w:tcPr>
            <w:tcW w:w="1574" w:type="pct"/>
            <w:tcBorders>
              <w:top w:val="single" w:sz="6" w:space="0" w:color="auto"/>
              <w:left w:val="single" w:sz="6" w:space="0" w:color="auto"/>
              <w:bottom w:val="single" w:sz="6" w:space="0" w:color="auto"/>
              <w:right w:val="single" w:sz="6" w:space="0" w:color="auto"/>
            </w:tcBorders>
          </w:tcPr>
          <w:p w:rsidR="00891B40" w:rsidRPr="00D6733C" w:rsidRDefault="00891B40" w:rsidP="00D94BF7">
            <w:pPr>
              <w:pStyle w:val="ConsPlusNonformat"/>
              <w:rPr>
                <w:rFonts w:ascii="Times New Roman" w:hAnsi="Times New Roman" w:cs="Times New Roman"/>
                <w:sz w:val="16"/>
                <w:szCs w:val="16"/>
              </w:rPr>
            </w:pPr>
            <w:r w:rsidRPr="00D6733C">
              <w:rPr>
                <w:rFonts w:ascii="Times New Roman" w:hAnsi="Times New Roman" w:cs="Times New Roman"/>
                <w:sz w:val="16"/>
                <w:szCs w:val="16"/>
              </w:rPr>
              <w:t>Целевые индикаторы</w:t>
            </w:r>
          </w:p>
        </w:tc>
        <w:tc>
          <w:tcPr>
            <w:tcW w:w="3426" w:type="pct"/>
            <w:tcBorders>
              <w:top w:val="single" w:sz="6" w:space="0" w:color="auto"/>
              <w:left w:val="single" w:sz="6" w:space="0" w:color="auto"/>
              <w:bottom w:val="single" w:sz="6" w:space="0" w:color="auto"/>
              <w:right w:val="single" w:sz="6" w:space="0" w:color="auto"/>
            </w:tcBorders>
          </w:tcPr>
          <w:p w:rsidR="00891B40" w:rsidRPr="00D6733C" w:rsidRDefault="00891B40" w:rsidP="00D94BF7">
            <w:pPr>
              <w:pStyle w:val="ConsPlusNonformat"/>
              <w:widowControl/>
              <w:jc w:val="both"/>
              <w:rPr>
                <w:rFonts w:ascii="Times New Roman" w:hAnsi="Times New Roman" w:cs="Times New Roman"/>
                <w:sz w:val="16"/>
                <w:szCs w:val="16"/>
              </w:rPr>
            </w:pPr>
            <w:r w:rsidRPr="00D6733C">
              <w:rPr>
                <w:rFonts w:ascii="Times New Roman" w:hAnsi="Times New Roman" w:cs="Times New Roman"/>
                <w:sz w:val="16"/>
                <w:szCs w:val="16"/>
              </w:rPr>
              <w:t xml:space="preserve">Доля молодых семей Богучанского района, нуждающихся в улучшении жилищных условий и купивших жилые помещения за период реализации подпрограммы, составит не менее 44,4 %.  </w:t>
            </w:r>
          </w:p>
        </w:tc>
      </w:tr>
      <w:tr w:rsidR="00891B40" w:rsidRPr="00D6733C" w:rsidTr="00D94BF7">
        <w:trPr>
          <w:cantSplit/>
          <w:trHeight w:val="20"/>
        </w:trPr>
        <w:tc>
          <w:tcPr>
            <w:tcW w:w="1574" w:type="pct"/>
            <w:tcBorders>
              <w:top w:val="single" w:sz="6" w:space="0" w:color="auto"/>
              <w:left w:val="single" w:sz="6" w:space="0" w:color="auto"/>
              <w:bottom w:val="single" w:sz="6" w:space="0" w:color="auto"/>
              <w:right w:val="single" w:sz="6" w:space="0" w:color="auto"/>
            </w:tcBorders>
          </w:tcPr>
          <w:p w:rsidR="00891B40" w:rsidRPr="00D6733C" w:rsidRDefault="00891B40" w:rsidP="00D94BF7">
            <w:pPr>
              <w:pStyle w:val="af7"/>
              <w:jc w:val="left"/>
              <w:rPr>
                <w:b w:val="0"/>
                <w:bCs/>
                <w:sz w:val="16"/>
                <w:szCs w:val="16"/>
              </w:rPr>
            </w:pPr>
            <w:r w:rsidRPr="00D6733C">
              <w:rPr>
                <w:b w:val="0"/>
                <w:bCs/>
                <w:sz w:val="16"/>
                <w:szCs w:val="16"/>
              </w:rPr>
              <w:t>Сроки реализации подпрограммы</w:t>
            </w:r>
          </w:p>
        </w:tc>
        <w:tc>
          <w:tcPr>
            <w:tcW w:w="3426" w:type="pct"/>
            <w:tcBorders>
              <w:top w:val="single" w:sz="6" w:space="0" w:color="auto"/>
              <w:left w:val="single" w:sz="6" w:space="0" w:color="auto"/>
              <w:bottom w:val="single" w:sz="6" w:space="0" w:color="auto"/>
              <w:right w:val="single" w:sz="6" w:space="0" w:color="auto"/>
            </w:tcBorders>
          </w:tcPr>
          <w:p w:rsidR="00891B40" w:rsidRPr="00D6733C" w:rsidRDefault="00891B40" w:rsidP="00D94BF7">
            <w:pPr>
              <w:spacing w:after="0" w:line="240" w:lineRule="auto"/>
              <w:jc w:val="both"/>
              <w:rPr>
                <w:rFonts w:ascii="Times New Roman" w:hAnsi="Times New Roman"/>
                <w:sz w:val="16"/>
                <w:szCs w:val="16"/>
              </w:rPr>
            </w:pPr>
            <w:r w:rsidRPr="00D6733C">
              <w:rPr>
                <w:rFonts w:ascii="Times New Roman" w:hAnsi="Times New Roman"/>
                <w:sz w:val="16"/>
                <w:szCs w:val="16"/>
              </w:rPr>
              <w:t>2014 - 2018 годы</w:t>
            </w:r>
          </w:p>
        </w:tc>
      </w:tr>
      <w:tr w:rsidR="00891B40" w:rsidRPr="00D6733C" w:rsidTr="00D94BF7">
        <w:trPr>
          <w:cantSplit/>
          <w:trHeight w:val="20"/>
        </w:trPr>
        <w:tc>
          <w:tcPr>
            <w:tcW w:w="1574" w:type="pct"/>
            <w:tcBorders>
              <w:top w:val="single" w:sz="6" w:space="0" w:color="auto"/>
              <w:left w:val="single" w:sz="6" w:space="0" w:color="auto"/>
              <w:bottom w:val="single" w:sz="6" w:space="0" w:color="auto"/>
              <w:right w:val="single" w:sz="6" w:space="0" w:color="auto"/>
            </w:tcBorders>
          </w:tcPr>
          <w:p w:rsidR="00891B40" w:rsidRPr="00D6733C" w:rsidRDefault="00891B40" w:rsidP="00D94BF7">
            <w:pPr>
              <w:pStyle w:val="af7"/>
              <w:jc w:val="left"/>
              <w:rPr>
                <w:b w:val="0"/>
                <w:bCs/>
                <w:sz w:val="16"/>
                <w:szCs w:val="16"/>
              </w:rPr>
            </w:pPr>
            <w:r w:rsidRPr="00D6733C">
              <w:rPr>
                <w:b w:val="0"/>
                <w:bCs/>
                <w:sz w:val="16"/>
                <w:szCs w:val="16"/>
              </w:rPr>
              <w:lastRenderedPageBreak/>
              <w:t>Объемы и источники финансирования подпрограммы</w:t>
            </w:r>
          </w:p>
        </w:tc>
        <w:tc>
          <w:tcPr>
            <w:tcW w:w="3426" w:type="pct"/>
            <w:tcBorders>
              <w:top w:val="single" w:sz="6" w:space="0" w:color="auto"/>
              <w:left w:val="single" w:sz="6" w:space="0" w:color="auto"/>
              <w:bottom w:val="single" w:sz="6" w:space="0" w:color="auto"/>
              <w:right w:val="single" w:sz="6" w:space="0" w:color="auto"/>
            </w:tcBorders>
          </w:tcPr>
          <w:p w:rsidR="00891B40" w:rsidRPr="00D6733C" w:rsidRDefault="00891B40" w:rsidP="00D94BF7">
            <w:pPr>
              <w:spacing w:after="0" w:line="240" w:lineRule="auto"/>
              <w:rPr>
                <w:rFonts w:ascii="Times New Roman" w:hAnsi="Times New Roman"/>
                <w:sz w:val="16"/>
                <w:szCs w:val="16"/>
              </w:rPr>
            </w:pPr>
            <w:r w:rsidRPr="00D6733C">
              <w:rPr>
                <w:rFonts w:ascii="Times New Roman" w:hAnsi="Times New Roman"/>
                <w:sz w:val="16"/>
                <w:szCs w:val="16"/>
              </w:rPr>
              <w:t xml:space="preserve">   Общий объем финансирования подпрограммы за счет федерального, краевого и районного бюджетов составляет всего 12 401 762,44 рублей, в том числе по годам: </w:t>
            </w:r>
          </w:p>
          <w:p w:rsidR="00891B40" w:rsidRPr="00D6733C" w:rsidRDefault="00891B40" w:rsidP="00D94BF7">
            <w:pPr>
              <w:spacing w:after="0" w:line="240" w:lineRule="auto"/>
              <w:ind w:firstLine="594"/>
              <w:rPr>
                <w:rFonts w:ascii="Times New Roman" w:hAnsi="Times New Roman"/>
                <w:sz w:val="16"/>
                <w:szCs w:val="16"/>
              </w:rPr>
            </w:pPr>
            <w:r w:rsidRPr="00D6733C">
              <w:rPr>
                <w:rFonts w:ascii="Times New Roman" w:hAnsi="Times New Roman"/>
                <w:sz w:val="16"/>
                <w:szCs w:val="16"/>
              </w:rPr>
              <w:t>в 2014 году – 2 640 593,08  рублей, в том числе:</w:t>
            </w:r>
          </w:p>
          <w:p w:rsidR="00891B40" w:rsidRPr="00D6733C" w:rsidRDefault="00891B40" w:rsidP="00D94BF7">
            <w:pPr>
              <w:pStyle w:val="affff7"/>
              <w:autoSpaceDE w:val="0"/>
              <w:autoSpaceDN w:val="0"/>
              <w:adjustRightInd w:val="0"/>
              <w:spacing w:after="0" w:line="240" w:lineRule="auto"/>
              <w:ind w:left="0"/>
              <w:rPr>
                <w:rFonts w:ascii="Times New Roman" w:hAnsi="Times New Roman"/>
                <w:sz w:val="16"/>
                <w:szCs w:val="16"/>
              </w:rPr>
            </w:pPr>
            <w:r w:rsidRPr="00D6733C">
              <w:rPr>
                <w:rFonts w:ascii="Times New Roman" w:hAnsi="Times New Roman"/>
                <w:sz w:val="16"/>
                <w:szCs w:val="16"/>
              </w:rPr>
              <w:t>387 150,84 рублей – средства федерального бюджета,  1 032 402,24 рублей – средства краевого бюджета, 1 221 040,00 рублей – средства районного бюджета;</w:t>
            </w:r>
          </w:p>
          <w:p w:rsidR="00891B40" w:rsidRPr="00D6733C" w:rsidRDefault="00891B40" w:rsidP="00D94BF7">
            <w:pPr>
              <w:spacing w:after="0" w:line="240" w:lineRule="auto"/>
              <w:ind w:firstLine="594"/>
              <w:outlineLvl w:val="0"/>
              <w:rPr>
                <w:rFonts w:ascii="Times New Roman" w:hAnsi="Times New Roman"/>
                <w:sz w:val="16"/>
                <w:szCs w:val="16"/>
              </w:rPr>
            </w:pPr>
            <w:r w:rsidRPr="00D6733C">
              <w:rPr>
                <w:rFonts w:ascii="Times New Roman" w:hAnsi="Times New Roman"/>
                <w:sz w:val="16"/>
                <w:szCs w:val="16"/>
              </w:rPr>
              <w:t>в 2015 году – 2 965 681,36 рублей, в том числе:</w:t>
            </w:r>
          </w:p>
          <w:p w:rsidR="00891B40" w:rsidRPr="00D6733C" w:rsidRDefault="00891B40" w:rsidP="00D94BF7">
            <w:pPr>
              <w:spacing w:after="0" w:line="240" w:lineRule="auto"/>
              <w:outlineLvl w:val="0"/>
              <w:rPr>
                <w:rFonts w:ascii="Times New Roman" w:hAnsi="Times New Roman"/>
                <w:sz w:val="16"/>
                <w:szCs w:val="16"/>
              </w:rPr>
            </w:pPr>
            <w:r w:rsidRPr="00D6733C">
              <w:rPr>
                <w:rFonts w:ascii="Times New Roman" w:hAnsi="Times New Roman"/>
                <w:sz w:val="16"/>
                <w:szCs w:val="16"/>
              </w:rPr>
              <w:t>475 811,28 рублей – средства федерального бюджета,</w:t>
            </w:r>
          </w:p>
          <w:p w:rsidR="00891B40" w:rsidRPr="00D6733C" w:rsidRDefault="00891B40" w:rsidP="00D94BF7">
            <w:pPr>
              <w:spacing w:after="0" w:line="240" w:lineRule="auto"/>
              <w:jc w:val="both"/>
              <w:outlineLvl w:val="0"/>
              <w:rPr>
                <w:rFonts w:ascii="Times New Roman" w:hAnsi="Times New Roman"/>
                <w:sz w:val="16"/>
                <w:szCs w:val="16"/>
              </w:rPr>
            </w:pPr>
            <w:r w:rsidRPr="00D6733C">
              <w:rPr>
                <w:rFonts w:ascii="Times New Roman" w:hAnsi="Times New Roman"/>
                <w:sz w:val="16"/>
                <w:szCs w:val="16"/>
              </w:rPr>
              <w:t>1 268 830, 08 рублей – средства краевого бюджета,</w:t>
            </w:r>
          </w:p>
          <w:p w:rsidR="00891B40" w:rsidRPr="00D6733C" w:rsidRDefault="00891B40" w:rsidP="00D94BF7">
            <w:pPr>
              <w:pStyle w:val="affff7"/>
              <w:autoSpaceDE w:val="0"/>
              <w:autoSpaceDN w:val="0"/>
              <w:adjustRightInd w:val="0"/>
              <w:spacing w:after="0" w:line="240" w:lineRule="auto"/>
              <w:ind w:left="0"/>
              <w:rPr>
                <w:rFonts w:ascii="Times New Roman" w:hAnsi="Times New Roman"/>
                <w:sz w:val="16"/>
                <w:szCs w:val="16"/>
              </w:rPr>
            </w:pPr>
            <w:r w:rsidRPr="00D6733C">
              <w:rPr>
                <w:rFonts w:ascii="Times New Roman" w:hAnsi="Times New Roman"/>
                <w:sz w:val="16"/>
                <w:szCs w:val="16"/>
              </w:rPr>
              <w:t>1 221 040,00 рублей – средства районного бюджета.</w:t>
            </w:r>
          </w:p>
          <w:p w:rsidR="00891B40" w:rsidRPr="00D6733C" w:rsidRDefault="00891B40" w:rsidP="00D94BF7">
            <w:pPr>
              <w:spacing w:after="0" w:line="240" w:lineRule="auto"/>
              <w:ind w:firstLine="594"/>
              <w:outlineLvl w:val="0"/>
              <w:rPr>
                <w:rFonts w:ascii="Times New Roman" w:hAnsi="Times New Roman"/>
                <w:sz w:val="16"/>
                <w:szCs w:val="16"/>
              </w:rPr>
            </w:pPr>
            <w:r w:rsidRPr="00D6733C">
              <w:rPr>
                <w:rFonts w:ascii="Times New Roman" w:hAnsi="Times New Roman"/>
                <w:sz w:val="16"/>
                <w:szCs w:val="16"/>
              </w:rPr>
              <w:t>в 2016 году – 4 353 408,00 рублей, в том числе:</w:t>
            </w:r>
          </w:p>
          <w:p w:rsidR="00891B40" w:rsidRPr="00D6733C" w:rsidRDefault="00891B40" w:rsidP="00D94BF7">
            <w:pPr>
              <w:spacing w:after="0" w:line="240" w:lineRule="auto"/>
              <w:outlineLvl w:val="0"/>
              <w:rPr>
                <w:rFonts w:ascii="Times New Roman" w:hAnsi="Times New Roman"/>
                <w:sz w:val="16"/>
                <w:szCs w:val="16"/>
              </w:rPr>
            </w:pPr>
            <w:r w:rsidRPr="00D6733C">
              <w:rPr>
                <w:rFonts w:ascii="Times New Roman" w:hAnsi="Times New Roman"/>
                <w:sz w:val="16"/>
                <w:szCs w:val="16"/>
              </w:rPr>
              <w:t>1 243 112,93 рублей – средства федерального бюджета, 1 889 255,07  рублей –  средства краевого бюджета,</w:t>
            </w:r>
          </w:p>
          <w:p w:rsidR="00891B40" w:rsidRPr="00D6733C" w:rsidRDefault="00891B40" w:rsidP="00D94BF7">
            <w:pPr>
              <w:spacing w:after="0" w:line="240" w:lineRule="auto"/>
              <w:outlineLvl w:val="0"/>
              <w:rPr>
                <w:rFonts w:ascii="Times New Roman" w:hAnsi="Times New Roman"/>
                <w:sz w:val="16"/>
                <w:szCs w:val="16"/>
              </w:rPr>
            </w:pPr>
            <w:r w:rsidRPr="00D6733C">
              <w:rPr>
                <w:rFonts w:ascii="Times New Roman" w:hAnsi="Times New Roman"/>
                <w:sz w:val="16"/>
                <w:szCs w:val="16"/>
              </w:rPr>
              <w:t>1 221 040,00 – средства районного бюджета.</w:t>
            </w:r>
          </w:p>
          <w:p w:rsidR="00891B40" w:rsidRPr="00D6733C" w:rsidRDefault="00891B40" w:rsidP="00D94BF7">
            <w:pPr>
              <w:spacing w:after="0" w:line="240" w:lineRule="auto"/>
              <w:ind w:firstLine="594"/>
              <w:outlineLvl w:val="0"/>
              <w:rPr>
                <w:rFonts w:ascii="Times New Roman" w:hAnsi="Times New Roman"/>
                <w:sz w:val="16"/>
                <w:szCs w:val="16"/>
              </w:rPr>
            </w:pPr>
            <w:r w:rsidRPr="00D6733C">
              <w:rPr>
                <w:rFonts w:ascii="Times New Roman" w:hAnsi="Times New Roman"/>
                <w:sz w:val="16"/>
                <w:szCs w:val="16"/>
              </w:rPr>
              <w:t>в 2017 году – 1 221 040,00 рублей, в том числе:</w:t>
            </w:r>
          </w:p>
          <w:p w:rsidR="00891B40" w:rsidRPr="00D6733C" w:rsidRDefault="00891B40" w:rsidP="00D94BF7">
            <w:pPr>
              <w:spacing w:after="0" w:line="240" w:lineRule="auto"/>
              <w:outlineLvl w:val="0"/>
              <w:rPr>
                <w:rFonts w:ascii="Times New Roman" w:hAnsi="Times New Roman"/>
                <w:sz w:val="16"/>
                <w:szCs w:val="16"/>
              </w:rPr>
            </w:pPr>
            <w:r w:rsidRPr="00D6733C">
              <w:rPr>
                <w:rFonts w:ascii="Times New Roman" w:hAnsi="Times New Roman"/>
                <w:sz w:val="16"/>
                <w:szCs w:val="16"/>
              </w:rPr>
              <w:t>0,00 рублей – средства федерального бюджета,</w:t>
            </w:r>
          </w:p>
          <w:p w:rsidR="00891B40" w:rsidRPr="00D6733C" w:rsidRDefault="00891B40" w:rsidP="00D94BF7">
            <w:pPr>
              <w:spacing w:after="0" w:line="240" w:lineRule="auto"/>
              <w:outlineLvl w:val="0"/>
              <w:rPr>
                <w:rFonts w:ascii="Times New Roman" w:hAnsi="Times New Roman"/>
                <w:sz w:val="16"/>
                <w:szCs w:val="16"/>
              </w:rPr>
            </w:pPr>
            <w:r w:rsidRPr="00D6733C">
              <w:rPr>
                <w:rFonts w:ascii="Times New Roman" w:hAnsi="Times New Roman"/>
                <w:sz w:val="16"/>
                <w:szCs w:val="16"/>
              </w:rPr>
              <w:t>0,00 рублей –  средства краевого бюджета,</w:t>
            </w:r>
          </w:p>
          <w:p w:rsidR="00891B40" w:rsidRPr="00D6733C" w:rsidRDefault="00891B40" w:rsidP="00D94BF7">
            <w:pPr>
              <w:spacing w:after="0" w:line="240" w:lineRule="auto"/>
              <w:outlineLvl w:val="0"/>
              <w:rPr>
                <w:rFonts w:ascii="Times New Roman" w:hAnsi="Times New Roman"/>
                <w:sz w:val="16"/>
                <w:szCs w:val="16"/>
              </w:rPr>
            </w:pPr>
            <w:r w:rsidRPr="00D6733C">
              <w:rPr>
                <w:rFonts w:ascii="Times New Roman" w:hAnsi="Times New Roman"/>
                <w:sz w:val="16"/>
                <w:szCs w:val="16"/>
              </w:rPr>
              <w:t>1 221 040,00 рублей – средства районного бюджета.</w:t>
            </w:r>
          </w:p>
          <w:p w:rsidR="00891B40" w:rsidRPr="00D6733C" w:rsidRDefault="00891B40" w:rsidP="00D94BF7">
            <w:pPr>
              <w:spacing w:after="0" w:line="240" w:lineRule="auto"/>
              <w:outlineLvl w:val="0"/>
              <w:rPr>
                <w:rFonts w:ascii="Times New Roman" w:hAnsi="Times New Roman"/>
                <w:sz w:val="16"/>
                <w:szCs w:val="16"/>
              </w:rPr>
            </w:pPr>
            <w:r w:rsidRPr="00D6733C">
              <w:rPr>
                <w:rFonts w:ascii="Times New Roman" w:hAnsi="Times New Roman"/>
                <w:sz w:val="16"/>
                <w:szCs w:val="16"/>
              </w:rPr>
              <w:t xml:space="preserve">        в 2018 году – 1 221 040,00 рублей, в том числе:</w:t>
            </w:r>
          </w:p>
          <w:p w:rsidR="00891B40" w:rsidRPr="00D6733C" w:rsidRDefault="00891B40" w:rsidP="00D94BF7">
            <w:pPr>
              <w:spacing w:after="0" w:line="240" w:lineRule="auto"/>
              <w:outlineLvl w:val="0"/>
              <w:rPr>
                <w:rFonts w:ascii="Times New Roman" w:hAnsi="Times New Roman"/>
                <w:sz w:val="16"/>
                <w:szCs w:val="16"/>
              </w:rPr>
            </w:pPr>
            <w:r w:rsidRPr="00D6733C">
              <w:rPr>
                <w:rFonts w:ascii="Times New Roman" w:hAnsi="Times New Roman"/>
                <w:sz w:val="16"/>
                <w:szCs w:val="16"/>
              </w:rPr>
              <w:t>0,00 рублей – средства федерального бюджета,</w:t>
            </w:r>
          </w:p>
          <w:p w:rsidR="00891B40" w:rsidRPr="00D6733C" w:rsidRDefault="00891B40" w:rsidP="00D94BF7">
            <w:pPr>
              <w:spacing w:after="0" w:line="240" w:lineRule="auto"/>
              <w:outlineLvl w:val="0"/>
              <w:rPr>
                <w:rFonts w:ascii="Times New Roman" w:hAnsi="Times New Roman"/>
                <w:sz w:val="16"/>
                <w:szCs w:val="16"/>
              </w:rPr>
            </w:pPr>
            <w:r w:rsidRPr="00D6733C">
              <w:rPr>
                <w:rFonts w:ascii="Times New Roman" w:hAnsi="Times New Roman"/>
                <w:sz w:val="16"/>
                <w:szCs w:val="16"/>
              </w:rPr>
              <w:t>0,00 рублей –  средства краевого бюджета,</w:t>
            </w:r>
          </w:p>
          <w:p w:rsidR="00891B40" w:rsidRPr="00D6733C" w:rsidRDefault="00891B40" w:rsidP="00D94BF7">
            <w:pPr>
              <w:spacing w:after="0" w:line="240" w:lineRule="auto"/>
              <w:outlineLvl w:val="0"/>
              <w:rPr>
                <w:rFonts w:ascii="Times New Roman" w:hAnsi="Times New Roman"/>
                <w:sz w:val="16"/>
                <w:szCs w:val="16"/>
              </w:rPr>
            </w:pPr>
            <w:r w:rsidRPr="00D6733C">
              <w:rPr>
                <w:rFonts w:ascii="Times New Roman" w:hAnsi="Times New Roman"/>
                <w:sz w:val="16"/>
                <w:szCs w:val="16"/>
              </w:rPr>
              <w:t>1 221 040,00 рублей – средства районного бюджета</w:t>
            </w:r>
          </w:p>
        </w:tc>
      </w:tr>
      <w:tr w:rsidR="00891B40" w:rsidRPr="00D6733C" w:rsidTr="00D94BF7">
        <w:trPr>
          <w:cantSplit/>
          <w:trHeight w:val="20"/>
        </w:trPr>
        <w:tc>
          <w:tcPr>
            <w:tcW w:w="1574" w:type="pct"/>
            <w:tcBorders>
              <w:top w:val="single" w:sz="6" w:space="0" w:color="auto"/>
              <w:left w:val="single" w:sz="6" w:space="0" w:color="auto"/>
              <w:bottom w:val="single" w:sz="6" w:space="0" w:color="auto"/>
              <w:right w:val="single" w:sz="6" w:space="0" w:color="auto"/>
            </w:tcBorders>
          </w:tcPr>
          <w:p w:rsidR="00891B40" w:rsidRPr="00D6733C" w:rsidRDefault="00891B40" w:rsidP="00D94BF7">
            <w:pPr>
              <w:pStyle w:val="af7"/>
              <w:jc w:val="left"/>
              <w:rPr>
                <w:b w:val="0"/>
                <w:bCs/>
                <w:sz w:val="16"/>
                <w:szCs w:val="16"/>
              </w:rPr>
            </w:pPr>
            <w:r w:rsidRPr="00D6733C">
              <w:rPr>
                <w:b w:val="0"/>
                <w:bCs/>
                <w:sz w:val="16"/>
                <w:szCs w:val="16"/>
              </w:rPr>
              <w:t>Система организации контроля за исполнением подпрограммы</w:t>
            </w:r>
          </w:p>
        </w:tc>
        <w:tc>
          <w:tcPr>
            <w:tcW w:w="3426" w:type="pct"/>
            <w:tcBorders>
              <w:top w:val="single" w:sz="6" w:space="0" w:color="auto"/>
              <w:left w:val="single" w:sz="6" w:space="0" w:color="auto"/>
              <w:bottom w:val="single" w:sz="6" w:space="0" w:color="auto"/>
              <w:right w:val="single" w:sz="6" w:space="0" w:color="auto"/>
            </w:tcBorders>
          </w:tcPr>
          <w:p w:rsidR="00891B40" w:rsidRPr="00D6733C" w:rsidRDefault="00891B40" w:rsidP="00D94BF7">
            <w:pPr>
              <w:pStyle w:val="ConsPlusCell"/>
              <w:rPr>
                <w:rFonts w:ascii="Times New Roman" w:hAnsi="Times New Roman" w:cs="Times New Roman"/>
                <w:sz w:val="16"/>
                <w:szCs w:val="16"/>
              </w:rPr>
            </w:pPr>
            <w:r w:rsidRPr="00D6733C">
              <w:rPr>
                <w:rFonts w:ascii="Times New Roman" w:hAnsi="Times New Roman" w:cs="Times New Roman"/>
                <w:sz w:val="16"/>
                <w:szCs w:val="16"/>
              </w:rPr>
              <w:t>В систему организации контроля включены:</w:t>
            </w:r>
          </w:p>
          <w:p w:rsidR="00891B40" w:rsidRPr="00D6733C" w:rsidRDefault="00891B40" w:rsidP="00D94BF7">
            <w:pPr>
              <w:pStyle w:val="ConsPlusCell"/>
              <w:rPr>
                <w:rFonts w:ascii="Times New Roman" w:hAnsi="Times New Roman" w:cs="Times New Roman"/>
                <w:sz w:val="16"/>
                <w:szCs w:val="16"/>
              </w:rPr>
            </w:pPr>
            <w:r w:rsidRPr="00D6733C">
              <w:rPr>
                <w:rFonts w:ascii="Times New Roman" w:hAnsi="Times New Roman" w:cs="Times New Roman"/>
                <w:sz w:val="16"/>
                <w:szCs w:val="16"/>
              </w:rPr>
              <w:t xml:space="preserve">управление муниципальной собственностью Богучанского района; финансовое управление администрации Богучанского района; </w:t>
            </w:r>
            <w:r w:rsidRPr="00D6733C">
              <w:rPr>
                <w:rFonts w:ascii="Times New Roman" w:hAnsi="Times New Roman" w:cs="Times New Roman"/>
                <w:bCs/>
                <w:sz w:val="16"/>
                <w:szCs w:val="16"/>
              </w:rPr>
              <w:t>контрольно-счетная комиссия муниципального образования Богучанский район</w:t>
            </w:r>
          </w:p>
        </w:tc>
      </w:tr>
    </w:tbl>
    <w:p w:rsidR="00891B40" w:rsidRPr="00D6733C" w:rsidRDefault="00891B40" w:rsidP="00891B40">
      <w:pPr>
        <w:pStyle w:val="ConsPlusNonformat"/>
        <w:widowControl/>
        <w:ind w:left="2124" w:hanging="2124"/>
        <w:jc w:val="center"/>
        <w:rPr>
          <w:rFonts w:ascii="Times New Roman" w:hAnsi="Times New Roman" w:cs="Times New Roman"/>
        </w:rPr>
      </w:pPr>
    </w:p>
    <w:p w:rsidR="00891B40" w:rsidRPr="00D6733C" w:rsidRDefault="00891B40" w:rsidP="00891B40">
      <w:pPr>
        <w:pStyle w:val="ConsPlusNonformat"/>
        <w:widowControl/>
        <w:ind w:left="2124" w:hanging="2124"/>
        <w:jc w:val="center"/>
        <w:rPr>
          <w:rFonts w:ascii="Times New Roman" w:hAnsi="Times New Roman" w:cs="Times New Roman"/>
        </w:rPr>
      </w:pPr>
      <w:r w:rsidRPr="00D6733C">
        <w:rPr>
          <w:rFonts w:ascii="Times New Roman" w:hAnsi="Times New Roman" w:cs="Times New Roman"/>
        </w:rPr>
        <w:t>2. Основные разделы подпрограммы.</w:t>
      </w:r>
    </w:p>
    <w:p w:rsidR="00891B40" w:rsidRPr="00D6733C" w:rsidRDefault="00891B40" w:rsidP="00891B40">
      <w:pPr>
        <w:pStyle w:val="ConsPlusNonformat"/>
        <w:widowControl/>
        <w:ind w:left="2124" w:hanging="2124"/>
        <w:jc w:val="center"/>
        <w:rPr>
          <w:rFonts w:ascii="Times New Roman" w:hAnsi="Times New Roman" w:cs="Times New Roman"/>
        </w:rPr>
      </w:pPr>
    </w:p>
    <w:p w:rsidR="00891B40" w:rsidRPr="00D6733C" w:rsidRDefault="00891B40" w:rsidP="00891B40">
      <w:pPr>
        <w:autoSpaceDE w:val="0"/>
        <w:autoSpaceDN w:val="0"/>
        <w:adjustRightInd w:val="0"/>
        <w:spacing w:after="0" w:line="240" w:lineRule="auto"/>
        <w:jc w:val="center"/>
        <w:outlineLvl w:val="1"/>
        <w:rPr>
          <w:rFonts w:ascii="Times New Roman" w:hAnsi="Times New Roman"/>
          <w:sz w:val="20"/>
          <w:szCs w:val="20"/>
        </w:rPr>
      </w:pPr>
      <w:r w:rsidRPr="00D6733C">
        <w:rPr>
          <w:rFonts w:ascii="Times New Roman" w:hAnsi="Times New Roman"/>
          <w:sz w:val="20"/>
          <w:szCs w:val="20"/>
        </w:rPr>
        <w:t>2.1. По</w:t>
      </w:r>
      <w:r>
        <w:rPr>
          <w:rFonts w:ascii="Times New Roman" w:hAnsi="Times New Roman"/>
          <w:sz w:val="20"/>
          <w:szCs w:val="20"/>
        </w:rPr>
        <w:t xml:space="preserve">становка общерайонной проблемы  </w:t>
      </w:r>
      <w:r w:rsidRPr="00D6733C">
        <w:rPr>
          <w:rFonts w:ascii="Times New Roman" w:hAnsi="Times New Roman"/>
          <w:sz w:val="20"/>
          <w:szCs w:val="20"/>
        </w:rPr>
        <w:t>и обоснование необходимости принятия подпрограммы</w:t>
      </w:r>
    </w:p>
    <w:p w:rsidR="00891B40" w:rsidRPr="00D6733C" w:rsidRDefault="00891B40" w:rsidP="00891B40">
      <w:pPr>
        <w:autoSpaceDE w:val="0"/>
        <w:autoSpaceDN w:val="0"/>
        <w:adjustRightInd w:val="0"/>
        <w:spacing w:after="0" w:line="240" w:lineRule="auto"/>
        <w:jc w:val="center"/>
        <w:outlineLvl w:val="1"/>
        <w:rPr>
          <w:rFonts w:ascii="Times New Roman" w:hAnsi="Times New Roman"/>
          <w:sz w:val="20"/>
          <w:szCs w:val="20"/>
        </w:rPr>
      </w:pPr>
    </w:p>
    <w:p w:rsidR="00891B40" w:rsidRPr="00D6733C" w:rsidRDefault="00891B40" w:rsidP="00891B40">
      <w:pPr>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На начало 2013 года в Богучанском районе состоят на учете в качестве нуждающихся в улучшении жилищных условий, в соответствии с действующим законодательством 430 семей, из них 36 - молодых семей. Обеспечение жильем молодых семей, нуждающихся в улучшении жилищных условий, является одной из первоочередных задач жилищной политики Богучанского района.</w:t>
      </w:r>
    </w:p>
    <w:p w:rsidR="00891B40" w:rsidRPr="00D6733C" w:rsidRDefault="00891B40" w:rsidP="00891B40">
      <w:pPr>
        <w:spacing w:after="0" w:line="240" w:lineRule="auto"/>
        <w:ind w:firstLine="709"/>
        <w:jc w:val="both"/>
        <w:rPr>
          <w:rFonts w:ascii="Times New Roman" w:hAnsi="Times New Roman"/>
          <w:sz w:val="20"/>
          <w:szCs w:val="20"/>
        </w:rPr>
      </w:pPr>
      <w:r w:rsidRPr="00D6733C">
        <w:rPr>
          <w:rFonts w:ascii="Times New Roman" w:hAnsi="Times New Roman"/>
          <w:sz w:val="20"/>
          <w:szCs w:val="20"/>
        </w:rPr>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денежные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891B40" w:rsidRPr="00D6733C" w:rsidRDefault="00891B40" w:rsidP="00891B40">
      <w:pPr>
        <w:spacing w:after="0" w:line="240" w:lineRule="auto"/>
        <w:ind w:firstLine="709"/>
        <w:jc w:val="both"/>
        <w:rPr>
          <w:rFonts w:ascii="Times New Roman" w:hAnsi="Times New Roman"/>
          <w:sz w:val="20"/>
          <w:szCs w:val="20"/>
        </w:rPr>
      </w:pPr>
      <w:r w:rsidRPr="00D6733C">
        <w:rPr>
          <w:rFonts w:ascii="Times New Roman" w:hAnsi="Times New Roman"/>
          <w:sz w:val="20"/>
          <w:szCs w:val="20"/>
        </w:rPr>
        <w:t>Таким образом, без государственной поддержки молодые семьи не могут получить доступ на рынок жилья.</w:t>
      </w:r>
    </w:p>
    <w:p w:rsidR="00891B40" w:rsidRPr="00D6733C" w:rsidRDefault="00891B40" w:rsidP="00891B40">
      <w:pPr>
        <w:spacing w:after="0" w:line="240" w:lineRule="auto"/>
        <w:ind w:firstLine="709"/>
        <w:jc w:val="both"/>
        <w:rPr>
          <w:rFonts w:ascii="Times New Roman" w:hAnsi="Times New Roman"/>
          <w:sz w:val="20"/>
          <w:szCs w:val="20"/>
        </w:rPr>
      </w:pPr>
      <w:r w:rsidRPr="00D6733C">
        <w:rPr>
          <w:rFonts w:ascii="Times New Roman" w:hAnsi="Times New Roman"/>
          <w:sz w:val="20"/>
          <w:szCs w:val="20"/>
        </w:rPr>
        <w:t>Государственная поддержка в приобретении жилья молодыми семьями в районе осуществляется с 2006 года.  В  рамках программы на 2009-2012 годы:</w:t>
      </w:r>
    </w:p>
    <w:p w:rsidR="00891B40" w:rsidRPr="00D6733C" w:rsidRDefault="00891B40" w:rsidP="00891B40">
      <w:pPr>
        <w:spacing w:after="0" w:line="240" w:lineRule="auto"/>
        <w:ind w:firstLine="709"/>
        <w:jc w:val="both"/>
        <w:rPr>
          <w:rFonts w:ascii="Times New Roman" w:hAnsi="Times New Roman"/>
          <w:sz w:val="20"/>
          <w:szCs w:val="20"/>
        </w:rPr>
      </w:pPr>
      <w:r w:rsidRPr="00D6733C">
        <w:rPr>
          <w:rFonts w:ascii="Times New Roman" w:hAnsi="Times New Roman"/>
          <w:sz w:val="20"/>
          <w:szCs w:val="20"/>
        </w:rPr>
        <w:t>в 2010 году 22 молодые семьи получили свидетельства о выделении государственной помощи и улучшили свои жилищные условия путем приобретения жилья;</w:t>
      </w:r>
    </w:p>
    <w:p w:rsidR="00891B40" w:rsidRPr="00D6733C" w:rsidRDefault="00891B40" w:rsidP="00891B40">
      <w:pPr>
        <w:spacing w:after="0" w:line="240" w:lineRule="auto"/>
        <w:ind w:firstLine="709"/>
        <w:jc w:val="both"/>
        <w:rPr>
          <w:rFonts w:ascii="Times New Roman" w:hAnsi="Times New Roman"/>
          <w:sz w:val="20"/>
          <w:szCs w:val="20"/>
        </w:rPr>
      </w:pPr>
      <w:r w:rsidRPr="00D6733C">
        <w:rPr>
          <w:rFonts w:ascii="Times New Roman" w:hAnsi="Times New Roman"/>
          <w:sz w:val="20"/>
          <w:szCs w:val="20"/>
        </w:rPr>
        <w:t>в 2011 году купили жилье 42 молодых семьи,</w:t>
      </w:r>
    </w:p>
    <w:p w:rsidR="00891B40" w:rsidRPr="00D6733C" w:rsidRDefault="00891B40" w:rsidP="00891B40">
      <w:pPr>
        <w:spacing w:after="0" w:line="240" w:lineRule="auto"/>
        <w:ind w:firstLine="709"/>
        <w:jc w:val="both"/>
        <w:rPr>
          <w:rFonts w:ascii="Times New Roman" w:hAnsi="Times New Roman"/>
          <w:sz w:val="20"/>
          <w:szCs w:val="20"/>
        </w:rPr>
      </w:pPr>
      <w:r w:rsidRPr="00D6733C">
        <w:rPr>
          <w:rFonts w:ascii="Times New Roman" w:hAnsi="Times New Roman"/>
          <w:sz w:val="20"/>
          <w:szCs w:val="20"/>
        </w:rPr>
        <w:t>в 2012 году купили жилье 16 молодых семей,</w:t>
      </w:r>
    </w:p>
    <w:p w:rsidR="00891B40" w:rsidRPr="00D6733C" w:rsidRDefault="00891B40" w:rsidP="00891B40">
      <w:pPr>
        <w:spacing w:after="0" w:line="240" w:lineRule="auto"/>
        <w:ind w:firstLine="709"/>
        <w:jc w:val="both"/>
        <w:rPr>
          <w:rFonts w:ascii="Times New Roman" w:hAnsi="Times New Roman"/>
          <w:sz w:val="20"/>
          <w:szCs w:val="20"/>
        </w:rPr>
      </w:pPr>
      <w:r w:rsidRPr="00D6733C">
        <w:rPr>
          <w:rFonts w:ascii="Times New Roman" w:hAnsi="Times New Roman"/>
          <w:sz w:val="20"/>
          <w:szCs w:val="20"/>
        </w:rPr>
        <w:t>в 2013 году купили жилье 11 молодых семей.</w:t>
      </w:r>
    </w:p>
    <w:p w:rsidR="00891B40" w:rsidRPr="00D6733C" w:rsidRDefault="00891B40" w:rsidP="00891B40">
      <w:pPr>
        <w:spacing w:after="0" w:line="240" w:lineRule="auto"/>
        <w:ind w:firstLine="709"/>
        <w:jc w:val="both"/>
        <w:rPr>
          <w:rFonts w:ascii="Times New Roman" w:hAnsi="Times New Roman"/>
          <w:sz w:val="20"/>
          <w:szCs w:val="20"/>
        </w:rPr>
      </w:pPr>
      <w:r w:rsidRPr="00D6733C">
        <w:rPr>
          <w:rFonts w:ascii="Times New Roman" w:hAnsi="Times New Roman"/>
          <w:sz w:val="20"/>
          <w:szCs w:val="20"/>
        </w:rPr>
        <w:t>Практика показывает,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w:t>
      </w:r>
    </w:p>
    <w:p w:rsidR="00891B40" w:rsidRPr="00D6733C" w:rsidRDefault="00891B40" w:rsidP="00891B40">
      <w:pPr>
        <w:spacing w:after="0" w:line="240" w:lineRule="auto"/>
        <w:ind w:firstLine="709"/>
        <w:jc w:val="both"/>
        <w:rPr>
          <w:rFonts w:ascii="Times New Roman" w:hAnsi="Times New Roman"/>
          <w:sz w:val="20"/>
          <w:szCs w:val="20"/>
        </w:rPr>
      </w:pPr>
      <w:r w:rsidRPr="00D6733C">
        <w:rPr>
          <w:rFonts w:ascii="Times New Roman" w:hAnsi="Times New Roman"/>
          <w:sz w:val="20"/>
          <w:szCs w:val="20"/>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Богучанском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rsidR="00891B40" w:rsidRPr="00D6733C" w:rsidRDefault="00891B40" w:rsidP="00891B40">
      <w:pPr>
        <w:spacing w:after="0" w:line="240" w:lineRule="auto"/>
        <w:ind w:firstLine="709"/>
        <w:jc w:val="both"/>
        <w:rPr>
          <w:rFonts w:ascii="Times New Roman" w:hAnsi="Times New Roman"/>
          <w:sz w:val="20"/>
          <w:szCs w:val="20"/>
        </w:rPr>
      </w:pPr>
    </w:p>
    <w:p w:rsidR="00891B40" w:rsidRPr="00D6733C" w:rsidRDefault="00891B40" w:rsidP="00891B40">
      <w:pPr>
        <w:autoSpaceDE w:val="0"/>
        <w:autoSpaceDN w:val="0"/>
        <w:adjustRightInd w:val="0"/>
        <w:spacing w:after="0" w:line="240" w:lineRule="auto"/>
        <w:ind w:firstLine="660"/>
        <w:jc w:val="center"/>
        <w:outlineLvl w:val="1"/>
        <w:rPr>
          <w:rFonts w:ascii="Times New Roman" w:hAnsi="Times New Roman"/>
          <w:sz w:val="20"/>
          <w:szCs w:val="20"/>
        </w:rPr>
      </w:pPr>
      <w:r w:rsidRPr="00D6733C">
        <w:rPr>
          <w:rFonts w:ascii="Times New Roman" w:hAnsi="Times New Roman"/>
          <w:sz w:val="20"/>
          <w:szCs w:val="20"/>
        </w:rPr>
        <w:t xml:space="preserve">2.2. Основная цель и задачи, этапы и сроки выполнения подпрограммы, </w:t>
      </w:r>
    </w:p>
    <w:p w:rsidR="00891B40" w:rsidRPr="00D6733C" w:rsidRDefault="00891B40" w:rsidP="00891B40">
      <w:pPr>
        <w:autoSpaceDE w:val="0"/>
        <w:autoSpaceDN w:val="0"/>
        <w:adjustRightInd w:val="0"/>
        <w:spacing w:after="0" w:line="240" w:lineRule="auto"/>
        <w:ind w:firstLine="660"/>
        <w:jc w:val="center"/>
        <w:outlineLvl w:val="1"/>
        <w:rPr>
          <w:rFonts w:ascii="Times New Roman" w:hAnsi="Times New Roman"/>
          <w:sz w:val="20"/>
          <w:szCs w:val="20"/>
        </w:rPr>
      </w:pPr>
      <w:r w:rsidRPr="00D6733C">
        <w:rPr>
          <w:rFonts w:ascii="Times New Roman" w:hAnsi="Times New Roman"/>
          <w:sz w:val="20"/>
          <w:szCs w:val="20"/>
        </w:rPr>
        <w:t>целевые индикаторы и показатели результативности</w:t>
      </w:r>
    </w:p>
    <w:p w:rsidR="00891B40" w:rsidRPr="00D6733C" w:rsidRDefault="00891B40" w:rsidP="00891B40">
      <w:pPr>
        <w:autoSpaceDE w:val="0"/>
        <w:autoSpaceDN w:val="0"/>
        <w:adjustRightInd w:val="0"/>
        <w:spacing w:line="240" w:lineRule="auto"/>
        <w:jc w:val="center"/>
        <w:outlineLvl w:val="1"/>
        <w:rPr>
          <w:rFonts w:ascii="Times New Roman" w:hAnsi="Times New Roman"/>
          <w:sz w:val="20"/>
          <w:szCs w:val="20"/>
          <w:highlight w:val="lightGray"/>
        </w:rPr>
      </w:pPr>
    </w:p>
    <w:p w:rsidR="00891B40" w:rsidRPr="00D6733C" w:rsidRDefault="00891B40" w:rsidP="00891B40">
      <w:pPr>
        <w:autoSpaceDE w:val="0"/>
        <w:autoSpaceDN w:val="0"/>
        <w:adjustRightInd w:val="0"/>
        <w:spacing w:after="0" w:line="240" w:lineRule="auto"/>
        <w:ind w:firstLine="660"/>
        <w:jc w:val="both"/>
        <w:rPr>
          <w:rFonts w:ascii="Times New Roman" w:hAnsi="Times New Roman"/>
          <w:sz w:val="20"/>
          <w:szCs w:val="20"/>
        </w:rPr>
      </w:pPr>
      <w:r w:rsidRPr="00D6733C">
        <w:rPr>
          <w:rFonts w:ascii="Times New Roman" w:hAnsi="Times New Roman"/>
          <w:sz w:val="20"/>
          <w:szCs w:val="20"/>
        </w:rPr>
        <w:lastRenderedPageBreak/>
        <w:t>Целью подпрограммы является предоставление государственной поддержки для решения жилищной проблемы молодых семей, признанных в установленном порядке нуждающимися в улучшении жилищных условий.</w:t>
      </w:r>
    </w:p>
    <w:p w:rsidR="00891B40" w:rsidRPr="00D6733C" w:rsidRDefault="00891B40" w:rsidP="00891B40">
      <w:pPr>
        <w:autoSpaceDE w:val="0"/>
        <w:autoSpaceDN w:val="0"/>
        <w:adjustRightInd w:val="0"/>
        <w:spacing w:after="0" w:line="240" w:lineRule="auto"/>
        <w:ind w:firstLine="660"/>
        <w:jc w:val="both"/>
        <w:rPr>
          <w:rFonts w:ascii="Times New Roman" w:hAnsi="Times New Roman"/>
          <w:sz w:val="20"/>
          <w:szCs w:val="20"/>
        </w:rPr>
      </w:pPr>
      <w:r w:rsidRPr="00D6733C">
        <w:rPr>
          <w:rFonts w:ascii="Times New Roman" w:hAnsi="Times New Roman"/>
          <w:sz w:val="20"/>
          <w:szCs w:val="20"/>
        </w:rPr>
        <w:t>2. Задачи подпрограммы:</w:t>
      </w:r>
    </w:p>
    <w:p w:rsidR="00891B40" w:rsidRPr="00D6733C" w:rsidRDefault="00891B40" w:rsidP="00891B40">
      <w:pPr>
        <w:pStyle w:val="ConsPlusCell"/>
        <w:ind w:firstLine="709"/>
        <w:jc w:val="both"/>
        <w:rPr>
          <w:rFonts w:ascii="Times New Roman" w:hAnsi="Times New Roman" w:cs="Times New Roman"/>
        </w:rPr>
      </w:pPr>
      <w:r w:rsidRPr="00D6733C">
        <w:rPr>
          <w:rFonts w:ascii="Times New Roman" w:hAnsi="Times New Roman" w:cs="Times New Roman"/>
        </w:rPr>
        <w:t xml:space="preserve">предоставление молодым семьям - участникам подпрограммы социальных выплат на приобретение жилья или строительство индивидуального жилого дома; </w:t>
      </w:r>
    </w:p>
    <w:p w:rsidR="00891B40" w:rsidRPr="00D6733C" w:rsidRDefault="00891B40" w:rsidP="00891B40">
      <w:pPr>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p w:rsidR="00891B40" w:rsidRPr="00D6733C" w:rsidRDefault="00891B40" w:rsidP="00891B40">
      <w:pPr>
        <w:autoSpaceDE w:val="0"/>
        <w:autoSpaceDN w:val="0"/>
        <w:adjustRightInd w:val="0"/>
        <w:spacing w:after="0" w:line="240" w:lineRule="auto"/>
        <w:ind w:firstLine="660"/>
        <w:jc w:val="both"/>
        <w:rPr>
          <w:rFonts w:ascii="Times New Roman" w:hAnsi="Times New Roman"/>
          <w:sz w:val="20"/>
          <w:szCs w:val="20"/>
        </w:rPr>
      </w:pPr>
      <w:r w:rsidRPr="00D6733C">
        <w:rPr>
          <w:rFonts w:ascii="Times New Roman" w:hAnsi="Times New Roman"/>
          <w:sz w:val="20"/>
          <w:szCs w:val="20"/>
        </w:rPr>
        <w:t xml:space="preserve">Реализацию подпрограммы предлагается осуществить в 2014 - 2018 годах в один этап, обеспечивающий непрерывность решения поставленных задач. </w:t>
      </w:r>
    </w:p>
    <w:p w:rsidR="00891B40" w:rsidRPr="00D6733C" w:rsidRDefault="00891B40" w:rsidP="00891B40">
      <w:pPr>
        <w:autoSpaceDE w:val="0"/>
        <w:autoSpaceDN w:val="0"/>
        <w:adjustRightInd w:val="0"/>
        <w:spacing w:after="0" w:line="240" w:lineRule="auto"/>
        <w:ind w:firstLine="660"/>
        <w:jc w:val="both"/>
        <w:rPr>
          <w:rFonts w:ascii="Times New Roman" w:hAnsi="Times New Roman"/>
          <w:sz w:val="20"/>
          <w:szCs w:val="20"/>
        </w:rPr>
      </w:pPr>
      <w:r w:rsidRPr="00D6733C">
        <w:rPr>
          <w:rFonts w:ascii="Times New Roman" w:hAnsi="Times New Roman"/>
          <w:sz w:val="20"/>
          <w:szCs w:val="20"/>
        </w:rPr>
        <w:t>Оценка эффективности реализации мер по обеспечению жильем молодых семей будет осуществляться на основе показателей реализации подпрограммы.</w:t>
      </w:r>
    </w:p>
    <w:p w:rsidR="00891B40" w:rsidRPr="00D6733C" w:rsidRDefault="00891B40" w:rsidP="00891B40">
      <w:pPr>
        <w:autoSpaceDE w:val="0"/>
        <w:autoSpaceDN w:val="0"/>
        <w:adjustRightInd w:val="0"/>
        <w:spacing w:after="0" w:line="240" w:lineRule="auto"/>
        <w:ind w:firstLine="660"/>
        <w:jc w:val="both"/>
        <w:outlineLvl w:val="2"/>
        <w:rPr>
          <w:rFonts w:ascii="Times New Roman" w:hAnsi="Times New Roman"/>
          <w:sz w:val="20"/>
          <w:szCs w:val="20"/>
        </w:rPr>
      </w:pPr>
      <w:r w:rsidRPr="00D6733C">
        <w:rPr>
          <w:rFonts w:ascii="Times New Roman" w:hAnsi="Times New Roman"/>
          <w:sz w:val="20"/>
          <w:szCs w:val="20"/>
        </w:rPr>
        <w:t>Реализация подпрограммы должна обеспечить достижение следующих социально-экономических результатов:</w:t>
      </w:r>
    </w:p>
    <w:p w:rsidR="00891B40" w:rsidRPr="00D6733C" w:rsidRDefault="00891B40" w:rsidP="00891B40">
      <w:pPr>
        <w:pStyle w:val="ConsPlusNonformat"/>
        <w:widowControl/>
        <w:ind w:firstLine="660"/>
        <w:jc w:val="both"/>
        <w:rPr>
          <w:rFonts w:ascii="Times New Roman" w:hAnsi="Times New Roman" w:cs="Times New Roman"/>
        </w:rPr>
      </w:pPr>
      <w:r w:rsidRPr="00D6733C">
        <w:rPr>
          <w:rFonts w:ascii="Times New Roman" w:hAnsi="Times New Roman" w:cs="Times New Roman"/>
        </w:rPr>
        <w:t>обеспечение жильем</w:t>
      </w:r>
      <w:r w:rsidRPr="00D6733C">
        <w:rPr>
          <w:rFonts w:ascii="Times New Roman" w:hAnsi="Times New Roman" w:cs="Times New Roman"/>
          <w:color w:val="FF0000"/>
        </w:rPr>
        <w:t xml:space="preserve"> </w:t>
      </w:r>
      <w:r w:rsidRPr="00D6733C">
        <w:rPr>
          <w:rFonts w:ascii="Times New Roman" w:hAnsi="Times New Roman" w:cs="Times New Roman"/>
        </w:rPr>
        <w:t xml:space="preserve">76 молодых семей, нуждающихся в улучшении жилищных условий, в том числе по годам: </w:t>
      </w:r>
      <w:smartTag w:uri="urn:schemas-microsoft-com:office:smarttags" w:element="metricconverter">
        <w:smartTagPr>
          <w:attr w:name="ProductID" w:val="2014 г"/>
        </w:smartTagPr>
        <w:r w:rsidRPr="00D6733C">
          <w:rPr>
            <w:rFonts w:ascii="Times New Roman" w:hAnsi="Times New Roman" w:cs="Times New Roman"/>
          </w:rPr>
          <w:t>2014 г</w:t>
        </w:r>
      </w:smartTag>
      <w:r w:rsidRPr="00D6733C">
        <w:rPr>
          <w:rFonts w:ascii="Times New Roman" w:hAnsi="Times New Roman" w:cs="Times New Roman"/>
        </w:rPr>
        <w:t xml:space="preserve">. – 16 молодых семей, </w:t>
      </w:r>
      <w:smartTag w:uri="urn:schemas-microsoft-com:office:smarttags" w:element="metricconverter">
        <w:smartTagPr>
          <w:attr w:name="ProductID" w:val="2015 г"/>
        </w:smartTagPr>
        <w:r w:rsidRPr="00D6733C">
          <w:rPr>
            <w:rFonts w:ascii="Times New Roman" w:hAnsi="Times New Roman" w:cs="Times New Roman"/>
          </w:rPr>
          <w:t>2015 г</w:t>
        </w:r>
      </w:smartTag>
      <w:r w:rsidRPr="00D6733C">
        <w:rPr>
          <w:rFonts w:ascii="Times New Roman" w:hAnsi="Times New Roman" w:cs="Times New Roman"/>
        </w:rPr>
        <w:t xml:space="preserve">. – 15 молодых семей, </w:t>
      </w:r>
      <w:smartTag w:uri="urn:schemas-microsoft-com:office:smarttags" w:element="metricconverter">
        <w:smartTagPr>
          <w:attr w:name="ProductID" w:val="2016 г"/>
        </w:smartTagPr>
        <w:r w:rsidRPr="00D6733C">
          <w:rPr>
            <w:rFonts w:ascii="Times New Roman" w:hAnsi="Times New Roman" w:cs="Times New Roman"/>
          </w:rPr>
          <w:t>2016 г</w:t>
        </w:r>
      </w:smartTag>
      <w:r w:rsidRPr="00D6733C">
        <w:rPr>
          <w:rFonts w:ascii="Times New Roman" w:hAnsi="Times New Roman" w:cs="Times New Roman"/>
        </w:rPr>
        <w:t>. – 15 молодых семей, 2017 г. – 15 молодых семей, 2018 г. – 15 молодых семей.</w:t>
      </w:r>
    </w:p>
    <w:p w:rsidR="00891B40" w:rsidRPr="00D6733C" w:rsidRDefault="00891B40" w:rsidP="00891B40">
      <w:pPr>
        <w:widowControl w:val="0"/>
        <w:autoSpaceDE w:val="0"/>
        <w:autoSpaceDN w:val="0"/>
        <w:adjustRightInd w:val="0"/>
        <w:spacing w:after="0" w:line="240" w:lineRule="auto"/>
        <w:ind w:firstLine="720"/>
        <w:jc w:val="both"/>
        <w:rPr>
          <w:rFonts w:ascii="Times New Roman" w:hAnsi="Times New Roman"/>
          <w:sz w:val="20"/>
          <w:szCs w:val="20"/>
        </w:rPr>
      </w:pPr>
      <w:r w:rsidRPr="00D6733C">
        <w:rPr>
          <w:rFonts w:ascii="Times New Roman" w:hAnsi="Times New Roman"/>
          <w:sz w:val="20"/>
          <w:szCs w:val="20"/>
        </w:rPr>
        <w:t>Перечень целевых индикаторов приведен в приложении № 1 к подпрограмме.</w:t>
      </w:r>
    </w:p>
    <w:p w:rsidR="00891B40" w:rsidRPr="00D6733C" w:rsidRDefault="00891B40" w:rsidP="00891B40">
      <w:pPr>
        <w:autoSpaceDE w:val="0"/>
        <w:autoSpaceDN w:val="0"/>
        <w:adjustRightInd w:val="0"/>
        <w:spacing w:after="0" w:line="240" w:lineRule="auto"/>
        <w:ind w:firstLine="660"/>
        <w:jc w:val="both"/>
        <w:rPr>
          <w:rFonts w:ascii="Times New Roman" w:hAnsi="Times New Roman"/>
          <w:sz w:val="20"/>
          <w:szCs w:val="20"/>
        </w:rPr>
      </w:pPr>
      <w:r w:rsidRPr="00D6733C">
        <w:rPr>
          <w:rFonts w:ascii="Times New Roman" w:hAnsi="Times New Roman"/>
          <w:sz w:val="20"/>
          <w:szCs w:val="20"/>
        </w:rPr>
        <w:t>Косвенный социальный эффект реализации подпрограммы заключается                        в привлечении в целях развития строительной 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условий для формирования активной жизненной позиции молодежи.</w:t>
      </w:r>
    </w:p>
    <w:p w:rsidR="00891B40" w:rsidRPr="00D6733C" w:rsidRDefault="00891B40" w:rsidP="00891B40">
      <w:pPr>
        <w:autoSpaceDE w:val="0"/>
        <w:autoSpaceDN w:val="0"/>
        <w:adjustRightInd w:val="0"/>
        <w:spacing w:after="0" w:line="240" w:lineRule="auto"/>
        <w:ind w:firstLine="660"/>
        <w:jc w:val="both"/>
        <w:outlineLvl w:val="1"/>
        <w:rPr>
          <w:rFonts w:ascii="Times New Roman" w:hAnsi="Times New Roman"/>
          <w:sz w:val="20"/>
          <w:szCs w:val="20"/>
          <w:highlight w:val="cyan"/>
        </w:rPr>
      </w:pPr>
      <w:r w:rsidRPr="00D6733C">
        <w:rPr>
          <w:rFonts w:ascii="Times New Roman" w:hAnsi="Times New Roman"/>
          <w:sz w:val="20"/>
          <w:szCs w:val="20"/>
        </w:rPr>
        <w:t>При этом в процессе реализации подпрограммы возможны отклонения в достижении результатов из-за финансово-экономических изменений на жилищном рынке.</w:t>
      </w:r>
    </w:p>
    <w:p w:rsidR="00891B40" w:rsidRPr="00D6733C" w:rsidRDefault="00891B40" w:rsidP="00891B40">
      <w:pPr>
        <w:autoSpaceDE w:val="0"/>
        <w:autoSpaceDN w:val="0"/>
        <w:adjustRightInd w:val="0"/>
        <w:spacing w:after="0" w:line="240" w:lineRule="auto"/>
        <w:ind w:firstLine="660"/>
        <w:jc w:val="center"/>
        <w:outlineLvl w:val="1"/>
        <w:rPr>
          <w:rFonts w:ascii="Times New Roman" w:hAnsi="Times New Roman"/>
          <w:sz w:val="20"/>
          <w:szCs w:val="20"/>
          <w:highlight w:val="cyan"/>
        </w:rPr>
      </w:pPr>
    </w:p>
    <w:p w:rsidR="00891B40" w:rsidRPr="00D6733C" w:rsidRDefault="00891B40" w:rsidP="00891B40">
      <w:pPr>
        <w:autoSpaceDE w:val="0"/>
        <w:autoSpaceDN w:val="0"/>
        <w:adjustRightInd w:val="0"/>
        <w:spacing w:after="0" w:line="240" w:lineRule="auto"/>
        <w:ind w:firstLine="660"/>
        <w:jc w:val="center"/>
        <w:outlineLvl w:val="1"/>
        <w:rPr>
          <w:rFonts w:ascii="Times New Roman" w:hAnsi="Times New Roman"/>
          <w:sz w:val="20"/>
          <w:szCs w:val="20"/>
        </w:rPr>
      </w:pPr>
      <w:r w:rsidRPr="00D6733C">
        <w:rPr>
          <w:rFonts w:ascii="Times New Roman" w:hAnsi="Times New Roman"/>
          <w:sz w:val="20"/>
          <w:szCs w:val="20"/>
        </w:rPr>
        <w:t>2.3. Механизм реализации подп</w:t>
      </w:r>
      <w:r>
        <w:rPr>
          <w:rFonts w:ascii="Times New Roman" w:hAnsi="Times New Roman"/>
          <w:sz w:val="20"/>
          <w:szCs w:val="20"/>
        </w:rPr>
        <w:t>рограммы</w:t>
      </w:r>
    </w:p>
    <w:p w:rsidR="00891B40" w:rsidRDefault="00891B40" w:rsidP="00891B40">
      <w:pPr>
        <w:autoSpaceDE w:val="0"/>
        <w:autoSpaceDN w:val="0"/>
        <w:adjustRightInd w:val="0"/>
        <w:spacing w:after="0" w:line="240" w:lineRule="auto"/>
        <w:ind w:firstLine="709"/>
        <w:jc w:val="both"/>
        <w:rPr>
          <w:rFonts w:ascii="Times New Roman" w:hAnsi="Times New Roman"/>
          <w:sz w:val="20"/>
          <w:szCs w:val="20"/>
        </w:rPr>
      </w:pPr>
    </w:p>
    <w:p w:rsidR="00891B40" w:rsidRPr="00D6733C" w:rsidRDefault="00891B40" w:rsidP="00891B40">
      <w:pPr>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1. Механизм реализации подпрограммы предполагает оказание государственной поддержки молодым семьям - участникам подпрограммы, нуждающимся в жилых помещениях, путем предоставления им социальных выплат.</w:t>
      </w:r>
    </w:p>
    <w:p w:rsidR="00891B40" w:rsidRPr="00D6733C" w:rsidRDefault="00891B40" w:rsidP="00891B40">
      <w:pPr>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2. Участие в Подпрограмме является добровольным.</w:t>
      </w:r>
    </w:p>
    <w:p w:rsidR="00891B40" w:rsidRPr="00D6733C" w:rsidRDefault="00891B40" w:rsidP="00891B40">
      <w:pPr>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3. Право на улучшение жилищных условий с использованием социальной выплаты за счет средств федерального и краевого бюджетов предоставляется молодой семье только один раз.</w:t>
      </w:r>
    </w:p>
    <w:p w:rsidR="00891B40" w:rsidRPr="00D6733C" w:rsidRDefault="00891B40" w:rsidP="00891B40">
      <w:pPr>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4. Социальная выплата может быть использована:</w:t>
      </w:r>
    </w:p>
    <w:p w:rsidR="00891B40" w:rsidRPr="00D6733C" w:rsidRDefault="00891B40" w:rsidP="00891B40">
      <w:pPr>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на оплату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 класса на первичном рынке жилья);</w:t>
      </w:r>
    </w:p>
    <w:p w:rsidR="00891B40" w:rsidRPr="00D6733C" w:rsidRDefault="00891B40" w:rsidP="00891B40">
      <w:pPr>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на осуществление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чего жилое помещение, приобретенное кооперативом для молодой семьи, переходит в собственность данной молодой семьи;</w:t>
      </w:r>
    </w:p>
    <w:p w:rsidR="00891B40" w:rsidRPr="00D6733C" w:rsidRDefault="00891B40" w:rsidP="00891B40">
      <w:pPr>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891B40" w:rsidRPr="00D6733C" w:rsidRDefault="00891B40" w:rsidP="00891B40">
      <w:pPr>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на оплату договора с уполномоченной организацией на приобретение в интересах молодой семьи жилого помещения эконом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891B40" w:rsidRPr="00D6733C" w:rsidRDefault="00891B40" w:rsidP="00891B40">
      <w:pPr>
        <w:spacing w:after="0" w:line="240" w:lineRule="auto"/>
        <w:ind w:firstLine="709"/>
        <w:jc w:val="both"/>
        <w:rPr>
          <w:rFonts w:ascii="Times New Roman" w:hAnsi="Times New Roman"/>
          <w:sz w:val="20"/>
          <w:szCs w:val="20"/>
        </w:rPr>
      </w:pPr>
      <w:r w:rsidRPr="00D6733C">
        <w:rPr>
          <w:rFonts w:ascii="Times New Roman" w:hAnsi="Times New Roman"/>
          <w:sz w:val="20"/>
          <w:szCs w:val="20"/>
        </w:rPr>
        <w:t>для оплаты цены договора строительного подряда на строительство индивидуального жилого дома;</w:t>
      </w:r>
    </w:p>
    <w:p w:rsidR="00891B40" w:rsidRPr="00D6733C" w:rsidRDefault="00891B40" w:rsidP="00891B40">
      <w:pPr>
        <w:spacing w:after="0" w:line="240" w:lineRule="auto"/>
        <w:ind w:firstLine="709"/>
        <w:jc w:val="both"/>
        <w:rPr>
          <w:rFonts w:ascii="Times New Roman" w:hAnsi="Times New Roman"/>
          <w:sz w:val="20"/>
          <w:szCs w:val="20"/>
        </w:rPr>
      </w:pPr>
      <w:r w:rsidRPr="00D6733C">
        <w:rPr>
          <w:rFonts w:ascii="Times New Roman" w:hAnsi="Times New Roman"/>
          <w:sz w:val="20"/>
          <w:szCs w:val="20"/>
        </w:rPr>
        <w:t>на погашение основной суммы долга и уплату процентов по жилищным кредитам, в том числе ипотечным, или жилищным займам, предоставленным для приобретения жилья или строительства индивидуального жилого дома, полученным до 1 января 2011 года, за исключением иных процентов, штрафов, комиссий, пеней за просрочку исполнения обязательств по этим кредитам или займам.</w:t>
      </w:r>
    </w:p>
    <w:p w:rsidR="00891B40" w:rsidRPr="00D6733C" w:rsidRDefault="00891B40" w:rsidP="00891B40">
      <w:pPr>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5.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r w:rsidRPr="00D6733C">
        <w:rPr>
          <w:rFonts w:ascii="Times New Roman" w:hAnsi="Times New Roman"/>
          <w:color w:val="FF0000"/>
          <w:sz w:val="20"/>
          <w:szCs w:val="20"/>
        </w:rPr>
        <w:t xml:space="preserve">  </w:t>
      </w:r>
    </w:p>
    <w:p w:rsidR="00891B40" w:rsidRPr="00D6733C" w:rsidRDefault="00891B40" w:rsidP="00891B40">
      <w:pPr>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 xml:space="preserve">возраст каждого из супругов либо одного родителя в неполной семье на дату утверждения министерством строительства и архитектуры Красноярского края (далее – министерство) списка молодых семей- претендентов на получение социальных выплат в текущем году, изъявивших желание получить социальную выплату в планируемом году, не превышает 35 лет (включительно); </w:t>
      </w:r>
    </w:p>
    <w:p w:rsidR="00891B40" w:rsidRPr="00D6733C" w:rsidRDefault="00891B40" w:rsidP="00891B40">
      <w:pPr>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lastRenderedPageBreak/>
        <w:t>признание семьи нуждающейся в жилом помещении в соответствии с пунктом 6 настоящего подраздела подпрограммы;</w:t>
      </w:r>
    </w:p>
    <w:p w:rsidR="00891B40" w:rsidRPr="00D6733C" w:rsidRDefault="00891B40" w:rsidP="00891B40">
      <w:pPr>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891B40" w:rsidRPr="00D6733C" w:rsidRDefault="00891B40" w:rsidP="00891B40">
      <w:pPr>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6. Применительно к настоящей подпрограмме под нуждающимися в жилых помещениях понимаются молодые семьи:</w:t>
      </w:r>
    </w:p>
    <w:p w:rsidR="00891B40" w:rsidRPr="00D6733C" w:rsidRDefault="00891B40" w:rsidP="00891B40">
      <w:pPr>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поставленные на учет граждан в качестве нуждающихся в улучшении жилищных условий до 1 марта 2005 года;</w:t>
      </w:r>
    </w:p>
    <w:p w:rsidR="00891B40" w:rsidRPr="00D6733C" w:rsidRDefault="00891B40" w:rsidP="00891B40">
      <w:pPr>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 xml:space="preserve">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8" w:history="1">
        <w:r w:rsidRPr="00D6733C">
          <w:rPr>
            <w:rStyle w:val="af6"/>
            <w:rFonts w:ascii="Times New Roman" w:hAnsi="Times New Roman"/>
            <w:sz w:val="20"/>
            <w:szCs w:val="20"/>
          </w:rPr>
          <w:t>статьей 51</w:t>
        </w:r>
      </w:hyperlink>
      <w:r w:rsidRPr="00D6733C">
        <w:rPr>
          <w:rFonts w:ascii="Times New Roman" w:hAnsi="Times New Roman"/>
          <w:sz w:val="20"/>
          <w:szCs w:val="20"/>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При этом признание молодых семей малоимущими и постановка их на учет в качестве нуждающихся в жилых помещениях, предоставляемых по договору социального найма, не требуется. </w:t>
      </w:r>
    </w:p>
    <w:p w:rsidR="00891B40" w:rsidRPr="00D6733C" w:rsidRDefault="00891B40" w:rsidP="00891B40">
      <w:pPr>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7.  Молодая семья должна соответствовать порядку и условиям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Красноярского края  от 06.10.2011 № 13-6224.</w:t>
      </w:r>
    </w:p>
    <w:p w:rsidR="00891B40" w:rsidRPr="00D6733C" w:rsidRDefault="00891B40" w:rsidP="00891B40">
      <w:pPr>
        <w:widowControl w:val="0"/>
        <w:autoSpaceDE w:val="0"/>
        <w:autoSpaceDN w:val="0"/>
        <w:adjustRightInd w:val="0"/>
        <w:spacing w:after="0" w:line="240" w:lineRule="auto"/>
        <w:ind w:firstLine="709"/>
        <w:jc w:val="both"/>
        <w:rPr>
          <w:rFonts w:ascii="Times New Roman" w:hAnsi="Times New Roman"/>
          <w:sz w:val="20"/>
          <w:szCs w:val="20"/>
          <w:highlight w:val="cyan"/>
        </w:rPr>
      </w:pPr>
      <w:r w:rsidRPr="00D6733C">
        <w:rPr>
          <w:rFonts w:ascii="Times New Roman" w:hAnsi="Times New Roman"/>
          <w:sz w:val="20"/>
          <w:szCs w:val="20"/>
        </w:rPr>
        <w:t xml:space="preserve"> 8. Управление муниципальной собственностью Богучанского района  в порядке, предусмотренном действующим законодательством, до 1 сентября года, предшествующего планируемому, формирует из молодых семей, признанных участниками подпрограммы, списки молодых семей - участников программы, изъявивших желание получить социальную выплату в планируемом году (далее - списки молодых семей - участников Подпрограммы), утверждает их главой Богучанского района и представляет в министерство строительства и архитектуры Красноярского края».</w:t>
      </w:r>
    </w:p>
    <w:p w:rsidR="00891B40" w:rsidRPr="00D6733C"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 xml:space="preserve"> 9.  Управление муниципальной собственностью Богучанского района включает в списки молодых семей - участников подпрограммы молодые семьи в следующем порядке:</w:t>
      </w:r>
    </w:p>
    <w:p w:rsidR="00891B40" w:rsidRPr="00D6733C"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в первую очередь молодые семьи,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891B40" w:rsidRPr="00D6733C"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во вторую очередь молодые семьи, признанные после 1 марта 2005 года нуждающимися в жилых помещениях, - по дате принятия решения, о признании молодой семьи нуждающейся в жилых помещениях.</w:t>
      </w:r>
    </w:p>
    <w:p w:rsidR="00891B40" w:rsidRPr="00D6733C"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891B40" w:rsidRPr="00D6733C" w:rsidRDefault="00891B40" w:rsidP="00891B40">
      <w:pPr>
        <w:tabs>
          <w:tab w:val="left" w:pos="1590"/>
          <w:tab w:val="left" w:pos="1860"/>
        </w:tabs>
        <w:spacing w:after="0" w:line="240" w:lineRule="auto"/>
        <w:ind w:firstLine="709"/>
        <w:jc w:val="both"/>
        <w:rPr>
          <w:rFonts w:ascii="Times New Roman" w:hAnsi="Times New Roman"/>
          <w:bCs/>
          <w:sz w:val="20"/>
          <w:szCs w:val="20"/>
        </w:rPr>
      </w:pPr>
      <w:r w:rsidRPr="00D6733C">
        <w:rPr>
          <w:rFonts w:ascii="Times New Roman" w:hAnsi="Times New Roman"/>
          <w:bCs/>
          <w:sz w:val="20"/>
          <w:szCs w:val="20"/>
        </w:rPr>
        <w:t xml:space="preserve">10. Финансирование мероприятий подпрограммы осуществляется в соответствии с </w:t>
      </w:r>
      <w:hyperlink w:anchor="Par377" w:history="1">
        <w:r w:rsidRPr="00D6733C">
          <w:rPr>
            <w:rFonts w:ascii="Times New Roman" w:hAnsi="Times New Roman"/>
            <w:bCs/>
            <w:sz w:val="20"/>
            <w:szCs w:val="20"/>
          </w:rPr>
          <w:t>мероприятиями</w:t>
        </w:r>
      </w:hyperlink>
      <w:r w:rsidRPr="00D6733C">
        <w:rPr>
          <w:rFonts w:ascii="Times New Roman" w:hAnsi="Times New Roman"/>
          <w:bCs/>
          <w:sz w:val="20"/>
          <w:szCs w:val="20"/>
        </w:rPr>
        <w:t xml:space="preserve"> подпрограммы согласно приложению № 2 к подпрограмме (далее - мероприятия подпрограммы). </w:t>
      </w:r>
    </w:p>
    <w:p w:rsidR="00891B40" w:rsidRPr="00D6733C" w:rsidRDefault="00891B40" w:rsidP="00891B40">
      <w:pPr>
        <w:widowControl w:val="0"/>
        <w:autoSpaceDE w:val="0"/>
        <w:autoSpaceDN w:val="0"/>
        <w:adjustRightInd w:val="0"/>
        <w:spacing w:after="0" w:line="240" w:lineRule="auto"/>
        <w:ind w:firstLine="709"/>
        <w:jc w:val="both"/>
        <w:rPr>
          <w:rFonts w:ascii="Times New Roman" w:hAnsi="Times New Roman"/>
          <w:bCs/>
          <w:sz w:val="20"/>
          <w:szCs w:val="20"/>
        </w:rPr>
      </w:pPr>
      <w:r w:rsidRPr="00D6733C">
        <w:rPr>
          <w:rFonts w:ascii="Times New Roman" w:hAnsi="Times New Roman"/>
          <w:bCs/>
          <w:sz w:val="20"/>
          <w:szCs w:val="20"/>
        </w:rPr>
        <w:t>Главным распорядителем средств районного бюджета является управление муниципальной собственностью Богучанского района.</w:t>
      </w:r>
    </w:p>
    <w:p w:rsidR="00891B40" w:rsidRPr="00D6733C" w:rsidRDefault="00891B40" w:rsidP="00891B40">
      <w:pPr>
        <w:widowControl w:val="0"/>
        <w:autoSpaceDE w:val="0"/>
        <w:autoSpaceDN w:val="0"/>
        <w:adjustRightInd w:val="0"/>
        <w:spacing w:after="0" w:line="240" w:lineRule="auto"/>
        <w:ind w:firstLine="709"/>
        <w:jc w:val="both"/>
        <w:rPr>
          <w:rFonts w:ascii="Times New Roman" w:hAnsi="Times New Roman"/>
          <w:bCs/>
          <w:sz w:val="20"/>
          <w:szCs w:val="20"/>
        </w:rPr>
      </w:pPr>
      <w:r w:rsidRPr="00D6733C">
        <w:rPr>
          <w:rFonts w:ascii="Times New Roman" w:hAnsi="Times New Roman"/>
          <w:bCs/>
          <w:sz w:val="20"/>
          <w:szCs w:val="20"/>
        </w:rPr>
        <w:t>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Богучанского района.</w:t>
      </w:r>
    </w:p>
    <w:p w:rsidR="00891B40" w:rsidRPr="00D6733C" w:rsidRDefault="00891B40" w:rsidP="00891B40">
      <w:pPr>
        <w:widowControl w:val="0"/>
        <w:autoSpaceDE w:val="0"/>
        <w:autoSpaceDN w:val="0"/>
        <w:adjustRightInd w:val="0"/>
        <w:spacing w:after="0" w:line="240" w:lineRule="auto"/>
        <w:ind w:firstLine="709"/>
        <w:jc w:val="both"/>
        <w:outlineLvl w:val="0"/>
        <w:rPr>
          <w:rFonts w:ascii="Times New Roman" w:hAnsi="Times New Roman"/>
          <w:sz w:val="20"/>
          <w:szCs w:val="20"/>
        </w:rPr>
      </w:pPr>
      <w:r w:rsidRPr="00D6733C">
        <w:rPr>
          <w:rFonts w:ascii="Times New Roman" w:hAnsi="Times New Roman"/>
          <w:bCs/>
          <w:sz w:val="20"/>
          <w:szCs w:val="20"/>
        </w:rPr>
        <w:t>Внешний контроль за использованием средств районного бюджета на реализацию мероприятий подпрограммы осуществляется контрольно-счетной комиссией муниципального образования Богучанский район.</w:t>
      </w:r>
    </w:p>
    <w:p w:rsidR="00891B40" w:rsidRDefault="00891B40" w:rsidP="00891B40">
      <w:pPr>
        <w:widowControl w:val="0"/>
        <w:autoSpaceDE w:val="0"/>
        <w:autoSpaceDN w:val="0"/>
        <w:adjustRightInd w:val="0"/>
        <w:spacing w:after="0" w:line="240" w:lineRule="auto"/>
        <w:jc w:val="center"/>
        <w:outlineLvl w:val="0"/>
        <w:rPr>
          <w:rFonts w:ascii="Times New Roman" w:hAnsi="Times New Roman"/>
          <w:sz w:val="20"/>
          <w:szCs w:val="20"/>
        </w:rPr>
      </w:pPr>
    </w:p>
    <w:p w:rsidR="00891B40" w:rsidRDefault="00891B40" w:rsidP="00891B40">
      <w:pPr>
        <w:widowControl w:val="0"/>
        <w:autoSpaceDE w:val="0"/>
        <w:autoSpaceDN w:val="0"/>
        <w:adjustRightInd w:val="0"/>
        <w:spacing w:after="0" w:line="240" w:lineRule="auto"/>
        <w:jc w:val="center"/>
        <w:outlineLvl w:val="0"/>
        <w:rPr>
          <w:rFonts w:ascii="Times New Roman" w:hAnsi="Times New Roman"/>
          <w:sz w:val="20"/>
          <w:szCs w:val="20"/>
        </w:rPr>
      </w:pPr>
      <w:r w:rsidRPr="00D6733C">
        <w:rPr>
          <w:rFonts w:ascii="Times New Roman" w:hAnsi="Times New Roman"/>
          <w:sz w:val="20"/>
          <w:szCs w:val="20"/>
        </w:rPr>
        <w:t>2.3.1.  Определ</w:t>
      </w:r>
      <w:r>
        <w:rPr>
          <w:rFonts w:ascii="Times New Roman" w:hAnsi="Times New Roman"/>
          <w:sz w:val="20"/>
          <w:szCs w:val="20"/>
        </w:rPr>
        <w:t>ение размера социальной выплаты</w:t>
      </w:r>
    </w:p>
    <w:p w:rsidR="00891B40" w:rsidRPr="00D6733C" w:rsidRDefault="00891B40" w:rsidP="00891B40">
      <w:pPr>
        <w:widowControl w:val="0"/>
        <w:autoSpaceDE w:val="0"/>
        <w:autoSpaceDN w:val="0"/>
        <w:adjustRightInd w:val="0"/>
        <w:spacing w:after="0" w:line="240" w:lineRule="auto"/>
        <w:jc w:val="center"/>
        <w:outlineLvl w:val="0"/>
        <w:rPr>
          <w:rFonts w:ascii="Times New Roman" w:hAnsi="Times New Roman"/>
          <w:sz w:val="20"/>
          <w:szCs w:val="20"/>
        </w:rPr>
      </w:pPr>
    </w:p>
    <w:p w:rsidR="00891B40" w:rsidRPr="00D6733C"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1. Социальная выплата, предоставляемая участнику подпрограммы, формируется на условиях софинансирования за счет средств федерального, краевого и районного бюджетов.</w:t>
      </w:r>
    </w:p>
    <w:p w:rsidR="00891B40" w:rsidRPr="00D6733C"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Размер социальной выплаты составляет не менее:</w:t>
      </w:r>
    </w:p>
    <w:p w:rsidR="00891B40" w:rsidRPr="00D6733C"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35 процентов от расчетной (средней) стоимости жилья, определяемой в соответствии с требованиями подпрограммы, для молодых семей, не имеющих детей, приобретающих на вторичном рынке жилье, введенное в эксплуатацию более чем за 2 года до приобретения;</w:t>
      </w:r>
    </w:p>
    <w:p w:rsidR="00891B40" w:rsidRPr="00D6733C"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40 процентов от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 приобретающих на вторичном рынке жилье, введенное в эксплуатацию более чем за 2 года до приобретения;</w:t>
      </w:r>
    </w:p>
    <w:p w:rsidR="00891B40" w:rsidRPr="00D6733C"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40 процентов от расчетной (средней) стоимости жилья, определяемой в соответствии с требованиями подпрограммы, для молодых семей, не имеющих детей и приобретающих на вторичном рынке жилье, введенное в эксплуатацию менее чем за 2 года до приобретения, либо приобретающих жилье на первичном рынке жилья через уполномоченную организацию (далее - новое жилье);</w:t>
      </w:r>
    </w:p>
    <w:p w:rsidR="00891B40" w:rsidRPr="00D6733C"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lastRenderedPageBreak/>
        <w:t>45 процентов от расчетной (средней) стоимости жилья, определяемой в соответствии с требованиями подпрограммы, для молодых семей, имеющих      1 ребенка и более, для неполных молодых семей, и приобретающих жилье на вторичном рынке, введенное в эксплуатацию менее чем за 2 года до приобретения, либо приобретающих жилье на первичном рынке жилья через уполномоченную организацию;</w:t>
      </w:r>
    </w:p>
    <w:p w:rsidR="00891B40" w:rsidRPr="00D6733C"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50 процентов от расчетной (средней) стоимости жилья, определяемой в соответствии с требованиями подпрограммы, для молодых семей, не имеющих детей и осуществляющих строительство индивидуального жилого дома;</w:t>
      </w:r>
    </w:p>
    <w:p w:rsidR="00891B40" w:rsidRPr="00D6733C"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55 процентов от расчетной (средней) стоимости жилья, определяемой в соответствии с требованиями подпрограммы, для молодых семей, имеющих       1 ребенка и более, для неполных молодых семей, и осуществляющих строительство индивидуального жилого дома.</w:t>
      </w:r>
    </w:p>
    <w:p w:rsidR="00891B40" w:rsidRPr="00D6733C"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Размер социальной выплаты, предоставляемый молодой семье - участнику Подпрограммы на погашение основной суммы долга и уплату процентов по жилищным кредитам, в том числе ипотечным, или жилищным займам, предоставленным для приобретения жилья или строительства индивидуального жилого дома, полученным до 1 января 2011 года, за исключением иных процентов, штрафов, комиссий, пеней за просрочку исполнения обязательств по этим кредитам или займам, определяется в зависимости от категории жилья (новое жилье или введенное более чем за 2года до приобретения или жилье, приобретенное на первичном рынке жилья через уполномоченную организацию), приобретенного (построенного) с использованием средств, полученных по данному кредитному договору (займу).</w:t>
      </w:r>
    </w:p>
    <w:p w:rsidR="00891B40" w:rsidRPr="00D6733C"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При этом категория жилья определяется на момент его приобретения (на дату государственной регистрации договора купли-продажи, договора на приобретение жилого помещения на первичном рынке жилья уполномоченной организацией, на дату заключения договора строительного подряда).</w:t>
      </w:r>
    </w:p>
    <w:p w:rsidR="00891B40" w:rsidRPr="00D6733C"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 xml:space="preserve">2.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w:t>
      </w:r>
      <w:smartTag w:uri="urn:schemas-microsoft-com:office:smarttags" w:element="metricconverter">
        <w:smartTagPr>
          <w:attr w:name="ProductID" w:val="1 кв. м"/>
        </w:smartTagPr>
        <w:r w:rsidRPr="00D6733C">
          <w:rPr>
            <w:rFonts w:ascii="Times New Roman" w:hAnsi="Times New Roman"/>
            <w:sz w:val="20"/>
            <w:szCs w:val="20"/>
          </w:rPr>
          <w:t>1 кв. м</w:t>
        </w:r>
      </w:smartTag>
      <w:r w:rsidRPr="00D6733C">
        <w:rPr>
          <w:rFonts w:ascii="Times New Roman" w:hAnsi="Times New Roman"/>
          <w:sz w:val="20"/>
          <w:szCs w:val="20"/>
        </w:rPr>
        <w:t xml:space="preserve"> общей площади жилья по соответствующему муниципальному образованию, в котором молодая семья состоит на учете в качестве участника подпрограммы. Норматив стоимости 1кв.м общей площади жилья по муниципальному образованию для расчета размера социальной выплаты устанавливается органом местного самоуправления, но этот норматив не должен превышать среднюю рыночную стоимость 1 кв.м общей площади жилья по Красноярскому краю, определяемую Министерством регионального развития Российской Федерации.</w:t>
      </w:r>
    </w:p>
    <w:p w:rsidR="00891B40" w:rsidRPr="00D6733C"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 xml:space="preserve">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w:t>
      </w:r>
    </w:p>
    <w:p w:rsidR="00891B40" w:rsidRPr="00D6733C"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3. Размер общей площади жилого помещения, с учетом которой определяется размер социальной выплаты, составляет:</w:t>
      </w:r>
    </w:p>
    <w:p w:rsidR="00891B40" w:rsidRPr="00D6733C"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для семьи численностью 2 человека (молодые супруги или 1 молодой родитель и ребенок) - 42 кв.м;</w:t>
      </w:r>
    </w:p>
    <w:p w:rsidR="00891B40" w:rsidRPr="00D6733C"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для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18 кв.м на каждого члена семьи.</w:t>
      </w:r>
    </w:p>
    <w:p w:rsidR="00891B40" w:rsidRPr="00D6733C"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4. Расчетная (средняя) стоимость жилья, используемая при расчете размера социальной выплаты, определяется по формуле:</w:t>
      </w:r>
    </w:p>
    <w:p w:rsidR="00891B40" w:rsidRPr="00D6733C" w:rsidRDefault="00891B40" w:rsidP="00891B40">
      <w:pPr>
        <w:pStyle w:val="ConsPlusNonformat"/>
        <w:ind w:firstLine="709"/>
        <w:rPr>
          <w:rFonts w:ascii="Times New Roman" w:hAnsi="Times New Roman" w:cs="Times New Roman"/>
        </w:rPr>
      </w:pPr>
      <w:r w:rsidRPr="00D6733C">
        <w:rPr>
          <w:rFonts w:ascii="Times New Roman" w:hAnsi="Times New Roman" w:cs="Times New Roman"/>
        </w:rPr>
        <w:t xml:space="preserve">                             СтЖ = Н x РЖ,                             (1)</w:t>
      </w:r>
    </w:p>
    <w:p w:rsidR="00891B40" w:rsidRPr="00D6733C"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где:</w:t>
      </w:r>
    </w:p>
    <w:p w:rsidR="00891B40" w:rsidRPr="00D6733C"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СтЖ - расчетная (средняя) стоимость жилья, используемая при расчете размера социальной выплаты;</w:t>
      </w:r>
    </w:p>
    <w:p w:rsidR="00891B40" w:rsidRPr="00D6733C"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 xml:space="preserve">Н - норматив стоимости </w:t>
      </w:r>
      <w:smartTag w:uri="urn:schemas-microsoft-com:office:smarttags" w:element="metricconverter">
        <w:smartTagPr>
          <w:attr w:name="ProductID" w:val="1 кв. м"/>
        </w:smartTagPr>
        <w:r w:rsidRPr="00D6733C">
          <w:rPr>
            <w:rFonts w:ascii="Times New Roman" w:hAnsi="Times New Roman"/>
            <w:sz w:val="20"/>
            <w:szCs w:val="20"/>
          </w:rPr>
          <w:t>1 кв. м</w:t>
        </w:r>
      </w:smartTag>
      <w:r w:rsidRPr="00D6733C">
        <w:rPr>
          <w:rFonts w:ascii="Times New Roman" w:hAnsi="Times New Roman"/>
          <w:sz w:val="20"/>
          <w:szCs w:val="20"/>
        </w:rPr>
        <w:t xml:space="preserve"> общей площади жилья по муниципальному образованию, в котором молодая семья включена в список молодых семей - участников программы;</w:t>
      </w:r>
    </w:p>
    <w:p w:rsidR="00891B40" w:rsidRPr="00D6733C"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РЖ - размер общей площади жилого помещения, определяемый исходя из численного состава семьи.</w:t>
      </w:r>
    </w:p>
    <w:p w:rsidR="00891B40" w:rsidRPr="00D6733C"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5. 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w:t>
      </w:r>
    </w:p>
    <w:p w:rsidR="00891B40" w:rsidRPr="00D6733C"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6. Доля средств федерального бюджета в предоставляемой молодой семье социальной выплате рассчитывается по формуле:</w:t>
      </w:r>
    </w:p>
    <w:p w:rsidR="00891B40" w:rsidRPr="00D6733C" w:rsidRDefault="00891B40" w:rsidP="00891B40">
      <w:pPr>
        <w:pStyle w:val="ConsPlusNonformat"/>
        <w:ind w:firstLine="709"/>
        <w:rPr>
          <w:rFonts w:ascii="Times New Roman" w:hAnsi="Times New Roman" w:cs="Times New Roman"/>
        </w:rPr>
      </w:pPr>
      <w:r w:rsidRPr="00D6733C">
        <w:rPr>
          <w:rFonts w:ascii="Times New Roman" w:hAnsi="Times New Roman" w:cs="Times New Roman"/>
        </w:rPr>
        <w:t xml:space="preserve">                        ФБ = ООС федi / ООСпрi,                        (2)</w:t>
      </w:r>
    </w:p>
    <w:p w:rsidR="00891B40" w:rsidRPr="00D6733C"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где:</w:t>
      </w:r>
    </w:p>
    <w:p w:rsidR="00891B40" w:rsidRPr="00D6733C"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ООС федi - объем средств федерального бюджета, распределенных i-му муниципальному образованию,</w:t>
      </w:r>
    </w:p>
    <w:p w:rsidR="00891B40" w:rsidRPr="00D6733C"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ООСпрi - общий объем средств в i-м муниципальном образовании для финансирования расходов, связанных с реализацией Подпрограммы, где:</w:t>
      </w:r>
    </w:p>
    <w:p w:rsidR="00891B40" w:rsidRPr="00D6733C" w:rsidRDefault="00891B40" w:rsidP="00891B40">
      <w:pPr>
        <w:pStyle w:val="ConsPlusNonformat"/>
        <w:ind w:firstLine="709"/>
        <w:rPr>
          <w:rFonts w:ascii="Times New Roman" w:hAnsi="Times New Roman" w:cs="Times New Roman"/>
        </w:rPr>
      </w:pPr>
      <w:r w:rsidRPr="00D6733C">
        <w:rPr>
          <w:rFonts w:ascii="Times New Roman" w:hAnsi="Times New Roman" w:cs="Times New Roman"/>
        </w:rPr>
        <w:t xml:space="preserve">                   OOCпрi = ООС федi + ООС кбi + Сi,                   (3)</w:t>
      </w:r>
    </w:p>
    <w:p w:rsidR="00891B40" w:rsidRPr="00D6733C"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где:</w:t>
      </w:r>
    </w:p>
    <w:p w:rsidR="00891B40" w:rsidRPr="00D6733C"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Сi - сумма средств бюджета i-го муниципального образования, при этом Сi не может составлять менее Роi.</w:t>
      </w:r>
    </w:p>
    <w:p w:rsidR="00891B40" w:rsidRPr="00D6733C"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lastRenderedPageBreak/>
        <w:t>7. Доля средств краевого бюджета в предоставляемой молодой семье социальной выплате рассчитывается по формуле:</w:t>
      </w:r>
    </w:p>
    <w:p w:rsidR="00891B40" w:rsidRPr="00D6733C" w:rsidRDefault="00891B40" w:rsidP="00891B40">
      <w:pPr>
        <w:pStyle w:val="ConsPlusNonformat"/>
        <w:ind w:firstLine="709"/>
        <w:rPr>
          <w:rFonts w:ascii="Times New Roman" w:hAnsi="Times New Roman" w:cs="Times New Roman"/>
        </w:rPr>
      </w:pPr>
      <w:r w:rsidRPr="00D6733C">
        <w:rPr>
          <w:rFonts w:ascii="Times New Roman" w:hAnsi="Times New Roman" w:cs="Times New Roman"/>
        </w:rPr>
        <w:t xml:space="preserve">    КБ = ООСкбi / ООСпрi                                              (4),</w:t>
      </w:r>
    </w:p>
    <w:p w:rsidR="00891B40" w:rsidRPr="00D6733C"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где:</w:t>
      </w:r>
    </w:p>
    <w:p w:rsidR="00891B40" w:rsidRPr="00D6733C"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ООСкбi - объем средств краевого бюджета i-му муниципальному образованию.</w:t>
      </w:r>
    </w:p>
    <w:p w:rsidR="00891B40" w:rsidRPr="00D6733C"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8. Доля средств районного бюджета в предоставляемой молодой семье социальной выплате рассчитывается по формуле:</w:t>
      </w:r>
    </w:p>
    <w:p w:rsidR="00891B40" w:rsidRPr="00D6733C" w:rsidRDefault="00891B40" w:rsidP="00891B40">
      <w:pPr>
        <w:pStyle w:val="ConsPlusNonformat"/>
        <w:ind w:firstLine="709"/>
        <w:rPr>
          <w:rFonts w:ascii="Times New Roman" w:hAnsi="Times New Roman" w:cs="Times New Roman"/>
        </w:rPr>
      </w:pPr>
      <w:r w:rsidRPr="00D6733C">
        <w:rPr>
          <w:rFonts w:ascii="Times New Roman" w:hAnsi="Times New Roman" w:cs="Times New Roman"/>
        </w:rPr>
        <w:t xml:space="preserve">    МБ = 1 - ФБ - КБ                                                   (5)</w:t>
      </w:r>
    </w:p>
    <w:p w:rsidR="00891B40" w:rsidRPr="00D6733C"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9. Размер средств федерального бюджета в социальной выплате, предоставляемой молодой семье (Сфб), рассчитывается по формуле:</w:t>
      </w:r>
    </w:p>
    <w:p w:rsidR="00891B40" w:rsidRPr="00D6733C" w:rsidRDefault="00891B40" w:rsidP="00891B40">
      <w:pPr>
        <w:pStyle w:val="ConsPlusNonformat"/>
        <w:ind w:firstLine="709"/>
        <w:rPr>
          <w:rFonts w:ascii="Times New Roman" w:hAnsi="Times New Roman" w:cs="Times New Roman"/>
        </w:rPr>
      </w:pPr>
      <w:r w:rsidRPr="00D6733C">
        <w:rPr>
          <w:rFonts w:ascii="Times New Roman" w:hAnsi="Times New Roman" w:cs="Times New Roman"/>
        </w:rPr>
        <w:t xml:space="preserve">    Сфб = ФБ x СВi                                                    (6),</w:t>
      </w:r>
    </w:p>
    <w:p w:rsidR="00891B40" w:rsidRPr="00D6733C"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где:</w:t>
      </w:r>
    </w:p>
    <w:p w:rsidR="00891B40" w:rsidRPr="00D6733C"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СВi - это размер социальной выплаты, предоставляемой i-й молодой семье.</w:t>
      </w:r>
    </w:p>
    <w:p w:rsidR="00891B40" w:rsidRPr="00D6733C"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Размер средств краевого бюджета в социальной выплате, предоставляемой молодой семье (Скб), рассчитывается по формуле:</w:t>
      </w:r>
    </w:p>
    <w:p w:rsidR="00891B40" w:rsidRPr="00D6733C" w:rsidRDefault="00891B40" w:rsidP="00891B40">
      <w:pPr>
        <w:pStyle w:val="ConsPlusNonformat"/>
        <w:ind w:firstLine="709"/>
        <w:rPr>
          <w:rFonts w:ascii="Times New Roman" w:hAnsi="Times New Roman" w:cs="Times New Roman"/>
        </w:rPr>
      </w:pPr>
      <w:r w:rsidRPr="00D6733C">
        <w:rPr>
          <w:rFonts w:ascii="Times New Roman" w:hAnsi="Times New Roman" w:cs="Times New Roman"/>
        </w:rPr>
        <w:t xml:space="preserve">    Скб = КБ x СВi                                                    (7).</w:t>
      </w:r>
    </w:p>
    <w:p w:rsidR="00891B40" w:rsidRPr="00D6733C"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Размер средств районного бюджета в социальной выплате, предоставляемой молодой семье (Смб), рассчитывается по формуле:</w:t>
      </w:r>
    </w:p>
    <w:p w:rsidR="00891B40" w:rsidRPr="00D6733C" w:rsidRDefault="00891B40" w:rsidP="00891B40">
      <w:pPr>
        <w:pStyle w:val="ConsPlusNonformat"/>
        <w:ind w:firstLine="709"/>
        <w:rPr>
          <w:rFonts w:ascii="Times New Roman" w:hAnsi="Times New Roman" w:cs="Times New Roman"/>
        </w:rPr>
      </w:pPr>
      <w:r w:rsidRPr="00D6733C">
        <w:rPr>
          <w:rFonts w:ascii="Times New Roman" w:hAnsi="Times New Roman" w:cs="Times New Roman"/>
        </w:rPr>
        <w:t xml:space="preserve">    Смб = СВi - Сфб - Скб                                              (8)</w:t>
      </w:r>
    </w:p>
    <w:p w:rsidR="00891B40" w:rsidRPr="00D6733C" w:rsidRDefault="00891B40" w:rsidP="00891B40">
      <w:pPr>
        <w:autoSpaceDE w:val="0"/>
        <w:autoSpaceDN w:val="0"/>
        <w:adjustRightInd w:val="0"/>
        <w:spacing w:after="0" w:line="240" w:lineRule="auto"/>
        <w:ind w:firstLine="709"/>
        <w:jc w:val="center"/>
        <w:outlineLvl w:val="1"/>
        <w:rPr>
          <w:rFonts w:ascii="Times New Roman" w:hAnsi="Times New Roman"/>
          <w:sz w:val="20"/>
          <w:szCs w:val="20"/>
        </w:rPr>
      </w:pPr>
    </w:p>
    <w:p w:rsidR="00891B40" w:rsidRPr="00D6733C" w:rsidRDefault="00891B40" w:rsidP="00891B40">
      <w:pPr>
        <w:widowControl w:val="0"/>
        <w:autoSpaceDE w:val="0"/>
        <w:autoSpaceDN w:val="0"/>
        <w:adjustRightInd w:val="0"/>
        <w:spacing w:after="0" w:line="240" w:lineRule="auto"/>
        <w:jc w:val="center"/>
        <w:outlineLvl w:val="2"/>
        <w:rPr>
          <w:rFonts w:ascii="Times New Roman" w:hAnsi="Times New Roman"/>
          <w:sz w:val="20"/>
          <w:szCs w:val="20"/>
        </w:rPr>
      </w:pPr>
      <w:r w:rsidRPr="00D6733C">
        <w:rPr>
          <w:rFonts w:ascii="Times New Roman" w:hAnsi="Times New Roman"/>
          <w:sz w:val="20"/>
          <w:szCs w:val="20"/>
        </w:rPr>
        <w:t>2.4. Управление</w:t>
      </w:r>
      <w:r>
        <w:rPr>
          <w:rFonts w:ascii="Times New Roman" w:hAnsi="Times New Roman"/>
          <w:sz w:val="20"/>
          <w:szCs w:val="20"/>
        </w:rPr>
        <w:t xml:space="preserve"> подпрограммой </w:t>
      </w:r>
      <w:r w:rsidRPr="00D6733C">
        <w:rPr>
          <w:rFonts w:ascii="Times New Roman" w:hAnsi="Times New Roman"/>
          <w:sz w:val="20"/>
          <w:szCs w:val="20"/>
        </w:rPr>
        <w:t>и контроль за ходом ее выполнения</w:t>
      </w:r>
    </w:p>
    <w:p w:rsidR="00891B40" w:rsidRPr="00D6733C" w:rsidRDefault="00891B40" w:rsidP="00891B40">
      <w:pPr>
        <w:autoSpaceDE w:val="0"/>
        <w:autoSpaceDN w:val="0"/>
        <w:adjustRightInd w:val="0"/>
        <w:spacing w:after="0" w:line="240" w:lineRule="auto"/>
        <w:ind w:firstLine="709"/>
        <w:jc w:val="both"/>
        <w:rPr>
          <w:rFonts w:ascii="Times New Roman" w:hAnsi="Times New Roman"/>
          <w:sz w:val="20"/>
          <w:szCs w:val="20"/>
        </w:rPr>
      </w:pPr>
    </w:p>
    <w:p w:rsidR="00891B40" w:rsidRPr="00D6733C" w:rsidRDefault="00891B40" w:rsidP="00891B40">
      <w:pPr>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Функции заказчика при реализации подпрограммы и координатором подпрограммы является Управление экономики и планирования администрации Богучанского района.</w:t>
      </w:r>
    </w:p>
    <w:p w:rsidR="00891B40" w:rsidRPr="00D6733C" w:rsidRDefault="00891B40" w:rsidP="00891B40">
      <w:pPr>
        <w:spacing w:after="0" w:line="240" w:lineRule="auto"/>
        <w:ind w:firstLine="709"/>
        <w:jc w:val="both"/>
        <w:rPr>
          <w:rFonts w:ascii="Times New Roman" w:hAnsi="Times New Roman"/>
          <w:sz w:val="20"/>
          <w:szCs w:val="20"/>
        </w:rPr>
      </w:pPr>
      <w:r w:rsidRPr="00D6733C">
        <w:rPr>
          <w:rFonts w:ascii="Times New Roman" w:hAnsi="Times New Roman"/>
          <w:sz w:val="20"/>
          <w:szCs w:val="20"/>
        </w:rPr>
        <w:t xml:space="preserve">Управление подпрограммой и контроль за ходом ее выполнения осуществляется в соответствии с </w:t>
      </w:r>
      <w:hyperlink r:id="rId9" w:history="1">
        <w:r w:rsidRPr="00D6733C">
          <w:rPr>
            <w:rFonts w:ascii="Times New Roman" w:hAnsi="Times New Roman"/>
            <w:sz w:val="20"/>
            <w:szCs w:val="20"/>
          </w:rPr>
          <w:t>Порядком</w:t>
        </w:r>
      </w:hyperlink>
      <w:r w:rsidRPr="00D6733C">
        <w:rPr>
          <w:rFonts w:ascii="Times New Roman" w:hAnsi="Times New Roman"/>
          <w:sz w:val="20"/>
          <w:szCs w:val="20"/>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891B40" w:rsidRPr="00D6733C" w:rsidRDefault="00891B40" w:rsidP="00891B40">
      <w:pPr>
        <w:pStyle w:val="ConsPlusNormal"/>
        <w:widowControl/>
        <w:tabs>
          <w:tab w:val="num" w:pos="0"/>
        </w:tabs>
        <w:ind w:firstLine="709"/>
        <w:jc w:val="both"/>
        <w:rPr>
          <w:rFonts w:ascii="Times New Roman" w:hAnsi="Times New Roman" w:cs="Times New Roman"/>
        </w:rPr>
      </w:pPr>
      <w:r w:rsidRPr="00D6733C">
        <w:rPr>
          <w:rFonts w:ascii="Times New Roman" w:hAnsi="Times New Roman" w:cs="Times New Roman"/>
        </w:rPr>
        <w:t>Ответственными за подготовку и представление отчетных данных является управлением муниципальной собственностью Богучанского района.</w:t>
      </w:r>
    </w:p>
    <w:p w:rsidR="00891B40" w:rsidRPr="00D6733C" w:rsidRDefault="00891B40" w:rsidP="00891B40">
      <w:pPr>
        <w:autoSpaceDE w:val="0"/>
        <w:autoSpaceDN w:val="0"/>
        <w:adjustRightInd w:val="0"/>
        <w:spacing w:after="0" w:line="240" w:lineRule="auto"/>
        <w:ind w:firstLine="709"/>
        <w:jc w:val="both"/>
        <w:outlineLvl w:val="2"/>
        <w:rPr>
          <w:rFonts w:ascii="Times New Roman" w:hAnsi="Times New Roman"/>
          <w:sz w:val="20"/>
          <w:szCs w:val="20"/>
        </w:rPr>
      </w:pPr>
      <w:r w:rsidRPr="00D6733C">
        <w:rPr>
          <w:rFonts w:ascii="Times New Roman" w:hAnsi="Times New Roman"/>
          <w:sz w:val="20"/>
          <w:szCs w:val="20"/>
        </w:rPr>
        <w:t xml:space="preserve">Текущее управление за реализацией подпрограммы осуществляется управлением муниципальной собственностью Богучанского района, которое на основании списка молодых семей-претендентов на получение социальных выплат в текущем году рассчитывает и утверждает величину социальной выплаты из районного бюджета, необходимую для софинансирования мероприятий настоящей подпрограммы. </w:t>
      </w:r>
    </w:p>
    <w:p w:rsidR="00891B40" w:rsidRPr="00D6733C" w:rsidRDefault="00891B40" w:rsidP="00891B40">
      <w:pPr>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Выписка из районного бюджета Богучанского района направляется в Министерство строительства и архитектуры Красноярского края в установленный им срок.</w:t>
      </w:r>
    </w:p>
    <w:p w:rsidR="00891B40" w:rsidRPr="00D6733C" w:rsidRDefault="00891B40" w:rsidP="00891B40">
      <w:pPr>
        <w:autoSpaceDE w:val="0"/>
        <w:autoSpaceDN w:val="0"/>
        <w:adjustRightInd w:val="0"/>
        <w:spacing w:after="0" w:line="240" w:lineRule="auto"/>
        <w:ind w:firstLine="660"/>
        <w:jc w:val="both"/>
        <w:rPr>
          <w:rFonts w:ascii="Times New Roman" w:hAnsi="Times New Roman"/>
          <w:sz w:val="20"/>
          <w:szCs w:val="20"/>
        </w:rPr>
      </w:pPr>
      <w:r w:rsidRPr="00D6733C">
        <w:rPr>
          <w:rFonts w:ascii="Times New Roman" w:hAnsi="Times New Roman"/>
          <w:sz w:val="20"/>
          <w:szCs w:val="20"/>
        </w:rPr>
        <w:t xml:space="preserve">Отчеты о выполнении мероприятий подпрограммы представляются управлением муниципальной собственностью Богучанского района в Министерство строительства и архитектуры Красноярского края согласно формам и срокам, определенным в соглашении о реализации </w:t>
      </w:r>
      <w:hyperlink r:id="rId10" w:history="1">
        <w:r w:rsidRPr="00D6733C">
          <w:rPr>
            <w:rStyle w:val="af6"/>
            <w:rFonts w:ascii="Times New Roman" w:hAnsi="Times New Roman"/>
            <w:sz w:val="20"/>
            <w:szCs w:val="20"/>
          </w:rPr>
          <w:t>подпрограммы</w:t>
        </w:r>
      </w:hyperlink>
      <w:r w:rsidRPr="00D6733C">
        <w:rPr>
          <w:rFonts w:ascii="Times New Roman" w:hAnsi="Times New Roman"/>
          <w:sz w:val="20"/>
          <w:szCs w:val="20"/>
        </w:rPr>
        <w:t xml:space="preserve"> «Обеспечение жильем молодых семей в Красноярском крае» в рамках государственной программы Красноярского края «Молодежь Красноярского края в </w:t>
      </w:r>
      <w:r w:rsidRPr="00D6733C">
        <w:rPr>
          <w:rFonts w:ascii="Times New Roman" w:hAnsi="Times New Roman"/>
          <w:sz w:val="20"/>
          <w:szCs w:val="20"/>
          <w:lang w:val="en-US"/>
        </w:rPr>
        <w:t>XXI</w:t>
      </w:r>
      <w:r w:rsidRPr="00D6733C">
        <w:rPr>
          <w:rFonts w:ascii="Times New Roman" w:hAnsi="Times New Roman"/>
          <w:sz w:val="20"/>
          <w:szCs w:val="20"/>
        </w:rPr>
        <w:t xml:space="preserve"> веке».</w:t>
      </w:r>
    </w:p>
    <w:p w:rsidR="00891B40" w:rsidRPr="00D6733C" w:rsidRDefault="00891B40" w:rsidP="00891B40">
      <w:pPr>
        <w:autoSpaceDE w:val="0"/>
        <w:autoSpaceDN w:val="0"/>
        <w:adjustRightInd w:val="0"/>
        <w:spacing w:after="0" w:line="240" w:lineRule="auto"/>
        <w:ind w:firstLine="660"/>
        <w:jc w:val="both"/>
        <w:rPr>
          <w:rFonts w:ascii="Times New Roman" w:hAnsi="Times New Roman"/>
          <w:sz w:val="20"/>
          <w:szCs w:val="20"/>
        </w:rPr>
      </w:pPr>
      <w:r w:rsidRPr="00D6733C">
        <w:rPr>
          <w:rFonts w:ascii="Times New Roman" w:hAnsi="Times New Roman"/>
          <w:sz w:val="20"/>
          <w:szCs w:val="20"/>
        </w:rPr>
        <w:t>Управление муниципальной собственностью Богучанского района несет ответственность за реализацию подпрограммы на территории Богучанского района, достижение конечного результата и эффективное использование финансовых средств, выделяемых на выполнение подпрограммы.</w:t>
      </w:r>
    </w:p>
    <w:p w:rsidR="00891B40" w:rsidRPr="00D6733C" w:rsidRDefault="00891B40" w:rsidP="00891B40">
      <w:pPr>
        <w:autoSpaceDE w:val="0"/>
        <w:autoSpaceDN w:val="0"/>
        <w:adjustRightInd w:val="0"/>
        <w:spacing w:after="0" w:line="240" w:lineRule="auto"/>
        <w:ind w:firstLine="660"/>
        <w:jc w:val="both"/>
        <w:rPr>
          <w:rFonts w:ascii="Times New Roman" w:hAnsi="Times New Roman"/>
          <w:sz w:val="20"/>
          <w:szCs w:val="20"/>
        </w:rPr>
      </w:pPr>
      <w:r w:rsidRPr="00D6733C">
        <w:rPr>
          <w:rFonts w:ascii="Times New Roman" w:hAnsi="Times New Roman"/>
          <w:sz w:val="20"/>
          <w:szCs w:val="20"/>
        </w:rPr>
        <w:t>Управление муниципальной собственностью Богучанского района производит возврат неиспользованных денежных средств в соответствующие бюджеты до сроков, указанных в соглашении.</w:t>
      </w:r>
    </w:p>
    <w:p w:rsidR="00891B40" w:rsidRPr="00D6733C" w:rsidRDefault="00891B40" w:rsidP="00891B40">
      <w:pPr>
        <w:tabs>
          <w:tab w:val="left" w:pos="709"/>
        </w:tabs>
        <w:autoSpaceDE w:val="0"/>
        <w:autoSpaceDN w:val="0"/>
        <w:adjustRightInd w:val="0"/>
        <w:spacing w:after="0" w:line="240" w:lineRule="auto"/>
        <w:jc w:val="center"/>
        <w:outlineLvl w:val="1"/>
        <w:rPr>
          <w:rFonts w:ascii="Times New Roman" w:hAnsi="Times New Roman"/>
          <w:sz w:val="20"/>
          <w:szCs w:val="20"/>
        </w:rPr>
      </w:pPr>
    </w:p>
    <w:p w:rsidR="00891B40" w:rsidRPr="00D6733C" w:rsidRDefault="00891B40" w:rsidP="00891B40">
      <w:pPr>
        <w:tabs>
          <w:tab w:val="left" w:pos="709"/>
        </w:tabs>
        <w:autoSpaceDE w:val="0"/>
        <w:autoSpaceDN w:val="0"/>
        <w:adjustRightInd w:val="0"/>
        <w:spacing w:after="0" w:line="240" w:lineRule="auto"/>
        <w:jc w:val="center"/>
        <w:outlineLvl w:val="1"/>
        <w:rPr>
          <w:rFonts w:ascii="Times New Roman" w:hAnsi="Times New Roman"/>
          <w:sz w:val="20"/>
          <w:szCs w:val="20"/>
        </w:rPr>
      </w:pPr>
      <w:r w:rsidRPr="00D6733C">
        <w:rPr>
          <w:rFonts w:ascii="Times New Roman" w:hAnsi="Times New Roman"/>
          <w:sz w:val="20"/>
          <w:szCs w:val="20"/>
        </w:rPr>
        <w:t xml:space="preserve">2.5. Оценка социально-экономической эффективности </w:t>
      </w:r>
    </w:p>
    <w:p w:rsidR="00891B40" w:rsidRPr="00D6733C" w:rsidRDefault="00891B40" w:rsidP="00891B40">
      <w:pPr>
        <w:autoSpaceDE w:val="0"/>
        <w:autoSpaceDN w:val="0"/>
        <w:adjustRightInd w:val="0"/>
        <w:spacing w:after="0" w:line="240" w:lineRule="auto"/>
        <w:jc w:val="center"/>
        <w:outlineLvl w:val="1"/>
        <w:rPr>
          <w:rFonts w:ascii="Times New Roman" w:hAnsi="Times New Roman"/>
          <w:sz w:val="20"/>
          <w:szCs w:val="20"/>
        </w:rPr>
      </w:pPr>
      <w:r w:rsidRPr="00D6733C">
        <w:rPr>
          <w:rFonts w:ascii="Times New Roman" w:hAnsi="Times New Roman"/>
          <w:sz w:val="20"/>
          <w:szCs w:val="20"/>
        </w:rPr>
        <w:t>от реализации подпрограммы</w:t>
      </w:r>
    </w:p>
    <w:p w:rsidR="00891B40" w:rsidRPr="00D6733C" w:rsidRDefault="00891B40" w:rsidP="00891B40">
      <w:pPr>
        <w:autoSpaceDE w:val="0"/>
        <w:autoSpaceDN w:val="0"/>
        <w:adjustRightInd w:val="0"/>
        <w:spacing w:after="0" w:line="240" w:lineRule="auto"/>
        <w:ind w:firstLine="540"/>
        <w:jc w:val="both"/>
        <w:rPr>
          <w:rFonts w:ascii="Times New Roman" w:hAnsi="Times New Roman"/>
          <w:sz w:val="20"/>
          <w:szCs w:val="20"/>
        </w:rPr>
      </w:pPr>
    </w:p>
    <w:p w:rsidR="00891B40" w:rsidRPr="00D6733C" w:rsidRDefault="00891B40" w:rsidP="00891B40">
      <w:pPr>
        <w:autoSpaceDE w:val="0"/>
        <w:autoSpaceDN w:val="0"/>
        <w:adjustRightInd w:val="0"/>
        <w:spacing w:after="0" w:line="240" w:lineRule="auto"/>
        <w:ind w:firstLine="709"/>
        <w:jc w:val="both"/>
        <w:outlineLvl w:val="2"/>
        <w:rPr>
          <w:rFonts w:ascii="Times New Roman" w:hAnsi="Times New Roman"/>
          <w:sz w:val="20"/>
          <w:szCs w:val="20"/>
        </w:rPr>
      </w:pPr>
      <w:r w:rsidRPr="00D6733C">
        <w:rPr>
          <w:rFonts w:ascii="Times New Roman" w:hAnsi="Times New Roman"/>
          <w:sz w:val="20"/>
          <w:szCs w:val="20"/>
        </w:rPr>
        <w:t>1.  Реализация подпрограммы должна обеспечить достижение следующих социально-экономических результатов:</w:t>
      </w:r>
    </w:p>
    <w:p w:rsidR="00891B40" w:rsidRPr="00D6733C" w:rsidRDefault="00891B40" w:rsidP="00891B40">
      <w:pPr>
        <w:pStyle w:val="ConsPlusNonformat"/>
        <w:widowControl/>
        <w:jc w:val="both"/>
        <w:rPr>
          <w:rFonts w:ascii="Times New Roman" w:hAnsi="Times New Roman" w:cs="Times New Roman"/>
        </w:rPr>
      </w:pPr>
      <w:r w:rsidRPr="00D6733C">
        <w:rPr>
          <w:rFonts w:ascii="Times New Roman" w:hAnsi="Times New Roman" w:cs="Times New Roman"/>
        </w:rPr>
        <w:t>- обеспечено жильем</w:t>
      </w:r>
      <w:r w:rsidRPr="00D6733C">
        <w:rPr>
          <w:rFonts w:ascii="Times New Roman" w:hAnsi="Times New Roman" w:cs="Times New Roman"/>
          <w:color w:val="FF0000"/>
        </w:rPr>
        <w:t xml:space="preserve"> </w:t>
      </w:r>
      <w:r w:rsidRPr="00D6733C">
        <w:rPr>
          <w:rFonts w:ascii="Times New Roman" w:hAnsi="Times New Roman" w:cs="Times New Roman"/>
        </w:rPr>
        <w:t>76 молодых семей, нуждающихся в улучшении жилищных условий (</w:t>
      </w:r>
      <w:r w:rsidRPr="00D6733C">
        <w:rPr>
          <w:rFonts w:ascii="Times New Roman" w:hAnsi="Times New Roman" w:cs="Times New Roman"/>
          <w:noProof/>
          <w:color w:val="000000"/>
        </w:rPr>
        <w:t>приобретено жилья или строительство индивидуального жилого дома).</w:t>
      </w:r>
      <w:r w:rsidRPr="00D6733C">
        <w:rPr>
          <w:rFonts w:ascii="Times New Roman" w:hAnsi="Times New Roman" w:cs="Times New Roman"/>
        </w:rPr>
        <w:t xml:space="preserve"> </w:t>
      </w:r>
    </w:p>
    <w:p w:rsidR="00891B40" w:rsidRPr="00D6733C" w:rsidRDefault="00891B40" w:rsidP="00891B40">
      <w:pPr>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2. Косвенный социальный эффект реализации подпрограммы заключается                        в привлечении в целях развития строительной 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условия для формирования активной жизненной позиции молодежи.</w:t>
      </w:r>
    </w:p>
    <w:p w:rsidR="00891B40" w:rsidRPr="00D6733C" w:rsidRDefault="00891B40" w:rsidP="00891B40">
      <w:pPr>
        <w:autoSpaceDE w:val="0"/>
        <w:autoSpaceDN w:val="0"/>
        <w:adjustRightInd w:val="0"/>
        <w:spacing w:after="0" w:line="240" w:lineRule="auto"/>
        <w:ind w:firstLine="709"/>
        <w:jc w:val="both"/>
        <w:rPr>
          <w:rFonts w:ascii="Times New Roman" w:hAnsi="Times New Roman"/>
          <w:sz w:val="20"/>
          <w:szCs w:val="20"/>
        </w:rPr>
      </w:pPr>
      <w:r w:rsidRPr="00D6733C">
        <w:rPr>
          <w:rFonts w:ascii="Times New Roman" w:hAnsi="Times New Roman"/>
          <w:sz w:val="20"/>
          <w:szCs w:val="20"/>
        </w:rPr>
        <w:t xml:space="preserve">При этом в процессе реализации подпрограммы возможны отклонения в достижении результатов из-за финансово-экономических изменений на жилищном рынке. </w:t>
      </w:r>
    </w:p>
    <w:p w:rsidR="00891B40" w:rsidRPr="00D6733C" w:rsidRDefault="00891B40" w:rsidP="00891B40">
      <w:pPr>
        <w:widowControl w:val="0"/>
        <w:autoSpaceDE w:val="0"/>
        <w:autoSpaceDN w:val="0"/>
        <w:adjustRightInd w:val="0"/>
        <w:spacing w:after="0" w:line="240" w:lineRule="auto"/>
        <w:jc w:val="center"/>
        <w:outlineLvl w:val="2"/>
        <w:rPr>
          <w:rFonts w:ascii="Times New Roman" w:hAnsi="Times New Roman"/>
          <w:sz w:val="20"/>
          <w:szCs w:val="20"/>
        </w:rPr>
      </w:pPr>
    </w:p>
    <w:p w:rsidR="00891B40" w:rsidRPr="00D6733C" w:rsidRDefault="00891B40" w:rsidP="00891B40">
      <w:pPr>
        <w:widowControl w:val="0"/>
        <w:autoSpaceDE w:val="0"/>
        <w:autoSpaceDN w:val="0"/>
        <w:adjustRightInd w:val="0"/>
        <w:spacing w:after="0" w:line="240" w:lineRule="auto"/>
        <w:jc w:val="center"/>
        <w:outlineLvl w:val="2"/>
        <w:rPr>
          <w:rFonts w:ascii="Times New Roman" w:hAnsi="Times New Roman"/>
          <w:sz w:val="20"/>
          <w:szCs w:val="20"/>
        </w:rPr>
      </w:pPr>
      <w:r w:rsidRPr="00D6733C">
        <w:rPr>
          <w:rFonts w:ascii="Times New Roman" w:hAnsi="Times New Roman"/>
          <w:sz w:val="20"/>
          <w:szCs w:val="20"/>
        </w:rPr>
        <w:t>2.6. Мероприятия подпрограммы</w:t>
      </w:r>
    </w:p>
    <w:p w:rsidR="00891B40" w:rsidRPr="00D6733C" w:rsidRDefault="00891B40" w:rsidP="00891B40">
      <w:pPr>
        <w:widowControl w:val="0"/>
        <w:autoSpaceDE w:val="0"/>
        <w:autoSpaceDN w:val="0"/>
        <w:adjustRightInd w:val="0"/>
        <w:spacing w:after="0" w:line="240" w:lineRule="auto"/>
        <w:jc w:val="center"/>
        <w:outlineLvl w:val="2"/>
        <w:rPr>
          <w:rFonts w:ascii="Times New Roman" w:hAnsi="Times New Roman"/>
          <w:sz w:val="20"/>
          <w:szCs w:val="20"/>
        </w:rPr>
      </w:pPr>
    </w:p>
    <w:p w:rsidR="00891B40" w:rsidRPr="00D6733C" w:rsidRDefault="00891B40" w:rsidP="00891B40">
      <w:pPr>
        <w:widowControl w:val="0"/>
        <w:autoSpaceDE w:val="0"/>
        <w:autoSpaceDN w:val="0"/>
        <w:adjustRightInd w:val="0"/>
        <w:spacing w:after="0" w:line="240" w:lineRule="auto"/>
        <w:ind w:firstLine="540"/>
        <w:jc w:val="both"/>
        <w:rPr>
          <w:rFonts w:ascii="Times New Roman" w:hAnsi="Times New Roman"/>
          <w:sz w:val="20"/>
          <w:szCs w:val="20"/>
        </w:rPr>
      </w:pPr>
      <w:hyperlink w:anchor="Par377" w:history="1">
        <w:r w:rsidRPr="00D6733C">
          <w:rPr>
            <w:rFonts w:ascii="Times New Roman" w:hAnsi="Times New Roman"/>
            <w:sz w:val="20"/>
            <w:szCs w:val="20"/>
          </w:rPr>
          <w:t>Перечень</w:t>
        </w:r>
      </w:hyperlink>
      <w:r w:rsidRPr="00D6733C">
        <w:rPr>
          <w:rFonts w:ascii="Times New Roman" w:hAnsi="Times New Roman"/>
          <w:sz w:val="20"/>
          <w:szCs w:val="20"/>
        </w:rPr>
        <w:t xml:space="preserve"> мероприятий подпрограммы приведен в приложении № 2 к подпрограмме.</w:t>
      </w:r>
    </w:p>
    <w:p w:rsidR="00891B40" w:rsidRPr="00D6733C" w:rsidRDefault="00891B40" w:rsidP="00891B40">
      <w:pPr>
        <w:widowControl w:val="0"/>
        <w:autoSpaceDE w:val="0"/>
        <w:autoSpaceDN w:val="0"/>
        <w:adjustRightInd w:val="0"/>
        <w:spacing w:after="0" w:line="240" w:lineRule="auto"/>
        <w:jc w:val="center"/>
        <w:outlineLvl w:val="2"/>
        <w:rPr>
          <w:rFonts w:ascii="Times New Roman" w:hAnsi="Times New Roman"/>
          <w:sz w:val="20"/>
          <w:szCs w:val="20"/>
        </w:rPr>
      </w:pPr>
    </w:p>
    <w:p w:rsidR="00891B40" w:rsidRPr="00D6733C" w:rsidRDefault="00891B40" w:rsidP="00891B40">
      <w:pPr>
        <w:widowControl w:val="0"/>
        <w:autoSpaceDE w:val="0"/>
        <w:autoSpaceDN w:val="0"/>
        <w:adjustRightInd w:val="0"/>
        <w:spacing w:after="0" w:line="240" w:lineRule="auto"/>
        <w:jc w:val="center"/>
        <w:outlineLvl w:val="2"/>
        <w:rPr>
          <w:rFonts w:ascii="Times New Roman" w:hAnsi="Times New Roman"/>
          <w:sz w:val="20"/>
          <w:szCs w:val="20"/>
        </w:rPr>
      </w:pPr>
      <w:r w:rsidRPr="00D6733C">
        <w:rPr>
          <w:rFonts w:ascii="Times New Roman" w:hAnsi="Times New Roman"/>
          <w:sz w:val="20"/>
          <w:szCs w:val="20"/>
        </w:rPr>
        <w:t>2.7. Обоснование фина</w:t>
      </w:r>
      <w:r>
        <w:rPr>
          <w:rFonts w:ascii="Times New Roman" w:hAnsi="Times New Roman"/>
          <w:sz w:val="20"/>
          <w:szCs w:val="20"/>
        </w:rPr>
        <w:t xml:space="preserve">нсовых, материальных и трудовых </w:t>
      </w:r>
      <w:r w:rsidRPr="00D6733C">
        <w:rPr>
          <w:rFonts w:ascii="Times New Roman" w:hAnsi="Times New Roman"/>
          <w:sz w:val="20"/>
          <w:szCs w:val="20"/>
        </w:rPr>
        <w:t>затрат (ресурсное обеспечение под</w:t>
      </w:r>
      <w:r>
        <w:rPr>
          <w:rFonts w:ascii="Times New Roman" w:hAnsi="Times New Roman"/>
          <w:sz w:val="20"/>
          <w:szCs w:val="20"/>
        </w:rPr>
        <w:t xml:space="preserve">программы) с указанием </w:t>
      </w:r>
      <w:r w:rsidRPr="00D6733C">
        <w:rPr>
          <w:rFonts w:ascii="Times New Roman" w:hAnsi="Times New Roman"/>
          <w:sz w:val="20"/>
          <w:szCs w:val="20"/>
        </w:rPr>
        <w:t>источников финансирования</w:t>
      </w:r>
    </w:p>
    <w:p w:rsidR="00891B40" w:rsidRPr="00D6733C" w:rsidRDefault="00891B40" w:rsidP="00891B40">
      <w:pPr>
        <w:tabs>
          <w:tab w:val="left" w:pos="1590"/>
          <w:tab w:val="left" w:pos="1860"/>
        </w:tabs>
        <w:spacing w:after="0" w:line="240" w:lineRule="auto"/>
        <w:ind w:firstLine="720"/>
        <w:jc w:val="both"/>
        <w:rPr>
          <w:rFonts w:ascii="Times New Roman" w:hAnsi="Times New Roman"/>
          <w:sz w:val="20"/>
          <w:szCs w:val="20"/>
        </w:rPr>
      </w:pPr>
    </w:p>
    <w:p w:rsidR="00891B40" w:rsidRPr="00D6733C" w:rsidRDefault="00891B40" w:rsidP="00891B40">
      <w:pPr>
        <w:tabs>
          <w:tab w:val="left" w:pos="1590"/>
          <w:tab w:val="left" w:pos="1860"/>
        </w:tabs>
        <w:spacing w:after="0" w:line="240" w:lineRule="auto"/>
        <w:ind w:firstLine="720"/>
        <w:jc w:val="both"/>
        <w:rPr>
          <w:rFonts w:ascii="Times New Roman" w:hAnsi="Times New Roman"/>
          <w:sz w:val="20"/>
          <w:szCs w:val="20"/>
        </w:rPr>
      </w:pPr>
      <w:r w:rsidRPr="00D6733C">
        <w:rPr>
          <w:rFonts w:ascii="Times New Roman" w:hAnsi="Times New Roman"/>
          <w:sz w:val="20"/>
          <w:szCs w:val="20"/>
        </w:rPr>
        <w:t>Финансовое обеспечение мероприятий подпрограммы осуществляется за счет средств федерального, краевого и районного бюджетов в соответствии с  бюджетной росписью.</w:t>
      </w:r>
    </w:p>
    <w:p w:rsidR="00891B40" w:rsidRPr="00D6733C" w:rsidRDefault="00891B40" w:rsidP="00891B40">
      <w:pPr>
        <w:pStyle w:val="af3"/>
        <w:spacing w:after="0"/>
        <w:ind w:firstLine="720"/>
        <w:rPr>
          <w:sz w:val="20"/>
          <w:szCs w:val="20"/>
        </w:rPr>
      </w:pPr>
      <w:r w:rsidRPr="00D6733C">
        <w:rPr>
          <w:sz w:val="20"/>
          <w:szCs w:val="20"/>
        </w:rPr>
        <w:t>Ресурсное обеспечение материальных и трудовых затрат осуществляет  управление муниципальной собственностью Богучанского района.</w:t>
      </w:r>
    </w:p>
    <w:p w:rsidR="00891B40" w:rsidRPr="00D6733C" w:rsidRDefault="00891B40" w:rsidP="00891B40">
      <w:pPr>
        <w:spacing w:after="0" w:line="240" w:lineRule="auto"/>
        <w:rPr>
          <w:rFonts w:ascii="Times New Roman" w:hAnsi="Times New Roman"/>
          <w:sz w:val="20"/>
          <w:szCs w:val="20"/>
        </w:rPr>
      </w:pPr>
      <w:r w:rsidRPr="00D6733C">
        <w:rPr>
          <w:rFonts w:ascii="Times New Roman" w:hAnsi="Times New Roman"/>
          <w:sz w:val="20"/>
          <w:szCs w:val="20"/>
        </w:rPr>
        <w:t xml:space="preserve">Общий объем финансирования подпрограммы за счет федерального, краевого и районного бюджетов составляет всего 12 401 762,44 рублей, в том числе по годам: </w:t>
      </w:r>
    </w:p>
    <w:p w:rsidR="00891B40" w:rsidRPr="00D6733C" w:rsidRDefault="00891B40" w:rsidP="00891B40">
      <w:pPr>
        <w:spacing w:after="0" w:line="240" w:lineRule="auto"/>
        <w:ind w:firstLine="709"/>
        <w:rPr>
          <w:rFonts w:ascii="Times New Roman" w:hAnsi="Times New Roman"/>
          <w:sz w:val="20"/>
          <w:szCs w:val="20"/>
        </w:rPr>
      </w:pPr>
      <w:r w:rsidRPr="00D6733C">
        <w:rPr>
          <w:rFonts w:ascii="Times New Roman" w:hAnsi="Times New Roman"/>
          <w:sz w:val="20"/>
          <w:szCs w:val="20"/>
        </w:rPr>
        <w:t>в 2014 году – 2 640 593,08  рублей, в том числе:</w:t>
      </w:r>
    </w:p>
    <w:p w:rsidR="00891B40" w:rsidRPr="00D6733C" w:rsidRDefault="00891B40" w:rsidP="00891B40">
      <w:pPr>
        <w:pStyle w:val="affff7"/>
        <w:autoSpaceDE w:val="0"/>
        <w:autoSpaceDN w:val="0"/>
        <w:adjustRightInd w:val="0"/>
        <w:spacing w:after="0" w:line="240" w:lineRule="auto"/>
        <w:ind w:left="0" w:firstLine="709"/>
        <w:rPr>
          <w:rFonts w:ascii="Times New Roman" w:hAnsi="Times New Roman"/>
          <w:sz w:val="20"/>
          <w:szCs w:val="20"/>
        </w:rPr>
      </w:pPr>
      <w:r w:rsidRPr="00D6733C">
        <w:rPr>
          <w:rFonts w:ascii="Times New Roman" w:hAnsi="Times New Roman"/>
          <w:sz w:val="20"/>
          <w:szCs w:val="20"/>
        </w:rPr>
        <w:t>387 150,84 рублей – средства федерального бюджета,  1 032 402,24 рублей – средства краевого бюджета, 1 221 040,00 рублей – средства районного бюджета;</w:t>
      </w:r>
    </w:p>
    <w:p w:rsidR="00891B40" w:rsidRPr="00D6733C" w:rsidRDefault="00891B40" w:rsidP="00891B40">
      <w:pPr>
        <w:spacing w:after="0" w:line="240" w:lineRule="auto"/>
        <w:ind w:firstLine="709"/>
        <w:outlineLvl w:val="0"/>
        <w:rPr>
          <w:rFonts w:ascii="Times New Roman" w:hAnsi="Times New Roman"/>
          <w:sz w:val="20"/>
          <w:szCs w:val="20"/>
        </w:rPr>
      </w:pPr>
      <w:r w:rsidRPr="00D6733C">
        <w:rPr>
          <w:rFonts w:ascii="Times New Roman" w:hAnsi="Times New Roman"/>
          <w:sz w:val="20"/>
          <w:szCs w:val="20"/>
        </w:rPr>
        <w:t>в 2015 году – 2 965 681,36 рублей, в том числе:</w:t>
      </w:r>
    </w:p>
    <w:p w:rsidR="00891B40" w:rsidRPr="00D6733C" w:rsidRDefault="00891B40" w:rsidP="00891B40">
      <w:pPr>
        <w:spacing w:after="0" w:line="240" w:lineRule="auto"/>
        <w:ind w:firstLine="709"/>
        <w:outlineLvl w:val="0"/>
        <w:rPr>
          <w:rFonts w:ascii="Times New Roman" w:hAnsi="Times New Roman"/>
          <w:sz w:val="20"/>
          <w:szCs w:val="20"/>
        </w:rPr>
      </w:pPr>
      <w:r w:rsidRPr="00D6733C">
        <w:rPr>
          <w:rFonts w:ascii="Times New Roman" w:hAnsi="Times New Roman"/>
          <w:sz w:val="20"/>
          <w:szCs w:val="20"/>
        </w:rPr>
        <w:t>475 811,28 рублей – средства федерального бюджета,</w:t>
      </w:r>
    </w:p>
    <w:p w:rsidR="00891B40" w:rsidRPr="00D6733C" w:rsidRDefault="00891B40" w:rsidP="00891B40">
      <w:pPr>
        <w:spacing w:after="0" w:line="240" w:lineRule="auto"/>
        <w:ind w:firstLine="709"/>
        <w:jc w:val="both"/>
        <w:outlineLvl w:val="0"/>
        <w:rPr>
          <w:rFonts w:ascii="Times New Roman" w:hAnsi="Times New Roman"/>
          <w:sz w:val="20"/>
          <w:szCs w:val="20"/>
        </w:rPr>
      </w:pPr>
      <w:r w:rsidRPr="00D6733C">
        <w:rPr>
          <w:rFonts w:ascii="Times New Roman" w:hAnsi="Times New Roman"/>
          <w:sz w:val="20"/>
          <w:szCs w:val="20"/>
        </w:rPr>
        <w:t>1 268 830, 08 рублей – средства краевого бюджета,</w:t>
      </w:r>
    </w:p>
    <w:p w:rsidR="00891B40" w:rsidRPr="00D6733C" w:rsidRDefault="00891B40" w:rsidP="00891B40">
      <w:pPr>
        <w:pStyle w:val="affff7"/>
        <w:autoSpaceDE w:val="0"/>
        <w:autoSpaceDN w:val="0"/>
        <w:adjustRightInd w:val="0"/>
        <w:spacing w:after="0" w:line="240" w:lineRule="auto"/>
        <w:ind w:left="0" w:firstLine="709"/>
        <w:rPr>
          <w:rFonts w:ascii="Times New Roman" w:hAnsi="Times New Roman"/>
          <w:sz w:val="20"/>
          <w:szCs w:val="20"/>
        </w:rPr>
      </w:pPr>
      <w:r w:rsidRPr="00D6733C">
        <w:rPr>
          <w:rFonts w:ascii="Times New Roman" w:hAnsi="Times New Roman"/>
          <w:sz w:val="20"/>
          <w:szCs w:val="20"/>
        </w:rPr>
        <w:t>1 221 040,00 рублей – средства районного бюджета.</w:t>
      </w:r>
    </w:p>
    <w:p w:rsidR="00891B40" w:rsidRPr="00D6733C" w:rsidRDefault="00891B40" w:rsidP="00891B40">
      <w:pPr>
        <w:spacing w:after="0" w:line="240" w:lineRule="auto"/>
        <w:ind w:firstLine="709"/>
        <w:outlineLvl w:val="0"/>
        <w:rPr>
          <w:rFonts w:ascii="Times New Roman" w:hAnsi="Times New Roman"/>
          <w:sz w:val="20"/>
          <w:szCs w:val="20"/>
        </w:rPr>
      </w:pPr>
      <w:r w:rsidRPr="00D6733C">
        <w:rPr>
          <w:rFonts w:ascii="Times New Roman" w:hAnsi="Times New Roman"/>
          <w:sz w:val="20"/>
          <w:szCs w:val="20"/>
        </w:rPr>
        <w:t>в 2016 году – 4 353 408,00 рублей, в том числе:</w:t>
      </w:r>
    </w:p>
    <w:p w:rsidR="00891B40" w:rsidRPr="00D6733C" w:rsidRDefault="00891B40" w:rsidP="00891B40">
      <w:pPr>
        <w:spacing w:after="0" w:line="240" w:lineRule="auto"/>
        <w:ind w:firstLine="709"/>
        <w:outlineLvl w:val="0"/>
        <w:rPr>
          <w:rFonts w:ascii="Times New Roman" w:hAnsi="Times New Roman"/>
          <w:sz w:val="20"/>
          <w:szCs w:val="20"/>
        </w:rPr>
      </w:pPr>
      <w:r w:rsidRPr="00D6733C">
        <w:rPr>
          <w:rFonts w:ascii="Times New Roman" w:hAnsi="Times New Roman"/>
          <w:sz w:val="20"/>
          <w:szCs w:val="20"/>
        </w:rPr>
        <w:t>1 243 112,93 рублей – средства федерального бюджета, 1 889 255,07  рублей –  средства краевого бюджета,</w:t>
      </w:r>
    </w:p>
    <w:p w:rsidR="00891B40" w:rsidRPr="00D6733C" w:rsidRDefault="00891B40" w:rsidP="00891B40">
      <w:pPr>
        <w:spacing w:after="0" w:line="240" w:lineRule="auto"/>
        <w:ind w:firstLine="709"/>
        <w:outlineLvl w:val="0"/>
        <w:rPr>
          <w:rFonts w:ascii="Times New Roman" w:hAnsi="Times New Roman"/>
          <w:sz w:val="20"/>
          <w:szCs w:val="20"/>
        </w:rPr>
      </w:pPr>
      <w:r w:rsidRPr="00D6733C">
        <w:rPr>
          <w:rFonts w:ascii="Times New Roman" w:hAnsi="Times New Roman"/>
          <w:sz w:val="20"/>
          <w:szCs w:val="20"/>
        </w:rPr>
        <w:t>1 221 040,00 – средства районного бюджета.</w:t>
      </w:r>
    </w:p>
    <w:p w:rsidR="00891B40" w:rsidRPr="00D6733C" w:rsidRDefault="00891B40" w:rsidP="00891B40">
      <w:pPr>
        <w:spacing w:after="0" w:line="240" w:lineRule="auto"/>
        <w:ind w:firstLine="709"/>
        <w:outlineLvl w:val="0"/>
        <w:rPr>
          <w:rFonts w:ascii="Times New Roman" w:hAnsi="Times New Roman"/>
          <w:sz w:val="20"/>
          <w:szCs w:val="20"/>
        </w:rPr>
      </w:pPr>
      <w:r w:rsidRPr="00D6733C">
        <w:rPr>
          <w:rFonts w:ascii="Times New Roman" w:hAnsi="Times New Roman"/>
          <w:sz w:val="20"/>
          <w:szCs w:val="20"/>
        </w:rPr>
        <w:t>в 2017 году – 1 221 040,00 рублей, в том числе:</w:t>
      </w:r>
    </w:p>
    <w:p w:rsidR="00891B40" w:rsidRPr="00D6733C" w:rsidRDefault="00891B40" w:rsidP="00891B40">
      <w:pPr>
        <w:spacing w:after="0" w:line="240" w:lineRule="auto"/>
        <w:ind w:firstLine="709"/>
        <w:outlineLvl w:val="0"/>
        <w:rPr>
          <w:rFonts w:ascii="Times New Roman" w:hAnsi="Times New Roman"/>
          <w:sz w:val="20"/>
          <w:szCs w:val="20"/>
        </w:rPr>
      </w:pPr>
      <w:r w:rsidRPr="00D6733C">
        <w:rPr>
          <w:rFonts w:ascii="Times New Roman" w:hAnsi="Times New Roman"/>
          <w:sz w:val="20"/>
          <w:szCs w:val="20"/>
        </w:rPr>
        <w:t>0,00 рублей – средства федерального бюджета,</w:t>
      </w:r>
    </w:p>
    <w:p w:rsidR="00891B40" w:rsidRPr="00D6733C" w:rsidRDefault="00891B40" w:rsidP="00891B40">
      <w:pPr>
        <w:spacing w:after="0" w:line="240" w:lineRule="auto"/>
        <w:ind w:firstLine="709"/>
        <w:outlineLvl w:val="0"/>
        <w:rPr>
          <w:rFonts w:ascii="Times New Roman" w:hAnsi="Times New Roman"/>
          <w:sz w:val="20"/>
          <w:szCs w:val="20"/>
        </w:rPr>
      </w:pPr>
      <w:r w:rsidRPr="00D6733C">
        <w:rPr>
          <w:rFonts w:ascii="Times New Roman" w:hAnsi="Times New Roman"/>
          <w:sz w:val="20"/>
          <w:szCs w:val="20"/>
        </w:rPr>
        <w:t>0,00 рублей –  средства краевого бюджета,</w:t>
      </w:r>
    </w:p>
    <w:p w:rsidR="00891B40" w:rsidRPr="00D6733C" w:rsidRDefault="00891B40" w:rsidP="00891B40">
      <w:pPr>
        <w:spacing w:after="0" w:line="240" w:lineRule="auto"/>
        <w:ind w:firstLine="709"/>
        <w:outlineLvl w:val="0"/>
        <w:rPr>
          <w:rFonts w:ascii="Times New Roman" w:hAnsi="Times New Roman"/>
          <w:sz w:val="20"/>
          <w:szCs w:val="20"/>
        </w:rPr>
      </w:pPr>
      <w:r w:rsidRPr="00D6733C">
        <w:rPr>
          <w:rFonts w:ascii="Times New Roman" w:hAnsi="Times New Roman"/>
          <w:sz w:val="20"/>
          <w:szCs w:val="20"/>
        </w:rPr>
        <w:t>1 221 040,00 рублей – средства районного бюджета.</w:t>
      </w:r>
    </w:p>
    <w:p w:rsidR="00891B40" w:rsidRPr="00D6733C" w:rsidRDefault="00891B40" w:rsidP="00891B40">
      <w:pPr>
        <w:spacing w:after="0" w:line="240" w:lineRule="auto"/>
        <w:ind w:firstLine="709"/>
        <w:outlineLvl w:val="0"/>
        <w:rPr>
          <w:rFonts w:ascii="Times New Roman" w:hAnsi="Times New Roman"/>
          <w:sz w:val="20"/>
          <w:szCs w:val="20"/>
        </w:rPr>
      </w:pPr>
      <w:r w:rsidRPr="00D6733C">
        <w:rPr>
          <w:rFonts w:ascii="Times New Roman" w:hAnsi="Times New Roman"/>
          <w:sz w:val="20"/>
          <w:szCs w:val="20"/>
        </w:rPr>
        <w:t>в 2018 году – 1 221 040,00 рублей, в том числе:</w:t>
      </w:r>
    </w:p>
    <w:p w:rsidR="00891B40" w:rsidRPr="00D6733C" w:rsidRDefault="00891B40" w:rsidP="00891B40">
      <w:pPr>
        <w:spacing w:after="0" w:line="240" w:lineRule="auto"/>
        <w:ind w:firstLine="709"/>
        <w:outlineLvl w:val="0"/>
        <w:rPr>
          <w:rFonts w:ascii="Times New Roman" w:hAnsi="Times New Roman"/>
          <w:sz w:val="20"/>
          <w:szCs w:val="20"/>
        </w:rPr>
      </w:pPr>
      <w:r w:rsidRPr="00D6733C">
        <w:rPr>
          <w:rFonts w:ascii="Times New Roman" w:hAnsi="Times New Roman"/>
          <w:sz w:val="20"/>
          <w:szCs w:val="20"/>
        </w:rPr>
        <w:t>0,00 рублей – средства федерального бюджета,</w:t>
      </w:r>
    </w:p>
    <w:p w:rsidR="00891B40" w:rsidRPr="00D6733C" w:rsidRDefault="00891B40" w:rsidP="00891B40">
      <w:pPr>
        <w:spacing w:after="0" w:line="240" w:lineRule="auto"/>
        <w:ind w:firstLine="709"/>
        <w:outlineLvl w:val="0"/>
        <w:rPr>
          <w:rFonts w:ascii="Times New Roman" w:hAnsi="Times New Roman"/>
          <w:sz w:val="20"/>
          <w:szCs w:val="20"/>
        </w:rPr>
      </w:pPr>
      <w:r w:rsidRPr="00D6733C">
        <w:rPr>
          <w:rFonts w:ascii="Times New Roman" w:hAnsi="Times New Roman"/>
          <w:sz w:val="20"/>
          <w:szCs w:val="20"/>
        </w:rPr>
        <w:t>0,00 рублей –  средства краевого бюджета,</w:t>
      </w:r>
    </w:p>
    <w:p w:rsidR="00891B40" w:rsidRDefault="00891B40" w:rsidP="00891B40">
      <w:pPr>
        <w:pStyle w:val="af3"/>
        <w:spacing w:after="0"/>
        <w:ind w:firstLine="709"/>
        <w:rPr>
          <w:sz w:val="20"/>
          <w:szCs w:val="20"/>
        </w:rPr>
      </w:pPr>
      <w:r w:rsidRPr="00D6733C">
        <w:rPr>
          <w:sz w:val="20"/>
          <w:szCs w:val="20"/>
        </w:rPr>
        <w:t>1 221 040,00 рублей – средства районного бюджета</w:t>
      </w:r>
    </w:p>
    <w:p w:rsidR="00891B40" w:rsidRDefault="00891B40" w:rsidP="00891B40">
      <w:pPr>
        <w:pStyle w:val="af3"/>
        <w:spacing w:after="0"/>
        <w:ind w:firstLine="709"/>
        <w:rPr>
          <w:sz w:val="20"/>
          <w:szCs w:val="20"/>
        </w:rPr>
      </w:pPr>
    </w:p>
    <w:p w:rsidR="00891B40" w:rsidRPr="0032338C" w:rsidRDefault="00891B40" w:rsidP="00891B40">
      <w:pPr>
        <w:pStyle w:val="20"/>
        <w:spacing w:before="0" w:after="0" w:line="240" w:lineRule="auto"/>
        <w:jc w:val="right"/>
        <w:rPr>
          <w:rFonts w:ascii="Times New Roman" w:hAnsi="Times New Roman" w:cs="Times New Roman"/>
          <w:b w:val="0"/>
          <w:i w:val="0"/>
          <w:sz w:val="18"/>
          <w:szCs w:val="18"/>
        </w:rPr>
      </w:pPr>
      <w:r w:rsidRPr="0032338C">
        <w:rPr>
          <w:rFonts w:ascii="Times New Roman" w:hAnsi="Times New Roman" w:cs="Times New Roman"/>
          <w:b w:val="0"/>
          <w:i w:val="0"/>
          <w:sz w:val="18"/>
          <w:szCs w:val="18"/>
        </w:rPr>
        <w:t>Приложение № 1</w:t>
      </w:r>
    </w:p>
    <w:p w:rsidR="00891B40" w:rsidRPr="0032338C" w:rsidRDefault="00891B40" w:rsidP="00891B40">
      <w:pPr>
        <w:pStyle w:val="20"/>
        <w:spacing w:before="0" w:after="0" w:line="240" w:lineRule="auto"/>
        <w:jc w:val="right"/>
        <w:rPr>
          <w:rFonts w:ascii="Times New Roman" w:hAnsi="Times New Roman" w:cs="Times New Roman"/>
          <w:b w:val="0"/>
          <w:i w:val="0"/>
          <w:sz w:val="18"/>
          <w:szCs w:val="18"/>
        </w:rPr>
      </w:pPr>
      <w:r w:rsidRPr="0032338C">
        <w:rPr>
          <w:rFonts w:ascii="Times New Roman" w:hAnsi="Times New Roman" w:cs="Times New Roman"/>
          <w:b w:val="0"/>
          <w:i w:val="0"/>
          <w:sz w:val="18"/>
          <w:szCs w:val="18"/>
        </w:rPr>
        <w:t xml:space="preserve">к подпрограмме «Обеспечение жильем молодых </w:t>
      </w:r>
    </w:p>
    <w:p w:rsidR="00891B40" w:rsidRPr="0032338C" w:rsidRDefault="00891B40" w:rsidP="00891B40">
      <w:pPr>
        <w:pStyle w:val="20"/>
        <w:spacing w:before="0" w:after="0" w:line="240" w:lineRule="auto"/>
        <w:jc w:val="right"/>
        <w:rPr>
          <w:rFonts w:ascii="Times New Roman" w:hAnsi="Times New Roman" w:cs="Times New Roman"/>
          <w:b w:val="0"/>
          <w:i w:val="0"/>
          <w:sz w:val="18"/>
          <w:szCs w:val="18"/>
        </w:rPr>
      </w:pPr>
      <w:r w:rsidRPr="0032338C">
        <w:rPr>
          <w:rFonts w:ascii="Times New Roman" w:hAnsi="Times New Roman" w:cs="Times New Roman"/>
          <w:b w:val="0"/>
          <w:i w:val="0"/>
          <w:sz w:val="18"/>
          <w:szCs w:val="18"/>
        </w:rPr>
        <w:t xml:space="preserve">семей в Богучанском районе» муниципальной программы  «Молодежь Приангарья» </w:t>
      </w:r>
    </w:p>
    <w:p w:rsidR="00891B40" w:rsidRDefault="00891B40" w:rsidP="00891B40">
      <w:pPr>
        <w:autoSpaceDE w:val="0"/>
        <w:autoSpaceDN w:val="0"/>
        <w:adjustRightInd w:val="0"/>
        <w:spacing w:after="0" w:line="240" w:lineRule="auto"/>
        <w:ind w:firstLine="540"/>
        <w:jc w:val="center"/>
        <w:outlineLvl w:val="0"/>
        <w:rPr>
          <w:rFonts w:ascii="Times New Roman" w:hAnsi="Times New Roman"/>
          <w:sz w:val="20"/>
          <w:szCs w:val="20"/>
        </w:rPr>
      </w:pPr>
    </w:p>
    <w:p w:rsidR="00891B40" w:rsidRDefault="00891B40" w:rsidP="00891B40">
      <w:pPr>
        <w:autoSpaceDE w:val="0"/>
        <w:autoSpaceDN w:val="0"/>
        <w:adjustRightInd w:val="0"/>
        <w:spacing w:after="0" w:line="240" w:lineRule="auto"/>
        <w:ind w:firstLine="540"/>
        <w:jc w:val="center"/>
        <w:outlineLvl w:val="0"/>
        <w:rPr>
          <w:rFonts w:ascii="Times New Roman" w:hAnsi="Times New Roman"/>
          <w:sz w:val="20"/>
          <w:szCs w:val="20"/>
        </w:rPr>
      </w:pPr>
      <w:r w:rsidRPr="0032338C">
        <w:rPr>
          <w:rFonts w:ascii="Times New Roman" w:hAnsi="Times New Roman"/>
          <w:sz w:val="20"/>
          <w:szCs w:val="20"/>
        </w:rPr>
        <w:t>Перечень целевых индикаторов подпрограммы</w:t>
      </w:r>
    </w:p>
    <w:p w:rsidR="00891B40" w:rsidRPr="0032338C" w:rsidRDefault="00891B40" w:rsidP="00891B40">
      <w:pPr>
        <w:autoSpaceDE w:val="0"/>
        <w:autoSpaceDN w:val="0"/>
        <w:adjustRightInd w:val="0"/>
        <w:spacing w:after="0" w:line="240" w:lineRule="auto"/>
        <w:ind w:firstLine="540"/>
        <w:jc w:val="center"/>
        <w:outlineLvl w:val="0"/>
        <w:rPr>
          <w:rFonts w:ascii="Times New Roman" w:hAnsi="Times New Roman"/>
          <w:sz w:val="20"/>
          <w:szCs w:val="20"/>
        </w:rPr>
      </w:pPr>
    </w:p>
    <w:tbl>
      <w:tblPr>
        <w:tblW w:w="5000" w:type="pct"/>
        <w:tblCellMar>
          <w:left w:w="70" w:type="dxa"/>
          <w:right w:w="70" w:type="dxa"/>
        </w:tblCellMar>
        <w:tblLook w:val="0000"/>
      </w:tblPr>
      <w:tblGrid>
        <w:gridCol w:w="368"/>
        <w:gridCol w:w="1087"/>
        <w:gridCol w:w="904"/>
        <w:gridCol w:w="1130"/>
        <w:gridCol w:w="896"/>
        <w:gridCol w:w="896"/>
        <w:gridCol w:w="896"/>
        <w:gridCol w:w="896"/>
        <w:gridCol w:w="896"/>
        <w:gridCol w:w="763"/>
        <w:gridCol w:w="763"/>
      </w:tblGrid>
      <w:tr w:rsidR="00891B40" w:rsidRPr="0032338C" w:rsidTr="00D94BF7">
        <w:trPr>
          <w:cantSplit/>
          <w:trHeight w:val="20"/>
        </w:trPr>
        <w:tc>
          <w:tcPr>
            <w:tcW w:w="193" w:type="pct"/>
            <w:tcBorders>
              <w:top w:val="single" w:sz="6" w:space="0" w:color="auto"/>
              <w:left w:val="single" w:sz="6" w:space="0" w:color="auto"/>
              <w:bottom w:val="single" w:sz="6" w:space="0" w:color="auto"/>
              <w:right w:val="single" w:sz="6" w:space="0" w:color="auto"/>
            </w:tcBorders>
            <w:vAlign w:val="center"/>
          </w:tcPr>
          <w:p w:rsidR="00891B40" w:rsidRDefault="00891B40" w:rsidP="00D94BF7">
            <w:pPr>
              <w:pStyle w:val="ConsPlusNormal"/>
              <w:widowControl/>
              <w:ind w:firstLine="0"/>
              <w:jc w:val="center"/>
              <w:rPr>
                <w:rFonts w:ascii="Times New Roman" w:hAnsi="Times New Roman" w:cs="Times New Roman"/>
                <w:sz w:val="14"/>
                <w:szCs w:val="14"/>
              </w:rPr>
            </w:pPr>
          </w:p>
          <w:p w:rsidR="00891B40" w:rsidRPr="0032338C" w:rsidRDefault="00891B40" w:rsidP="00D94BF7">
            <w:pPr>
              <w:pStyle w:val="ConsPlusNormal"/>
              <w:widowControl/>
              <w:ind w:firstLine="0"/>
              <w:jc w:val="center"/>
              <w:rPr>
                <w:rFonts w:ascii="Times New Roman" w:hAnsi="Times New Roman" w:cs="Times New Roman"/>
                <w:sz w:val="14"/>
                <w:szCs w:val="14"/>
              </w:rPr>
            </w:pPr>
            <w:r w:rsidRPr="0032338C">
              <w:rPr>
                <w:rFonts w:ascii="Times New Roman" w:hAnsi="Times New Roman" w:cs="Times New Roman"/>
                <w:sz w:val="14"/>
                <w:szCs w:val="14"/>
              </w:rPr>
              <w:t xml:space="preserve">№  </w:t>
            </w:r>
            <w:r w:rsidRPr="0032338C">
              <w:rPr>
                <w:rFonts w:ascii="Times New Roman" w:hAnsi="Times New Roman" w:cs="Times New Roman"/>
                <w:sz w:val="14"/>
                <w:szCs w:val="14"/>
              </w:rPr>
              <w:br/>
              <w:t>п/п</w:t>
            </w:r>
          </w:p>
        </w:tc>
        <w:tc>
          <w:tcPr>
            <w:tcW w:w="572" w:type="pct"/>
            <w:tcBorders>
              <w:top w:val="single" w:sz="6" w:space="0" w:color="auto"/>
              <w:left w:val="single" w:sz="6" w:space="0" w:color="auto"/>
              <w:bottom w:val="single" w:sz="6" w:space="0" w:color="auto"/>
              <w:right w:val="single" w:sz="6" w:space="0" w:color="auto"/>
            </w:tcBorders>
            <w:vAlign w:val="center"/>
          </w:tcPr>
          <w:p w:rsidR="00891B40" w:rsidRPr="0032338C" w:rsidRDefault="00891B40" w:rsidP="00D94BF7">
            <w:pPr>
              <w:pStyle w:val="ConsPlusNormal"/>
              <w:widowControl/>
              <w:ind w:firstLine="0"/>
              <w:jc w:val="center"/>
              <w:rPr>
                <w:rFonts w:ascii="Times New Roman" w:hAnsi="Times New Roman" w:cs="Times New Roman"/>
                <w:sz w:val="14"/>
                <w:szCs w:val="14"/>
              </w:rPr>
            </w:pPr>
            <w:r w:rsidRPr="0032338C">
              <w:rPr>
                <w:rFonts w:ascii="Times New Roman" w:hAnsi="Times New Roman" w:cs="Times New Roman"/>
                <w:sz w:val="14"/>
                <w:szCs w:val="14"/>
              </w:rPr>
              <w:t xml:space="preserve">Цель,    </w:t>
            </w:r>
            <w:r w:rsidRPr="0032338C">
              <w:rPr>
                <w:rFonts w:ascii="Times New Roman" w:hAnsi="Times New Roman" w:cs="Times New Roman"/>
                <w:sz w:val="14"/>
                <w:szCs w:val="14"/>
              </w:rPr>
              <w:br/>
              <w:t>целевые индикаторы</w:t>
            </w:r>
            <w:r w:rsidRPr="0032338C">
              <w:rPr>
                <w:rFonts w:ascii="Times New Roman" w:hAnsi="Times New Roman" w:cs="Times New Roman"/>
                <w:sz w:val="14"/>
                <w:szCs w:val="14"/>
              </w:rPr>
              <w:br/>
            </w:r>
          </w:p>
        </w:tc>
        <w:tc>
          <w:tcPr>
            <w:tcW w:w="476" w:type="pct"/>
            <w:tcBorders>
              <w:top w:val="single" w:sz="6" w:space="0" w:color="auto"/>
              <w:left w:val="single" w:sz="6" w:space="0" w:color="auto"/>
              <w:bottom w:val="single" w:sz="6" w:space="0" w:color="auto"/>
              <w:right w:val="single" w:sz="6" w:space="0" w:color="auto"/>
            </w:tcBorders>
            <w:vAlign w:val="center"/>
          </w:tcPr>
          <w:p w:rsidR="00891B40" w:rsidRPr="0032338C" w:rsidRDefault="00891B40" w:rsidP="00D94BF7">
            <w:pPr>
              <w:pStyle w:val="ConsPlusNormal"/>
              <w:widowControl/>
              <w:ind w:firstLine="0"/>
              <w:jc w:val="center"/>
              <w:rPr>
                <w:rFonts w:ascii="Times New Roman" w:hAnsi="Times New Roman" w:cs="Times New Roman"/>
                <w:sz w:val="14"/>
                <w:szCs w:val="14"/>
              </w:rPr>
            </w:pPr>
            <w:r w:rsidRPr="0032338C">
              <w:rPr>
                <w:rFonts w:ascii="Times New Roman" w:hAnsi="Times New Roman" w:cs="Times New Roman"/>
                <w:sz w:val="14"/>
                <w:szCs w:val="14"/>
              </w:rPr>
              <w:t>Единица</w:t>
            </w:r>
            <w:r w:rsidRPr="0032338C">
              <w:rPr>
                <w:rFonts w:ascii="Times New Roman" w:hAnsi="Times New Roman" w:cs="Times New Roman"/>
                <w:sz w:val="14"/>
                <w:szCs w:val="14"/>
              </w:rPr>
              <w:br/>
              <w:t>измерения</w:t>
            </w:r>
          </w:p>
        </w:tc>
        <w:tc>
          <w:tcPr>
            <w:tcW w:w="595" w:type="pct"/>
            <w:tcBorders>
              <w:top w:val="single" w:sz="6" w:space="0" w:color="auto"/>
              <w:left w:val="single" w:sz="6" w:space="0" w:color="auto"/>
              <w:bottom w:val="single" w:sz="6" w:space="0" w:color="auto"/>
              <w:right w:val="single" w:sz="6" w:space="0" w:color="auto"/>
            </w:tcBorders>
            <w:vAlign w:val="center"/>
          </w:tcPr>
          <w:p w:rsidR="00891B40" w:rsidRPr="0032338C" w:rsidRDefault="00891B40" w:rsidP="00D94BF7">
            <w:pPr>
              <w:pStyle w:val="ConsPlusNormal"/>
              <w:widowControl/>
              <w:ind w:firstLine="0"/>
              <w:jc w:val="center"/>
              <w:rPr>
                <w:rFonts w:ascii="Times New Roman" w:hAnsi="Times New Roman" w:cs="Times New Roman"/>
                <w:sz w:val="14"/>
                <w:szCs w:val="14"/>
              </w:rPr>
            </w:pPr>
            <w:r w:rsidRPr="0032338C">
              <w:rPr>
                <w:rFonts w:ascii="Times New Roman" w:hAnsi="Times New Roman" w:cs="Times New Roman"/>
                <w:sz w:val="14"/>
                <w:szCs w:val="14"/>
              </w:rPr>
              <w:t xml:space="preserve">Источник </w:t>
            </w:r>
            <w:r w:rsidRPr="0032338C">
              <w:rPr>
                <w:rFonts w:ascii="Times New Roman" w:hAnsi="Times New Roman" w:cs="Times New Roman"/>
                <w:sz w:val="14"/>
                <w:szCs w:val="14"/>
              </w:rPr>
              <w:br/>
              <w:t>информации</w:t>
            </w:r>
          </w:p>
        </w:tc>
        <w:tc>
          <w:tcPr>
            <w:tcW w:w="472" w:type="pct"/>
            <w:tcBorders>
              <w:top w:val="single" w:sz="6" w:space="0" w:color="auto"/>
              <w:left w:val="single" w:sz="6" w:space="0" w:color="auto"/>
              <w:bottom w:val="single" w:sz="6" w:space="0" w:color="auto"/>
              <w:right w:val="single" w:sz="6" w:space="0" w:color="auto"/>
            </w:tcBorders>
            <w:vAlign w:val="center"/>
          </w:tcPr>
          <w:p w:rsidR="00891B40" w:rsidRPr="0032338C" w:rsidRDefault="00891B40" w:rsidP="00D94BF7">
            <w:pPr>
              <w:pStyle w:val="ConsPlusNormal"/>
              <w:widowControl/>
              <w:ind w:firstLine="0"/>
              <w:jc w:val="center"/>
              <w:rPr>
                <w:rFonts w:ascii="Times New Roman" w:hAnsi="Times New Roman" w:cs="Times New Roman"/>
                <w:sz w:val="14"/>
                <w:szCs w:val="14"/>
              </w:rPr>
            </w:pPr>
            <w:r w:rsidRPr="0032338C">
              <w:rPr>
                <w:rFonts w:ascii="Times New Roman" w:hAnsi="Times New Roman" w:cs="Times New Roman"/>
                <w:sz w:val="14"/>
                <w:szCs w:val="14"/>
              </w:rPr>
              <w:t>Отчетный финансовый год</w:t>
            </w:r>
          </w:p>
          <w:p w:rsidR="00891B40" w:rsidRPr="0032338C" w:rsidRDefault="00891B40" w:rsidP="00D94BF7">
            <w:pPr>
              <w:pStyle w:val="ConsPlusNormal"/>
              <w:widowControl/>
              <w:ind w:firstLine="0"/>
              <w:jc w:val="center"/>
              <w:rPr>
                <w:rFonts w:ascii="Times New Roman" w:hAnsi="Times New Roman" w:cs="Times New Roman"/>
                <w:sz w:val="14"/>
                <w:szCs w:val="14"/>
              </w:rPr>
            </w:pPr>
            <w:r w:rsidRPr="0032338C">
              <w:rPr>
                <w:rFonts w:ascii="Times New Roman" w:hAnsi="Times New Roman" w:cs="Times New Roman"/>
                <w:sz w:val="14"/>
                <w:szCs w:val="14"/>
              </w:rPr>
              <w:t>2012 год</w:t>
            </w:r>
          </w:p>
        </w:tc>
        <w:tc>
          <w:tcPr>
            <w:tcW w:w="472" w:type="pct"/>
            <w:tcBorders>
              <w:top w:val="single" w:sz="6" w:space="0" w:color="auto"/>
              <w:left w:val="single" w:sz="6" w:space="0" w:color="auto"/>
              <w:bottom w:val="single" w:sz="6" w:space="0" w:color="auto"/>
              <w:right w:val="single" w:sz="6" w:space="0" w:color="auto"/>
            </w:tcBorders>
            <w:vAlign w:val="center"/>
          </w:tcPr>
          <w:p w:rsidR="00891B40" w:rsidRPr="0032338C" w:rsidRDefault="00891B40" w:rsidP="00D94BF7">
            <w:pPr>
              <w:pStyle w:val="ConsPlusNormal"/>
              <w:widowControl/>
              <w:ind w:firstLine="0"/>
              <w:jc w:val="center"/>
              <w:rPr>
                <w:rFonts w:ascii="Times New Roman" w:hAnsi="Times New Roman" w:cs="Times New Roman"/>
                <w:sz w:val="14"/>
                <w:szCs w:val="14"/>
              </w:rPr>
            </w:pPr>
            <w:r w:rsidRPr="0032338C">
              <w:rPr>
                <w:rFonts w:ascii="Times New Roman" w:hAnsi="Times New Roman" w:cs="Times New Roman"/>
                <w:sz w:val="14"/>
                <w:szCs w:val="14"/>
              </w:rPr>
              <w:t>Отчетный финансовый год</w:t>
            </w:r>
          </w:p>
          <w:p w:rsidR="00891B40" w:rsidRPr="0032338C" w:rsidRDefault="00891B40" w:rsidP="00D94BF7">
            <w:pPr>
              <w:pStyle w:val="ConsPlusNormal"/>
              <w:widowControl/>
              <w:ind w:firstLine="0"/>
              <w:jc w:val="center"/>
              <w:rPr>
                <w:rFonts w:ascii="Times New Roman" w:hAnsi="Times New Roman" w:cs="Times New Roman"/>
                <w:sz w:val="14"/>
                <w:szCs w:val="14"/>
              </w:rPr>
            </w:pPr>
            <w:r w:rsidRPr="0032338C">
              <w:rPr>
                <w:rFonts w:ascii="Times New Roman" w:hAnsi="Times New Roman" w:cs="Times New Roman"/>
                <w:sz w:val="14"/>
                <w:szCs w:val="14"/>
              </w:rPr>
              <w:t>2013 год</w:t>
            </w:r>
          </w:p>
        </w:tc>
        <w:tc>
          <w:tcPr>
            <w:tcW w:w="472" w:type="pct"/>
            <w:tcBorders>
              <w:top w:val="single" w:sz="6" w:space="0" w:color="auto"/>
              <w:left w:val="single" w:sz="6" w:space="0" w:color="auto"/>
              <w:bottom w:val="single" w:sz="6" w:space="0" w:color="auto"/>
              <w:right w:val="single" w:sz="6" w:space="0" w:color="auto"/>
            </w:tcBorders>
            <w:vAlign w:val="center"/>
          </w:tcPr>
          <w:p w:rsidR="00891B40" w:rsidRPr="0032338C" w:rsidRDefault="00891B40" w:rsidP="00D94BF7">
            <w:pPr>
              <w:pStyle w:val="ConsPlusNormal"/>
              <w:widowControl/>
              <w:ind w:firstLine="0"/>
              <w:jc w:val="center"/>
              <w:rPr>
                <w:rFonts w:ascii="Times New Roman" w:hAnsi="Times New Roman" w:cs="Times New Roman"/>
                <w:sz w:val="14"/>
                <w:szCs w:val="14"/>
              </w:rPr>
            </w:pPr>
            <w:r w:rsidRPr="0032338C">
              <w:rPr>
                <w:rFonts w:ascii="Times New Roman" w:hAnsi="Times New Roman" w:cs="Times New Roman"/>
                <w:sz w:val="14"/>
                <w:szCs w:val="14"/>
              </w:rPr>
              <w:t>Отчетный финансовый год</w:t>
            </w:r>
          </w:p>
          <w:p w:rsidR="00891B40" w:rsidRPr="0032338C" w:rsidRDefault="00891B40" w:rsidP="00D94BF7">
            <w:pPr>
              <w:pStyle w:val="ConsPlusNormal"/>
              <w:widowControl/>
              <w:ind w:firstLine="0"/>
              <w:jc w:val="center"/>
              <w:rPr>
                <w:rFonts w:ascii="Times New Roman" w:hAnsi="Times New Roman" w:cs="Times New Roman"/>
                <w:sz w:val="14"/>
                <w:szCs w:val="14"/>
              </w:rPr>
            </w:pPr>
            <w:r w:rsidRPr="0032338C">
              <w:rPr>
                <w:rFonts w:ascii="Times New Roman" w:hAnsi="Times New Roman" w:cs="Times New Roman"/>
                <w:sz w:val="14"/>
                <w:szCs w:val="14"/>
              </w:rPr>
              <w:t>2014 год</w:t>
            </w:r>
          </w:p>
        </w:tc>
        <w:tc>
          <w:tcPr>
            <w:tcW w:w="472" w:type="pct"/>
            <w:tcBorders>
              <w:top w:val="single" w:sz="6" w:space="0" w:color="auto"/>
              <w:left w:val="single" w:sz="6" w:space="0" w:color="auto"/>
              <w:bottom w:val="single" w:sz="6" w:space="0" w:color="auto"/>
              <w:right w:val="single" w:sz="6" w:space="0" w:color="auto"/>
            </w:tcBorders>
            <w:vAlign w:val="center"/>
          </w:tcPr>
          <w:p w:rsidR="00891B40" w:rsidRPr="0032338C" w:rsidRDefault="00891B40" w:rsidP="00D94BF7">
            <w:pPr>
              <w:pStyle w:val="ConsPlusNormal"/>
              <w:widowControl/>
              <w:ind w:firstLine="0"/>
              <w:jc w:val="center"/>
              <w:rPr>
                <w:rFonts w:ascii="Times New Roman" w:hAnsi="Times New Roman" w:cs="Times New Roman"/>
                <w:sz w:val="14"/>
                <w:szCs w:val="14"/>
              </w:rPr>
            </w:pPr>
            <w:r w:rsidRPr="0032338C">
              <w:rPr>
                <w:rFonts w:ascii="Times New Roman" w:hAnsi="Times New Roman" w:cs="Times New Roman"/>
                <w:sz w:val="14"/>
                <w:szCs w:val="14"/>
              </w:rPr>
              <w:t>Текущий финансовый год</w:t>
            </w:r>
          </w:p>
          <w:p w:rsidR="00891B40" w:rsidRPr="0032338C" w:rsidRDefault="00891B40" w:rsidP="00D94BF7">
            <w:pPr>
              <w:pStyle w:val="ConsPlusNormal"/>
              <w:widowControl/>
              <w:ind w:firstLine="0"/>
              <w:jc w:val="center"/>
              <w:rPr>
                <w:rFonts w:ascii="Times New Roman" w:hAnsi="Times New Roman" w:cs="Times New Roman"/>
                <w:sz w:val="14"/>
                <w:szCs w:val="14"/>
              </w:rPr>
            </w:pPr>
            <w:r w:rsidRPr="0032338C">
              <w:rPr>
                <w:rFonts w:ascii="Times New Roman" w:hAnsi="Times New Roman" w:cs="Times New Roman"/>
                <w:sz w:val="14"/>
                <w:szCs w:val="14"/>
              </w:rPr>
              <w:t>2015 год</w:t>
            </w:r>
          </w:p>
        </w:tc>
        <w:tc>
          <w:tcPr>
            <w:tcW w:w="472" w:type="pct"/>
            <w:tcBorders>
              <w:top w:val="single" w:sz="6" w:space="0" w:color="auto"/>
              <w:left w:val="single" w:sz="6" w:space="0" w:color="auto"/>
              <w:bottom w:val="single" w:sz="4" w:space="0" w:color="auto"/>
              <w:right w:val="single" w:sz="6" w:space="0" w:color="auto"/>
            </w:tcBorders>
            <w:vAlign w:val="center"/>
          </w:tcPr>
          <w:p w:rsidR="00891B40" w:rsidRPr="0032338C" w:rsidRDefault="00891B40" w:rsidP="00D94BF7">
            <w:pPr>
              <w:pStyle w:val="ConsPlusNormal"/>
              <w:widowControl/>
              <w:ind w:firstLine="0"/>
              <w:jc w:val="center"/>
              <w:rPr>
                <w:rFonts w:ascii="Times New Roman" w:hAnsi="Times New Roman" w:cs="Times New Roman"/>
                <w:sz w:val="14"/>
                <w:szCs w:val="14"/>
              </w:rPr>
            </w:pPr>
            <w:r w:rsidRPr="0032338C">
              <w:rPr>
                <w:rFonts w:ascii="Times New Roman" w:hAnsi="Times New Roman" w:cs="Times New Roman"/>
                <w:sz w:val="14"/>
                <w:szCs w:val="14"/>
              </w:rPr>
              <w:t>Очередной финансовый год</w:t>
            </w:r>
          </w:p>
          <w:p w:rsidR="00891B40" w:rsidRPr="0032338C" w:rsidRDefault="00891B40" w:rsidP="00D94BF7">
            <w:pPr>
              <w:pStyle w:val="ConsPlusNormal"/>
              <w:widowControl/>
              <w:ind w:firstLine="0"/>
              <w:jc w:val="center"/>
              <w:rPr>
                <w:rFonts w:ascii="Times New Roman" w:hAnsi="Times New Roman" w:cs="Times New Roman"/>
                <w:sz w:val="14"/>
                <w:szCs w:val="14"/>
              </w:rPr>
            </w:pPr>
            <w:r w:rsidRPr="0032338C">
              <w:rPr>
                <w:rFonts w:ascii="Times New Roman" w:hAnsi="Times New Roman" w:cs="Times New Roman"/>
                <w:sz w:val="14"/>
                <w:szCs w:val="14"/>
              </w:rPr>
              <w:t>2016 год</w:t>
            </w:r>
          </w:p>
        </w:tc>
        <w:tc>
          <w:tcPr>
            <w:tcW w:w="402" w:type="pct"/>
            <w:tcBorders>
              <w:top w:val="single" w:sz="4" w:space="0" w:color="auto"/>
              <w:bottom w:val="single" w:sz="4" w:space="0" w:color="auto"/>
              <w:right w:val="single" w:sz="4" w:space="0" w:color="auto"/>
            </w:tcBorders>
            <w:vAlign w:val="center"/>
          </w:tcPr>
          <w:p w:rsidR="00891B40" w:rsidRPr="0032338C" w:rsidRDefault="00891B40" w:rsidP="00D94BF7">
            <w:pPr>
              <w:pStyle w:val="ConsPlusNormal"/>
              <w:widowControl/>
              <w:ind w:firstLine="0"/>
              <w:jc w:val="center"/>
              <w:rPr>
                <w:rFonts w:ascii="Times New Roman" w:hAnsi="Times New Roman" w:cs="Times New Roman"/>
                <w:sz w:val="14"/>
                <w:szCs w:val="14"/>
              </w:rPr>
            </w:pPr>
            <w:r w:rsidRPr="0032338C">
              <w:rPr>
                <w:rFonts w:ascii="Times New Roman" w:hAnsi="Times New Roman" w:cs="Times New Roman"/>
                <w:sz w:val="14"/>
                <w:szCs w:val="14"/>
              </w:rPr>
              <w:t>Первый год планового периода</w:t>
            </w:r>
          </w:p>
          <w:p w:rsidR="00891B40" w:rsidRPr="0032338C" w:rsidRDefault="00891B40" w:rsidP="00D94BF7">
            <w:pPr>
              <w:pStyle w:val="ConsPlusNormal"/>
              <w:widowControl/>
              <w:ind w:firstLine="0"/>
              <w:jc w:val="center"/>
              <w:rPr>
                <w:rFonts w:ascii="Times New Roman" w:hAnsi="Times New Roman" w:cs="Times New Roman"/>
                <w:sz w:val="14"/>
                <w:szCs w:val="14"/>
              </w:rPr>
            </w:pPr>
            <w:r w:rsidRPr="0032338C">
              <w:rPr>
                <w:rFonts w:ascii="Times New Roman" w:hAnsi="Times New Roman" w:cs="Times New Roman"/>
                <w:sz w:val="14"/>
                <w:szCs w:val="14"/>
              </w:rPr>
              <w:t>2017 год</w:t>
            </w:r>
          </w:p>
        </w:tc>
        <w:tc>
          <w:tcPr>
            <w:tcW w:w="402" w:type="pct"/>
            <w:tcBorders>
              <w:top w:val="single" w:sz="4" w:space="0" w:color="auto"/>
              <w:bottom w:val="single" w:sz="4" w:space="0" w:color="auto"/>
              <w:right w:val="single" w:sz="4" w:space="0" w:color="auto"/>
            </w:tcBorders>
          </w:tcPr>
          <w:p w:rsidR="00891B40" w:rsidRPr="0032338C" w:rsidRDefault="00891B40" w:rsidP="00D94BF7">
            <w:pPr>
              <w:pStyle w:val="ConsPlusNormal"/>
              <w:widowControl/>
              <w:ind w:firstLine="0"/>
              <w:jc w:val="center"/>
              <w:rPr>
                <w:rFonts w:ascii="Times New Roman" w:hAnsi="Times New Roman" w:cs="Times New Roman"/>
                <w:sz w:val="14"/>
                <w:szCs w:val="14"/>
              </w:rPr>
            </w:pPr>
            <w:r w:rsidRPr="0032338C">
              <w:rPr>
                <w:rFonts w:ascii="Times New Roman" w:hAnsi="Times New Roman" w:cs="Times New Roman"/>
                <w:sz w:val="14"/>
                <w:szCs w:val="14"/>
              </w:rPr>
              <w:t xml:space="preserve">Второй год планового периода </w:t>
            </w:r>
          </w:p>
          <w:p w:rsidR="00891B40" w:rsidRPr="0032338C" w:rsidRDefault="00891B40" w:rsidP="00D94BF7">
            <w:pPr>
              <w:pStyle w:val="ConsPlusNormal"/>
              <w:widowControl/>
              <w:ind w:firstLine="0"/>
              <w:jc w:val="center"/>
              <w:rPr>
                <w:rFonts w:ascii="Times New Roman" w:hAnsi="Times New Roman" w:cs="Times New Roman"/>
                <w:sz w:val="14"/>
                <w:szCs w:val="14"/>
              </w:rPr>
            </w:pPr>
            <w:r w:rsidRPr="0032338C">
              <w:rPr>
                <w:rFonts w:ascii="Times New Roman" w:hAnsi="Times New Roman" w:cs="Times New Roman"/>
                <w:sz w:val="14"/>
                <w:szCs w:val="14"/>
              </w:rPr>
              <w:t>2018 год</w:t>
            </w:r>
          </w:p>
        </w:tc>
      </w:tr>
      <w:tr w:rsidR="00891B40" w:rsidRPr="0032338C" w:rsidTr="00D94BF7">
        <w:trPr>
          <w:cantSplit/>
          <w:trHeight w:val="20"/>
        </w:trPr>
        <w:tc>
          <w:tcPr>
            <w:tcW w:w="5000" w:type="pct"/>
            <w:gridSpan w:val="11"/>
            <w:tcBorders>
              <w:top w:val="single" w:sz="6" w:space="0" w:color="auto"/>
              <w:left w:val="single" w:sz="6" w:space="0" w:color="auto"/>
              <w:bottom w:val="single" w:sz="6" w:space="0" w:color="auto"/>
              <w:right w:val="single" w:sz="4" w:space="0" w:color="auto"/>
            </w:tcBorders>
          </w:tcPr>
          <w:p w:rsidR="00891B40" w:rsidRPr="0032338C" w:rsidRDefault="00891B40" w:rsidP="00D94BF7">
            <w:pPr>
              <w:spacing w:after="0" w:line="240" w:lineRule="auto"/>
              <w:rPr>
                <w:rFonts w:ascii="Times New Roman" w:hAnsi="Times New Roman"/>
                <w:sz w:val="14"/>
                <w:szCs w:val="14"/>
              </w:rPr>
            </w:pPr>
            <w:r w:rsidRPr="0032338C">
              <w:rPr>
                <w:rFonts w:ascii="Times New Roman" w:hAnsi="Times New Roman"/>
                <w:sz w:val="14"/>
                <w:szCs w:val="14"/>
              </w:rPr>
              <w:t>Цель –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891B40" w:rsidRPr="0032338C" w:rsidTr="00D94BF7">
        <w:trPr>
          <w:cantSplit/>
          <w:trHeight w:val="20"/>
        </w:trPr>
        <w:tc>
          <w:tcPr>
            <w:tcW w:w="193" w:type="pct"/>
            <w:tcBorders>
              <w:top w:val="single" w:sz="6" w:space="0" w:color="auto"/>
              <w:left w:val="single" w:sz="6" w:space="0" w:color="auto"/>
              <w:bottom w:val="single" w:sz="6" w:space="0" w:color="auto"/>
              <w:right w:val="single" w:sz="6" w:space="0" w:color="auto"/>
            </w:tcBorders>
          </w:tcPr>
          <w:p w:rsidR="00891B40" w:rsidRPr="0032338C" w:rsidRDefault="00891B40" w:rsidP="00D94BF7">
            <w:pPr>
              <w:pStyle w:val="ConsPlusNormal"/>
              <w:widowControl/>
              <w:ind w:firstLine="0"/>
              <w:rPr>
                <w:rFonts w:ascii="Times New Roman" w:hAnsi="Times New Roman" w:cs="Times New Roman"/>
                <w:sz w:val="14"/>
                <w:szCs w:val="14"/>
              </w:rPr>
            </w:pPr>
            <w:r w:rsidRPr="0032338C">
              <w:rPr>
                <w:rFonts w:ascii="Times New Roman" w:hAnsi="Times New Roman" w:cs="Times New Roman"/>
                <w:sz w:val="14"/>
                <w:szCs w:val="14"/>
              </w:rPr>
              <w:t>1</w:t>
            </w:r>
          </w:p>
        </w:tc>
        <w:tc>
          <w:tcPr>
            <w:tcW w:w="572" w:type="pct"/>
            <w:tcBorders>
              <w:top w:val="single" w:sz="6" w:space="0" w:color="auto"/>
              <w:left w:val="single" w:sz="6" w:space="0" w:color="auto"/>
              <w:bottom w:val="single" w:sz="6" w:space="0" w:color="auto"/>
              <w:right w:val="single" w:sz="6" w:space="0" w:color="auto"/>
            </w:tcBorders>
          </w:tcPr>
          <w:p w:rsidR="00891B40" w:rsidRPr="0032338C" w:rsidRDefault="00891B40" w:rsidP="00D94BF7">
            <w:pPr>
              <w:autoSpaceDE w:val="0"/>
              <w:autoSpaceDN w:val="0"/>
              <w:adjustRightInd w:val="0"/>
              <w:spacing w:after="0" w:line="240" w:lineRule="auto"/>
              <w:rPr>
                <w:rFonts w:ascii="Times New Roman" w:hAnsi="Times New Roman"/>
                <w:sz w:val="14"/>
                <w:szCs w:val="14"/>
              </w:rPr>
            </w:pPr>
            <w:r w:rsidRPr="0032338C">
              <w:rPr>
                <w:rFonts w:ascii="Times New Roman" w:hAnsi="Times New Roman"/>
                <w:sz w:val="14"/>
                <w:szCs w:val="14"/>
              </w:rPr>
              <w:t xml:space="preserve">Доля молодых семей Богучанского района, нуждающихся в улучшении жилищных условий и купивших жилые помещения </w:t>
            </w:r>
          </w:p>
        </w:tc>
        <w:tc>
          <w:tcPr>
            <w:tcW w:w="476" w:type="pct"/>
            <w:tcBorders>
              <w:top w:val="single" w:sz="6" w:space="0" w:color="auto"/>
              <w:left w:val="single" w:sz="6" w:space="0" w:color="auto"/>
              <w:bottom w:val="single" w:sz="6" w:space="0" w:color="auto"/>
              <w:right w:val="single" w:sz="6" w:space="0" w:color="auto"/>
            </w:tcBorders>
          </w:tcPr>
          <w:p w:rsidR="00891B40" w:rsidRPr="0032338C" w:rsidRDefault="00891B40" w:rsidP="00D94BF7">
            <w:pPr>
              <w:pStyle w:val="ConsPlusNormal"/>
              <w:widowControl/>
              <w:ind w:firstLine="0"/>
              <w:jc w:val="center"/>
              <w:rPr>
                <w:rFonts w:ascii="Times New Roman" w:hAnsi="Times New Roman" w:cs="Times New Roman"/>
                <w:sz w:val="14"/>
                <w:szCs w:val="14"/>
              </w:rPr>
            </w:pPr>
            <w:r w:rsidRPr="0032338C">
              <w:rPr>
                <w:rFonts w:ascii="Times New Roman" w:hAnsi="Times New Roman" w:cs="Times New Roman"/>
                <w:sz w:val="14"/>
                <w:szCs w:val="14"/>
              </w:rPr>
              <w:t>%</w:t>
            </w:r>
          </w:p>
        </w:tc>
        <w:tc>
          <w:tcPr>
            <w:tcW w:w="595" w:type="pct"/>
            <w:tcBorders>
              <w:top w:val="single" w:sz="6" w:space="0" w:color="auto"/>
              <w:left w:val="single" w:sz="6" w:space="0" w:color="auto"/>
              <w:bottom w:val="single" w:sz="6" w:space="0" w:color="auto"/>
              <w:right w:val="single" w:sz="6" w:space="0" w:color="auto"/>
            </w:tcBorders>
          </w:tcPr>
          <w:p w:rsidR="00891B40" w:rsidRDefault="00891B40" w:rsidP="00D94BF7">
            <w:pPr>
              <w:pStyle w:val="ConsPlusNormal"/>
              <w:widowControl/>
              <w:ind w:firstLine="0"/>
              <w:jc w:val="center"/>
              <w:rPr>
                <w:rFonts w:ascii="Times New Roman" w:hAnsi="Times New Roman" w:cs="Times New Roman"/>
                <w:sz w:val="14"/>
                <w:szCs w:val="14"/>
              </w:rPr>
            </w:pPr>
            <w:r>
              <w:rPr>
                <w:rFonts w:ascii="Times New Roman" w:hAnsi="Times New Roman" w:cs="Times New Roman"/>
                <w:sz w:val="14"/>
                <w:szCs w:val="14"/>
              </w:rPr>
              <w:t>ведомственная отчетно</w:t>
            </w:r>
          </w:p>
          <w:p w:rsidR="00891B40" w:rsidRDefault="00891B40" w:rsidP="00D94BF7">
            <w:pPr>
              <w:pStyle w:val="ConsPlusNormal"/>
              <w:widowControl/>
              <w:ind w:firstLine="0"/>
              <w:jc w:val="center"/>
              <w:rPr>
                <w:rFonts w:ascii="Times New Roman" w:hAnsi="Times New Roman" w:cs="Times New Roman"/>
                <w:sz w:val="14"/>
                <w:szCs w:val="14"/>
              </w:rPr>
            </w:pPr>
          </w:p>
          <w:p w:rsidR="00891B40" w:rsidRPr="0032338C" w:rsidRDefault="00891B40" w:rsidP="00D94BF7">
            <w:pPr>
              <w:pStyle w:val="ConsPlusNormal"/>
              <w:widowControl/>
              <w:ind w:firstLine="0"/>
              <w:jc w:val="center"/>
              <w:rPr>
                <w:rFonts w:ascii="Times New Roman" w:hAnsi="Times New Roman" w:cs="Times New Roman"/>
                <w:sz w:val="14"/>
                <w:szCs w:val="14"/>
              </w:rPr>
            </w:pPr>
            <w:r w:rsidRPr="0032338C">
              <w:rPr>
                <w:rFonts w:ascii="Times New Roman" w:hAnsi="Times New Roman" w:cs="Times New Roman"/>
                <w:sz w:val="14"/>
                <w:szCs w:val="14"/>
              </w:rPr>
              <w:t>ть</w:t>
            </w:r>
          </w:p>
        </w:tc>
        <w:tc>
          <w:tcPr>
            <w:tcW w:w="472" w:type="pct"/>
            <w:tcBorders>
              <w:top w:val="single" w:sz="6" w:space="0" w:color="auto"/>
              <w:left w:val="single" w:sz="6" w:space="0" w:color="auto"/>
              <w:bottom w:val="single" w:sz="6" w:space="0" w:color="auto"/>
              <w:right w:val="single" w:sz="6" w:space="0" w:color="auto"/>
            </w:tcBorders>
          </w:tcPr>
          <w:p w:rsidR="00891B40" w:rsidRPr="0032338C" w:rsidRDefault="00891B40" w:rsidP="00D94BF7">
            <w:pPr>
              <w:pStyle w:val="ConsPlusNormal"/>
              <w:widowControl/>
              <w:ind w:firstLine="0"/>
              <w:jc w:val="center"/>
              <w:rPr>
                <w:rFonts w:ascii="Times New Roman" w:hAnsi="Times New Roman" w:cs="Times New Roman"/>
                <w:sz w:val="14"/>
                <w:szCs w:val="14"/>
              </w:rPr>
            </w:pPr>
            <w:r w:rsidRPr="0032338C">
              <w:rPr>
                <w:rFonts w:ascii="Times New Roman" w:hAnsi="Times New Roman" w:cs="Times New Roman"/>
                <w:sz w:val="14"/>
                <w:szCs w:val="14"/>
              </w:rPr>
              <w:t>68,8</w:t>
            </w:r>
          </w:p>
        </w:tc>
        <w:tc>
          <w:tcPr>
            <w:tcW w:w="472" w:type="pct"/>
            <w:tcBorders>
              <w:top w:val="single" w:sz="6" w:space="0" w:color="auto"/>
              <w:left w:val="single" w:sz="6" w:space="0" w:color="auto"/>
              <w:bottom w:val="single" w:sz="6" w:space="0" w:color="auto"/>
              <w:right w:val="single" w:sz="6" w:space="0" w:color="auto"/>
            </w:tcBorders>
          </w:tcPr>
          <w:p w:rsidR="00891B40" w:rsidRPr="0032338C" w:rsidRDefault="00891B40" w:rsidP="00D94BF7">
            <w:pPr>
              <w:pStyle w:val="ConsPlusNormal"/>
              <w:widowControl/>
              <w:ind w:firstLine="0"/>
              <w:jc w:val="center"/>
              <w:rPr>
                <w:rFonts w:ascii="Times New Roman" w:hAnsi="Times New Roman" w:cs="Times New Roman"/>
                <w:sz w:val="14"/>
                <w:szCs w:val="14"/>
              </w:rPr>
            </w:pPr>
            <w:r w:rsidRPr="0032338C">
              <w:rPr>
                <w:rFonts w:ascii="Times New Roman" w:hAnsi="Times New Roman" w:cs="Times New Roman"/>
                <w:sz w:val="14"/>
                <w:szCs w:val="14"/>
              </w:rPr>
              <w:t>44,4</w:t>
            </w:r>
          </w:p>
        </w:tc>
        <w:tc>
          <w:tcPr>
            <w:tcW w:w="472" w:type="pct"/>
            <w:tcBorders>
              <w:top w:val="single" w:sz="6" w:space="0" w:color="auto"/>
              <w:left w:val="single" w:sz="6" w:space="0" w:color="auto"/>
              <w:bottom w:val="single" w:sz="6" w:space="0" w:color="auto"/>
              <w:right w:val="single" w:sz="6" w:space="0" w:color="auto"/>
            </w:tcBorders>
          </w:tcPr>
          <w:p w:rsidR="00891B40" w:rsidRPr="0032338C" w:rsidRDefault="00891B40" w:rsidP="00D94BF7">
            <w:pPr>
              <w:autoSpaceDE w:val="0"/>
              <w:autoSpaceDN w:val="0"/>
              <w:adjustRightInd w:val="0"/>
              <w:spacing w:line="240" w:lineRule="auto"/>
              <w:jc w:val="center"/>
              <w:rPr>
                <w:rFonts w:ascii="Times New Roman" w:hAnsi="Times New Roman"/>
                <w:sz w:val="14"/>
                <w:szCs w:val="14"/>
              </w:rPr>
            </w:pPr>
            <w:r w:rsidRPr="0032338C">
              <w:rPr>
                <w:rFonts w:ascii="Times New Roman" w:hAnsi="Times New Roman"/>
                <w:sz w:val="14"/>
                <w:szCs w:val="14"/>
              </w:rPr>
              <w:t>44,4</w:t>
            </w:r>
          </w:p>
        </w:tc>
        <w:tc>
          <w:tcPr>
            <w:tcW w:w="472" w:type="pct"/>
            <w:tcBorders>
              <w:top w:val="single" w:sz="6" w:space="0" w:color="auto"/>
              <w:left w:val="single" w:sz="6" w:space="0" w:color="auto"/>
              <w:bottom w:val="single" w:sz="6" w:space="0" w:color="auto"/>
              <w:right w:val="single" w:sz="6" w:space="0" w:color="auto"/>
            </w:tcBorders>
          </w:tcPr>
          <w:p w:rsidR="00891B40" w:rsidRPr="0032338C" w:rsidRDefault="00891B40" w:rsidP="00D94BF7">
            <w:pPr>
              <w:pStyle w:val="ConsPlusNormal"/>
              <w:widowControl/>
              <w:ind w:firstLine="0"/>
              <w:jc w:val="center"/>
              <w:rPr>
                <w:rFonts w:ascii="Times New Roman" w:hAnsi="Times New Roman" w:cs="Times New Roman"/>
                <w:sz w:val="14"/>
                <w:szCs w:val="14"/>
              </w:rPr>
            </w:pPr>
            <w:r w:rsidRPr="0032338C">
              <w:rPr>
                <w:rFonts w:ascii="Times New Roman" w:hAnsi="Times New Roman" w:cs="Times New Roman"/>
                <w:sz w:val="14"/>
                <w:szCs w:val="14"/>
              </w:rPr>
              <w:t>44,4</w:t>
            </w:r>
          </w:p>
        </w:tc>
        <w:tc>
          <w:tcPr>
            <w:tcW w:w="472" w:type="pct"/>
            <w:tcBorders>
              <w:top w:val="single" w:sz="6" w:space="0" w:color="auto"/>
              <w:left w:val="single" w:sz="6" w:space="0" w:color="auto"/>
              <w:bottom w:val="single" w:sz="6" w:space="0" w:color="auto"/>
              <w:right w:val="single" w:sz="6" w:space="0" w:color="auto"/>
            </w:tcBorders>
          </w:tcPr>
          <w:p w:rsidR="00891B40" w:rsidRPr="0032338C" w:rsidRDefault="00891B40" w:rsidP="00D94BF7">
            <w:pPr>
              <w:pStyle w:val="ConsPlusNormal"/>
              <w:widowControl/>
              <w:ind w:firstLine="0"/>
              <w:jc w:val="center"/>
              <w:rPr>
                <w:rFonts w:ascii="Times New Roman" w:hAnsi="Times New Roman" w:cs="Times New Roman"/>
                <w:sz w:val="14"/>
                <w:szCs w:val="14"/>
              </w:rPr>
            </w:pPr>
            <w:r w:rsidRPr="0032338C">
              <w:rPr>
                <w:rFonts w:ascii="Times New Roman" w:hAnsi="Times New Roman" w:cs="Times New Roman"/>
                <w:sz w:val="14"/>
                <w:szCs w:val="14"/>
              </w:rPr>
              <w:t>44,4</w:t>
            </w:r>
          </w:p>
        </w:tc>
        <w:tc>
          <w:tcPr>
            <w:tcW w:w="402" w:type="pct"/>
            <w:tcBorders>
              <w:top w:val="single" w:sz="4" w:space="0" w:color="auto"/>
              <w:bottom w:val="single" w:sz="4" w:space="0" w:color="auto"/>
              <w:right w:val="single" w:sz="4" w:space="0" w:color="auto"/>
            </w:tcBorders>
          </w:tcPr>
          <w:p w:rsidR="00891B40" w:rsidRPr="0032338C" w:rsidRDefault="00891B40" w:rsidP="00D94BF7">
            <w:pPr>
              <w:spacing w:line="240" w:lineRule="auto"/>
              <w:rPr>
                <w:rFonts w:ascii="Times New Roman" w:hAnsi="Times New Roman"/>
                <w:sz w:val="14"/>
                <w:szCs w:val="14"/>
              </w:rPr>
            </w:pPr>
            <w:r w:rsidRPr="0032338C">
              <w:rPr>
                <w:rFonts w:ascii="Times New Roman" w:hAnsi="Times New Roman"/>
                <w:sz w:val="14"/>
                <w:szCs w:val="14"/>
              </w:rPr>
              <w:t xml:space="preserve">     44,4</w:t>
            </w:r>
          </w:p>
        </w:tc>
        <w:tc>
          <w:tcPr>
            <w:tcW w:w="402" w:type="pct"/>
            <w:tcBorders>
              <w:top w:val="single" w:sz="4" w:space="0" w:color="auto"/>
              <w:bottom w:val="single" w:sz="4" w:space="0" w:color="auto"/>
              <w:right w:val="single" w:sz="4" w:space="0" w:color="auto"/>
            </w:tcBorders>
          </w:tcPr>
          <w:p w:rsidR="00891B40" w:rsidRPr="0032338C" w:rsidRDefault="00891B40" w:rsidP="00D94BF7">
            <w:pPr>
              <w:spacing w:line="240" w:lineRule="auto"/>
              <w:jc w:val="center"/>
              <w:rPr>
                <w:rFonts w:ascii="Times New Roman" w:hAnsi="Times New Roman"/>
                <w:sz w:val="14"/>
                <w:szCs w:val="14"/>
              </w:rPr>
            </w:pPr>
            <w:r w:rsidRPr="0032338C">
              <w:rPr>
                <w:rFonts w:ascii="Times New Roman" w:hAnsi="Times New Roman"/>
                <w:sz w:val="14"/>
                <w:szCs w:val="14"/>
              </w:rPr>
              <w:t>44,4</w:t>
            </w:r>
          </w:p>
        </w:tc>
      </w:tr>
    </w:tbl>
    <w:p w:rsidR="00891B40" w:rsidRPr="0032338C" w:rsidRDefault="00891B40" w:rsidP="00891B40">
      <w:pPr>
        <w:pStyle w:val="20"/>
        <w:spacing w:before="0" w:after="0" w:line="240" w:lineRule="auto"/>
        <w:jc w:val="right"/>
        <w:rPr>
          <w:rFonts w:ascii="Times New Roman" w:hAnsi="Times New Roman" w:cs="Times New Roman"/>
          <w:b w:val="0"/>
          <w:i w:val="0"/>
          <w:sz w:val="18"/>
          <w:szCs w:val="18"/>
          <w:highlight w:val="lightGray"/>
        </w:rPr>
      </w:pPr>
    </w:p>
    <w:p w:rsidR="00891B40" w:rsidRPr="0032338C" w:rsidRDefault="00891B40" w:rsidP="00891B40">
      <w:pPr>
        <w:pStyle w:val="20"/>
        <w:spacing w:before="0" w:after="0" w:line="240" w:lineRule="auto"/>
        <w:jc w:val="right"/>
        <w:rPr>
          <w:rFonts w:ascii="Times New Roman" w:hAnsi="Times New Roman" w:cs="Times New Roman"/>
          <w:b w:val="0"/>
          <w:i w:val="0"/>
          <w:sz w:val="18"/>
          <w:szCs w:val="18"/>
        </w:rPr>
      </w:pPr>
      <w:r w:rsidRPr="0032338C">
        <w:rPr>
          <w:rFonts w:ascii="Times New Roman" w:hAnsi="Times New Roman" w:cs="Times New Roman"/>
          <w:b w:val="0"/>
          <w:i w:val="0"/>
          <w:sz w:val="18"/>
          <w:szCs w:val="18"/>
        </w:rPr>
        <w:t>Приложение № 2</w:t>
      </w:r>
    </w:p>
    <w:p w:rsidR="00891B40" w:rsidRPr="0032338C" w:rsidRDefault="00891B40" w:rsidP="00891B40">
      <w:pPr>
        <w:pStyle w:val="20"/>
        <w:spacing w:before="0" w:after="0" w:line="240" w:lineRule="auto"/>
        <w:jc w:val="right"/>
        <w:rPr>
          <w:rFonts w:ascii="Times New Roman" w:hAnsi="Times New Roman" w:cs="Times New Roman"/>
          <w:b w:val="0"/>
          <w:i w:val="0"/>
          <w:sz w:val="18"/>
          <w:szCs w:val="18"/>
        </w:rPr>
      </w:pPr>
      <w:r w:rsidRPr="0032338C">
        <w:rPr>
          <w:rFonts w:ascii="Times New Roman" w:hAnsi="Times New Roman" w:cs="Times New Roman"/>
          <w:b w:val="0"/>
          <w:i w:val="0"/>
          <w:sz w:val="18"/>
          <w:szCs w:val="18"/>
        </w:rPr>
        <w:t xml:space="preserve">к подпрограмме «Обеспечение жильем молодых семей </w:t>
      </w:r>
    </w:p>
    <w:p w:rsidR="00891B40" w:rsidRPr="0032338C" w:rsidRDefault="00891B40" w:rsidP="00891B40">
      <w:pPr>
        <w:pStyle w:val="20"/>
        <w:spacing w:before="0" w:after="0" w:line="240" w:lineRule="auto"/>
        <w:jc w:val="right"/>
        <w:rPr>
          <w:rFonts w:ascii="Times New Roman" w:hAnsi="Times New Roman" w:cs="Times New Roman"/>
          <w:b w:val="0"/>
          <w:i w:val="0"/>
          <w:sz w:val="18"/>
          <w:szCs w:val="18"/>
        </w:rPr>
      </w:pPr>
      <w:r w:rsidRPr="0032338C">
        <w:rPr>
          <w:rFonts w:ascii="Times New Roman" w:hAnsi="Times New Roman" w:cs="Times New Roman"/>
          <w:b w:val="0"/>
          <w:i w:val="0"/>
          <w:sz w:val="18"/>
          <w:szCs w:val="18"/>
        </w:rPr>
        <w:t xml:space="preserve">в Богучанском районе»  муниципальной программы  «Молодежь Приангарья» </w:t>
      </w:r>
    </w:p>
    <w:p w:rsidR="00891B40" w:rsidRDefault="00891B40" w:rsidP="00891B40">
      <w:pPr>
        <w:pStyle w:val="afffffff2"/>
        <w:shd w:val="clear" w:color="auto" w:fill="auto"/>
        <w:spacing w:line="240" w:lineRule="auto"/>
        <w:jc w:val="center"/>
        <w:rPr>
          <w:rStyle w:val="afffffff1"/>
          <w:rFonts w:ascii="Times New Roman" w:hAnsi="Times New Roman"/>
          <w:color w:val="000000"/>
          <w:sz w:val="20"/>
          <w:szCs w:val="20"/>
        </w:rPr>
      </w:pPr>
    </w:p>
    <w:p w:rsidR="00891B40" w:rsidRDefault="00891B40" w:rsidP="00891B40">
      <w:pPr>
        <w:pStyle w:val="afffffff2"/>
        <w:shd w:val="clear" w:color="auto" w:fill="auto"/>
        <w:spacing w:line="240" w:lineRule="auto"/>
        <w:jc w:val="center"/>
        <w:rPr>
          <w:rStyle w:val="afffffff1"/>
          <w:rFonts w:ascii="Times New Roman" w:hAnsi="Times New Roman"/>
          <w:color w:val="000000"/>
          <w:sz w:val="20"/>
          <w:szCs w:val="20"/>
        </w:rPr>
      </w:pPr>
      <w:r w:rsidRPr="0032338C">
        <w:rPr>
          <w:rStyle w:val="afffffff1"/>
          <w:rFonts w:ascii="Times New Roman" w:hAnsi="Times New Roman"/>
          <w:color w:val="000000"/>
          <w:sz w:val="20"/>
          <w:szCs w:val="20"/>
        </w:rPr>
        <w:t>Перечень мероприятий подпрограммы с указанием объема средств на их реализацию и ожидаемых результатов</w:t>
      </w:r>
    </w:p>
    <w:p w:rsidR="00891B40" w:rsidRPr="0032338C" w:rsidRDefault="00891B40" w:rsidP="00891B40">
      <w:pPr>
        <w:pStyle w:val="afffffff2"/>
        <w:shd w:val="clear" w:color="auto" w:fill="auto"/>
        <w:spacing w:line="240" w:lineRule="auto"/>
        <w:jc w:val="center"/>
        <w:rPr>
          <w:rStyle w:val="afffffff1"/>
          <w:rFonts w:ascii="Times New Roman" w:hAnsi="Times New Roman"/>
          <w:color w:val="000000"/>
          <w:sz w:val="20"/>
          <w:szCs w:val="20"/>
        </w:rPr>
      </w:pPr>
    </w:p>
    <w:tbl>
      <w:tblPr>
        <w:tblW w:w="5000" w:type="pct"/>
        <w:tblLayout w:type="fixed"/>
        <w:tblCellMar>
          <w:left w:w="0" w:type="dxa"/>
          <w:right w:w="0" w:type="dxa"/>
        </w:tblCellMar>
        <w:tblLook w:val="0000"/>
      </w:tblPr>
      <w:tblGrid>
        <w:gridCol w:w="664"/>
        <w:gridCol w:w="601"/>
        <w:gridCol w:w="944"/>
        <w:gridCol w:w="49"/>
        <w:gridCol w:w="324"/>
        <w:gridCol w:w="6"/>
        <w:gridCol w:w="294"/>
        <w:gridCol w:w="693"/>
        <w:gridCol w:w="283"/>
        <w:gridCol w:w="772"/>
        <w:gridCol w:w="714"/>
        <w:gridCol w:w="714"/>
        <w:gridCol w:w="704"/>
        <w:gridCol w:w="704"/>
        <w:gridCol w:w="770"/>
        <w:gridCol w:w="1129"/>
      </w:tblGrid>
      <w:tr w:rsidR="00891B40" w:rsidRPr="0032338C" w:rsidTr="00D94BF7">
        <w:trPr>
          <w:trHeight w:hRule="exact" w:val="367"/>
        </w:trPr>
        <w:tc>
          <w:tcPr>
            <w:tcW w:w="676" w:type="pct"/>
            <w:gridSpan w:val="2"/>
            <w:vMerge w:val="restart"/>
            <w:tcBorders>
              <w:top w:val="single" w:sz="4" w:space="0" w:color="auto"/>
              <w:left w:val="single" w:sz="4" w:space="0" w:color="auto"/>
              <w:bottom w:val="nil"/>
              <w:right w:val="nil"/>
            </w:tcBorders>
            <w:shd w:val="clear" w:color="auto" w:fill="FFFFFF"/>
            <w:vAlign w:val="center"/>
          </w:tcPr>
          <w:p w:rsidR="00891B40" w:rsidRPr="0032338C" w:rsidRDefault="00891B40" w:rsidP="00D94BF7">
            <w:pPr>
              <w:pStyle w:val="ab"/>
              <w:spacing w:after="0" w:line="240" w:lineRule="auto"/>
              <w:jc w:val="center"/>
              <w:rPr>
                <w:rFonts w:ascii="Times New Roman" w:hAnsi="Times New Roman"/>
                <w:noProof/>
                <w:sz w:val="14"/>
                <w:szCs w:val="14"/>
                <w:lang w:eastAsia="ru-RU"/>
              </w:rPr>
            </w:pPr>
            <w:r w:rsidRPr="0032338C">
              <w:rPr>
                <w:rFonts w:ascii="Times New Roman" w:hAnsi="Times New Roman"/>
                <w:noProof/>
                <w:color w:val="000000"/>
                <w:sz w:val="14"/>
                <w:szCs w:val="14"/>
                <w:lang w:eastAsia="ru-RU"/>
              </w:rPr>
              <w:t xml:space="preserve">Наименование программы, </w:t>
            </w:r>
            <w:r w:rsidRPr="0032338C">
              <w:rPr>
                <w:rFonts w:ascii="Times New Roman" w:hAnsi="Times New Roman"/>
                <w:noProof/>
                <w:color w:val="000000"/>
                <w:sz w:val="14"/>
                <w:szCs w:val="14"/>
                <w:lang w:eastAsia="ru-RU"/>
              </w:rPr>
              <w:lastRenderedPageBreak/>
              <w:t>подпрограммы</w:t>
            </w:r>
          </w:p>
        </w:tc>
        <w:tc>
          <w:tcPr>
            <w:tcW w:w="530" w:type="pct"/>
            <w:gridSpan w:val="2"/>
            <w:vMerge w:val="restart"/>
            <w:tcBorders>
              <w:top w:val="single" w:sz="4" w:space="0" w:color="auto"/>
              <w:left w:val="single" w:sz="4" w:space="0" w:color="auto"/>
              <w:bottom w:val="nil"/>
              <w:right w:val="nil"/>
            </w:tcBorders>
            <w:shd w:val="clear" w:color="auto" w:fill="FFFFFF"/>
            <w:vAlign w:val="center"/>
          </w:tcPr>
          <w:p w:rsidR="00891B40" w:rsidRPr="0032338C" w:rsidRDefault="00891B40" w:rsidP="00D94BF7">
            <w:pPr>
              <w:pStyle w:val="ab"/>
              <w:spacing w:after="0" w:line="240" w:lineRule="auto"/>
              <w:jc w:val="center"/>
              <w:rPr>
                <w:rFonts w:ascii="Times New Roman" w:hAnsi="Times New Roman"/>
                <w:noProof/>
                <w:sz w:val="14"/>
                <w:szCs w:val="14"/>
                <w:lang w:eastAsia="ru-RU"/>
              </w:rPr>
            </w:pPr>
            <w:r w:rsidRPr="0032338C">
              <w:rPr>
                <w:rFonts w:ascii="Times New Roman" w:hAnsi="Times New Roman"/>
                <w:noProof/>
                <w:color w:val="000000"/>
                <w:sz w:val="14"/>
                <w:szCs w:val="14"/>
                <w:lang w:eastAsia="ru-RU"/>
              </w:rPr>
              <w:lastRenderedPageBreak/>
              <w:t>ГРБС</w:t>
            </w:r>
          </w:p>
        </w:tc>
        <w:tc>
          <w:tcPr>
            <w:tcW w:w="854" w:type="pct"/>
            <w:gridSpan w:val="5"/>
            <w:tcBorders>
              <w:top w:val="single" w:sz="4" w:space="0" w:color="auto"/>
              <w:left w:val="single" w:sz="4" w:space="0" w:color="auto"/>
              <w:bottom w:val="nil"/>
              <w:right w:val="nil"/>
            </w:tcBorders>
            <w:shd w:val="clear" w:color="auto" w:fill="FFFFFF"/>
            <w:vAlign w:val="center"/>
          </w:tcPr>
          <w:p w:rsidR="00891B40" w:rsidRPr="0032338C" w:rsidRDefault="00891B40" w:rsidP="00D94BF7">
            <w:pPr>
              <w:pStyle w:val="ab"/>
              <w:spacing w:after="0" w:line="240" w:lineRule="auto"/>
              <w:jc w:val="center"/>
              <w:rPr>
                <w:rFonts w:ascii="Times New Roman" w:hAnsi="Times New Roman"/>
                <w:noProof/>
                <w:sz w:val="14"/>
                <w:szCs w:val="14"/>
                <w:lang w:eastAsia="ru-RU"/>
              </w:rPr>
            </w:pPr>
            <w:r w:rsidRPr="0032338C">
              <w:rPr>
                <w:rFonts w:ascii="Times New Roman" w:hAnsi="Times New Roman"/>
                <w:noProof/>
                <w:color w:val="000000"/>
                <w:sz w:val="14"/>
                <w:szCs w:val="14"/>
                <w:lang w:eastAsia="ru-RU"/>
              </w:rPr>
              <w:t>Код бюджетной классификации</w:t>
            </w:r>
          </w:p>
        </w:tc>
        <w:tc>
          <w:tcPr>
            <w:tcW w:w="1926" w:type="pct"/>
            <w:gridSpan w:val="5"/>
            <w:tcBorders>
              <w:top w:val="single" w:sz="4" w:space="0" w:color="auto"/>
              <w:left w:val="single" w:sz="4" w:space="0" w:color="auto"/>
              <w:bottom w:val="nil"/>
              <w:right w:val="single" w:sz="4" w:space="0" w:color="auto"/>
            </w:tcBorders>
            <w:shd w:val="clear" w:color="auto" w:fill="FFFFFF"/>
            <w:vAlign w:val="center"/>
          </w:tcPr>
          <w:p w:rsidR="00891B40" w:rsidRPr="0032338C" w:rsidRDefault="00891B40" w:rsidP="00D94BF7">
            <w:pPr>
              <w:pStyle w:val="ab"/>
              <w:spacing w:after="0" w:line="240" w:lineRule="auto"/>
              <w:jc w:val="center"/>
              <w:rPr>
                <w:rFonts w:ascii="Times New Roman" w:hAnsi="Times New Roman"/>
                <w:noProof/>
                <w:color w:val="000000"/>
                <w:sz w:val="14"/>
                <w:szCs w:val="14"/>
                <w:lang w:eastAsia="ru-RU"/>
              </w:rPr>
            </w:pPr>
            <w:r w:rsidRPr="0032338C">
              <w:rPr>
                <w:rFonts w:ascii="Times New Roman" w:hAnsi="Times New Roman"/>
                <w:noProof/>
                <w:color w:val="000000"/>
                <w:sz w:val="14"/>
                <w:szCs w:val="14"/>
                <w:lang w:eastAsia="ru-RU"/>
              </w:rPr>
              <w:t>Расходы (руб.), годы</w:t>
            </w:r>
          </w:p>
        </w:tc>
        <w:tc>
          <w:tcPr>
            <w:tcW w:w="411" w:type="pct"/>
            <w:vMerge w:val="restart"/>
            <w:tcBorders>
              <w:top w:val="single" w:sz="4" w:space="0" w:color="auto"/>
              <w:left w:val="single" w:sz="4" w:space="0" w:color="auto"/>
              <w:bottom w:val="nil"/>
              <w:right w:val="single" w:sz="4" w:space="0" w:color="auto"/>
            </w:tcBorders>
            <w:shd w:val="clear" w:color="auto" w:fill="FFFFFF"/>
          </w:tcPr>
          <w:p w:rsidR="00891B40" w:rsidRPr="0032338C" w:rsidRDefault="00891B40" w:rsidP="00D94BF7">
            <w:pPr>
              <w:pStyle w:val="ab"/>
              <w:spacing w:after="0" w:line="240" w:lineRule="auto"/>
              <w:jc w:val="center"/>
              <w:rPr>
                <w:rFonts w:ascii="Times New Roman" w:hAnsi="Times New Roman"/>
                <w:noProof/>
                <w:color w:val="000000"/>
                <w:sz w:val="14"/>
                <w:szCs w:val="14"/>
                <w:lang w:eastAsia="ru-RU"/>
              </w:rPr>
            </w:pPr>
          </w:p>
          <w:p w:rsidR="00891B40" w:rsidRPr="0032338C" w:rsidRDefault="00891B40" w:rsidP="00D94BF7">
            <w:pPr>
              <w:pStyle w:val="ab"/>
              <w:spacing w:after="0" w:line="240" w:lineRule="auto"/>
              <w:jc w:val="center"/>
              <w:rPr>
                <w:rFonts w:ascii="Times New Roman" w:hAnsi="Times New Roman"/>
                <w:noProof/>
                <w:color w:val="000000"/>
                <w:sz w:val="14"/>
                <w:szCs w:val="14"/>
                <w:lang w:eastAsia="ru-RU"/>
              </w:rPr>
            </w:pPr>
          </w:p>
          <w:p w:rsidR="00891B40" w:rsidRPr="0032338C" w:rsidRDefault="00891B40" w:rsidP="00D94BF7">
            <w:pPr>
              <w:pStyle w:val="ab"/>
              <w:spacing w:after="0" w:line="240" w:lineRule="auto"/>
              <w:jc w:val="center"/>
              <w:rPr>
                <w:rFonts w:ascii="Times New Roman" w:hAnsi="Times New Roman"/>
                <w:noProof/>
                <w:color w:val="000000"/>
                <w:sz w:val="14"/>
                <w:szCs w:val="14"/>
                <w:lang w:eastAsia="ru-RU"/>
              </w:rPr>
            </w:pPr>
          </w:p>
          <w:p w:rsidR="00891B40" w:rsidRPr="0032338C" w:rsidRDefault="00891B40" w:rsidP="00D94BF7">
            <w:pPr>
              <w:spacing w:line="240" w:lineRule="auto"/>
              <w:jc w:val="center"/>
              <w:rPr>
                <w:rFonts w:ascii="Times New Roman" w:hAnsi="Times New Roman"/>
                <w:sz w:val="14"/>
                <w:szCs w:val="14"/>
              </w:rPr>
            </w:pPr>
            <w:r w:rsidRPr="0032338C">
              <w:rPr>
                <w:rFonts w:ascii="Times New Roman" w:hAnsi="Times New Roman"/>
                <w:sz w:val="14"/>
                <w:szCs w:val="14"/>
              </w:rPr>
              <w:t xml:space="preserve">Итого </w:t>
            </w:r>
          </w:p>
          <w:p w:rsidR="00891B40" w:rsidRPr="0032338C" w:rsidRDefault="00891B40" w:rsidP="00D94BF7">
            <w:pPr>
              <w:pStyle w:val="ab"/>
              <w:spacing w:after="0" w:line="240" w:lineRule="auto"/>
              <w:jc w:val="center"/>
              <w:rPr>
                <w:rFonts w:ascii="Times New Roman" w:hAnsi="Times New Roman"/>
                <w:sz w:val="14"/>
                <w:szCs w:val="14"/>
              </w:rPr>
            </w:pPr>
            <w:r w:rsidRPr="0032338C">
              <w:rPr>
                <w:rFonts w:ascii="Times New Roman" w:hAnsi="Times New Roman"/>
                <w:sz w:val="14"/>
                <w:szCs w:val="14"/>
              </w:rPr>
              <w:t xml:space="preserve">на период  </w:t>
            </w:r>
          </w:p>
          <w:p w:rsidR="00891B40" w:rsidRPr="0032338C" w:rsidRDefault="00891B40" w:rsidP="00D94BF7">
            <w:pPr>
              <w:pStyle w:val="ab"/>
              <w:spacing w:after="0" w:line="240" w:lineRule="auto"/>
              <w:jc w:val="center"/>
              <w:rPr>
                <w:rFonts w:ascii="Times New Roman" w:hAnsi="Times New Roman"/>
                <w:noProof/>
                <w:sz w:val="14"/>
                <w:szCs w:val="14"/>
                <w:lang w:eastAsia="ru-RU"/>
              </w:rPr>
            </w:pPr>
            <w:r w:rsidRPr="0032338C">
              <w:rPr>
                <w:rFonts w:ascii="Times New Roman" w:hAnsi="Times New Roman"/>
                <w:sz w:val="14"/>
                <w:szCs w:val="14"/>
              </w:rPr>
              <w:t>2014-2018 годы</w:t>
            </w:r>
          </w:p>
        </w:tc>
        <w:tc>
          <w:tcPr>
            <w:tcW w:w="604" w:type="pct"/>
            <w:vMerge w:val="restart"/>
            <w:tcBorders>
              <w:top w:val="single" w:sz="4" w:space="0" w:color="auto"/>
              <w:right w:val="single" w:sz="4" w:space="0" w:color="auto"/>
            </w:tcBorders>
            <w:vAlign w:val="center"/>
          </w:tcPr>
          <w:p w:rsidR="00891B40" w:rsidRPr="0032338C" w:rsidRDefault="00891B40" w:rsidP="00D94BF7">
            <w:pPr>
              <w:spacing w:line="240" w:lineRule="auto"/>
              <w:jc w:val="center"/>
              <w:rPr>
                <w:rFonts w:ascii="Times New Roman" w:hAnsi="Times New Roman"/>
                <w:color w:val="000000"/>
                <w:sz w:val="14"/>
                <w:szCs w:val="14"/>
              </w:rPr>
            </w:pPr>
            <w:r w:rsidRPr="0032338C">
              <w:rPr>
                <w:rFonts w:ascii="Times New Roman" w:hAnsi="Times New Roman"/>
                <w:color w:val="000000"/>
                <w:sz w:val="14"/>
                <w:szCs w:val="14"/>
              </w:rPr>
              <w:lastRenderedPageBreak/>
              <w:t xml:space="preserve">Ожидаемый результат от </w:t>
            </w:r>
            <w:r w:rsidRPr="0032338C">
              <w:rPr>
                <w:rFonts w:ascii="Times New Roman" w:hAnsi="Times New Roman"/>
                <w:color w:val="000000"/>
                <w:sz w:val="14"/>
                <w:szCs w:val="14"/>
              </w:rPr>
              <w:lastRenderedPageBreak/>
              <w:t xml:space="preserve">реализации подпрограммного мероприятия </w:t>
            </w:r>
          </w:p>
          <w:p w:rsidR="00891B40" w:rsidRPr="0032338C" w:rsidRDefault="00891B40" w:rsidP="00D94BF7">
            <w:pPr>
              <w:spacing w:line="240" w:lineRule="auto"/>
              <w:jc w:val="center"/>
              <w:rPr>
                <w:rFonts w:ascii="Times New Roman" w:hAnsi="Times New Roman"/>
                <w:sz w:val="14"/>
                <w:szCs w:val="14"/>
              </w:rPr>
            </w:pPr>
            <w:r w:rsidRPr="0032338C">
              <w:rPr>
                <w:rFonts w:ascii="Times New Roman" w:hAnsi="Times New Roman"/>
                <w:color w:val="000000"/>
                <w:sz w:val="14"/>
                <w:szCs w:val="14"/>
              </w:rPr>
              <w:t>(в натуральном выражении)</w:t>
            </w:r>
          </w:p>
        </w:tc>
      </w:tr>
      <w:tr w:rsidR="00891B40" w:rsidRPr="0032338C" w:rsidTr="00D94BF7">
        <w:trPr>
          <w:trHeight w:hRule="exact" w:val="988"/>
        </w:trPr>
        <w:tc>
          <w:tcPr>
            <w:tcW w:w="676" w:type="pct"/>
            <w:gridSpan w:val="2"/>
            <w:vMerge/>
            <w:tcBorders>
              <w:top w:val="nil"/>
              <w:left w:val="single" w:sz="4" w:space="0" w:color="auto"/>
              <w:bottom w:val="nil"/>
              <w:right w:val="nil"/>
            </w:tcBorders>
            <w:shd w:val="clear" w:color="auto" w:fill="FFFFFF"/>
          </w:tcPr>
          <w:p w:rsidR="00891B40" w:rsidRPr="0032338C" w:rsidRDefault="00891B40" w:rsidP="00D94BF7">
            <w:pPr>
              <w:pStyle w:val="ab"/>
              <w:spacing w:after="0" w:line="240" w:lineRule="auto"/>
              <w:jc w:val="center"/>
              <w:rPr>
                <w:rFonts w:ascii="Times New Roman" w:hAnsi="Times New Roman"/>
                <w:noProof/>
                <w:sz w:val="14"/>
                <w:szCs w:val="14"/>
                <w:lang w:eastAsia="ru-RU"/>
              </w:rPr>
            </w:pPr>
          </w:p>
        </w:tc>
        <w:tc>
          <w:tcPr>
            <w:tcW w:w="530" w:type="pct"/>
            <w:gridSpan w:val="2"/>
            <w:vMerge/>
            <w:tcBorders>
              <w:top w:val="nil"/>
              <w:left w:val="single" w:sz="4" w:space="0" w:color="auto"/>
              <w:bottom w:val="nil"/>
              <w:right w:val="nil"/>
            </w:tcBorders>
            <w:shd w:val="clear" w:color="auto" w:fill="FFFFFF"/>
          </w:tcPr>
          <w:p w:rsidR="00891B40" w:rsidRPr="0032338C" w:rsidRDefault="00891B40" w:rsidP="00D94BF7">
            <w:pPr>
              <w:pStyle w:val="ab"/>
              <w:spacing w:after="0" w:line="240" w:lineRule="auto"/>
              <w:jc w:val="center"/>
              <w:rPr>
                <w:rFonts w:ascii="Times New Roman" w:hAnsi="Times New Roman"/>
                <w:noProof/>
                <w:sz w:val="14"/>
                <w:szCs w:val="14"/>
                <w:lang w:eastAsia="ru-RU"/>
              </w:rPr>
            </w:pPr>
          </w:p>
        </w:tc>
        <w:tc>
          <w:tcPr>
            <w:tcW w:w="173" w:type="pct"/>
            <w:tcBorders>
              <w:top w:val="single" w:sz="4" w:space="0" w:color="auto"/>
              <w:left w:val="single" w:sz="4" w:space="0" w:color="auto"/>
              <w:bottom w:val="nil"/>
              <w:right w:val="nil"/>
            </w:tcBorders>
            <w:shd w:val="clear" w:color="auto" w:fill="FFFFFF"/>
            <w:vAlign w:val="center"/>
          </w:tcPr>
          <w:p w:rsidR="00891B40" w:rsidRPr="0032338C" w:rsidRDefault="00891B40" w:rsidP="00D94BF7">
            <w:pPr>
              <w:pStyle w:val="ab"/>
              <w:spacing w:after="0" w:line="240" w:lineRule="auto"/>
              <w:jc w:val="center"/>
              <w:rPr>
                <w:rFonts w:ascii="Times New Roman" w:hAnsi="Times New Roman"/>
                <w:noProof/>
                <w:sz w:val="14"/>
                <w:szCs w:val="14"/>
                <w:lang w:eastAsia="ru-RU"/>
              </w:rPr>
            </w:pPr>
            <w:r w:rsidRPr="0032338C">
              <w:rPr>
                <w:rFonts w:ascii="Times New Roman" w:hAnsi="Times New Roman"/>
                <w:noProof/>
                <w:color w:val="000000"/>
                <w:sz w:val="14"/>
                <w:szCs w:val="14"/>
                <w:lang w:eastAsia="ru-RU"/>
              </w:rPr>
              <w:t>ГРБС</w:t>
            </w:r>
          </w:p>
        </w:tc>
        <w:tc>
          <w:tcPr>
            <w:tcW w:w="160" w:type="pct"/>
            <w:gridSpan w:val="2"/>
            <w:tcBorders>
              <w:top w:val="single" w:sz="4" w:space="0" w:color="auto"/>
              <w:left w:val="single" w:sz="4" w:space="0" w:color="auto"/>
              <w:bottom w:val="nil"/>
              <w:right w:val="nil"/>
            </w:tcBorders>
            <w:shd w:val="clear" w:color="auto" w:fill="FFFFFF"/>
            <w:vAlign w:val="center"/>
          </w:tcPr>
          <w:p w:rsidR="00891B40" w:rsidRPr="0032338C" w:rsidRDefault="00891B40" w:rsidP="00D94BF7">
            <w:pPr>
              <w:pStyle w:val="ab"/>
              <w:spacing w:after="0" w:line="240" w:lineRule="auto"/>
              <w:jc w:val="center"/>
              <w:rPr>
                <w:rFonts w:ascii="Times New Roman" w:hAnsi="Times New Roman"/>
                <w:noProof/>
                <w:sz w:val="14"/>
                <w:szCs w:val="14"/>
                <w:lang w:eastAsia="ru-RU"/>
              </w:rPr>
            </w:pPr>
            <w:r w:rsidRPr="0032338C">
              <w:rPr>
                <w:rFonts w:ascii="Times New Roman" w:hAnsi="Times New Roman"/>
                <w:noProof/>
                <w:color w:val="000000"/>
                <w:sz w:val="14"/>
                <w:szCs w:val="14"/>
                <w:lang w:eastAsia="ru-RU"/>
              </w:rPr>
              <w:t>РзПр</w:t>
            </w:r>
          </w:p>
        </w:tc>
        <w:tc>
          <w:tcPr>
            <w:tcW w:w="370" w:type="pct"/>
            <w:tcBorders>
              <w:top w:val="single" w:sz="4" w:space="0" w:color="auto"/>
              <w:left w:val="single" w:sz="4" w:space="0" w:color="auto"/>
              <w:bottom w:val="nil"/>
              <w:right w:val="nil"/>
            </w:tcBorders>
            <w:shd w:val="clear" w:color="auto" w:fill="FFFFFF"/>
            <w:vAlign w:val="center"/>
          </w:tcPr>
          <w:p w:rsidR="00891B40" w:rsidRPr="0032338C" w:rsidRDefault="00891B40" w:rsidP="00D94BF7">
            <w:pPr>
              <w:pStyle w:val="ab"/>
              <w:spacing w:after="0" w:line="240" w:lineRule="auto"/>
              <w:jc w:val="center"/>
              <w:rPr>
                <w:rFonts w:ascii="Times New Roman" w:hAnsi="Times New Roman"/>
                <w:noProof/>
                <w:sz w:val="14"/>
                <w:szCs w:val="14"/>
                <w:lang w:eastAsia="ru-RU"/>
              </w:rPr>
            </w:pPr>
            <w:r w:rsidRPr="0032338C">
              <w:rPr>
                <w:rFonts w:ascii="Times New Roman" w:hAnsi="Times New Roman"/>
                <w:noProof/>
                <w:color w:val="000000"/>
                <w:sz w:val="14"/>
                <w:szCs w:val="14"/>
                <w:lang w:eastAsia="ru-RU"/>
              </w:rPr>
              <w:t>ЦСР</w:t>
            </w:r>
          </w:p>
        </w:tc>
        <w:tc>
          <w:tcPr>
            <w:tcW w:w="151" w:type="pct"/>
            <w:tcBorders>
              <w:top w:val="single" w:sz="4" w:space="0" w:color="auto"/>
              <w:left w:val="single" w:sz="4" w:space="0" w:color="auto"/>
              <w:bottom w:val="nil"/>
              <w:right w:val="nil"/>
            </w:tcBorders>
            <w:shd w:val="clear" w:color="auto" w:fill="FFFFFF"/>
            <w:vAlign w:val="center"/>
          </w:tcPr>
          <w:p w:rsidR="00891B40" w:rsidRPr="0032338C" w:rsidRDefault="00891B40" w:rsidP="00D94BF7">
            <w:pPr>
              <w:pStyle w:val="ab"/>
              <w:spacing w:after="0" w:line="240" w:lineRule="auto"/>
              <w:jc w:val="center"/>
              <w:rPr>
                <w:rFonts w:ascii="Times New Roman" w:hAnsi="Times New Roman"/>
                <w:noProof/>
                <w:sz w:val="14"/>
                <w:szCs w:val="14"/>
                <w:lang w:eastAsia="ru-RU"/>
              </w:rPr>
            </w:pPr>
            <w:r w:rsidRPr="0032338C">
              <w:rPr>
                <w:rFonts w:ascii="Times New Roman" w:hAnsi="Times New Roman"/>
                <w:noProof/>
                <w:color w:val="000000"/>
                <w:sz w:val="14"/>
                <w:szCs w:val="14"/>
                <w:lang w:eastAsia="ru-RU"/>
              </w:rPr>
              <w:t>ВР</w:t>
            </w:r>
          </w:p>
        </w:tc>
        <w:tc>
          <w:tcPr>
            <w:tcW w:w="412" w:type="pct"/>
            <w:tcBorders>
              <w:top w:val="single" w:sz="4" w:space="0" w:color="auto"/>
              <w:left w:val="single" w:sz="4" w:space="0" w:color="auto"/>
              <w:bottom w:val="nil"/>
              <w:right w:val="nil"/>
            </w:tcBorders>
            <w:shd w:val="clear" w:color="auto" w:fill="FFFFFF"/>
            <w:vAlign w:val="center"/>
          </w:tcPr>
          <w:p w:rsidR="00891B40" w:rsidRPr="0032338C" w:rsidRDefault="00891B40" w:rsidP="00D94BF7">
            <w:pPr>
              <w:spacing w:line="240" w:lineRule="auto"/>
              <w:ind w:right="142"/>
              <w:jc w:val="center"/>
              <w:rPr>
                <w:rFonts w:ascii="Times New Roman" w:hAnsi="Times New Roman"/>
                <w:sz w:val="14"/>
                <w:szCs w:val="14"/>
              </w:rPr>
            </w:pPr>
            <w:r w:rsidRPr="0032338C">
              <w:rPr>
                <w:rFonts w:ascii="Times New Roman" w:hAnsi="Times New Roman"/>
                <w:sz w:val="14"/>
                <w:szCs w:val="14"/>
              </w:rPr>
              <w:t xml:space="preserve">Отчетный финансовый </w:t>
            </w:r>
          </w:p>
          <w:p w:rsidR="00891B40" w:rsidRPr="0032338C" w:rsidRDefault="00891B40" w:rsidP="00D94BF7">
            <w:pPr>
              <w:spacing w:line="240" w:lineRule="auto"/>
              <w:jc w:val="center"/>
              <w:rPr>
                <w:rFonts w:ascii="Times New Roman" w:hAnsi="Times New Roman"/>
                <w:sz w:val="14"/>
                <w:szCs w:val="14"/>
              </w:rPr>
            </w:pPr>
            <w:r w:rsidRPr="0032338C">
              <w:rPr>
                <w:rFonts w:ascii="Times New Roman" w:hAnsi="Times New Roman"/>
                <w:sz w:val="14"/>
                <w:szCs w:val="14"/>
              </w:rPr>
              <w:t>2014 год</w:t>
            </w:r>
          </w:p>
        </w:tc>
        <w:tc>
          <w:tcPr>
            <w:tcW w:w="381" w:type="pct"/>
            <w:tcBorders>
              <w:top w:val="single" w:sz="4" w:space="0" w:color="auto"/>
              <w:left w:val="single" w:sz="4" w:space="0" w:color="auto"/>
              <w:bottom w:val="nil"/>
              <w:right w:val="nil"/>
            </w:tcBorders>
            <w:shd w:val="clear" w:color="auto" w:fill="FFFFFF"/>
            <w:vAlign w:val="center"/>
          </w:tcPr>
          <w:p w:rsidR="00891B40" w:rsidRPr="0032338C" w:rsidRDefault="00891B40" w:rsidP="00D94BF7">
            <w:pPr>
              <w:spacing w:line="240" w:lineRule="auto"/>
              <w:jc w:val="center"/>
              <w:rPr>
                <w:rFonts w:ascii="Times New Roman" w:hAnsi="Times New Roman"/>
                <w:sz w:val="14"/>
                <w:szCs w:val="14"/>
              </w:rPr>
            </w:pPr>
            <w:r w:rsidRPr="0032338C">
              <w:rPr>
                <w:rFonts w:ascii="Times New Roman" w:hAnsi="Times New Roman"/>
                <w:sz w:val="14"/>
                <w:szCs w:val="14"/>
              </w:rPr>
              <w:t xml:space="preserve">Текущий финансовый </w:t>
            </w:r>
          </w:p>
          <w:p w:rsidR="00891B40" w:rsidRPr="0032338C" w:rsidRDefault="00891B40" w:rsidP="00D94BF7">
            <w:pPr>
              <w:spacing w:line="240" w:lineRule="auto"/>
              <w:jc w:val="center"/>
              <w:rPr>
                <w:rFonts w:ascii="Times New Roman" w:hAnsi="Times New Roman"/>
                <w:sz w:val="14"/>
                <w:szCs w:val="14"/>
              </w:rPr>
            </w:pPr>
            <w:r w:rsidRPr="0032338C">
              <w:rPr>
                <w:rFonts w:ascii="Times New Roman" w:hAnsi="Times New Roman"/>
                <w:sz w:val="14"/>
                <w:szCs w:val="14"/>
              </w:rPr>
              <w:t>2015 год</w:t>
            </w:r>
          </w:p>
        </w:tc>
        <w:tc>
          <w:tcPr>
            <w:tcW w:w="381" w:type="pct"/>
            <w:tcBorders>
              <w:top w:val="single" w:sz="4" w:space="0" w:color="auto"/>
              <w:left w:val="single" w:sz="4" w:space="0" w:color="auto"/>
              <w:bottom w:val="nil"/>
              <w:right w:val="nil"/>
            </w:tcBorders>
            <w:shd w:val="clear" w:color="auto" w:fill="FFFFFF"/>
            <w:vAlign w:val="center"/>
          </w:tcPr>
          <w:p w:rsidR="00891B40" w:rsidRPr="0032338C" w:rsidRDefault="00891B40" w:rsidP="00D94BF7">
            <w:pPr>
              <w:spacing w:line="240" w:lineRule="auto"/>
              <w:jc w:val="center"/>
              <w:rPr>
                <w:rFonts w:ascii="Times New Roman" w:hAnsi="Times New Roman"/>
                <w:sz w:val="14"/>
                <w:szCs w:val="14"/>
              </w:rPr>
            </w:pPr>
            <w:r w:rsidRPr="0032338C">
              <w:rPr>
                <w:rFonts w:ascii="Times New Roman" w:hAnsi="Times New Roman"/>
                <w:sz w:val="14"/>
                <w:szCs w:val="14"/>
              </w:rPr>
              <w:t xml:space="preserve">Очередной финансовый год </w:t>
            </w:r>
          </w:p>
          <w:p w:rsidR="00891B40" w:rsidRPr="0032338C" w:rsidRDefault="00891B40" w:rsidP="00D94BF7">
            <w:pPr>
              <w:spacing w:line="240" w:lineRule="auto"/>
              <w:jc w:val="center"/>
              <w:rPr>
                <w:rFonts w:ascii="Times New Roman" w:hAnsi="Times New Roman"/>
                <w:sz w:val="14"/>
                <w:szCs w:val="14"/>
              </w:rPr>
            </w:pPr>
            <w:r w:rsidRPr="0032338C">
              <w:rPr>
                <w:rFonts w:ascii="Times New Roman" w:hAnsi="Times New Roman"/>
                <w:sz w:val="14"/>
                <w:szCs w:val="14"/>
              </w:rPr>
              <w:t>2016 год</w:t>
            </w:r>
          </w:p>
        </w:tc>
        <w:tc>
          <w:tcPr>
            <w:tcW w:w="376" w:type="pct"/>
            <w:tcBorders>
              <w:top w:val="single" w:sz="4" w:space="0" w:color="auto"/>
              <w:left w:val="single" w:sz="4" w:space="0" w:color="auto"/>
              <w:bottom w:val="nil"/>
              <w:right w:val="nil"/>
            </w:tcBorders>
            <w:shd w:val="clear" w:color="auto" w:fill="FFFFFF"/>
            <w:vAlign w:val="center"/>
          </w:tcPr>
          <w:p w:rsidR="00891B40" w:rsidRPr="0032338C" w:rsidRDefault="00891B40" w:rsidP="00D94BF7">
            <w:pPr>
              <w:spacing w:line="240" w:lineRule="auto"/>
              <w:jc w:val="center"/>
              <w:rPr>
                <w:rFonts w:ascii="Times New Roman" w:hAnsi="Times New Roman"/>
                <w:sz w:val="14"/>
                <w:szCs w:val="14"/>
              </w:rPr>
            </w:pPr>
            <w:r w:rsidRPr="0032338C">
              <w:rPr>
                <w:rFonts w:ascii="Times New Roman" w:hAnsi="Times New Roman"/>
                <w:sz w:val="14"/>
                <w:szCs w:val="14"/>
              </w:rPr>
              <w:t>Первый год планового периода</w:t>
            </w:r>
          </w:p>
          <w:p w:rsidR="00891B40" w:rsidRPr="0032338C" w:rsidRDefault="00891B40" w:rsidP="00D94BF7">
            <w:pPr>
              <w:spacing w:line="240" w:lineRule="auto"/>
              <w:jc w:val="center"/>
              <w:rPr>
                <w:rFonts w:ascii="Times New Roman" w:hAnsi="Times New Roman"/>
                <w:sz w:val="14"/>
                <w:szCs w:val="14"/>
              </w:rPr>
            </w:pPr>
            <w:r w:rsidRPr="0032338C">
              <w:rPr>
                <w:rFonts w:ascii="Times New Roman" w:hAnsi="Times New Roman"/>
                <w:sz w:val="14"/>
                <w:szCs w:val="14"/>
              </w:rPr>
              <w:t>2017 год</w:t>
            </w:r>
          </w:p>
        </w:tc>
        <w:tc>
          <w:tcPr>
            <w:tcW w:w="376" w:type="pct"/>
            <w:tcBorders>
              <w:top w:val="single" w:sz="4" w:space="0" w:color="auto"/>
              <w:left w:val="single" w:sz="4" w:space="0" w:color="auto"/>
              <w:bottom w:val="nil"/>
              <w:right w:val="single" w:sz="4" w:space="0" w:color="auto"/>
            </w:tcBorders>
            <w:shd w:val="clear" w:color="auto" w:fill="FFFFFF"/>
          </w:tcPr>
          <w:p w:rsidR="00891B40" w:rsidRPr="0032338C" w:rsidRDefault="00891B40" w:rsidP="00D94BF7">
            <w:pPr>
              <w:pStyle w:val="ab"/>
              <w:spacing w:after="0" w:line="240" w:lineRule="auto"/>
              <w:jc w:val="center"/>
              <w:rPr>
                <w:rFonts w:ascii="Times New Roman" w:hAnsi="Times New Roman"/>
                <w:noProof/>
                <w:sz w:val="14"/>
                <w:szCs w:val="14"/>
                <w:lang w:eastAsia="ru-RU"/>
              </w:rPr>
            </w:pPr>
          </w:p>
          <w:p w:rsidR="00891B40" w:rsidRPr="0032338C" w:rsidRDefault="00891B40" w:rsidP="00D94BF7">
            <w:pPr>
              <w:pStyle w:val="ab"/>
              <w:spacing w:after="0" w:line="240" w:lineRule="auto"/>
              <w:jc w:val="center"/>
              <w:rPr>
                <w:rFonts w:ascii="Times New Roman" w:hAnsi="Times New Roman"/>
                <w:noProof/>
                <w:sz w:val="14"/>
                <w:szCs w:val="14"/>
                <w:lang w:eastAsia="ru-RU"/>
              </w:rPr>
            </w:pPr>
            <w:r w:rsidRPr="0032338C">
              <w:rPr>
                <w:rFonts w:ascii="Times New Roman" w:hAnsi="Times New Roman"/>
                <w:noProof/>
                <w:sz w:val="14"/>
                <w:szCs w:val="14"/>
                <w:lang w:eastAsia="ru-RU"/>
              </w:rPr>
              <w:t>Второй год планового периода 2018 год</w:t>
            </w:r>
          </w:p>
        </w:tc>
        <w:tc>
          <w:tcPr>
            <w:tcW w:w="411" w:type="pct"/>
            <w:vMerge/>
            <w:tcBorders>
              <w:top w:val="nil"/>
              <w:left w:val="single" w:sz="4" w:space="0" w:color="auto"/>
              <w:bottom w:val="nil"/>
              <w:right w:val="single" w:sz="4" w:space="0" w:color="auto"/>
            </w:tcBorders>
            <w:shd w:val="clear" w:color="auto" w:fill="FFFFFF"/>
          </w:tcPr>
          <w:p w:rsidR="00891B40" w:rsidRPr="0032338C" w:rsidRDefault="00891B40" w:rsidP="00D94BF7">
            <w:pPr>
              <w:pStyle w:val="ab"/>
              <w:spacing w:after="0" w:line="240" w:lineRule="auto"/>
              <w:rPr>
                <w:rFonts w:ascii="Times New Roman" w:hAnsi="Times New Roman"/>
                <w:noProof/>
                <w:sz w:val="14"/>
                <w:szCs w:val="14"/>
                <w:lang w:eastAsia="ru-RU"/>
              </w:rPr>
            </w:pPr>
          </w:p>
        </w:tc>
        <w:tc>
          <w:tcPr>
            <w:tcW w:w="604" w:type="pct"/>
            <w:vMerge/>
            <w:tcBorders>
              <w:bottom w:val="single" w:sz="4" w:space="0" w:color="auto"/>
              <w:right w:val="single" w:sz="4" w:space="0" w:color="auto"/>
            </w:tcBorders>
          </w:tcPr>
          <w:p w:rsidR="00891B40" w:rsidRPr="0032338C" w:rsidRDefault="00891B40" w:rsidP="00D94BF7">
            <w:pPr>
              <w:spacing w:line="240" w:lineRule="auto"/>
              <w:rPr>
                <w:rFonts w:ascii="Times New Roman" w:hAnsi="Times New Roman"/>
                <w:sz w:val="14"/>
                <w:szCs w:val="14"/>
              </w:rPr>
            </w:pPr>
          </w:p>
        </w:tc>
      </w:tr>
      <w:tr w:rsidR="00891B40" w:rsidRPr="0032338C" w:rsidTr="00D94BF7">
        <w:trPr>
          <w:trHeight w:hRule="exact" w:val="556"/>
        </w:trPr>
        <w:tc>
          <w:tcPr>
            <w:tcW w:w="355" w:type="pct"/>
            <w:tcBorders>
              <w:top w:val="single" w:sz="4" w:space="0" w:color="auto"/>
              <w:left w:val="single" w:sz="4" w:space="0" w:color="auto"/>
              <w:bottom w:val="single" w:sz="4" w:space="0" w:color="auto"/>
              <w:right w:val="single" w:sz="4" w:space="0" w:color="auto"/>
            </w:tcBorders>
            <w:shd w:val="clear" w:color="auto" w:fill="FFFFFF"/>
          </w:tcPr>
          <w:p w:rsidR="00891B40" w:rsidRPr="0032338C" w:rsidRDefault="00891B40" w:rsidP="00D94BF7">
            <w:pPr>
              <w:pStyle w:val="ConsPlusNormal"/>
              <w:widowControl/>
              <w:ind w:firstLine="0"/>
              <w:rPr>
                <w:rFonts w:ascii="Times New Roman" w:hAnsi="Times New Roman" w:cs="Times New Roman"/>
                <w:sz w:val="14"/>
                <w:szCs w:val="14"/>
              </w:rPr>
            </w:pPr>
          </w:p>
        </w:tc>
        <w:tc>
          <w:tcPr>
            <w:tcW w:w="4645" w:type="pct"/>
            <w:gridSpan w:val="15"/>
            <w:tcBorders>
              <w:top w:val="single" w:sz="4" w:space="0" w:color="auto"/>
              <w:left w:val="single" w:sz="4" w:space="0" w:color="auto"/>
              <w:bottom w:val="single" w:sz="4" w:space="0" w:color="auto"/>
              <w:right w:val="single" w:sz="4" w:space="0" w:color="auto"/>
            </w:tcBorders>
            <w:shd w:val="clear" w:color="auto" w:fill="FFFFFF"/>
          </w:tcPr>
          <w:p w:rsidR="00891B40" w:rsidRPr="0032338C" w:rsidRDefault="00891B40" w:rsidP="00D94BF7">
            <w:pPr>
              <w:pStyle w:val="ConsPlusNormal"/>
              <w:widowControl/>
              <w:ind w:firstLine="0"/>
              <w:rPr>
                <w:rFonts w:ascii="Times New Roman" w:hAnsi="Times New Roman" w:cs="Times New Roman"/>
                <w:sz w:val="14"/>
                <w:szCs w:val="14"/>
              </w:rPr>
            </w:pPr>
          </w:p>
          <w:p w:rsidR="00891B40" w:rsidRPr="0032338C" w:rsidRDefault="00891B40" w:rsidP="00D94BF7">
            <w:pPr>
              <w:spacing w:line="240" w:lineRule="auto"/>
              <w:ind w:left="142"/>
              <w:rPr>
                <w:rFonts w:ascii="Times New Roman" w:hAnsi="Times New Roman"/>
                <w:sz w:val="14"/>
                <w:szCs w:val="14"/>
              </w:rPr>
            </w:pPr>
            <w:r w:rsidRPr="0032338C">
              <w:rPr>
                <w:rFonts w:ascii="Times New Roman" w:hAnsi="Times New Roman"/>
                <w:sz w:val="14"/>
                <w:szCs w:val="14"/>
              </w:rPr>
              <w:t>Цель –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891B40" w:rsidRPr="0032338C" w:rsidTr="00D94BF7">
        <w:trPr>
          <w:trHeight w:val="535"/>
        </w:trPr>
        <w:tc>
          <w:tcPr>
            <w:tcW w:w="676" w:type="pct"/>
            <w:gridSpan w:val="2"/>
            <w:tcBorders>
              <w:top w:val="single" w:sz="4" w:space="0" w:color="auto"/>
              <w:left w:val="single" w:sz="4" w:space="0" w:color="auto"/>
              <w:right w:val="nil"/>
            </w:tcBorders>
            <w:shd w:val="clear" w:color="auto" w:fill="FFFFFF"/>
          </w:tcPr>
          <w:p w:rsidR="00891B40" w:rsidRPr="0032338C" w:rsidRDefault="00891B40" w:rsidP="00D94BF7">
            <w:pPr>
              <w:pStyle w:val="ab"/>
              <w:spacing w:after="0" w:line="240" w:lineRule="auto"/>
              <w:ind w:left="142"/>
              <w:rPr>
                <w:rFonts w:ascii="Times New Roman" w:hAnsi="Times New Roman"/>
                <w:noProof/>
                <w:color w:val="000000"/>
                <w:sz w:val="14"/>
                <w:szCs w:val="14"/>
                <w:lang w:eastAsia="ru-RU"/>
              </w:rPr>
            </w:pPr>
            <w:r w:rsidRPr="0032338C">
              <w:rPr>
                <w:rFonts w:ascii="Times New Roman" w:hAnsi="Times New Roman"/>
                <w:noProof/>
                <w:color w:val="000000"/>
                <w:sz w:val="14"/>
                <w:szCs w:val="14"/>
                <w:lang w:eastAsia="ru-RU"/>
              </w:rPr>
              <w:t>Задача 1</w:t>
            </w:r>
          </w:p>
        </w:tc>
        <w:tc>
          <w:tcPr>
            <w:tcW w:w="504" w:type="pct"/>
            <w:tcBorders>
              <w:top w:val="single" w:sz="4" w:space="0" w:color="auto"/>
              <w:left w:val="single" w:sz="4" w:space="0" w:color="auto"/>
              <w:right w:val="single" w:sz="4" w:space="0" w:color="auto"/>
            </w:tcBorders>
            <w:shd w:val="clear" w:color="auto" w:fill="FFFFFF"/>
          </w:tcPr>
          <w:p w:rsidR="00891B40" w:rsidRPr="0032338C" w:rsidRDefault="00891B40" w:rsidP="00D94BF7">
            <w:pPr>
              <w:pStyle w:val="ab"/>
              <w:spacing w:after="0" w:line="240" w:lineRule="auto"/>
              <w:ind w:left="142"/>
              <w:rPr>
                <w:rFonts w:ascii="Times New Roman" w:hAnsi="Times New Roman"/>
                <w:noProof/>
                <w:color w:val="000000"/>
                <w:sz w:val="14"/>
                <w:szCs w:val="14"/>
                <w:lang w:eastAsia="ru-RU"/>
              </w:rPr>
            </w:pPr>
          </w:p>
        </w:tc>
        <w:tc>
          <w:tcPr>
            <w:tcW w:w="3821" w:type="pct"/>
            <w:gridSpan w:val="13"/>
            <w:tcBorders>
              <w:top w:val="single" w:sz="4" w:space="0" w:color="auto"/>
              <w:left w:val="single" w:sz="4" w:space="0" w:color="auto"/>
              <w:right w:val="single" w:sz="4" w:space="0" w:color="auto"/>
            </w:tcBorders>
            <w:shd w:val="clear" w:color="auto" w:fill="FFFFFF"/>
          </w:tcPr>
          <w:p w:rsidR="00891B40" w:rsidRPr="0032338C" w:rsidRDefault="00891B40" w:rsidP="00D94BF7">
            <w:pPr>
              <w:pStyle w:val="ab"/>
              <w:spacing w:after="0" w:line="240" w:lineRule="auto"/>
              <w:ind w:left="142"/>
              <w:rPr>
                <w:rFonts w:ascii="Times New Roman" w:hAnsi="Times New Roman"/>
                <w:noProof/>
                <w:color w:val="000000"/>
                <w:sz w:val="14"/>
                <w:szCs w:val="14"/>
                <w:lang w:eastAsia="ru-RU"/>
              </w:rPr>
            </w:pPr>
            <w:r w:rsidRPr="0032338C">
              <w:rPr>
                <w:rFonts w:ascii="Times New Roman" w:hAnsi="Times New Roman"/>
                <w:noProof/>
                <w:color w:val="000000"/>
                <w:sz w:val="14"/>
                <w:szCs w:val="14"/>
                <w:lang w:eastAsia="ru-RU"/>
              </w:rPr>
              <w:t xml:space="preserve">Предоставление социальных выплат на приобретение жилья или строительство индивидуального жилого дома молодым </w:t>
            </w:r>
          </w:p>
          <w:p w:rsidR="00891B40" w:rsidRPr="0032338C" w:rsidRDefault="00891B40" w:rsidP="00D94BF7">
            <w:pPr>
              <w:spacing w:after="0" w:line="240" w:lineRule="auto"/>
              <w:ind w:left="142"/>
              <w:rPr>
                <w:rFonts w:ascii="Times New Roman" w:hAnsi="Times New Roman"/>
                <w:sz w:val="14"/>
                <w:szCs w:val="14"/>
              </w:rPr>
            </w:pPr>
            <w:r w:rsidRPr="0032338C">
              <w:rPr>
                <w:rFonts w:ascii="Times New Roman" w:hAnsi="Times New Roman"/>
                <w:color w:val="000000"/>
                <w:sz w:val="14"/>
                <w:szCs w:val="14"/>
              </w:rPr>
              <w:t>семьям Богучанского района</w:t>
            </w:r>
          </w:p>
        </w:tc>
      </w:tr>
      <w:tr w:rsidR="00891B40" w:rsidRPr="0032338C" w:rsidTr="00D94BF7">
        <w:trPr>
          <w:trHeight w:hRule="exact" w:val="458"/>
        </w:trPr>
        <w:tc>
          <w:tcPr>
            <w:tcW w:w="676" w:type="pct"/>
            <w:gridSpan w:val="2"/>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pStyle w:val="ab"/>
              <w:spacing w:after="0" w:line="240" w:lineRule="auto"/>
              <w:ind w:left="142"/>
              <w:rPr>
                <w:rFonts w:ascii="Times New Roman" w:hAnsi="Times New Roman"/>
                <w:noProof/>
                <w:color w:val="000000"/>
                <w:sz w:val="14"/>
                <w:szCs w:val="14"/>
                <w:lang w:eastAsia="ru-RU"/>
              </w:rPr>
            </w:pPr>
            <w:r w:rsidRPr="0032338C">
              <w:rPr>
                <w:rFonts w:ascii="Times New Roman" w:hAnsi="Times New Roman"/>
                <w:noProof/>
                <w:color w:val="000000"/>
                <w:sz w:val="14"/>
                <w:szCs w:val="14"/>
                <w:lang w:eastAsia="ru-RU"/>
              </w:rPr>
              <w:t>Задача 2</w:t>
            </w:r>
          </w:p>
        </w:tc>
        <w:tc>
          <w:tcPr>
            <w:tcW w:w="504" w:type="pct"/>
            <w:tcBorders>
              <w:top w:val="single" w:sz="4" w:space="0" w:color="auto"/>
              <w:left w:val="single" w:sz="4" w:space="0" w:color="auto"/>
              <w:bottom w:val="single" w:sz="4" w:space="0" w:color="auto"/>
              <w:right w:val="single" w:sz="4" w:space="0" w:color="auto"/>
            </w:tcBorders>
            <w:shd w:val="clear" w:color="auto" w:fill="FFFFFF"/>
          </w:tcPr>
          <w:p w:rsidR="00891B40" w:rsidRPr="0032338C" w:rsidRDefault="00891B40" w:rsidP="00D94BF7">
            <w:pPr>
              <w:spacing w:line="240" w:lineRule="auto"/>
              <w:ind w:left="142"/>
              <w:rPr>
                <w:rFonts w:ascii="Times New Roman" w:hAnsi="Times New Roman"/>
                <w:sz w:val="14"/>
                <w:szCs w:val="14"/>
              </w:rPr>
            </w:pPr>
          </w:p>
        </w:tc>
        <w:tc>
          <w:tcPr>
            <w:tcW w:w="3821" w:type="pct"/>
            <w:gridSpan w:val="13"/>
            <w:tcBorders>
              <w:top w:val="single" w:sz="4" w:space="0" w:color="auto"/>
              <w:left w:val="single" w:sz="4" w:space="0" w:color="auto"/>
              <w:bottom w:val="single" w:sz="4" w:space="0" w:color="auto"/>
              <w:right w:val="single" w:sz="4" w:space="0" w:color="auto"/>
            </w:tcBorders>
            <w:shd w:val="clear" w:color="auto" w:fill="FFFFFF"/>
          </w:tcPr>
          <w:p w:rsidR="00891B40" w:rsidRPr="0032338C" w:rsidRDefault="00891B40" w:rsidP="00D94BF7">
            <w:pPr>
              <w:spacing w:after="0" w:line="240" w:lineRule="auto"/>
              <w:ind w:left="142"/>
              <w:rPr>
                <w:rFonts w:ascii="Times New Roman" w:hAnsi="Times New Roman"/>
                <w:sz w:val="14"/>
                <w:szCs w:val="14"/>
              </w:rPr>
            </w:pPr>
            <w:r w:rsidRPr="0032338C">
              <w:rPr>
                <w:rFonts w:ascii="Times New Roman" w:hAnsi="Times New Roman"/>
                <w:sz w:val="14"/>
                <w:szCs w:val="14"/>
              </w:rPr>
              <w:t>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строительство индивидуального жилого дома</w:t>
            </w:r>
          </w:p>
        </w:tc>
      </w:tr>
      <w:tr w:rsidR="00891B40" w:rsidRPr="0032338C" w:rsidTr="00D94BF7">
        <w:trPr>
          <w:trHeight w:hRule="exact" w:val="774"/>
        </w:trPr>
        <w:tc>
          <w:tcPr>
            <w:tcW w:w="676" w:type="pct"/>
            <w:gridSpan w:val="2"/>
            <w:vMerge w:val="restar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pStyle w:val="ab"/>
              <w:spacing w:after="0" w:line="240" w:lineRule="auto"/>
              <w:ind w:left="142" w:right="141"/>
              <w:rPr>
                <w:rFonts w:ascii="Times New Roman" w:hAnsi="Times New Roman"/>
                <w:noProof/>
                <w:color w:val="000000"/>
                <w:sz w:val="14"/>
                <w:szCs w:val="14"/>
                <w:lang w:eastAsia="ru-RU"/>
              </w:rPr>
            </w:pPr>
            <w:r w:rsidRPr="0032338C">
              <w:rPr>
                <w:rFonts w:ascii="Times New Roman" w:hAnsi="Times New Roman"/>
                <w:noProof/>
                <w:color w:val="000000"/>
                <w:sz w:val="14"/>
                <w:szCs w:val="14"/>
                <w:lang w:eastAsia="ru-RU"/>
              </w:rPr>
              <w:t>Предоставление социальных выплат на приобретение жилья или строительство индивидуального жилого дома молодым семьям Богучанского района</w:t>
            </w:r>
          </w:p>
        </w:tc>
        <w:tc>
          <w:tcPr>
            <w:tcW w:w="530" w:type="pct"/>
            <w:gridSpan w:val="2"/>
            <w:vMerge w:val="restar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pStyle w:val="ab"/>
              <w:spacing w:after="0" w:line="240" w:lineRule="auto"/>
              <w:ind w:right="73"/>
              <w:jc w:val="center"/>
              <w:rPr>
                <w:rFonts w:ascii="Times New Roman" w:hAnsi="Times New Roman"/>
                <w:noProof/>
                <w:color w:val="000000"/>
                <w:sz w:val="14"/>
                <w:szCs w:val="14"/>
                <w:lang w:eastAsia="ru-RU"/>
              </w:rPr>
            </w:pPr>
          </w:p>
          <w:p w:rsidR="00891B40" w:rsidRPr="0032338C" w:rsidRDefault="00891B40" w:rsidP="00D94BF7">
            <w:pPr>
              <w:pStyle w:val="ab"/>
              <w:spacing w:after="0" w:line="240" w:lineRule="auto"/>
              <w:ind w:right="73"/>
              <w:jc w:val="center"/>
              <w:rPr>
                <w:rFonts w:ascii="Times New Roman" w:hAnsi="Times New Roman"/>
                <w:noProof/>
                <w:color w:val="000000"/>
                <w:sz w:val="14"/>
                <w:szCs w:val="14"/>
                <w:lang w:eastAsia="ru-RU"/>
              </w:rPr>
            </w:pPr>
            <w:r w:rsidRPr="0032338C">
              <w:rPr>
                <w:rFonts w:ascii="Times New Roman" w:hAnsi="Times New Roman"/>
                <w:noProof/>
                <w:color w:val="000000"/>
                <w:sz w:val="14"/>
                <w:szCs w:val="14"/>
                <w:lang w:eastAsia="ru-RU"/>
              </w:rPr>
              <w:t>Управление муниципальной собственностью Богучанского района</w:t>
            </w:r>
          </w:p>
        </w:tc>
        <w:tc>
          <w:tcPr>
            <w:tcW w:w="176" w:type="pct"/>
            <w:gridSpan w:val="2"/>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tabs>
                <w:tab w:val="left" w:pos="592"/>
              </w:tabs>
              <w:spacing w:line="240" w:lineRule="auto"/>
              <w:jc w:val="center"/>
              <w:rPr>
                <w:rFonts w:ascii="Times New Roman" w:hAnsi="Times New Roman"/>
                <w:sz w:val="14"/>
                <w:szCs w:val="14"/>
              </w:rPr>
            </w:pPr>
          </w:p>
          <w:p w:rsidR="00891B40" w:rsidRPr="0032338C" w:rsidRDefault="00891B40" w:rsidP="00D94BF7">
            <w:pPr>
              <w:tabs>
                <w:tab w:val="left" w:pos="592"/>
              </w:tabs>
              <w:spacing w:line="240" w:lineRule="auto"/>
              <w:jc w:val="center"/>
              <w:rPr>
                <w:rFonts w:ascii="Times New Roman" w:hAnsi="Times New Roman"/>
                <w:sz w:val="14"/>
                <w:szCs w:val="14"/>
              </w:rPr>
            </w:pPr>
            <w:r w:rsidRPr="0032338C">
              <w:rPr>
                <w:rFonts w:ascii="Times New Roman" w:hAnsi="Times New Roman"/>
                <w:sz w:val="14"/>
                <w:szCs w:val="14"/>
              </w:rPr>
              <w:t>863</w:t>
            </w:r>
          </w:p>
        </w:tc>
        <w:tc>
          <w:tcPr>
            <w:tcW w:w="157"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tabs>
                <w:tab w:val="left" w:pos="592"/>
              </w:tabs>
              <w:spacing w:line="240" w:lineRule="auto"/>
              <w:jc w:val="center"/>
              <w:rPr>
                <w:rFonts w:ascii="Times New Roman" w:hAnsi="Times New Roman"/>
                <w:sz w:val="14"/>
                <w:szCs w:val="14"/>
              </w:rPr>
            </w:pPr>
          </w:p>
          <w:p w:rsidR="00891B40" w:rsidRPr="0032338C" w:rsidRDefault="00891B40" w:rsidP="00D94BF7">
            <w:pPr>
              <w:tabs>
                <w:tab w:val="left" w:pos="592"/>
              </w:tabs>
              <w:spacing w:line="240" w:lineRule="auto"/>
              <w:jc w:val="center"/>
              <w:rPr>
                <w:rFonts w:ascii="Times New Roman" w:hAnsi="Times New Roman"/>
                <w:sz w:val="14"/>
                <w:szCs w:val="14"/>
              </w:rPr>
            </w:pPr>
            <w:r w:rsidRPr="0032338C">
              <w:rPr>
                <w:rFonts w:ascii="Times New Roman" w:hAnsi="Times New Roman"/>
                <w:sz w:val="14"/>
                <w:szCs w:val="14"/>
              </w:rPr>
              <w:t>1003</w:t>
            </w:r>
          </w:p>
        </w:tc>
        <w:tc>
          <w:tcPr>
            <w:tcW w:w="370"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spacing w:line="240" w:lineRule="auto"/>
              <w:jc w:val="center"/>
              <w:rPr>
                <w:rFonts w:ascii="Times New Roman" w:hAnsi="Times New Roman"/>
                <w:sz w:val="14"/>
                <w:szCs w:val="14"/>
              </w:rPr>
            </w:pPr>
          </w:p>
          <w:p w:rsidR="00891B40" w:rsidRPr="0032338C" w:rsidRDefault="00891B40" w:rsidP="00D94BF7">
            <w:pPr>
              <w:spacing w:line="240" w:lineRule="auto"/>
              <w:jc w:val="center"/>
              <w:rPr>
                <w:rFonts w:ascii="Times New Roman" w:hAnsi="Times New Roman"/>
                <w:sz w:val="14"/>
                <w:szCs w:val="14"/>
              </w:rPr>
            </w:pPr>
            <w:r w:rsidRPr="0032338C">
              <w:rPr>
                <w:rFonts w:ascii="Times New Roman" w:hAnsi="Times New Roman"/>
                <w:sz w:val="14"/>
                <w:szCs w:val="14"/>
              </w:rPr>
              <w:t>06 3 8214</w:t>
            </w:r>
          </w:p>
        </w:tc>
        <w:tc>
          <w:tcPr>
            <w:tcW w:w="151"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spacing w:line="240" w:lineRule="auto"/>
              <w:jc w:val="center"/>
              <w:rPr>
                <w:rFonts w:ascii="Times New Roman" w:hAnsi="Times New Roman"/>
                <w:sz w:val="14"/>
                <w:szCs w:val="14"/>
              </w:rPr>
            </w:pPr>
          </w:p>
          <w:p w:rsidR="00891B40" w:rsidRPr="0032338C" w:rsidRDefault="00891B40" w:rsidP="00D94BF7">
            <w:pPr>
              <w:spacing w:line="240" w:lineRule="auto"/>
              <w:jc w:val="center"/>
              <w:rPr>
                <w:rFonts w:ascii="Times New Roman" w:hAnsi="Times New Roman"/>
                <w:sz w:val="14"/>
                <w:szCs w:val="14"/>
              </w:rPr>
            </w:pPr>
            <w:r w:rsidRPr="0032338C">
              <w:rPr>
                <w:rFonts w:ascii="Times New Roman" w:hAnsi="Times New Roman"/>
                <w:sz w:val="14"/>
                <w:szCs w:val="14"/>
              </w:rPr>
              <w:t>313</w:t>
            </w:r>
          </w:p>
        </w:tc>
        <w:tc>
          <w:tcPr>
            <w:tcW w:w="412"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tabs>
                <w:tab w:val="left" w:pos="592"/>
              </w:tabs>
              <w:spacing w:line="240" w:lineRule="auto"/>
              <w:jc w:val="center"/>
              <w:rPr>
                <w:rFonts w:ascii="Times New Roman" w:hAnsi="Times New Roman"/>
                <w:sz w:val="14"/>
                <w:szCs w:val="14"/>
              </w:rPr>
            </w:pPr>
          </w:p>
          <w:p w:rsidR="00891B40" w:rsidRPr="0032338C" w:rsidRDefault="00891B40" w:rsidP="00D94BF7">
            <w:pPr>
              <w:tabs>
                <w:tab w:val="left" w:pos="592"/>
              </w:tabs>
              <w:spacing w:line="240" w:lineRule="auto"/>
              <w:jc w:val="center"/>
              <w:rPr>
                <w:rFonts w:ascii="Times New Roman" w:hAnsi="Times New Roman"/>
                <w:sz w:val="14"/>
                <w:szCs w:val="14"/>
              </w:rPr>
            </w:pPr>
            <w:r w:rsidRPr="0032338C">
              <w:rPr>
                <w:rFonts w:ascii="Times New Roman" w:hAnsi="Times New Roman"/>
                <w:noProof/>
                <w:sz w:val="14"/>
                <w:szCs w:val="14"/>
                <w:lang w:eastAsia="ru-RU"/>
              </w:rPr>
              <w:t>1 221 040,0</w:t>
            </w:r>
          </w:p>
        </w:tc>
        <w:tc>
          <w:tcPr>
            <w:tcW w:w="381"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tabs>
                <w:tab w:val="left" w:pos="592"/>
              </w:tabs>
              <w:spacing w:line="240" w:lineRule="auto"/>
              <w:jc w:val="center"/>
              <w:rPr>
                <w:rFonts w:ascii="Times New Roman" w:hAnsi="Times New Roman"/>
                <w:sz w:val="14"/>
                <w:szCs w:val="14"/>
              </w:rPr>
            </w:pPr>
          </w:p>
          <w:p w:rsidR="00891B40" w:rsidRPr="0032338C" w:rsidRDefault="00891B40" w:rsidP="00D94BF7">
            <w:pPr>
              <w:tabs>
                <w:tab w:val="left" w:pos="592"/>
              </w:tabs>
              <w:spacing w:line="240" w:lineRule="auto"/>
              <w:jc w:val="center"/>
              <w:rPr>
                <w:rFonts w:ascii="Times New Roman" w:hAnsi="Times New Roman"/>
                <w:sz w:val="14"/>
                <w:szCs w:val="14"/>
              </w:rPr>
            </w:pPr>
            <w:r w:rsidRPr="0032338C">
              <w:rPr>
                <w:rFonts w:ascii="Times New Roman" w:hAnsi="Times New Roman"/>
                <w:sz w:val="14"/>
                <w:szCs w:val="14"/>
              </w:rPr>
              <w:t>0,00</w:t>
            </w:r>
          </w:p>
        </w:tc>
        <w:tc>
          <w:tcPr>
            <w:tcW w:w="381"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pStyle w:val="ab"/>
              <w:spacing w:after="0" w:line="240" w:lineRule="auto"/>
              <w:jc w:val="center"/>
              <w:rPr>
                <w:rFonts w:ascii="Times New Roman" w:hAnsi="Times New Roman"/>
                <w:noProof/>
                <w:sz w:val="14"/>
                <w:szCs w:val="14"/>
                <w:lang w:eastAsia="ru-RU"/>
              </w:rPr>
            </w:pPr>
          </w:p>
          <w:p w:rsidR="00891B40" w:rsidRPr="0032338C" w:rsidRDefault="00891B40" w:rsidP="00D94BF7">
            <w:pPr>
              <w:pStyle w:val="ab"/>
              <w:spacing w:after="0" w:line="240" w:lineRule="auto"/>
              <w:jc w:val="center"/>
              <w:rPr>
                <w:rFonts w:ascii="Times New Roman" w:hAnsi="Times New Roman"/>
                <w:noProof/>
                <w:sz w:val="14"/>
                <w:szCs w:val="14"/>
                <w:lang w:eastAsia="ru-RU"/>
              </w:rPr>
            </w:pPr>
            <w:r w:rsidRPr="0032338C">
              <w:rPr>
                <w:rFonts w:ascii="Times New Roman" w:hAnsi="Times New Roman"/>
                <w:sz w:val="14"/>
                <w:szCs w:val="14"/>
              </w:rPr>
              <w:t>0,00</w:t>
            </w:r>
          </w:p>
        </w:tc>
        <w:tc>
          <w:tcPr>
            <w:tcW w:w="376"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pStyle w:val="ab"/>
              <w:spacing w:after="0" w:line="240" w:lineRule="auto"/>
              <w:jc w:val="center"/>
              <w:rPr>
                <w:rFonts w:ascii="Times New Roman" w:hAnsi="Times New Roman"/>
                <w:noProof/>
                <w:sz w:val="14"/>
                <w:szCs w:val="14"/>
                <w:lang w:eastAsia="ru-RU"/>
              </w:rPr>
            </w:pPr>
          </w:p>
          <w:p w:rsidR="00891B40" w:rsidRPr="0032338C" w:rsidRDefault="00891B40" w:rsidP="00D94BF7">
            <w:pPr>
              <w:pStyle w:val="ab"/>
              <w:spacing w:after="0" w:line="240" w:lineRule="auto"/>
              <w:jc w:val="center"/>
              <w:rPr>
                <w:rFonts w:ascii="Times New Roman" w:hAnsi="Times New Roman"/>
                <w:noProof/>
                <w:sz w:val="14"/>
                <w:szCs w:val="14"/>
                <w:lang w:eastAsia="ru-RU"/>
              </w:rPr>
            </w:pPr>
            <w:r w:rsidRPr="0032338C">
              <w:rPr>
                <w:rFonts w:ascii="Times New Roman" w:hAnsi="Times New Roman"/>
                <w:sz w:val="14"/>
                <w:szCs w:val="14"/>
              </w:rPr>
              <w:t>0,00</w:t>
            </w:r>
          </w:p>
        </w:tc>
        <w:tc>
          <w:tcPr>
            <w:tcW w:w="376" w:type="pct"/>
            <w:tcBorders>
              <w:top w:val="single" w:sz="4" w:space="0" w:color="auto"/>
              <w:left w:val="single" w:sz="4" w:space="0" w:color="auto"/>
              <w:bottom w:val="single" w:sz="4" w:space="0" w:color="auto"/>
              <w:right w:val="single" w:sz="4" w:space="0" w:color="auto"/>
            </w:tcBorders>
            <w:shd w:val="clear" w:color="auto" w:fill="FFFFFF"/>
          </w:tcPr>
          <w:p w:rsidR="00891B40" w:rsidRPr="0032338C" w:rsidRDefault="00891B40" w:rsidP="00D94BF7">
            <w:pPr>
              <w:pStyle w:val="ab"/>
              <w:spacing w:after="0" w:line="240" w:lineRule="auto"/>
              <w:rPr>
                <w:rFonts w:ascii="Times New Roman" w:hAnsi="Times New Roman"/>
                <w:noProof/>
                <w:sz w:val="14"/>
                <w:szCs w:val="14"/>
                <w:lang w:eastAsia="ru-RU"/>
              </w:rPr>
            </w:pPr>
          </w:p>
          <w:p w:rsidR="00891B40" w:rsidRPr="0032338C" w:rsidRDefault="00891B40" w:rsidP="00D94BF7">
            <w:pPr>
              <w:spacing w:line="240" w:lineRule="auto"/>
              <w:jc w:val="center"/>
              <w:rPr>
                <w:rFonts w:ascii="Times New Roman" w:hAnsi="Times New Roman"/>
                <w:sz w:val="14"/>
                <w:szCs w:val="14"/>
                <w:lang w:eastAsia="ru-RU"/>
              </w:rPr>
            </w:pPr>
            <w:r w:rsidRPr="0032338C">
              <w:rPr>
                <w:rFonts w:ascii="Times New Roman" w:hAnsi="Times New Roman"/>
                <w:sz w:val="14"/>
                <w:szCs w:val="14"/>
                <w:lang w:eastAsia="ru-RU"/>
              </w:rPr>
              <w:t>0,00</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891B40" w:rsidRPr="0032338C" w:rsidRDefault="00891B40" w:rsidP="00D94BF7">
            <w:pPr>
              <w:pStyle w:val="ab"/>
              <w:spacing w:after="0" w:line="240" w:lineRule="auto"/>
              <w:rPr>
                <w:rFonts w:ascii="Times New Roman" w:hAnsi="Times New Roman"/>
                <w:noProof/>
                <w:sz w:val="14"/>
                <w:szCs w:val="14"/>
                <w:lang w:eastAsia="ru-RU"/>
              </w:rPr>
            </w:pPr>
          </w:p>
          <w:p w:rsidR="00891B40" w:rsidRPr="0032338C" w:rsidRDefault="00891B40" w:rsidP="00D94BF7">
            <w:pPr>
              <w:spacing w:line="240" w:lineRule="auto"/>
              <w:jc w:val="center"/>
              <w:rPr>
                <w:rFonts w:ascii="Times New Roman" w:hAnsi="Times New Roman"/>
                <w:sz w:val="14"/>
                <w:szCs w:val="14"/>
                <w:lang w:eastAsia="ru-RU"/>
              </w:rPr>
            </w:pPr>
            <w:r w:rsidRPr="0032338C">
              <w:rPr>
                <w:rFonts w:ascii="Times New Roman" w:hAnsi="Times New Roman"/>
                <w:noProof/>
                <w:sz w:val="14"/>
                <w:szCs w:val="14"/>
                <w:lang w:eastAsia="ru-RU"/>
              </w:rPr>
              <w:t xml:space="preserve">    1 221 040,0</w:t>
            </w:r>
          </w:p>
        </w:tc>
        <w:tc>
          <w:tcPr>
            <w:tcW w:w="604" w:type="pct"/>
            <w:vMerge w:val="restart"/>
            <w:tcBorders>
              <w:top w:val="single" w:sz="4" w:space="0" w:color="auto"/>
              <w:bottom w:val="single" w:sz="4" w:space="0" w:color="auto"/>
              <w:right w:val="single" w:sz="4" w:space="0" w:color="auto"/>
            </w:tcBorders>
          </w:tcPr>
          <w:p w:rsidR="00891B40" w:rsidRPr="0032338C" w:rsidRDefault="00891B40" w:rsidP="00D94BF7">
            <w:pPr>
              <w:pStyle w:val="ab"/>
              <w:spacing w:after="0" w:line="240" w:lineRule="auto"/>
              <w:ind w:left="142"/>
              <w:rPr>
                <w:rFonts w:ascii="Times New Roman" w:hAnsi="Times New Roman"/>
                <w:noProof/>
                <w:color w:val="000000"/>
                <w:sz w:val="14"/>
                <w:szCs w:val="14"/>
                <w:lang w:eastAsia="ru-RU"/>
              </w:rPr>
            </w:pPr>
          </w:p>
          <w:p w:rsidR="00891B40" w:rsidRPr="0032338C" w:rsidRDefault="00891B40" w:rsidP="00D94BF7">
            <w:pPr>
              <w:pStyle w:val="ab"/>
              <w:spacing w:after="0" w:line="240" w:lineRule="auto"/>
              <w:ind w:left="142"/>
              <w:rPr>
                <w:rFonts w:ascii="Times New Roman" w:hAnsi="Times New Roman"/>
                <w:noProof/>
                <w:color w:val="000000"/>
                <w:sz w:val="14"/>
                <w:szCs w:val="14"/>
                <w:lang w:eastAsia="ru-RU"/>
              </w:rPr>
            </w:pPr>
            <w:r w:rsidRPr="0032338C">
              <w:rPr>
                <w:rFonts w:ascii="Times New Roman" w:hAnsi="Times New Roman"/>
                <w:noProof/>
                <w:color w:val="000000"/>
                <w:sz w:val="14"/>
                <w:szCs w:val="14"/>
                <w:lang w:eastAsia="ru-RU"/>
              </w:rPr>
              <w:t>Приобретение жилья или строительство индивидуального жилого дома 76 молодыми семьями Богучанского района</w:t>
            </w:r>
          </w:p>
        </w:tc>
      </w:tr>
      <w:tr w:rsidR="00891B40" w:rsidRPr="0032338C" w:rsidTr="00D94BF7">
        <w:trPr>
          <w:trHeight w:hRule="exact" w:val="774"/>
        </w:trPr>
        <w:tc>
          <w:tcPr>
            <w:tcW w:w="676" w:type="pct"/>
            <w:gridSpan w:val="2"/>
            <w:vMerge/>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pStyle w:val="ab"/>
              <w:spacing w:after="0" w:line="240" w:lineRule="auto"/>
              <w:ind w:left="142" w:right="141"/>
              <w:rPr>
                <w:rFonts w:ascii="Times New Roman" w:hAnsi="Times New Roman"/>
                <w:noProof/>
                <w:sz w:val="14"/>
                <w:szCs w:val="14"/>
                <w:lang w:eastAsia="ru-RU"/>
              </w:rPr>
            </w:pPr>
          </w:p>
        </w:tc>
        <w:tc>
          <w:tcPr>
            <w:tcW w:w="530" w:type="pct"/>
            <w:gridSpan w:val="2"/>
            <w:vMerge/>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pStyle w:val="ab"/>
              <w:spacing w:after="0" w:line="240" w:lineRule="auto"/>
              <w:ind w:right="73"/>
              <w:jc w:val="center"/>
              <w:rPr>
                <w:rFonts w:ascii="Times New Roman" w:hAnsi="Times New Roman"/>
                <w:noProof/>
                <w:sz w:val="14"/>
                <w:szCs w:val="14"/>
                <w:lang w:eastAsia="ru-RU"/>
              </w:rPr>
            </w:pPr>
          </w:p>
        </w:tc>
        <w:tc>
          <w:tcPr>
            <w:tcW w:w="176" w:type="pct"/>
            <w:gridSpan w:val="2"/>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tabs>
                <w:tab w:val="left" w:pos="592"/>
              </w:tabs>
              <w:spacing w:line="240" w:lineRule="auto"/>
              <w:jc w:val="center"/>
              <w:rPr>
                <w:rFonts w:ascii="Times New Roman" w:hAnsi="Times New Roman"/>
                <w:sz w:val="14"/>
                <w:szCs w:val="14"/>
              </w:rPr>
            </w:pPr>
          </w:p>
          <w:p w:rsidR="00891B40" w:rsidRPr="0032338C" w:rsidRDefault="00891B40" w:rsidP="00D94BF7">
            <w:pPr>
              <w:tabs>
                <w:tab w:val="left" w:pos="592"/>
              </w:tabs>
              <w:spacing w:line="240" w:lineRule="auto"/>
              <w:jc w:val="center"/>
              <w:rPr>
                <w:rFonts w:ascii="Times New Roman" w:hAnsi="Times New Roman"/>
                <w:sz w:val="14"/>
                <w:szCs w:val="14"/>
              </w:rPr>
            </w:pPr>
            <w:r w:rsidRPr="0032338C">
              <w:rPr>
                <w:rFonts w:ascii="Times New Roman" w:hAnsi="Times New Roman"/>
                <w:sz w:val="14"/>
                <w:szCs w:val="14"/>
              </w:rPr>
              <w:t>863</w:t>
            </w:r>
          </w:p>
        </w:tc>
        <w:tc>
          <w:tcPr>
            <w:tcW w:w="157"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tabs>
                <w:tab w:val="left" w:pos="592"/>
              </w:tabs>
              <w:spacing w:line="240" w:lineRule="auto"/>
              <w:jc w:val="center"/>
              <w:rPr>
                <w:rFonts w:ascii="Times New Roman" w:hAnsi="Times New Roman"/>
                <w:sz w:val="14"/>
                <w:szCs w:val="14"/>
              </w:rPr>
            </w:pPr>
          </w:p>
          <w:p w:rsidR="00891B40" w:rsidRPr="0032338C" w:rsidRDefault="00891B40" w:rsidP="00D94BF7">
            <w:pPr>
              <w:tabs>
                <w:tab w:val="left" w:pos="592"/>
              </w:tabs>
              <w:spacing w:line="240" w:lineRule="auto"/>
              <w:jc w:val="center"/>
              <w:rPr>
                <w:rFonts w:ascii="Times New Roman" w:hAnsi="Times New Roman"/>
                <w:sz w:val="14"/>
                <w:szCs w:val="14"/>
              </w:rPr>
            </w:pPr>
            <w:r w:rsidRPr="0032338C">
              <w:rPr>
                <w:rFonts w:ascii="Times New Roman" w:hAnsi="Times New Roman"/>
                <w:sz w:val="14"/>
                <w:szCs w:val="14"/>
              </w:rPr>
              <w:t>1003</w:t>
            </w:r>
          </w:p>
        </w:tc>
        <w:tc>
          <w:tcPr>
            <w:tcW w:w="370"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spacing w:line="240" w:lineRule="auto"/>
              <w:jc w:val="center"/>
              <w:rPr>
                <w:rFonts w:ascii="Times New Roman" w:hAnsi="Times New Roman"/>
                <w:sz w:val="14"/>
                <w:szCs w:val="14"/>
              </w:rPr>
            </w:pPr>
          </w:p>
          <w:p w:rsidR="00891B40" w:rsidRPr="0032338C" w:rsidRDefault="00891B40" w:rsidP="00D94BF7">
            <w:pPr>
              <w:spacing w:line="240" w:lineRule="auto"/>
              <w:jc w:val="center"/>
              <w:rPr>
                <w:rFonts w:ascii="Times New Roman" w:hAnsi="Times New Roman"/>
                <w:sz w:val="14"/>
                <w:szCs w:val="14"/>
              </w:rPr>
            </w:pPr>
            <w:r w:rsidRPr="0032338C">
              <w:rPr>
                <w:rFonts w:ascii="Times New Roman" w:hAnsi="Times New Roman"/>
                <w:sz w:val="14"/>
                <w:szCs w:val="14"/>
              </w:rPr>
              <w:t>06300S4580</w:t>
            </w:r>
          </w:p>
        </w:tc>
        <w:tc>
          <w:tcPr>
            <w:tcW w:w="151"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spacing w:line="240" w:lineRule="auto"/>
              <w:jc w:val="center"/>
              <w:rPr>
                <w:rFonts w:ascii="Times New Roman" w:hAnsi="Times New Roman"/>
                <w:sz w:val="14"/>
                <w:szCs w:val="14"/>
              </w:rPr>
            </w:pPr>
          </w:p>
          <w:p w:rsidR="00891B40" w:rsidRPr="0032338C" w:rsidRDefault="00891B40" w:rsidP="00D94BF7">
            <w:pPr>
              <w:spacing w:line="240" w:lineRule="auto"/>
              <w:jc w:val="center"/>
              <w:rPr>
                <w:rFonts w:ascii="Times New Roman" w:hAnsi="Times New Roman"/>
                <w:sz w:val="14"/>
                <w:szCs w:val="14"/>
              </w:rPr>
            </w:pPr>
            <w:r w:rsidRPr="0032338C">
              <w:rPr>
                <w:rFonts w:ascii="Times New Roman" w:hAnsi="Times New Roman"/>
                <w:sz w:val="14"/>
                <w:szCs w:val="14"/>
              </w:rPr>
              <w:t>313</w:t>
            </w:r>
          </w:p>
        </w:tc>
        <w:tc>
          <w:tcPr>
            <w:tcW w:w="412"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tabs>
                <w:tab w:val="left" w:pos="592"/>
              </w:tabs>
              <w:spacing w:line="240" w:lineRule="auto"/>
              <w:jc w:val="center"/>
              <w:rPr>
                <w:rFonts w:ascii="Times New Roman" w:hAnsi="Times New Roman"/>
                <w:sz w:val="14"/>
                <w:szCs w:val="14"/>
              </w:rPr>
            </w:pPr>
          </w:p>
          <w:p w:rsidR="00891B40" w:rsidRPr="0032338C" w:rsidRDefault="00891B40" w:rsidP="00D94BF7">
            <w:pPr>
              <w:tabs>
                <w:tab w:val="left" w:pos="592"/>
              </w:tabs>
              <w:spacing w:line="240" w:lineRule="auto"/>
              <w:jc w:val="center"/>
              <w:rPr>
                <w:rFonts w:ascii="Times New Roman" w:hAnsi="Times New Roman"/>
                <w:sz w:val="14"/>
                <w:szCs w:val="14"/>
              </w:rPr>
            </w:pPr>
            <w:r w:rsidRPr="0032338C">
              <w:rPr>
                <w:rFonts w:ascii="Times New Roman" w:hAnsi="Times New Roman"/>
                <w:sz w:val="14"/>
                <w:szCs w:val="14"/>
              </w:rPr>
              <w:t>0,00</w:t>
            </w:r>
          </w:p>
        </w:tc>
        <w:tc>
          <w:tcPr>
            <w:tcW w:w="381"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tabs>
                <w:tab w:val="left" w:pos="592"/>
              </w:tabs>
              <w:spacing w:line="240" w:lineRule="auto"/>
              <w:jc w:val="center"/>
              <w:rPr>
                <w:rFonts w:ascii="Times New Roman" w:hAnsi="Times New Roman"/>
                <w:sz w:val="14"/>
                <w:szCs w:val="14"/>
              </w:rPr>
            </w:pPr>
          </w:p>
          <w:p w:rsidR="00891B40" w:rsidRPr="0032338C" w:rsidRDefault="00891B40" w:rsidP="00D94BF7">
            <w:pPr>
              <w:tabs>
                <w:tab w:val="left" w:pos="592"/>
              </w:tabs>
              <w:spacing w:line="240" w:lineRule="auto"/>
              <w:jc w:val="center"/>
              <w:rPr>
                <w:rFonts w:ascii="Times New Roman" w:hAnsi="Times New Roman"/>
                <w:sz w:val="14"/>
                <w:szCs w:val="14"/>
              </w:rPr>
            </w:pPr>
            <w:r w:rsidRPr="0032338C">
              <w:rPr>
                <w:rFonts w:ascii="Times New Roman" w:hAnsi="Times New Roman"/>
                <w:sz w:val="14"/>
                <w:szCs w:val="14"/>
              </w:rPr>
              <w:t>0,00</w:t>
            </w:r>
          </w:p>
        </w:tc>
        <w:tc>
          <w:tcPr>
            <w:tcW w:w="381"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pStyle w:val="ab"/>
              <w:spacing w:after="0" w:line="240" w:lineRule="auto"/>
              <w:jc w:val="center"/>
              <w:rPr>
                <w:rFonts w:ascii="Times New Roman" w:hAnsi="Times New Roman"/>
                <w:noProof/>
                <w:sz w:val="14"/>
                <w:szCs w:val="14"/>
                <w:lang w:eastAsia="ru-RU"/>
              </w:rPr>
            </w:pPr>
          </w:p>
          <w:p w:rsidR="00891B40" w:rsidRPr="0032338C" w:rsidRDefault="00891B40" w:rsidP="00D94BF7">
            <w:pPr>
              <w:pStyle w:val="ab"/>
              <w:spacing w:after="0" w:line="240" w:lineRule="auto"/>
              <w:jc w:val="center"/>
              <w:rPr>
                <w:rFonts w:ascii="Times New Roman" w:hAnsi="Times New Roman"/>
                <w:noProof/>
                <w:sz w:val="14"/>
                <w:szCs w:val="14"/>
                <w:lang w:eastAsia="ru-RU"/>
              </w:rPr>
            </w:pPr>
            <w:r w:rsidRPr="0032338C">
              <w:rPr>
                <w:rFonts w:ascii="Times New Roman" w:hAnsi="Times New Roman"/>
                <w:sz w:val="14"/>
                <w:szCs w:val="14"/>
              </w:rPr>
              <w:t>0,00</w:t>
            </w:r>
          </w:p>
        </w:tc>
        <w:tc>
          <w:tcPr>
            <w:tcW w:w="376"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pStyle w:val="ab"/>
              <w:spacing w:after="0" w:line="240" w:lineRule="auto"/>
              <w:jc w:val="center"/>
              <w:rPr>
                <w:rFonts w:ascii="Times New Roman" w:hAnsi="Times New Roman"/>
                <w:noProof/>
                <w:sz w:val="14"/>
                <w:szCs w:val="14"/>
                <w:lang w:eastAsia="ru-RU"/>
              </w:rPr>
            </w:pPr>
          </w:p>
          <w:p w:rsidR="00891B40" w:rsidRPr="0032338C" w:rsidRDefault="00891B40" w:rsidP="00D94BF7">
            <w:pPr>
              <w:pStyle w:val="ab"/>
              <w:spacing w:after="0" w:line="240" w:lineRule="auto"/>
              <w:jc w:val="center"/>
              <w:rPr>
                <w:rFonts w:ascii="Times New Roman" w:hAnsi="Times New Roman"/>
                <w:noProof/>
                <w:sz w:val="14"/>
                <w:szCs w:val="14"/>
                <w:lang w:eastAsia="ru-RU"/>
              </w:rPr>
            </w:pPr>
            <w:r w:rsidRPr="0032338C">
              <w:rPr>
                <w:rFonts w:ascii="Times New Roman" w:hAnsi="Times New Roman"/>
                <w:sz w:val="14"/>
                <w:szCs w:val="14"/>
              </w:rPr>
              <w:t>0,00</w:t>
            </w:r>
          </w:p>
        </w:tc>
        <w:tc>
          <w:tcPr>
            <w:tcW w:w="376" w:type="pct"/>
            <w:tcBorders>
              <w:top w:val="single" w:sz="4" w:space="0" w:color="auto"/>
              <w:left w:val="single" w:sz="4" w:space="0" w:color="auto"/>
              <w:bottom w:val="single" w:sz="4" w:space="0" w:color="auto"/>
              <w:right w:val="single" w:sz="4" w:space="0" w:color="auto"/>
            </w:tcBorders>
            <w:shd w:val="clear" w:color="auto" w:fill="FFFFFF"/>
          </w:tcPr>
          <w:p w:rsidR="00891B40" w:rsidRPr="0032338C" w:rsidRDefault="00891B40" w:rsidP="00D94BF7">
            <w:pPr>
              <w:pStyle w:val="ab"/>
              <w:spacing w:after="0" w:line="240" w:lineRule="auto"/>
              <w:rPr>
                <w:rFonts w:ascii="Times New Roman" w:hAnsi="Times New Roman"/>
                <w:noProof/>
                <w:sz w:val="14"/>
                <w:szCs w:val="14"/>
                <w:lang w:eastAsia="ru-RU"/>
              </w:rPr>
            </w:pPr>
          </w:p>
          <w:p w:rsidR="00891B40" w:rsidRPr="0032338C" w:rsidRDefault="00891B40" w:rsidP="00D94BF7">
            <w:pPr>
              <w:spacing w:line="240" w:lineRule="auto"/>
              <w:jc w:val="center"/>
              <w:rPr>
                <w:rFonts w:ascii="Times New Roman" w:hAnsi="Times New Roman"/>
                <w:sz w:val="14"/>
                <w:szCs w:val="14"/>
                <w:lang w:eastAsia="ru-RU"/>
              </w:rPr>
            </w:pPr>
            <w:r w:rsidRPr="0032338C">
              <w:rPr>
                <w:rFonts w:ascii="Times New Roman" w:hAnsi="Times New Roman"/>
                <w:sz w:val="14"/>
                <w:szCs w:val="14"/>
                <w:lang w:eastAsia="ru-RU"/>
              </w:rPr>
              <w:t>0,00</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891B40" w:rsidRPr="0032338C" w:rsidRDefault="00891B40" w:rsidP="00D94BF7">
            <w:pPr>
              <w:pStyle w:val="ab"/>
              <w:spacing w:after="0" w:line="240" w:lineRule="auto"/>
              <w:rPr>
                <w:rFonts w:ascii="Times New Roman" w:hAnsi="Times New Roman"/>
                <w:noProof/>
                <w:sz w:val="14"/>
                <w:szCs w:val="14"/>
                <w:lang w:eastAsia="ru-RU"/>
              </w:rPr>
            </w:pPr>
            <w:r w:rsidRPr="0032338C">
              <w:rPr>
                <w:rFonts w:ascii="Times New Roman" w:hAnsi="Times New Roman"/>
                <w:noProof/>
                <w:sz w:val="14"/>
                <w:szCs w:val="14"/>
                <w:lang w:eastAsia="ru-RU"/>
              </w:rPr>
              <w:t xml:space="preserve">  </w:t>
            </w:r>
          </w:p>
          <w:p w:rsidR="00891B40" w:rsidRPr="0032338C" w:rsidRDefault="00891B40" w:rsidP="00D94BF7">
            <w:pPr>
              <w:pStyle w:val="ab"/>
              <w:spacing w:after="0" w:line="240" w:lineRule="auto"/>
              <w:jc w:val="center"/>
              <w:rPr>
                <w:rFonts w:ascii="Times New Roman" w:hAnsi="Times New Roman"/>
                <w:noProof/>
                <w:sz w:val="14"/>
                <w:szCs w:val="14"/>
                <w:lang w:eastAsia="ru-RU"/>
              </w:rPr>
            </w:pPr>
            <w:r w:rsidRPr="0032338C">
              <w:rPr>
                <w:rFonts w:ascii="Times New Roman" w:hAnsi="Times New Roman"/>
                <w:noProof/>
                <w:sz w:val="14"/>
                <w:szCs w:val="14"/>
                <w:lang w:eastAsia="ru-RU"/>
              </w:rPr>
              <w:t>0,00</w:t>
            </w:r>
          </w:p>
        </w:tc>
        <w:tc>
          <w:tcPr>
            <w:tcW w:w="604" w:type="pct"/>
            <w:vMerge/>
            <w:tcBorders>
              <w:top w:val="single" w:sz="4" w:space="0" w:color="auto"/>
              <w:bottom w:val="single" w:sz="4" w:space="0" w:color="auto"/>
              <w:right w:val="single" w:sz="4" w:space="0" w:color="auto"/>
            </w:tcBorders>
          </w:tcPr>
          <w:p w:rsidR="00891B40" w:rsidRPr="0032338C" w:rsidRDefault="00891B40" w:rsidP="00D94BF7">
            <w:pPr>
              <w:pStyle w:val="ab"/>
              <w:spacing w:after="0" w:line="240" w:lineRule="auto"/>
              <w:ind w:left="142"/>
              <w:rPr>
                <w:rFonts w:ascii="Times New Roman" w:hAnsi="Times New Roman"/>
                <w:noProof/>
                <w:sz w:val="14"/>
                <w:szCs w:val="14"/>
                <w:lang w:eastAsia="ru-RU"/>
              </w:rPr>
            </w:pPr>
          </w:p>
        </w:tc>
      </w:tr>
      <w:tr w:rsidR="00891B40" w:rsidRPr="0032338C" w:rsidTr="00D94BF7">
        <w:trPr>
          <w:trHeight w:hRule="exact" w:val="718"/>
        </w:trPr>
        <w:tc>
          <w:tcPr>
            <w:tcW w:w="676" w:type="pct"/>
            <w:gridSpan w:val="2"/>
            <w:vMerge/>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pStyle w:val="ab"/>
              <w:spacing w:after="0" w:line="240" w:lineRule="auto"/>
              <w:ind w:left="142" w:right="141"/>
              <w:rPr>
                <w:rFonts w:ascii="Times New Roman" w:hAnsi="Times New Roman"/>
                <w:noProof/>
                <w:color w:val="000000"/>
                <w:sz w:val="14"/>
                <w:szCs w:val="14"/>
                <w:lang w:eastAsia="ru-RU"/>
              </w:rPr>
            </w:pPr>
          </w:p>
        </w:tc>
        <w:tc>
          <w:tcPr>
            <w:tcW w:w="530" w:type="pct"/>
            <w:gridSpan w:val="2"/>
            <w:vMerge/>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pStyle w:val="ab"/>
              <w:spacing w:after="0" w:line="240" w:lineRule="auto"/>
              <w:ind w:right="73"/>
              <w:jc w:val="center"/>
              <w:rPr>
                <w:rFonts w:ascii="Times New Roman" w:hAnsi="Times New Roman"/>
                <w:noProof/>
                <w:color w:val="000000"/>
                <w:sz w:val="14"/>
                <w:szCs w:val="14"/>
                <w:lang w:eastAsia="ru-RU"/>
              </w:rPr>
            </w:pPr>
          </w:p>
        </w:tc>
        <w:tc>
          <w:tcPr>
            <w:tcW w:w="176" w:type="pct"/>
            <w:gridSpan w:val="2"/>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tabs>
                <w:tab w:val="left" w:pos="592"/>
              </w:tabs>
              <w:spacing w:line="240" w:lineRule="auto"/>
              <w:jc w:val="center"/>
              <w:rPr>
                <w:rFonts w:ascii="Times New Roman" w:hAnsi="Times New Roman"/>
                <w:sz w:val="14"/>
                <w:szCs w:val="14"/>
              </w:rPr>
            </w:pPr>
          </w:p>
          <w:p w:rsidR="00891B40" w:rsidRPr="0032338C" w:rsidRDefault="00891B40" w:rsidP="00D94BF7">
            <w:pPr>
              <w:tabs>
                <w:tab w:val="left" w:pos="592"/>
              </w:tabs>
              <w:spacing w:line="240" w:lineRule="auto"/>
              <w:jc w:val="center"/>
              <w:rPr>
                <w:rFonts w:ascii="Times New Roman" w:hAnsi="Times New Roman"/>
                <w:sz w:val="14"/>
                <w:szCs w:val="14"/>
              </w:rPr>
            </w:pPr>
            <w:r w:rsidRPr="0032338C">
              <w:rPr>
                <w:rFonts w:ascii="Times New Roman" w:hAnsi="Times New Roman"/>
                <w:sz w:val="14"/>
                <w:szCs w:val="14"/>
              </w:rPr>
              <w:t>863</w:t>
            </w:r>
          </w:p>
        </w:tc>
        <w:tc>
          <w:tcPr>
            <w:tcW w:w="157"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tabs>
                <w:tab w:val="left" w:pos="592"/>
              </w:tabs>
              <w:spacing w:line="240" w:lineRule="auto"/>
              <w:jc w:val="center"/>
              <w:rPr>
                <w:rFonts w:ascii="Times New Roman" w:hAnsi="Times New Roman"/>
                <w:sz w:val="14"/>
                <w:szCs w:val="14"/>
              </w:rPr>
            </w:pPr>
          </w:p>
          <w:p w:rsidR="00891B40" w:rsidRPr="0032338C" w:rsidRDefault="00891B40" w:rsidP="00D94BF7">
            <w:pPr>
              <w:tabs>
                <w:tab w:val="left" w:pos="592"/>
              </w:tabs>
              <w:spacing w:line="240" w:lineRule="auto"/>
              <w:jc w:val="center"/>
              <w:rPr>
                <w:rFonts w:ascii="Times New Roman" w:hAnsi="Times New Roman"/>
                <w:sz w:val="14"/>
                <w:szCs w:val="14"/>
              </w:rPr>
            </w:pPr>
            <w:r w:rsidRPr="0032338C">
              <w:rPr>
                <w:rFonts w:ascii="Times New Roman" w:hAnsi="Times New Roman"/>
                <w:sz w:val="14"/>
                <w:szCs w:val="14"/>
              </w:rPr>
              <w:t>1003</w:t>
            </w:r>
          </w:p>
        </w:tc>
        <w:tc>
          <w:tcPr>
            <w:tcW w:w="370"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spacing w:line="240" w:lineRule="auto"/>
              <w:jc w:val="center"/>
              <w:rPr>
                <w:rFonts w:ascii="Times New Roman" w:hAnsi="Times New Roman"/>
                <w:sz w:val="14"/>
                <w:szCs w:val="14"/>
              </w:rPr>
            </w:pPr>
          </w:p>
          <w:p w:rsidR="00891B40" w:rsidRPr="0032338C" w:rsidRDefault="00891B40" w:rsidP="00D94BF7">
            <w:pPr>
              <w:spacing w:line="240" w:lineRule="auto"/>
              <w:jc w:val="center"/>
              <w:rPr>
                <w:rFonts w:ascii="Times New Roman" w:hAnsi="Times New Roman"/>
                <w:sz w:val="14"/>
                <w:szCs w:val="14"/>
              </w:rPr>
            </w:pPr>
            <w:r w:rsidRPr="0032338C">
              <w:rPr>
                <w:rFonts w:ascii="Times New Roman" w:hAnsi="Times New Roman"/>
                <w:sz w:val="14"/>
                <w:szCs w:val="14"/>
              </w:rPr>
              <w:t>06 3 8214</w:t>
            </w:r>
          </w:p>
        </w:tc>
        <w:tc>
          <w:tcPr>
            <w:tcW w:w="151"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spacing w:line="240" w:lineRule="auto"/>
              <w:jc w:val="center"/>
              <w:rPr>
                <w:rFonts w:ascii="Times New Roman" w:hAnsi="Times New Roman"/>
                <w:sz w:val="14"/>
                <w:szCs w:val="14"/>
              </w:rPr>
            </w:pPr>
          </w:p>
          <w:p w:rsidR="00891B40" w:rsidRPr="0032338C" w:rsidRDefault="00891B40" w:rsidP="00D94BF7">
            <w:pPr>
              <w:spacing w:line="240" w:lineRule="auto"/>
              <w:jc w:val="center"/>
              <w:rPr>
                <w:rFonts w:ascii="Times New Roman" w:hAnsi="Times New Roman"/>
                <w:sz w:val="14"/>
                <w:szCs w:val="14"/>
              </w:rPr>
            </w:pPr>
            <w:r w:rsidRPr="0032338C">
              <w:rPr>
                <w:rFonts w:ascii="Times New Roman" w:hAnsi="Times New Roman"/>
                <w:sz w:val="14"/>
                <w:szCs w:val="14"/>
              </w:rPr>
              <w:t>322</w:t>
            </w:r>
          </w:p>
        </w:tc>
        <w:tc>
          <w:tcPr>
            <w:tcW w:w="412"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tabs>
                <w:tab w:val="left" w:pos="592"/>
              </w:tabs>
              <w:spacing w:line="240" w:lineRule="auto"/>
              <w:jc w:val="center"/>
              <w:rPr>
                <w:rFonts w:ascii="Times New Roman" w:hAnsi="Times New Roman"/>
                <w:sz w:val="14"/>
                <w:szCs w:val="14"/>
              </w:rPr>
            </w:pPr>
          </w:p>
          <w:p w:rsidR="00891B40" w:rsidRPr="0032338C" w:rsidRDefault="00891B40" w:rsidP="00D94BF7">
            <w:pPr>
              <w:tabs>
                <w:tab w:val="left" w:pos="592"/>
              </w:tabs>
              <w:spacing w:line="240" w:lineRule="auto"/>
              <w:jc w:val="center"/>
              <w:rPr>
                <w:rFonts w:ascii="Times New Roman" w:hAnsi="Times New Roman"/>
                <w:sz w:val="14"/>
                <w:szCs w:val="14"/>
              </w:rPr>
            </w:pPr>
            <w:r w:rsidRPr="0032338C">
              <w:rPr>
                <w:rFonts w:ascii="Times New Roman" w:hAnsi="Times New Roman"/>
                <w:sz w:val="14"/>
                <w:szCs w:val="14"/>
              </w:rPr>
              <w:t>0,00</w:t>
            </w:r>
          </w:p>
        </w:tc>
        <w:tc>
          <w:tcPr>
            <w:tcW w:w="381"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tabs>
                <w:tab w:val="left" w:pos="592"/>
              </w:tabs>
              <w:spacing w:line="240" w:lineRule="auto"/>
              <w:jc w:val="center"/>
              <w:rPr>
                <w:rFonts w:ascii="Times New Roman" w:hAnsi="Times New Roman"/>
                <w:sz w:val="14"/>
                <w:szCs w:val="14"/>
              </w:rPr>
            </w:pPr>
          </w:p>
          <w:p w:rsidR="00891B40" w:rsidRPr="0032338C" w:rsidRDefault="00891B40" w:rsidP="00D94BF7">
            <w:pPr>
              <w:tabs>
                <w:tab w:val="left" w:pos="592"/>
              </w:tabs>
              <w:spacing w:line="240" w:lineRule="auto"/>
              <w:jc w:val="center"/>
              <w:rPr>
                <w:rFonts w:ascii="Times New Roman" w:hAnsi="Times New Roman"/>
                <w:sz w:val="14"/>
                <w:szCs w:val="14"/>
              </w:rPr>
            </w:pPr>
            <w:r w:rsidRPr="0032338C">
              <w:rPr>
                <w:rFonts w:ascii="Times New Roman" w:hAnsi="Times New Roman"/>
                <w:noProof/>
                <w:sz w:val="14"/>
                <w:szCs w:val="14"/>
                <w:lang w:eastAsia="ru-RU"/>
              </w:rPr>
              <w:t>1 221 040,0</w:t>
            </w:r>
          </w:p>
        </w:tc>
        <w:tc>
          <w:tcPr>
            <w:tcW w:w="381"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pStyle w:val="ab"/>
              <w:spacing w:after="0" w:line="240" w:lineRule="auto"/>
              <w:jc w:val="center"/>
              <w:rPr>
                <w:rFonts w:ascii="Times New Roman" w:hAnsi="Times New Roman"/>
                <w:noProof/>
                <w:sz w:val="14"/>
                <w:szCs w:val="14"/>
                <w:lang w:eastAsia="ru-RU"/>
              </w:rPr>
            </w:pPr>
          </w:p>
          <w:p w:rsidR="00891B40" w:rsidRPr="0032338C" w:rsidRDefault="00891B40" w:rsidP="00D94BF7">
            <w:pPr>
              <w:pStyle w:val="ab"/>
              <w:spacing w:after="0" w:line="240" w:lineRule="auto"/>
              <w:jc w:val="center"/>
              <w:rPr>
                <w:rFonts w:ascii="Times New Roman" w:hAnsi="Times New Roman"/>
                <w:noProof/>
                <w:sz w:val="14"/>
                <w:szCs w:val="14"/>
                <w:lang w:eastAsia="ru-RU"/>
              </w:rPr>
            </w:pPr>
            <w:r w:rsidRPr="0032338C">
              <w:rPr>
                <w:rFonts w:ascii="Times New Roman" w:hAnsi="Times New Roman"/>
                <w:sz w:val="14"/>
                <w:szCs w:val="14"/>
              </w:rPr>
              <w:t>0,00</w:t>
            </w:r>
          </w:p>
        </w:tc>
        <w:tc>
          <w:tcPr>
            <w:tcW w:w="376"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pStyle w:val="ab"/>
              <w:spacing w:after="0" w:line="240" w:lineRule="auto"/>
              <w:jc w:val="center"/>
              <w:rPr>
                <w:rFonts w:ascii="Times New Roman" w:hAnsi="Times New Roman"/>
                <w:noProof/>
                <w:sz w:val="14"/>
                <w:szCs w:val="14"/>
                <w:lang w:eastAsia="ru-RU"/>
              </w:rPr>
            </w:pPr>
          </w:p>
          <w:p w:rsidR="00891B40" w:rsidRPr="0032338C" w:rsidRDefault="00891B40" w:rsidP="00D94BF7">
            <w:pPr>
              <w:pStyle w:val="ab"/>
              <w:spacing w:after="0" w:line="240" w:lineRule="auto"/>
              <w:jc w:val="center"/>
              <w:rPr>
                <w:rFonts w:ascii="Times New Roman" w:hAnsi="Times New Roman"/>
                <w:noProof/>
                <w:sz w:val="14"/>
                <w:szCs w:val="14"/>
                <w:lang w:eastAsia="ru-RU"/>
              </w:rPr>
            </w:pPr>
            <w:r w:rsidRPr="0032338C">
              <w:rPr>
                <w:rFonts w:ascii="Times New Roman" w:hAnsi="Times New Roman"/>
                <w:sz w:val="14"/>
                <w:szCs w:val="14"/>
              </w:rPr>
              <w:t>0,00</w:t>
            </w:r>
          </w:p>
        </w:tc>
        <w:tc>
          <w:tcPr>
            <w:tcW w:w="376" w:type="pct"/>
            <w:tcBorders>
              <w:top w:val="single" w:sz="4" w:space="0" w:color="auto"/>
              <w:left w:val="single" w:sz="4" w:space="0" w:color="auto"/>
              <w:bottom w:val="single" w:sz="4" w:space="0" w:color="auto"/>
              <w:right w:val="single" w:sz="4" w:space="0" w:color="auto"/>
            </w:tcBorders>
            <w:shd w:val="clear" w:color="auto" w:fill="FFFFFF"/>
          </w:tcPr>
          <w:p w:rsidR="00891B40" w:rsidRPr="0032338C" w:rsidRDefault="00891B40" w:rsidP="00D94BF7">
            <w:pPr>
              <w:pStyle w:val="ab"/>
              <w:spacing w:after="0" w:line="240" w:lineRule="auto"/>
              <w:rPr>
                <w:rFonts w:ascii="Times New Roman" w:hAnsi="Times New Roman"/>
                <w:noProof/>
                <w:sz w:val="14"/>
                <w:szCs w:val="14"/>
                <w:lang w:eastAsia="ru-RU"/>
              </w:rPr>
            </w:pPr>
          </w:p>
          <w:p w:rsidR="00891B40" w:rsidRPr="0032338C" w:rsidRDefault="00891B40" w:rsidP="00D94BF7">
            <w:pPr>
              <w:spacing w:line="240" w:lineRule="auto"/>
              <w:jc w:val="center"/>
              <w:rPr>
                <w:rFonts w:ascii="Times New Roman" w:hAnsi="Times New Roman"/>
                <w:sz w:val="14"/>
                <w:szCs w:val="14"/>
                <w:lang w:eastAsia="ru-RU"/>
              </w:rPr>
            </w:pPr>
            <w:r w:rsidRPr="0032338C">
              <w:rPr>
                <w:rFonts w:ascii="Times New Roman" w:hAnsi="Times New Roman"/>
                <w:sz w:val="14"/>
                <w:szCs w:val="14"/>
                <w:lang w:eastAsia="ru-RU"/>
              </w:rPr>
              <w:t>0,00</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891B40" w:rsidRPr="0032338C" w:rsidRDefault="00891B40" w:rsidP="00D94BF7">
            <w:pPr>
              <w:pStyle w:val="ab"/>
              <w:spacing w:after="0" w:line="240" w:lineRule="auto"/>
              <w:rPr>
                <w:rFonts w:ascii="Times New Roman" w:hAnsi="Times New Roman"/>
                <w:noProof/>
                <w:sz w:val="14"/>
                <w:szCs w:val="14"/>
                <w:lang w:eastAsia="ru-RU"/>
              </w:rPr>
            </w:pPr>
          </w:p>
          <w:p w:rsidR="00891B40" w:rsidRPr="0032338C" w:rsidRDefault="00891B40" w:rsidP="00D94BF7">
            <w:pPr>
              <w:spacing w:line="240" w:lineRule="auto"/>
              <w:jc w:val="center"/>
              <w:rPr>
                <w:rFonts w:ascii="Times New Roman" w:hAnsi="Times New Roman"/>
                <w:sz w:val="14"/>
                <w:szCs w:val="14"/>
                <w:lang w:eastAsia="ru-RU"/>
              </w:rPr>
            </w:pPr>
            <w:r w:rsidRPr="0032338C">
              <w:rPr>
                <w:rFonts w:ascii="Times New Roman" w:hAnsi="Times New Roman"/>
                <w:noProof/>
                <w:sz w:val="14"/>
                <w:szCs w:val="14"/>
                <w:lang w:eastAsia="ru-RU"/>
              </w:rPr>
              <w:t xml:space="preserve">    1 221 040,0</w:t>
            </w:r>
          </w:p>
        </w:tc>
        <w:tc>
          <w:tcPr>
            <w:tcW w:w="604" w:type="pct"/>
            <w:vMerge/>
            <w:tcBorders>
              <w:top w:val="single" w:sz="4" w:space="0" w:color="auto"/>
              <w:bottom w:val="single" w:sz="4" w:space="0" w:color="auto"/>
              <w:right w:val="single" w:sz="4" w:space="0" w:color="auto"/>
            </w:tcBorders>
          </w:tcPr>
          <w:p w:rsidR="00891B40" w:rsidRPr="0032338C" w:rsidRDefault="00891B40" w:rsidP="00D94BF7">
            <w:pPr>
              <w:pStyle w:val="ab"/>
              <w:spacing w:after="0" w:line="240" w:lineRule="auto"/>
              <w:ind w:left="142"/>
              <w:rPr>
                <w:rFonts w:ascii="Times New Roman" w:hAnsi="Times New Roman"/>
                <w:noProof/>
                <w:color w:val="000000"/>
                <w:sz w:val="14"/>
                <w:szCs w:val="14"/>
                <w:lang w:eastAsia="ru-RU"/>
              </w:rPr>
            </w:pPr>
          </w:p>
        </w:tc>
      </w:tr>
      <w:tr w:rsidR="00891B40" w:rsidRPr="0032338C" w:rsidTr="00D94BF7">
        <w:trPr>
          <w:trHeight w:hRule="exact" w:val="718"/>
        </w:trPr>
        <w:tc>
          <w:tcPr>
            <w:tcW w:w="676" w:type="pct"/>
            <w:gridSpan w:val="2"/>
            <w:vMerge/>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pStyle w:val="ab"/>
              <w:spacing w:after="0" w:line="240" w:lineRule="auto"/>
              <w:ind w:left="142" w:right="141"/>
              <w:rPr>
                <w:rFonts w:ascii="Times New Roman" w:hAnsi="Times New Roman"/>
                <w:noProof/>
                <w:color w:val="000000"/>
                <w:sz w:val="14"/>
                <w:szCs w:val="14"/>
                <w:lang w:eastAsia="ru-RU"/>
              </w:rPr>
            </w:pPr>
          </w:p>
        </w:tc>
        <w:tc>
          <w:tcPr>
            <w:tcW w:w="530" w:type="pct"/>
            <w:gridSpan w:val="2"/>
            <w:vMerge/>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pStyle w:val="ab"/>
              <w:spacing w:after="0" w:line="240" w:lineRule="auto"/>
              <w:ind w:right="73"/>
              <w:jc w:val="center"/>
              <w:rPr>
                <w:rFonts w:ascii="Times New Roman" w:hAnsi="Times New Roman"/>
                <w:noProof/>
                <w:color w:val="000000"/>
                <w:sz w:val="14"/>
                <w:szCs w:val="14"/>
                <w:lang w:eastAsia="ru-RU"/>
              </w:rPr>
            </w:pPr>
          </w:p>
        </w:tc>
        <w:tc>
          <w:tcPr>
            <w:tcW w:w="176" w:type="pct"/>
            <w:gridSpan w:val="2"/>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tabs>
                <w:tab w:val="left" w:pos="592"/>
              </w:tabs>
              <w:spacing w:line="240" w:lineRule="auto"/>
              <w:jc w:val="center"/>
              <w:rPr>
                <w:rFonts w:ascii="Times New Roman" w:hAnsi="Times New Roman"/>
                <w:sz w:val="14"/>
                <w:szCs w:val="14"/>
              </w:rPr>
            </w:pPr>
          </w:p>
          <w:p w:rsidR="00891B40" w:rsidRPr="0032338C" w:rsidRDefault="00891B40" w:rsidP="00D94BF7">
            <w:pPr>
              <w:tabs>
                <w:tab w:val="left" w:pos="592"/>
              </w:tabs>
              <w:spacing w:line="240" w:lineRule="auto"/>
              <w:jc w:val="center"/>
              <w:rPr>
                <w:rFonts w:ascii="Times New Roman" w:hAnsi="Times New Roman"/>
                <w:sz w:val="14"/>
                <w:szCs w:val="14"/>
              </w:rPr>
            </w:pPr>
            <w:r w:rsidRPr="0032338C">
              <w:rPr>
                <w:rFonts w:ascii="Times New Roman" w:hAnsi="Times New Roman"/>
                <w:sz w:val="14"/>
                <w:szCs w:val="14"/>
              </w:rPr>
              <w:t>863</w:t>
            </w:r>
          </w:p>
        </w:tc>
        <w:tc>
          <w:tcPr>
            <w:tcW w:w="157"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tabs>
                <w:tab w:val="left" w:pos="592"/>
              </w:tabs>
              <w:spacing w:line="240" w:lineRule="auto"/>
              <w:jc w:val="center"/>
              <w:rPr>
                <w:rFonts w:ascii="Times New Roman" w:hAnsi="Times New Roman"/>
                <w:sz w:val="14"/>
                <w:szCs w:val="14"/>
              </w:rPr>
            </w:pPr>
          </w:p>
          <w:p w:rsidR="00891B40" w:rsidRPr="0032338C" w:rsidRDefault="00891B40" w:rsidP="00D94BF7">
            <w:pPr>
              <w:tabs>
                <w:tab w:val="left" w:pos="592"/>
              </w:tabs>
              <w:spacing w:line="240" w:lineRule="auto"/>
              <w:jc w:val="center"/>
              <w:rPr>
                <w:rFonts w:ascii="Times New Roman" w:hAnsi="Times New Roman"/>
                <w:sz w:val="14"/>
                <w:szCs w:val="14"/>
              </w:rPr>
            </w:pPr>
            <w:r w:rsidRPr="0032338C">
              <w:rPr>
                <w:rFonts w:ascii="Times New Roman" w:hAnsi="Times New Roman"/>
                <w:sz w:val="14"/>
                <w:szCs w:val="14"/>
              </w:rPr>
              <w:t>1003</w:t>
            </w:r>
          </w:p>
        </w:tc>
        <w:tc>
          <w:tcPr>
            <w:tcW w:w="370"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spacing w:line="240" w:lineRule="auto"/>
              <w:jc w:val="center"/>
              <w:rPr>
                <w:rFonts w:ascii="Times New Roman" w:hAnsi="Times New Roman"/>
                <w:sz w:val="14"/>
                <w:szCs w:val="14"/>
              </w:rPr>
            </w:pPr>
          </w:p>
          <w:p w:rsidR="00891B40" w:rsidRPr="0032338C" w:rsidRDefault="00891B40" w:rsidP="00D94BF7">
            <w:pPr>
              <w:spacing w:line="240" w:lineRule="auto"/>
              <w:jc w:val="center"/>
              <w:rPr>
                <w:rFonts w:ascii="Times New Roman" w:hAnsi="Times New Roman"/>
                <w:sz w:val="14"/>
                <w:szCs w:val="14"/>
              </w:rPr>
            </w:pPr>
            <w:r w:rsidRPr="0032338C">
              <w:rPr>
                <w:rFonts w:ascii="Times New Roman" w:hAnsi="Times New Roman"/>
                <w:sz w:val="14"/>
                <w:szCs w:val="14"/>
              </w:rPr>
              <w:t>063</w:t>
            </w:r>
            <w:r w:rsidRPr="0032338C">
              <w:rPr>
                <w:rFonts w:ascii="Times New Roman" w:hAnsi="Times New Roman"/>
                <w:sz w:val="14"/>
                <w:szCs w:val="14"/>
                <w:lang w:val="en-US"/>
              </w:rPr>
              <w:t>00L0200</w:t>
            </w:r>
          </w:p>
        </w:tc>
        <w:tc>
          <w:tcPr>
            <w:tcW w:w="151"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spacing w:line="240" w:lineRule="auto"/>
              <w:jc w:val="center"/>
              <w:rPr>
                <w:rFonts w:ascii="Times New Roman" w:hAnsi="Times New Roman"/>
                <w:sz w:val="14"/>
                <w:szCs w:val="14"/>
              </w:rPr>
            </w:pPr>
          </w:p>
          <w:p w:rsidR="00891B40" w:rsidRPr="0032338C" w:rsidRDefault="00891B40" w:rsidP="00D94BF7">
            <w:pPr>
              <w:spacing w:line="240" w:lineRule="auto"/>
              <w:jc w:val="center"/>
              <w:rPr>
                <w:rFonts w:ascii="Times New Roman" w:hAnsi="Times New Roman"/>
                <w:sz w:val="14"/>
                <w:szCs w:val="14"/>
              </w:rPr>
            </w:pPr>
            <w:r w:rsidRPr="0032338C">
              <w:rPr>
                <w:rFonts w:ascii="Times New Roman" w:hAnsi="Times New Roman"/>
                <w:sz w:val="14"/>
                <w:szCs w:val="14"/>
              </w:rPr>
              <w:t>322</w:t>
            </w:r>
          </w:p>
        </w:tc>
        <w:tc>
          <w:tcPr>
            <w:tcW w:w="412"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tabs>
                <w:tab w:val="left" w:pos="592"/>
              </w:tabs>
              <w:spacing w:line="240" w:lineRule="auto"/>
              <w:jc w:val="center"/>
              <w:rPr>
                <w:rFonts w:ascii="Times New Roman" w:hAnsi="Times New Roman"/>
                <w:sz w:val="14"/>
                <w:szCs w:val="14"/>
              </w:rPr>
            </w:pPr>
          </w:p>
          <w:p w:rsidR="00891B40" w:rsidRPr="0032338C" w:rsidRDefault="00891B40" w:rsidP="00D94BF7">
            <w:pPr>
              <w:tabs>
                <w:tab w:val="left" w:pos="592"/>
              </w:tabs>
              <w:spacing w:line="240" w:lineRule="auto"/>
              <w:jc w:val="center"/>
              <w:rPr>
                <w:rFonts w:ascii="Times New Roman" w:hAnsi="Times New Roman"/>
                <w:sz w:val="14"/>
                <w:szCs w:val="14"/>
              </w:rPr>
            </w:pPr>
            <w:r w:rsidRPr="0032338C">
              <w:rPr>
                <w:rFonts w:ascii="Times New Roman" w:hAnsi="Times New Roman"/>
                <w:sz w:val="14"/>
                <w:szCs w:val="14"/>
              </w:rPr>
              <w:t>0,00</w:t>
            </w:r>
          </w:p>
        </w:tc>
        <w:tc>
          <w:tcPr>
            <w:tcW w:w="381"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tabs>
                <w:tab w:val="left" w:pos="592"/>
              </w:tabs>
              <w:spacing w:line="240" w:lineRule="auto"/>
              <w:jc w:val="center"/>
              <w:rPr>
                <w:rFonts w:ascii="Times New Roman" w:hAnsi="Times New Roman"/>
                <w:sz w:val="14"/>
                <w:szCs w:val="14"/>
              </w:rPr>
            </w:pPr>
          </w:p>
          <w:p w:rsidR="00891B40" w:rsidRPr="0032338C" w:rsidRDefault="00891B40" w:rsidP="00D94BF7">
            <w:pPr>
              <w:tabs>
                <w:tab w:val="left" w:pos="592"/>
              </w:tabs>
              <w:spacing w:line="240" w:lineRule="auto"/>
              <w:jc w:val="center"/>
              <w:rPr>
                <w:rFonts w:ascii="Times New Roman" w:hAnsi="Times New Roman"/>
                <w:sz w:val="14"/>
                <w:szCs w:val="14"/>
              </w:rPr>
            </w:pPr>
            <w:r w:rsidRPr="0032338C">
              <w:rPr>
                <w:rFonts w:ascii="Times New Roman" w:hAnsi="Times New Roman"/>
                <w:sz w:val="14"/>
                <w:szCs w:val="14"/>
              </w:rPr>
              <w:t>0,00</w:t>
            </w:r>
          </w:p>
        </w:tc>
        <w:tc>
          <w:tcPr>
            <w:tcW w:w="381"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pStyle w:val="ab"/>
              <w:spacing w:after="0" w:line="240" w:lineRule="auto"/>
              <w:jc w:val="center"/>
              <w:rPr>
                <w:rFonts w:ascii="Times New Roman" w:hAnsi="Times New Roman"/>
                <w:noProof/>
                <w:sz w:val="14"/>
                <w:szCs w:val="14"/>
                <w:lang w:eastAsia="ru-RU"/>
              </w:rPr>
            </w:pPr>
          </w:p>
          <w:p w:rsidR="00891B40" w:rsidRPr="0032338C" w:rsidRDefault="00891B40" w:rsidP="00D94BF7">
            <w:pPr>
              <w:pStyle w:val="ab"/>
              <w:spacing w:after="0" w:line="240" w:lineRule="auto"/>
              <w:jc w:val="center"/>
              <w:rPr>
                <w:rFonts w:ascii="Times New Roman" w:hAnsi="Times New Roman"/>
                <w:noProof/>
                <w:sz w:val="14"/>
                <w:szCs w:val="14"/>
                <w:lang w:eastAsia="ru-RU"/>
              </w:rPr>
            </w:pPr>
            <w:r w:rsidRPr="0032338C">
              <w:rPr>
                <w:rFonts w:ascii="Times New Roman" w:hAnsi="Times New Roman"/>
                <w:noProof/>
                <w:sz w:val="14"/>
                <w:szCs w:val="14"/>
                <w:lang w:eastAsia="ru-RU"/>
              </w:rPr>
              <w:t>1 221 040,0</w:t>
            </w:r>
          </w:p>
        </w:tc>
        <w:tc>
          <w:tcPr>
            <w:tcW w:w="376"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pStyle w:val="ab"/>
              <w:spacing w:after="0" w:line="240" w:lineRule="auto"/>
              <w:jc w:val="center"/>
              <w:rPr>
                <w:rFonts w:ascii="Times New Roman" w:hAnsi="Times New Roman"/>
                <w:noProof/>
                <w:sz w:val="14"/>
                <w:szCs w:val="14"/>
                <w:lang w:eastAsia="ru-RU"/>
              </w:rPr>
            </w:pPr>
          </w:p>
          <w:p w:rsidR="00891B40" w:rsidRPr="0032338C" w:rsidRDefault="00891B40" w:rsidP="00D94BF7">
            <w:pPr>
              <w:pStyle w:val="ab"/>
              <w:spacing w:after="0" w:line="240" w:lineRule="auto"/>
              <w:jc w:val="center"/>
              <w:rPr>
                <w:rFonts w:ascii="Times New Roman" w:hAnsi="Times New Roman"/>
                <w:noProof/>
                <w:sz w:val="14"/>
                <w:szCs w:val="14"/>
                <w:lang w:eastAsia="ru-RU"/>
              </w:rPr>
            </w:pPr>
            <w:r w:rsidRPr="0032338C">
              <w:rPr>
                <w:rFonts w:ascii="Times New Roman" w:hAnsi="Times New Roman"/>
                <w:noProof/>
                <w:sz w:val="14"/>
                <w:szCs w:val="14"/>
                <w:lang w:eastAsia="ru-RU"/>
              </w:rPr>
              <w:t>1 221 040,00</w:t>
            </w:r>
          </w:p>
        </w:tc>
        <w:tc>
          <w:tcPr>
            <w:tcW w:w="376" w:type="pct"/>
            <w:tcBorders>
              <w:top w:val="single" w:sz="4" w:space="0" w:color="auto"/>
              <w:left w:val="single" w:sz="4" w:space="0" w:color="auto"/>
              <w:bottom w:val="single" w:sz="4" w:space="0" w:color="auto"/>
              <w:right w:val="single" w:sz="4" w:space="0" w:color="auto"/>
            </w:tcBorders>
            <w:shd w:val="clear" w:color="auto" w:fill="FFFFFF"/>
          </w:tcPr>
          <w:p w:rsidR="00891B40" w:rsidRPr="0032338C" w:rsidRDefault="00891B40" w:rsidP="00D94BF7">
            <w:pPr>
              <w:pStyle w:val="ab"/>
              <w:spacing w:after="0" w:line="240" w:lineRule="auto"/>
              <w:rPr>
                <w:rFonts w:ascii="Times New Roman" w:hAnsi="Times New Roman"/>
                <w:noProof/>
                <w:sz w:val="14"/>
                <w:szCs w:val="14"/>
                <w:lang w:eastAsia="ru-RU"/>
              </w:rPr>
            </w:pPr>
          </w:p>
          <w:p w:rsidR="00891B40" w:rsidRPr="0032338C" w:rsidRDefault="00891B40" w:rsidP="00D94BF7">
            <w:pPr>
              <w:pStyle w:val="ab"/>
              <w:spacing w:after="0" w:line="240" w:lineRule="auto"/>
              <w:jc w:val="center"/>
              <w:rPr>
                <w:rFonts w:ascii="Times New Roman" w:hAnsi="Times New Roman"/>
                <w:noProof/>
                <w:sz w:val="14"/>
                <w:szCs w:val="14"/>
                <w:lang w:eastAsia="ru-RU"/>
              </w:rPr>
            </w:pPr>
            <w:r w:rsidRPr="0032338C">
              <w:rPr>
                <w:rFonts w:ascii="Times New Roman" w:hAnsi="Times New Roman"/>
                <w:noProof/>
                <w:sz w:val="14"/>
                <w:szCs w:val="14"/>
                <w:lang w:eastAsia="ru-RU"/>
              </w:rPr>
              <w:t>1 221 040,00</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891B40" w:rsidRPr="0032338C" w:rsidRDefault="00891B40" w:rsidP="00D94BF7">
            <w:pPr>
              <w:pStyle w:val="ab"/>
              <w:spacing w:after="0" w:line="240" w:lineRule="auto"/>
              <w:rPr>
                <w:rFonts w:ascii="Times New Roman" w:hAnsi="Times New Roman"/>
                <w:noProof/>
                <w:sz w:val="14"/>
                <w:szCs w:val="14"/>
                <w:lang w:eastAsia="ru-RU"/>
              </w:rPr>
            </w:pPr>
            <w:r w:rsidRPr="0032338C">
              <w:rPr>
                <w:rFonts w:ascii="Times New Roman" w:hAnsi="Times New Roman"/>
                <w:noProof/>
                <w:sz w:val="14"/>
                <w:szCs w:val="14"/>
                <w:lang w:eastAsia="ru-RU"/>
              </w:rPr>
              <w:t xml:space="preserve">  </w:t>
            </w:r>
          </w:p>
          <w:p w:rsidR="00891B40" w:rsidRPr="0032338C" w:rsidRDefault="00891B40" w:rsidP="00D94BF7">
            <w:pPr>
              <w:pStyle w:val="ab"/>
              <w:spacing w:after="0" w:line="240" w:lineRule="auto"/>
              <w:jc w:val="center"/>
              <w:rPr>
                <w:rFonts w:ascii="Times New Roman" w:hAnsi="Times New Roman"/>
                <w:noProof/>
                <w:sz w:val="14"/>
                <w:szCs w:val="14"/>
                <w:lang w:eastAsia="ru-RU"/>
              </w:rPr>
            </w:pPr>
            <w:r w:rsidRPr="0032338C">
              <w:rPr>
                <w:rFonts w:ascii="Times New Roman" w:hAnsi="Times New Roman"/>
                <w:noProof/>
                <w:sz w:val="14"/>
                <w:szCs w:val="14"/>
                <w:lang w:eastAsia="ru-RU"/>
              </w:rPr>
              <w:t>3663120,00</w:t>
            </w:r>
          </w:p>
        </w:tc>
        <w:tc>
          <w:tcPr>
            <w:tcW w:w="604" w:type="pct"/>
            <w:vMerge/>
            <w:tcBorders>
              <w:top w:val="single" w:sz="4" w:space="0" w:color="auto"/>
              <w:bottom w:val="single" w:sz="4" w:space="0" w:color="auto"/>
              <w:right w:val="single" w:sz="4" w:space="0" w:color="auto"/>
            </w:tcBorders>
          </w:tcPr>
          <w:p w:rsidR="00891B40" w:rsidRPr="0032338C" w:rsidRDefault="00891B40" w:rsidP="00D94BF7">
            <w:pPr>
              <w:pStyle w:val="ab"/>
              <w:spacing w:after="0" w:line="240" w:lineRule="auto"/>
              <w:ind w:left="142"/>
              <w:rPr>
                <w:rFonts w:ascii="Times New Roman" w:hAnsi="Times New Roman"/>
                <w:noProof/>
                <w:color w:val="000000"/>
                <w:sz w:val="14"/>
                <w:szCs w:val="14"/>
                <w:lang w:eastAsia="ru-RU"/>
              </w:rPr>
            </w:pPr>
          </w:p>
        </w:tc>
      </w:tr>
      <w:tr w:rsidR="00891B40" w:rsidRPr="0032338C" w:rsidTr="00D94BF7">
        <w:trPr>
          <w:trHeight w:hRule="exact" w:val="712"/>
        </w:trPr>
        <w:tc>
          <w:tcPr>
            <w:tcW w:w="676" w:type="pct"/>
            <w:gridSpan w:val="2"/>
            <w:vMerge/>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pStyle w:val="ab"/>
              <w:spacing w:after="0" w:line="240" w:lineRule="auto"/>
              <w:ind w:left="142" w:right="141"/>
              <w:rPr>
                <w:rFonts w:ascii="Times New Roman" w:hAnsi="Times New Roman"/>
                <w:noProof/>
                <w:color w:val="000000"/>
                <w:sz w:val="14"/>
                <w:szCs w:val="14"/>
                <w:lang w:eastAsia="ru-RU"/>
              </w:rPr>
            </w:pPr>
          </w:p>
        </w:tc>
        <w:tc>
          <w:tcPr>
            <w:tcW w:w="530" w:type="pct"/>
            <w:gridSpan w:val="2"/>
            <w:vMerge/>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pStyle w:val="ab"/>
              <w:spacing w:after="0" w:line="240" w:lineRule="auto"/>
              <w:ind w:right="73"/>
              <w:jc w:val="center"/>
              <w:rPr>
                <w:rFonts w:ascii="Times New Roman" w:hAnsi="Times New Roman"/>
                <w:noProof/>
                <w:color w:val="000000"/>
                <w:sz w:val="14"/>
                <w:szCs w:val="14"/>
                <w:lang w:eastAsia="ru-RU"/>
              </w:rPr>
            </w:pPr>
          </w:p>
        </w:tc>
        <w:tc>
          <w:tcPr>
            <w:tcW w:w="176" w:type="pct"/>
            <w:gridSpan w:val="2"/>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tabs>
                <w:tab w:val="left" w:pos="592"/>
              </w:tabs>
              <w:spacing w:line="240" w:lineRule="auto"/>
              <w:jc w:val="center"/>
              <w:rPr>
                <w:rFonts w:ascii="Times New Roman" w:hAnsi="Times New Roman"/>
                <w:sz w:val="14"/>
                <w:szCs w:val="14"/>
              </w:rPr>
            </w:pPr>
          </w:p>
          <w:p w:rsidR="00891B40" w:rsidRPr="0032338C" w:rsidRDefault="00891B40" w:rsidP="00D94BF7">
            <w:pPr>
              <w:tabs>
                <w:tab w:val="left" w:pos="592"/>
              </w:tabs>
              <w:spacing w:line="240" w:lineRule="auto"/>
              <w:jc w:val="center"/>
              <w:rPr>
                <w:rFonts w:ascii="Times New Roman" w:hAnsi="Times New Roman"/>
                <w:sz w:val="14"/>
                <w:szCs w:val="14"/>
              </w:rPr>
            </w:pPr>
            <w:r w:rsidRPr="0032338C">
              <w:rPr>
                <w:rFonts w:ascii="Times New Roman" w:hAnsi="Times New Roman"/>
                <w:sz w:val="14"/>
                <w:szCs w:val="14"/>
              </w:rPr>
              <w:t>863</w:t>
            </w:r>
          </w:p>
        </w:tc>
        <w:tc>
          <w:tcPr>
            <w:tcW w:w="157"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tabs>
                <w:tab w:val="left" w:pos="592"/>
              </w:tabs>
              <w:spacing w:line="240" w:lineRule="auto"/>
              <w:jc w:val="center"/>
              <w:rPr>
                <w:rFonts w:ascii="Times New Roman" w:hAnsi="Times New Roman"/>
                <w:sz w:val="14"/>
                <w:szCs w:val="14"/>
              </w:rPr>
            </w:pPr>
          </w:p>
          <w:p w:rsidR="00891B40" w:rsidRPr="0032338C" w:rsidRDefault="00891B40" w:rsidP="00D94BF7">
            <w:pPr>
              <w:tabs>
                <w:tab w:val="left" w:pos="592"/>
              </w:tabs>
              <w:spacing w:line="240" w:lineRule="auto"/>
              <w:jc w:val="center"/>
              <w:rPr>
                <w:rFonts w:ascii="Times New Roman" w:hAnsi="Times New Roman"/>
                <w:sz w:val="14"/>
                <w:szCs w:val="14"/>
              </w:rPr>
            </w:pPr>
            <w:r w:rsidRPr="0032338C">
              <w:rPr>
                <w:rFonts w:ascii="Times New Roman" w:hAnsi="Times New Roman"/>
                <w:sz w:val="14"/>
                <w:szCs w:val="14"/>
              </w:rPr>
              <w:t>1003</w:t>
            </w:r>
          </w:p>
        </w:tc>
        <w:tc>
          <w:tcPr>
            <w:tcW w:w="370"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spacing w:line="240" w:lineRule="auto"/>
              <w:jc w:val="center"/>
              <w:rPr>
                <w:rFonts w:ascii="Times New Roman" w:hAnsi="Times New Roman"/>
                <w:sz w:val="14"/>
                <w:szCs w:val="14"/>
              </w:rPr>
            </w:pPr>
          </w:p>
          <w:p w:rsidR="00891B40" w:rsidRPr="0032338C" w:rsidRDefault="00891B40" w:rsidP="00D94BF7">
            <w:pPr>
              <w:spacing w:line="240" w:lineRule="auto"/>
              <w:jc w:val="center"/>
              <w:rPr>
                <w:rFonts w:ascii="Times New Roman" w:hAnsi="Times New Roman"/>
                <w:sz w:val="14"/>
                <w:szCs w:val="14"/>
              </w:rPr>
            </w:pPr>
            <w:r w:rsidRPr="0032338C">
              <w:rPr>
                <w:rFonts w:ascii="Times New Roman" w:hAnsi="Times New Roman"/>
                <w:sz w:val="14"/>
                <w:szCs w:val="14"/>
              </w:rPr>
              <w:t>06 3 5020</w:t>
            </w:r>
          </w:p>
        </w:tc>
        <w:tc>
          <w:tcPr>
            <w:tcW w:w="151"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spacing w:line="240" w:lineRule="auto"/>
              <w:jc w:val="center"/>
              <w:rPr>
                <w:rFonts w:ascii="Times New Roman" w:hAnsi="Times New Roman"/>
                <w:sz w:val="14"/>
                <w:szCs w:val="14"/>
              </w:rPr>
            </w:pPr>
          </w:p>
          <w:p w:rsidR="00891B40" w:rsidRPr="0032338C" w:rsidRDefault="00891B40" w:rsidP="00D94BF7">
            <w:pPr>
              <w:spacing w:line="240" w:lineRule="auto"/>
              <w:jc w:val="center"/>
              <w:rPr>
                <w:rFonts w:ascii="Times New Roman" w:hAnsi="Times New Roman"/>
                <w:sz w:val="14"/>
                <w:szCs w:val="14"/>
              </w:rPr>
            </w:pPr>
            <w:r w:rsidRPr="0032338C">
              <w:rPr>
                <w:rFonts w:ascii="Times New Roman" w:hAnsi="Times New Roman"/>
                <w:sz w:val="14"/>
                <w:szCs w:val="14"/>
              </w:rPr>
              <w:t>313</w:t>
            </w:r>
          </w:p>
        </w:tc>
        <w:tc>
          <w:tcPr>
            <w:tcW w:w="412" w:type="pct"/>
            <w:tcBorders>
              <w:top w:val="single" w:sz="4" w:space="0" w:color="auto"/>
              <w:left w:val="single" w:sz="4" w:space="0" w:color="auto"/>
              <w:bottom w:val="single" w:sz="4" w:space="0" w:color="auto"/>
              <w:right w:val="nil"/>
            </w:tcBorders>
            <w:shd w:val="clear" w:color="auto" w:fill="FFFFFF"/>
            <w:vAlign w:val="center"/>
          </w:tcPr>
          <w:p w:rsidR="00891B40" w:rsidRPr="0032338C" w:rsidRDefault="00891B40" w:rsidP="00D94BF7">
            <w:pPr>
              <w:tabs>
                <w:tab w:val="left" w:pos="592"/>
              </w:tabs>
              <w:spacing w:line="240" w:lineRule="auto"/>
              <w:jc w:val="center"/>
              <w:rPr>
                <w:rFonts w:ascii="Times New Roman" w:hAnsi="Times New Roman"/>
                <w:sz w:val="14"/>
                <w:szCs w:val="14"/>
              </w:rPr>
            </w:pPr>
            <w:r w:rsidRPr="0032338C">
              <w:rPr>
                <w:rFonts w:ascii="Times New Roman" w:hAnsi="Times New Roman"/>
                <w:sz w:val="14"/>
                <w:szCs w:val="14"/>
              </w:rPr>
              <w:t>387 150,84</w:t>
            </w:r>
          </w:p>
        </w:tc>
        <w:tc>
          <w:tcPr>
            <w:tcW w:w="381"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tabs>
                <w:tab w:val="left" w:pos="592"/>
              </w:tabs>
              <w:spacing w:line="240" w:lineRule="auto"/>
              <w:jc w:val="center"/>
              <w:rPr>
                <w:rFonts w:ascii="Times New Roman" w:hAnsi="Times New Roman"/>
                <w:sz w:val="14"/>
                <w:szCs w:val="14"/>
              </w:rPr>
            </w:pPr>
          </w:p>
          <w:p w:rsidR="00891B40" w:rsidRPr="0032338C" w:rsidRDefault="00891B40" w:rsidP="00D94BF7">
            <w:pPr>
              <w:tabs>
                <w:tab w:val="left" w:pos="592"/>
              </w:tabs>
              <w:spacing w:line="240" w:lineRule="auto"/>
              <w:jc w:val="center"/>
              <w:rPr>
                <w:rFonts w:ascii="Times New Roman" w:hAnsi="Times New Roman"/>
                <w:sz w:val="14"/>
                <w:szCs w:val="14"/>
              </w:rPr>
            </w:pPr>
            <w:r w:rsidRPr="0032338C">
              <w:rPr>
                <w:rFonts w:ascii="Times New Roman" w:hAnsi="Times New Roman"/>
                <w:sz w:val="14"/>
                <w:szCs w:val="14"/>
              </w:rPr>
              <w:t>0,00</w:t>
            </w:r>
          </w:p>
        </w:tc>
        <w:tc>
          <w:tcPr>
            <w:tcW w:w="381"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pStyle w:val="ab"/>
              <w:spacing w:after="0" w:line="240" w:lineRule="auto"/>
              <w:jc w:val="center"/>
              <w:rPr>
                <w:rFonts w:ascii="Times New Roman" w:hAnsi="Times New Roman"/>
                <w:noProof/>
                <w:sz w:val="14"/>
                <w:szCs w:val="14"/>
                <w:lang w:eastAsia="ru-RU"/>
              </w:rPr>
            </w:pPr>
          </w:p>
          <w:p w:rsidR="00891B40" w:rsidRPr="0032338C" w:rsidRDefault="00891B40" w:rsidP="00D94BF7">
            <w:pPr>
              <w:pStyle w:val="ab"/>
              <w:spacing w:after="0" w:line="240" w:lineRule="auto"/>
              <w:jc w:val="center"/>
              <w:rPr>
                <w:rFonts w:ascii="Times New Roman" w:hAnsi="Times New Roman"/>
                <w:noProof/>
                <w:sz w:val="14"/>
                <w:szCs w:val="14"/>
                <w:lang w:eastAsia="ru-RU"/>
              </w:rPr>
            </w:pPr>
            <w:r w:rsidRPr="0032338C">
              <w:rPr>
                <w:rFonts w:ascii="Times New Roman" w:hAnsi="Times New Roman"/>
                <w:sz w:val="14"/>
                <w:szCs w:val="14"/>
              </w:rPr>
              <w:t>0,00</w:t>
            </w:r>
          </w:p>
        </w:tc>
        <w:tc>
          <w:tcPr>
            <w:tcW w:w="376"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pStyle w:val="ab"/>
              <w:spacing w:after="0" w:line="240" w:lineRule="auto"/>
              <w:jc w:val="center"/>
              <w:rPr>
                <w:rFonts w:ascii="Times New Roman" w:hAnsi="Times New Roman"/>
                <w:noProof/>
                <w:sz w:val="14"/>
                <w:szCs w:val="14"/>
                <w:lang w:eastAsia="ru-RU"/>
              </w:rPr>
            </w:pPr>
          </w:p>
          <w:p w:rsidR="00891B40" w:rsidRPr="0032338C" w:rsidRDefault="00891B40" w:rsidP="00D94BF7">
            <w:pPr>
              <w:pStyle w:val="ab"/>
              <w:spacing w:after="0" w:line="240" w:lineRule="auto"/>
              <w:jc w:val="center"/>
              <w:rPr>
                <w:rFonts w:ascii="Times New Roman" w:hAnsi="Times New Roman"/>
                <w:noProof/>
                <w:sz w:val="14"/>
                <w:szCs w:val="14"/>
                <w:lang w:eastAsia="ru-RU"/>
              </w:rPr>
            </w:pPr>
            <w:r w:rsidRPr="0032338C">
              <w:rPr>
                <w:rFonts w:ascii="Times New Roman" w:hAnsi="Times New Roman"/>
                <w:sz w:val="14"/>
                <w:szCs w:val="14"/>
              </w:rPr>
              <w:t>0,00</w:t>
            </w:r>
          </w:p>
        </w:tc>
        <w:tc>
          <w:tcPr>
            <w:tcW w:w="376" w:type="pct"/>
            <w:tcBorders>
              <w:top w:val="single" w:sz="4" w:space="0" w:color="auto"/>
              <w:left w:val="single" w:sz="4" w:space="0" w:color="auto"/>
              <w:bottom w:val="single" w:sz="4" w:space="0" w:color="auto"/>
              <w:right w:val="single" w:sz="4" w:space="0" w:color="auto"/>
            </w:tcBorders>
            <w:shd w:val="clear" w:color="auto" w:fill="FFFFFF"/>
          </w:tcPr>
          <w:p w:rsidR="00891B40" w:rsidRPr="0032338C" w:rsidRDefault="00891B40" w:rsidP="00D94BF7">
            <w:pPr>
              <w:pStyle w:val="ab"/>
              <w:spacing w:after="0" w:line="240" w:lineRule="auto"/>
              <w:jc w:val="center"/>
              <w:rPr>
                <w:rFonts w:ascii="Times New Roman" w:hAnsi="Times New Roman"/>
                <w:noProof/>
                <w:sz w:val="14"/>
                <w:szCs w:val="14"/>
                <w:lang w:eastAsia="ru-RU"/>
              </w:rPr>
            </w:pPr>
          </w:p>
          <w:p w:rsidR="00891B40" w:rsidRPr="0032338C" w:rsidRDefault="00891B40" w:rsidP="00D94BF7">
            <w:pPr>
              <w:spacing w:line="240" w:lineRule="auto"/>
              <w:jc w:val="center"/>
              <w:rPr>
                <w:rFonts w:ascii="Times New Roman" w:hAnsi="Times New Roman"/>
                <w:sz w:val="14"/>
                <w:szCs w:val="14"/>
                <w:lang w:eastAsia="ru-RU"/>
              </w:rPr>
            </w:pPr>
            <w:r w:rsidRPr="0032338C">
              <w:rPr>
                <w:rFonts w:ascii="Times New Roman" w:hAnsi="Times New Roman"/>
                <w:sz w:val="14"/>
                <w:szCs w:val="14"/>
                <w:lang w:eastAsia="ru-RU"/>
              </w:rPr>
              <w:t>0,00</w:t>
            </w: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tcPr>
          <w:p w:rsidR="00891B40" w:rsidRPr="0032338C" w:rsidRDefault="00891B40" w:rsidP="00D94BF7">
            <w:pPr>
              <w:pStyle w:val="ab"/>
              <w:spacing w:after="0" w:line="240" w:lineRule="auto"/>
              <w:jc w:val="center"/>
              <w:rPr>
                <w:rFonts w:ascii="Times New Roman" w:hAnsi="Times New Roman"/>
                <w:noProof/>
                <w:sz w:val="14"/>
                <w:szCs w:val="14"/>
                <w:lang w:eastAsia="ru-RU"/>
              </w:rPr>
            </w:pPr>
            <w:r w:rsidRPr="0032338C">
              <w:rPr>
                <w:rFonts w:ascii="Times New Roman" w:hAnsi="Times New Roman"/>
                <w:noProof/>
                <w:sz w:val="14"/>
                <w:szCs w:val="14"/>
                <w:lang w:eastAsia="ru-RU"/>
              </w:rPr>
              <w:t>387 150,84</w:t>
            </w:r>
          </w:p>
        </w:tc>
        <w:tc>
          <w:tcPr>
            <w:tcW w:w="604" w:type="pct"/>
            <w:vMerge/>
            <w:tcBorders>
              <w:top w:val="single" w:sz="4" w:space="0" w:color="auto"/>
              <w:bottom w:val="single" w:sz="4" w:space="0" w:color="auto"/>
              <w:right w:val="single" w:sz="4" w:space="0" w:color="auto"/>
            </w:tcBorders>
            <w:vAlign w:val="center"/>
          </w:tcPr>
          <w:p w:rsidR="00891B40" w:rsidRPr="0032338C" w:rsidRDefault="00891B40" w:rsidP="00D94BF7">
            <w:pPr>
              <w:pStyle w:val="ab"/>
              <w:spacing w:after="0" w:line="240" w:lineRule="auto"/>
              <w:ind w:left="142"/>
              <w:jc w:val="center"/>
              <w:rPr>
                <w:rFonts w:ascii="Times New Roman" w:hAnsi="Times New Roman"/>
                <w:noProof/>
                <w:color w:val="000000"/>
                <w:sz w:val="14"/>
                <w:szCs w:val="14"/>
                <w:lang w:eastAsia="ru-RU"/>
              </w:rPr>
            </w:pPr>
          </w:p>
        </w:tc>
      </w:tr>
      <w:tr w:rsidR="00891B40" w:rsidRPr="0032338C" w:rsidTr="00D94BF7">
        <w:trPr>
          <w:trHeight w:hRule="exact" w:val="712"/>
        </w:trPr>
        <w:tc>
          <w:tcPr>
            <w:tcW w:w="676" w:type="pct"/>
            <w:gridSpan w:val="2"/>
            <w:vMerge/>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pStyle w:val="ab"/>
              <w:spacing w:after="0" w:line="240" w:lineRule="auto"/>
              <w:ind w:left="142" w:right="141"/>
              <w:rPr>
                <w:rFonts w:ascii="Times New Roman" w:hAnsi="Times New Roman"/>
                <w:noProof/>
                <w:color w:val="000000"/>
                <w:sz w:val="14"/>
                <w:szCs w:val="14"/>
                <w:lang w:eastAsia="ru-RU"/>
              </w:rPr>
            </w:pPr>
          </w:p>
        </w:tc>
        <w:tc>
          <w:tcPr>
            <w:tcW w:w="530" w:type="pct"/>
            <w:gridSpan w:val="2"/>
            <w:vMerge/>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pStyle w:val="ab"/>
              <w:spacing w:after="0" w:line="240" w:lineRule="auto"/>
              <w:ind w:right="73"/>
              <w:jc w:val="center"/>
              <w:rPr>
                <w:rFonts w:ascii="Times New Roman" w:hAnsi="Times New Roman"/>
                <w:noProof/>
                <w:color w:val="000000"/>
                <w:sz w:val="14"/>
                <w:szCs w:val="14"/>
                <w:lang w:eastAsia="ru-RU"/>
              </w:rPr>
            </w:pPr>
          </w:p>
        </w:tc>
        <w:tc>
          <w:tcPr>
            <w:tcW w:w="176" w:type="pct"/>
            <w:gridSpan w:val="2"/>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tabs>
                <w:tab w:val="left" w:pos="592"/>
              </w:tabs>
              <w:spacing w:line="240" w:lineRule="auto"/>
              <w:jc w:val="center"/>
              <w:rPr>
                <w:rFonts w:ascii="Times New Roman" w:hAnsi="Times New Roman"/>
                <w:sz w:val="14"/>
                <w:szCs w:val="14"/>
              </w:rPr>
            </w:pPr>
          </w:p>
          <w:p w:rsidR="00891B40" w:rsidRPr="0032338C" w:rsidRDefault="00891B40" w:rsidP="00D94BF7">
            <w:pPr>
              <w:tabs>
                <w:tab w:val="left" w:pos="592"/>
              </w:tabs>
              <w:spacing w:line="240" w:lineRule="auto"/>
              <w:jc w:val="center"/>
              <w:rPr>
                <w:rFonts w:ascii="Times New Roman" w:hAnsi="Times New Roman"/>
                <w:sz w:val="14"/>
                <w:szCs w:val="14"/>
              </w:rPr>
            </w:pPr>
            <w:r w:rsidRPr="0032338C">
              <w:rPr>
                <w:rFonts w:ascii="Times New Roman" w:hAnsi="Times New Roman"/>
                <w:sz w:val="14"/>
                <w:szCs w:val="14"/>
              </w:rPr>
              <w:t>863</w:t>
            </w:r>
          </w:p>
        </w:tc>
        <w:tc>
          <w:tcPr>
            <w:tcW w:w="157"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tabs>
                <w:tab w:val="left" w:pos="592"/>
              </w:tabs>
              <w:spacing w:line="240" w:lineRule="auto"/>
              <w:jc w:val="center"/>
              <w:rPr>
                <w:rFonts w:ascii="Times New Roman" w:hAnsi="Times New Roman"/>
                <w:sz w:val="14"/>
                <w:szCs w:val="14"/>
              </w:rPr>
            </w:pPr>
          </w:p>
          <w:p w:rsidR="00891B40" w:rsidRPr="0032338C" w:rsidRDefault="00891B40" w:rsidP="00D94BF7">
            <w:pPr>
              <w:tabs>
                <w:tab w:val="left" w:pos="592"/>
              </w:tabs>
              <w:spacing w:line="240" w:lineRule="auto"/>
              <w:jc w:val="center"/>
              <w:rPr>
                <w:rFonts w:ascii="Times New Roman" w:hAnsi="Times New Roman"/>
                <w:sz w:val="14"/>
                <w:szCs w:val="14"/>
              </w:rPr>
            </w:pPr>
            <w:r w:rsidRPr="0032338C">
              <w:rPr>
                <w:rFonts w:ascii="Times New Roman" w:hAnsi="Times New Roman"/>
                <w:sz w:val="14"/>
                <w:szCs w:val="14"/>
              </w:rPr>
              <w:t>1003</w:t>
            </w:r>
          </w:p>
        </w:tc>
        <w:tc>
          <w:tcPr>
            <w:tcW w:w="370"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spacing w:line="240" w:lineRule="auto"/>
              <w:jc w:val="center"/>
              <w:rPr>
                <w:rFonts w:ascii="Times New Roman" w:hAnsi="Times New Roman"/>
                <w:sz w:val="14"/>
                <w:szCs w:val="14"/>
              </w:rPr>
            </w:pPr>
          </w:p>
          <w:p w:rsidR="00891B40" w:rsidRPr="0032338C" w:rsidRDefault="00891B40" w:rsidP="00D94BF7">
            <w:pPr>
              <w:spacing w:line="240" w:lineRule="auto"/>
              <w:jc w:val="center"/>
              <w:rPr>
                <w:rFonts w:ascii="Times New Roman" w:hAnsi="Times New Roman"/>
                <w:sz w:val="14"/>
                <w:szCs w:val="14"/>
              </w:rPr>
            </w:pPr>
            <w:r w:rsidRPr="0032338C">
              <w:rPr>
                <w:rFonts w:ascii="Times New Roman" w:hAnsi="Times New Roman"/>
                <w:sz w:val="14"/>
                <w:szCs w:val="14"/>
              </w:rPr>
              <w:t>063</w:t>
            </w:r>
            <w:r w:rsidRPr="0032338C">
              <w:rPr>
                <w:rFonts w:ascii="Times New Roman" w:hAnsi="Times New Roman"/>
                <w:sz w:val="14"/>
                <w:szCs w:val="14"/>
                <w:lang w:val="en-US"/>
              </w:rPr>
              <w:t>00</w:t>
            </w:r>
            <w:r w:rsidRPr="0032338C">
              <w:rPr>
                <w:rFonts w:ascii="Times New Roman" w:hAnsi="Times New Roman"/>
                <w:sz w:val="14"/>
                <w:szCs w:val="14"/>
              </w:rPr>
              <w:t>502</w:t>
            </w:r>
            <w:r w:rsidRPr="0032338C">
              <w:rPr>
                <w:rFonts w:ascii="Times New Roman" w:hAnsi="Times New Roman"/>
                <w:sz w:val="14"/>
                <w:szCs w:val="14"/>
                <w:lang w:val="en-US"/>
              </w:rPr>
              <w:t>0</w:t>
            </w:r>
            <w:r w:rsidRPr="0032338C">
              <w:rPr>
                <w:rFonts w:ascii="Times New Roman" w:hAnsi="Times New Roman"/>
                <w:sz w:val="14"/>
                <w:szCs w:val="14"/>
              </w:rPr>
              <w:t>0</w:t>
            </w:r>
          </w:p>
        </w:tc>
        <w:tc>
          <w:tcPr>
            <w:tcW w:w="151"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spacing w:line="240" w:lineRule="auto"/>
              <w:jc w:val="center"/>
              <w:rPr>
                <w:rFonts w:ascii="Times New Roman" w:hAnsi="Times New Roman"/>
                <w:sz w:val="14"/>
                <w:szCs w:val="14"/>
              </w:rPr>
            </w:pPr>
          </w:p>
          <w:p w:rsidR="00891B40" w:rsidRPr="0032338C" w:rsidRDefault="00891B40" w:rsidP="00D94BF7">
            <w:pPr>
              <w:spacing w:line="240" w:lineRule="auto"/>
              <w:jc w:val="center"/>
              <w:rPr>
                <w:rFonts w:ascii="Times New Roman" w:hAnsi="Times New Roman"/>
                <w:sz w:val="14"/>
                <w:szCs w:val="14"/>
              </w:rPr>
            </w:pPr>
            <w:r w:rsidRPr="0032338C">
              <w:rPr>
                <w:rFonts w:ascii="Times New Roman" w:hAnsi="Times New Roman"/>
                <w:sz w:val="14"/>
                <w:szCs w:val="14"/>
              </w:rPr>
              <w:t>322</w:t>
            </w:r>
          </w:p>
        </w:tc>
        <w:tc>
          <w:tcPr>
            <w:tcW w:w="412" w:type="pct"/>
            <w:tcBorders>
              <w:top w:val="single" w:sz="4" w:space="0" w:color="auto"/>
              <w:left w:val="single" w:sz="4" w:space="0" w:color="auto"/>
              <w:bottom w:val="single" w:sz="4" w:space="0" w:color="auto"/>
              <w:right w:val="nil"/>
            </w:tcBorders>
            <w:shd w:val="clear" w:color="auto" w:fill="FFFFFF"/>
            <w:vAlign w:val="center"/>
          </w:tcPr>
          <w:p w:rsidR="00891B40" w:rsidRPr="0032338C" w:rsidRDefault="00891B40" w:rsidP="00D94BF7">
            <w:pPr>
              <w:tabs>
                <w:tab w:val="left" w:pos="592"/>
              </w:tabs>
              <w:spacing w:line="240" w:lineRule="auto"/>
              <w:jc w:val="center"/>
              <w:rPr>
                <w:rFonts w:ascii="Times New Roman" w:hAnsi="Times New Roman"/>
                <w:sz w:val="14"/>
                <w:szCs w:val="14"/>
              </w:rPr>
            </w:pPr>
            <w:r w:rsidRPr="0032338C">
              <w:rPr>
                <w:rFonts w:ascii="Times New Roman" w:hAnsi="Times New Roman"/>
                <w:sz w:val="14"/>
                <w:szCs w:val="14"/>
              </w:rPr>
              <w:t>0,00</w:t>
            </w:r>
          </w:p>
        </w:tc>
        <w:tc>
          <w:tcPr>
            <w:tcW w:w="381"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tabs>
                <w:tab w:val="left" w:pos="592"/>
              </w:tabs>
              <w:spacing w:line="240" w:lineRule="auto"/>
              <w:jc w:val="center"/>
              <w:rPr>
                <w:rFonts w:ascii="Times New Roman" w:hAnsi="Times New Roman"/>
                <w:sz w:val="14"/>
                <w:szCs w:val="14"/>
              </w:rPr>
            </w:pPr>
          </w:p>
          <w:p w:rsidR="00891B40" w:rsidRPr="0032338C" w:rsidRDefault="00891B40" w:rsidP="00D94BF7">
            <w:pPr>
              <w:tabs>
                <w:tab w:val="left" w:pos="592"/>
              </w:tabs>
              <w:spacing w:line="240" w:lineRule="auto"/>
              <w:jc w:val="center"/>
              <w:rPr>
                <w:rFonts w:ascii="Times New Roman" w:hAnsi="Times New Roman"/>
                <w:sz w:val="14"/>
                <w:szCs w:val="14"/>
              </w:rPr>
            </w:pPr>
            <w:r w:rsidRPr="0032338C">
              <w:rPr>
                <w:rFonts w:ascii="Times New Roman" w:hAnsi="Times New Roman"/>
                <w:sz w:val="14"/>
                <w:szCs w:val="14"/>
              </w:rPr>
              <w:t>475 811,28</w:t>
            </w:r>
          </w:p>
        </w:tc>
        <w:tc>
          <w:tcPr>
            <w:tcW w:w="381"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pStyle w:val="ab"/>
              <w:spacing w:after="0" w:line="240" w:lineRule="auto"/>
              <w:jc w:val="center"/>
              <w:rPr>
                <w:rFonts w:ascii="Times New Roman" w:hAnsi="Times New Roman"/>
                <w:noProof/>
                <w:sz w:val="14"/>
                <w:szCs w:val="14"/>
                <w:lang w:eastAsia="ru-RU"/>
              </w:rPr>
            </w:pPr>
          </w:p>
          <w:p w:rsidR="00891B40" w:rsidRPr="0032338C" w:rsidRDefault="00891B40" w:rsidP="00D94BF7">
            <w:pPr>
              <w:pStyle w:val="ab"/>
              <w:spacing w:after="0" w:line="240" w:lineRule="auto"/>
              <w:jc w:val="center"/>
              <w:rPr>
                <w:rFonts w:ascii="Times New Roman" w:hAnsi="Times New Roman"/>
                <w:noProof/>
                <w:sz w:val="14"/>
                <w:szCs w:val="14"/>
                <w:lang w:eastAsia="ru-RU"/>
              </w:rPr>
            </w:pPr>
            <w:r w:rsidRPr="0032338C">
              <w:rPr>
                <w:rFonts w:ascii="Times New Roman" w:hAnsi="Times New Roman"/>
                <w:noProof/>
                <w:sz w:val="14"/>
                <w:szCs w:val="14"/>
                <w:lang w:val="en-US" w:eastAsia="ru-RU"/>
              </w:rPr>
              <w:t>1</w:t>
            </w:r>
            <w:r w:rsidRPr="0032338C">
              <w:rPr>
                <w:rFonts w:ascii="Times New Roman" w:hAnsi="Times New Roman"/>
                <w:noProof/>
                <w:sz w:val="14"/>
                <w:szCs w:val="14"/>
                <w:lang w:eastAsia="ru-RU"/>
              </w:rPr>
              <w:t> </w:t>
            </w:r>
            <w:r w:rsidRPr="0032338C">
              <w:rPr>
                <w:rFonts w:ascii="Times New Roman" w:hAnsi="Times New Roman"/>
                <w:noProof/>
                <w:sz w:val="14"/>
                <w:szCs w:val="14"/>
                <w:lang w:val="en-US" w:eastAsia="ru-RU"/>
              </w:rPr>
              <w:t>243</w:t>
            </w:r>
            <w:r w:rsidRPr="0032338C">
              <w:rPr>
                <w:rFonts w:ascii="Times New Roman" w:hAnsi="Times New Roman"/>
                <w:noProof/>
                <w:sz w:val="14"/>
                <w:szCs w:val="14"/>
                <w:lang w:eastAsia="ru-RU"/>
              </w:rPr>
              <w:t xml:space="preserve"> </w:t>
            </w:r>
            <w:r w:rsidRPr="0032338C">
              <w:rPr>
                <w:rFonts w:ascii="Times New Roman" w:hAnsi="Times New Roman"/>
                <w:noProof/>
                <w:sz w:val="14"/>
                <w:szCs w:val="14"/>
                <w:lang w:val="en-US" w:eastAsia="ru-RU"/>
              </w:rPr>
              <w:t>112</w:t>
            </w:r>
            <w:r w:rsidRPr="0032338C">
              <w:rPr>
                <w:rFonts w:ascii="Times New Roman" w:hAnsi="Times New Roman"/>
                <w:noProof/>
                <w:sz w:val="14"/>
                <w:szCs w:val="14"/>
                <w:lang w:eastAsia="ru-RU"/>
              </w:rPr>
              <w:t>,</w:t>
            </w:r>
            <w:r w:rsidRPr="0032338C">
              <w:rPr>
                <w:rFonts w:ascii="Times New Roman" w:hAnsi="Times New Roman"/>
                <w:noProof/>
                <w:sz w:val="14"/>
                <w:szCs w:val="14"/>
                <w:lang w:val="en-US" w:eastAsia="ru-RU"/>
              </w:rPr>
              <w:t>93</w:t>
            </w:r>
          </w:p>
        </w:tc>
        <w:tc>
          <w:tcPr>
            <w:tcW w:w="376"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pStyle w:val="ab"/>
              <w:spacing w:after="0" w:line="240" w:lineRule="auto"/>
              <w:jc w:val="center"/>
              <w:rPr>
                <w:rFonts w:ascii="Times New Roman" w:hAnsi="Times New Roman"/>
                <w:noProof/>
                <w:sz w:val="14"/>
                <w:szCs w:val="14"/>
                <w:lang w:eastAsia="ru-RU"/>
              </w:rPr>
            </w:pPr>
          </w:p>
          <w:p w:rsidR="00891B40" w:rsidRPr="0032338C" w:rsidRDefault="00891B40" w:rsidP="00D94BF7">
            <w:pPr>
              <w:pStyle w:val="ab"/>
              <w:spacing w:after="0" w:line="240" w:lineRule="auto"/>
              <w:jc w:val="center"/>
              <w:rPr>
                <w:rFonts w:ascii="Times New Roman" w:hAnsi="Times New Roman"/>
                <w:noProof/>
                <w:sz w:val="14"/>
                <w:szCs w:val="14"/>
                <w:lang w:eastAsia="ru-RU"/>
              </w:rPr>
            </w:pPr>
            <w:r w:rsidRPr="0032338C">
              <w:rPr>
                <w:rFonts w:ascii="Times New Roman" w:hAnsi="Times New Roman"/>
                <w:noProof/>
                <w:sz w:val="14"/>
                <w:szCs w:val="14"/>
                <w:lang w:eastAsia="ru-RU"/>
              </w:rPr>
              <w:t>0,00</w:t>
            </w:r>
          </w:p>
        </w:tc>
        <w:tc>
          <w:tcPr>
            <w:tcW w:w="376" w:type="pct"/>
            <w:tcBorders>
              <w:top w:val="single" w:sz="4" w:space="0" w:color="auto"/>
              <w:left w:val="single" w:sz="4" w:space="0" w:color="auto"/>
              <w:bottom w:val="single" w:sz="4" w:space="0" w:color="auto"/>
              <w:right w:val="single" w:sz="4" w:space="0" w:color="auto"/>
            </w:tcBorders>
            <w:shd w:val="clear" w:color="auto" w:fill="FFFFFF"/>
          </w:tcPr>
          <w:p w:rsidR="00891B40" w:rsidRPr="0032338C" w:rsidRDefault="00891B40" w:rsidP="00D94BF7">
            <w:pPr>
              <w:pStyle w:val="ab"/>
              <w:spacing w:after="0" w:line="240" w:lineRule="auto"/>
              <w:jc w:val="center"/>
              <w:rPr>
                <w:rFonts w:ascii="Times New Roman" w:hAnsi="Times New Roman"/>
                <w:sz w:val="14"/>
                <w:szCs w:val="14"/>
              </w:rPr>
            </w:pPr>
          </w:p>
          <w:p w:rsidR="00891B40" w:rsidRPr="0032338C" w:rsidRDefault="00891B40" w:rsidP="00D94BF7">
            <w:pPr>
              <w:pStyle w:val="ab"/>
              <w:spacing w:after="0" w:line="240" w:lineRule="auto"/>
              <w:jc w:val="center"/>
              <w:rPr>
                <w:rFonts w:ascii="Times New Roman" w:hAnsi="Times New Roman"/>
                <w:sz w:val="14"/>
                <w:szCs w:val="14"/>
              </w:rPr>
            </w:pPr>
            <w:r w:rsidRPr="0032338C">
              <w:rPr>
                <w:rFonts w:ascii="Times New Roman" w:hAnsi="Times New Roman"/>
                <w:sz w:val="14"/>
                <w:szCs w:val="14"/>
              </w:rPr>
              <w:t>0,00</w:t>
            </w: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tcPr>
          <w:p w:rsidR="00891B40" w:rsidRPr="0032338C" w:rsidRDefault="00891B40" w:rsidP="00D94BF7">
            <w:pPr>
              <w:pStyle w:val="ab"/>
              <w:spacing w:after="0" w:line="240" w:lineRule="auto"/>
              <w:jc w:val="center"/>
              <w:rPr>
                <w:rFonts w:ascii="Times New Roman" w:hAnsi="Times New Roman"/>
                <w:sz w:val="14"/>
                <w:szCs w:val="14"/>
              </w:rPr>
            </w:pPr>
            <w:r w:rsidRPr="0032338C">
              <w:rPr>
                <w:rFonts w:ascii="Times New Roman" w:hAnsi="Times New Roman"/>
                <w:sz w:val="14"/>
                <w:szCs w:val="14"/>
              </w:rPr>
              <w:t>1 718 924,21</w:t>
            </w:r>
          </w:p>
        </w:tc>
        <w:tc>
          <w:tcPr>
            <w:tcW w:w="604" w:type="pct"/>
            <w:vMerge/>
            <w:tcBorders>
              <w:top w:val="single" w:sz="4" w:space="0" w:color="auto"/>
              <w:bottom w:val="single" w:sz="4" w:space="0" w:color="auto"/>
              <w:right w:val="single" w:sz="4" w:space="0" w:color="auto"/>
            </w:tcBorders>
            <w:vAlign w:val="center"/>
          </w:tcPr>
          <w:p w:rsidR="00891B40" w:rsidRPr="0032338C" w:rsidRDefault="00891B40" w:rsidP="00D94BF7">
            <w:pPr>
              <w:pStyle w:val="ab"/>
              <w:spacing w:after="0" w:line="240" w:lineRule="auto"/>
              <w:ind w:left="142"/>
              <w:jc w:val="center"/>
              <w:rPr>
                <w:rFonts w:ascii="Times New Roman" w:hAnsi="Times New Roman"/>
                <w:noProof/>
                <w:color w:val="000000"/>
                <w:sz w:val="14"/>
                <w:szCs w:val="14"/>
                <w:lang w:eastAsia="ru-RU"/>
              </w:rPr>
            </w:pPr>
          </w:p>
        </w:tc>
      </w:tr>
      <w:tr w:rsidR="00891B40" w:rsidRPr="0032338C" w:rsidTr="00D94BF7">
        <w:trPr>
          <w:trHeight w:hRule="exact" w:val="712"/>
        </w:trPr>
        <w:tc>
          <w:tcPr>
            <w:tcW w:w="676" w:type="pct"/>
            <w:gridSpan w:val="2"/>
            <w:vMerge/>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pStyle w:val="ab"/>
              <w:spacing w:after="0" w:line="240" w:lineRule="auto"/>
              <w:ind w:left="142" w:right="141"/>
              <w:rPr>
                <w:rFonts w:ascii="Times New Roman" w:hAnsi="Times New Roman"/>
                <w:noProof/>
                <w:color w:val="000000"/>
                <w:sz w:val="14"/>
                <w:szCs w:val="14"/>
                <w:lang w:eastAsia="ru-RU"/>
              </w:rPr>
            </w:pPr>
          </w:p>
        </w:tc>
        <w:tc>
          <w:tcPr>
            <w:tcW w:w="530" w:type="pct"/>
            <w:gridSpan w:val="2"/>
            <w:vMerge/>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pStyle w:val="ab"/>
              <w:spacing w:after="0" w:line="240" w:lineRule="auto"/>
              <w:ind w:right="73"/>
              <w:jc w:val="center"/>
              <w:rPr>
                <w:rFonts w:ascii="Times New Roman" w:hAnsi="Times New Roman"/>
                <w:noProof/>
                <w:color w:val="000000"/>
                <w:sz w:val="14"/>
                <w:szCs w:val="14"/>
                <w:lang w:eastAsia="ru-RU"/>
              </w:rPr>
            </w:pPr>
          </w:p>
        </w:tc>
        <w:tc>
          <w:tcPr>
            <w:tcW w:w="176" w:type="pct"/>
            <w:gridSpan w:val="2"/>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tabs>
                <w:tab w:val="left" w:pos="592"/>
              </w:tabs>
              <w:spacing w:line="240" w:lineRule="auto"/>
              <w:jc w:val="center"/>
              <w:rPr>
                <w:rFonts w:ascii="Times New Roman" w:hAnsi="Times New Roman"/>
                <w:sz w:val="14"/>
                <w:szCs w:val="14"/>
              </w:rPr>
            </w:pPr>
          </w:p>
          <w:p w:rsidR="00891B40" w:rsidRPr="0032338C" w:rsidRDefault="00891B40" w:rsidP="00D94BF7">
            <w:pPr>
              <w:tabs>
                <w:tab w:val="left" w:pos="592"/>
              </w:tabs>
              <w:spacing w:line="240" w:lineRule="auto"/>
              <w:jc w:val="center"/>
              <w:rPr>
                <w:rFonts w:ascii="Times New Roman" w:hAnsi="Times New Roman"/>
                <w:sz w:val="14"/>
                <w:szCs w:val="14"/>
              </w:rPr>
            </w:pPr>
            <w:r w:rsidRPr="0032338C">
              <w:rPr>
                <w:rFonts w:ascii="Times New Roman" w:hAnsi="Times New Roman"/>
                <w:sz w:val="14"/>
                <w:szCs w:val="14"/>
              </w:rPr>
              <w:t>863</w:t>
            </w:r>
          </w:p>
        </w:tc>
        <w:tc>
          <w:tcPr>
            <w:tcW w:w="157"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tabs>
                <w:tab w:val="left" w:pos="592"/>
              </w:tabs>
              <w:spacing w:line="240" w:lineRule="auto"/>
              <w:jc w:val="center"/>
              <w:rPr>
                <w:rFonts w:ascii="Times New Roman" w:hAnsi="Times New Roman"/>
                <w:sz w:val="14"/>
                <w:szCs w:val="14"/>
              </w:rPr>
            </w:pPr>
          </w:p>
          <w:p w:rsidR="00891B40" w:rsidRPr="0032338C" w:rsidRDefault="00891B40" w:rsidP="00D94BF7">
            <w:pPr>
              <w:tabs>
                <w:tab w:val="left" w:pos="592"/>
              </w:tabs>
              <w:spacing w:line="240" w:lineRule="auto"/>
              <w:jc w:val="center"/>
              <w:rPr>
                <w:rFonts w:ascii="Times New Roman" w:hAnsi="Times New Roman"/>
                <w:sz w:val="14"/>
                <w:szCs w:val="14"/>
              </w:rPr>
            </w:pPr>
            <w:r w:rsidRPr="0032338C">
              <w:rPr>
                <w:rFonts w:ascii="Times New Roman" w:hAnsi="Times New Roman"/>
                <w:sz w:val="14"/>
                <w:szCs w:val="14"/>
              </w:rPr>
              <w:t>1003</w:t>
            </w:r>
          </w:p>
        </w:tc>
        <w:tc>
          <w:tcPr>
            <w:tcW w:w="370"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spacing w:line="240" w:lineRule="auto"/>
              <w:jc w:val="center"/>
              <w:rPr>
                <w:rFonts w:ascii="Times New Roman" w:hAnsi="Times New Roman"/>
                <w:sz w:val="14"/>
                <w:szCs w:val="14"/>
              </w:rPr>
            </w:pPr>
          </w:p>
          <w:p w:rsidR="00891B40" w:rsidRPr="0032338C" w:rsidRDefault="00891B40" w:rsidP="00D94BF7">
            <w:pPr>
              <w:spacing w:line="240" w:lineRule="auto"/>
              <w:jc w:val="center"/>
              <w:rPr>
                <w:rFonts w:ascii="Times New Roman" w:hAnsi="Times New Roman"/>
                <w:sz w:val="14"/>
                <w:szCs w:val="14"/>
                <w:lang w:val="en-US"/>
              </w:rPr>
            </w:pPr>
            <w:r w:rsidRPr="0032338C">
              <w:rPr>
                <w:rFonts w:ascii="Times New Roman" w:hAnsi="Times New Roman"/>
                <w:sz w:val="14"/>
                <w:szCs w:val="14"/>
              </w:rPr>
              <w:t>06300</w:t>
            </w:r>
            <w:r w:rsidRPr="0032338C">
              <w:rPr>
                <w:rFonts w:ascii="Times New Roman" w:hAnsi="Times New Roman"/>
                <w:sz w:val="14"/>
                <w:szCs w:val="14"/>
                <w:lang w:val="en-US"/>
              </w:rPr>
              <w:t>R0200</w:t>
            </w:r>
          </w:p>
        </w:tc>
        <w:tc>
          <w:tcPr>
            <w:tcW w:w="151"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spacing w:line="240" w:lineRule="auto"/>
              <w:jc w:val="center"/>
              <w:rPr>
                <w:rFonts w:ascii="Times New Roman" w:hAnsi="Times New Roman"/>
                <w:sz w:val="14"/>
                <w:szCs w:val="14"/>
              </w:rPr>
            </w:pPr>
          </w:p>
          <w:p w:rsidR="00891B40" w:rsidRPr="0032338C" w:rsidRDefault="00891B40" w:rsidP="00D94BF7">
            <w:pPr>
              <w:spacing w:line="240" w:lineRule="auto"/>
              <w:jc w:val="center"/>
              <w:rPr>
                <w:rFonts w:ascii="Times New Roman" w:hAnsi="Times New Roman"/>
                <w:sz w:val="14"/>
                <w:szCs w:val="14"/>
                <w:lang w:val="en-US"/>
              </w:rPr>
            </w:pPr>
            <w:r w:rsidRPr="0032338C">
              <w:rPr>
                <w:rFonts w:ascii="Times New Roman" w:hAnsi="Times New Roman"/>
                <w:sz w:val="14"/>
                <w:szCs w:val="14"/>
                <w:lang w:val="en-US"/>
              </w:rPr>
              <w:t>322</w:t>
            </w:r>
          </w:p>
        </w:tc>
        <w:tc>
          <w:tcPr>
            <w:tcW w:w="412" w:type="pct"/>
            <w:tcBorders>
              <w:top w:val="single" w:sz="4" w:space="0" w:color="auto"/>
              <w:left w:val="single" w:sz="4" w:space="0" w:color="auto"/>
              <w:bottom w:val="single" w:sz="4" w:space="0" w:color="auto"/>
              <w:right w:val="nil"/>
            </w:tcBorders>
            <w:shd w:val="clear" w:color="auto" w:fill="FFFFFF"/>
            <w:vAlign w:val="center"/>
          </w:tcPr>
          <w:p w:rsidR="00891B40" w:rsidRPr="0032338C" w:rsidRDefault="00891B40" w:rsidP="00D94BF7">
            <w:pPr>
              <w:tabs>
                <w:tab w:val="left" w:pos="592"/>
              </w:tabs>
              <w:spacing w:line="240" w:lineRule="auto"/>
              <w:jc w:val="center"/>
              <w:rPr>
                <w:rFonts w:ascii="Times New Roman" w:hAnsi="Times New Roman"/>
                <w:sz w:val="14"/>
                <w:szCs w:val="14"/>
              </w:rPr>
            </w:pPr>
            <w:r w:rsidRPr="0032338C">
              <w:rPr>
                <w:rFonts w:ascii="Times New Roman" w:hAnsi="Times New Roman"/>
                <w:sz w:val="14"/>
                <w:szCs w:val="14"/>
                <w:lang w:val="en-US"/>
              </w:rPr>
              <w:t>0</w:t>
            </w:r>
            <w:r w:rsidRPr="0032338C">
              <w:rPr>
                <w:rFonts w:ascii="Times New Roman" w:hAnsi="Times New Roman"/>
                <w:sz w:val="14"/>
                <w:szCs w:val="14"/>
              </w:rPr>
              <w:t>,00</w:t>
            </w:r>
          </w:p>
        </w:tc>
        <w:tc>
          <w:tcPr>
            <w:tcW w:w="381"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tabs>
                <w:tab w:val="left" w:pos="592"/>
              </w:tabs>
              <w:spacing w:line="240" w:lineRule="auto"/>
              <w:jc w:val="center"/>
              <w:rPr>
                <w:rFonts w:ascii="Times New Roman" w:hAnsi="Times New Roman"/>
                <w:sz w:val="14"/>
                <w:szCs w:val="14"/>
              </w:rPr>
            </w:pPr>
          </w:p>
          <w:p w:rsidR="00891B40" w:rsidRPr="0032338C" w:rsidRDefault="00891B40" w:rsidP="00D94BF7">
            <w:pPr>
              <w:tabs>
                <w:tab w:val="left" w:pos="592"/>
              </w:tabs>
              <w:spacing w:line="240" w:lineRule="auto"/>
              <w:jc w:val="center"/>
              <w:rPr>
                <w:rFonts w:ascii="Times New Roman" w:hAnsi="Times New Roman"/>
                <w:sz w:val="14"/>
                <w:szCs w:val="14"/>
              </w:rPr>
            </w:pPr>
            <w:r w:rsidRPr="0032338C">
              <w:rPr>
                <w:rFonts w:ascii="Times New Roman" w:hAnsi="Times New Roman"/>
                <w:sz w:val="14"/>
                <w:szCs w:val="14"/>
              </w:rPr>
              <w:t>0,00</w:t>
            </w:r>
          </w:p>
        </w:tc>
        <w:tc>
          <w:tcPr>
            <w:tcW w:w="381"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pStyle w:val="ab"/>
              <w:spacing w:after="0" w:line="240" w:lineRule="auto"/>
              <w:jc w:val="center"/>
              <w:rPr>
                <w:rFonts w:ascii="Times New Roman" w:hAnsi="Times New Roman"/>
                <w:noProof/>
                <w:sz w:val="14"/>
                <w:szCs w:val="14"/>
                <w:lang w:eastAsia="ru-RU"/>
              </w:rPr>
            </w:pPr>
          </w:p>
          <w:p w:rsidR="00891B40" w:rsidRPr="0032338C" w:rsidRDefault="00891B40" w:rsidP="00D94BF7">
            <w:pPr>
              <w:pStyle w:val="ab"/>
              <w:spacing w:after="0" w:line="240" w:lineRule="auto"/>
              <w:jc w:val="center"/>
              <w:rPr>
                <w:rFonts w:ascii="Times New Roman" w:hAnsi="Times New Roman"/>
                <w:noProof/>
                <w:sz w:val="14"/>
                <w:szCs w:val="14"/>
                <w:lang w:eastAsia="ru-RU"/>
              </w:rPr>
            </w:pPr>
            <w:r w:rsidRPr="0032338C">
              <w:rPr>
                <w:rFonts w:ascii="Times New Roman" w:hAnsi="Times New Roman"/>
                <w:noProof/>
                <w:sz w:val="14"/>
                <w:szCs w:val="14"/>
                <w:lang w:eastAsia="ru-RU"/>
              </w:rPr>
              <w:t>1 889 255,07</w:t>
            </w:r>
          </w:p>
        </w:tc>
        <w:tc>
          <w:tcPr>
            <w:tcW w:w="376"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pStyle w:val="ab"/>
              <w:spacing w:after="0" w:line="240" w:lineRule="auto"/>
              <w:jc w:val="center"/>
              <w:rPr>
                <w:rFonts w:ascii="Times New Roman" w:hAnsi="Times New Roman"/>
                <w:noProof/>
                <w:sz w:val="14"/>
                <w:szCs w:val="14"/>
                <w:lang w:eastAsia="ru-RU"/>
              </w:rPr>
            </w:pPr>
          </w:p>
          <w:p w:rsidR="00891B40" w:rsidRPr="0032338C" w:rsidRDefault="00891B40" w:rsidP="00D94BF7">
            <w:pPr>
              <w:pStyle w:val="ab"/>
              <w:spacing w:after="0" w:line="240" w:lineRule="auto"/>
              <w:jc w:val="center"/>
              <w:rPr>
                <w:rFonts w:ascii="Times New Roman" w:hAnsi="Times New Roman"/>
                <w:noProof/>
                <w:sz w:val="14"/>
                <w:szCs w:val="14"/>
                <w:lang w:eastAsia="ru-RU"/>
              </w:rPr>
            </w:pPr>
            <w:r w:rsidRPr="0032338C">
              <w:rPr>
                <w:rFonts w:ascii="Times New Roman" w:hAnsi="Times New Roman"/>
                <w:noProof/>
                <w:sz w:val="14"/>
                <w:szCs w:val="14"/>
                <w:lang w:eastAsia="ru-RU"/>
              </w:rPr>
              <w:t>0,00</w:t>
            </w:r>
          </w:p>
        </w:tc>
        <w:tc>
          <w:tcPr>
            <w:tcW w:w="376" w:type="pct"/>
            <w:tcBorders>
              <w:top w:val="single" w:sz="4" w:space="0" w:color="auto"/>
              <w:left w:val="single" w:sz="4" w:space="0" w:color="auto"/>
              <w:bottom w:val="single" w:sz="4" w:space="0" w:color="auto"/>
              <w:right w:val="single" w:sz="4" w:space="0" w:color="auto"/>
            </w:tcBorders>
            <w:shd w:val="clear" w:color="auto" w:fill="FFFFFF"/>
          </w:tcPr>
          <w:p w:rsidR="00891B40" w:rsidRPr="0032338C" w:rsidRDefault="00891B40" w:rsidP="00D94BF7">
            <w:pPr>
              <w:pStyle w:val="ab"/>
              <w:spacing w:after="0" w:line="240" w:lineRule="auto"/>
              <w:jc w:val="center"/>
              <w:rPr>
                <w:rFonts w:ascii="Times New Roman" w:hAnsi="Times New Roman"/>
                <w:sz w:val="14"/>
                <w:szCs w:val="14"/>
              </w:rPr>
            </w:pPr>
          </w:p>
          <w:p w:rsidR="00891B40" w:rsidRPr="0032338C" w:rsidRDefault="00891B40" w:rsidP="00D94BF7">
            <w:pPr>
              <w:pStyle w:val="ab"/>
              <w:spacing w:after="0" w:line="240" w:lineRule="auto"/>
              <w:jc w:val="center"/>
              <w:rPr>
                <w:rFonts w:ascii="Times New Roman" w:hAnsi="Times New Roman"/>
                <w:sz w:val="14"/>
                <w:szCs w:val="14"/>
              </w:rPr>
            </w:pPr>
            <w:r w:rsidRPr="0032338C">
              <w:rPr>
                <w:rFonts w:ascii="Times New Roman" w:hAnsi="Times New Roman"/>
                <w:sz w:val="14"/>
                <w:szCs w:val="14"/>
              </w:rPr>
              <w:t>0,00</w:t>
            </w: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tcPr>
          <w:p w:rsidR="00891B40" w:rsidRPr="0032338C" w:rsidRDefault="00891B40" w:rsidP="00D94BF7">
            <w:pPr>
              <w:pStyle w:val="ab"/>
              <w:spacing w:after="0" w:line="240" w:lineRule="auto"/>
              <w:jc w:val="center"/>
              <w:rPr>
                <w:rFonts w:ascii="Times New Roman" w:hAnsi="Times New Roman"/>
                <w:sz w:val="14"/>
                <w:szCs w:val="14"/>
                <w:highlight w:val="yellow"/>
              </w:rPr>
            </w:pPr>
            <w:r w:rsidRPr="0032338C">
              <w:rPr>
                <w:rFonts w:ascii="Times New Roman" w:hAnsi="Times New Roman"/>
                <w:sz w:val="14"/>
                <w:szCs w:val="14"/>
              </w:rPr>
              <w:t>1 889 255,07</w:t>
            </w:r>
          </w:p>
        </w:tc>
        <w:tc>
          <w:tcPr>
            <w:tcW w:w="604" w:type="pct"/>
            <w:vMerge/>
            <w:tcBorders>
              <w:top w:val="single" w:sz="4" w:space="0" w:color="auto"/>
              <w:bottom w:val="single" w:sz="4" w:space="0" w:color="auto"/>
              <w:right w:val="single" w:sz="4" w:space="0" w:color="auto"/>
            </w:tcBorders>
            <w:vAlign w:val="center"/>
          </w:tcPr>
          <w:p w:rsidR="00891B40" w:rsidRPr="0032338C" w:rsidRDefault="00891B40" w:rsidP="00D94BF7">
            <w:pPr>
              <w:pStyle w:val="ab"/>
              <w:spacing w:after="0" w:line="240" w:lineRule="auto"/>
              <w:ind w:left="142"/>
              <w:jc w:val="center"/>
              <w:rPr>
                <w:rFonts w:ascii="Times New Roman" w:hAnsi="Times New Roman"/>
                <w:noProof/>
                <w:color w:val="000000"/>
                <w:sz w:val="14"/>
                <w:szCs w:val="14"/>
                <w:lang w:eastAsia="ru-RU"/>
              </w:rPr>
            </w:pPr>
          </w:p>
        </w:tc>
      </w:tr>
      <w:tr w:rsidR="00891B40" w:rsidRPr="0032338C" w:rsidTr="00D94BF7">
        <w:trPr>
          <w:trHeight w:hRule="exact" w:val="630"/>
        </w:trPr>
        <w:tc>
          <w:tcPr>
            <w:tcW w:w="676" w:type="pct"/>
            <w:gridSpan w:val="2"/>
            <w:vMerge/>
            <w:tcBorders>
              <w:top w:val="single" w:sz="4" w:space="0" w:color="auto"/>
              <w:left w:val="single" w:sz="4" w:space="0" w:color="auto"/>
              <w:bottom w:val="single" w:sz="4" w:space="0" w:color="auto"/>
              <w:right w:val="nil"/>
            </w:tcBorders>
            <w:shd w:val="clear" w:color="auto" w:fill="FFFFFF"/>
            <w:vAlign w:val="center"/>
          </w:tcPr>
          <w:p w:rsidR="00891B40" w:rsidRPr="0032338C" w:rsidRDefault="00891B40" w:rsidP="00D94BF7">
            <w:pPr>
              <w:pStyle w:val="ab"/>
              <w:spacing w:after="0" w:line="240" w:lineRule="auto"/>
              <w:ind w:left="142" w:right="141"/>
              <w:jc w:val="center"/>
              <w:rPr>
                <w:rFonts w:ascii="Times New Roman" w:hAnsi="Times New Roman"/>
                <w:noProof/>
                <w:color w:val="000000"/>
                <w:sz w:val="14"/>
                <w:szCs w:val="14"/>
                <w:lang w:eastAsia="ru-RU"/>
              </w:rPr>
            </w:pPr>
          </w:p>
        </w:tc>
        <w:tc>
          <w:tcPr>
            <w:tcW w:w="530" w:type="pct"/>
            <w:gridSpan w:val="2"/>
            <w:vMerge/>
            <w:tcBorders>
              <w:top w:val="single" w:sz="4" w:space="0" w:color="auto"/>
              <w:left w:val="single" w:sz="4" w:space="0" w:color="auto"/>
              <w:bottom w:val="single" w:sz="4" w:space="0" w:color="auto"/>
              <w:right w:val="nil"/>
            </w:tcBorders>
            <w:shd w:val="clear" w:color="auto" w:fill="FFFFFF"/>
            <w:vAlign w:val="center"/>
          </w:tcPr>
          <w:p w:rsidR="00891B40" w:rsidRPr="0032338C" w:rsidRDefault="00891B40" w:rsidP="00D94BF7">
            <w:pPr>
              <w:pStyle w:val="ab"/>
              <w:spacing w:after="0" w:line="240" w:lineRule="auto"/>
              <w:ind w:right="73"/>
              <w:jc w:val="center"/>
              <w:rPr>
                <w:rFonts w:ascii="Times New Roman" w:hAnsi="Times New Roman"/>
                <w:noProof/>
                <w:color w:val="000000"/>
                <w:sz w:val="14"/>
                <w:szCs w:val="14"/>
                <w:lang w:eastAsia="ru-RU"/>
              </w:rPr>
            </w:pPr>
          </w:p>
        </w:tc>
        <w:tc>
          <w:tcPr>
            <w:tcW w:w="176" w:type="pct"/>
            <w:gridSpan w:val="2"/>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tabs>
                <w:tab w:val="left" w:pos="592"/>
              </w:tabs>
              <w:spacing w:line="240" w:lineRule="auto"/>
              <w:jc w:val="center"/>
              <w:rPr>
                <w:rFonts w:ascii="Times New Roman" w:hAnsi="Times New Roman"/>
                <w:sz w:val="14"/>
                <w:szCs w:val="14"/>
              </w:rPr>
            </w:pPr>
          </w:p>
          <w:p w:rsidR="00891B40" w:rsidRPr="0032338C" w:rsidRDefault="00891B40" w:rsidP="00D94BF7">
            <w:pPr>
              <w:tabs>
                <w:tab w:val="left" w:pos="592"/>
              </w:tabs>
              <w:spacing w:line="240" w:lineRule="auto"/>
              <w:jc w:val="center"/>
              <w:rPr>
                <w:rFonts w:ascii="Times New Roman" w:hAnsi="Times New Roman"/>
                <w:sz w:val="14"/>
                <w:szCs w:val="14"/>
              </w:rPr>
            </w:pPr>
            <w:r w:rsidRPr="0032338C">
              <w:rPr>
                <w:rFonts w:ascii="Times New Roman" w:hAnsi="Times New Roman"/>
                <w:sz w:val="14"/>
                <w:szCs w:val="14"/>
              </w:rPr>
              <w:t>863</w:t>
            </w:r>
          </w:p>
        </w:tc>
        <w:tc>
          <w:tcPr>
            <w:tcW w:w="157"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tabs>
                <w:tab w:val="left" w:pos="592"/>
              </w:tabs>
              <w:spacing w:line="240" w:lineRule="auto"/>
              <w:jc w:val="center"/>
              <w:rPr>
                <w:rFonts w:ascii="Times New Roman" w:hAnsi="Times New Roman"/>
                <w:sz w:val="14"/>
                <w:szCs w:val="14"/>
              </w:rPr>
            </w:pPr>
          </w:p>
          <w:p w:rsidR="00891B40" w:rsidRPr="0032338C" w:rsidRDefault="00891B40" w:rsidP="00D94BF7">
            <w:pPr>
              <w:tabs>
                <w:tab w:val="left" w:pos="592"/>
              </w:tabs>
              <w:spacing w:line="240" w:lineRule="auto"/>
              <w:jc w:val="center"/>
              <w:rPr>
                <w:rFonts w:ascii="Times New Roman" w:hAnsi="Times New Roman"/>
                <w:sz w:val="14"/>
                <w:szCs w:val="14"/>
              </w:rPr>
            </w:pPr>
            <w:r w:rsidRPr="0032338C">
              <w:rPr>
                <w:rFonts w:ascii="Times New Roman" w:hAnsi="Times New Roman"/>
                <w:sz w:val="14"/>
                <w:szCs w:val="14"/>
              </w:rPr>
              <w:t>1003</w:t>
            </w:r>
          </w:p>
        </w:tc>
        <w:tc>
          <w:tcPr>
            <w:tcW w:w="370"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spacing w:line="240" w:lineRule="auto"/>
              <w:jc w:val="center"/>
              <w:rPr>
                <w:rFonts w:ascii="Times New Roman" w:hAnsi="Times New Roman"/>
                <w:sz w:val="14"/>
                <w:szCs w:val="14"/>
              </w:rPr>
            </w:pPr>
          </w:p>
          <w:p w:rsidR="00891B40" w:rsidRPr="0032338C" w:rsidRDefault="00891B40" w:rsidP="00D94BF7">
            <w:pPr>
              <w:spacing w:line="240" w:lineRule="auto"/>
              <w:jc w:val="center"/>
              <w:rPr>
                <w:rFonts w:ascii="Times New Roman" w:hAnsi="Times New Roman"/>
                <w:sz w:val="14"/>
                <w:szCs w:val="14"/>
              </w:rPr>
            </w:pPr>
            <w:r w:rsidRPr="0032338C">
              <w:rPr>
                <w:rFonts w:ascii="Times New Roman" w:hAnsi="Times New Roman"/>
                <w:sz w:val="14"/>
                <w:szCs w:val="14"/>
              </w:rPr>
              <w:t>06 3 7458</w:t>
            </w:r>
          </w:p>
        </w:tc>
        <w:tc>
          <w:tcPr>
            <w:tcW w:w="151"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spacing w:line="240" w:lineRule="auto"/>
              <w:jc w:val="center"/>
              <w:rPr>
                <w:rFonts w:ascii="Times New Roman" w:hAnsi="Times New Roman"/>
                <w:sz w:val="14"/>
                <w:szCs w:val="14"/>
              </w:rPr>
            </w:pPr>
          </w:p>
          <w:p w:rsidR="00891B40" w:rsidRPr="0032338C" w:rsidRDefault="00891B40" w:rsidP="00D94BF7">
            <w:pPr>
              <w:spacing w:line="240" w:lineRule="auto"/>
              <w:jc w:val="center"/>
              <w:rPr>
                <w:rFonts w:ascii="Times New Roman" w:hAnsi="Times New Roman"/>
                <w:sz w:val="14"/>
                <w:szCs w:val="14"/>
              </w:rPr>
            </w:pPr>
            <w:r w:rsidRPr="0032338C">
              <w:rPr>
                <w:rFonts w:ascii="Times New Roman" w:hAnsi="Times New Roman"/>
                <w:sz w:val="14"/>
                <w:szCs w:val="14"/>
              </w:rPr>
              <w:t>313</w:t>
            </w:r>
          </w:p>
        </w:tc>
        <w:tc>
          <w:tcPr>
            <w:tcW w:w="412" w:type="pct"/>
            <w:tcBorders>
              <w:top w:val="single" w:sz="4" w:space="0" w:color="auto"/>
              <w:left w:val="single" w:sz="4" w:space="0" w:color="auto"/>
              <w:bottom w:val="single" w:sz="4" w:space="0" w:color="auto"/>
              <w:right w:val="nil"/>
            </w:tcBorders>
            <w:shd w:val="clear" w:color="auto" w:fill="FFFFFF"/>
            <w:vAlign w:val="center"/>
          </w:tcPr>
          <w:p w:rsidR="00891B40" w:rsidRPr="0032338C" w:rsidRDefault="00891B40" w:rsidP="00D94BF7">
            <w:pPr>
              <w:tabs>
                <w:tab w:val="left" w:pos="592"/>
              </w:tabs>
              <w:spacing w:line="240" w:lineRule="auto"/>
              <w:jc w:val="center"/>
              <w:rPr>
                <w:rFonts w:ascii="Times New Roman" w:hAnsi="Times New Roman"/>
                <w:sz w:val="14"/>
                <w:szCs w:val="14"/>
              </w:rPr>
            </w:pPr>
            <w:r w:rsidRPr="0032338C">
              <w:rPr>
                <w:rFonts w:ascii="Times New Roman" w:hAnsi="Times New Roman"/>
                <w:sz w:val="14"/>
                <w:szCs w:val="14"/>
              </w:rPr>
              <w:t>1 032 402,24</w:t>
            </w:r>
          </w:p>
        </w:tc>
        <w:tc>
          <w:tcPr>
            <w:tcW w:w="381"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tabs>
                <w:tab w:val="left" w:pos="592"/>
              </w:tabs>
              <w:spacing w:line="240" w:lineRule="auto"/>
              <w:jc w:val="center"/>
              <w:rPr>
                <w:rFonts w:ascii="Times New Roman" w:hAnsi="Times New Roman"/>
                <w:sz w:val="14"/>
                <w:szCs w:val="14"/>
              </w:rPr>
            </w:pPr>
          </w:p>
          <w:p w:rsidR="00891B40" w:rsidRPr="0032338C" w:rsidRDefault="00891B40" w:rsidP="00D94BF7">
            <w:pPr>
              <w:tabs>
                <w:tab w:val="left" w:pos="592"/>
              </w:tabs>
              <w:spacing w:line="240" w:lineRule="auto"/>
              <w:jc w:val="center"/>
              <w:rPr>
                <w:rFonts w:ascii="Times New Roman" w:hAnsi="Times New Roman"/>
                <w:sz w:val="14"/>
                <w:szCs w:val="14"/>
              </w:rPr>
            </w:pPr>
            <w:r w:rsidRPr="0032338C">
              <w:rPr>
                <w:rFonts w:ascii="Times New Roman" w:hAnsi="Times New Roman"/>
                <w:sz w:val="14"/>
                <w:szCs w:val="14"/>
              </w:rPr>
              <w:t>0,00</w:t>
            </w:r>
          </w:p>
          <w:p w:rsidR="00891B40" w:rsidRPr="0032338C" w:rsidRDefault="00891B40" w:rsidP="00D94BF7">
            <w:pPr>
              <w:tabs>
                <w:tab w:val="left" w:pos="592"/>
              </w:tabs>
              <w:spacing w:line="240" w:lineRule="auto"/>
              <w:jc w:val="center"/>
              <w:rPr>
                <w:rFonts w:ascii="Times New Roman" w:hAnsi="Times New Roman"/>
                <w:sz w:val="14"/>
                <w:szCs w:val="14"/>
              </w:rPr>
            </w:pPr>
          </w:p>
        </w:tc>
        <w:tc>
          <w:tcPr>
            <w:tcW w:w="381"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pStyle w:val="ab"/>
              <w:spacing w:after="0" w:line="240" w:lineRule="auto"/>
              <w:jc w:val="center"/>
              <w:rPr>
                <w:rFonts w:ascii="Times New Roman" w:hAnsi="Times New Roman"/>
                <w:noProof/>
                <w:sz w:val="14"/>
                <w:szCs w:val="14"/>
                <w:lang w:eastAsia="ru-RU"/>
              </w:rPr>
            </w:pPr>
          </w:p>
          <w:p w:rsidR="00891B40" w:rsidRPr="0032338C" w:rsidRDefault="00891B40" w:rsidP="00D94BF7">
            <w:pPr>
              <w:pStyle w:val="ab"/>
              <w:spacing w:after="0" w:line="240" w:lineRule="auto"/>
              <w:jc w:val="center"/>
              <w:rPr>
                <w:rFonts w:ascii="Times New Roman" w:hAnsi="Times New Roman"/>
                <w:noProof/>
                <w:sz w:val="14"/>
                <w:szCs w:val="14"/>
                <w:lang w:eastAsia="ru-RU"/>
              </w:rPr>
            </w:pPr>
            <w:r w:rsidRPr="0032338C">
              <w:rPr>
                <w:rFonts w:ascii="Times New Roman" w:hAnsi="Times New Roman"/>
                <w:sz w:val="14"/>
                <w:szCs w:val="14"/>
              </w:rPr>
              <w:t>0,00</w:t>
            </w:r>
          </w:p>
        </w:tc>
        <w:tc>
          <w:tcPr>
            <w:tcW w:w="376"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pStyle w:val="ab"/>
              <w:spacing w:after="0" w:line="240" w:lineRule="auto"/>
              <w:jc w:val="center"/>
              <w:rPr>
                <w:rFonts w:ascii="Times New Roman" w:hAnsi="Times New Roman"/>
                <w:noProof/>
                <w:sz w:val="14"/>
                <w:szCs w:val="14"/>
                <w:lang w:eastAsia="ru-RU"/>
              </w:rPr>
            </w:pPr>
          </w:p>
          <w:p w:rsidR="00891B40" w:rsidRPr="0032338C" w:rsidRDefault="00891B40" w:rsidP="00D94BF7">
            <w:pPr>
              <w:pStyle w:val="ab"/>
              <w:spacing w:after="0" w:line="240" w:lineRule="auto"/>
              <w:jc w:val="center"/>
              <w:rPr>
                <w:rFonts w:ascii="Times New Roman" w:hAnsi="Times New Roman"/>
                <w:noProof/>
                <w:sz w:val="14"/>
                <w:szCs w:val="14"/>
                <w:lang w:eastAsia="ru-RU"/>
              </w:rPr>
            </w:pPr>
            <w:r w:rsidRPr="0032338C">
              <w:rPr>
                <w:rFonts w:ascii="Times New Roman" w:hAnsi="Times New Roman"/>
                <w:sz w:val="14"/>
                <w:szCs w:val="14"/>
              </w:rPr>
              <w:t>0,00</w:t>
            </w:r>
          </w:p>
        </w:tc>
        <w:tc>
          <w:tcPr>
            <w:tcW w:w="376" w:type="pct"/>
            <w:tcBorders>
              <w:top w:val="single" w:sz="4" w:space="0" w:color="auto"/>
              <w:left w:val="single" w:sz="4" w:space="0" w:color="auto"/>
              <w:bottom w:val="single" w:sz="4" w:space="0" w:color="auto"/>
              <w:right w:val="single" w:sz="4" w:space="0" w:color="auto"/>
            </w:tcBorders>
            <w:shd w:val="clear" w:color="auto" w:fill="FFFFFF"/>
          </w:tcPr>
          <w:p w:rsidR="00891B40" w:rsidRPr="0032338C" w:rsidRDefault="00891B40" w:rsidP="00D94BF7">
            <w:pPr>
              <w:pStyle w:val="ab"/>
              <w:spacing w:after="0" w:line="240" w:lineRule="auto"/>
              <w:jc w:val="center"/>
              <w:rPr>
                <w:rFonts w:ascii="Times New Roman" w:hAnsi="Times New Roman"/>
                <w:sz w:val="14"/>
                <w:szCs w:val="14"/>
              </w:rPr>
            </w:pPr>
          </w:p>
          <w:p w:rsidR="00891B40" w:rsidRPr="0032338C" w:rsidRDefault="00891B40" w:rsidP="00D94BF7">
            <w:pPr>
              <w:pStyle w:val="ab"/>
              <w:spacing w:after="0" w:line="240" w:lineRule="auto"/>
              <w:jc w:val="center"/>
              <w:rPr>
                <w:rFonts w:ascii="Times New Roman" w:hAnsi="Times New Roman"/>
                <w:sz w:val="14"/>
                <w:szCs w:val="14"/>
              </w:rPr>
            </w:pPr>
            <w:r w:rsidRPr="0032338C">
              <w:rPr>
                <w:rFonts w:ascii="Times New Roman" w:hAnsi="Times New Roman"/>
                <w:sz w:val="14"/>
                <w:szCs w:val="14"/>
              </w:rPr>
              <w:t>0,00</w:t>
            </w: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tcPr>
          <w:p w:rsidR="00891B40" w:rsidRPr="0032338C" w:rsidRDefault="00891B40" w:rsidP="00D94BF7">
            <w:pPr>
              <w:pStyle w:val="ab"/>
              <w:spacing w:after="0" w:line="240" w:lineRule="auto"/>
              <w:jc w:val="center"/>
              <w:rPr>
                <w:rFonts w:ascii="Times New Roman" w:hAnsi="Times New Roman"/>
                <w:sz w:val="14"/>
                <w:szCs w:val="14"/>
              </w:rPr>
            </w:pPr>
            <w:r w:rsidRPr="0032338C">
              <w:rPr>
                <w:rFonts w:ascii="Times New Roman" w:hAnsi="Times New Roman"/>
                <w:sz w:val="14"/>
                <w:szCs w:val="14"/>
              </w:rPr>
              <w:t>1 032 402,24</w:t>
            </w:r>
          </w:p>
        </w:tc>
        <w:tc>
          <w:tcPr>
            <w:tcW w:w="604" w:type="pct"/>
            <w:vMerge/>
            <w:tcBorders>
              <w:top w:val="single" w:sz="4" w:space="0" w:color="auto"/>
              <w:bottom w:val="single" w:sz="4" w:space="0" w:color="auto"/>
              <w:right w:val="single" w:sz="4" w:space="0" w:color="auto"/>
            </w:tcBorders>
            <w:vAlign w:val="center"/>
          </w:tcPr>
          <w:p w:rsidR="00891B40" w:rsidRPr="0032338C" w:rsidRDefault="00891B40" w:rsidP="00D94BF7">
            <w:pPr>
              <w:pStyle w:val="ab"/>
              <w:spacing w:after="0" w:line="240" w:lineRule="auto"/>
              <w:ind w:left="142"/>
              <w:jc w:val="center"/>
              <w:rPr>
                <w:rFonts w:ascii="Times New Roman" w:hAnsi="Times New Roman"/>
                <w:noProof/>
                <w:color w:val="000000"/>
                <w:sz w:val="14"/>
                <w:szCs w:val="14"/>
                <w:lang w:eastAsia="ru-RU"/>
              </w:rPr>
            </w:pPr>
          </w:p>
        </w:tc>
      </w:tr>
      <w:tr w:rsidR="00891B40" w:rsidRPr="0032338C" w:rsidTr="00D94BF7">
        <w:trPr>
          <w:trHeight w:hRule="exact" w:val="630"/>
        </w:trPr>
        <w:tc>
          <w:tcPr>
            <w:tcW w:w="676" w:type="pct"/>
            <w:gridSpan w:val="2"/>
            <w:tcBorders>
              <w:top w:val="single" w:sz="4" w:space="0" w:color="auto"/>
              <w:left w:val="single" w:sz="4" w:space="0" w:color="auto"/>
              <w:bottom w:val="single" w:sz="4" w:space="0" w:color="auto"/>
              <w:right w:val="nil"/>
            </w:tcBorders>
            <w:shd w:val="clear" w:color="auto" w:fill="FFFFFF"/>
            <w:vAlign w:val="center"/>
          </w:tcPr>
          <w:p w:rsidR="00891B40" w:rsidRPr="0032338C" w:rsidRDefault="00891B40" w:rsidP="00D94BF7">
            <w:pPr>
              <w:pStyle w:val="ab"/>
              <w:spacing w:after="0" w:line="240" w:lineRule="auto"/>
              <w:ind w:left="142" w:right="141"/>
              <w:jc w:val="center"/>
              <w:rPr>
                <w:rFonts w:ascii="Times New Roman" w:hAnsi="Times New Roman"/>
                <w:noProof/>
                <w:color w:val="000000"/>
                <w:sz w:val="14"/>
                <w:szCs w:val="14"/>
                <w:lang w:eastAsia="ru-RU"/>
              </w:rPr>
            </w:pPr>
          </w:p>
        </w:tc>
        <w:tc>
          <w:tcPr>
            <w:tcW w:w="530" w:type="pct"/>
            <w:gridSpan w:val="2"/>
            <w:tcBorders>
              <w:top w:val="single" w:sz="4" w:space="0" w:color="auto"/>
              <w:left w:val="single" w:sz="4" w:space="0" w:color="auto"/>
              <w:bottom w:val="single" w:sz="4" w:space="0" w:color="auto"/>
              <w:right w:val="nil"/>
            </w:tcBorders>
            <w:shd w:val="clear" w:color="auto" w:fill="FFFFFF"/>
            <w:vAlign w:val="center"/>
          </w:tcPr>
          <w:p w:rsidR="00891B40" w:rsidRPr="0032338C" w:rsidRDefault="00891B40" w:rsidP="00D94BF7">
            <w:pPr>
              <w:pStyle w:val="ab"/>
              <w:spacing w:after="0" w:line="240" w:lineRule="auto"/>
              <w:ind w:right="73"/>
              <w:jc w:val="center"/>
              <w:rPr>
                <w:rFonts w:ascii="Times New Roman" w:hAnsi="Times New Roman"/>
                <w:noProof/>
                <w:color w:val="000000"/>
                <w:sz w:val="14"/>
                <w:szCs w:val="14"/>
                <w:lang w:eastAsia="ru-RU"/>
              </w:rPr>
            </w:pPr>
          </w:p>
        </w:tc>
        <w:tc>
          <w:tcPr>
            <w:tcW w:w="176" w:type="pct"/>
            <w:gridSpan w:val="2"/>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tabs>
                <w:tab w:val="left" w:pos="592"/>
              </w:tabs>
              <w:spacing w:line="240" w:lineRule="auto"/>
              <w:jc w:val="center"/>
              <w:rPr>
                <w:rFonts w:ascii="Times New Roman" w:hAnsi="Times New Roman"/>
                <w:sz w:val="14"/>
                <w:szCs w:val="14"/>
              </w:rPr>
            </w:pPr>
          </w:p>
          <w:p w:rsidR="00891B40" w:rsidRPr="0032338C" w:rsidRDefault="00891B40" w:rsidP="00D94BF7">
            <w:pPr>
              <w:tabs>
                <w:tab w:val="left" w:pos="592"/>
              </w:tabs>
              <w:spacing w:line="240" w:lineRule="auto"/>
              <w:jc w:val="center"/>
              <w:rPr>
                <w:rFonts w:ascii="Times New Roman" w:hAnsi="Times New Roman"/>
                <w:sz w:val="14"/>
                <w:szCs w:val="14"/>
              </w:rPr>
            </w:pPr>
            <w:r w:rsidRPr="0032338C">
              <w:rPr>
                <w:rFonts w:ascii="Times New Roman" w:hAnsi="Times New Roman"/>
                <w:sz w:val="14"/>
                <w:szCs w:val="14"/>
              </w:rPr>
              <w:t>863</w:t>
            </w:r>
          </w:p>
        </w:tc>
        <w:tc>
          <w:tcPr>
            <w:tcW w:w="157"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tabs>
                <w:tab w:val="left" w:pos="592"/>
              </w:tabs>
              <w:spacing w:line="240" w:lineRule="auto"/>
              <w:jc w:val="center"/>
              <w:rPr>
                <w:rFonts w:ascii="Times New Roman" w:hAnsi="Times New Roman"/>
                <w:sz w:val="14"/>
                <w:szCs w:val="14"/>
              </w:rPr>
            </w:pPr>
          </w:p>
          <w:p w:rsidR="00891B40" w:rsidRPr="0032338C" w:rsidRDefault="00891B40" w:rsidP="00D94BF7">
            <w:pPr>
              <w:tabs>
                <w:tab w:val="left" w:pos="592"/>
              </w:tabs>
              <w:spacing w:line="240" w:lineRule="auto"/>
              <w:jc w:val="center"/>
              <w:rPr>
                <w:rFonts w:ascii="Times New Roman" w:hAnsi="Times New Roman"/>
                <w:sz w:val="14"/>
                <w:szCs w:val="14"/>
              </w:rPr>
            </w:pPr>
            <w:r w:rsidRPr="0032338C">
              <w:rPr>
                <w:rFonts w:ascii="Times New Roman" w:hAnsi="Times New Roman"/>
                <w:sz w:val="14"/>
                <w:szCs w:val="14"/>
              </w:rPr>
              <w:t>1003</w:t>
            </w:r>
          </w:p>
        </w:tc>
        <w:tc>
          <w:tcPr>
            <w:tcW w:w="370"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spacing w:line="240" w:lineRule="auto"/>
              <w:jc w:val="center"/>
              <w:rPr>
                <w:rFonts w:ascii="Times New Roman" w:hAnsi="Times New Roman"/>
                <w:sz w:val="14"/>
                <w:szCs w:val="14"/>
              </w:rPr>
            </w:pPr>
          </w:p>
          <w:p w:rsidR="00891B40" w:rsidRPr="0032338C" w:rsidRDefault="00891B40" w:rsidP="00D94BF7">
            <w:pPr>
              <w:spacing w:line="240" w:lineRule="auto"/>
              <w:jc w:val="center"/>
              <w:rPr>
                <w:rFonts w:ascii="Times New Roman" w:hAnsi="Times New Roman"/>
                <w:sz w:val="14"/>
                <w:szCs w:val="14"/>
              </w:rPr>
            </w:pPr>
            <w:r w:rsidRPr="0032338C">
              <w:rPr>
                <w:rFonts w:ascii="Times New Roman" w:hAnsi="Times New Roman"/>
                <w:sz w:val="14"/>
                <w:szCs w:val="14"/>
              </w:rPr>
              <w:t>06 3 7458</w:t>
            </w:r>
          </w:p>
        </w:tc>
        <w:tc>
          <w:tcPr>
            <w:tcW w:w="151"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spacing w:line="240" w:lineRule="auto"/>
              <w:jc w:val="center"/>
              <w:rPr>
                <w:rFonts w:ascii="Times New Roman" w:hAnsi="Times New Roman"/>
                <w:sz w:val="14"/>
                <w:szCs w:val="14"/>
              </w:rPr>
            </w:pPr>
          </w:p>
          <w:p w:rsidR="00891B40" w:rsidRPr="0032338C" w:rsidRDefault="00891B40" w:rsidP="00D94BF7">
            <w:pPr>
              <w:spacing w:line="240" w:lineRule="auto"/>
              <w:jc w:val="center"/>
              <w:rPr>
                <w:rFonts w:ascii="Times New Roman" w:hAnsi="Times New Roman"/>
                <w:sz w:val="14"/>
                <w:szCs w:val="14"/>
              </w:rPr>
            </w:pPr>
            <w:r w:rsidRPr="0032338C">
              <w:rPr>
                <w:rFonts w:ascii="Times New Roman" w:hAnsi="Times New Roman"/>
                <w:sz w:val="14"/>
                <w:szCs w:val="14"/>
              </w:rPr>
              <w:t>322</w:t>
            </w:r>
          </w:p>
        </w:tc>
        <w:tc>
          <w:tcPr>
            <w:tcW w:w="412" w:type="pct"/>
            <w:tcBorders>
              <w:top w:val="single" w:sz="4" w:space="0" w:color="auto"/>
              <w:left w:val="single" w:sz="4" w:space="0" w:color="auto"/>
              <w:bottom w:val="single" w:sz="4" w:space="0" w:color="auto"/>
              <w:right w:val="nil"/>
            </w:tcBorders>
            <w:shd w:val="clear" w:color="auto" w:fill="FFFFFF"/>
            <w:vAlign w:val="center"/>
          </w:tcPr>
          <w:p w:rsidR="00891B40" w:rsidRPr="0032338C" w:rsidRDefault="00891B40" w:rsidP="00D94BF7">
            <w:pPr>
              <w:tabs>
                <w:tab w:val="left" w:pos="592"/>
              </w:tabs>
              <w:spacing w:line="240" w:lineRule="auto"/>
              <w:jc w:val="center"/>
              <w:rPr>
                <w:rFonts w:ascii="Times New Roman" w:hAnsi="Times New Roman"/>
                <w:sz w:val="14"/>
                <w:szCs w:val="14"/>
              </w:rPr>
            </w:pPr>
            <w:r w:rsidRPr="0032338C">
              <w:rPr>
                <w:rFonts w:ascii="Times New Roman" w:hAnsi="Times New Roman"/>
                <w:sz w:val="14"/>
                <w:szCs w:val="14"/>
              </w:rPr>
              <w:t>0,00</w:t>
            </w:r>
          </w:p>
        </w:tc>
        <w:tc>
          <w:tcPr>
            <w:tcW w:w="381"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tabs>
                <w:tab w:val="left" w:pos="592"/>
              </w:tabs>
              <w:spacing w:line="240" w:lineRule="auto"/>
              <w:jc w:val="center"/>
              <w:rPr>
                <w:rFonts w:ascii="Times New Roman" w:hAnsi="Times New Roman"/>
                <w:sz w:val="14"/>
                <w:szCs w:val="14"/>
              </w:rPr>
            </w:pPr>
          </w:p>
          <w:p w:rsidR="00891B40" w:rsidRPr="0032338C" w:rsidRDefault="00891B40" w:rsidP="00D94BF7">
            <w:pPr>
              <w:tabs>
                <w:tab w:val="left" w:pos="592"/>
              </w:tabs>
              <w:spacing w:line="240" w:lineRule="auto"/>
              <w:jc w:val="center"/>
              <w:rPr>
                <w:rFonts w:ascii="Times New Roman" w:hAnsi="Times New Roman"/>
                <w:sz w:val="14"/>
                <w:szCs w:val="14"/>
              </w:rPr>
            </w:pPr>
            <w:r w:rsidRPr="0032338C">
              <w:rPr>
                <w:rFonts w:ascii="Times New Roman" w:hAnsi="Times New Roman"/>
                <w:sz w:val="14"/>
                <w:szCs w:val="14"/>
              </w:rPr>
              <w:t>1 268 830,08</w:t>
            </w:r>
          </w:p>
        </w:tc>
        <w:tc>
          <w:tcPr>
            <w:tcW w:w="381"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spacing w:line="240" w:lineRule="auto"/>
              <w:jc w:val="center"/>
              <w:rPr>
                <w:rFonts w:ascii="Times New Roman" w:hAnsi="Times New Roman"/>
                <w:sz w:val="14"/>
                <w:szCs w:val="14"/>
              </w:rPr>
            </w:pPr>
          </w:p>
          <w:p w:rsidR="00891B40" w:rsidRPr="0032338C" w:rsidRDefault="00891B40" w:rsidP="00D94BF7">
            <w:pPr>
              <w:spacing w:line="240" w:lineRule="auto"/>
              <w:jc w:val="center"/>
              <w:rPr>
                <w:rFonts w:ascii="Times New Roman" w:hAnsi="Times New Roman"/>
                <w:sz w:val="14"/>
                <w:szCs w:val="14"/>
              </w:rPr>
            </w:pPr>
            <w:r w:rsidRPr="0032338C">
              <w:rPr>
                <w:rFonts w:ascii="Times New Roman" w:hAnsi="Times New Roman"/>
                <w:sz w:val="14"/>
                <w:szCs w:val="14"/>
              </w:rPr>
              <w:t>0,00</w:t>
            </w:r>
          </w:p>
        </w:tc>
        <w:tc>
          <w:tcPr>
            <w:tcW w:w="376"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spacing w:line="240" w:lineRule="auto"/>
              <w:jc w:val="center"/>
              <w:rPr>
                <w:rFonts w:ascii="Times New Roman" w:hAnsi="Times New Roman"/>
                <w:sz w:val="14"/>
                <w:szCs w:val="14"/>
              </w:rPr>
            </w:pPr>
          </w:p>
          <w:p w:rsidR="00891B40" w:rsidRPr="0032338C" w:rsidRDefault="00891B40" w:rsidP="00D94BF7">
            <w:pPr>
              <w:spacing w:line="240" w:lineRule="auto"/>
              <w:jc w:val="center"/>
              <w:rPr>
                <w:rFonts w:ascii="Times New Roman" w:hAnsi="Times New Roman"/>
                <w:sz w:val="14"/>
                <w:szCs w:val="14"/>
              </w:rPr>
            </w:pPr>
            <w:r w:rsidRPr="0032338C">
              <w:rPr>
                <w:rFonts w:ascii="Times New Roman" w:hAnsi="Times New Roman"/>
                <w:sz w:val="14"/>
                <w:szCs w:val="14"/>
              </w:rPr>
              <w:t>0,00</w:t>
            </w:r>
          </w:p>
        </w:tc>
        <w:tc>
          <w:tcPr>
            <w:tcW w:w="376" w:type="pct"/>
            <w:tcBorders>
              <w:top w:val="single" w:sz="4" w:space="0" w:color="auto"/>
              <w:left w:val="single" w:sz="4" w:space="0" w:color="auto"/>
              <w:bottom w:val="single" w:sz="4" w:space="0" w:color="auto"/>
              <w:right w:val="single" w:sz="4" w:space="0" w:color="auto"/>
            </w:tcBorders>
            <w:shd w:val="clear" w:color="auto" w:fill="FFFFFF"/>
          </w:tcPr>
          <w:p w:rsidR="00891B40" w:rsidRPr="0032338C" w:rsidRDefault="00891B40" w:rsidP="00D94BF7">
            <w:pPr>
              <w:spacing w:line="240" w:lineRule="auto"/>
              <w:jc w:val="center"/>
              <w:rPr>
                <w:rFonts w:ascii="Times New Roman" w:hAnsi="Times New Roman"/>
                <w:sz w:val="14"/>
                <w:szCs w:val="14"/>
              </w:rPr>
            </w:pPr>
          </w:p>
          <w:p w:rsidR="00891B40" w:rsidRPr="0032338C" w:rsidRDefault="00891B40" w:rsidP="00D94BF7">
            <w:pPr>
              <w:spacing w:line="240" w:lineRule="auto"/>
              <w:jc w:val="center"/>
              <w:rPr>
                <w:rFonts w:ascii="Times New Roman" w:hAnsi="Times New Roman"/>
                <w:sz w:val="14"/>
                <w:szCs w:val="14"/>
              </w:rPr>
            </w:pPr>
            <w:r w:rsidRPr="0032338C">
              <w:rPr>
                <w:rFonts w:ascii="Times New Roman" w:hAnsi="Times New Roman"/>
                <w:sz w:val="14"/>
                <w:szCs w:val="14"/>
              </w:rPr>
              <w:t>0,00</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891B40" w:rsidRPr="0032338C" w:rsidRDefault="00891B40" w:rsidP="00D94BF7">
            <w:pPr>
              <w:spacing w:line="240" w:lineRule="auto"/>
              <w:jc w:val="center"/>
              <w:rPr>
                <w:rFonts w:ascii="Times New Roman" w:hAnsi="Times New Roman"/>
                <w:sz w:val="14"/>
                <w:szCs w:val="14"/>
              </w:rPr>
            </w:pPr>
          </w:p>
          <w:p w:rsidR="00891B40" w:rsidRPr="0032338C" w:rsidRDefault="00891B40" w:rsidP="00D94BF7">
            <w:pPr>
              <w:spacing w:line="240" w:lineRule="auto"/>
              <w:jc w:val="center"/>
              <w:rPr>
                <w:rFonts w:ascii="Times New Roman" w:hAnsi="Times New Roman"/>
                <w:sz w:val="14"/>
                <w:szCs w:val="14"/>
              </w:rPr>
            </w:pPr>
            <w:r w:rsidRPr="0032338C">
              <w:rPr>
                <w:rFonts w:ascii="Times New Roman" w:hAnsi="Times New Roman"/>
                <w:sz w:val="14"/>
                <w:szCs w:val="14"/>
              </w:rPr>
              <w:t>1 268 830,08</w:t>
            </w:r>
          </w:p>
        </w:tc>
        <w:tc>
          <w:tcPr>
            <w:tcW w:w="604" w:type="pct"/>
            <w:tcBorders>
              <w:top w:val="single" w:sz="4" w:space="0" w:color="auto"/>
              <w:bottom w:val="single" w:sz="4" w:space="0" w:color="auto"/>
              <w:right w:val="single" w:sz="4" w:space="0" w:color="auto"/>
            </w:tcBorders>
            <w:vAlign w:val="center"/>
          </w:tcPr>
          <w:p w:rsidR="00891B40" w:rsidRPr="0032338C" w:rsidRDefault="00891B40" w:rsidP="00D94BF7">
            <w:pPr>
              <w:pStyle w:val="ab"/>
              <w:spacing w:after="0" w:line="240" w:lineRule="auto"/>
              <w:ind w:left="142"/>
              <w:jc w:val="center"/>
              <w:rPr>
                <w:rFonts w:ascii="Times New Roman" w:hAnsi="Times New Roman"/>
                <w:noProof/>
                <w:color w:val="000000"/>
                <w:sz w:val="14"/>
                <w:szCs w:val="14"/>
                <w:lang w:eastAsia="ru-RU"/>
              </w:rPr>
            </w:pPr>
          </w:p>
        </w:tc>
      </w:tr>
      <w:tr w:rsidR="00891B40" w:rsidRPr="0032338C" w:rsidTr="00D94BF7">
        <w:trPr>
          <w:trHeight w:hRule="exact" w:val="626"/>
        </w:trPr>
        <w:tc>
          <w:tcPr>
            <w:tcW w:w="676" w:type="pct"/>
            <w:gridSpan w:val="2"/>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pStyle w:val="ab"/>
              <w:spacing w:after="0" w:line="240" w:lineRule="auto"/>
              <w:ind w:left="142" w:right="141"/>
              <w:rPr>
                <w:rFonts w:ascii="Times New Roman" w:hAnsi="Times New Roman"/>
                <w:noProof/>
                <w:color w:val="000000"/>
                <w:sz w:val="14"/>
                <w:szCs w:val="14"/>
                <w:lang w:eastAsia="ru-RU"/>
              </w:rPr>
            </w:pPr>
          </w:p>
          <w:p w:rsidR="00891B40" w:rsidRPr="0032338C" w:rsidRDefault="00891B40" w:rsidP="00D94BF7">
            <w:pPr>
              <w:pStyle w:val="ab"/>
              <w:spacing w:after="0" w:line="240" w:lineRule="auto"/>
              <w:ind w:left="142" w:right="141"/>
              <w:jc w:val="center"/>
              <w:rPr>
                <w:rFonts w:ascii="Times New Roman" w:hAnsi="Times New Roman"/>
                <w:noProof/>
                <w:color w:val="000000"/>
                <w:sz w:val="14"/>
                <w:szCs w:val="14"/>
                <w:lang w:eastAsia="ru-RU"/>
              </w:rPr>
            </w:pPr>
            <w:r w:rsidRPr="0032338C">
              <w:rPr>
                <w:rFonts w:ascii="Times New Roman" w:hAnsi="Times New Roman"/>
                <w:noProof/>
                <w:color w:val="000000"/>
                <w:sz w:val="14"/>
                <w:szCs w:val="14"/>
                <w:lang w:eastAsia="ru-RU"/>
              </w:rPr>
              <w:t>ВСЕГО:</w:t>
            </w:r>
          </w:p>
        </w:tc>
        <w:tc>
          <w:tcPr>
            <w:tcW w:w="530" w:type="pct"/>
            <w:gridSpan w:val="2"/>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pStyle w:val="ab"/>
              <w:spacing w:after="0" w:line="240" w:lineRule="auto"/>
              <w:ind w:right="73"/>
              <w:jc w:val="center"/>
              <w:rPr>
                <w:rFonts w:ascii="Times New Roman" w:hAnsi="Times New Roman"/>
                <w:noProof/>
                <w:color w:val="000000"/>
                <w:sz w:val="14"/>
                <w:szCs w:val="14"/>
                <w:lang w:eastAsia="ru-RU"/>
              </w:rPr>
            </w:pPr>
          </w:p>
        </w:tc>
        <w:tc>
          <w:tcPr>
            <w:tcW w:w="176" w:type="pct"/>
            <w:gridSpan w:val="2"/>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tabs>
                <w:tab w:val="left" w:pos="592"/>
              </w:tabs>
              <w:spacing w:line="240" w:lineRule="auto"/>
              <w:jc w:val="center"/>
              <w:rPr>
                <w:rFonts w:ascii="Times New Roman" w:hAnsi="Times New Roman"/>
                <w:sz w:val="14"/>
                <w:szCs w:val="14"/>
              </w:rPr>
            </w:pPr>
          </w:p>
          <w:p w:rsidR="00891B40" w:rsidRPr="0032338C" w:rsidRDefault="00891B40" w:rsidP="00D94BF7">
            <w:pPr>
              <w:tabs>
                <w:tab w:val="left" w:pos="592"/>
              </w:tabs>
              <w:spacing w:line="240" w:lineRule="auto"/>
              <w:jc w:val="center"/>
              <w:rPr>
                <w:rFonts w:ascii="Times New Roman" w:hAnsi="Times New Roman"/>
                <w:sz w:val="14"/>
                <w:szCs w:val="14"/>
              </w:rPr>
            </w:pPr>
            <w:r w:rsidRPr="0032338C">
              <w:rPr>
                <w:rFonts w:ascii="Times New Roman" w:hAnsi="Times New Roman"/>
                <w:sz w:val="14"/>
                <w:szCs w:val="14"/>
              </w:rPr>
              <w:t>863</w:t>
            </w:r>
          </w:p>
        </w:tc>
        <w:tc>
          <w:tcPr>
            <w:tcW w:w="157"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tabs>
                <w:tab w:val="left" w:pos="592"/>
              </w:tabs>
              <w:spacing w:line="240" w:lineRule="auto"/>
              <w:jc w:val="center"/>
              <w:rPr>
                <w:rFonts w:ascii="Times New Roman" w:hAnsi="Times New Roman"/>
                <w:sz w:val="14"/>
                <w:szCs w:val="14"/>
              </w:rPr>
            </w:pPr>
          </w:p>
          <w:p w:rsidR="00891B40" w:rsidRPr="0032338C" w:rsidRDefault="00891B40" w:rsidP="00D94BF7">
            <w:pPr>
              <w:tabs>
                <w:tab w:val="left" w:pos="592"/>
              </w:tabs>
              <w:spacing w:line="240" w:lineRule="auto"/>
              <w:jc w:val="center"/>
              <w:rPr>
                <w:rFonts w:ascii="Times New Roman" w:hAnsi="Times New Roman"/>
                <w:sz w:val="14"/>
                <w:szCs w:val="14"/>
              </w:rPr>
            </w:pPr>
            <w:r w:rsidRPr="0032338C">
              <w:rPr>
                <w:rFonts w:ascii="Times New Roman" w:hAnsi="Times New Roman"/>
                <w:sz w:val="14"/>
                <w:szCs w:val="14"/>
              </w:rPr>
              <w:t>х</w:t>
            </w:r>
          </w:p>
        </w:tc>
        <w:tc>
          <w:tcPr>
            <w:tcW w:w="370"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spacing w:line="240" w:lineRule="auto"/>
              <w:jc w:val="center"/>
              <w:rPr>
                <w:rFonts w:ascii="Times New Roman" w:hAnsi="Times New Roman"/>
                <w:sz w:val="14"/>
                <w:szCs w:val="14"/>
              </w:rPr>
            </w:pPr>
          </w:p>
          <w:p w:rsidR="00891B40" w:rsidRPr="0032338C" w:rsidRDefault="00891B40" w:rsidP="00D94BF7">
            <w:pPr>
              <w:spacing w:line="240" w:lineRule="auto"/>
              <w:jc w:val="center"/>
              <w:rPr>
                <w:rFonts w:ascii="Times New Roman" w:hAnsi="Times New Roman"/>
                <w:sz w:val="14"/>
                <w:szCs w:val="14"/>
              </w:rPr>
            </w:pPr>
            <w:r w:rsidRPr="0032338C">
              <w:rPr>
                <w:rFonts w:ascii="Times New Roman" w:hAnsi="Times New Roman"/>
                <w:sz w:val="14"/>
                <w:szCs w:val="14"/>
              </w:rPr>
              <w:t>х</w:t>
            </w:r>
          </w:p>
        </w:tc>
        <w:tc>
          <w:tcPr>
            <w:tcW w:w="151"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spacing w:line="240" w:lineRule="auto"/>
              <w:jc w:val="center"/>
              <w:rPr>
                <w:rFonts w:ascii="Times New Roman" w:hAnsi="Times New Roman"/>
                <w:sz w:val="14"/>
                <w:szCs w:val="14"/>
              </w:rPr>
            </w:pPr>
          </w:p>
          <w:p w:rsidR="00891B40" w:rsidRPr="0032338C" w:rsidRDefault="00891B40" w:rsidP="00D94BF7">
            <w:pPr>
              <w:spacing w:line="240" w:lineRule="auto"/>
              <w:jc w:val="center"/>
              <w:rPr>
                <w:rFonts w:ascii="Times New Roman" w:hAnsi="Times New Roman"/>
                <w:sz w:val="14"/>
                <w:szCs w:val="14"/>
              </w:rPr>
            </w:pPr>
            <w:r w:rsidRPr="0032338C">
              <w:rPr>
                <w:rFonts w:ascii="Times New Roman" w:hAnsi="Times New Roman"/>
                <w:sz w:val="14"/>
                <w:szCs w:val="14"/>
              </w:rPr>
              <w:t>х</w:t>
            </w:r>
          </w:p>
        </w:tc>
        <w:tc>
          <w:tcPr>
            <w:tcW w:w="412" w:type="pct"/>
            <w:tcBorders>
              <w:top w:val="single" w:sz="4" w:space="0" w:color="auto"/>
              <w:left w:val="single" w:sz="4" w:space="0" w:color="auto"/>
              <w:bottom w:val="single" w:sz="4" w:space="0" w:color="auto"/>
              <w:right w:val="nil"/>
            </w:tcBorders>
            <w:shd w:val="clear" w:color="auto" w:fill="FFFFFF"/>
            <w:vAlign w:val="center"/>
          </w:tcPr>
          <w:p w:rsidR="00891B40" w:rsidRPr="0032338C" w:rsidRDefault="00891B40" w:rsidP="00D94BF7">
            <w:pPr>
              <w:tabs>
                <w:tab w:val="left" w:pos="592"/>
              </w:tabs>
              <w:spacing w:line="240" w:lineRule="auto"/>
              <w:jc w:val="center"/>
              <w:rPr>
                <w:rFonts w:ascii="Times New Roman" w:hAnsi="Times New Roman"/>
                <w:sz w:val="14"/>
                <w:szCs w:val="14"/>
              </w:rPr>
            </w:pPr>
            <w:r w:rsidRPr="0032338C">
              <w:rPr>
                <w:rFonts w:ascii="Times New Roman" w:hAnsi="Times New Roman"/>
                <w:sz w:val="14"/>
                <w:szCs w:val="14"/>
              </w:rPr>
              <w:t>2 640 593,08</w:t>
            </w:r>
          </w:p>
        </w:tc>
        <w:tc>
          <w:tcPr>
            <w:tcW w:w="381"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tabs>
                <w:tab w:val="left" w:pos="592"/>
              </w:tabs>
              <w:spacing w:line="240" w:lineRule="auto"/>
              <w:jc w:val="center"/>
              <w:rPr>
                <w:rFonts w:ascii="Times New Roman" w:hAnsi="Times New Roman"/>
                <w:sz w:val="14"/>
                <w:szCs w:val="14"/>
              </w:rPr>
            </w:pPr>
          </w:p>
          <w:p w:rsidR="00891B40" w:rsidRPr="0032338C" w:rsidRDefault="00891B40" w:rsidP="00D94BF7">
            <w:pPr>
              <w:tabs>
                <w:tab w:val="left" w:pos="592"/>
              </w:tabs>
              <w:spacing w:line="240" w:lineRule="auto"/>
              <w:jc w:val="center"/>
              <w:rPr>
                <w:rFonts w:ascii="Times New Roman" w:hAnsi="Times New Roman"/>
                <w:sz w:val="14"/>
                <w:szCs w:val="14"/>
              </w:rPr>
            </w:pPr>
            <w:r w:rsidRPr="0032338C">
              <w:rPr>
                <w:rFonts w:ascii="Times New Roman" w:hAnsi="Times New Roman"/>
                <w:sz w:val="14"/>
                <w:szCs w:val="14"/>
              </w:rPr>
              <w:t>2 965 681,36</w:t>
            </w:r>
          </w:p>
        </w:tc>
        <w:tc>
          <w:tcPr>
            <w:tcW w:w="381"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pStyle w:val="ab"/>
              <w:spacing w:after="0" w:line="240" w:lineRule="auto"/>
              <w:jc w:val="center"/>
              <w:rPr>
                <w:rFonts w:ascii="Times New Roman" w:hAnsi="Times New Roman"/>
                <w:noProof/>
                <w:sz w:val="14"/>
                <w:szCs w:val="14"/>
                <w:lang w:eastAsia="ru-RU"/>
              </w:rPr>
            </w:pPr>
          </w:p>
          <w:p w:rsidR="00891B40" w:rsidRPr="0032338C" w:rsidRDefault="00891B40" w:rsidP="00D94BF7">
            <w:pPr>
              <w:pStyle w:val="ab"/>
              <w:spacing w:after="0" w:line="240" w:lineRule="auto"/>
              <w:jc w:val="center"/>
              <w:rPr>
                <w:rFonts w:ascii="Times New Roman" w:hAnsi="Times New Roman"/>
                <w:noProof/>
                <w:sz w:val="14"/>
                <w:szCs w:val="14"/>
                <w:lang w:eastAsia="ru-RU"/>
              </w:rPr>
            </w:pPr>
            <w:r w:rsidRPr="0032338C">
              <w:rPr>
                <w:rFonts w:ascii="Times New Roman" w:hAnsi="Times New Roman"/>
                <w:noProof/>
                <w:sz w:val="14"/>
                <w:szCs w:val="14"/>
                <w:lang w:eastAsia="ru-RU"/>
              </w:rPr>
              <w:t>4 353 408,00</w:t>
            </w:r>
          </w:p>
        </w:tc>
        <w:tc>
          <w:tcPr>
            <w:tcW w:w="376" w:type="pct"/>
            <w:tcBorders>
              <w:top w:val="single" w:sz="4" w:space="0" w:color="auto"/>
              <w:left w:val="single" w:sz="4" w:space="0" w:color="auto"/>
              <w:bottom w:val="single" w:sz="4" w:space="0" w:color="auto"/>
              <w:right w:val="nil"/>
            </w:tcBorders>
            <w:shd w:val="clear" w:color="auto" w:fill="FFFFFF"/>
          </w:tcPr>
          <w:p w:rsidR="00891B40" w:rsidRPr="0032338C" w:rsidRDefault="00891B40" w:rsidP="00D94BF7">
            <w:pPr>
              <w:pStyle w:val="ab"/>
              <w:spacing w:after="0" w:line="240" w:lineRule="auto"/>
              <w:jc w:val="center"/>
              <w:rPr>
                <w:rFonts w:ascii="Times New Roman" w:hAnsi="Times New Roman"/>
                <w:noProof/>
                <w:sz w:val="14"/>
                <w:szCs w:val="14"/>
                <w:lang w:eastAsia="ru-RU"/>
              </w:rPr>
            </w:pPr>
          </w:p>
          <w:p w:rsidR="00891B40" w:rsidRPr="0032338C" w:rsidRDefault="00891B40" w:rsidP="00D94BF7">
            <w:pPr>
              <w:pStyle w:val="ab"/>
              <w:spacing w:after="0" w:line="240" w:lineRule="auto"/>
              <w:jc w:val="center"/>
              <w:rPr>
                <w:rFonts w:ascii="Times New Roman" w:hAnsi="Times New Roman"/>
                <w:noProof/>
                <w:sz w:val="14"/>
                <w:szCs w:val="14"/>
                <w:lang w:eastAsia="ru-RU"/>
              </w:rPr>
            </w:pPr>
            <w:r w:rsidRPr="0032338C">
              <w:rPr>
                <w:rFonts w:ascii="Times New Roman" w:hAnsi="Times New Roman"/>
                <w:noProof/>
                <w:sz w:val="14"/>
                <w:szCs w:val="14"/>
                <w:lang w:eastAsia="ru-RU"/>
              </w:rPr>
              <w:t>1 221 040,00</w:t>
            </w:r>
          </w:p>
        </w:tc>
        <w:tc>
          <w:tcPr>
            <w:tcW w:w="376" w:type="pct"/>
            <w:tcBorders>
              <w:top w:val="single" w:sz="4" w:space="0" w:color="auto"/>
              <w:left w:val="single" w:sz="4" w:space="0" w:color="auto"/>
              <w:bottom w:val="single" w:sz="4" w:space="0" w:color="auto"/>
              <w:right w:val="single" w:sz="4" w:space="0" w:color="auto"/>
            </w:tcBorders>
            <w:shd w:val="clear" w:color="auto" w:fill="FFFFFF"/>
          </w:tcPr>
          <w:p w:rsidR="00891B40" w:rsidRPr="0032338C" w:rsidRDefault="00891B40" w:rsidP="00D94BF7">
            <w:pPr>
              <w:pStyle w:val="ab"/>
              <w:spacing w:after="0" w:line="240" w:lineRule="auto"/>
              <w:jc w:val="center"/>
              <w:rPr>
                <w:rFonts w:ascii="Times New Roman" w:hAnsi="Times New Roman"/>
                <w:noProof/>
                <w:sz w:val="14"/>
                <w:szCs w:val="14"/>
                <w:lang w:eastAsia="ru-RU"/>
              </w:rPr>
            </w:pPr>
          </w:p>
          <w:p w:rsidR="00891B40" w:rsidRPr="0032338C" w:rsidRDefault="00891B40" w:rsidP="00D94BF7">
            <w:pPr>
              <w:pStyle w:val="ab"/>
              <w:spacing w:after="0" w:line="240" w:lineRule="auto"/>
              <w:jc w:val="center"/>
              <w:rPr>
                <w:rFonts w:ascii="Times New Roman" w:hAnsi="Times New Roman"/>
                <w:noProof/>
                <w:sz w:val="14"/>
                <w:szCs w:val="14"/>
                <w:lang w:eastAsia="ru-RU"/>
              </w:rPr>
            </w:pPr>
            <w:r w:rsidRPr="0032338C">
              <w:rPr>
                <w:rFonts w:ascii="Times New Roman" w:hAnsi="Times New Roman"/>
                <w:noProof/>
                <w:sz w:val="14"/>
                <w:szCs w:val="14"/>
                <w:lang w:eastAsia="ru-RU"/>
              </w:rPr>
              <w:t>1 221 040,00</w:t>
            </w: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tcPr>
          <w:p w:rsidR="00891B40" w:rsidRPr="0032338C" w:rsidRDefault="00891B40" w:rsidP="00D94BF7">
            <w:pPr>
              <w:pStyle w:val="ab"/>
              <w:spacing w:after="0" w:line="240" w:lineRule="auto"/>
              <w:jc w:val="center"/>
              <w:rPr>
                <w:rFonts w:ascii="Times New Roman" w:hAnsi="Times New Roman"/>
                <w:noProof/>
                <w:sz w:val="14"/>
                <w:szCs w:val="14"/>
                <w:lang w:eastAsia="ru-RU"/>
              </w:rPr>
            </w:pPr>
            <w:r w:rsidRPr="0032338C">
              <w:rPr>
                <w:rFonts w:ascii="Times New Roman" w:hAnsi="Times New Roman"/>
                <w:noProof/>
                <w:sz w:val="14"/>
                <w:szCs w:val="14"/>
                <w:lang w:eastAsia="ru-RU"/>
              </w:rPr>
              <w:t>12 401 762,44</w:t>
            </w:r>
          </w:p>
        </w:tc>
        <w:tc>
          <w:tcPr>
            <w:tcW w:w="604" w:type="pct"/>
            <w:tcBorders>
              <w:top w:val="single" w:sz="4" w:space="0" w:color="auto"/>
              <w:bottom w:val="single" w:sz="4" w:space="0" w:color="auto"/>
              <w:right w:val="single" w:sz="4" w:space="0" w:color="auto"/>
            </w:tcBorders>
            <w:vAlign w:val="center"/>
          </w:tcPr>
          <w:p w:rsidR="00891B40" w:rsidRPr="0032338C" w:rsidRDefault="00891B40" w:rsidP="00D94BF7">
            <w:pPr>
              <w:pStyle w:val="ab"/>
              <w:spacing w:after="0" w:line="240" w:lineRule="auto"/>
              <w:ind w:left="142"/>
              <w:jc w:val="center"/>
              <w:rPr>
                <w:rFonts w:ascii="Times New Roman" w:hAnsi="Times New Roman"/>
                <w:noProof/>
                <w:color w:val="000000"/>
                <w:sz w:val="14"/>
                <w:szCs w:val="14"/>
                <w:lang w:eastAsia="ru-RU"/>
              </w:rPr>
            </w:pPr>
          </w:p>
        </w:tc>
      </w:tr>
    </w:tbl>
    <w:p w:rsidR="00891B40" w:rsidRDefault="00891B40" w:rsidP="00891B40">
      <w:pPr>
        <w:pStyle w:val="ConsPlusCell"/>
        <w:ind w:firstLine="720"/>
        <w:rPr>
          <w:rFonts w:ascii="Times New Roman" w:hAnsi="Times New Roman" w:cs="Times New Roman"/>
          <w:bCs/>
          <w:highlight w:val="lightGray"/>
        </w:rPr>
      </w:pPr>
    </w:p>
    <w:p w:rsidR="00891B40" w:rsidRDefault="00891B40" w:rsidP="00891B40">
      <w:pPr>
        <w:pStyle w:val="ConsPlusCell"/>
        <w:ind w:firstLine="720"/>
        <w:rPr>
          <w:rFonts w:ascii="Times New Roman" w:hAnsi="Times New Roman" w:cs="Times New Roman"/>
          <w:bCs/>
          <w:highlight w:val="lightGray"/>
        </w:rPr>
      </w:pPr>
    </w:p>
    <w:p w:rsidR="00891B40" w:rsidRPr="002D3965" w:rsidRDefault="00891B40" w:rsidP="00891B40">
      <w:pPr>
        <w:pStyle w:val="ConsPlusNormal"/>
        <w:widowControl/>
        <w:ind w:left="6237" w:hanging="425"/>
        <w:jc w:val="right"/>
        <w:rPr>
          <w:rFonts w:ascii="Times New Roman" w:hAnsi="Times New Roman" w:cs="Times New Roman"/>
        </w:rPr>
      </w:pPr>
      <w:r w:rsidRPr="002D3965">
        <w:rPr>
          <w:rFonts w:ascii="Times New Roman" w:hAnsi="Times New Roman" w:cs="Times New Roman"/>
        </w:rPr>
        <w:t>Приложение № 8</w:t>
      </w:r>
    </w:p>
    <w:p w:rsidR="00891B40" w:rsidRPr="002D3965" w:rsidRDefault="00891B40" w:rsidP="00891B40">
      <w:pPr>
        <w:pStyle w:val="ConsPlusNormal"/>
        <w:widowControl/>
        <w:ind w:left="5812" w:hanging="4111"/>
        <w:jc w:val="right"/>
        <w:rPr>
          <w:rFonts w:ascii="Times New Roman" w:hAnsi="Times New Roman" w:cs="Times New Roman"/>
        </w:rPr>
      </w:pPr>
      <w:r w:rsidRPr="002D3965">
        <w:rPr>
          <w:rFonts w:ascii="Times New Roman" w:hAnsi="Times New Roman" w:cs="Times New Roman"/>
        </w:rPr>
        <w:t xml:space="preserve">к муниципальной программе «Молодежь Приангарья»   </w:t>
      </w:r>
    </w:p>
    <w:p w:rsidR="00891B40" w:rsidRPr="002D3965" w:rsidRDefault="00891B40" w:rsidP="00891B40">
      <w:pPr>
        <w:pStyle w:val="ConsPlusTitle"/>
        <w:ind w:left="720"/>
        <w:jc w:val="center"/>
        <w:rPr>
          <w:rFonts w:ascii="Times New Roman" w:hAnsi="Times New Roman" w:cs="Times New Roman"/>
          <w:b w:val="0"/>
        </w:rPr>
      </w:pPr>
    </w:p>
    <w:p w:rsidR="00891B40" w:rsidRPr="002D3965" w:rsidRDefault="00891B40" w:rsidP="00891B40">
      <w:pPr>
        <w:pStyle w:val="ConsPlusTitle"/>
        <w:ind w:left="720"/>
        <w:jc w:val="center"/>
        <w:rPr>
          <w:rFonts w:ascii="Times New Roman" w:hAnsi="Times New Roman" w:cs="Times New Roman"/>
          <w:b w:val="0"/>
        </w:rPr>
      </w:pPr>
      <w:r w:rsidRPr="002D3965">
        <w:rPr>
          <w:rFonts w:ascii="Times New Roman" w:hAnsi="Times New Roman" w:cs="Times New Roman"/>
          <w:b w:val="0"/>
        </w:rPr>
        <w:t>Подпрограмма 4</w:t>
      </w:r>
    </w:p>
    <w:p w:rsidR="00891B40" w:rsidRPr="002D3965" w:rsidRDefault="00891B40" w:rsidP="00891B40">
      <w:pPr>
        <w:pStyle w:val="ConsPlusTitle"/>
        <w:jc w:val="center"/>
        <w:rPr>
          <w:rFonts w:ascii="Times New Roman" w:hAnsi="Times New Roman" w:cs="Times New Roman"/>
          <w:b w:val="0"/>
        </w:rPr>
      </w:pPr>
      <w:r w:rsidRPr="002D3965">
        <w:rPr>
          <w:rFonts w:ascii="Times New Roman" w:hAnsi="Times New Roman" w:cs="Times New Roman"/>
          <w:b w:val="0"/>
        </w:rPr>
        <w:t>«Обеспечение реализации муниципальной программы и прочие мероприятия» на 2014 - 2018 годы</w:t>
      </w:r>
    </w:p>
    <w:p w:rsidR="00891B40" w:rsidRPr="002D3965" w:rsidRDefault="00891B40" w:rsidP="00891B40">
      <w:pPr>
        <w:widowControl w:val="0"/>
        <w:spacing w:after="0" w:line="100" w:lineRule="atLeast"/>
        <w:ind w:left="720"/>
        <w:rPr>
          <w:rFonts w:ascii="Times New Roman" w:hAnsi="Times New Roman"/>
          <w:sz w:val="20"/>
          <w:szCs w:val="20"/>
        </w:rPr>
      </w:pPr>
    </w:p>
    <w:p w:rsidR="00891B40" w:rsidRPr="002D3965" w:rsidRDefault="00891B40" w:rsidP="00891B40">
      <w:pPr>
        <w:widowControl w:val="0"/>
        <w:spacing w:after="0" w:line="100" w:lineRule="atLeast"/>
        <w:ind w:left="720"/>
        <w:rPr>
          <w:rFonts w:ascii="Times New Roman" w:hAnsi="Times New Roman"/>
          <w:sz w:val="20"/>
          <w:szCs w:val="20"/>
        </w:rPr>
      </w:pPr>
    </w:p>
    <w:tbl>
      <w:tblPr>
        <w:tblW w:w="5000" w:type="pct"/>
        <w:tblCellMar>
          <w:left w:w="75" w:type="dxa"/>
          <w:right w:w="75" w:type="dxa"/>
        </w:tblCellMar>
        <w:tblLook w:val="0000"/>
      </w:tblPr>
      <w:tblGrid>
        <w:gridCol w:w="2901"/>
        <w:gridCol w:w="6604"/>
      </w:tblGrid>
      <w:tr w:rsidR="00891B40" w:rsidRPr="002D3965" w:rsidTr="00D94BF7">
        <w:trPr>
          <w:trHeight w:val="20"/>
        </w:trPr>
        <w:tc>
          <w:tcPr>
            <w:tcW w:w="1526" w:type="pct"/>
            <w:tcBorders>
              <w:top w:val="single" w:sz="4" w:space="0" w:color="000000"/>
              <w:left w:val="single" w:sz="4" w:space="0" w:color="000000"/>
              <w:bottom w:val="single" w:sz="4" w:space="0" w:color="000000"/>
              <w:right w:val="single" w:sz="4" w:space="0" w:color="000000"/>
            </w:tcBorders>
          </w:tcPr>
          <w:p w:rsidR="00891B40" w:rsidRPr="002D3965" w:rsidRDefault="00891B40" w:rsidP="00D94BF7">
            <w:pPr>
              <w:pStyle w:val="ConsPlusNormal"/>
              <w:widowControl/>
              <w:ind w:firstLine="0"/>
              <w:rPr>
                <w:rFonts w:ascii="Times New Roman" w:hAnsi="Times New Roman" w:cs="Times New Roman"/>
                <w:sz w:val="16"/>
                <w:szCs w:val="16"/>
              </w:rPr>
            </w:pPr>
            <w:r w:rsidRPr="002D3965">
              <w:rPr>
                <w:rFonts w:ascii="Times New Roman" w:hAnsi="Times New Roman" w:cs="Times New Roman"/>
                <w:sz w:val="16"/>
                <w:szCs w:val="16"/>
              </w:rPr>
              <w:t>Наименование подпрограммы</w:t>
            </w:r>
          </w:p>
        </w:tc>
        <w:tc>
          <w:tcPr>
            <w:tcW w:w="3474" w:type="pct"/>
            <w:tcBorders>
              <w:top w:val="single" w:sz="4" w:space="0" w:color="000000"/>
              <w:left w:val="single" w:sz="4" w:space="0" w:color="000000"/>
              <w:bottom w:val="single" w:sz="4" w:space="0" w:color="000000"/>
              <w:right w:val="single" w:sz="4" w:space="0" w:color="000000"/>
            </w:tcBorders>
            <w:shd w:val="clear" w:color="auto" w:fill="auto"/>
          </w:tcPr>
          <w:p w:rsidR="00891B40" w:rsidRPr="002D3965" w:rsidRDefault="00891B40" w:rsidP="00D94BF7">
            <w:pPr>
              <w:pStyle w:val="ConsPlusCell"/>
              <w:rPr>
                <w:rFonts w:ascii="Times New Roman" w:hAnsi="Times New Roman" w:cs="Times New Roman"/>
                <w:sz w:val="16"/>
                <w:szCs w:val="16"/>
              </w:rPr>
            </w:pPr>
            <w:r w:rsidRPr="002D3965">
              <w:rPr>
                <w:rFonts w:ascii="Times New Roman" w:hAnsi="Times New Roman" w:cs="Times New Roman"/>
                <w:sz w:val="16"/>
                <w:szCs w:val="16"/>
              </w:rPr>
              <w:t>«Обеспечение реализации муниципальной программы и прочие мероприятия» (далее по тексту – подпрограмма)</w:t>
            </w:r>
          </w:p>
        </w:tc>
      </w:tr>
      <w:tr w:rsidR="00891B40" w:rsidRPr="002D3965" w:rsidTr="00D94BF7">
        <w:trPr>
          <w:trHeight w:val="20"/>
        </w:trPr>
        <w:tc>
          <w:tcPr>
            <w:tcW w:w="1526" w:type="pct"/>
            <w:tcBorders>
              <w:top w:val="single" w:sz="4" w:space="0" w:color="000000"/>
              <w:left w:val="single" w:sz="4" w:space="0" w:color="000000"/>
              <w:bottom w:val="single" w:sz="4" w:space="0" w:color="000000"/>
              <w:right w:val="single" w:sz="4" w:space="0" w:color="000000"/>
            </w:tcBorders>
          </w:tcPr>
          <w:p w:rsidR="00891B40" w:rsidRPr="002D3965" w:rsidRDefault="00891B40" w:rsidP="00D94BF7">
            <w:pPr>
              <w:pStyle w:val="ConsPlusNormal"/>
              <w:widowControl/>
              <w:ind w:firstLine="0"/>
              <w:rPr>
                <w:rFonts w:ascii="Times New Roman" w:hAnsi="Times New Roman" w:cs="Times New Roman"/>
                <w:bCs/>
                <w:sz w:val="16"/>
                <w:szCs w:val="16"/>
              </w:rPr>
            </w:pPr>
            <w:r w:rsidRPr="002D3965">
              <w:rPr>
                <w:rFonts w:ascii="Times New Roman" w:hAnsi="Times New Roman" w:cs="Times New Roman"/>
                <w:bCs/>
                <w:sz w:val="16"/>
                <w:szCs w:val="16"/>
              </w:rPr>
              <w:t>Наименование</w:t>
            </w:r>
          </w:p>
          <w:p w:rsidR="00891B40" w:rsidRPr="002D3965" w:rsidRDefault="00891B40" w:rsidP="00D94BF7">
            <w:pPr>
              <w:pStyle w:val="ConsPlusNormal"/>
              <w:widowControl/>
              <w:ind w:firstLine="0"/>
              <w:rPr>
                <w:rFonts w:ascii="Times New Roman" w:hAnsi="Times New Roman" w:cs="Times New Roman"/>
                <w:bCs/>
                <w:sz w:val="16"/>
                <w:szCs w:val="16"/>
              </w:rPr>
            </w:pPr>
            <w:r w:rsidRPr="002D3965">
              <w:rPr>
                <w:rFonts w:ascii="Times New Roman" w:hAnsi="Times New Roman" w:cs="Times New Roman"/>
                <w:bCs/>
                <w:sz w:val="16"/>
                <w:szCs w:val="16"/>
              </w:rPr>
              <w:t>муниципальной программы,</w:t>
            </w:r>
            <w:r w:rsidRPr="002D3965">
              <w:rPr>
                <w:rFonts w:ascii="Times New Roman" w:hAnsi="Times New Roman" w:cs="Times New Roman"/>
                <w:i/>
                <w:sz w:val="16"/>
                <w:szCs w:val="16"/>
              </w:rPr>
              <w:t xml:space="preserve"> </w:t>
            </w:r>
            <w:r w:rsidRPr="002D3965">
              <w:rPr>
                <w:rFonts w:ascii="Times New Roman" w:hAnsi="Times New Roman" w:cs="Times New Roman"/>
                <w:sz w:val="16"/>
                <w:szCs w:val="16"/>
              </w:rPr>
              <w:t>в рамках которой реализуется подпрограмма</w:t>
            </w:r>
          </w:p>
        </w:tc>
        <w:tc>
          <w:tcPr>
            <w:tcW w:w="3474" w:type="pct"/>
            <w:tcBorders>
              <w:top w:val="single" w:sz="4" w:space="0" w:color="000000"/>
              <w:left w:val="single" w:sz="4" w:space="0" w:color="000000"/>
              <w:bottom w:val="single" w:sz="4" w:space="0" w:color="000000"/>
              <w:right w:val="single" w:sz="4" w:space="0" w:color="000000"/>
            </w:tcBorders>
            <w:shd w:val="clear" w:color="auto" w:fill="auto"/>
          </w:tcPr>
          <w:p w:rsidR="00891B40" w:rsidRPr="002D3965" w:rsidRDefault="00891B40" w:rsidP="00D94BF7">
            <w:pPr>
              <w:pStyle w:val="ConsPlusTitle"/>
              <w:ind w:left="55"/>
              <w:rPr>
                <w:rFonts w:ascii="Times New Roman" w:hAnsi="Times New Roman" w:cs="Times New Roman"/>
                <w:b w:val="0"/>
                <w:sz w:val="16"/>
                <w:szCs w:val="16"/>
              </w:rPr>
            </w:pPr>
            <w:r w:rsidRPr="002D3965">
              <w:rPr>
                <w:rFonts w:ascii="Times New Roman" w:hAnsi="Times New Roman" w:cs="Times New Roman"/>
                <w:b w:val="0"/>
                <w:sz w:val="16"/>
                <w:szCs w:val="16"/>
              </w:rPr>
              <w:t xml:space="preserve">«Молодежь Приангарья» </w:t>
            </w:r>
          </w:p>
          <w:p w:rsidR="00891B40" w:rsidRPr="002D3965" w:rsidRDefault="00891B40" w:rsidP="00D94BF7">
            <w:pPr>
              <w:pStyle w:val="ConsPlusCell"/>
              <w:rPr>
                <w:rFonts w:ascii="Times New Roman" w:hAnsi="Times New Roman" w:cs="Times New Roman"/>
                <w:sz w:val="16"/>
                <w:szCs w:val="16"/>
              </w:rPr>
            </w:pPr>
          </w:p>
        </w:tc>
      </w:tr>
      <w:tr w:rsidR="00891B40" w:rsidRPr="002D3965" w:rsidTr="00D94BF7">
        <w:trPr>
          <w:trHeight w:val="20"/>
        </w:trPr>
        <w:tc>
          <w:tcPr>
            <w:tcW w:w="1526" w:type="pct"/>
            <w:tcBorders>
              <w:top w:val="single" w:sz="4" w:space="0" w:color="000000"/>
              <w:left w:val="single" w:sz="4" w:space="0" w:color="000000"/>
              <w:bottom w:val="single" w:sz="4" w:space="0" w:color="000000"/>
              <w:right w:val="single" w:sz="4" w:space="0" w:color="000000"/>
            </w:tcBorders>
          </w:tcPr>
          <w:p w:rsidR="00891B40" w:rsidRPr="002D3965" w:rsidRDefault="00891B40" w:rsidP="00D94BF7">
            <w:pPr>
              <w:pStyle w:val="ConsPlusCell"/>
              <w:rPr>
                <w:rFonts w:ascii="Times New Roman" w:hAnsi="Times New Roman" w:cs="Times New Roman"/>
                <w:sz w:val="16"/>
                <w:szCs w:val="16"/>
              </w:rPr>
            </w:pPr>
            <w:r w:rsidRPr="002D3965">
              <w:rPr>
                <w:rFonts w:ascii="Times New Roman" w:hAnsi="Times New Roman" w:cs="Times New Roman"/>
                <w:sz w:val="16"/>
                <w:szCs w:val="16"/>
              </w:rPr>
              <w:t>Муниципальный заказчик-координатор подпрограммы</w:t>
            </w:r>
          </w:p>
        </w:tc>
        <w:tc>
          <w:tcPr>
            <w:tcW w:w="3474" w:type="pct"/>
            <w:tcBorders>
              <w:top w:val="single" w:sz="4" w:space="0" w:color="000000"/>
              <w:left w:val="single" w:sz="4" w:space="0" w:color="000000"/>
              <w:bottom w:val="single" w:sz="4" w:space="0" w:color="000000"/>
              <w:right w:val="single" w:sz="4" w:space="0" w:color="000000"/>
            </w:tcBorders>
            <w:shd w:val="clear" w:color="auto" w:fill="auto"/>
          </w:tcPr>
          <w:p w:rsidR="00891B40" w:rsidRPr="002D3965" w:rsidRDefault="00891B40" w:rsidP="00D94BF7">
            <w:pPr>
              <w:pStyle w:val="ConsPlusCell"/>
              <w:rPr>
                <w:rFonts w:ascii="Times New Roman" w:hAnsi="Times New Roman" w:cs="Times New Roman"/>
                <w:sz w:val="16"/>
                <w:szCs w:val="16"/>
              </w:rPr>
            </w:pPr>
            <w:r w:rsidRPr="002D3965">
              <w:rPr>
                <w:rFonts w:ascii="Times New Roman" w:hAnsi="Times New Roman" w:cs="Times New Roman"/>
                <w:sz w:val="16"/>
                <w:szCs w:val="16"/>
              </w:rPr>
              <w:t>Администрация Богучанского района (Управление экономики и планирования администрации Богучанского района)</w:t>
            </w:r>
            <w:r>
              <w:rPr>
                <w:rFonts w:ascii="Times New Roman" w:hAnsi="Times New Roman" w:cs="Times New Roman"/>
                <w:sz w:val="16"/>
                <w:szCs w:val="16"/>
              </w:rPr>
              <w:t xml:space="preserve"> </w:t>
            </w:r>
          </w:p>
        </w:tc>
      </w:tr>
      <w:tr w:rsidR="00891B40" w:rsidRPr="002D3965" w:rsidTr="00D94BF7">
        <w:trPr>
          <w:trHeight w:val="20"/>
        </w:trPr>
        <w:tc>
          <w:tcPr>
            <w:tcW w:w="1526" w:type="pct"/>
            <w:tcBorders>
              <w:left w:val="single" w:sz="4" w:space="0" w:color="000000"/>
              <w:bottom w:val="single" w:sz="4" w:space="0" w:color="000000"/>
              <w:right w:val="single" w:sz="4" w:space="0" w:color="000000"/>
            </w:tcBorders>
          </w:tcPr>
          <w:p w:rsidR="00891B40" w:rsidRPr="002D3965" w:rsidRDefault="00891B40" w:rsidP="00D94BF7">
            <w:pPr>
              <w:pStyle w:val="ConsPlusCell"/>
              <w:rPr>
                <w:rFonts w:ascii="Times New Roman" w:hAnsi="Times New Roman" w:cs="Times New Roman"/>
                <w:sz w:val="16"/>
                <w:szCs w:val="16"/>
              </w:rPr>
            </w:pPr>
            <w:r w:rsidRPr="002D3965">
              <w:rPr>
                <w:rFonts w:ascii="Times New Roman" w:hAnsi="Times New Roman" w:cs="Times New Roman"/>
                <w:sz w:val="16"/>
                <w:szCs w:val="16"/>
              </w:rPr>
              <w:t>Исполнитель подпрограммы, главный распорядитель бюджетных средств</w:t>
            </w:r>
          </w:p>
        </w:tc>
        <w:tc>
          <w:tcPr>
            <w:tcW w:w="3474" w:type="pct"/>
            <w:tcBorders>
              <w:left w:val="single" w:sz="4" w:space="0" w:color="000000"/>
              <w:bottom w:val="single" w:sz="4" w:space="0" w:color="000000"/>
              <w:right w:val="single" w:sz="4" w:space="0" w:color="000000"/>
            </w:tcBorders>
            <w:shd w:val="clear" w:color="auto" w:fill="auto"/>
          </w:tcPr>
          <w:p w:rsidR="00891B40" w:rsidRPr="002D3965" w:rsidRDefault="00891B40" w:rsidP="00D94BF7">
            <w:pPr>
              <w:spacing w:after="0" w:line="240" w:lineRule="auto"/>
              <w:jc w:val="both"/>
              <w:rPr>
                <w:rFonts w:ascii="Times New Roman" w:hAnsi="Times New Roman"/>
                <w:sz w:val="16"/>
                <w:szCs w:val="16"/>
              </w:rPr>
            </w:pPr>
            <w:r w:rsidRPr="002D3965">
              <w:rPr>
                <w:rFonts w:ascii="Times New Roman" w:hAnsi="Times New Roman"/>
                <w:sz w:val="16"/>
                <w:szCs w:val="16"/>
              </w:rPr>
              <w:t>Исполнители подпрограммы:</w:t>
            </w:r>
          </w:p>
          <w:p w:rsidR="00891B40" w:rsidRPr="002D3965" w:rsidRDefault="00891B40" w:rsidP="00D94BF7">
            <w:pPr>
              <w:spacing w:after="0" w:line="240" w:lineRule="auto"/>
              <w:jc w:val="both"/>
              <w:rPr>
                <w:rFonts w:ascii="Times New Roman" w:hAnsi="Times New Roman"/>
                <w:spacing w:val="-2"/>
                <w:sz w:val="16"/>
                <w:szCs w:val="16"/>
              </w:rPr>
            </w:pPr>
            <w:r w:rsidRPr="002D3965">
              <w:rPr>
                <w:rFonts w:ascii="Times New Roman" w:hAnsi="Times New Roman"/>
                <w:spacing w:val="-2"/>
                <w:sz w:val="16"/>
                <w:szCs w:val="16"/>
              </w:rPr>
              <w:t>Управление экономики и планирования администрации Богучанского района,</w:t>
            </w:r>
          </w:p>
          <w:p w:rsidR="00891B40" w:rsidRPr="002D3965" w:rsidRDefault="00891B40" w:rsidP="00D94BF7">
            <w:pPr>
              <w:spacing w:after="0" w:line="240" w:lineRule="auto"/>
              <w:ind w:right="128"/>
              <w:jc w:val="both"/>
              <w:rPr>
                <w:rFonts w:ascii="Times New Roman" w:hAnsi="Times New Roman"/>
                <w:sz w:val="16"/>
                <w:szCs w:val="16"/>
              </w:rPr>
            </w:pPr>
            <w:r w:rsidRPr="002D3965">
              <w:rPr>
                <w:rFonts w:ascii="Times New Roman" w:hAnsi="Times New Roman"/>
                <w:spacing w:val="-2"/>
                <w:sz w:val="16"/>
                <w:szCs w:val="16"/>
              </w:rPr>
              <w:t>Муниципальное бюджетное учреждение «Центр социализации и досуга молодежи» (далее – МБУ «ЦСиДМ»).</w:t>
            </w:r>
          </w:p>
          <w:p w:rsidR="00891B40" w:rsidRPr="002D3965" w:rsidRDefault="00891B40" w:rsidP="00D94BF7">
            <w:pPr>
              <w:pStyle w:val="ConsPlusCell"/>
              <w:rPr>
                <w:rFonts w:ascii="Times New Roman" w:hAnsi="Times New Roman" w:cs="Times New Roman"/>
                <w:sz w:val="16"/>
                <w:szCs w:val="16"/>
              </w:rPr>
            </w:pPr>
            <w:r w:rsidRPr="002D3965">
              <w:rPr>
                <w:rFonts w:ascii="Times New Roman" w:hAnsi="Times New Roman" w:cs="Times New Roman"/>
                <w:sz w:val="16"/>
                <w:szCs w:val="16"/>
              </w:rPr>
              <w:t>Главный распорядитель - администрация Богучанского района.</w:t>
            </w:r>
          </w:p>
        </w:tc>
      </w:tr>
      <w:tr w:rsidR="00891B40" w:rsidRPr="002D3965" w:rsidTr="00D94BF7">
        <w:trPr>
          <w:trHeight w:val="20"/>
        </w:trPr>
        <w:tc>
          <w:tcPr>
            <w:tcW w:w="1526" w:type="pct"/>
            <w:tcBorders>
              <w:left w:val="single" w:sz="4" w:space="0" w:color="000000"/>
              <w:bottom w:val="single" w:sz="4" w:space="0" w:color="000000"/>
              <w:right w:val="single" w:sz="4" w:space="0" w:color="000000"/>
            </w:tcBorders>
          </w:tcPr>
          <w:p w:rsidR="00891B40" w:rsidRPr="002D3965" w:rsidRDefault="00891B40" w:rsidP="00D94BF7">
            <w:pPr>
              <w:pStyle w:val="ConsPlusCell"/>
              <w:rPr>
                <w:rFonts w:ascii="Times New Roman" w:hAnsi="Times New Roman" w:cs="Times New Roman"/>
                <w:sz w:val="16"/>
                <w:szCs w:val="16"/>
                <w:highlight w:val="yellow"/>
              </w:rPr>
            </w:pPr>
            <w:r w:rsidRPr="002D3965">
              <w:rPr>
                <w:rFonts w:ascii="Times New Roman" w:hAnsi="Times New Roman" w:cs="Times New Roman"/>
                <w:sz w:val="16"/>
                <w:szCs w:val="16"/>
              </w:rPr>
              <w:t>Цель подпрограммы</w:t>
            </w:r>
          </w:p>
        </w:tc>
        <w:tc>
          <w:tcPr>
            <w:tcW w:w="3474" w:type="pct"/>
            <w:tcBorders>
              <w:left w:val="single" w:sz="4" w:space="0" w:color="000000"/>
              <w:bottom w:val="single" w:sz="4" w:space="0" w:color="000000"/>
              <w:right w:val="single" w:sz="4" w:space="0" w:color="000000"/>
            </w:tcBorders>
            <w:shd w:val="clear" w:color="auto" w:fill="auto"/>
          </w:tcPr>
          <w:p w:rsidR="00891B40" w:rsidRPr="002D3965" w:rsidRDefault="00891B40" w:rsidP="00D94BF7">
            <w:pPr>
              <w:spacing w:after="120" w:line="240" w:lineRule="auto"/>
              <w:rPr>
                <w:rFonts w:ascii="Times New Roman" w:hAnsi="Times New Roman"/>
                <w:sz w:val="16"/>
                <w:szCs w:val="16"/>
              </w:rPr>
            </w:pPr>
            <w:r w:rsidRPr="002D3965">
              <w:rPr>
                <w:rFonts w:ascii="Times New Roman" w:hAnsi="Times New Roman"/>
                <w:sz w:val="16"/>
                <w:szCs w:val="16"/>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891B40" w:rsidRPr="002D3965" w:rsidTr="00D94BF7">
        <w:trPr>
          <w:trHeight w:val="20"/>
        </w:trPr>
        <w:tc>
          <w:tcPr>
            <w:tcW w:w="1526" w:type="pct"/>
            <w:tcBorders>
              <w:left w:val="single" w:sz="4" w:space="0" w:color="000000"/>
              <w:bottom w:val="single" w:sz="4" w:space="0" w:color="auto"/>
              <w:right w:val="single" w:sz="4" w:space="0" w:color="000000"/>
            </w:tcBorders>
          </w:tcPr>
          <w:p w:rsidR="00891B40" w:rsidRPr="002D3965" w:rsidRDefault="00891B40" w:rsidP="00D94BF7">
            <w:pPr>
              <w:pStyle w:val="ConsPlusCell"/>
              <w:rPr>
                <w:rFonts w:ascii="Times New Roman" w:hAnsi="Times New Roman" w:cs="Times New Roman"/>
                <w:sz w:val="16"/>
                <w:szCs w:val="16"/>
              </w:rPr>
            </w:pPr>
            <w:r w:rsidRPr="002D3965">
              <w:rPr>
                <w:rFonts w:ascii="Times New Roman" w:hAnsi="Times New Roman" w:cs="Times New Roman"/>
                <w:sz w:val="16"/>
                <w:szCs w:val="16"/>
              </w:rPr>
              <w:lastRenderedPageBreak/>
              <w:t>Задачи подпрограммы</w:t>
            </w:r>
          </w:p>
        </w:tc>
        <w:tc>
          <w:tcPr>
            <w:tcW w:w="3474" w:type="pct"/>
            <w:tcBorders>
              <w:left w:val="single" w:sz="4" w:space="0" w:color="000000"/>
              <w:bottom w:val="single" w:sz="4" w:space="0" w:color="auto"/>
              <w:right w:val="single" w:sz="4" w:space="0" w:color="000000"/>
            </w:tcBorders>
            <w:shd w:val="clear" w:color="auto" w:fill="auto"/>
          </w:tcPr>
          <w:p w:rsidR="00891B40" w:rsidRPr="002D3965" w:rsidRDefault="00891B40" w:rsidP="00D94BF7">
            <w:pPr>
              <w:widowControl w:val="0"/>
              <w:spacing w:after="0" w:line="240" w:lineRule="auto"/>
              <w:rPr>
                <w:rFonts w:ascii="Times New Roman" w:hAnsi="Times New Roman"/>
                <w:color w:val="000000"/>
                <w:sz w:val="16"/>
                <w:szCs w:val="16"/>
              </w:rPr>
            </w:pPr>
            <w:r w:rsidRPr="002D3965">
              <w:rPr>
                <w:rFonts w:ascii="Times New Roman" w:hAnsi="Times New Roman"/>
                <w:sz w:val="16"/>
                <w:szCs w:val="16"/>
              </w:rPr>
              <w:t>Обеспечение выполнения надлежащим образом отдельных государственных полномочий по решению вопросов поддержки молодежной политики на территории Богучанского района.</w:t>
            </w:r>
          </w:p>
        </w:tc>
      </w:tr>
      <w:tr w:rsidR="00891B40" w:rsidRPr="002D3965" w:rsidTr="00D94BF7">
        <w:trPr>
          <w:trHeight w:val="20"/>
        </w:trPr>
        <w:tc>
          <w:tcPr>
            <w:tcW w:w="1526" w:type="pct"/>
            <w:tcBorders>
              <w:top w:val="single" w:sz="4" w:space="0" w:color="auto"/>
              <w:left w:val="single" w:sz="4" w:space="0" w:color="auto"/>
              <w:bottom w:val="single" w:sz="4" w:space="0" w:color="auto"/>
              <w:right w:val="single" w:sz="4" w:space="0" w:color="000000"/>
            </w:tcBorders>
          </w:tcPr>
          <w:p w:rsidR="00891B40" w:rsidRPr="002D3965" w:rsidRDefault="00891B40" w:rsidP="00D94BF7">
            <w:pPr>
              <w:pStyle w:val="ConsPlusCell"/>
              <w:rPr>
                <w:rFonts w:ascii="Times New Roman" w:hAnsi="Times New Roman" w:cs="Times New Roman"/>
                <w:sz w:val="16"/>
                <w:szCs w:val="16"/>
              </w:rPr>
            </w:pPr>
            <w:r w:rsidRPr="002D3965">
              <w:rPr>
                <w:rFonts w:ascii="Times New Roman" w:hAnsi="Times New Roman" w:cs="Times New Roman"/>
                <w:sz w:val="16"/>
                <w:szCs w:val="16"/>
              </w:rPr>
              <w:t xml:space="preserve">Целевые индикаторы подпрограммы                </w:t>
            </w:r>
          </w:p>
        </w:tc>
        <w:tc>
          <w:tcPr>
            <w:tcW w:w="3474" w:type="pct"/>
            <w:tcBorders>
              <w:top w:val="single" w:sz="4" w:space="0" w:color="auto"/>
              <w:left w:val="single" w:sz="4" w:space="0" w:color="000000"/>
              <w:bottom w:val="single" w:sz="4" w:space="0" w:color="auto"/>
              <w:right w:val="single" w:sz="4" w:space="0" w:color="auto"/>
            </w:tcBorders>
            <w:shd w:val="clear" w:color="auto" w:fill="auto"/>
          </w:tcPr>
          <w:p w:rsidR="00891B40" w:rsidRPr="002D3965" w:rsidRDefault="00891B40" w:rsidP="00D94BF7">
            <w:pPr>
              <w:spacing w:after="0" w:line="240" w:lineRule="auto"/>
              <w:rPr>
                <w:rFonts w:ascii="Times New Roman" w:hAnsi="Times New Roman"/>
                <w:sz w:val="16"/>
                <w:szCs w:val="16"/>
              </w:rPr>
            </w:pPr>
            <w:r w:rsidRPr="002D3965">
              <w:rPr>
                <w:rFonts w:ascii="Times New Roman" w:hAnsi="Times New Roman"/>
                <w:sz w:val="16"/>
                <w:szCs w:val="16"/>
              </w:rPr>
              <w:t>Доля исполненных бюджетных ассигнований, предусмотренных в программном виде, не менее 100 % ежегодно.</w:t>
            </w:r>
          </w:p>
        </w:tc>
      </w:tr>
      <w:tr w:rsidR="00891B40" w:rsidRPr="002D3965" w:rsidTr="00D94BF7">
        <w:trPr>
          <w:trHeight w:val="20"/>
        </w:trPr>
        <w:tc>
          <w:tcPr>
            <w:tcW w:w="1526" w:type="pct"/>
            <w:tcBorders>
              <w:top w:val="single" w:sz="4" w:space="0" w:color="auto"/>
              <w:left w:val="single" w:sz="4" w:space="0" w:color="000000"/>
              <w:bottom w:val="single" w:sz="4" w:space="0" w:color="auto"/>
              <w:right w:val="single" w:sz="4" w:space="0" w:color="000000"/>
            </w:tcBorders>
          </w:tcPr>
          <w:p w:rsidR="00891B40" w:rsidRPr="002D3965" w:rsidRDefault="00891B40" w:rsidP="00D94BF7">
            <w:pPr>
              <w:pStyle w:val="ConsPlusTitle"/>
              <w:rPr>
                <w:rFonts w:ascii="Times New Roman" w:hAnsi="Times New Roman" w:cs="Times New Roman"/>
                <w:b w:val="0"/>
                <w:sz w:val="16"/>
                <w:szCs w:val="16"/>
              </w:rPr>
            </w:pPr>
            <w:r w:rsidRPr="002D3965">
              <w:rPr>
                <w:rFonts w:ascii="Times New Roman" w:hAnsi="Times New Roman" w:cs="Times New Roman"/>
                <w:b w:val="0"/>
                <w:sz w:val="16"/>
                <w:szCs w:val="16"/>
              </w:rPr>
              <w:t>Сроки реализации подпрограммы</w:t>
            </w:r>
          </w:p>
        </w:tc>
        <w:tc>
          <w:tcPr>
            <w:tcW w:w="3474" w:type="pct"/>
            <w:tcBorders>
              <w:top w:val="single" w:sz="4" w:space="0" w:color="auto"/>
              <w:left w:val="single" w:sz="4" w:space="0" w:color="000000"/>
              <w:bottom w:val="single" w:sz="4" w:space="0" w:color="auto"/>
              <w:right w:val="single" w:sz="4" w:space="0" w:color="000000"/>
            </w:tcBorders>
            <w:shd w:val="clear" w:color="auto" w:fill="auto"/>
          </w:tcPr>
          <w:p w:rsidR="00891B40" w:rsidRPr="002D3965" w:rsidRDefault="00891B40" w:rsidP="00D94BF7">
            <w:pPr>
              <w:widowControl w:val="0"/>
              <w:spacing w:after="0" w:line="240" w:lineRule="auto"/>
              <w:jc w:val="both"/>
              <w:rPr>
                <w:rFonts w:ascii="Times New Roman" w:hAnsi="Times New Roman"/>
                <w:color w:val="000000"/>
                <w:sz w:val="16"/>
                <w:szCs w:val="16"/>
              </w:rPr>
            </w:pPr>
            <w:r w:rsidRPr="002D3965">
              <w:rPr>
                <w:rFonts w:ascii="Times New Roman" w:hAnsi="Times New Roman"/>
                <w:color w:val="000000"/>
                <w:sz w:val="16"/>
                <w:szCs w:val="16"/>
              </w:rPr>
              <w:t>2014 - 2018 годы</w:t>
            </w:r>
          </w:p>
        </w:tc>
      </w:tr>
      <w:tr w:rsidR="00891B40" w:rsidRPr="002D3965" w:rsidTr="00D94BF7">
        <w:trPr>
          <w:trHeight w:val="20"/>
        </w:trPr>
        <w:tc>
          <w:tcPr>
            <w:tcW w:w="1526" w:type="pct"/>
            <w:tcBorders>
              <w:top w:val="single" w:sz="4" w:space="0" w:color="auto"/>
              <w:left w:val="single" w:sz="4" w:space="0" w:color="auto"/>
              <w:bottom w:val="single" w:sz="4" w:space="0" w:color="auto"/>
              <w:right w:val="single" w:sz="4" w:space="0" w:color="auto"/>
            </w:tcBorders>
          </w:tcPr>
          <w:p w:rsidR="00891B40" w:rsidRPr="002D3965" w:rsidRDefault="00891B40" w:rsidP="00D94BF7">
            <w:pPr>
              <w:pStyle w:val="ConsPlusTitle"/>
              <w:rPr>
                <w:rFonts w:ascii="Times New Roman" w:hAnsi="Times New Roman" w:cs="Times New Roman"/>
                <w:b w:val="0"/>
                <w:sz w:val="16"/>
                <w:szCs w:val="16"/>
              </w:rPr>
            </w:pPr>
            <w:r w:rsidRPr="002D3965">
              <w:rPr>
                <w:rFonts w:ascii="Times New Roman" w:hAnsi="Times New Roman" w:cs="Times New Roman"/>
                <w:b w:val="0"/>
                <w:sz w:val="16"/>
                <w:szCs w:val="16"/>
              </w:rPr>
              <w:t>Объемы и источники финансирования подпрограммы</w:t>
            </w:r>
          </w:p>
        </w:tc>
        <w:tc>
          <w:tcPr>
            <w:tcW w:w="3474" w:type="pct"/>
            <w:tcBorders>
              <w:top w:val="single" w:sz="4" w:space="0" w:color="auto"/>
              <w:left w:val="single" w:sz="4" w:space="0" w:color="auto"/>
              <w:bottom w:val="single" w:sz="4" w:space="0" w:color="auto"/>
              <w:right w:val="single" w:sz="4" w:space="0" w:color="auto"/>
            </w:tcBorders>
            <w:shd w:val="clear" w:color="auto" w:fill="auto"/>
          </w:tcPr>
          <w:p w:rsidR="00891B40" w:rsidRPr="002D3965" w:rsidRDefault="00891B40" w:rsidP="00D94BF7">
            <w:pPr>
              <w:snapToGrid w:val="0"/>
              <w:spacing w:after="0" w:line="240" w:lineRule="auto"/>
              <w:rPr>
                <w:rFonts w:ascii="Times New Roman" w:hAnsi="Times New Roman"/>
                <w:color w:val="000000"/>
                <w:sz w:val="16"/>
                <w:szCs w:val="16"/>
              </w:rPr>
            </w:pPr>
            <w:r w:rsidRPr="002D3965">
              <w:rPr>
                <w:rFonts w:ascii="Times New Roman" w:hAnsi="Times New Roman"/>
                <w:color w:val="000000"/>
                <w:sz w:val="16"/>
                <w:szCs w:val="16"/>
              </w:rPr>
              <w:t xml:space="preserve">Объем бюджетных ассигнований на реализацию мероприятий подпрограммы составляет всего 28 074 884,81 рублей, в том числе средства краевого бюджета -  5 036 000,0 рублей,  средства районного бюджета – 23 038 884,81  рублей, </w:t>
            </w:r>
          </w:p>
          <w:p w:rsidR="00891B40" w:rsidRPr="002D3965" w:rsidRDefault="00891B40" w:rsidP="00D94BF7">
            <w:pPr>
              <w:snapToGrid w:val="0"/>
              <w:spacing w:after="0" w:line="240" w:lineRule="auto"/>
              <w:rPr>
                <w:rFonts w:ascii="Times New Roman" w:hAnsi="Times New Roman"/>
                <w:color w:val="000000"/>
                <w:sz w:val="16"/>
                <w:szCs w:val="16"/>
              </w:rPr>
            </w:pPr>
            <w:r w:rsidRPr="002D3965">
              <w:rPr>
                <w:rFonts w:ascii="Times New Roman" w:hAnsi="Times New Roman"/>
                <w:color w:val="000000"/>
                <w:sz w:val="16"/>
                <w:szCs w:val="16"/>
              </w:rPr>
              <w:t>из них по годам:</w:t>
            </w:r>
          </w:p>
          <w:p w:rsidR="00891B40" w:rsidRPr="002D3965" w:rsidRDefault="00891B40" w:rsidP="00D94BF7">
            <w:pPr>
              <w:snapToGrid w:val="0"/>
              <w:spacing w:after="0" w:line="240" w:lineRule="auto"/>
              <w:rPr>
                <w:rFonts w:ascii="Times New Roman" w:hAnsi="Times New Roman"/>
                <w:color w:val="000000"/>
                <w:sz w:val="16"/>
                <w:szCs w:val="16"/>
              </w:rPr>
            </w:pPr>
            <w:r w:rsidRPr="002D3965">
              <w:rPr>
                <w:rFonts w:ascii="Times New Roman" w:hAnsi="Times New Roman"/>
                <w:color w:val="000000"/>
                <w:sz w:val="16"/>
                <w:szCs w:val="16"/>
              </w:rPr>
              <w:t>в 2014 году всего 5 131 700,00 рублей, в том числе средства краевого бюджета – 1 005 800 рублей, средства районного бюджета – 4 125 900,0  рублей;</w:t>
            </w:r>
          </w:p>
          <w:p w:rsidR="00891B40" w:rsidRPr="002D3965" w:rsidRDefault="00891B40" w:rsidP="00D94BF7">
            <w:pPr>
              <w:snapToGrid w:val="0"/>
              <w:spacing w:after="0" w:line="240" w:lineRule="auto"/>
              <w:rPr>
                <w:rFonts w:ascii="Times New Roman" w:hAnsi="Times New Roman"/>
                <w:color w:val="000000"/>
                <w:sz w:val="16"/>
                <w:szCs w:val="16"/>
              </w:rPr>
            </w:pPr>
            <w:r w:rsidRPr="002D3965">
              <w:rPr>
                <w:rFonts w:ascii="Times New Roman" w:hAnsi="Times New Roman"/>
                <w:color w:val="000000"/>
                <w:sz w:val="16"/>
                <w:szCs w:val="16"/>
              </w:rPr>
              <w:t>в 2015 году всего 5 578 909,77 рублей, в том числе средства краевого бюджета – 938 700,0  рублей, средства районного бюджета – 4 640 209,77  рублей;</w:t>
            </w:r>
          </w:p>
          <w:p w:rsidR="00891B40" w:rsidRPr="002D3965" w:rsidRDefault="00891B40" w:rsidP="00D94BF7">
            <w:pPr>
              <w:snapToGrid w:val="0"/>
              <w:spacing w:after="0" w:line="240" w:lineRule="auto"/>
              <w:rPr>
                <w:rFonts w:ascii="Times New Roman" w:hAnsi="Times New Roman"/>
                <w:color w:val="000000"/>
                <w:sz w:val="16"/>
                <w:szCs w:val="16"/>
              </w:rPr>
            </w:pPr>
            <w:r w:rsidRPr="002D3965">
              <w:rPr>
                <w:rFonts w:ascii="Times New Roman" w:hAnsi="Times New Roman"/>
                <w:color w:val="000000"/>
                <w:sz w:val="16"/>
                <w:szCs w:val="16"/>
              </w:rPr>
              <w:t>в 2016 году всего 5 913 675,04  рублей, в том числе средства краевого бюджета – 1 378 900,0  рублей, средства районного бюджета – 4 534 775,04  рублей;</w:t>
            </w:r>
          </w:p>
          <w:p w:rsidR="00891B40" w:rsidRPr="002D3965" w:rsidRDefault="00891B40" w:rsidP="00D94BF7">
            <w:pPr>
              <w:snapToGrid w:val="0"/>
              <w:spacing w:after="0" w:line="240" w:lineRule="auto"/>
              <w:rPr>
                <w:rFonts w:ascii="Times New Roman" w:hAnsi="Times New Roman"/>
                <w:color w:val="000000"/>
                <w:sz w:val="16"/>
                <w:szCs w:val="16"/>
              </w:rPr>
            </w:pPr>
            <w:r w:rsidRPr="002D3965">
              <w:rPr>
                <w:rFonts w:ascii="Times New Roman" w:hAnsi="Times New Roman"/>
                <w:color w:val="000000"/>
                <w:sz w:val="16"/>
                <w:szCs w:val="16"/>
              </w:rPr>
              <w:t>в 2017 году всего 5 725 300,0  рублей, в том числе средства краевого бюджета – 856 300,0  рублей, средства районного бюджета – 4 869 000,0  рублей;</w:t>
            </w:r>
          </w:p>
          <w:p w:rsidR="00891B40" w:rsidRPr="002D3965" w:rsidRDefault="00891B40" w:rsidP="00D94BF7">
            <w:pPr>
              <w:snapToGrid w:val="0"/>
              <w:spacing w:after="0" w:line="240" w:lineRule="auto"/>
              <w:rPr>
                <w:rFonts w:ascii="Times New Roman" w:hAnsi="Times New Roman"/>
                <w:color w:val="000000"/>
                <w:sz w:val="16"/>
                <w:szCs w:val="16"/>
              </w:rPr>
            </w:pPr>
            <w:r w:rsidRPr="002D3965">
              <w:rPr>
                <w:rFonts w:ascii="Times New Roman" w:hAnsi="Times New Roman"/>
                <w:color w:val="000000"/>
                <w:sz w:val="16"/>
                <w:szCs w:val="16"/>
              </w:rPr>
              <w:t>в 2018 году всего 5 725 300,0  рублей, в том числе средства краевого бюджета – 856 300,0  рублей, средства районного</w:t>
            </w:r>
            <w:r>
              <w:rPr>
                <w:rFonts w:ascii="Times New Roman" w:hAnsi="Times New Roman"/>
                <w:color w:val="000000"/>
                <w:sz w:val="16"/>
                <w:szCs w:val="16"/>
              </w:rPr>
              <w:t xml:space="preserve"> бюджета – 4 869 000,0  рублей;</w:t>
            </w:r>
          </w:p>
        </w:tc>
      </w:tr>
      <w:tr w:rsidR="00891B40" w:rsidRPr="002D3965" w:rsidTr="00D94BF7">
        <w:trPr>
          <w:trHeight w:val="20"/>
        </w:trPr>
        <w:tc>
          <w:tcPr>
            <w:tcW w:w="1526" w:type="pct"/>
            <w:tcBorders>
              <w:top w:val="single" w:sz="4" w:space="0" w:color="auto"/>
              <w:left w:val="single" w:sz="4" w:space="0" w:color="000000"/>
              <w:bottom w:val="single" w:sz="4" w:space="0" w:color="000000"/>
              <w:right w:val="single" w:sz="4" w:space="0" w:color="000000"/>
            </w:tcBorders>
          </w:tcPr>
          <w:p w:rsidR="00891B40" w:rsidRPr="002D3965" w:rsidRDefault="00891B40" w:rsidP="00D94BF7">
            <w:pPr>
              <w:pStyle w:val="ConsPlusTitle"/>
              <w:rPr>
                <w:rFonts w:ascii="Times New Roman" w:hAnsi="Times New Roman" w:cs="Times New Roman"/>
                <w:b w:val="0"/>
                <w:sz w:val="16"/>
                <w:szCs w:val="16"/>
              </w:rPr>
            </w:pPr>
            <w:r w:rsidRPr="002D3965">
              <w:rPr>
                <w:rFonts w:ascii="Times New Roman" w:hAnsi="Times New Roman" w:cs="Times New Roman"/>
                <w:b w:val="0"/>
                <w:sz w:val="16"/>
                <w:szCs w:val="16"/>
              </w:rPr>
              <w:t>Система организации контроля за исполнением подпрограммы</w:t>
            </w:r>
          </w:p>
        </w:tc>
        <w:tc>
          <w:tcPr>
            <w:tcW w:w="3474" w:type="pct"/>
            <w:tcBorders>
              <w:top w:val="single" w:sz="4" w:space="0" w:color="auto"/>
              <w:left w:val="single" w:sz="4" w:space="0" w:color="000000"/>
              <w:bottom w:val="single" w:sz="4" w:space="0" w:color="000000"/>
              <w:right w:val="single" w:sz="4" w:space="0" w:color="000000"/>
            </w:tcBorders>
            <w:shd w:val="clear" w:color="auto" w:fill="auto"/>
          </w:tcPr>
          <w:p w:rsidR="00891B40" w:rsidRPr="002D3965" w:rsidRDefault="00891B40" w:rsidP="00D94BF7">
            <w:pPr>
              <w:pStyle w:val="ConsPlusCell"/>
              <w:rPr>
                <w:rFonts w:ascii="Times New Roman" w:hAnsi="Times New Roman" w:cs="Times New Roman"/>
                <w:sz w:val="16"/>
                <w:szCs w:val="16"/>
              </w:rPr>
            </w:pPr>
            <w:r w:rsidRPr="002D3965">
              <w:rPr>
                <w:rFonts w:ascii="Times New Roman" w:hAnsi="Times New Roman" w:cs="Times New Roman"/>
                <w:sz w:val="16"/>
                <w:szCs w:val="16"/>
              </w:rPr>
              <w:t>В систему организации контроля включены:</w:t>
            </w:r>
          </w:p>
          <w:p w:rsidR="00891B40" w:rsidRPr="002D3965" w:rsidRDefault="00891B40" w:rsidP="00D94BF7">
            <w:pPr>
              <w:pStyle w:val="ConsPlusCell"/>
              <w:rPr>
                <w:rFonts w:ascii="Times New Roman" w:hAnsi="Times New Roman" w:cs="Times New Roman"/>
                <w:sz w:val="16"/>
                <w:szCs w:val="16"/>
              </w:rPr>
            </w:pPr>
            <w:r w:rsidRPr="002D3965">
              <w:rPr>
                <w:rFonts w:ascii="Times New Roman" w:hAnsi="Times New Roman" w:cs="Times New Roman"/>
                <w:sz w:val="16"/>
                <w:szCs w:val="16"/>
              </w:rPr>
              <w:t>Управление экономики и планирования администрации Богучанского района;</w:t>
            </w:r>
          </w:p>
          <w:p w:rsidR="00891B40" w:rsidRPr="002D3965" w:rsidRDefault="00891B40" w:rsidP="00D94BF7">
            <w:pPr>
              <w:pStyle w:val="ConsPlusCell"/>
              <w:rPr>
                <w:rFonts w:ascii="Times New Roman" w:hAnsi="Times New Roman" w:cs="Times New Roman"/>
                <w:sz w:val="16"/>
                <w:szCs w:val="16"/>
              </w:rPr>
            </w:pPr>
            <w:r w:rsidRPr="002D3965">
              <w:rPr>
                <w:rFonts w:ascii="Times New Roman" w:hAnsi="Times New Roman" w:cs="Times New Roman"/>
                <w:sz w:val="16"/>
                <w:szCs w:val="16"/>
              </w:rPr>
              <w:t>администрация Богучанского района;</w:t>
            </w:r>
          </w:p>
          <w:p w:rsidR="00891B40" w:rsidRPr="002D3965" w:rsidRDefault="00891B40" w:rsidP="00D94BF7">
            <w:pPr>
              <w:pStyle w:val="ConsPlusCell"/>
              <w:rPr>
                <w:rFonts w:ascii="Times New Roman" w:hAnsi="Times New Roman" w:cs="Times New Roman"/>
                <w:sz w:val="16"/>
                <w:szCs w:val="16"/>
              </w:rPr>
            </w:pPr>
            <w:r w:rsidRPr="002D3965">
              <w:rPr>
                <w:rFonts w:ascii="Times New Roman" w:hAnsi="Times New Roman" w:cs="Times New Roman"/>
                <w:sz w:val="16"/>
                <w:szCs w:val="16"/>
              </w:rPr>
              <w:t xml:space="preserve">финансовое управление администрации Богучанского района; </w:t>
            </w:r>
          </w:p>
          <w:p w:rsidR="00891B40" w:rsidRPr="002D3965" w:rsidRDefault="00891B40" w:rsidP="00D94BF7">
            <w:pPr>
              <w:pStyle w:val="ConsPlusCell"/>
              <w:rPr>
                <w:rFonts w:ascii="Times New Roman" w:hAnsi="Times New Roman" w:cs="Times New Roman"/>
                <w:sz w:val="16"/>
                <w:szCs w:val="16"/>
              </w:rPr>
            </w:pPr>
            <w:r w:rsidRPr="002D3965">
              <w:rPr>
                <w:rFonts w:ascii="Times New Roman" w:hAnsi="Times New Roman" w:cs="Times New Roman"/>
                <w:bCs/>
                <w:sz w:val="16"/>
                <w:szCs w:val="16"/>
              </w:rPr>
              <w:t>контрольно-счетная комиссия муниципального образования Богучанский район.</w:t>
            </w:r>
          </w:p>
        </w:tc>
      </w:tr>
    </w:tbl>
    <w:p w:rsidR="00891B40" w:rsidRPr="002D3965" w:rsidRDefault="00891B40" w:rsidP="00891B40">
      <w:pPr>
        <w:spacing w:after="0" w:line="240" w:lineRule="auto"/>
        <w:rPr>
          <w:rFonts w:ascii="Times New Roman" w:hAnsi="Times New Roman"/>
          <w:sz w:val="20"/>
          <w:szCs w:val="20"/>
        </w:rPr>
      </w:pPr>
    </w:p>
    <w:p w:rsidR="00891B40" w:rsidRPr="002D3965" w:rsidRDefault="00891B40" w:rsidP="00891B40">
      <w:pPr>
        <w:widowControl w:val="0"/>
        <w:numPr>
          <w:ilvl w:val="0"/>
          <w:numId w:val="46"/>
        </w:numPr>
        <w:suppressAutoHyphens/>
        <w:spacing w:after="0" w:line="100" w:lineRule="atLeast"/>
        <w:jc w:val="center"/>
        <w:rPr>
          <w:rFonts w:ascii="Times New Roman" w:hAnsi="Times New Roman"/>
          <w:sz w:val="20"/>
          <w:szCs w:val="20"/>
        </w:rPr>
      </w:pPr>
      <w:r w:rsidRPr="002D3965">
        <w:rPr>
          <w:rFonts w:ascii="Times New Roman" w:hAnsi="Times New Roman"/>
          <w:sz w:val="20"/>
          <w:szCs w:val="20"/>
        </w:rPr>
        <w:t>Основные разделы подпрограммы.</w:t>
      </w:r>
    </w:p>
    <w:p w:rsidR="00891B40" w:rsidRPr="002D3965" w:rsidRDefault="00891B40" w:rsidP="00891B40">
      <w:pPr>
        <w:widowControl w:val="0"/>
        <w:spacing w:after="0" w:line="100" w:lineRule="atLeast"/>
        <w:ind w:left="360"/>
        <w:jc w:val="center"/>
        <w:rPr>
          <w:rFonts w:ascii="Times New Roman" w:hAnsi="Times New Roman"/>
          <w:sz w:val="20"/>
          <w:szCs w:val="20"/>
        </w:rPr>
      </w:pPr>
    </w:p>
    <w:p w:rsidR="00891B40" w:rsidRPr="002D3965" w:rsidRDefault="00891B40" w:rsidP="00891B40">
      <w:pPr>
        <w:widowControl w:val="0"/>
        <w:spacing w:after="0" w:line="100" w:lineRule="atLeast"/>
        <w:ind w:left="360"/>
        <w:jc w:val="center"/>
        <w:rPr>
          <w:rFonts w:ascii="Times New Roman" w:hAnsi="Times New Roman"/>
          <w:sz w:val="20"/>
          <w:szCs w:val="20"/>
        </w:rPr>
      </w:pPr>
      <w:r w:rsidRPr="002D3965">
        <w:rPr>
          <w:rFonts w:ascii="Times New Roman" w:hAnsi="Times New Roman"/>
          <w:sz w:val="20"/>
          <w:szCs w:val="20"/>
        </w:rPr>
        <w:t xml:space="preserve">2.1. Постановка общерайонной проблемы </w:t>
      </w:r>
    </w:p>
    <w:p w:rsidR="00891B40" w:rsidRPr="002D3965" w:rsidRDefault="00891B40" w:rsidP="00891B40">
      <w:pPr>
        <w:widowControl w:val="0"/>
        <w:spacing w:after="0" w:line="100" w:lineRule="atLeast"/>
        <w:ind w:left="360"/>
        <w:jc w:val="center"/>
        <w:rPr>
          <w:rFonts w:ascii="Times New Roman" w:hAnsi="Times New Roman"/>
          <w:sz w:val="20"/>
          <w:szCs w:val="20"/>
        </w:rPr>
      </w:pPr>
      <w:r w:rsidRPr="002D3965">
        <w:rPr>
          <w:rFonts w:ascii="Times New Roman" w:hAnsi="Times New Roman"/>
          <w:sz w:val="20"/>
          <w:szCs w:val="20"/>
        </w:rPr>
        <w:t>и обоснование необходимости разработки подпрограммы</w:t>
      </w:r>
    </w:p>
    <w:p w:rsidR="00891B40" w:rsidRPr="002D3965" w:rsidRDefault="00891B40" w:rsidP="00891B40">
      <w:pPr>
        <w:widowControl w:val="0"/>
        <w:tabs>
          <w:tab w:val="left" w:pos="709"/>
        </w:tabs>
        <w:spacing w:after="0" w:line="100" w:lineRule="atLeast"/>
        <w:jc w:val="center"/>
        <w:rPr>
          <w:rFonts w:ascii="Times New Roman" w:hAnsi="Times New Roman"/>
          <w:sz w:val="20"/>
          <w:szCs w:val="20"/>
        </w:rPr>
      </w:pPr>
    </w:p>
    <w:p w:rsidR="00891B40" w:rsidRPr="002D3965" w:rsidRDefault="00891B40" w:rsidP="00891B40">
      <w:pPr>
        <w:pStyle w:val="af3"/>
        <w:spacing w:after="0"/>
        <w:ind w:firstLine="720"/>
        <w:rPr>
          <w:sz w:val="20"/>
          <w:szCs w:val="20"/>
        </w:rPr>
      </w:pPr>
      <w:hyperlink r:id="rId11" w:history="1">
        <w:r w:rsidRPr="002D3965">
          <w:rPr>
            <w:rStyle w:val="af6"/>
            <w:sz w:val="20"/>
            <w:szCs w:val="20"/>
          </w:rPr>
          <w:t>Концепци</w:t>
        </w:r>
      </w:hyperlink>
      <w:r w:rsidRPr="002D3965">
        <w:rPr>
          <w:sz w:val="20"/>
          <w:szCs w:val="20"/>
        </w:rPr>
        <w:t xml:space="preserve">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w:t>
      </w:r>
      <w:smartTag w:uri="urn:schemas-microsoft-com:office:smarttags" w:element="metricconverter">
        <w:smartTagPr>
          <w:attr w:name="ProductID" w:val="2008 г"/>
        </w:smartTagPr>
        <w:r w:rsidRPr="002D3965">
          <w:rPr>
            <w:sz w:val="20"/>
            <w:szCs w:val="20"/>
          </w:rPr>
          <w:t>2008 г</w:t>
        </w:r>
      </w:smartTag>
      <w:r w:rsidRPr="002D3965">
        <w:rPr>
          <w:sz w:val="20"/>
          <w:szCs w:val="20"/>
        </w:rPr>
        <w:t>. № 1662-р, определено, что целями государственной молодежной политики являются создание условий для успешной социализации и эффективной самореализации молодежи, развитие потенциала молодежи.</w:t>
      </w:r>
    </w:p>
    <w:p w:rsidR="00891B40" w:rsidRPr="002D3965" w:rsidRDefault="00891B40" w:rsidP="00891B40">
      <w:pPr>
        <w:pStyle w:val="ConsPlusTitle"/>
        <w:ind w:firstLine="709"/>
        <w:jc w:val="both"/>
        <w:rPr>
          <w:rFonts w:ascii="Times New Roman" w:hAnsi="Times New Roman" w:cs="Times New Roman"/>
          <w:b w:val="0"/>
        </w:rPr>
      </w:pPr>
      <w:r w:rsidRPr="002D3965">
        <w:rPr>
          <w:rFonts w:ascii="Times New Roman" w:hAnsi="Times New Roman" w:cs="Times New Roman"/>
          <w:b w:val="0"/>
        </w:rPr>
        <w:t>К 2013 году структура молодежной политики Богучанского района представлена Управлением экономики и планирования администрации Богучанского района и муниципальным бюджетным учреждением «Центр социализации и досуга молодежи», имеющем в штатном расписании 7 ставок специалистов по работе с молодежью. В целях организации и проведения мероприятий с участием молодежи МБУ «ЦСиДМ» с 2007 года получает краевую субсидию на поддержку деятельности молодежных муниципальных центров (далее – краевая субсидия). На сегодняшний день МБУ «ЦСиДМ» свою деятельность организует как координационный центр муниципальной молодежной политики, включающий все учреждения района, работающие с молодежью, обеспечивая реализацию основных направлений в сфере молодежной политики с учетом современных требований.</w:t>
      </w:r>
    </w:p>
    <w:p w:rsidR="00891B40" w:rsidRPr="002D3965" w:rsidRDefault="00891B40" w:rsidP="00891B40">
      <w:pPr>
        <w:spacing w:after="0" w:line="240" w:lineRule="auto"/>
        <w:ind w:firstLine="709"/>
        <w:jc w:val="both"/>
        <w:rPr>
          <w:rFonts w:ascii="Times New Roman" w:hAnsi="Times New Roman"/>
          <w:sz w:val="20"/>
          <w:szCs w:val="20"/>
        </w:rPr>
      </w:pPr>
      <w:r w:rsidRPr="002D3965">
        <w:rPr>
          <w:rFonts w:ascii="Times New Roman" w:hAnsi="Times New Roman"/>
          <w:sz w:val="20"/>
          <w:szCs w:val="20"/>
        </w:rPr>
        <w:t>Вместе с тем, остается проблема освоения бюджетных средств, предусмотренных на реализацию программных мероприятий, а также проблема достижения некоторых прогнозных показателей. Это требует дальнейшего совершенствования организации и управления реализацией муниципальной программы на всех уровнях ее исполнения, создания условий для более эффективного использования организационно-экономических рычагов для повышения финансовой обеспеченности молодежной политики.</w:t>
      </w:r>
    </w:p>
    <w:p w:rsidR="00891B40" w:rsidRPr="002D3965" w:rsidRDefault="00891B40" w:rsidP="00891B40">
      <w:pPr>
        <w:spacing w:after="0" w:line="240" w:lineRule="auto"/>
        <w:ind w:firstLine="709"/>
        <w:jc w:val="both"/>
        <w:rPr>
          <w:rFonts w:ascii="Times New Roman" w:hAnsi="Times New Roman"/>
          <w:sz w:val="20"/>
          <w:szCs w:val="20"/>
        </w:rPr>
      </w:pPr>
      <w:r w:rsidRPr="002D3965">
        <w:rPr>
          <w:rFonts w:ascii="Times New Roman" w:hAnsi="Times New Roman"/>
          <w:sz w:val="20"/>
          <w:szCs w:val="20"/>
        </w:rPr>
        <w:t xml:space="preserve">Оказание муниципальных услуг является очень важным механизмом, влияющим на реализацию подпрограммы. </w:t>
      </w:r>
    </w:p>
    <w:p w:rsidR="00891B40" w:rsidRPr="002D3965" w:rsidRDefault="00891B40" w:rsidP="00891B40">
      <w:pPr>
        <w:autoSpaceDE w:val="0"/>
        <w:autoSpaceDN w:val="0"/>
        <w:adjustRightInd w:val="0"/>
        <w:spacing w:after="0" w:line="240" w:lineRule="auto"/>
        <w:ind w:firstLine="709"/>
        <w:jc w:val="both"/>
        <w:rPr>
          <w:rFonts w:ascii="Times New Roman" w:hAnsi="Times New Roman"/>
          <w:sz w:val="20"/>
          <w:szCs w:val="20"/>
        </w:rPr>
      </w:pPr>
      <w:r w:rsidRPr="002D3965">
        <w:rPr>
          <w:rFonts w:ascii="Times New Roman" w:hAnsi="Times New Roman"/>
          <w:sz w:val="20"/>
          <w:szCs w:val="20"/>
        </w:rPr>
        <w:t>Прогноз реализации подпрограммы предполагает дальнейшее совершенствование взаимоотношений краевых и муниципальных органов управления молодежной политики, ответственных за выполнение муниципальной программы, что позволит обеспечить повышение эффективности использования бюджетных средств, выделяемых на ее финансовое обеспечение, и достижение предусмотренных в подпрограмме показателей.</w:t>
      </w:r>
    </w:p>
    <w:p w:rsidR="00891B40" w:rsidRPr="002D3965" w:rsidRDefault="00891B40" w:rsidP="00891B40">
      <w:pPr>
        <w:widowControl w:val="0"/>
        <w:autoSpaceDE w:val="0"/>
        <w:autoSpaceDN w:val="0"/>
        <w:adjustRightInd w:val="0"/>
        <w:spacing w:after="0" w:line="240" w:lineRule="auto"/>
        <w:ind w:firstLine="720"/>
        <w:jc w:val="both"/>
        <w:rPr>
          <w:rFonts w:ascii="Times New Roman" w:hAnsi="Times New Roman"/>
          <w:sz w:val="20"/>
          <w:szCs w:val="20"/>
        </w:rPr>
      </w:pPr>
      <w:r w:rsidRPr="002D3965">
        <w:rPr>
          <w:rFonts w:ascii="Times New Roman" w:hAnsi="Times New Roman"/>
          <w:color w:val="000000"/>
          <w:sz w:val="20"/>
          <w:szCs w:val="20"/>
        </w:rPr>
        <w:t>В целях решения указанных проблем разработана настоящая подпрограмма,</w:t>
      </w:r>
      <w:r w:rsidRPr="002D3965">
        <w:rPr>
          <w:rFonts w:ascii="Times New Roman" w:hAnsi="Times New Roman"/>
          <w:sz w:val="20"/>
          <w:szCs w:val="20"/>
        </w:rPr>
        <w:t xml:space="preserve"> реализация которой является важной составной частью социально-экономической политики, проводимой администрацией Богучанского района.</w:t>
      </w:r>
    </w:p>
    <w:p w:rsidR="00891B40" w:rsidRPr="002D3965" w:rsidRDefault="00891B40" w:rsidP="00891B40">
      <w:pPr>
        <w:pStyle w:val="ConsPlusTitle"/>
        <w:ind w:firstLine="709"/>
        <w:jc w:val="both"/>
        <w:rPr>
          <w:rFonts w:ascii="Times New Roman" w:hAnsi="Times New Roman" w:cs="Times New Roman"/>
          <w:b w:val="0"/>
          <w:color w:val="000000"/>
        </w:rPr>
      </w:pPr>
    </w:p>
    <w:p w:rsidR="00891B40" w:rsidRPr="002D3965" w:rsidRDefault="00891B40" w:rsidP="00891B40">
      <w:pPr>
        <w:pStyle w:val="ConsPlusTitle"/>
        <w:ind w:firstLine="709"/>
        <w:jc w:val="center"/>
        <w:rPr>
          <w:rFonts w:ascii="Times New Roman" w:hAnsi="Times New Roman" w:cs="Times New Roman"/>
          <w:b w:val="0"/>
          <w:color w:val="000000"/>
        </w:rPr>
      </w:pPr>
      <w:r w:rsidRPr="002D3965">
        <w:rPr>
          <w:rFonts w:ascii="Times New Roman" w:hAnsi="Times New Roman" w:cs="Times New Roman"/>
          <w:b w:val="0"/>
          <w:color w:val="000000"/>
        </w:rPr>
        <w:t>2.2. Основная цель, задачи, этапы и сроки выполнения подпрограммы, целевые индикаторы</w:t>
      </w:r>
    </w:p>
    <w:p w:rsidR="00891B40" w:rsidRPr="002D3965" w:rsidRDefault="00891B40" w:rsidP="00891B40">
      <w:pPr>
        <w:pStyle w:val="ConsPlusTitle"/>
        <w:ind w:firstLine="709"/>
        <w:jc w:val="both"/>
        <w:rPr>
          <w:rFonts w:ascii="Times New Roman" w:hAnsi="Times New Roman" w:cs="Times New Roman"/>
          <w:b w:val="0"/>
        </w:rPr>
      </w:pPr>
    </w:p>
    <w:p w:rsidR="00891B40" w:rsidRPr="002D3965" w:rsidRDefault="00891B40" w:rsidP="00891B40">
      <w:pPr>
        <w:widowControl w:val="0"/>
        <w:autoSpaceDE w:val="0"/>
        <w:autoSpaceDN w:val="0"/>
        <w:adjustRightInd w:val="0"/>
        <w:spacing w:after="0" w:line="240" w:lineRule="auto"/>
        <w:ind w:firstLine="709"/>
        <w:contextualSpacing/>
        <w:jc w:val="both"/>
        <w:rPr>
          <w:rFonts w:ascii="Times New Roman" w:hAnsi="Times New Roman"/>
          <w:bCs/>
          <w:color w:val="000000"/>
          <w:sz w:val="20"/>
          <w:szCs w:val="20"/>
        </w:rPr>
      </w:pPr>
      <w:r w:rsidRPr="002D3965">
        <w:rPr>
          <w:rFonts w:ascii="Times New Roman" w:hAnsi="Times New Roman"/>
          <w:sz w:val="20"/>
          <w:szCs w:val="20"/>
        </w:rPr>
        <w:t xml:space="preserve">Муниципальным заказчиком-координатором подпрограммы является Управление экономики и планирования администрации Богучанского района. </w:t>
      </w:r>
    </w:p>
    <w:p w:rsidR="00891B40" w:rsidRPr="002D3965" w:rsidRDefault="00891B40" w:rsidP="00891B40">
      <w:pPr>
        <w:autoSpaceDE w:val="0"/>
        <w:autoSpaceDN w:val="0"/>
        <w:adjustRightInd w:val="0"/>
        <w:spacing w:after="0" w:line="240" w:lineRule="auto"/>
        <w:ind w:firstLine="709"/>
        <w:contextualSpacing/>
        <w:jc w:val="both"/>
        <w:rPr>
          <w:rFonts w:ascii="Times New Roman" w:hAnsi="Times New Roman"/>
          <w:sz w:val="20"/>
          <w:szCs w:val="20"/>
        </w:rPr>
      </w:pPr>
      <w:r w:rsidRPr="002D3965">
        <w:rPr>
          <w:rFonts w:ascii="Times New Roman" w:hAnsi="Times New Roman"/>
          <w:sz w:val="20"/>
          <w:szCs w:val="20"/>
        </w:rPr>
        <w:t>Выбор мероприятий подпрограммы в рамках решаемых задач обусловлен положениями Основ</w:t>
      </w:r>
      <w:r w:rsidRPr="002D3965">
        <w:rPr>
          <w:rFonts w:ascii="Times New Roman" w:hAnsi="Times New Roman"/>
          <w:bCs/>
          <w:color w:val="000000"/>
          <w:sz w:val="20"/>
          <w:szCs w:val="20"/>
        </w:rPr>
        <w:t xml:space="preserve"> государственной молодежной политики </w:t>
      </w:r>
      <w:r w:rsidRPr="002D3965">
        <w:rPr>
          <w:rFonts w:ascii="Times New Roman" w:hAnsi="Times New Roman"/>
          <w:bCs/>
          <w:sz w:val="20"/>
          <w:szCs w:val="20"/>
        </w:rPr>
        <w:t xml:space="preserve">в </w:t>
      </w:r>
      <w:r w:rsidRPr="002D3965">
        <w:rPr>
          <w:rFonts w:ascii="Times New Roman" w:hAnsi="Times New Roman"/>
          <w:bCs/>
          <w:color w:val="000000"/>
          <w:sz w:val="20"/>
          <w:szCs w:val="20"/>
        </w:rPr>
        <w:t>Российской Федерации, утвержденной р</w:t>
      </w:r>
      <w:r w:rsidRPr="002D3965">
        <w:rPr>
          <w:rStyle w:val="A10"/>
          <w:rFonts w:ascii="Times New Roman" w:hAnsi="Times New Roman"/>
          <w:sz w:val="20"/>
          <w:szCs w:val="20"/>
        </w:rPr>
        <w:t>аспоряжением Правительства Российской Федерации от 29.11.2014 № 2403-р</w:t>
      </w:r>
      <w:r w:rsidRPr="002D3965">
        <w:rPr>
          <w:rFonts w:ascii="Times New Roman" w:hAnsi="Times New Roman"/>
          <w:bCs/>
          <w:color w:val="000000"/>
          <w:sz w:val="20"/>
          <w:szCs w:val="20"/>
        </w:rPr>
        <w:t xml:space="preserve">, </w:t>
      </w:r>
      <w:r w:rsidRPr="002D3965">
        <w:rPr>
          <w:rFonts w:ascii="Times New Roman" w:hAnsi="Times New Roman"/>
          <w:sz w:val="20"/>
          <w:szCs w:val="20"/>
        </w:rPr>
        <w:t xml:space="preserve">Закона Красноярского края от 08.12.2006 № 20-5445 «О государственной молодежной политике Красноярского края», Стратегии действий в интересах </w:t>
      </w:r>
      <w:r w:rsidRPr="002D3965">
        <w:rPr>
          <w:rFonts w:ascii="Times New Roman" w:hAnsi="Times New Roman"/>
          <w:sz w:val="20"/>
          <w:szCs w:val="20"/>
        </w:rPr>
        <w:lastRenderedPageBreak/>
        <w:t>детей в Красноярском крае до 2017 года, утвержденной Распоряжением Губернатора Красноярского края от 20.02.2013 № 44-рг.</w:t>
      </w:r>
    </w:p>
    <w:p w:rsidR="00891B40" w:rsidRPr="002D3965" w:rsidRDefault="00891B40" w:rsidP="00891B40">
      <w:pPr>
        <w:widowControl w:val="0"/>
        <w:autoSpaceDE w:val="0"/>
        <w:autoSpaceDN w:val="0"/>
        <w:adjustRightInd w:val="0"/>
        <w:spacing w:line="240" w:lineRule="auto"/>
        <w:ind w:firstLine="709"/>
        <w:contextualSpacing/>
        <w:jc w:val="both"/>
        <w:rPr>
          <w:rFonts w:ascii="Times New Roman" w:hAnsi="Times New Roman"/>
          <w:sz w:val="20"/>
          <w:szCs w:val="20"/>
        </w:rPr>
      </w:pPr>
      <w:r w:rsidRPr="002D3965">
        <w:rPr>
          <w:rFonts w:ascii="Times New Roman" w:hAnsi="Times New Roman"/>
          <w:sz w:val="20"/>
          <w:szCs w:val="20"/>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891B40" w:rsidRPr="002D3965" w:rsidRDefault="00891B40" w:rsidP="00891B40">
      <w:pPr>
        <w:spacing w:line="240" w:lineRule="auto"/>
        <w:ind w:firstLine="709"/>
        <w:contextualSpacing/>
        <w:jc w:val="both"/>
        <w:rPr>
          <w:rFonts w:ascii="Times New Roman" w:hAnsi="Times New Roman"/>
          <w:sz w:val="20"/>
          <w:szCs w:val="20"/>
        </w:rPr>
      </w:pPr>
      <w:r w:rsidRPr="002D3965">
        <w:rPr>
          <w:rFonts w:ascii="Times New Roman" w:hAnsi="Times New Roman"/>
          <w:sz w:val="20"/>
          <w:szCs w:val="20"/>
        </w:rPr>
        <w:t>Задачи подпрограммы:</w:t>
      </w:r>
    </w:p>
    <w:p w:rsidR="00891B40" w:rsidRPr="002D3965" w:rsidRDefault="00891B40" w:rsidP="00891B40">
      <w:pPr>
        <w:widowControl w:val="0"/>
        <w:spacing w:after="0" w:line="240" w:lineRule="auto"/>
        <w:ind w:firstLine="709"/>
        <w:jc w:val="both"/>
        <w:rPr>
          <w:rFonts w:ascii="Times New Roman" w:hAnsi="Times New Roman"/>
          <w:color w:val="000000"/>
          <w:sz w:val="20"/>
          <w:szCs w:val="20"/>
        </w:rPr>
      </w:pPr>
      <w:r w:rsidRPr="002D3965">
        <w:rPr>
          <w:rFonts w:ascii="Times New Roman" w:hAnsi="Times New Roman"/>
          <w:sz w:val="20"/>
          <w:szCs w:val="20"/>
        </w:rPr>
        <w:t>Обеспечение выполнения надлежащим образом отдельных государственных полномочий по решению вопросов поддержки молодежной политики на территории Богучанского района.</w:t>
      </w:r>
    </w:p>
    <w:p w:rsidR="00891B40" w:rsidRPr="002D3965" w:rsidRDefault="00891B40" w:rsidP="00891B40">
      <w:pPr>
        <w:pStyle w:val="ConsPlusCell"/>
        <w:tabs>
          <w:tab w:val="left" w:pos="0"/>
          <w:tab w:val="left" w:pos="1134"/>
        </w:tabs>
        <w:ind w:firstLine="709"/>
        <w:contextualSpacing/>
        <w:jc w:val="both"/>
        <w:rPr>
          <w:rFonts w:ascii="Times New Roman" w:hAnsi="Times New Roman" w:cs="Times New Roman"/>
        </w:rPr>
      </w:pPr>
      <w:r w:rsidRPr="002D3965">
        <w:rPr>
          <w:rFonts w:ascii="Times New Roman" w:hAnsi="Times New Roman" w:cs="Times New Roman"/>
        </w:rPr>
        <w:t>Для обеспечения вовлечения молодежи в приоритетные направления молодежной политики необходимы инструменты поддержки инфраструктурного характера (мероприятия) и организация ресурсных площадок, направленных на:</w:t>
      </w:r>
    </w:p>
    <w:p w:rsidR="00891B40" w:rsidRPr="002D3965" w:rsidRDefault="00891B40" w:rsidP="00891B40">
      <w:pPr>
        <w:pStyle w:val="ConsPlusCell"/>
        <w:numPr>
          <w:ilvl w:val="0"/>
          <w:numId w:val="48"/>
        </w:numPr>
        <w:tabs>
          <w:tab w:val="left" w:pos="0"/>
          <w:tab w:val="left" w:pos="1134"/>
        </w:tabs>
        <w:suppressAutoHyphens/>
        <w:autoSpaceDE/>
        <w:autoSpaceDN/>
        <w:adjustRightInd/>
        <w:ind w:left="0" w:firstLine="709"/>
        <w:contextualSpacing/>
        <w:jc w:val="both"/>
        <w:rPr>
          <w:rFonts w:ascii="Times New Roman" w:hAnsi="Times New Roman" w:cs="Times New Roman"/>
          <w:color w:val="000000"/>
        </w:rPr>
      </w:pPr>
      <w:r w:rsidRPr="002D3965">
        <w:rPr>
          <w:rFonts w:ascii="Times New Roman" w:hAnsi="Times New Roman" w:cs="Times New Roman"/>
          <w:color w:val="000000"/>
        </w:rPr>
        <w:t>формирование мотивации (создание эффективных форм привлечения молодежных лидеров и их продвижения для трансляции системы ценностей);</w:t>
      </w:r>
    </w:p>
    <w:p w:rsidR="00891B40" w:rsidRPr="002D3965" w:rsidRDefault="00891B40" w:rsidP="00891B40">
      <w:pPr>
        <w:pStyle w:val="ConsPlusCell"/>
        <w:numPr>
          <w:ilvl w:val="0"/>
          <w:numId w:val="48"/>
        </w:numPr>
        <w:tabs>
          <w:tab w:val="left" w:pos="0"/>
          <w:tab w:val="left" w:pos="1134"/>
        </w:tabs>
        <w:suppressAutoHyphens/>
        <w:autoSpaceDE/>
        <w:autoSpaceDN/>
        <w:adjustRightInd/>
        <w:ind w:left="0" w:firstLine="709"/>
        <w:contextualSpacing/>
        <w:jc w:val="both"/>
        <w:rPr>
          <w:rFonts w:ascii="Times New Roman" w:hAnsi="Times New Roman" w:cs="Times New Roman"/>
          <w:color w:val="000000"/>
        </w:rPr>
      </w:pPr>
      <w:r w:rsidRPr="002D3965">
        <w:rPr>
          <w:rFonts w:ascii="Times New Roman" w:hAnsi="Times New Roman" w:cs="Times New Roman"/>
          <w:color w:val="000000"/>
        </w:rPr>
        <w:t>расширение и совершенствование информационного сопровождения;</w:t>
      </w:r>
    </w:p>
    <w:p w:rsidR="00891B40" w:rsidRPr="002D3965" w:rsidRDefault="00891B40" w:rsidP="00891B40">
      <w:pPr>
        <w:pStyle w:val="ConsPlusCell"/>
        <w:numPr>
          <w:ilvl w:val="0"/>
          <w:numId w:val="48"/>
        </w:numPr>
        <w:tabs>
          <w:tab w:val="left" w:pos="0"/>
          <w:tab w:val="left" w:pos="1134"/>
        </w:tabs>
        <w:suppressAutoHyphens/>
        <w:autoSpaceDE/>
        <w:autoSpaceDN/>
        <w:adjustRightInd/>
        <w:ind w:left="0" w:firstLine="709"/>
        <w:contextualSpacing/>
        <w:jc w:val="both"/>
        <w:rPr>
          <w:rFonts w:ascii="Times New Roman" w:hAnsi="Times New Roman" w:cs="Times New Roman"/>
          <w:color w:val="000000"/>
        </w:rPr>
      </w:pPr>
      <w:r w:rsidRPr="002D3965">
        <w:rPr>
          <w:rFonts w:ascii="Times New Roman" w:hAnsi="Times New Roman" w:cs="Times New Roman"/>
          <w:color w:val="000000"/>
        </w:rPr>
        <w:t>поддержку молодежных объединений;</w:t>
      </w:r>
    </w:p>
    <w:p w:rsidR="00891B40" w:rsidRPr="002D3965" w:rsidRDefault="00891B40" w:rsidP="00891B40">
      <w:pPr>
        <w:pStyle w:val="ConsPlusCell"/>
        <w:numPr>
          <w:ilvl w:val="0"/>
          <w:numId w:val="48"/>
        </w:numPr>
        <w:tabs>
          <w:tab w:val="left" w:pos="0"/>
          <w:tab w:val="left" w:pos="1134"/>
        </w:tabs>
        <w:suppressAutoHyphens/>
        <w:autoSpaceDE/>
        <w:autoSpaceDN/>
        <w:adjustRightInd/>
        <w:ind w:left="0" w:firstLine="709"/>
        <w:contextualSpacing/>
        <w:jc w:val="both"/>
        <w:rPr>
          <w:rFonts w:ascii="Times New Roman" w:hAnsi="Times New Roman" w:cs="Times New Roman"/>
          <w:color w:val="000000"/>
        </w:rPr>
      </w:pPr>
      <w:r w:rsidRPr="002D3965">
        <w:rPr>
          <w:rFonts w:ascii="Times New Roman" w:hAnsi="Times New Roman" w:cs="Times New Roman"/>
          <w:color w:val="000000"/>
        </w:rPr>
        <w:t>поддержку инициатив молодых людей;</w:t>
      </w:r>
    </w:p>
    <w:p w:rsidR="00891B40" w:rsidRPr="002D3965" w:rsidRDefault="00891B40" w:rsidP="00891B40">
      <w:pPr>
        <w:pStyle w:val="ConsPlusCell"/>
        <w:numPr>
          <w:ilvl w:val="0"/>
          <w:numId w:val="48"/>
        </w:numPr>
        <w:tabs>
          <w:tab w:val="left" w:pos="0"/>
          <w:tab w:val="left" w:pos="1134"/>
        </w:tabs>
        <w:suppressAutoHyphens/>
        <w:autoSpaceDE/>
        <w:autoSpaceDN/>
        <w:adjustRightInd/>
        <w:ind w:left="0" w:firstLine="709"/>
        <w:contextualSpacing/>
        <w:jc w:val="both"/>
        <w:rPr>
          <w:rFonts w:ascii="Times New Roman" w:hAnsi="Times New Roman" w:cs="Times New Roman"/>
          <w:color w:val="000000"/>
        </w:rPr>
      </w:pPr>
      <w:r w:rsidRPr="002D3965">
        <w:rPr>
          <w:rFonts w:ascii="Times New Roman" w:hAnsi="Times New Roman" w:cs="Times New Roman"/>
          <w:color w:val="000000"/>
        </w:rPr>
        <w:t>обучение, методическую поддержку и сопровождение, обмен опытом;</w:t>
      </w:r>
    </w:p>
    <w:p w:rsidR="00891B40" w:rsidRPr="002D3965" w:rsidRDefault="00891B40" w:rsidP="00891B40">
      <w:pPr>
        <w:pStyle w:val="ConsPlusCell"/>
        <w:numPr>
          <w:ilvl w:val="0"/>
          <w:numId w:val="48"/>
        </w:numPr>
        <w:tabs>
          <w:tab w:val="left" w:pos="0"/>
          <w:tab w:val="left" w:pos="1134"/>
        </w:tabs>
        <w:suppressAutoHyphens/>
        <w:autoSpaceDE/>
        <w:autoSpaceDN/>
        <w:adjustRightInd/>
        <w:ind w:left="0" w:firstLine="709"/>
        <w:contextualSpacing/>
        <w:jc w:val="both"/>
        <w:rPr>
          <w:rFonts w:ascii="Times New Roman" w:hAnsi="Times New Roman" w:cs="Times New Roman"/>
          <w:color w:val="000000"/>
        </w:rPr>
      </w:pPr>
      <w:r w:rsidRPr="002D3965">
        <w:rPr>
          <w:rFonts w:ascii="Times New Roman" w:hAnsi="Times New Roman" w:cs="Times New Roman"/>
          <w:color w:val="000000"/>
        </w:rPr>
        <w:t>развитие механизмов поддержки молодежных инициатив.</w:t>
      </w:r>
    </w:p>
    <w:p w:rsidR="00891B40" w:rsidRPr="002D3965" w:rsidRDefault="00891B40" w:rsidP="00891B40">
      <w:pPr>
        <w:widowControl w:val="0"/>
        <w:autoSpaceDE w:val="0"/>
        <w:autoSpaceDN w:val="0"/>
        <w:adjustRightInd w:val="0"/>
        <w:spacing w:after="0" w:line="240" w:lineRule="auto"/>
        <w:ind w:firstLine="709"/>
        <w:contextualSpacing/>
        <w:jc w:val="both"/>
        <w:rPr>
          <w:rFonts w:ascii="Times New Roman" w:hAnsi="Times New Roman"/>
          <w:sz w:val="20"/>
          <w:szCs w:val="20"/>
        </w:rPr>
      </w:pPr>
      <w:r w:rsidRPr="002D3965">
        <w:rPr>
          <w:rFonts w:ascii="Times New Roman" w:hAnsi="Times New Roman"/>
          <w:sz w:val="20"/>
          <w:szCs w:val="20"/>
        </w:rPr>
        <w:t>Выбор мероприятий подпрограммы в рамках решаемых задач обусловлен постановлением Совета администрации Красноярского края от 24.04.2007  № 150-п «О поддержке деятельности муниципальных молодежных центров».</w:t>
      </w:r>
    </w:p>
    <w:p w:rsidR="00891B40" w:rsidRPr="002D3965" w:rsidRDefault="00891B40" w:rsidP="00891B40">
      <w:pPr>
        <w:pStyle w:val="ConsPlusCell"/>
        <w:tabs>
          <w:tab w:val="left" w:pos="0"/>
          <w:tab w:val="left" w:pos="800"/>
        </w:tabs>
        <w:ind w:firstLine="800"/>
        <w:contextualSpacing/>
        <w:jc w:val="both"/>
        <w:rPr>
          <w:rFonts w:ascii="Times New Roman" w:hAnsi="Times New Roman" w:cs="Times New Roman"/>
        </w:rPr>
      </w:pPr>
      <w:r w:rsidRPr="002D3965">
        <w:rPr>
          <w:rFonts w:ascii="Times New Roman" w:hAnsi="Times New Roman" w:cs="Times New Roman"/>
        </w:rPr>
        <w:t xml:space="preserve">Развитие инфраструктуры молодежной политики предполагает развитие муниципального учреждения по работе с молодежью МБУ «Центр социализации и досуга молодежи» с финансовой поддержкой из краевого бюджета и финансированием из районного бюджета. </w:t>
      </w:r>
    </w:p>
    <w:p w:rsidR="00891B40" w:rsidRPr="002D3965" w:rsidRDefault="00891B40" w:rsidP="00891B40">
      <w:pPr>
        <w:tabs>
          <w:tab w:val="left" w:pos="0"/>
        </w:tabs>
        <w:spacing w:after="0" w:line="240" w:lineRule="auto"/>
        <w:contextualSpacing/>
        <w:jc w:val="both"/>
        <w:rPr>
          <w:rFonts w:ascii="Times New Roman" w:eastAsia="Times New Roman" w:hAnsi="Times New Roman"/>
          <w:sz w:val="20"/>
          <w:szCs w:val="20"/>
          <w:lang w:eastAsia="ru-RU"/>
        </w:rPr>
      </w:pPr>
      <w:r w:rsidRPr="002D3965">
        <w:rPr>
          <w:rFonts w:ascii="Times New Roman" w:eastAsia="Times New Roman" w:hAnsi="Times New Roman"/>
          <w:sz w:val="20"/>
          <w:szCs w:val="20"/>
          <w:lang w:eastAsia="ru-RU"/>
        </w:rPr>
        <w:tab/>
        <w:t>Миссия муниципального молодежного центра сегодня – обеспечить ресурсную поддержку социальных, экономических, инновационных, предпринимательских и других  инициатив молодежи, направить инициативу на развитие Богучанского района.</w:t>
      </w:r>
      <w:r w:rsidRPr="002D3965">
        <w:rPr>
          <w:rFonts w:ascii="Times New Roman" w:hAnsi="Times New Roman"/>
          <w:sz w:val="20"/>
          <w:szCs w:val="20"/>
        </w:rPr>
        <w:t xml:space="preserve"> </w:t>
      </w:r>
    </w:p>
    <w:p w:rsidR="00891B40" w:rsidRPr="002D3965" w:rsidRDefault="00891B40" w:rsidP="00891B40">
      <w:pPr>
        <w:spacing w:after="0" w:line="240" w:lineRule="auto"/>
        <w:ind w:firstLine="720"/>
        <w:jc w:val="both"/>
        <w:rPr>
          <w:rFonts w:ascii="Times New Roman" w:hAnsi="Times New Roman"/>
          <w:sz w:val="20"/>
          <w:szCs w:val="20"/>
        </w:rPr>
      </w:pPr>
      <w:r w:rsidRPr="002D3965">
        <w:rPr>
          <w:rFonts w:ascii="Times New Roman" w:hAnsi="Times New Roman"/>
          <w:sz w:val="20"/>
          <w:szCs w:val="20"/>
        </w:rPr>
        <w:t>МБУ «ЦСиДМ» ежегодно является получателем краевой субсидии,</w:t>
      </w:r>
      <w:r w:rsidRPr="002D3965">
        <w:rPr>
          <w:rFonts w:ascii="Times New Roman" w:hAnsi="Times New Roman"/>
          <w:color w:val="000000"/>
          <w:sz w:val="20"/>
          <w:szCs w:val="20"/>
        </w:rPr>
        <w:t xml:space="preserve"> которую обязуется использовать по целевому назначению. Администрация Богучанского района обязуется обеспечить софинансирование расходов на обеспечение деятельности муниципальных молодёжных центров в размере</w:t>
      </w:r>
      <w:r w:rsidRPr="002D3965">
        <w:rPr>
          <w:rFonts w:ascii="Times New Roman" w:hAnsi="Times New Roman"/>
          <w:sz w:val="20"/>
          <w:szCs w:val="20"/>
        </w:rPr>
        <w:t xml:space="preserve"> не менее 10 %  </w:t>
      </w:r>
      <w:r w:rsidRPr="002D3965">
        <w:rPr>
          <w:rFonts w:ascii="Times New Roman" w:hAnsi="Times New Roman"/>
          <w:color w:val="000000"/>
          <w:sz w:val="20"/>
          <w:szCs w:val="20"/>
        </w:rPr>
        <w:t>за счёт средств районного</w:t>
      </w:r>
      <w:r w:rsidRPr="002D3965">
        <w:rPr>
          <w:rFonts w:ascii="Times New Roman" w:hAnsi="Times New Roman"/>
          <w:sz w:val="20"/>
          <w:szCs w:val="20"/>
        </w:rPr>
        <w:t xml:space="preserve"> </w:t>
      </w:r>
      <w:r w:rsidRPr="002D3965">
        <w:rPr>
          <w:rFonts w:ascii="Times New Roman" w:hAnsi="Times New Roman"/>
          <w:color w:val="000000"/>
          <w:sz w:val="20"/>
          <w:szCs w:val="20"/>
        </w:rPr>
        <w:t>бюджета, а также</w:t>
      </w:r>
      <w:r w:rsidRPr="002D3965">
        <w:rPr>
          <w:rFonts w:ascii="Times New Roman" w:hAnsi="Times New Roman"/>
          <w:sz w:val="20"/>
          <w:szCs w:val="20"/>
        </w:rPr>
        <w:t xml:space="preserve"> </w:t>
      </w:r>
      <w:r w:rsidRPr="002D3965">
        <w:rPr>
          <w:rFonts w:ascii="Times New Roman" w:hAnsi="Times New Roman"/>
          <w:color w:val="000000"/>
          <w:sz w:val="20"/>
          <w:szCs w:val="20"/>
        </w:rPr>
        <w:t xml:space="preserve">обеспечить </w:t>
      </w:r>
      <w:r w:rsidRPr="002D3965">
        <w:rPr>
          <w:rFonts w:ascii="Times New Roman" w:hAnsi="Times New Roman"/>
          <w:sz w:val="20"/>
          <w:szCs w:val="20"/>
        </w:rPr>
        <w:t>реализацию мероприятий в рамках краевой субсидии.</w:t>
      </w:r>
    </w:p>
    <w:p w:rsidR="00891B40" w:rsidRPr="002D3965" w:rsidRDefault="00891B40" w:rsidP="00891B40">
      <w:pPr>
        <w:widowControl w:val="0"/>
        <w:spacing w:after="0" w:line="240" w:lineRule="auto"/>
        <w:ind w:firstLine="708"/>
        <w:contextualSpacing/>
        <w:jc w:val="both"/>
        <w:rPr>
          <w:rFonts w:ascii="Times New Roman" w:hAnsi="Times New Roman"/>
          <w:sz w:val="20"/>
          <w:szCs w:val="20"/>
        </w:rPr>
      </w:pPr>
      <w:r w:rsidRPr="002D3965">
        <w:rPr>
          <w:rFonts w:ascii="Times New Roman" w:hAnsi="Times New Roman"/>
          <w:sz w:val="20"/>
          <w:szCs w:val="20"/>
        </w:rPr>
        <w:t>Сроки выполнения подпрограммы: 2014-2018 годы.</w:t>
      </w:r>
    </w:p>
    <w:p w:rsidR="00891B40" w:rsidRPr="002D3965" w:rsidRDefault="00891B40" w:rsidP="00891B40">
      <w:pPr>
        <w:widowControl w:val="0"/>
        <w:spacing w:after="0" w:line="240" w:lineRule="auto"/>
        <w:ind w:firstLine="708"/>
        <w:jc w:val="both"/>
        <w:rPr>
          <w:rFonts w:ascii="Times New Roman" w:hAnsi="Times New Roman"/>
          <w:sz w:val="20"/>
          <w:szCs w:val="20"/>
        </w:rPr>
      </w:pPr>
      <w:r w:rsidRPr="002D3965">
        <w:rPr>
          <w:rFonts w:ascii="Times New Roman" w:hAnsi="Times New Roman"/>
          <w:sz w:val="20"/>
          <w:szCs w:val="20"/>
        </w:rPr>
        <w:t>Целевым индикатором, позволяющим измерить достижение цели подпрограммы, является доля исполненных бюджетных ассигнований, предусмотренных в программном виде, не менее 100 % ежегодно.</w:t>
      </w:r>
      <w:r w:rsidRPr="002D3965">
        <w:rPr>
          <w:rFonts w:ascii="Times New Roman" w:hAnsi="Times New Roman"/>
          <w:color w:val="000000"/>
          <w:sz w:val="20"/>
          <w:szCs w:val="20"/>
        </w:rPr>
        <w:t xml:space="preserve">      </w:t>
      </w:r>
    </w:p>
    <w:p w:rsidR="00891B40" w:rsidRPr="002D3965" w:rsidRDefault="00891B40" w:rsidP="00891B40">
      <w:pPr>
        <w:widowControl w:val="0"/>
        <w:autoSpaceDE w:val="0"/>
        <w:autoSpaceDN w:val="0"/>
        <w:adjustRightInd w:val="0"/>
        <w:spacing w:after="0" w:line="240" w:lineRule="auto"/>
        <w:ind w:firstLine="539"/>
        <w:jc w:val="both"/>
        <w:rPr>
          <w:rFonts w:ascii="Times New Roman" w:hAnsi="Times New Roman"/>
          <w:sz w:val="20"/>
          <w:szCs w:val="20"/>
        </w:rPr>
      </w:pPr>
      <w:r w:rsidRPr="002D3965">
        <w:rPr>
          <w:rFonts w:ascii="Times New Roman" w:hAnsi="Times New Roman"/>
          <w:color w:val="000000"/>
          <w:sz w:val="20"/>
          <w:szCs w:val="20"/>
        </w:rPr>
        <w:t xml:space="preserve">    </w:t>
      </w:r>
      <w:r w:rsidRPr="002D3965">
        <w:rPr>
          <w:rFonts w:ascii="Times New Roman" w:hAnsi="Times New Roman"/>
          <w:sz w:val="20"/>
          <w:szCs w:val="20"/>
        </w:rPr>
        <w:t>Перечень целевых индикаторов приведен в приложении № 1 к подпрограмме.</w:t>
      </w:r>
    </w:p>
    <w:p w:rsidR="00891B40" w:rsidRPr="002D3965" w:rsidRDefault="00891B40" w:rsidP="00891B40">
      <w:pPr>
        <w:widowControl w:val="0"/>
        <w:spacing w:after="0" w:line="240" w:lineRule="auto"/>
        <w:ind w:firstLine="540"/>
        <w:jc w:val="both"/>
        <w:rPr>
          <w:rFonts w:ascii="Times New Roman" w:hAnsi="Times New Roman"/>
          <w:sz w:val="20"/>
          <w:szCs w:val="20"/>
        </w:rPr>
      </w:pPr>
    </w:p>
    <w:p w:rsidR="00891B40" w:rsidRPr="002D3965" w:rsidRDefault="00891B40" w:rsidP="00891B40">
      <w:pPr>
        <w:widowControl w:val="0"/>
        <w:spacing w:after="0" w:line="240" w:lineRule="auto"/>
        <w:jc w:val="center"/>
        <w:rPr>
          <w:rFonts w:ascii="Times New Roman" w:hAnsi="Times New Roman"/>
          <w:sz w:val="20"/>
          <w:szCs w:val="20"/>
        </w:rPr>
      </w:pPr>
      <w:r w:rsidRPr="002D3965">
        <w:rPr>
          <w:rFonts w:ascii="Times New Roman" w:hAnsi="Times New Roman"/>
          <w:sz w:val="20"/>
          <w:szCs w:val="20"/>
        </w:rPr>
        <w:t>2.3. Механизм реализации подпрограммы</w:t>
      </w:r>
    </w:p>
    <w:p w:rsidR="00891B40" w:rsidRPr="002D3965" w:rsidRDefault="00891B40" w:rsidP="00891B40">
      <w:pPr>
        <w:widowControl w:val="0"/>
        <w:spacing w:after="0" w:line="240" w:lineRule="auto"/>
        <w:ind w:firstLine="540"/>
        <w:jc w:val="center"/>
        <w:rPr>
          <w:rFonts w:ascii="Times New Roman" w:hAnsi="Times New Roman"/>
          <w:sz w:val="20"/>
          <w:szCs w:val="20"/>
        </w:rPr>
      </w:pPr>
    </w:p>
    <w:p w:rsidR="00891B40" w:rsidRPr="002D3965" w:rsidRDefault="00891B40" w:rsidP="00891B40">
      <w:pPr>
        <w:pStyle w:val="af3"/>
        <w:spacing w:after="0"/>
        <w:ind w:firstLine="720"/>
        <w:jc w:val="both"/>
        <w:rPr>
          <w:sz w:val="20"/>
          <w:szCs w:val="20"/>
        </w:rPr>
      </w:pPr>
      <w:r w:rsidRPr="002D3965">
        <w:rPr>
          <w:sz w:val="20"/>
          <w:szCs w:val="20"/>
        </w:rPr>
        <w:t>Главным распорядителем бюджетных средств является администрация Богучанского района, которая ежегодно утверждает муниципальное задание МБУ «ЦСиДМ».</w:t>
      </w:r>
    </w:p>
    <w:p w:rsidR="00891B40" w:rsidRPr="002D3965" w:rsidRDefault="00891B40" w:rsidP="00891B40">
      <w:pPr>
        <w:pStyle w:val="af3"/>
        <w:spacing w:after="0"/>
        <w:ind w:firstLine="720"/>
        <w:jc w:val="both"/>
        <w:rPr>
          <w:sz w:val="20"/>
          <w:szCs w:val="20"/>
        </w:rPr>
      </w:pPr>
      <w:r w:rsidRPr="002D3965">
        <w:rPr>
          <w:sz w:val="20"/>
          <w:szCs w:val="20"/>
        </w:rPr>
        <w:t>Муниципальным заказчиком-координатором подпрограммы является Управление экономики и планирования администрации Богучанского района. Исполнителем мероприятий подпрограммы является муниципальное бюджетное учреждение «Центр социализации и досуга молодежи», которое:</w:t>
      </w:r>
    </w:p>
    <w:p w:rsidR="00891B40" w:rsidRPr="002D3965" w:rsidRDefault="00891B40" w:rsidP="00891B40">
      <w:pPr>
        <w:pStyle w:val="ab"/>
        <w:spacing w:line="240" w:lineRule="auto"/>
        <w:ind w:firstLine="720"/>
        <w:jc w:val="both"/>
        <w:rPr>
          <w:rFonts w:ascii="Times New Roman" w:hAnsi="Times New Roman"/>
          <w:bCs/>
          <w:sz w:val="20"/>
          <w:szCs w:val="20"/>
        </w:rPr>
      </w:pPr>
      <w:r w:rsidRPr="002D3965">
        <w:rPr>
          <w:rFonts w:ascii="Times New Roman" w:hAnsi="Times New Roman"/>
          <w:bCs/>
          <w:sz w:val="20"/>
          <w:szCs w:val="20"/>
        </w:rPr>
        <w:t xml:space="preserve">- организует проведение мероприятий подпрограммы; </w:t>
      </w:r>
    </w:p>
    <w:p w:rsidR="00891B40" w:rsidRPr="002D3965" w:rsidRDefault="00891B40" w:rsidP="00891B40">
      <w:pPr>
        <w:pStyle w:val="ab"/>
        <w:spacing w:after="0" w:line="240" w:lineRule="auto"/>
        <w:ind w:firstLine="720"/>
        <w:jc w:val="both"/>
        <w:rPr>
          <w:rFonts w:ascii="Times New Roman" w:hAnsi="Times New Roman"/>
          <w:bCs/>
          <w:sz w:val="20"/>
          <w:szCs w:val="20"/>
        </w:rPr>
      </w:pPr>
      <w:r w:rsidRPr="002D3965">
        <w:rPr>
          <w:rFonts w:ascii="Times New Roman" w:hAnsi="Times New Roman"/>
          <w:bCs/>
          <w:sz w:val="20"/>
          <w:szCs w:val="20"/>
        </w:rPr>
        <w:t xml:space="preserve">- участвует в краевых конкурсах на получение субсидий из краевого бюджета по государственной программе Красноярского края «Молодежь </w:t>
      </w:r>
      <w:r w:rsidRPr="002D3965">
        <w:rPr>
          <w:rFonts w:ascii="Times New Roman" w:hAnsi="Times New Roman"/>
          <w:bCs/>
          <w:sz w:val="20"/>
          <w:szCs w:val="20"/>
          <w:lang w:val="en-US"/>
        </w:rPr>
        <w:t>XXI</w:t>
      </w:r>
      <w:r w:rsidRPr="002D3965">
        <w:rPr>
          <w:rFonts w:ascii="Times New Roman" w:hAnsi="Times New Roman"/>
          <w:bCs/>
          <w:sz w:val="20"/>
          <w:szCs w:val="20"/>
        </w:rPr>
        <w:t xml:space="preserve"> века»;</w:t>
      </w:r>
    </w:p>
    <w:p w:rsidR="00891B40" w:rsidRPr="002D3965" w:rsidRDefault="00891B40" w:rsidP="00891B40">
      <w:pPr>
        <w:pStyle w:val="ab"/>
        <w:spacing w:after="0" w:line="240" w:lineRule="auto"/>
        <w:ind w:firstLine="720"/>
        <w:jc w:val="both"/>
        <w:rPr>
          <w:rFonts w:ascii="Times New Roman" w:hAnsi="Times New Roman"/>
          <w:bCs/>
          <w:sz w:val="20"/>
          <w:szCs w:val="20"/>
        </w:rPr>
      </w:pPr>
      <w:r w:rsidRPr="002D3965">
        <w:rPr>
          <w:rFonts w:ascii="Times New Roman" w:hAnsi="Times New Roman"/>
          <w:bCs/>
          <w:sz w:val="20"/>
          <w:szCs w:val="20"/>
        </w:rPr>
        <w:t>- привлекает дополнительные ресурсы, необходимые для успешной реализации подпрограммы;</w:t>
      </w:r>
    </w:p>
    <w:p w:rsidR="00891B40" w:rsidRPr="002D3965" w:rsidRDefault="00891B40" w:rsidP="00891B40">
      <w:pPr>
        <w:pStyle w:val="ab"/>
        <w:spacing w:after="0" w:line="240" w:lineRule="auto"/>
        <w:ind w:firstLine="720"/>
        <w:jc w:val="both"/>
        <w:rPr>
          <w:rFonts w:ascii="Times New Roman" w:hAnsi="Times New Roman"/>
          <w:bCs/>
          <w:sz w:val="20"/>
          <w:szCs w:val="20"/>
        </w:rPr>
      </w:pPr>
      <w:r w:rsidRPr="002D3965">
        <w:rPr>
          <w:rFonts w:ascii="Times New Roman" w:hAnsi="Times New Roman"/>
          <w:bCs/>
          <w:sz w:val="20"/>
          <w:szCs w:val="20"/>
        </w:rPr>
        <w:t>- организует деятельность по информированию населения района о реализации подпрограммы;</w:t>
      </w:r>
    </w:p>
    <w:p w:rsidR="00891B40" w:rsidRPr="002D3965" w:rsidRDefault="00891B40" w:rsidP="00891B40">
      <w:pPr>
        <w:pStyle w:val="ab"/>
        <w:spacing w:after="0" w:line="240" w:lineRule="auto"/>
        <w:ind w:firstLine="720"/>
        <w:jc w:val="both"/>
        <w:rPr>
          <w:rFonts w:ascii="Times New Roman" w:hAnsi="Times New Roman"/>
          <w:bCs/>
          <w:sz w:val="20"/>
          <w:szCs w:val="20"/>
        </w:rPr>
      </w:pPr>
      <w:r w:rsidRPr="002D3965">
        <w:rPr>
          <w:rFonts w:ascii="Times New Roman" w:hAnsi="Times New Roman"/>
          <w:bCs/>
          <w:sz w:val="20"/>
          <w:szCs w:val="20"/>
        </w:rPr>
        <w:t>- организует текущий контроль за исполнением муниципального задания;</w:t>
      </w:r>
    </w:p>
    <w:p w:rsidR="00891B40" w:rsidRPr="002D3965" w:rsidRDefault="00891B40" w:rsidP="00891B40">
      <w:pPr>
        <w:pStyle w:val="ab"/>
        <w:spacing w:after="0" w:line="240" w:lineRule="auto"/>
        <w:ind w:firstLine="720"/>
        <w:jc w:val="both"/>
        <w:rPr>
          <w:rFonts w:ascii="Times New Roman" w:hAnsi="Times New Roman"/>
          <w:bCs/>
          <w:sz w:val="20"/>
          <w:szCs w:val="20"/>
        </w:rPr>
      </w:pPr>
      <w:r w:rsidRPr="002D3965">
        <w:rPr>
          <w:rFonts w:ascii="Times New Roman" w:hAnsi="Times New Roman"/>
          <w:bCs/>
          <w:sz w:val="20"/>
          <w:szCs w:val="20"/>
        </w:rPr>
        <w:t>- участвует в списании материальных ценностей, использованных для проведения мероприятий подпрограммы, и основных средств МБУ «ЦСиДМ».</w:t>
      </w:r>
    </w:p>
    <w:p w:rsidR="00891B40" w:rsidRPr="002D3965" w:rsidRDefault="00891B40" w:rsidP="00891B40">
      <w:pPr>
        <w:pStyle w:val="ab"/>
        <w:spacing w:after="0" w:line="240" w:lineRule="auto"/>
        <w:ind w:firstLine="720"/>
        <w:jc w:val="both"/>
        <w:rPr>
          <w:rFonts w:ascii="Times New Roman" w:hAnsi="Times New Roman"/>
          <w:bCs/>
          <w:sz w:val="20"/>
          <w:szCs w:val="20"/>
        </w:rPr>
      </w:pPr>
      <w:r w:rsidRPr="002D3965">
        <w:rPr>
          <w:rFonts w:ascii="Times New Roman" w:hAnsi="Times New Roman"/>
          <w:bCs/>
          <w:sz w:val="20"/>
          <w:szCs w:val="20"/>
        </w:rPr>
        <w:t>-  выполняет план реализации подпрограммы;</w:t>
      </w:r>
    </w:p>
    <w:p w:rsidR="00891B40" w:rsidRPr="002D3965" w:rsidRDefault="00891B40" w:rsidP="00891B40">
      <w:pPr>
        <w:pStyle w:val="ab"/>
        <w:spacing w:after="0" w:line="240" w:lineRule="auto"/>
        <w:ind w:firstLine="720"/>
        <w:jc w:val="both"/>
        <w:rPr>
          <w:rFonts w:ascii="Times New Roman" w:hAnsi="Times New Roman"/>
          <w:bCs/>
          <w:sz w:val="20"/>
          <w:szCs w:val="20"/>
        </w:rPr>
      </w:pPr>
      <w:r w:rsidRPr="002D3965">
        <w:rPr>
          <w:rFonts w:ascii="Times New Roman" w:hAnsi="Times New Roman"/>
          <w:bCs/>
          <w:sz w:val="20"/>
          <w:szCs w:val="20"/>
        </w:rPr>
        <w:t xml:space="preserve">-  обеспечивает материальную базу для проведения мероприятий, </w:t>
      </w:r>
    </w:p>
    <w:p w:rsidR="00891B40" w:rsidRPr="002D3965" w:rsidRDefault="00891B40" w:rsidP="00891B40">
      <w:pPr>
        <w:pStyle w:val="ab"/>
        <w:spacing w:after="0" w:line="240" w:lineRule="auto"/>
        <w:ind w:firstLine="720"/>
        <w:jc w:val="both"/>
        <w:rPr>
          <w:rFonts w:ascii="Times New Roman" w:hAnsi="Times New Roman"/>
          <w:bCs/>
          <w:sz w:val="20"/>
          <w:szCs w:val="20"/>
        </w:rPr>
      </w:pPr>
      <w:r w:rsidRPr="002D3965">
        <w:rPr>
          <w:rFonts w:ascii="Times New Roman" w:hAnsi="Times New Roman"/>
          <w:bCs/>
          <w:sz w:val="20"/>
          <w:szCs w:val="20"/>
        </w:rPr>
        <w:t>- создает условия, соответствующие нормативам СанПиН;</w:t>
      </w:r>
    </w:p>
    <w:p w:rsidR="00891B40" w:rsidRPr="002D3965" w:rsidRDefault="00891B40" w:rsidP="00891B40">
      <w:pPr>
        <w:pStyle w:val="ab"/>
        <w:spacing w:after="0" w:line="240" w:lineRule="auto"/>
        <w:ind w:firstLine="720"/>
        <w:jc w:val="both"/>
        <w:rPr>
          <w:rFonts w:ascii="Times New Roman" w:hAnsi="Times New Roman"/>
          <w:bCs/>
          <w:sz w:val="20"/>
          <w:szCs w:val="20"/>
        </w:rPr>
      </w:pPr>
      <w:r w:rsidRPr="002D3965">
        <w:rPr>
          <w:rFonts w:ascii="Times New Roman" w:hAnsi="Times New Roman"/>
          <w:bCs/>
          <w:sz w:val="20"/>
          <w:szCs w:val="20"/>
        </w:rPr>
        <w:t>- создает условия, соответствующие нормам пожарной безопасности;</w:t>
      </w:r>
    </w:p>
    <w:p w:rsidR="00891B40" w:rsidRPr="002D3965" w:rsidRDefault="00891B40" w:rsidP="00891B40">
      <w:pPr>
        <w:pStyle w:val="ab"/>
        <w:spacing w:after="0" w:line="240" w:lineRule="auto"/>
        <w:ind w:firstLine="720"/>
        <w:jc w:val="both"/>
        <w:rPr>
          <w:rFonts w:ascii="Times New Roman" w:hAnsi="Times New Roman"/>
          <w:color w:val="000000"/>
          <w:sz w:val="20"/>
          <w:szCs w:val="20"/>
        </w:rPr>
      </w:pPr>
      <w:r w:rsidRPr="002D3965">
        <w:rPr>
          <w:rFonts w:ascii="Times New Roman" w:hAnsi="Times New Roman"/>
          <w:bCs/>
          <w:sz w:val="20"/>
          <w:szCs w:val="20"/>
        </w:rPr>
        <w:t xml:space="preserve">- участвует в краевых конкурсах на получение субсидий из краевого бюджета и обеспечивает их реализацию по государственной программе Красноярского края «Молодежь </w:t>
      </w:r>
      <w:r w:rsidRPr="002D3965">
        <w:rPr>
          <w:rFonts w:ascii="Times New Roman" w:hAnsi="Times New Roman"/>
          <w:bCs/>
          <w:sz w:val="20"/>
          <w:szCs w:val="20"/>
          <w:lang w:val="en-US"/>
        </w:rPr>
        <w:t>XXI</w:t>
      </w:r>
      <w:r w:rsidRPr="002D3965">
        <w:rPr>
          <w:rFonts w:ascii="Times New Roman" w:hAnsi="Times New Roman"/>
          <w:bCs/>
          <w:sz w:val="20"/>
          <w:szCs w:val="20"/>
        </w:rPr>
        <w:t xml:space="preserve"> века»;</w:t>
      </w:r>
      <w:r w:rsidRPr="002D3965">
        <w:rPr>
          <w:rFonts w:ascii="Times New Roman" w:hAnsi="Times New Roman"/>
          <w:color w:val="000000"/>
          <w:sz w:val="20"/>
          <w:szCs w:val="20"/>
        </w:rPr>
        <w:t xml:space="preserve"> </w:t>
      </w:r>
    </w:p>
    <w:p w:rsidR="00891B40" w:rsidRPr="002D3965" w:rsidRDefault="00891B40" w:rsidP="00891B40">
      <w:pPr>
        <w:pStyle w:val="ab"/>
        <w:spacing w:after="0" w:line="240" w:lineRule="auto"/>
        <w:ind w:firstLine="720"/>
        <w:jc w:val="both"/>
        <w:rPr>
          <w:rFonts w:ascii="Times New Roman" w:hAnsi="Times New Roman"/>
          <w:bCs/>
          <w:sz w:val="20"/>
          <w:szCs w:val="20"/>
        </w:rPr>
      </w:pPr>
      <w:r w:rsidRPr="002D3965">
        <w:rPr>
          <w:rFonts w:ascii="Times New Roman" w:hAnsi="Times New Roman"/>
          <w:bCs/>
          <w:sz w:val="20"/>
          <w:szCs w:val="20"/>
        </w:rPr>
        <w:t>-  заключает муниципальные контракты;</w:t>
      </w:r>
    </w:p>
    <w:p w:rsidR="00891B40" w:rsidRPr="002D3965" w:rsidRDefault="00891B40" w:rsidP="00891B40">
      <w:pPr>
        <w:pStyle w:val="ab"/>
        <w:spacing w:after="0" w:line="240" w:lineRule="auto"/>
        <w:ind w:firstLine="720"/>
        <w:jc w:val="both"/>
        <w:rPr>
          <w:rFonts w:ascii="Times New Roman" w:hAnsi="Times New Roman"/>
          <w:bCs/>
          <w:sz w:val="20"/>
          <w:szCs w:val="20"/>
        </w:rPr>
      </w:pPr>
      <w:r w:rsidRPr="002D3965">
        <w:rPr>
          <w:rFonts w:ascii="Times New Roman" w:hAnsi="Times New Roman"/>
          <w:bCs/>
          <w:sz w:val="20"/>
          <w:szCs w:val="20"/>
        </w:rPr>
        <w:t>- подготавливает акты, протоколы, ведомости и др. документы, необходимые для списания материальных ценностей, использованных для проведения мероприятий;</w:t>
      </w:r>
    </w:p>
    <w:p w:rsidR="00891B40" w:rsidRPr="002D3965" w:rsidRDefault="00891B40" w:rsidP="00891B40">
      <w:pPr>
        <w:pStyle w:val="ab"/>
        <w:spacing w:after="0" w:line="240" w:lineRule="auto"/>
        <w:ind w:firstLine="720"/>
        <w:jc w:val="both"/>
        <w:rPr>
          <w:rFonts w:ascii="Times New Roman" w:hAnsi="Times New Roman"/>
          <w:bCs/>
          <w:sz w:val="20"/>
          <w:szCs w:val="20"/>
        </w:rPr>
      </w:pPr>
      <w:r w:rsidRPr="002D3965">
        <w:rPr>
          <w:rFonts w:ascii="Times New Roman" w:hAnsi="Times New Roman"/>
          <w:bCs/>
          <w:sz w:val="20"/>
          <w:szCs w:val="20"/>
        </w:rPr>
        <w:t>- проводит анализ своей деятельности по результатам проведения мероприятий;</w:t>
      </w:r>
    </w:p>
    <w:p w:rsidR="00891B40" w:rsidRPr="002D3965" w:rsidRDefault="00891B40" w:rsidP="00891B40">
      <w:pPr>
        <w:pStyle w:val="ab"/>
        <w:spacing w:after="0" w:line="240" w:lineRule="auto"/>
        <w:ind w:firstLine="720"/>
        <w:jc w:val="both"/>
        <w:rPr>
          <w:rFonts w:ascii="Times New Roman" w:hAnsi="Times New Roman"/>
          <w:bCs/>
          <w:sz w:val="20"/>
          <w:szCs w:val="20"/>
        </w:rPr>
      </w:pPr>
      <w:r w:rsidRPr="002D3965">
        <w:rPr>
          <w:rFonts w:ascii="Times New Roman" w:hAnsi="Times New Roman"/>
          <w:bCs/>
          <w:sz w:val="20"/>
          <w:szCs w:val="20"/>
        </w:rPr>
        <w:t>- готовит предложения по повышению эффективности реализации мероприятий подпрограммы;</w:t>
      </w:r>
    </w:p>
    <w:p w:rsidR="00891B40" w:rsidRPr="002D3965" w:rsidRDefault="00891B40" w:rsidP="00891B40">
      <w:pPr>
        <w:pStyle w:val="ab"/>
        <w:spacing w:after="0" w:line="240" w:lineRule="auto"/>
        <w:ind w:firstLine="720"/>
        <w:jc w:val="both"/>
        <w:rPr>
          <w:rFonts w:ascii="Times New Roman" w:hAnsi="Times New Roman"/>
          <w:bCs/>
          <w:sz w:val="20"/>
          <w:szCs w:val="20"/>
        </w:rPr>
      </w:pPr>
      <w:r w:rsidRPr="002D3965">
        <w:rPr>
          <w:rFonts w:ascii="Times New Roman" w:hAnsi="Times New Roman"/>
          <w:bCs/>
          <w:sz w:val="20"/>
          <w:szCs w:val="20"/>
        </w:rPr>
        <w:lastRenderedPageBreak/>
        <w:t>- привлекает дополнительные ресурсы для проведения мероприятий подпрограммы;</w:t>
      </w:r>
    </w:p>
    <w:p w:rsidR="00891B40" w:rsidRPr="002D3965" w:rsidRDefault="00891B40" w:rsidP="00891B40">
      <w:pPr>
        <w:pStyle w:val="af3"/>
        <w:spacing w:after="0"/>
        <w:ind w:firstLine="720"/>
        <w:jc w:val="both"/>
        <w:rPr>
          <w:sz w:val="20"/>
          <w:szCs w:val="20"/>
        </w:rPr>
      </w:pPr>
      <w:r w:rsidRPr="002D3965">
        <w:rPr>
          <w:sz w:val="20"/>
          <w:szCs w:val="20"/>
        </w:rPr>
        <w:t>-  обеспечивает кадровое обеспечение подпрограммы.</w:t>
      </w:r>
    </w:p>
    <w:p w:rsidR="00891B40" w:rsidRPr="002D3965" w:rsidRDefault="00891B40" w:rsidP="00891B40">
      <w:pPr>
        <w:pStyle w:val="af3"/>
        <w:spacing w:after="0"/>
        <w:ind w:firstLine="720"/>
        <w:jc w:val="both"/>
        <w:rPr>
          <w:sz w:val="20"/>
          <w:szCs w:val="20"/>
        </w:rPr>
      </w:pPr>
      <w:r w:rsidRPr="002D3965">
        <w:rPr>
          <w:sz w:val="20"/>
          <w:szCs w:val="20"/>
        </w:rPr>
        <w:t xml:space="preserve">Материальные ценности, приобретаемые в рамках реализации подпрограммы, учитываются на балансе МБУ «ЦСиДМ». </w:t>
      </w:r>
    </w:p>
    <w:p w:rsidR="00891B40" w:rsidRPr="002D3965" w:rsidRDefault="00891B40" w:rsidP="00891B40">
      <w:pPr>
        <w:tabs>
          <w:tab w:val="left" w:pos="0"/>
        </w:tabs>
        <w:spacing w:after="0" w:line="240" w:lineRule="auto"/>
        <w:ind w:firstLine="720"/>
        <w:jc w:val="both"/>
        <w:rPr>
          <w:rFonts w:ascii="Times New Roman" w:hAnsi="Times New Roman"/>
          <w:sz w:val="20"/>
          <w:szCs w:val="20"/>
        </w:rPr>
      </w:pPr>
      <w:r w:rsidRPr="002D3965">
        <w:rPr>
          <w:rFonts w:ascii="Times New Roman" w:hAnsi="Times New Roman"/>
          <w:sz w:val="20"/>
          <w:szCs w:val="20"/>
        </w:rPr>
        <w:t xml:space="preserve">Списание средств с лицевого счета осуществляется централизованной бухгалтерией администрации Богучанского района на основании предоставленных документов подпрограммы, муниципального контракта, счета-фактуры, акта выполненных работ, товарной накладной, сметы расходов,  заверенной подписью Главы Богучанского района и печатью. </w:t>
      </w:r>
    </w:p>
    <w:p w:rsidR="00891B40" w:rsidRPr="002D3965" w:rsidRDefault="00891B40" w:rsidP="00891B40">
      <w:pPr>
        <w:tabs>
          <w:tab w:val="left" w:pos="0"/>
        </w:tabs>
        <w:spacing w:after="0" w:line="240" w:lineRule="auto"/>
        <w:ind w:firstLine="720"/>
        <w:jc w:val="both"/>
        <w:rPr>
          <w:rFonts w:ascii="Times New Roman" w:hAnsi="Times New Roman"/>
          <w:sz w:val="20"/>
          <w:szCs w:val="20"/>
        </w:rPr>
      </w:pPr>
      <w:r w:rsidRPr="002D3965">
        <w:rPr>
          <w:rFonts w:ascii="Times New Roman" w:hAnsi="Times New Roman"/>
          <w:sz w:val="20"/>
          <w:szCs w:val="20"/>
        </w:rPr>
        <w:t>Проведение мероприятий осуществляется на основании положений, которые разрабатываются МБУ «ЦС и ДМ» и утверждаются администрацией Богучанского района.</w:t>
      </w:r>
    </w:p>
    <w:p w:rsidR="00891B40" w:rsidRPr="002D3965" w:rsidRDefault="00891B40" w:rsidP="00891B40">
      <w:pPr>
        <w:pStyle w:val="af3"/>
        <w:spacing w:after="0"/>
        <w:ind w:firstLine="720"/>
        <w:jc w:val="both"/>
        <w:rPr>
          <w:sz w:val="20"/>
          <w:szCs w:val="20"/>
        </w:rPr>
      </w:pPr>
      <w:r w:rsidRPr="002D3965">
        <w:rPr>
          <w:sz w:val="20"/>
          <w:szCs w:val="20"/>
        </w:rPr>
        <w:t xml:space="preserve">Расходование краевой субсидии на поддержку деятельности муниципальных молодежных центров осуществляется в соответствии со сметой расходов средств субсидии на поддержку деятельности муниципальных молодежных центров из краевого бюджета и средств районного бюджета </w:t>
      </w:r>
      <w:r w:rsidRPr="002D3965">
        <w:rPr>
          <w:color w:val="000000"/>
          <w:sz w:val="20"/>
          <w:szCs w:val="20"/>
        </w:rPr>
        <w:t>на обеспечение деятельности МБУ «ЦСиДМ».</w:t>
      </w:r>
    </w:p>
    <w:p w:rsidR="00891B40" w:rsidRPr="002D3965" w:rsidRDefault="00891B40" w:rsidP="00891B40">
      <w:pPr>
        <w:tabs>
          <w:tab w:val="num" w:pos="0"/>
        </w:tabs>
        <w:spacing w:after="0" w:line="240" w:lineRule="auto"/>
        <w:ind w:right="-2" w:firstLine="709"/>
        <w:jc w:val="both"/>
        <w:rPr>
          <w:rFonts w:ascii="Times New Roman" w:hAnsi="Times New Roman"/>
          <w:sz w:val="20"/>
          <w:szCs w:val="20"/>
        </w:rPr>
      </w:pPr>
      <w:r w:rsidRPr="002D3965">
        <w:rPr>
          <w:rFonts w:ascii="Times New Roman" w:hAnsi="Times New Roman"/>
          <w:color w:val="000000"/>
          <w:sz w:val="20"/>
          <w:szCs w:val="20"/>
        </w:rPr>
        <w:t>МБУ «ЦСиДМ» предоставляет</w:t>
      </w:r>
      <w:r w:rsidRPr="002D3965">
        <w:rPr>
          <w:rFonts w:ascii="Times New Roman" w:hAnsi="Times New Roman"/>
          <w:sz w:val="20"/>
          <w:szCs w:val="20"/>
        </w:rPr>
        <w:t xml:space="preserve"> отчет в Агентство молодежной политики и программ общественного развития Красноярского края об использовании средств краевой субсидии (финансовой отчет), к которому прилагаются копии финансовых документов, подтверждающих произведенные расходы, в том числе:</w:t>
      </w:r>
    </w:p>
    <w:p w:rsidR="00891B40" w:rsidRPr="002D3965" w:rsidRDefault="00891B40" w:rsidP="00891B40">
      <w:pPr>
        <w:tabs>
          <w:tab w:val="num" w:pos="0"/>
        </w:tabs>
        <w:spacing w:after="0" w:line="240" w:lineRule="auto"/>
        <w:ind w:right="-2" w:firstLine="709"/>
        <w:jc w:val="both"/>
        <w:rPr>
          <w:rFonts w:ascii="Times New Roman" w:hAnsi="Times New Roman"/>
          <w:sz w:val="20"/>
          <w:szCs w:val="20"/>
        </w:rPr>
      </w:pPr>
      <w:r w:rsidRPr="002D3965">
        <w:rPr>
          <w:rFonts w:ascii="Times New Roman" w:hAnsi="Times New Roman"/>
          <w:sz w:val="20"/>
          <w:szCs w:val="20"/>
        </w:rPr>
        <w:t>а) копии первичных документов (муниципальных контрактов, счетов-фактур, товарных накладных, актов приема-сдачи работ (оказания услуг), авансовых отчетов, ведомостей на выдачу товароматериальных ценностей, расходных и приходных ордеров, платежных поручений, путевых листов, прайсов, чеков и иных оправдательных документов, подтверждающих произведенные расходы);</w:t>
      </w:r>
    </w:p>
    <w:p w:rsidR="00891B40" w:rsidRPr="002D3965" w:rsidRDefault="00891B40" w:rsidP="00891B40">
      <w:pPr>
        <w:tabs>
          <w:tab w:val="num" w:pos="0"/>
        </w:tabs>
        <w:spacing w:after="0" w:line="240" w:lineRule="auto"/>
        <w:ind w:right="-2" w:firstLine="709"/>
        <w:jc w:val="both"/>
        <w:rPr>
          <w:rFonts w:ascii="Times New Roman" w:hAnsi="Times New Roman"/>
          <w:sz w:val="20"/>
          <w:szCs w:val="20"/>
        </w:rPr>
      </w:pPr>
      <w:r w:rsidRPr="002D3965">
        <w:rPr>
          <w:rFonts w:ascii="Times New Roman" w:hAnsi="Times New Roman"/>
          <w:sz w:val="20"/>
          <w:szCs w:val="20"/>
        </w:rPr>
        <w:t>б) положения и приказы о проведении мероприятий;</w:t>
      </w:r>
    </w:p>
    <w:p w:rsidR="00891B40" w:rsidRPr="002D3965" w:rsidRDefault="00891B40" w:rsidP="00891B40">
      <w:pPr>
        <w:tabs>
          <w:tab w:val="num" w:pos="0"/>
        </w:tabs>
        <w:spacing w:after="0" w:line="240" w:lineRule="auto"/>
        <w:ind w:right="-2" w:firstLine="709"/>
        <w:jc w:val="both"/>
        <w:rPr>
          <w:rFonts w:ascii="Times New Roman" w:hAnsi="Times New Roman"/>
          <w:sz w:val="20"/>
          <w:szCs w:val="20"/>
        </w:rPr>
      </w:pPr>
      <w:r w:rsidRPr="002D3965">
        <w:rPr>
          <w:rFonts w:ascii="Times New Roman" w:hAnsi="Times New Roman"/>
          <w:sz w:val="20"/>
          <w:szCs w:val="20"/>
        </w:rPr>
        <w:t>в) сметы по каждому мероприятию, утвержденные администрацией Богучанского района.</w:t>
      </w:r>
    </w:p>
    <w:p w:rsidR="00891B40" w:rsidRPr="002D3965" w:rsidRDefault="00891B40" w:rsidP="00891B40">
      <w:pPr>
        <w:tabs>
          <w:tab w:val="num" w:pos="0"/>
        </w:tabs>
        <w:spacing w:after="0" w:line="240" w:lineRule="auto"/>
        <w:ind w:right="-2" w:firstLine="709"/>
        <w:jc w:val="both"/>
        <w:rPr>
          <w:rFonts w:ascii="Times New Roman" w:hAnsi="Times New Roman"/>
          <w:sz w:val="20"/>
          <w:szCs w:val="20"/>
        </w:rPr>
      </w:pPr>
      <w:r w:rsidRPr="002D3965">
        <w:rPr>
          <w:rFonts w:ascii="Times New Roman" w:hAnsi="Times New Roman"/>
          <w:sz w:val="20"/>
          <w:szCs w:val="20"/>
        </w:rPr>
        <w:t>Оригиналы указанных первичных документов хранятся не менее 5 лет. Главный распорядитель оставляет за собой право в любой момент в течение указанного периода без предварительного уведомления произвести проверку данных документов.</w:t>
      </w:r>
    </w:p>
    <w:p w:rsidR="00891B40" w:rsidRPr="002D3965" w:rsidRDefault="00891B40" w:rsidP="00891B40">
      <w:pPr>
        <w:tabs>
          <w:tab w:val="num" w:pos="0"/>
        </w:tabs>
        <w:spacing w:after="0" w:line="240" w:lineRule="auto"/>
        <w:ind w:right="-2" w:firstLine="709"/>
        <w:jc w:val="both"/>
        <w:rPr>
          <w:rFonts w:ascii="Times New Roman" w:hAnsi="Times New Roman"/>
          <w:sz w:val="20"/>
          <w:szCs w:val="20"/>
        </w:rPr>
      </w:pPr>
      <w:r w:rsidRPr="002D3965">
        <w:rPr>
          <w:rFonts w:ascii="Times New Roman" w:hAnsi="Times New Roman"/>
          <w:sz w:val="20"/>
          <w:szCs w:val="20"/>
        </w:rPr>
        <w:t>К части второй отчета об использовании средств субсидии (аналитический отчёт) представляются фото-, видеоматериалы мероприятий на электронном носителе.</w:t>
      </w:r>
    </w:p>
    <w:p w:rsidR="00891B40" w:rsidRDefault="00891B40" w:rsidP="00891B40">
      <w:pPr>
        <w:spacing w:after="0" w:line="240" w:lineRule="auto"/>
        <w:ind w:firstLine="709"/>
        <w:jc w:val="both"/>
        <w:rPr>
          <w:rFonts w:ascii="Times New Roman" w:hAnsi="Times New Roman"/>
          <w:sz w:val="20"/>
          <w:szCs w:val="20"/>
        </w:rPr>
      </w:pPr>
      <w:r w:rsidRPr="002D3965">
        <w:rPr>
          <w:rFonts w:ascii="Times New Roman" w:hAnsi="Times New Roman"/>
          <w:sz w:val="20"/>
          <w:szCs w:val="20"/>
        </w:rPr>
        <w:t xml:space="preserve">Неиспользованные или использованные не целевым образом средства субсидии подлежат возврату в доход краевого бюджета в установленном порядке. МБУ «ЦСиДМ» обязано обеспечить предоставление не позднее                 </w:t>
      </w:r>
    </w:p>
    <w:p w:rsidR="00891B40" w:rsidRPr="002D3965" w:rsidRDefault="00891B40" w:rsidP="00891B40">
      <w:pPr>
        <w:spacing w:after="0" w:line="240" w:lineRule="auto"/>
        <w:ind w:firstLine="709"/>
        <w:jc w:val="both"/>
        <w:rPr>
          <w:rFonts w:ascii="Times New Roman" w:hAnsi="Times New Roman"/>
          <w:sz w:val="20"/>
          <w:szCs w:val="20"/>
        </w:rPr>
      </w:pPr>
      <w:r w:rsidRPr="002D3965">
        <w:rPr>
          <w:rFonts w:ascii="Times New Roman" w:hAnsi="Times New Roman"/>
          <w:sz w:val="20"/>
          <w:szCs w:val="20"/>
        </w:rPr>
        <w:t>15 января следующего года отчет об использовании средств субсидии по утвержденной форме.</w:t>
      </w:r>
    </w:p>
    <w:p w:rsidR="00891B40" w:rsidRPr="002D3965"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r w:rsidRPr="002D3965">
        <w:rPr>
          <w:rFonts w:ascii="Times New Roman" w:hAnsi="Times New Roman"/>
          <w:sz w:val="20"/>
          <w:szCs w:val="20"/>
        </w:rPr>
        <w:t xml:space="preserve">Финансирование мероприятий подпрограммы осуществляется за счет средств районного и краевого бюджетов в соответствии с </w:t>
      </w:r>
      <w:hyperlink w:anchor="Par377" w:history="1">
        <w:r w:rsidRPr="002D3965">
          <w:rPr>
            <w:rFonts w:ascii="Times New Roman" w:hAnsi="Times New Roman"/>
            <w:sz w:val="20"/>
            <w:szCs w:val="20"/>
          </w:rPr>
          <w:t>мероприятиями</w:t>
        </w:r>
      </w:hyperlink>
      <w:r w:rsidRPr="002D3965">
        <w:rPr>
          <w:rFonts w:ascii="Times New Roman" w:hAnsi="Times New Roman"/>
          <w:sz w:val="20"/>
          <w:szCs w:val="20"/>
        </w:rPr>
        <w:t xml:space="preserve"> подпрограммы согласно приложению № 2 к подпрограмме (далее – мероприятия подпрограммы).</w:t>
      </w:r>
    </w:p>
    <w:p w:rsidR="00891B40" w:rsidRPr="002D3965" w:rsidRDefault="00891B40" w:rsidP="00891B40">
      <w:pPr>
        <w:widowControl w:val="0"/>
        <w:autoSpaceDE w:val="0"/>
        <w:autoSpaceDN w:val="0"/>
        <w:adjustRightInd w:val="0"/>
        <w:spacing w:after="0" w:line="240" w:lineRule="auto"/>
        <w:ind w:firstLine="720"/>
        <w:jc w:val="both"/>
        <w:rPr>
          <w:rFonts w:ascii="Times New Roman" w:hAnsi="Times New Roman"/>
          <w:bCs/>
          <w:sz w:val="20"/>
          <w:szCs w:val="20"/>
        </w:rPr>
      </w:pPr>
      <w:r w:rsidRPr="002D3965">
        <w:rPr>
          <w:rFonts w:ascii="Times New Roman" w:hAnsi="Times New Roman"/>
          <w:bCs/>
          <w:sz w:val="20"/>
          <w:szCs w:val="20"/>
        </w:rPr>
        <w:t>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Богучанского района.</w:t>
      </w:r>
    </w:p>
    <w:p w:rsidR="00891B40" w:rsidRPr="002D3965" w:rsidRDefault="00891B40" w:rsidP="00891B40">
      <w:pPr>
        <w:widowControl w:val="0"/>
        <w:autoSpaceDE w:val="0"/>
        <w:autoSpaceDN w:val="0"/>
        <w:adjustRightInd w:val="0"/>
        <w:spacing w:after="0" w:line="240" w:lineRule="auto"/>
        <w:ind w:firstLine="720"/>
        <w:jc w:val="both"/>
        <w:rPr>
          <w:rFonts w:ascii="Times New Roman" w:hAnsi="Times New Roman"/>
          <w:bCs/>
          <w:sz w:val="20"/>
          <w:szCs w:val="20"/>
        </w:rPr>
      </w:pPr>
      <w:r w:rsidRPr="002D3965">
        <w:rPr>
          <w:rFonts w:ascii="Times New Roman" w:hAnsi="Times New Roman"/>
          <w:bCs/>
          <w:sz w:val="20"/>
          <w:szCs w:val="20"/>
        </w:rPr>
        <w:t>Внешний контроль за использованием средств районного бюджета на реализацию мероприятий подпрограммы осуществляется контрольно-счетной комиссией муниципального образования Богучанский район.</w:t>
      </w:r>
    </w:p>
    <w:p w:rsidR="00891B40" w:rsidRPr="002D3965" w:rsidRDefault="00891B40" w:rsidP="00891B40">
      <w:pPr>
        <w:widowControl w:val="0"/>
        <w:autoSpaceDE w:val="0"/>
        <w:autoSpaceDN w:val="0"/>
        <w:adjustRightInd w:val="0"/>
        <w:spacing w:after="0" w:line="240" w:lineRule="auto"/>
        <w:ind w:firstLine="720"/>
        <w:jc w:val="center"/>
        <w:outlineLvl w:val="2"/>
        <w:rPr>
          <w:rFonts w:ascii="Times New Roman" w:hAnsi="Times New Roman"/>
          <w:sz w:val="20"/>
          <w:szCs w:val="20"/>
        </w:rPr>
      </w:pPr>
    </w:p>
    <w:p w:rsidR="00891B40" w:rsidRPr="002D3965" w:rsidRDefault="00891B40" w:rsidP="00891B40">
      <w:pPr>
        <w:widowControl w:val="0"/>
        <w:autoSpaceDE w:val="0"/>
        <w:autoSpaceDN w:val="0"/>
        <w:adjustRightInd w:val="0"/>
        <w:spacing w:after="0" w:line="240" w:lineRule="auto"/>
        <w:ind w:firstLine="720"/>
        <w:jc w:val="center"/>
        <w:outlineLvl w:val="2"/>
        <w:rPr>
          <w:rFonts w:ascii="Times New Roman" w:hAnsi="Times New Roman"/>
          <w:sz w:val="20"/>
          <w:szCs w:val="20"/>
        </w:rPr>
      </w:pPr>
      <w:r w:rsidRPr="002D3965">
        <w:rPr>
          <w:rFonts w:ascii="Times New Roman" w:hAnsi="Times New Roman"/>
          <w:sz w:val="20"/>
          <w:szCs w:val="20"/>
        </w:rPr>
        <w:t>2.4. Управление подпрограммой и контроль за ходом ее выполнения</w:t>
      </w:r>
    </w:p>
    <w:p w:rsidR="00891B40" w:rsidRPr="002D3965" w:rsidRDefault="00891B40" w:rsidP="00891B40">
      <w:pPr>
        <w:widowControl w:val="0"/>
        <w:autoSpaceDE w:val="0"/>
        <w:autoSpaceDN w:val="0"/>
        <w:adjustRightInd w:val="0"/>
        <w:spacing w:after="0" w:line="240" w:lineRule="auto"/>
        <w:ind w:firstLine="720"/>
        <w:jc w:val="center"/>
        <w:rPr>
          <w:rFonts w:ascii="Times New Roman" w:hAnsi="Times New Roman"/>
          <w:sz w:val="20"/>
          <w:szCs w:val="20"/>
        </w:rPr>
      </w:pPr>
    </w:p>
    <w:p w:rsidR="00891B40" w:rsidRPr="002D3965" w:rsidRDefault="00891B40" w:rsidP="00891B40">
      <w:pPr>
        <w:pStyle w:val="af3"/>
        <w:spacing w:after="0"/>
        <w:ind w:firstLine="720"/>
        <w:rPr>
          <w:sz w:val="20"/>
          <w:szCs w:val="20"/>
        </w:rPr>
      </w:pPr>
      <w:r w:rsidRPr="002D3965">
        <w:rPr>
          <w:sz w:val="20"/>
          <w:szCs w:val="20"/>
        </w:rPr>
        <w:t>Функции заказчика при реализации подпрограммы и координатором подпрограммы является управление экономики и планирования администрации Богучанского района, который несет ответственность за реализацию подпрограммы, достижение конечных результатов, эффективное использование финансовых средств и осуществляет:</w:t>
      </w:r>
    </w:p>
    <w:p w:rsidR="00891B40" w:rsidRPr="002D3965" w:rsidRDefault="00891B40" w:rsidP="00891B40">
      <w:pPr>
        <w:autoSpaceDE w:val="0"/>
        <w:autoSpaceDN w:val="0"/>
        <w:adjustRightInd w:val="0"/>
        <w:spacing w:after="0" w:line="240" w:lineRule="auto"/>
        <w:ind w:firstLine="709"/>
        <w:jc w:val="both"/>
        <w:rPr>
          <w:rFonts w:ascii="Times New Roman" w:hAnsi="Times New Roman"/>
          <w:sz w:val="20"/>
          <w:szCs w:val="20"/>
        </w:rPr>
      </w:pPr>
      <w:r w:rsidRPr="002D3965">
        <w:rPr>
          <w:rFonts w:ascii="Times New Roman" w:hAnsi="Times New Roman"/>
          <w:sz w:val="20"/>
          <w:szCs w:val="20"/>
        </w:rPr>
        <w:t>координацию исполнения программных мероприятий, мониторинг их реализации;</w:t>
      </w:r>
    </w:p>
    <w:p w:rsidR="00891B40" w:rsidRPr="002D3965" w:rsidRDefault="00891B40" w:rsidP="00891B40">
      <w:pPr>
        <w:autoSpaceDE w:val="0"/>
        <w:autoSpaceDN w:val="0"/>
        <w:adjustRightInd w:val="0"/>
        <w:spacing w:after="0" w:line="240" w:lineRule="auto"/>
        <w:ind w:firstLine="709"/>
        <w:jc w:val="both"/>
        <w:rPr>
          <w:rFonts w:ascii="Times New Roman" w:hAnsi="Times New Roman"/>
          <w:sz w:val="20"/>
          <w:szCs w:val="20"/>
        </w:rPr>
      </w:pPr>
      <w:r w:rsidRPr="002D3965">
        <w:rPr>
          <w:rFonts w:ascii="Times New Roman" w:hAnsi="Times New Roman"/>
          <w:sz w:val="20"/>
          <w:szCs w:val="20"/>
        </w:rPr>
        <w:t>непосредственный контроль за ходом реализации мероприятий подпрограммы;</w:t>
      </w:r>
    </w:p>
    <w:p w:rsidR="00891B40" w:rsidRPr="002D3965" w:rsidRDefault="00891B40" w:rsidP="00891B40">
      <w:pPr>
        <w:autoSpaceDE w:val="0"/>
        <w:autoSpaceDN w:val="0"/>
        <w:adjustRightInd w:val="0"/>
        <w:spacing w:after="0" w:line="240" w:lineRule="auto"/>
        <w:ind w:firstLine="709"/>
        <w:jc w:val="both"/>
        <w:rPr>
          <w:rFonts w:ascii="Times New Roman" w:hAnsi="Times New Roman"/>
          <w:sz w:val="20"/>
          <w:szCs w:val="20"/>
        </w:rPr>
      </w:pPr>
      <w:r w:rsidRPr="002D3965">
        <w:rPr>
          <w:rFonts w:ascii="Times New Roman" w:hAnsi="Times New Roman"/>
          <w:sz w:val="20"/>
          <w:szCs w:val="20"/>
        </w:rPr>
        <w:t>контроль за достижением конечного результата подпрограммы;</w:t>
      </w:r>
    </w:p>
    <w:p w:rsidR="00891B40" w:rsidRPr="002D3965" w:rsidRDefault="00891B40" w:rsidP="00891B40">
      <w:pPr>
        <w:autoSpaceDE w:val="0"/>
        <w:autoSpaceDN w:val="0"/>
        <w:adjustRightInd w:val="0"/>
        <w:spacing w:after="0" w:line="240" w:lineRule="auto"/>
        <w:ind w:firstLine="709"/>
        <w:jc w:val="both"/>
        <w:rPr>
          <w:rFonts w:ascii="Times New Roman" w:hAnsi="Times New Roman"/>
          <w:sz w:val="20"/>
          <w:szCs w:val="20"/>
        </w:rPr>
      </w:pPr>
      <w:r w:rsidRPr="002D3965">
        <w:rPr>
          <w:rFonts w:ascii="Times New Roman" w:hAnsi="Times New Roman"/>
          <w:sz w:val="20"/>
          <w:szCs w:val="20"/>
        </w:rPr>
        <w:t>ежегодную оценку эффективности реализации подпрограммы.</w:t>
      </w:r>
    </w:p>
    <w:p w:rsidR="00891B40" w:rsidRPr="002D3965" w:rsidRDefault="00891B40" w:rsidP="00891B40">
      <w:pPr>
        <w:spacing w:after="0" w:line="240" w:lineRule="auto"/>
        <w:ind w:firstLine="720"/>
        <w:jc w:val="both"/>
        <w:rPr>
          <w:rFonts w:ascii="Times New Roman" w:hAnsi="Times New Roman"/>
          <w:sz w:val="20"/>
          <w:szCs w:val="20"/>
          <w:lang w:eastAsia="ru-RU"/>
        </w:rPr>
      </w:pPr>
      <w:r w:rsidRPr="002D3965">
        <w:rPr>
          <w:rFonts w:ascii="Times New Roman" w:hAnsi="Times New Roman"/>
          <w:sz w:val="20"/>
          <w:szCs w:val="20"/>
        </w:rPr>
        <w:t xml:space="preserve">Муниципальное бюджетное учреждение «Центр социализации и досуга молодежи» </w:t>
      </w:r>
      <w:r w:rsidRPr="002D3965">
        <w:rPr>
          <w:rFonts w:ascii="Times New Roman" w:hAnsi="Times New Roman"/>
          <w:sz w:val="20"/>
          <w:szCs w:val="20"/>
          <w:lang w:eastAsia="ru-RU"/>
        </w:rPr>
        <w:t>для обеспечения мониторинга и анализа хода реализации подпрограммы организует ведение и представление ежеквартальной (за первый, второй и третий кварталы) и годовой отчетности по установленной форме в соответствии с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p w:rsidR="00891B40" w:rsidRPr="002D3965" w:rsidRDefault="00891B40" w:rsidP="00891B40">
      <w:pPr>
        <w:spacing w:after="0" w:line="240" w:lineRule="auto"/>
        <w:ind w:firstLine="720"/>
        <w:jc w:val="both"/>
        <w:rPr>
          <w:rFonts w:ascii="Times New Roman" w:hAnsi="Times New Roman"/>
          <w:sz w:val="20"/>
          <w:szCs w:val="20"/>
        </w:rPr>
      </w:pPr>
      <w:r w:rsidRPr="002D3965">
        <w:rPr>
          <w:rFonts w:ascii="Times New Roman" w:hAnsi="Times New Roman"/>
          <w:sz w:val="20"/>
          <w:szCs w:val="20"/>
        </w:rPr>
        <w:t xml:space="preserve">Отчеты по итогам года должны содержать информацию о достигнутых конечных результатах и значениях целевых индикаторов, указанных в паспорте подпрограммы. </w:t>
      </w:r>
    </w:p>
    <w:p w:rsidR="00891B40" w:rsidRPr="002D3965" w:rsidRDefault="00891B40" w:rsidP="00891B40">
      <w:pPr>
        <w:spacing w:after="0" w:line="240" w:lineRule="auto"/>
        <w:ind w:firstLine="709"/>
        <w:jc w:val="both"/>
        <w:rPr>
          <w:rFonts w:ascii="Times New Roman" w:hAnsi="Times New Roman"/>
          <w:sz w:val="20"/>
          <w:szCs w:val="20"/>
        </w:rPr>
      </w:pPr>
      <w:r w:rsidRPr="002D3965">
        <w:rPr>
          <w:rFonts w:ascii="Times New Roman" w:hAnsi="Times New Roman"/>
          <w:sz w:val="20"/>
          <w:szCs w:val="20"/>
        </w:rPr>
        <w:t xml:space="preserve">Муниципальное бюджетное учреждение «Центр социализации и досуга молодежи»  ежегодно уточняет целевые показатели и затраты по программным мероприятиям, механизм реализации подпрограммы, состав исполнителей с учетом выделяемых на ее реализацию финансовых средств, </w:t>
      </w:r>
      <w:r w:rsidRPr="002D3965">
        <w:rPr>
          <w:rFonts w:ascii="Times New Roman" w:hAnsi="Times New Roman"/>
          <w:sz w:val="20"/>
          <w:szCs w:val="20"/>
        </w:rPr>
        <w:lastRenderedPageBreak/>
        <w:t>запрашивает у исполнителей мероприятий подпрограммы необходимые документы и информацию, связанные с реализацией мероприятий.</w:t>
      </w:r>
    </w:p>
    <w:p w:rsidR="00891B40" w:rsidRPr="002D3965" w:rsidRDefault="00891B40" w:rsidP="00891B40">
      <w:pPr>
        <w:pStyle w:val="ConsPlusNormal"/>
        <w:widowControl/>
        <w:tabs>
          <w:tab w:val="num" w:pos="0"/>
        </w:tabs>
        <w:ind w:firstLine="709"/>
        <w:rPr>
          <w:rFonts w:ascii="Times New Roman" w:hAnsi="Times New Roman" w:cs="Times New Roman"/>
        </w:rPr>
      </w:pPr>
      <w:r w:rsidRPr="002D3965">
        <w:rPr>
          <w:rFonts w:ascii="Times New Roman" w:hAnsi="Times New Roman" w:cs="Times New Roman"/>
        </w:rPr>
        <w:t>Контроль за целевым и эффективным использованием средств, предусмотренных на реализацию мероприятий подпрограммы, осуществляется администрацией Богучанского района.</w:t>
      </w:r>
    </w:p>
    <w:p w:rsidR="00891B40" w:rsidRPr="002D3965" w:rsidRDefault="00891B40" w:rsidP="00891B40">
      <w:pPr>
        <w:widowControl w:val="0"/>
        <w:autoSpaceDE w:val="0"/>
        <w:autoSpaceDN w:val="0"/>
        <w:adjustRightInd w:val="0"/>
        <w:spacing w:after="0" w:line="240" w:lineRule="auto"/>
        <w:ind w:firstLine="720"/>
        <w:jc w:val="both"/>
        <w:outlineLvl w:val="2"/>
        <w:rPr>
          <w:rFonts w:ascii="Times New Roman" w:hAnsi="Times New Roman"/>
          <w:sz w:val="20"/>
          <w:szCs w:val="20"/>
        </w:rPr>
      </w:pPr>
    </w:p>
    <w:p w:rsidR="00891B40" w:rsidRPr="002D3965" w:rsidRDefault="00891B40" w:rsidP="00891B40">
      <w:pPr>
        <w:widowControl w:val="0"/>
        <w:autoSpaceDE w:val="0"/>
        <w:autoSpaceDN w:val="0"/>
        <w:adjustRightInd w:val="0"/>
        <w:spacing w:after="0" w:line="240" w:lineRule="auto"/>
        <w:jc w:val="center"/>
        <w:outlineLvl w:val="2"/>
        <w:rPr>
          <w:rFonts w:ascii="Times New Roman" w:hAnsi="Times New Roman"/>
          <w:sz w:val="20"/>
          <w:szCs w:val="20"/>
        </w:rPr>
      </w:pPr>
      <w:r w:rsidRPr="002D3965">
        <w:rPr>
          <w:rFonts w:ascii="Times New Roman" w:hAnsi="Times New Roman"/>
          <w:sz w:val="20"/>
          <w:szCs w:val="20"/>
        </w:rPr>
        <w:t>2.5. Оценка социально-экономической</w:t>
      </w:r>
    </w:p>
    <w:p w:rsidR="00891B40" w:rsidRPr="002D3965" w:rsidRDefault="00891B40" w:rsidP="00891B40">
      <w:pPr>
        <w:widowControl w:val="0"/>
        <w:autoSpaceDE w:val="0"/>
        <w:autoSpaceDN w:val="0"/>
        <w:adjustRightInd w:val="0"/>
        <w:spacing w:after="0" w:line="240" w:lineRule="auto"/>
        <w:jc w:val="center"/>
        <w:rPr>
          <w:rFonts w:ascii="Times New Roman" w:hAnsi="Times New Roman"/>
          <w:sz w:val="20"/>
          <w:szCs w:val="20"/>
        </w:rPr>
      </w:pPr>
      <w:r w:rsidRPr="002D3965">
        <w:rPr>
          <w:rFonts w:ascii="Times New Roman" w:hAnsi="Times New Roman"/>
          <w:sz w:val="20"/>
          <w:szCs w:val="20"/>
        </w:rPr>
        <w:t>эффективности от реализации подпрограммы</w:t>
      </w:r>
    </w:p>
    <w:p w:rsidR="00891B40" w:rsidRPr="002D3965" w:rsidRDefault="00891B40" w:rsidP="00891B40">
      <w:pPr>
        <w:pStyle w:val="af3"/>
        <w:spacing w:after="0"/>
        <w:ind w:firstLine="720"/>
        <w:rPr>
          <w:sz w:val="20"/>
          <w:szCs w:val="20"/>
        </w:rPr>
      </w:pPr>
    </w:p>
    <w:p w:rsidR="00891B40" w:rsidRPr="002D3965" w:rsidRDefault="00891B40" w:rsidP="00891B40">
      <w:pPr>
        <w:pStyle w:val="af3"/>
        <w:spacing w:after="0"/>
        <w:ind w:firstLine="720"/>
        <w:rPr>
          <w:sz w:val="20"/>
          <w:szCs w:val="20"/>
        </w:rPr>
      </w:pPr>
      <w:r w:rsidRPr="002D3965">
        <w:rPr>
          <w:sz w:val="20"/>
          <w:szCs w:val="20"/>
        </w:rPr>
        <w:t>Экономическая эффективность и результативность реализации подпрограммы зависят от степени достижения целевых показателей.</w:t>
      </w:r>
    </w:p>
    <w:p w:rsidR="00891B40" w:rsidRPr="002D3965" w:rsidRDefault="00891B40" w:rsidP="00891B40">
      <w:pPr>
        <w:widowControl w:val="0"/>
        <w:spacing w:after="0" w:line="240" w:lineRule="auto"/>
        <w:ind w:firstLine="720"/>
        <w:jc w:val="both"/>
        <w:rPr>
          <w:rFonts w:ascii="Times New Roman" w:hAnsi="Times New Roman"/>
          <w:sz w:val="20"/>
          <w:szCs w:val="20"/>
        </w:rPr>
      </w:pPr>
      <w:r w:rsidRPr="002D3965">
        <w:rPr>
          <w:rFonts w:ascii="Times New Roman" w:hAnsi="Times New Roman"/>
          <w:sz w:val="20"/>
          <w:szCs w:val="20"/>
        </w:rPr>
        <w:t>В результате реализации подпрограммы </w:t>
      </w:r>
      <w:r w:rsidRPr="002D3965">
        <w:rPr>
          <w:rFonts w:ascii="Times New Roman" w:hAnsi="Times New Roman"/>
          <w:color w:val="000000"/>
          <w:sz w:val="20"/>
          <w:szCs w:val="20"/>
        </w:rPr>
        <w:t>за период 2014 - 2018 годов</w:t>
      </w:r>
      <w:r w:rsidRPr="002D3965">
        <w:rPr>
          <w:rFonts w:ascii="Times New Roman" w:hAnsi="Times New Roman"/>
          <w:sz w:val="20"/>
          <w:szCs w:val="20"/>
        </w:rPr>
        <w:t xml:space="preserve"> доля исполненных бюджетных ассигнований, предусмотренных в программном виде, составит ежегодно не менее 100 %.</w:t>
      </w:r>
    </w:p>
    <w:p w:rsidR="00891B40" w:rsidRPr="002D3965" w:rsidRDefault="00891B40" w:rsidP="00891B40">
      <w:pPr>
        <w:widowControl w:val="0"/>
        <w:spacing w:after="0" w:line="240" w:lineRule="auto"/>
        <w:ind w:firstLine="720"/>
        <w:jc w:val="both"/>
        <w:rPr>
          <w:rFonts w:ascii="Times New Roman" w:hAnsi="Times New Roman"/>
          <w:sz w:val="20"/>
          <w:szCs w:val="20"/>
        </w:rPr>
      </w:pPr>
      <w:r w:rsidRPr="002D3965">
        <w:rPr>
          <w:rFonts w:ascii="Times New Roman" w:hAnsi="Times New Roman"/>
          <w:sz w:val="20"/>
          <w:szCs w:val="20"/>
        </w:rPr>
        <w:t>Реализация мероприятий подпрограммы позволит достичь в 2014-2018 годы следующих конечных результатов:</w:t>
      </w:r>
    </w:p>
    <w:p w:rsidR="00891B40" w:rsidRPr="002D3965" w:rsidRDefault="00891B40" w:rsidP="00891B40">
      <w:pPr>
        <w:widowControl w:val="0"/>
        <w:spacing w:after="0" w:line="240" w:lineRule="auto"/>
        <w:ind w:firstLine="720"/>
        <w:jc w:val="both"/>
        <w:rPr>
          <w:rFonts w:ascii="Times New Roman" w:hAnsi="Times New Roman"/>
          <w:sz w:val="20"/>
          <w:szCs w:val="20"/>
        </w:rPr>
      </w:pPr>
      <w:r w:rsidRPr="002D3965">
        <w:rPr>
          <w:rFonts w:ascii="Times New Roman" w:hAnsi="Times New Roman"/>
          <w:sz w:val="20"/>
          <w:szCs w:val="20"/>
        </w:rPr>
        <w:t>будут направлены в краевые палаточные лагеря не менее 28 подростков в ТИМ «Юниор» и обеспечены сопровождающими  молодежные группы не менее 4 раз ежегодно;</w:t>
      </w:r>
    </w:p>
    <w:p w:rsidR="00891B40" w:rsidRPr="002D3965" w:rsidRDefault="00891B40" w:rsidP="00891B40">
      <w:pPr>
        <w:widowControl w:val="0"/>
        <w:spacing w:after="0" w:line="240" w:lineRule="auto"/>
        <w:ind w:firstLine="720"/>
        <w:jc w:val="both"/>
        <w:rPr>
          <w:rFonts w:ascii="Times New Roman" w:hAnsi="Times New Roman"/>
          <w:sz w:val="20"/>
          <w:szCs w:val="20"/>
        </w:rPr>
      </w:pPr>
      <w:r w:rsidRPr="002D3965">
        <w:rPr>
          <w:rFonts w:ascii="Times New Roman" w:hAnsi="Times New Roman"/>
          <w:sz w:val="20"/>
          <w:szCs w:val="20"/>
        </w:rPr>
        <w:t xml:space="preserve">примут участие не менее 60 молодых людей  в водно-туристических сплавах; </w:t>
      </w:r>
    </w:p>
    <w:p w:rsidR="00891B40" w:rsidRPr="002D3965" w:rsidRDefault="00891B40" w:rsidP="00891B40">
      <w:pPr>
        <w:spacing w:after="0" w:line="240" w:lineRule="auto"/>
        <w:ind w:firstLine="709"/>
        <w:jc w:val="both"/>
        <w:rPr>
          <w:rFonts w:ascii="Times New Roman" w:hAnsi="Times New Roman"/>
          <w:color w:val="FF0000"/>
          <w:sz w:val="20"/>
          <w:szCs w:val="20"/>
        </w:rPr>
      </w:pPr>
      <w:r w:rsidRPr="002D3965">
        <w:rPr>
          <w:rFonts w:ascii="Times New Roman" w:hAnsi="Times New Roman"/>
          <w:sz w:val="20"/>
          <w:szCs w:val="20"/>
        </w:rPr>
        <w:t>ежегодно 170 человек будут вовлечены в мероприятия по трудовому воспитанию, в т.ч. находящиеся в трудной жизненной ситуации и СОП, не менее 10 % (17 человек ежегодно);</w:t>
      </w:r>
    </w:p>
    <w:p w:rsidR="00891B40" w:rsidRPr="002D3965" w:rsidRDefault="00891B40" w:rsidP="00891B40">
      <w:pPr>
        <w:widowControl w:val="0"/>
        <w:spacing w:after="0" w:line="240" w:lineRule="auto"/>
        <w:ind w:firstLine="720"/>
        <w:jc w:val="both"/>
        <w:rPr>
          <w:rFonts w:ascii="Times New Roman" w:hAnsi="Times New Roman"/>
          <w:sz w:val="20"/>
          <w:szCs w:val="20"/>
        </w:rPr>
      </w:pPr>
      <w:r w:rsidRPr="002D3965">
        <w:rPr>
          <w:rFonts w:ascii="Times New Roman" w:hAnsi="Times New Roman"/>
          <w:sz w:val="20"/>
          <w:szCs w:val="20"/>
        </w:rPr>
        <w:t xml:space="preserve">будет организовано и обеспечено условия для работы 8 штабов Флагманских программ молодежной политики;             </w:t>
      </w:r>
    </w:p>
    <w:p w:rsidR="00891B40" w:rsidRPr="002D3965" w:rsidRDefault="00891B40" w:rsidP="00891B40">
      <w:pPr>
        <w:widowControl w:val="0"/>
        <w:spacing w:after="0" w:line="240" w:lineRule="auto"/>
        <w:ind w:firstLine="720"/>
        <w:jc w:val="both"/>
        <w:rPr>
          <w:rFonts w:ascii="Times New Roman" w:hAnsi="Times New Roman"/>
          <w:sz w:val="20"/>
          <w:szCs w:val="20"/>
        </w:rPr>
      </w:pPr>
      <w:r w:rsidRPr="002D3965">
        <w:rPr>
          <w:rFonts w:ascii="Times New Roman" w:hAnsi="Times New Roman"/>
          <w:sz w:val="20"/>
          <w:szCs w:val="20"/>
        </w:rPr>
        <w:t xml:space="preserve">будет сформирован и поддержан молодежный  актив (не менее 1000 человек к 2018 году);                  </w:t>
      </w:r>
    </w:p>
    <w:p w:rsidR="00891B40" w:rsidRPr="002D3965" w:rsidRDefault="00891B40" w:rsidP="00891B40">
      <w:pPr>
        <w:widowControl w:val="0"/>
        <w:spacing w:after="0" w:line="240" w:lineRule="auto"/>
        <w:ind w:firstLine="720"/>
        <w:jc w:val="both"/>
        <w:rPr>
          <w:rFonts w:ascii="Times New Roman" w:hAnsi="Times New Roman"/>
          <w:sz w:val="20"/>
          <w:szCs w:val="20"/>
        </w:rPr>
      </w:pPr>
      <w:r w:rsidRPr="002D3965">
        <w:rPr>
          <w:rFonts w:ascii="Times New Roman" w:hAnsi="Times New Roman"/>
          <w:sz w:val="20"/>
          <w:szCs w:val="20"/>
        </w:rPr>
        <w:t>будет занято более 320 молодых людей на постоянной основе, в т.ч. находящихся в ТЖС и СОП (не менее 10%);</w:t>
      </w:r>
    </w:p>
    <w:p w:rsidR="00891B40" w:rsidRPr="002D3965" w:rsidRDefault="00891B40" w:rsidP="00891B40">
      <w:pPr>
        <w:pStyle w:val="ConsPlusCell"/>
        <w:ind w:firstLine="709"/>
        <w:jc w:val="both"/>
        <w:rPr>
          <w:rFonts w:ascii="Times New Roman" w:hAnsi="Times New Roman" w:cs="Times New Roman"/>
        </w:rPr>
      </w:pPr>
      <w:r w:rsidRPr="002D3965">
        <w:rPr>
          <w:rFonts w:ascii="Times New Roman" w:hAnsi="Times New Roman" w:cs="Times New Roman"/>
        </w:rPr>
        <w:t>будет оказано содействие деятельности не менее 20 молодежных объединений, не менее 7 Клубов молодых семей, действующих в районе;</w:t>
      </w:r>
    </w:p>
    <w:p w:rsidR="00891B40" w:rsidRPr="002D3965" w:rsidRDefault="00891B40" w:rsidP="00891B40">
      <w:pPr>
        <w:widowControl w:val="0"/>
        <w:spacing w:after="0" w:line="240" w:lineRule="auto"/>
        <w:ind w:firstLine="720"/>
        <w:jc w:val="both"/>
        <w:rPr>
          <w:rFonts w:ascii="Times New Roman" w:hAnsi="Times New Roman"/>
          <w:sz w:val="20"/>
          <w:szCs w:val="20"/>
        </w:rPr>
      </w:pPr>
      <w:r w:rsidRPr="002D3965">
        <w:rPr>
          <w:rFonts w:ascii="Times New Roman" w:hAnsi="Times New Roman"/>
          <w:sz w:val="20"/>
          <w:szCs w:val="20"/>
        </w:rPr>
        <w:t>будет поощрено более 20 молодежных лидеров и не менее 12 руководителей молодежных объединений;</w:t>
      </w:r>
    </w:p>
    <w:p w:rsidR="00891B40" w:rsidRPr="002D3965" w:rsidRDefault="00891B40" w:rsidP="00891B40">
      <w:pPr>
        <w:pStyle w:val="ConsPlusCell"/>
        <w:ind w:firstLine="709"/>
        <w:rPr>
          <w:rFonts w:ascii="Times New Roman" w:hAnsi="Times New Roman" w:cs="Times New Roman"/>
        </w:rPr>
      </w:pPr>
      <w:r w:rsidRPr="002D3965">
        <w:rPr>
          <w:rFonts w:ascii="Times New Roman" w:hAnsi="Times New Roman" w:cs="Times New Roman"/>
        </w:rPr>
        <w:t xml:space="preserve">будет ежегодно проведено не менее  15 массовых районных мероприятий; </w:t>
      </w:r>
    </w:p>
    <w:p w:rsidR="00891B40" w:rsidRPr="002D3965" w:rsidRDefault="00891B40" w:rsidP="00891B40">
      <w:pPr>
        <w:pStyle w:val="ConsPlusNonformat"/>
        <w:ind w:firstLine="709"/>
        <w:jc w:val="both"/>
        <w:rPr>
          <w:rFonts w:ascii="Times New Roman" w:hAnsi="Times New Roman" w:cs="Times New Roman"/>
        </w:rPr>
      </w:pPr>
      <w:r w:rsidRPr="002D3965">
        <w:rPr>
          <w:rFonts w:ascii="Times New Roman" w:hAnsi="Times New Roman" w:cs="Times New Roman"/>
        </w:rPr>
        <w:t>количество молодых людей, посетивших мероприятия будет: 2200 - 2400 человек - в возрасте от 14 до 18 лет включительно, 4000 - 4300 человек  - в возрасте от 19 до 30 лет включительно;</w:t>
      </w:r>
    </w:p>
    <w:p w:rsidR="00891B40" w:rsidRPr="002D3965" w:rsidRDefault="00891B40" w:rsidP="00891B40">
      <w:pPr>
        <w:pStyle w:val="ConsPlusNonformat"/>
        <w:ind w:firstLine="709"/>
        <w:jc w:val="both"/>
        <w:rPr>
          <w:rFonts w:ascii="Times New Roman" w:hAnsi="Times New Roman" w:cs="Times New Roman"/>
        </w:rPr>
      </w:pPr>
      <w:r w:rsidRPr="002D3965">
        <w:rPr>
          <w:rFonts w:ascii="Times New Roman" w:hAnsi="Times New Roman" w:cs="Times New Roman"/>
        </w:rPr>
        <w:t>количество молодых людей, будет вовлечено в подготовку мероприятий (ежегодно): в возрасте от 14 до 18 лет включительно – не менее  460 человек.  в возрасте от 19 до 30 лет включительно – не менее 190 человек;</w:t>
      </w:r>
    </w:p>
    <w:p w:rsidR="00891B40" w:rsidRPr="002D3965" w:rsidRDefault="00891B40" w:rsidP="00891B40">
      <w:pPr>
        <w:pStyle w:val="ConsPlusCell"/>
        <w:ind w:firstLine="709"/>
        <w:rPr>
          <w:rFonts w:ascii="Times New Roman" w:hAnsi="Times New Roman" w:cs="Times New Roman"/>
        </w:rPr>
      </w:pPr>
      <w:r w:rsidRPr="002D3965">
        <w:rPr>
          <w:rFonts w:ascii="Times New Roman" w:hAnsi="Times New Roman" w:cs="Times New Roman"/>
        </w:rPr>
        <w:t>будет ежегодно поддержано 15 инициативных групп, участвующих в конкурсах различного уровня, грантовых программах;</w:t>
      </w:r>
    </w:p>
    <w:p w:rsidR="00891B40" w:rsidRPr="002D3965" w:rsidRDefault="00891B40" w:rsidP="00891B40">
      <w:pPr>
        <w:pStyle w:val="ConsPlusCell"/>
        <w:ind w:right="-108" w:firstLine="709"/>
        <w:jc w:val="both"/>
        <w:rPr>
          <w:rFonts w:ascii="Times New Roman" w:hAnsi="Times New Roman" w:cs="Times New Roman"/>
        </w:rPr>
      </w:pPr>
      <w:r w:rsidRPr="002D3965">
        <w:rPr>
          <w:rFonts w:ascii="Times New Roman" w:hAnsi="Times New Roman" w:cs="Times New Roman"/>
        </w:rPr>
        <w:t>не менее 18 подростков примут участие в зональных и краевых мероприятиях краевого движения трудовых отрядов старшеклассников;</w:t>
      </w:r>
    </w:p>
    <w:p w:rsidR="00891B40" w:rsidRPr="002D3965" w:rsidRDefault="00891B40" w:rsidP="00891B40">
      <w:pPr>
        <w:pStyle w:val="ConsPlusNonformat"/>
        <w:ind w:firstLine="709"/>
        <w:jc w:val="both"/>
        <w:rPr>
          <w:rFonts w:ascii="Times New Roman" w:hAnsi="Times New Roman" w:cs="Times New Roman"/>
        </w:rPr>
      </w:pPr>
      <w:r w:rsidRPr="002D3965">
        <w:rPr>
          <w:rFonts w:ascii="Times New Roman" w:hAnsi="Times New Roman" w:cs="Times New Roman"/>
        </w:rPr>
        <w:t>примут участие не менее 100 одаренных молодых людей в проекте «Новый Фарватер», 40 участников в «ТИМ Бирюса», и др. конкурсах;</w:t>
      </w:r>
    </w:p>
    <w:p w:rsidR="00891B40" w:rsidRPr="002D3965" w:rsidRDefault="00891B40" w:rsidP="00891B40">
      <w:pPr>
        <w:pStyle w:val="ConsPlusNonformat"/>
        <w:ind w:firstLine="709"/>
        <w:jc w:val="both"/>
        <w:rPr>
          <w:rFonts w:ascii="Times New Roman" w:hAnsi="Times New Roman" w:cs="Times New Roman"/>
        </w:rPr>
      </w:pPr>
      <w:r w:rsidRPr="002D3965">
        <w:rPr>
          <w:rFonts w:ascii="Times New Roman" w:hAnsi="Times New Roman" w:cs="Times New Roman"/>
        </w:rPr>
        <w:t xml:space="preserve"> ежегодно  более 1200  молодежи района будет вовлечены   в мероприятия сферы молодежной политики Красноярского края.</w:t>
      </w:r>
    </w:p>
    <w:p w:rsidR="00891B40" w:rsidRPr="002D3965" w:rsidRDefault="00891B40" w:rsidP="00891B40">
      <w:pPr>
        <w:spacing w:after="0" w:line="240" w:lineRule="auto"/>
        <w:ind w:firstLine="709"/>
        <w:jc w:val="both"/>
        <w:rPr>
          <w:rFonts w:ascii="Times New Roman" w:hAnsi="Times New Roman"/>
          <w:color w:val="000000"/>
          <w:sz w:val="20"/>
          <w:szCs w:val="20"/>
        </w:rPr>
      </w:pPr>
      <w:r w:rsidRPr="002D3965">
        <w:rPr>
          <w:rFonts w:ascii="Times New Roman" w:hAnsi="Times New Roman"/>
          <w:color w:val="000000"/>
          <w:sz w:val="20"/>
          <w:szCs w:val="20"/>
        </w:rPr>
        <w:t>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891B40" w:rsidRPr="002D3965" w:rsidRDefault="00891B40" w:rsidP="00891B40">
      <w:pPr>
        <w:spacing w:after="0" w:line="240" w:lineRule="auto"/>
        <w:ind w:firstLine="709"/>
        <w:jc w:val="both"/>
        <w:rPr>
          <w:rFonts w:ascii="Times New Roman" w:hAnsi="Times New Roman"/>
          <w:color w:val="000000"/>
          <w:sz w:val="20"/>
          <w:szCs w:val="20"/>
        </w:rPr>
      </w:pPr>
      <w:r w:rsidRPr="002D3965">
        <w:rPr>
          <w:rFonts w:ascii="Times New Roman" w:hAnsi="Times New Roman"/>
          <w:color w:val="000000"/>
          <w:sz w:val="20"/>
          <w:szCs w:val="20"/>
        </w:rPr>
        <w:t>срывом мероприятий и не достижением целевых показателей;</w:t>
      </w:r>
    </w:p>
    <w:p w:rsidR="00891B40" w:rsidRPr="002D3965" w:rsidRDefault="00891B40" w:rsidP="00891B40">
      <w:pPr>
        <w:spacing w:after="0" w:line="240" w:lineRule="auto"/>
        <w:ind w:firstLine="709"/>
        <w:jc w:val="both"/>
        <w:rPr>
          <w:rFonts w:ascii="Times New Roman" w:hAnsi="Times New Roman"/>
          <w:color w:val="000000"/>
          <w:sz w:val="20"/>
          <w:szCs w:val="20"/>
        </w:rPr>
      </w:pPr>
      <w:r w:rsidRPr="002D3965">
        <w:rPr>
          <w:rFonts w:ascii="Times New Roman" w:hAnsi="Times New Roman"/>
          <w:color w:val="000000"/>
          <w:sz w:val="20"/>
          <w:szCs w:val="20"/>
        </w:rPr>
        <w:t>неэффективным использованием ресурсов.</w:t>
      </w:r>
    </w:p>
    <w:p w:rsidR="00891B40" w:rsidRPr="002D3965" w:rsidRDefault="00891B40" w:rsidP="00891B40">
      <w:pPr>
        <w:spacing w:after="0" w:line="240" w:lineRule="auto"/>
        <w:ind w:firstLine="709"/>
        <w:jc w:val="both"/>
        <w:rPr>
          <w:rFonts w:ascii="Times New Roman" w:hAnsi="Times New Roman"/>
          <w:color w:val="000000"/>
          <w:sz w:val="20"/>
          <w:szCs w:val="20"/>
        </w:rPr>
      </w:pPr>
      <w:r w:rsidRPr="002D3965">
        <w:rPr>
          <w:rFonts w:ascii="Times New Roman" w:hAnsi="Times New Roman"/>
          <w:color w:val="000000"/>
          <w:sz w:val="20"/>
          <w:szCs w:val="20"/>
        </w:rPr>
        <w:t>Способами ограничения административного риска являются:</w:t>
      </w:r>
    </w:p>
    <w:p w:rsidR="00891B40" w:rsidRPr="002D3965" w:rsidRDefault="00891B40" w:rsidP="00891B40">
      <w:pPr>
        <w:spacing w:after="0" w:line="240" w:lineRule="auto"/>
        <w:ind w:firstLine="709"/>
        <w:jc w:val="both"/>
        <w:rPr>
          <w:rFonts w:ascii="Times New Roman" w:hAnsi="Times New Roman"/>
          <w:color w:val="000000"/>
          <w:sz w:val="20"/>
          <w:szCs w:val="20"/>
        </w:rPr>
      </w:pPr>
      <w:r w:rsidRPr="002D3965">
        <w:rPr>
          <w:rFonts w:ascii="Times New Roman" w:hAnsi="Times New Roman"/>
          <w:color w:val="000000"/>
          <w:sz w:val="20"/>
          <w:szCs w:val="20"/>
        </w:rPr>
        <w:t>регулярная и открытая публикация данных о ходе финансирования подпрограммы в качестве механизма, стимулирующего исполнителей выполнять принятые на себя обязательства;</w:t>
      </w:r>
    </w:p>
    <w:p w:rsidR="00891B40" w:rsidRPr="002D3965" w:rsidRDefault="00891B40" w:rsidP="00891B40">
      <w:pPr>
        <w:spacing w:after="0" w:line="240" w:lineRule="auto"/>
        <w:ind w:firstLine="709"/>
        <w:jc w:val="both"/>
        <w:rPr>
          <w:rFonts w:ascii="Times New Roman" w:hAnsi="Times New Roman"/>
          <w:color w:val="000000"/>
          <w:sz w:val="20"/>
          <w:szCs w:val="20"/>
        </w:rPr>
      </w:pPr>
      <w:r w:rsidRPr="002D3965">
        <w:rPr>
          <w:rFonts w:ascii="Times New Roman" w:hAnsi="Times New Roman"/>
          <w:color w:val="000000"/>
          <w:sz w:val="20"/>
          <w:szCs w:val="20"/>
        </w:rPr>
        <w:t>усиление контроля за ходом выполнения подпрограммных мероприятий и совершенствование механизма текущего управления реализацией подпрограммы;</w:t>
      </w:r>
    </w:p>
    <w:p w:rsidR="00891B40" w:rsidRPr="002D3965" w:rsidRDefault="00891B40" w:rsidP="00891B40">
      <w:pPr>
        <w:spacing w:after="0" w:line="240" w:lineRule="auto"/>
        <w:ind w:firstLine="709"/>
        <w:jc w:val="both"/>
        <w:rPr>
          <w:rFonts w:ascii="Times New Roman" w:hAnsi="Times New Roman"/>
          <w:color w:val="000000"/>
          <w:sz w:val="20"/>
          <w:szCs w:val="20"/>
        </w:rPr>
      </w:pPr>
      <w:r w:rsidRPr="002D3965">
        <w:rPr>
          <w:rFonts w:ascii="Times New Roman" w:hAnsi="Times New Roman"/>
          <w:color w:val="000000"/>
          <w:sz w:val="20"/>
          <w:szCs w:val="20"/>
        </w:rPr>
        <w:t>своевременная корректировка мероприятий подпрограммы.</w:t>
      </w:r>
    </w:p>
    <w:p w:rsidR="00891B40" w:rsidRPr="002D3965" w:rsidRDefault="00891B40" w:rsidP="00891B40">
      <w:pPr>
        <w:spacing w:line="240" w:lineRule="auto"/>
        <w:ind w:firstLine="720"/>
        <w:jc w:val="both"/>
        <w:rPr>
          <w:rFonts w:ascii="Times New Roman" w:hAnsi="Times New Roman"/>
          <w:sz w:val="20"/>
          <w:szCs w:val="20"/>
        </w:rPr>
      </w:pPr>
      <w:r w:rsidRPr="002D3965">
        <w:rPr>
          <w:rFonts w:ascii="Times New Roman" w:hAnsi="Times New Roman"/>
          <w:sz w:val="20"/>
          <w:szCs w:val="20"/>
        </w:rPr>
        <w:t>Реализация мероприятий подпрограммы за период 2014 - 2018 годов позволит повысить эффективность управления финансами районного бюджета и использования муниципального имущества в части вопросов реализации подпрограммы, совершенствование системы оплаты труда и мер социальной защиты и поддержки, повышение качества межведомственного и межуровневого взаимодействия.</w:t>
      </w:r>
    </w:p>
    <w:p w:rsidR="00891B40" w:rsidRPr="002D3965" w:rsidRDefault="00891B40" w:rsidP="00891B40">
      <w:pPr>
        <w:widowControl w:val="0"/>
        <w:autoSpaceDE w:val="0"/>
        <w:autoSpaceDN w:val="0"/>
        <w:adjustRightInd w:val="0"/>
        <w:spacing w:after="0" w:line="240" w:lineRule="auto"/>
        <w:jc w:val="center"/>
        <w:outlineLvl w:val="2"/>
        <w:rPr>
          <w:rFonts w:ascii="Times New Roman" w:hAnsi="Times New Roman"/>
          <w:sz w:val="20"/>
          <w:szCs w:val="20"/>
        </w:rPr>
      </w:pPr>
      <w:r w:rsidRPr="002D3965">
        <w:rPr>
          <w:rFonts w:ascii="Times New Roman" w:hAnsi="Times New Roman"/>
          <w:sz w:val="20"/>
          <w:szCs w:val="20"/>
        </w:rPr>
        <w:t>2.6. Система подпрограммных мероприятий</w:t>
      </w:r>
    </w:p>
    <w:p w:rsidR="00891B40" w:rsidRPr="002D3965" w:rsidRDefault="00891B40" w:rsidP="00891B40">
      <w:pPr>
        <w:widowControl w:val="0"/>
        <w:autoSpaceDE w:val="0"/>
        <w:autoSpaceDN w:val="0"/>
        <w:adjustRightInd w:val="0"/>
        <w:spacing w:after="0" w:line="240" w:lineRule="auto"/>
        <w:ind w:firstLine="540"/>
        <w:jc w:val="both"/>
        <w:rPr>
          <w:rFonts w:ascii="Times New Roman" w:hAnsi="Times New Roman"/>
          <w:sz w:val="20"/>
          <w:szCs w:val="20"/>
        </w:rPr>
      </w:pPr>
    </w:p>
    <w:p w:rsidR="00891B40" w:rsidRPr="002D3965" w:rsidRDefault="00891B40" w:rsidP="00891B40">
      <w:pPr>
        <w:widowControl w:val="0"/>
        <w:autoSpaceDE w:val="0"/>
        <w:autoSpaceDN w:val="0"/>
        <w:adjustRightInd w:val="0"/>
        <w:spacing w:after="0" w:line="240" w:lineRule="auto"/>
        <w:ind w:firstLine="709"/>
        <w:jc w:val="both"/>
        <w:rPr>
          <w:rFonts w:ascii="Times New Roman" w:hAnsi="Times New Roman"/>
          <w:sz w:val="20"/>
          <w:szCs w:val="20"/>
        </w:rPr>
      </w:pPr>
      <w:hyperlink w:anchor="Par377" w:history="1">
        <w:r w:rsidRPr="002D3965">
          <w:rPr>
            <w:rFonts w:ascii="Times New Roman" w:hAnsi="Times New Roman"/>
            <w:sz w:val="20"/>
            <w:szCs w:val="20"/>
          </w:rPr>
          <w:t>Перечень</w:t>
        </w:r>
      </w:hyperlink>
      <w:r w:rsidRPr="002D3965">
        <w:rPr>
          <w:rFonts w:ascii="Times New Roman" w:hAnsi="Times New Roman"/>
          <w:sz w:val="20"/>
          <w:szCs w:val="20"/>
        </w:rPr>
        <w:t xml:space="preserve"> мероприятий подпрограммы приведен в приложении № 2 к подпрограмме.</w:t>
      </w:r>
    </w:p>
    <w:p w:rsidR="00891B40" w:rsidRPr="002D3965" w:rsidRDefault="00891B40" w:rsidP="00891B40">
      <w:pPr>
        <w:widowControl w:val="0"/>
        <w:autoSpaceDE w:val="0"/>
        <w:autoSpaceDN w:val="0"/>
        <w:adjustRightInd w:val="0"/>
        <w:spacing w:after="0" w:line="240" w:lineRule="auto"/>
        <w:jc w:val="center"/>
        <w:outlineLvl w:val="2"/>
        <w:rPr>
          <w:rFonts w:ascii="Times New Roman" w:hAnsi="Times New Roman"/>
          <w:sz w:val="20"/>
          <w:szCs w:val="20"/>
        </w:rPr>
      </w:pPr>
    </w:p>
    <w:p w:rsidR="00891B40" w:rsidRPr="002D3965" w:rsidRDefault="00891B40" w:rsidP="00891B40">
      <w:pPr>
        <w:widowControl w:val="0"/>
        <w:autoSpaceDE w:val="0"/>
        <w:autoSpaceDN w:val="0"/>
        <w:adjustRightInd w:val="0"/>
        <w:spacing w:after="0" w:line="240" w:lineRule="auto"/>
        <w:jc w:val="center"/>
        <w:outlineLvl w:val="2"/>
        <w:rPr>
          <w:rFonts w:ascii="Times New Roman" w:hAnsi="Times New Roman"/>
          <w:sz w:val="20"/>
          <w:szCs w:val="20"/>
        </w:rPr>
      </w:pPr>
      <w:r w:rsidRPr="002D3965">
        <w:rPr>
          <w:rFonts w:ascii="Times New Roman" w:hAnsi="Times New Roman"/>
          <w:sz w:val="20"/>
          <w:szCs w:val="20"/>
        </w:rPr>
        <w:lastRenderedPageBreak/>
        <w:t>2.7. Обоснование финансовых, материальных и трудовых</w:t>
      </w:r>
    </w:p>
    <w:p w:rsidR="00891B40" w:rsidRPr="002D3965" w:rsidRDefault="00891B40" w:rsidP="00891B40">
      <w:pPr>
        <w:widowControl w:val="0"/>
        <w:autoSpaceDE w:val="0"/>
        <w:autoSpaceDN w:val="0"/>
        <w:adjustRightInd w:val="0"/>
        <w:spacing w:after="0" w:line="240" w:lineRule="auto"/>
        <w:jc w:val="center"/>
        <w:rPr>
          <w:rFonts w:ascii="Times New Roman" w:hAnsi="Times New Roman"/>
          <w:sz w:val="20"/>
          <w:szCs w:val="20"/>
        </w:rPr>
      </w:pPr>
      <w:r w:rsidRPr="002D3965">
        <w:rPr>
          <w:rFonts w:ascii="Times New Roman" w:hAnsi="Times New Roman"/>
          <w:sz w:val="20"/>
          <w:szCs w:val="20"/>
        </w:rPr>
        <w:t>затрат (ресурсное обеспечение под</w:t>
      </w:r>
      <w:r>
        <w:rPr>
          <w:rFonts w:ascii="Times New Roman" w:hAnsi="Times New Roman"/>
          <w:sz w:val="20"/>
          <w:szCs w:val="20"/>
        </w:rPr>
        <w:t xml:space="preserve">программы) с указанием </w:t>
      </w:r>
      <w:r w:rsidRPr="002D3965">
        <w:rPr>
          <w:rFonts w:ascii="Times New Roman" w:hAnsi="Times New Roman"/>
          <w:sz w:val="20"/>
          <w:szCs w:val="20"/>
        </w:rPr>
        <w:t>источников финансирования</w:t>
      </w:r>
    </w:p>
    <w:p w:rsidR="00891B40" w:rsidRPr="002D3965" w:rsidRDefault="00891B40" w:rsidP="00891B40">
      <w:pPr>
        <w:tabs>
          <w:tab w:val="left" w:pos="1590"/>
          <w:tab w:val="left" w:pos="1860"/>
        </w:tabs>
        <w:spacing w:after="0" w:line="240" w:lineRule="auto"/>
        <w:ind w:firstLine="720"/>
        <w:jc w:val="both"/>
        <w:rPr>
          <w:rFonts w:ascii="Times New Roman" w:hAnsi="Times New Roman"/>
          <w:sz w:val="20"/>
          <w:szCs w:val="20"/>
        </w:rPr>
      </w:pPr>
    </w:p>
    <w:p w:rsidR="00891B40" w:rsidRPr="002D3965" w:rsidRDefault="00891B40" w:rsidP="00891B40">
      <w:pPr>
        <w:tabs>
          <w:tab w:val="left" w:pos="1590"/>
          <w:tab w:val="left" w:pos="1860"/>
        </w:tabs>
        <w:spacing w:after="0" w:line="240" w:lineRule="auto"/>
        <w:ind w:firstLine="720"/>
        <w:jc w:val="both"/>
        <w:rPr>
          <w:rFonts w:ascii="Times New Roman" w:hAnsi="Times New Roman"/>
          <w:sz w:val="20"/>
          <w:szCs w:val="20"/>
        </w:rPr>
      </w:pPr>
      <w:r w:rsidRPr="002D3965">
        <w:rPr>
          <w:rFonts w:ascii="Times New Roman" w:hAnsi="Times New Roman"/>
          <w:sz w:val="20"/>
          <w:szCs w:val="20"/>
        </w:rPr>
        <w:t>Финансовое обеспечение мероприятий подпрограммы осуществляется за счет средств краевого и районного бюджетов в  соответствии с  бюджетной росписью.</w:t>
      </w:r>
    </w:p>
    <w:p w:rsidR="00891B40" w:rsidRPr="002D3965" w:rsidRDefault="00891B40" w:rsidP="00891B40">
      <w:pPr>
        <w:pStyle w:val="af3"/>
        <w:spacing w:after="0"/>
        <w:ind w:firstLine="720"/>
        <w:rPr>
          <w:sz w:val="20"/>
          <w:szCs w:val="20"/>
        </w:rPr>
      </w:pPr>
      <w:r w:rsidRPr="002D3965">
        <w:rPr>
          <w:sz w:val="20"/>
          <w:szCs w:val="20"/>
        </w:rPr>
        <w:t>Функции заказчика при реализации подпрограммы осуществляет администрация Богучанского района (управление экономики и планирования).</w:t>
      </w:r>
    </w:p>
    <w:p w:rsidR="00891B40" w:rsidRPr="002D3965" w:rsidRDefault="00891B40" w:rsidP="00891B40">
      <w:pPr>
        <w:spacing w:after="0" w:line="240" w:lineRule="auto"/>
        <w:jc w:val="both"/>
        <w:rPr>
          <w:rFonts w:ascii="Times New Roman" w:hAnsi="Times New Roman"/>
          <w:color w:val="000000"/>
          <w:sz w:val="20"/>
          <w:szCs w:val="20"/>
        </w:rPr>
      </w:pPr>
      <w:r>
        <w:rPr>
          <w:rFonts w:ascii="Times New Roman" w:hAnsi="Times New Roman"/>
          <w:color w:val="000000"/>
          <w:sz w:val="20"/>
          <w:szCs w:val="20"/>
        </w:rPr>
        <w:tab/>
      </w:r>
      <w:r w:rsidRPr="002D3965">
        <w:rPr>
          <w:rFonts w:ascii="Times New Roman" w:hAnsi="Times New Roman"/>
          <w:color w:val="000000"/>
          <w:sz w:val="20"/>
          <w:szCs w:val="20"/>
        </w:rPr>
        <w:t xml:space="preserve">Объем бюджетных ассигнований на реализацию мероприятий подпрограммы составляет всего 28 074 884,81 рублей, в том числе средства краевого бюджета -  5 036 000,0 рублей,  средства районного бюджета – 23 038 884,81  рублей, </w:t>
      </w:r>
    </w:p>
    <w:p w:rsidR="00891B40" w:rsidRPr="002D3965" w:rsidRDefault="00891B40" w:rsidP="00891B40">
      <w:pPr>
        <w:spacing w:after="0" w:line="240" w:lineRule="auto"/>
        <w:jc w:val="both"/>
        <w:rPr>
          <w:rFonts w:ascii="Times New Roman" w:hAnsi="Times New Roman"/>
          <w:color w:val="000000"/>
          <w:sz w:val="20"/>
          <w:szCs w:val="20"/>
        </w:rPr>
      </w:pPr>
      <w:r>
        <w:rPr>
          <w:rFonts w:ascii="Times New Roman" w:hAnsi="Times New Roman"/>
          <w:color w:val="000000"/>
          <w:sz w:val="20"/>
          <w:szCs w:val="20"/>
        </w:rPr>
        <w:tab/>
      </w:r>
      <w:r w:rsidRPr="002D3965">
        <w:rPr>
          <w:rFonts w:ascii="Times New Roman" w:hAnsi="Times New Roman"/>
          <w:color w:val="000000"/>
          <w:sz w:val="20"/>
          <w:szCs w:val="20"/>
        </w:rPr>
        <w:t>из них по годам:</w:t>
      </w:r>
    </w:p>
    <w:p w:rsidR="00891B40" w:rsidRPr="002D3965" w:rsidRDefault="00891B40" w:rsidP="00891B40">
      <w:pPr>
        <w:spacing w:after="0" w:line="240" w:lineRule="auto"/>
        <w:ind w:firstLine="709"/>
        <w:jc w:val="both"/>
        <w:rPr>
          <w:rFonts w:ascii="Times New Roman" w:hAnsi="Times New Roman"/>
          <w:color w:val="000000"/>
          <w:sz w:val="20"/>
          <w:szCs w:val="20"/>
        </w:rPr>
      </w:pPr>
      <w:r w:rsidRPr="002D3965">
        <w:rPr>
          <w:rFonts w:ascii="Times New Roman" w:hAnsi="Times New Roman"/>
          <w:color w:val="000000"/>
          <w:sz w:val="20"/>
          <w:szCs w:val="20"/>
        </w:rPr>
        <w:t>в 2014 году всего 5 131 700,00 рублей, в том числе средства краевого бюджета – 1 005 800 рублей, средства районного бюджета – 4 125 900,0  рублей;</w:t>
      </w:r>
    </w:p>
    <w:p w:rsidR="00891B40" w:rsidRPr="002D3965" w:rsidRDefault="00891B40" w:rsidP="00891B40">
      <w:pPr>
        <w:spacing w:after="0" w:line="240" w:lineRule="auto"/>
        <w:ind w:firstLine="709"/>
        <w:jc w:val="both"/>
        <w:rPr>
          <w:rFonts w:ascii="Times New Roman" w:hAnsi="Times New Roman"/>
          <w:color w:val="000000"/>
          <w:sz w:val="20"/>
          <w:szCs w:val="20"/>
        </w:rPr>
      </w:pPr>
      <w:r w:rsidRPr="002D3965">
        <w:rPr>
          <w:rFonts w:ascii="Times New Roman" w:hAnsi="Times New Roman"/>
          <w:color w:val="000000"/>
          <w:sz w:val="20"/>
          <w:szCs w:val="20"/>
        </w:rPr>
        <w:t>в 2015 году всего 5 578 909,77 рублей, в том числе средства краевого бюджета – 938 700,0  рублей, средства районного бюджета – 4 640 209,77  рублей;</w:t>
      </w:r>
    </w:p>
    <w:p w:rsidR="00891B40" w:rsidRPr="002D3965" w:rsidRDefault="00891B40" w:rsidP="00891B40">
      <w:pPr>
        <w:spacing w:after="0" w:line="240" w:lineRule="auto"/>
        <w:ind w:firstLine="709"/>
        <w:jc w:val="both"/>
        <w:rPr>
          <w:rFonts w:ascii="Times New Roman" w:hAnsi="Times New Roman"/>
          <w:color w:val="000000"/>
          <w:sz w:val="20"/>
          <w:szCs w:val="20"/>
        </w:rPr>
      </w:pPr>
      <w:r w:rsidRPr="002D3965">
        <w:rPr>
          <w:rFonts w:ascii="Times New Roman" w:hAnsi="Times New Roman"/>
          <w:color w:val="000000"/>
          <w:sz w:val="20"/>
          <w:szCs w:val="20"/>
        </w:rPr>
        <w:t>в 2016 году всего 5 913 675,04  рублей, в том числе средства краевого бюджета – 1 378 900,0  рублей, средства районного бюджета – 4 534 775,04  рублей;</w:t>
      </w:r>
    </w:p>
    <w:p w:rsidR="00891B40" w:rsidRPr="002D3965" w:rsidRDefault="00891B40" w:rsidP="00891B40">
      <w:pPr>
        <w:spacing w:after="0" w:line="240" w:lineRule="auto"/>
        <w:ind w:firstLine="709"/>
        <w:jc w:val="both"/>
        <w:rPr>
          <w:rFonts w:ascii="Times New Roman" w:hAnsi="Times New Roman"/>
          <w:color w:val="000000"/>
          <w:sz w:val="20"/>
          <w:szCs w:val="20"/>
        </w:rPr>
      </w:pPr>
      <w:r w:rsidRPr="002D3965">
        <w:rPr>
          <w:rFonts w:ascii="Times New Roman" w:hAnsi="Times New Roman"/>
          <w:color w:val="000000"/>
          <w:sz w:val="20"/>
          <w:szCs w:val="20"/>
        </w:rPr>
        <w:t>в 2017 году всего 5 725 300,0  рублей, в том числе средства краевого бюджета – 856 300,0  рублей, средства районного бюджета – 4 869 000,0  рублей;</w:t>
      </w:r>
    </w:p>
    <w:p w:rsidR="00891B40" w:rsidRPr="002D3965" w:rsidRDefault="00891B40" w:rsidP="00891B40">
      <w:pPr>
        <w:spacing w:after="0" w:line="240" w:lineRule="auto"/>
        <w:ind w:firstLine="709"/>
        <w:jc w:val="both"/>
        <w:rPr>
          <w:rFonts w:ascii="Times New Roman" w:hAnsi="Times New Roman"/>
          <w:sz w:val="20"/>
          <w:szCs w:val="20"/>
        </w:rPr>
      </w:pPr>
      <w:r w:rsidRPr="002D3965">
        <w:rPr>
          <w:rFonts w:ascii="Times New Roman" w:hAnsi="Times New Roman"/>
          <w:color w:val="000000"/>
          <w:sz w:val="20"/>
          <w:szCs w:val="20"/>
        </w:rPr>
        <w:t>в 2018 году всего 5 725 300,0  рублей, в том числе средства краевого бюджета – 856 300,0  рублей, средства районного бюджета – 4 869 000,0  рублей;</w:t>
      </w:r>
    </w:p>
    <w:p w:rsidR="00891B40" w:rsidRDefault="00891B40" w:rsidP="00891B40">
      <w:pPr>
        <w:pStyle w:val="ConsPlusCell"/>
        <w:ind w:firstLine="709"/>
        <w:rPr>
          <w:rFonts w:ascii="Times New Roman" w:hAnsi="Times New Roman" w:cs="Times New Roman"/>
          <w:bCs/>
          <w:highlight w:val="lightGray"/>
        </w:rPr>
      </w:pPr>
    </w:p>
    <w:p w:rsidR="00891B40" w:rsidRPr="007151AF" w:rsidRDefault="00891B40" w:rsidP="00891B40">
      <w:pPr>
        <w:pStyle w:val="ConsPlusCell"/>
        <w:ind w:firstLine="709"/>
        <w:rPr>
          <w:rFonts w:ascii="Times New Roman" w:hAnsi="Times New Roman" w:cs="Times New Roman"/>
          <w:bCs/>
          <w:sz w:val="18"/>
          <w:szCs w:val="18"/>
          <w:highlight w:val="lightGray"/>
        </w:rPr>
      </w:pPr>
    </w:p>
    <w:p w:rsidR="00891B40" w:rsidRPr="007151AF" w:rsidRDefault="00891B40" w:rsidP="00891B40">
      <w:pPr>
        <w:autoSpaceDE w:val="0"/>
        <w:autoSpaceDN w:val="0"/>
        <w:adjustRightInd w:val="0"/>
        <w:spacing w:after="0" w:line="240" w:lineRule="auto"/>
        <w:jc w:val="right"/>
        <w:rPr>
          <w:rFonts w:ascii="Times New Roman" w:hAnsi="Times New Roman"/>
          <w:sz w:val="18"/>
          <w:szCs w:val="18"/>
        </w:rPr>
      </w:pPr>
      <w:r w:rsidRPr="007151AF">
        <w:rPr>
          <w:rFonts w:ascii="Times New Roman" w:hAnsi="Times New Roman"/>
          <w:sz w:val="18"/>
          <w:szCs w:val="18"/>
        </w:rPr>
        <w:t>Приложение № 1</w:t>
      </w:r>
    </w:p>
    <w:p w:rsidR="00891B40" w:rsidRPr="007151AF" w:rsidRDefault="00891B40" w:rsidP="00891B40">
      <w:pPr>
        <w:pStyle w:val="ConsPlusTitle"/>
        <w:jc w:val="right"/>
        <w:rPr>
          <w:rFonts w:ascii="Times New Roman" w:hAnsi="Times New Roman" w:cs="Times New Roman"/>
          <w:b w:val="0"/>
          <w:bCs w:val="0"/>
          <w:sz w:val="18"/>
          <w:szCs w:val="18"/>
        </w:rPr>
      </w:pPr>
      <w:r w:rsidRPr="007151AF">
        <w:rPr>
          <w:rFonts w:ascii="Times New Roman" w:hAnsi="Times New Roman" w:cs="Times New Roman"/>
          <w:b w:val="0"/>
          <w:bCs w:val="0"/>
          <w:sz w:val="18"/>
          <w:szCs w:val="18"/>
        </w:rPr>
        <w:t xml:space="preserve">к подпрограмме «Обеспечение реализации муниципальной программы и прочие </w:t>
      </w:r>
    </w:p>
    <w:p w:rsidR="00891B40" w:rsidRPr="007151AF" w:rsidRDefault="00891B40" w:rsidP="00891B40">
      <w:pPr>
        <w:pStyle w:val="ConsPlusTitle"/>
        <w:jc w:val="right"/>
        <w:rPr>
          <w:rFonts w:ascii="Times New Roman" w:hAnsi="Times New Roman" w:cs="Times New Roman"/>
          <w:b w:val="0"/>
          <w:sz w:val="18"/>
          <w:szCs w:val="18"/>
        </w:rPr>
      </w:pPr>
      <w:r w:rsidRPr="007151AF">
        <w:rPr>
          <w:rFonts w:ascii="Times New Roman" w:hAnsi="Times New Roman" w:cs="Times New Roman"/>
          <w:b w:val="0"/>
          <w:bCs w:val="0"/>
          <w:sz w:val="18"/>
          <w:szCs w:val="18"/>
        </w:rPr>
        <w:t xml:space="preserve">мероприятия»  в рамках муниципальной программы  </w:t>
      </w:r>
      <w:r w:rsidRPr="007151AF">
        <w:rPr>
          <w:rFonts w:ascii="Times New Roman" w:hAnsi="Times New Roman" w:cs="Times New Roman"/>
          <w:b w:val="0"/>
          <w:sz w:val="18"/>
          <w:szCs w:val="18"/>
        </w:rPr>
        <w:t>«Молодежь Приангарья» на 2014 – 2018 годы</w:t>
      </w:r>
    </w:p>
    <w:p w:rsidR="00891B40" w:rsidRPr="00990C88" w:rsidRDefault="00891B40" w:rsidP="00891B40">
      <w:pPr>
        <w:autoSpaceDE w:val="0"/>
        <w:autoSpaceDN w:val="0"/>
        <w:adjustRightInd w:val="0"/>
        <w:spacing w:after="0"/>
        <w:ind w:left="7740" w:firstLine="540"/>
        <w:rPr>
          <w:rFonts w:ascii="Times New Roman" w:hAnsi="Times New Roman"/>
        </w:rPr>
      </w:pPr>
    </w:p>
    <w:p w:rsidR="00891B40" w:rsidRDefault="00891B40" w:rsidP="00891B40">
      <w:pPr>
        <w:autoSpaceDE w:val="0"/>
        <w:autoSpaceDN w:val="0"/>
        <w:adjustRightInd w:val="0"/>
        <w:spacing w:after="0" w:line="240" w:lineRule="auto"/>
        <w:ind w:firstLine="540"/>
        <w:jc w:val="center"/>
        <w:outlineLvl w:val="0"/>
        <w:rPr>
          <w:rFonts w:ascii="Times New Roman" w:hAnsi="Times New Roman"/>
          <w:sz w:val="20"/>
          <w:szCs w:val="20"/>
        </w:rPr>
      </w:pPr>
      <w:r w:rsidRPr="007151AF">
        <w:rPr>
          <w:rFonts w:ascii="Times New Roman" w:hAnsi="Times New Roman"/>
          <w:sz w:val="20"/>
          <w:szCs w:val="20"/>
        </w:rPr>
        <w:t>Перечень целевых индикаторов подпрограммы</w:t>
      </w:r>
    </w:p>
    <w:p w:rsidR="00891B40" w:rsidRPr="007151AF" w:rsidRDefault="00891B40" w:rsidP="00891B40">
      <w:pPr>
        <w:autoSpaceDE w:val="0"/>
        <w:autoSpaceDN w:val="0"/>
        <w:adjustRightInd w:val="0"/>
        <w:spacing w:after="0" w:line="240" w:lineRule="auto"/>
        <w:ind w:firstLine="540"/>
        <w:jc w:val="center"/>
        <w:outlineLvl w:val="0"/>
        <w:rPr>
          <w:rFonts w:ascii="Times New Roman" w:hAnsi="Times New Roman"/>
          <w:sz w:val="20"/>
          <w:szCs w:val="20"/>
        </w:rPr>
      </w:pPr>
    </w:p>
    <w:tbl>
      <w:tblPr>
        <w:tblW w:w="5000" w:type="pct"/>
        <w:tblCellMar>
          <w:left w:w="70" w:type="dxa"/>
          <w:right w:w="70" w:type="dxa"/>
        </w:tblCellMar>
        <w:tblLook w:val="0000"/>
      </w:tblPr>
      <w:tblGrid>
        <w:gridCol w:w="329"/>
        <w:gridCol w:w="1434"/>
        <w:gridCol w:w="768"/>
        <w:gridCol w:w="1027"/>
        <w:gridCol w:w="885"/>
        <w:gridCol w:w="885"/>
        <w:gridCol w:w="885"/>
        <w:gridCol w:w="885"/>
        <w:gridCol w:w="885"/>
        <w:gridCol w:w="756"/>
        <w:gridCol w:w="756"/>
      </w:tblGrid>
      <w:tr w:rsidR="00891B40" w:rsidRPr="007151AF" w:rsidTr="00D94BF7">
        <w:trPr>
          <w:cantSplit/>
          <w:trHeight w:val="20"/>
          <w:tblHeader/>
        </w:trPr>
        <w:tc>
          <w:tcPr>
            <w:tcW w:w="216" w:type="pct"/>
            <w:tcBorders>
              <w:top w:val="single" w:sz="6" w:space="0" w:color="auto"/>
              <w:left w:val="single" w:sz="6" w:space="0" w:color="auto"/>
              <w:bottom w:val="single" w:sz="6" w:space="0" w:color="auto"/>
              <w:right w:val="single" w:sz="6" w:space="0" w:color="auto"/>
            </w:tcBorders>
            <w:vAlign w:val="center"/>
          </w:tcPr>
          <w:p w:rsidR="00891B40" w:rsidRPr="007151AF" w:rsidRDefault="00891B40" w:rsidP="00D94BF7">
            <w:pPr>
              <w:pStyle w:val="ConsPlusNormal"/>
              <w:widowControl/>
              <w:jc w:val="center"/>
              <w:rPr>
                <w:rFonts w:ascii="Times New Roman" w:hAnsi="Times New Roman" w:cs="Times New Roman"/>
                <w:sz w:val="14"/>
                <w:szCs w:val="14"/>
              </w:rPr>
            </w:pPr>
            <w:r w:rsidRPr="007151AF">
              <w:rPr>
                <w:rFonts w:ascii="Times New Roman" w:hAnsi="Times New Roman" w:cs="Times New Roman"/>
                <w:sz w:val="14"/>
                <w:szCs w:val="14"/>
              </w:rPr>
              <w:t xml:space="preserve">№  </w:t>
            </w:r>
            <w:r w:rsidRPr="007151AF">
              <w:rPr>
                <w:rFonts w:ascii="Times New Roman" w:hAnsi="Times New Roman" w:cs="Times New Roman"/>
                <w:sz w:val="14"/>
                <w:szCs w:val="14"/>
              </w:rPr>
              <w:br/>
              <w:t>п/п</w:t>
            </w:r>
          </w:p>
        </w:tc>
        <w:tc>
          <w:tcPr>
            <w:tcW w:w="1313" w:type="pct"/>
            <w:tcBorders>
              <w:top w:val="single" w:sz="6" w:space="0" w:color="auto"/>
              <w:left w:val="single" w:sz="6" w:space="0" w:color="auto"/>
              <w:bottom w:val="single" w:sz="6" w:space="0" w:color="auto"/>
              <w:right w:val="single" w:sz="6" w:space="0" w:color="auto"/>
            </w:tcBorders>
            <w:vAlign w:val="center"/>
          </w:tcPr>
          <w:p w:rsidR="00891B40" w:rsidRPr="007151AF" w:rsidRDefault="00891B40" w:rsidP="00D94BF7">
            <w:pPr>
              <w:pStyle w:val="ConsPlusNormal"/>
              <w:widowControl/>
              <w:ind w:firstLine="0"/>
              <w:jc w:val="center"/>
              <w:rPr>
                <w:rFonts w:ascii="Times New Roman" w:hAnsi="Times New Roman" w:cs="Times New Roman"/>
                <w:sz w:val="14"/>
                <w:szCs w:val="14"/>
              </w:rPr>
            </w:pPr>
            <w:r w:rsidRPr="007151AF">
              <w:rPr>
                <w:rFonts w:ascii="Times New Roman" w:hAnsi="Times New Roman" w:cs="Times New Roman"/>
                <w:sz w:val="14"/>
                <w:szCs w:val="14"/>
              </w:rPr>
              <w:t xml:space="preserve">Цель,    </w:t>
            </w:r>
            <w:r w:rsidRPr="007151AF">
              <w:rPr>
                <w:rFonts w:ascii="Times New Roman" w:hAnsi="Times New Roman" w:cs="Times New Roman"/>
                <w:sz w:val="14"/>
                <w:szCs w:val="14"/>
              </w:rPr>
              <w:br/>
              <w:t xml:space="preserve">целевые индикаторы </w:t>
            </w:r>
            <w:r w:rsidRPr="007151AF">
              <w:rPr>
                <w:rFonts w:ascii="Times New Roman" w:hAnsi="Times New Roman" w:cs="Times New Roman"/>
                <w:sz w:val="14"/>
                <w:szCs w:val="14"/>
              </w:rPr>
              <w:br/>
            </w:r>
          </w:p>
        </w:tc>
        <w:tc>
          <w:tcPr>
            <w:tcW w:w="347" w:type="pct"/>
            <w:tcBorders>
              <w:top w:val="single" w:sz="6" w:space="0" w:color="auto"/>
              <w:left w:val="single" w:sz="6" w:space="0" w:color="auto"/>
              <w:bottom w:val="single" w:sz="6" w:space="0" w:color="auto"/>
              <w:right w:val="single" w:sz="6" w:space="0" w:color="auto"/>
            </w:tcBorders>
            <w:vAlign w:val="center"/>
          </w:tcPr>
          <w:p w:rsidR="00891B40" w:rsidRPr="007151AF" w:rsidRDefault="00891B40" w:rsidP="00D94BF7">
            <w:pPr>
              <w:pStyle w:val="ConsPlusNormal"/>
              <w:widowControl/>
              <w:ind w:firstLine="0"/>
              <w:jc w:val="center"/>
              <w:rPr>
                <w:rFonts w:ascii="Times New Roman" w:hAnsi="Times New Roman" w:cs="Times New Roman"/>
                <w:sz w:val="14"/>
                <w:szCs w:val="14"/>
              </w:rPr>
            </w:pPr>
            <w:r w:rsidRPr="007151AF">
              <w:rPr>
                <w:rFonts w:ascii="Times New Roman" w:hAnsi="Times New Roman" w:cs="Times New Roman"/>
                <w:sz w:val="14"/>
                <w:szCs w:val="14"/>
              </w:rPr>
              <w:t>Единица</w:t>
            </w:r>
            <w:r w:rsidRPr="007151AF">
              <w:rPr>
                <w:rFonts w:ascii="Times New Roman" w:hAnsi="Times New Roman" w:cs="Times New Roman"/>
                <w:sz w:val="14"/>
                <w:szCs w:val="14"/>
              </w:rPr>
              <w:br/>
              <w:t>измерения</w:t>
            </w:r>
          </w:p>
        </w:tc>
        <w:tc>
          <w:tcPr>
            <w:tcW w:w="477" w:type="pct"/>
            <w:tcBorders>
              <w:top w:val="single" w:sz="6" w:space="0" w:color="auto"/>
              <w:left w:val="single" w:sz="6" w:space="0" w:color="auto"/>
              <w:bottom w:val="single" w:sz="6" w:space="0" w:color="auto"/>
              <w:right w:val="single" w:sz="6" w:space="0" w:color="auto"/>
            </w:tcBorders>
            <w:vAlign w:val="center"/>
          </w:tcPr>
          <w:p w:rsidR="00891B40" w:rsidRPr="007151AF" w:rsidRDefault="00891B40" w:rsidP="00D94BF7">
            <w:pPr>
              <w:pStyle w:val="ConsPlusNormal"/>
              <w:widowControl/>
              <w:ind w:firstLine="0"/>
              <w:jc w:val="center"/>
              <w:rPr>
                <w:rFonts w:ascii="Times New Roman" w:hAnsi="Times New Roman" w:cs="Times New Roman"/>
                <w:sz w:val="14"/>
                <w:szCs w:val="14"/>
              </w:rPr>
            </w:pPr>
            <w:r w:rsidRPr="007151AF">
              <w:rPr>
                <w:rFonts w:ascii="Times New Roman" w:hAnsi="Times New Roman" w:cs="Times New Roman"/>
                <w:sz w:val="14"/>
                <w:szCs w:val="14"/>
              </w:rPr>
              <w:t xml:space="preserve">Источник </w:t>
            </w:r>
            <w:r w:rsidRPr="007151AF">
              <w:rPr>
                <w:rFonts w:ascii="Times New Roman" w:hAnsi="Times New Roman" w:cs="Times New Roman"/>
                <w:sz w:val="14"/>
                <w:szCs w:val="14"/>
              </w:rPr>
              <w:br/>
              <w:t>информации</w:t>
            </w:r>
          </w:p>
        </w:tc>
        <w:tc>
          <w:tcPr>
            <w:tcW w:w="390" w:type="pct"/>
            <w:tcBorders>
              <w:top w:val="single" w:sz="6" w:space="0" w:color="auto"/>
              <w:left w:val="single" w:sz="6" w:space="0" w:color="auto"/>
              <w:bottom w:val="single" w:sz="6" w:space="0" w:color="auto"/>
              <w:right w:val="single" w:sz="6" w:space="0" w:color="auto"/>
            </w:tcBorders>
            <w:vAlign w:val="center"/>
          </w:tcPr>
          <w:p w:rsidR="00891B40" w:rsidRPr="007151AF" w:rsidRDefault="00891B40" w:rsidP="00D94BF7">
            <w:pPr>
              <w:pStyle w:val="ConsPlusNormal"/>
              <w:widowControl/>
              <w:ind w:firstLine="0"/>
              <w:jc w:val="center"/>
              <w:rPr>
                <w:rFonts w:ascii="Times New Roman" w:hAnsi="Times New Roman" w:cs="Times New Roman"/>
                <w:sz w:val="14"/>
                <w:szCs w:val="14"/>
              </w:rPr>
            </w:pPr>
            <w:r w:rsidRPr="007151AF">
              <w:rPr>
                <w:rFonts w:ascii="Times New Roman" w:hAnsi="Times New Roman" w:cs="Times New Roman"/>
                <w:sz w:val="14"/>
                <w:szCs w:val="14"/>
              </w:rPr>
              <w:t>Отчетный финансовый год</w:t>
            </w:r>
          </w:p>
          <w:p w:rsidR="00891B40" w:rsidRPr="007151AF" w:rsidRDefault="00891B40" w:rsidP="00D94BF7">
            <w:pPr>
              <w:pStyle w:val="ConsPlusNormal"/>
              <w:widowControl/>
              <w:ind w:firstLine="0"/>
              <w:jc w:val="center"/>
              <w:rPr>
                <w:rFonts w:ascii="Times New Roman" w:hAnsi="Times New Roman" w:cs="Times New Roman"/>
                <w:sz w:val="14"/>
                <w:szCs w:val="14"/>
              </w:rPr>
            </w:pPr>
            <w:r w:rsidRPr="007151AF">
              <w:rPr>
                <w:rFonts w:ascii="Times New Roman" w:hAnsi="Times New Roman" w:cs="Times New Roman"/>
                <w:sz w:val="14"/>
                <w:szCs w:val="14"/>
              </w:rPr>
              <w:t>2012 год</w:t>
            </w:r>
          </w:p>
        </w:tc>
        <w:tc>
          <w:tcPr>
            <w:tcW w:w="378" w:type="pct"/>
            <w:tcBorders>
              <w:top w:val="single" w:sz="6" w:space="0" w:color="auto"/>
              <w:left w:val="single" w:sz="6" w:space="0" w:color="auto"/>
              <w:bottom w:val="single" w:sz="6" w:space="0" w:color="auto"/>
              <w:right w:val="single" w:sz="6" w:space="0" w:color="auto"/>
            </w:tcBorders>
            <w:vAlign w:val="center"/>
          </w:tcPr>
          <w:p w:rsidR="00891B40" w:rsidRPr="007151AF" w:rsidRDefault="00891B40" w:rsidP="00D94BF7">
            <w:pPr>
              <w:pStyle w:val="ConsPlusNormal"/>
              <w:widowControl/>
              <w:ind w:firstLine="0"/>
              <w:jc w:val="center"/>
              <w:rPr>
                <w:rFonts w:ascii="Times New Roman" w:hAnsi="Times New Roman" w:cs="Times New Roman"/>
                <w:sz w:val="14"/>
                <w:szCs w:val="14"/>
              </w:rPr>
            </w:pPr>
            <w:r w:rsidRPr="007151AF">
              <w:rPr>
                <w:rFonts w:ascii="Times New Roman" w:hAnsi="Times New Roman" w:cs="Times New Roman"/>
                <w:sz w:val="14"/>
                <w:szCs w:val="14"/>
              </w:rPr>
              <w:t>Отчетный финансовый год</w:t>
            </w:r>
          </w:p>
          <w:p w:rsidR="00891B40" w:rsidRPr="007151AF" w:rsidRDefault="00891B40" w:rsidP="00D94BF7">
            <w:pPr>
              <w:pStyle w:val="ConsPlusNormal"/>
              <w:widowControl/>
              <w:ind w:firstLine="0"/>
              <w:jc w:val="center"/>
              <w:rPr>
                <w:rFonts w:ascii="Times New Roman" w:hAnsi="Times New Roman" w:cs="Times New Roman"/>
                <w:sz w:val="14"/>
                <w:szCs w:val="14"/>
              </w:rPr>
            </w:pPr>
            <w:r w:rsidRPr="007151AF">
              <w:rPr>
                <w:rFonts w:ascii="Times New Roman" w:hAnsi="Times New Roman" w:cs="Times New Roman"/>
                <w:sz w:val="14"/>
                <w:szCs w:val="14"/>
              </w:rPr>
              <w:t>2013 год</w:t>
            </w:r>
          </w:p>
        </w:tc>
        <w:tc>
          <w:tcPr>
            <w:tcW w:w="349" w:type="pct"/>
            <w:tcBorders>
              <w:top w:val="single" w:sz="6" w:space="0" w:color="auto"/>
              <w:left w:val="single" w:sz="6" w:space="0" w:color="auto"/>
              <w:bottom w:val="single" w:sz="6" w:space="0" w:color="auto"/>
              <w:right w:val="single" w:sz="6" w:space="0" w:color="auto"/>
            </w:tcBorders>
            <w:vAlign w:val="center"/>
          </w:tcPr>
          <w:p w:rsidR="00891B40" w:rsidRPr="007151AF" w:rsidRDefault="00891B40" w:rsidP="00D94BF7">
            <w:pPr>
              <w:pStyle w:val="ConsPlusNormal"/>
              <w:widowControl/>
              <w:ind w:firstLine="0"/>
              <w:jc w:val="center"/>
              <w:rPr>
                <w:rFonts w:ascii="Times New Roman" w:hAnsi="Times New Roman" w:cs="Times New Roman"/>
                <w:sz w:val="14"/>
                <w:szCs w:val="14"/>
              </w:rPr>
            </w:pPr>
            <w:r w:rsidRPr="007151AF">
              <w:rPr>
                <w:rFonts w:ascii="Times New Roman" w:hAnsi="Times New Roman" w:cs="Times New Roman"/>
                <w:sz w:val="14"/>
                <w:szCs w:val="14"/>
              </w:rPr>
              <w:t>Отчетный финансовый год</w:t>
            </w:r>
          </w:p>
          <w:p w:rsidR="00891B40" w:rsidRPr="007151AF" w:rsidRDefault="00891B40" w:rsidP="00D94BF7">
            <w:pPr>
              <w:pStyle w:val="ConsPlusNormal"/>
              <w:widowControl/>
              <w:ind w:firstLine="0"/>
              <w:jc w:val="center"/>
              <w:rPr>
                <w:rFonts w:ascii="Times New Roman" w:hAnsi="Times New Roman" w:cs="Times New Roman"/>
                <w:sz w:val="14"/>
                <w:szCs w:val="14"/>
              </w:rPr>
            </w:pPr>
            <w:r w:rsidRPr="007151AF">
              <w:rPr>
                <w:rFonts w:ascii="Times New Roman" w:hAnsi="Times New Roman" w:cs="Times New Roman"/>
                <w:sz w:val="14"/>
                <w:szCs w:val="14"/>
              </w:rPr>
              <w:t>2014 год</w:t>
            </w:r>
          </w:p>
        </w:tc>
        <w:tc>
          <w:tcPr>
            <w:tcW w:w="365" w:type="pct"/>
            <w:tcBorders>
              <w:top w:val="single" w:sz="6" w:space="0" w:color="auto"/>
              <w:left w:val="single" w:sz="6" w:space="0" w:color="auto"/>
              <w:bottom w:val="single" w:sz="6" w:space="0" w:color="auto"/>
              <w:right w:val="single" w:sz="6" w:space="0" w:color="auto"/>
            </w:tcBorders>
            <w:vAlign w:val="center"/>
          </w:tcPr>
          <w:p w:rsidR="00891B40" w:rsidRPr="007151AF" w:rsidRDefault="00891B40" w:rsidP="00D94BF7">
            <w:pPr>
              <w:pStyle w:val="ConsPlusNormal"/>
              <w:widowControl/>
              <w:ind w:firstLine="0"/>
              <w:jc w:val="center"/>
              <w:rPr>
                <w:rFonts w:ascii="Times New Roman" w:hAnsi="Times New Roman" w:cs="Times New Roman"/>
                <w:sz w:val="14"/>
                <w:szCs w:val="14"/>
              </w:rPr>
            </w:pPr>
            <w:r w:rsidRPr="007151AF">
              <w:rPr>
                <w:rFonts w:ascii="Times New Roman" w:hAnsi="Times New Roman" w:cs="Times New Roman"/>
                <w:sz w:val="14"/>
                <w:szCs w:val="14"/>
              </w:rPr>
              <w:t>Текущий финансовый год</w:t>
            </w:r>
          </w:p>
          <w:p w:rsidR="00891B40" w:rsidRPr="007151AF" w:rsidRDefault="00891B40" w:rsidP="00D94BF7">
            <w:pPr>
              <w:pStyle w:val="ConsPlusNormal"/>
              <w:widowControl/>
              <w:ind w:firstLine="0"/>
              <w:jc w:val="center"/>
              <w:rPr>
                <w:rFonts w:ascii="Times New Roman" w:hAnsi="Times New Roman" w:cs="Times New Roman"/>
                <w:sz w:val="14"/>
                <w:szCs w:val="14"/>
              </w:rPr>
            </w:pPr>
            <w:r w:rsidRPr="007151AF">
              <w:rPr>
                <w:rFonts w:ascii="Times New Roman" w:hAnsi="Times New Roman" w:cs="Times New Roman"/>
                <w:sz w:val="14"/>
                <w:szCs w:val="14"/>
              </w:rPr>
              <w:t>2015 год</w:t>
            </w:r>
          </w:p>
        </w:tc>
        <w:tc>
          <w:tcPr>
            <w:tcW w:w="371" w:type="pct"/>
            <w:tcBorders>
              <w:top w:val="single" w:sz="6" w:space="0" w:color="auto"/>
              <w:left w:val="single" w:sz="6" w:space="0" w:color="auto"/>
              <w:bottom w:val="single" w:sz="6" w:space="0" w:color="auto"/>
              <w:right w:val="single" w:sz="6" w:space="0" w:color="auto"/>
            </w:tcBorders>
            <w:vAlign w:val="center"/>
          </w:tcPr>
          <w:p w:rsidR="00891B40" w:rsidRPr="007151AF" w:rsidRDefault="00891B40" w:rsidP="00D94BF7">
            <w:pPr>
              <w:pStyle w:val="ConsPlusNormal"/>
              <w:widowControl/>
              <w:ind w:firstLine="0"/>
              <w:jc w:val="center"/>
              <w:rPr>
                <w:rFonts w:ascii="Times New Roman" w:hAnsi="Times New Roman" w:cs="Times New Roman"/>
                <w:sz w:val="14"/>
                <w:szCs w:val="14"/>
              </w:rPr>
            </w:pPr>
            <w:r w:rsidRPr="007151AF">
              <w:rPr>
                <w:rFonts w:ascii="Times New Roman" w:hAnsi="Times New Roman" w:cs="Times New Roman"/>
                <w:sz w:val="14"/>
                <w:szCs w:val="14"/>
              </w:rPr>
              <w:t xml:space="preserve">Очередной финансовый год </w:t>
            </w:r>
          </w:p>
          <w:p w:rsidR="00891B40" w:rsidRPr="007151AF" w:rsidRDefault="00891B40" w:rsidP="00D94BF7">
            <w:pPr>
              <w:pStyle w:val="ConsPlusNormal"/>
              <w:widowControl/>
              <w:ind w:firstLine="0"/>
              <w:jc w:val="center"/>
              <w:rPr>
                <w:rFonts w:ascii="Times New Roman" w:hAnsi="Times New Roman" w:cs="Times New Roman"/>
                <w:sz w:val="14"/>
                <w:szCs w:val="14"/>
              </w:rPr>
            </w:pPr>
            <w:r w:rsidRPr="007151AF">
              <w:rPr>
                <w:rFonts w:ascii="Times New Roman" w:hAnsi="Times New Roman" w:cs="Times New Roman"/>
                <w:sz w:val="14"/>
                <w:szCs w:val="14"/>
              </w:rPr>
              <w:t>2016 год</w:t>
            </w:r>
          </w:p>
        </w:tc>
        <w:tc>
          <w:tcPr>
            <w:tcW w:w="397" w:type="pct"/>
            <w:tcBorders>
              <w:top w:val="single" w:sz="6" w:space="0" w:color="auto"/>
              <w:left w:val="single" w:sz="6" w:space="0" w:color="auto"/>
              <w:bottom w:val="single" w:sz="6" w:space="0" w:color="auto"/>
              <w:right w:val="single" w:sz="6" w:space="0" w:color="auto"/>
            </w:tcBorders>
            <w:vAlign w:val="center"/>
          </w:tcPr>
          <w:p w:rsidR="00891B40" w:rsidRPr="007151AF" w:rsidRDefault="00891B40" w:rsidP="00D94BF7">
            <w:pPr>
              <w:pStyle w:val="ConsPlusNormal"/>
              <w:widowControl/>
              <w:ind w:firstLine="0"/>
              <w:jc w:val="center"/>
              <w:rPr>
                <w:rFonts w:ascii="Times New Roman" w:hAnsi="Times New Roman" w:cs="Times New Roman"/>
                <w:sz w:val="14"/>
                <w:szCs w:val="14"/>
              </w:rPr>
            </w:pPr>
            <w:r w:rsidRPr="007151AF">
              <w:rPr>
                <w:rFonts w:ascii="Times New Roman" w:hAnsi="Times New Roman" w:cs="Times New Roman"/>
                <w:sz w:val="14"/>
                <w:szCs w:val="14"/>
              </w:rPr>
              <w:t>Первый год планового периода</w:t>
            </w:r>
          </w:p>
          <w:p w:rsidR="00891B40" w:rsidRPr="007151AF" w:rsidRDefault="00891B40" w:rsidP="00D94BF7">
            <w:pPr>
              <w:pStyle w:val="ConsPlusNormal"/>
              <w:widowControl/>
              <w:ind w:firstLine="0"/>
              <w:jc w:val="center"/>
              <w:rPr>
                <w:rFonts w:ascii="Times New Roman" w:hAnsi="Times New Roman" w:cs="Times New Roman"/>
                <w:sz w:val="14"/>
                <w:szCs w:val="14"/>
              </w:rPr>
            </w:pPr>
            <w:r w:rsidRPr="007151AF">
              <w:rPr>
                <w:rFonts w:ascii="Times New Roman" w:hAnsi="Times New Roman" w:cs="Times New Roman"/>
                <w:sz w:val="14"/>
                <w:szCs w:val="14"/>
              </w:rPr>
              <w:t>2017 год</w:t>
            </w:r>
          </w:p>
        </w:tc>
        <w:tc>
          <w:tcPr>
            <w:tcW w:w="397" w:type="pct"/>
            <w:tcBorders>
              <w:top w:val="single" w:sz="6" w:space="0" w:color="auto"/>
              <w:left w:val="single" w:sz="6" w:space="0" w:color="auto"/>
              <w:bottom w:val="single" w:sz="6" w:space="0" w:color="auto"/>
              <w:right w:val="single" w:sz="6" w:space="0" w:color="auto"/>
            </w:tcBorders>
          </w:tcPr>
          <w:p w:rsidR="00891B40" w:rsidRPr="007151AF" w:rsidRDefault="00891B40" w:rsidP="00D94BF7">
            <w:pPr>
              <w:pStyle w:val="ConsPlusNormal"/>
              <w:widowControl/>
              <w:ind w:firstLine="0"/>
              <w:jc w:val="center"/>
              <w:rPr>
                <w:rFonts w:ascii="Times New Roman" w:hAnsi="Times New Roman" w:cs="Times New Roman"/>
                <w:sz w:val="14"/>
                <w:szCs w:val="14"/>
              </w:rPr>
            </w:pPr>
            <w:r w:rsidRPr="007151AF">
              <w:rPr>
                <w:rFonts w:ascii="Times New Roman" w:hAnsi="Times New Roman" w:cs="Times New Roman"/>
                <w:sz w:val="14"/>
                <w:szCs w:val="14"/>
              </w:rPr>
              <w:t>Второй год планового периода 2018 год</w:t>
            </w:r>
          </w:p>
        </w:tc>
      </w:tr>
      <w:tr w:rsidR="00891B40" w:rsidRPr="007151AF" w:rsidTr="00D94BF7">
        <w:trPr>
          <w:cantSplit/>
          <w:trHeight w:val="134"/>
        </w:trPr>
        <w:tc>
          <w:tcPr>
            <w:tcW w:w="5000" w:type="pct"/>
            <w:gridSpan w:val="11"/>
            <w:tcBorders>
              <w:top w:val="single" w:sz="6" w:space="0" w:color="auto"/>
              <w:left w:val="single" w:sz="6" w:space="0" w:color="auto"/>
              <w:bottom w:val="single" w:sz="6" w:space="0" w:color="auto"/>
              <w:right w:val="single" w:sz="6" w:space="0" w:color="auto"/>
            </w:tcBorders>
          </w:tcPr>
          <w:p w:rsidR="00891B40" w:rsidRPr="007151AF" w:rsidRDefault="00891B40" w:rsidP="00D94BF7">
            <w:pPr>
              <w:pStyle w:val="ConsPlusNormal"/>
              <w:widowControl/>
              <w:rPr>
                <w:rFonts w:ascii="Times New Roman" w:hAnsi="Times New Roman" w:cs="Times New Roman"/>
                <w:sz w:val="14"/>
                <w:szCs w:val="14"/>
              </w:rPr>
            </w:pPr>
            <w:r w:rsidRPr="007151AF">
              <w:rPr>
                <w:rFonts w:ascii="Times New Roman" w:hAnsi="Times New Roman" w:cs="Times New Roman"/>
                <w:sz w:val="14"/>
                <w:szCs w:val="14"/>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891B40" w:rsidRPr="007151AF" w:rsidTr="00D94BF7">
        <w:trPr>
          <w:cantSplit/>
          <w:trHeight w:val="20"/>
        </w:trPr>
        <w:tc>
          <w:tcPr>
            <w:tcW w:w="216" w:type="pct"/>
            <w:tcBorders>
              <w:top w:val="single" w:sz="6" w:space="0" w:color="auto"/>
              <w:left w:val="single" w:sz="6" w:space="0" w:color="auto"/>
              <w:bottom w:val="single" w:sz="6" w:space="0" w:color="auto"/>
              <w:right w:val="single" w:sz="6" w:space="0" w:color="auto"/>
            </w:tcBorders>
          </w:tcPr>
          <w:p w:rsidR="00891B40" w:rsidRPr="007151AF" w:rsidRDefault="00891B40" w:rsidP="00D94BF7">
            <w:pPr>
              <w:pStyle w:val="ConsPlusNormal"/>
              <w:widowControl/>
              <w:rPr>
                <w:rFonts w:ascii="Times New Roman" w:hAnsi="Times New Roman" w:cs="Times New Roman"/>
                <w:sz w:val="14"/>
                <w:szCs w:val="14"/>
              </w:rPr>
            </w:pPr>
          </w:p>
        </w:tc>
        <w:tc>
          <w:tcPr>
            <w:tcW w:w="1313" w:type="pct"/>
            <w:tcBorders>
              <w:top w:val="single" w:sz="6" w:space="0" w:color="auto"/>
              <w:left w:val="single" w:sz="6" w:space="0" w:color="auto"/>
              <w:bottom w:val="single" w:sz="6" w:space="0" w:color="auto"/>
              <w:right w:val="single" w:sz="6" w:space="0" w:color="auto"/>
            </w:tcBorders>
          </w:tcPr>
          <w:p w:rsidR="00891B40" w:rsidRPr="007151AF" w:rsidRDefault="00891B40" w:rsidP="00D94BF7">
            <w:pPr>
              <w:pStyle w:val="ConsPlusNormal"/>
              <w:widowControl/>
              <w:rPr>
                <w:rFonts w:ascii="Times New Roman" w:hAnsi="Times New Roman" w:cs="Times New Roman"/>
                <w:sz w:val="14"/>
                <w:szCs w:val="14"/>
              </w:rPr>
            </w:pPr>
            <w:r w:rsidRPr="007151AF">
              <w:rPr>
                <w:rFonts w:ascii="Times New Roman" w:hAnsi="Times New Roman" w:cs="Times New Roman"/>
                <w:sz w:val="14"/>
                <w:szCs w:val="14"/>
              </w:rPr>
              <w:t>Целевые индикаторы</w:t>
            </w:r>
          </w:p>
        </w:tc>
        <w:tc>
          <w:tcPr>
            <w:tcW w:w="347" w:type="pct"/>
            <w:tcBorders>
              <w:top w:val="single" w:sz="6" w:space="0" w:color="auto"/>
              <w:left w:val="single" w:sz="6" w:space="0" w:color="auto"/>
              <w:bottom w:val="single" w:sz="6" w:space="0" w:color="auto"/>
              <w:right w:val="single" w:sz="6" w:space="0" w:color="auto"/>
            </w:tcBorders>
          </w:tcPr>
          <w:p w:rsidR="00891B40" w:rsidRPr="007151AF" w:rsidRDefault="00891B40" w:rsidP="00D94BF7">
            <w:pPr>
              <w:pStyle w:val="ConsPlusNormal"/>
              <w:widowControl/>
              <w:rPr>
                <w:rFonts w:ascii="Times New Roman" w:hAnsi="Times New Roman" w:cs="Times New Roman"/>
                <w:sz w:val="14"/>
                <w:szCs w:val="14"/>
              </w:rPr>
            </w:pPr>
          </w:p>
        </w:tc>
        <w:tc>
          <w:tcPr>
            <w:tcW w:w="477" w:type="pct"/>
            <w:tcBorders>
              <w:top w:val="single" w:sz="6" w:space="0" w:color="auto"/>
              <w:left w:val="single" w:sz="6" w:space="0" w:color="auto"/>
              <w:bottom w:val="single" w:sz="6" w:space="0" w:color="auto"/>
              <w:right w:val="single" w:sz="6" w:space="0" w:color="auto"/>
            </w:tcBorders>
          </w:tcPr>
          <w:p w:rsidR="00891B40" w:rsidRPr="007151AF" w:rsidRDefault="00891B40" w:rsidP="00D94BF7">
            <w:pPr>
              <w:pStyle w:val="ConsPlusNormal"/>
              <w:widowControl/>
              <w:rPr>
                <w:rFonts w:ascii="Times New Roman" w:hAnsi="Times New Roman" w:cs="Times New Roman"/>
                <w:sz w:val="14"/>
                <w:szCs w:val="14"/>
              </w:rPr>
            </w:pPr>
          </w:p>
        </w:tc>
        <w:tc>
          <w:tcPr>
            <w:tcW w:w="390" w:type="pct"/>
            <w:tcBorders>
              <w:top w:val="single" w:sz="6" w:space="0" w:color="auto"/>
              <w:left w:val="single" w:sz="6" w:space="0" w:color="auto"/>
              <w:bottom w:val="single" w:sz="6" w:space="0" w:color="auto"/>
              <w:right w:val="single" w:sz="6" w:space="0" w:color="auto"/>
            </w:tcBorders>
          </w:tcPr>
          <w:p w:rsidR="00891B40" w:rsidRPr="007151AF" w:rsidRDefault="00891B40" w:rsidP="00D94BF7">
            <w:pPr>
              <w:pStyle w:val="ConsPlusNormal"/>
              <w:widowControl/>
              <w:rPr>
                <w:rFonts w:ascii="Times New Roman" w:hAnsi="Times New Roman" w:cs="Times New Roman"/>
                <w:sz w:val="14"/>
                <w:szCs w:val="14"/>
              </w:rPr>
            </w:pPr>
          </w:p>
        </w:tc>
        <w:tc>
          <w:tcPr>
            <w:tcW w:w="378" w:type="pct"/>
            <w:tcBorders>
              <w:top w:val="single" w:sz="6" w:space="0" w:color="auto"/>
              <w:left w:val="single" w:sz="6" w:space="0" w:color="auto"/>
              <w:bottom w:val="single" w:sz="6" w:space="0" w:color="auto"/>
              <w:right w:val="single" w:sz="6" w:space="0" w:color="auto"/>
            </w:tcBorders>
          </w:tcPr>
          <w:p w:rsidR="00891B40" w:rsidRPr="007151AF" w:rsidRDefault="00891B40" w:rsidP="00D94BF7">
            <w:pPr>
              <w:pStyle w:val="ConsPlusNormal"/>
              <w:widowControl/>
              <w:rPr>
                <w:rFonts w:ascii="Times New Roman" w:hAnsi="Times New Roman" w:cs="Times New Roman"/>
                <w:sz w:val="14"/>
                <w:szCs w:val="14"/>
              </w:rPr>
            </w:pPr>
          </w:p>
        </w:tc>
        <w:tc>
          <w:tcPr>
            <w:tcW w:w="349" w:type="pct"/>
            <w:tcBorders>
              <w:top w:val="single" w:sz="6" w:space="0" w:color="auto"/>
              <w:left w:val="single" w:sz="6" w:space="0" w:color="auto"/>
              <w:bottom w:val="single" w:sz="6" w:space="0" w:color="auto"/>
              <w:right w:val="single" w:sz="6" w:space="0" w:color="auto"/>
            </w:tcBorders>
          </w:tcPr>
          <w:p w:rsidR="00891B40" w:rsidRPr="007151AF" w:rsidRDefault="00891B40" w:rsidP="00D94BF7">
            <w:pPr>
              <w:pStyle w:val="ConsPlusNormal"/>
              <w:widowControl/>
              <w:rPr>
                <w:rFonts w:ascii="Times New Roman" w:hAnsi="Times New Roman" w:cs="Times New Roman"/>
                <w:sz w:val="14"/>
                <w:szCs w:val="14"/>
              </w:rPr>
            </w:pPr>
          </w:p>
        </w:tc>
        <w:tc>
          <w:tcPr>
            <w:tcW w:w="365" w:type="pct"/>
            <w:tcBorders>
              <w:top w:val="single" w:sz="6" w:space="0" w:color="auto"/>
              <w:left w:val="single" w:sz="6" w:space="0" w:color="auto"/>
              <w:bottom w:val="single" w:sz="6" w:space="0" w:color="auto"/>
              <w:right w:val="single" w:sz="6" w:space="0" w:color="auto"/>
            </w:tcBorders>
          </w:tcPr>
          <w:p w:rsidR="00891B40" w:rsidRPr="007151AF" w:rsidRDefault="00891B40" w:rsidP="00D94BF7">
            <w:pPr>
              <w:pStyle w:val="ConsPlusNormal"/>
              <w:widowControl/>
              <w:rPr>
                <w:rFonts w:ascii="Times New Roman" w:hAnsi="Times New Roman" w:cs="Times New Roman"/>
                <w:sz w:val="14"/>
                <w:szCs w:val="14"/>
              </w:rPr>
            </w:pPr>
          </w:p>
        </w:tc>
        <w:tc>
          <w:tcPr>
            <w:tcW w:w="371" w:type="pct"/>
            <w:tcBorders>
              <w:top w:val="single" w:sz="6" w:space="0" w:color="auto"/>
              <w:left w:val="single" w:sz="6" w:space="0" w:color="auto"/>
              <w:bottom w:val="single" w:sz="6" w:space="0" w:color="auto"/>
              <w:right w:val="single" w:sz="6" w:space="0" w:color="auto"/>
            </w:tcBorders>
          </w:tcPr>
          <w:p w:rsidR="00891B40" w:rsidRPr="007151AF" w:rsidRDefault="00891B40" w:rsidP="00D94BF7">
            <w:pPr>
              <w:pStyle w:val="ConsPlusNormal"/>
              <w:widowControl/>
              <w:rPr>
                <w:rFonts w:ascii="Times New Roman" w:hAnsi="Times New Roman" w:cs="Times New Roman"/>
                <w:sz w:val="14"/>
                <w:szCs w:val="14"/>
              </w:rPr>
            </w:pPr>
          </w:p>
        </w:tc>
        <w:tc>
          <w:tcPr>
            <w:tcW w:w="397" w:type="pct"/>
            <w:tcBorders>
              <w:top w:val="single" w:sz="6" w:space="0" w:color="auto"/>
              <w:left w:val="single" w:sz="6" w:space="0" w:color="auto"/>
              <w:bottom w:val="single" w:sz="6" w:space="0" w:color="auto"/>
              <w:right w:val="single" w:sz="6" w:space="0" w:color="auto"/>
            </w:tcBorders>
          </w:tcPr>
          <w:p w:rsidR="00891B40" w:rsidRPr="007151AF" w:rsidRDefault="00891B40" w:rsidP="00D94BF7">
            <w:pPr>
              <w:pStyle w:val="ConsPlusNormal"/>
              <w:widowControl/>
              <w:rPr>
                <w:rFonts w:ascii="Times New Roman" w:hAnsi="Times New Roman" w:cs="Times New Roman"/>
                <w:sz w:val="14"/>
                <w:szCs w:val="14"/>
              </w:rPr>
            </w:pPr>
          </w:p>
        </w:tc>
        <w:tc>
          <w:tcPr>
            <w:tcW w:w="397" w:type="pct"/>
            <w:tcBorders>
              <w:top w:val="single" w:sz="6" w:space="0" w:color="auto"/>
              <w:left w:val="single" w:sz="6" w:space="0" w:color="auto"/>
              <w:bottom w:val="single" w:sz="6" w:space="0" w:color="auto"/>
              <w:right w:val="single" w:sz="6" w:space="0" w:color="auto"/>
            </w:tcBorders>
          </w:tcPr>
          <w:p w:rsidR="00891B40" w:rsidRPr="007151AF" w:rsidRDefault="00891B40" w:rsidP="00D94BF7">
            <w:pPr>
              <w:pStyle w:val="ConsPlusNormal"/>
              <w:widowControl/>
              <w:rPr>
                <w:rFonts w:ascii="Times New Roman" w:hAnsi="Times New Roman" w:cs="Times New Roman"/>
                <w:sz w:val="14"/>
                <w:szCs w:val="14"/>
              </w:rPr>
            </w:pPr>
          </w:p>
        </w:tc>
      </w:tr>
      <w:tr w:rsidR="00891B40" w:rsidRPr="007151AF" w:rsidTr="00D94BF7">
        <w:trPr>
          <w:cantSplit/>
          <w:trHeight w:val="20"/>
        </w:trPr>
        <w:tc>
          <w:tcPr>
            <w:tcW w:w="216" w:type="pct"/>
            <w:tcBorders>
              <w:top w:val="single" w:sz="6" w:space="0" w:color="auto"/>
              <w:left w:val="single" w:sz="6" w:space="0" w:color="auto"/>
              <w:bottom w:val="single" w:sz="6" w:space="0" w:color="auto"/>
              <w:right w:val="single" w:sz="6" w:space="0" w:color="auto"/>
            </w:tcBorders>
            <w:vAlign w:val="center"/>
          </w:tcPr>
          <w:p w:rsidR="00891B40" w:rsidRPr="007151AF" w:rsidRDefault="00891B40" w:rsidP="00D94BF7">
            <w:pPr>
              <w:pStyle w:val="ConsPlusNormal"/>
              <w:widowControl/>
              <w:ind w:firstLine="50"/>
              <w:jc w:val="center"/>
              <w:rPr>
                <w:rFonts w:ascii="Times New Roman" w:hAnsi="Times New Roman" w:cs="Times New Roman"/>
                <w:sz w:val="14"/>
                <w:szCs w:val="14"/>
              </w:rPr>
            </w:pPr>
            <w:r w:rsidRPr="007151AF">
              <w:rPr>
                <w:rFonts w:ascii="Times New Roman" w:hAnsi="Times New Roman" w:cs="Times New Roman"/>
                <w:sz w:val="14"/>
                <w:szCs w:val="14"/>
              </w:rPr>
              <w:t>1</w:t>
            </w:r>
          </w:p>
        </w:tc>
        <w:tc>
          <w:tcPr>
            <w:tcW w:w="1313" w:type="pct"/>
            <w:tcBorders>
              <w:top w:val="single" w:sz="6" w:space="0" w:color="auto"/>
              <w:left w:val="single" w:sz="6" w:space="0" w:color="auto"/>
              <w:bottom w:val="single" w:sz="6" w:space="0" w:color="auto"/>
              <w:right w:val="single" w:sz="6" w:space="0" w:color="auto"/>
            </w:tcBorders>
          </w:tcPr>
          <w:p w:rsidR="00891B40" w:rsidRPr="007151AF" w:rsidRDefault="00891B40" w:rsidP="00D94BF7">
            <w:pPr>
              <w:spacing w:after="0" w:line="240" w:lineRule="auto"/>
              <w:rPr>
                <w:rFonts w:ascii="Times New Roman" w:hAnsi="Times New Roman"/>
                <w:sz w:val="14"/>
                <w:szCs w:val="14"/>
                <w:lang w:eastAsia="ru-RU"/>
              </w:rPr>
            </w:pPr>
            <w:r w:rsidRPr="007151AF">
              <w:rPr>
                <w:rFonts w:ascii="Times New Roman" w:hAnsi="Times New Roman"/>
                <w:sz w:val="14"/>
                <w:szCs w:val="14"/>
              </w:rPr>
              <w:t>Доля исполненных бюджетных ассигнований, предусмотренных в программном виде</w:t>
            </w:r>
          </w:p>
        </w:tc>
        <w:tc>
          <w:tcPr>
            <w:tcW w:w="347" w:type="pct"/>
            <w:tcBorders>
              <w:top w:val="single" w:sz="6" w:space="0" w:color="auto"/>
              <w:left w:val="single" w:sz="6" w:space="0" w:color="auto"/>
              <w:bottom w:val="single" w:sz="6" w:space="0" w:color="auto"/>
              <w:right w:val="single" w:sz="6" w:space="0" w:color="auto"/>
            </w:tcBorders>
            <w:vAlign w:val="center"/>
          </w:tcPr>
          <w:p w:rsidR="00891B40" w:rsidRPr="007151AF" w:rsidRDefault="00891B40" w:rsidP="00D94BF7">
            <w:pPr>
              <w:spacing w:line="240" w:lineRule="auto"/>
              <w:jc w:val="center"/>
              <w:rPr>
                <w:rFonts w:ascii="Times New Roman" w:hAnsi="Times New Roman"/>
                <w:sz w:val="14"/>
                <w:szCs w:val="14"/>
              </w:rPr>
            </w:pPr>
            <w:r w:rsidRPr="007151AF">
              <w:rPr>
                <w:rFonts w:ascii="Times New Roman" w:hAnsi="Times New Roman"/>
                <w:sz w:val="14"/>
                <w:szCs w:val="14"/>
              </w:rPr>
              <w:t>%</w:t>
            </w:r>
          </w:p>
        </w:tc>
        <w:tc>
          <w:tcPr>
            <w:tcW w:w="477" w:type="pct"/>
            <w:tcBorders>
              <w:top w:val="single" w:sz="6" w:space="0" w:color="auto"/>
              <w:left w:val="single" w:sz="6" w:space="0" w:color="auto"/>
              <w:bottom w:val="single" w:sz="6" w:space="0" w:color="auto"/>
              <w:right w:val="single" w:sz="6" w:space="0" w:color="auto"/>
            </w:tcBorders>
            <w:vAlign w:val="center"/>
          </w:tcPr>
          <w:p w:rsidR="00891B40" w:rsidRPr="007151AF" w:rsidRDefault="00891B40" w:rsidP="00D94BF7">
            <w:pPr>
              <w:pStyle w:val="ConsPlusNormal"/>
              <w:widowControl/>
              <w:ind w:firstLine="0"/>
              <w:rPr>
                <w:rFonts w:ascii="Times New Roman" w:hAnsi="Times New Roman" w:cs="Times New Roman"/>
                <w:sz w:val="14"/>
                <w:szCs w:val="14"/>
              </w:rPr>
            </w:pPr>
            <w:r w:rsidRPr="007151AF">
              <w:rPr>
                <w:rFonts w:ascii="Times New Roman" w:hAnsi="Times New Roman" w:cs="Times New Roman"/>
                <w:sz w:val="14"/>
                <w:szCs w:val="14"/>
              </w:rPr>
              <w:t>ведомственная отчетность</w:t>
            </w:r>
          </w:p>
        </w:tc>
        <w:tc>
          <w:tcPr>
            <w:tcW w:w="390" w:type="pct"/>
            <w:tcBorders>
              <w:top w:val="single" w:sz="6" w:space="0" w:color="auto"/>
              <w:left w:val="single" w:sz="6" w:space="0" w:color="auto"/>
              <w:bottom w:val="single" w:sz="6" w:space="0" w:color="auto"/>
              <w:right w:val="single" w:sz="6" w:space="0" w:color="auto"/>
            </w:tcBorders>
            <w:vAlign w:val="center"/>
          </w:tcPr>
          <w:p w:rsidR="00891B40" w:rsidRPr="007151AF" w:rsidRDefault="00891B40" w:rsidP="00D94BF7">
            <w:pPr>
              <w:pStyle w:val="ConsPlusNormal"/>
              <w:widowControl/>
              <w:ind w:firstLine="31"/>
              <w:jc w:val="center"/>
              <w:rPr>
                <w:rFonts w:ascii="Times New Roman" w:hAnsi="Times New Roman" w:cs="Times New Roman"/>
                <w:sz w:val="14"/>
                <w:szCs w:val="14"/>
              </w:rPr>
            </w:pPr>
            <w:r w:rsidRPr="007151AF">
              <w:rPr>
                <w:rFonts w:ascii="Times New Roman" w:hAnsi="Times New Roman" w:cs="Times New Roman"/>
                <w:sz w:val="14"/>
                <w:szCs w:val="14"/>
              </w:rPr>
              <w:t>97,8</w:t>
            </w:r>
          </w:p>
        </w:tc>
        <w:tc>
          <w:tcPr>
            <w:tcW w:w="378" w:type="pct"/>
            <w:tcBorders>
              <w:top w:val="single" w:sz="6" w:space="0" w:color="auto"/>
              <w:left w:val="single" w:sz="6" w:space="0" w:color="auto"/>
              <w:bottom w:val="single" w:sz="6" w:space="0" w:color="auto"/>
              <w:right w:val="single" w:sz="6" w:space="0" w:color="auto"/>
            </w:tcBorders>
            <w:vAlign w:val="center"/>
          </w:tcPr>
          <w:p w:rsidR="00891B40" w:rsidRPr="007151AF" w:rsidRDefault="00891B40" w:rsidP="00D94BF7">
            <w:pPr>
              <w:pStyle w:val="ConsPlusNormal"/>
              <w:widowControl/>
              <w:ind w:firstLine="31"/>
              <w:jc w:val="center"/>
              <w:rPr>
                <w:rFonts w:ascii="Times New Roman" w:hAnsi="Times New Roman" w:cs="Times New Roman"/>
                <w:sz w:val="14"/>
                <w:szCs w:val="14"/>
              </w:rPr>
            </w:pPr>
            <w:r w:rsidRPr="007151AF">
              <w:rPr>
                <w:rFonts w:ascii="Times New Roman" w:hAnsi="Times New Roman" w:cs="Times New Roman"/>
                <w:sz w:val="14"/>
                <w:szCs w:val="14"/>
              </w:rPr>
              <w:t>97,0</w:t>
            </w:r>
          </w:p>
        </w:tc>
        <w:tc>
          <w:tcPr>
            <w:tcW w:w="349" w:type="pct"/>
            <w:tcBorders>
              <w:top w:val="single" w:sz="6" w:space="0" w:color="auto"/>
              <w:left w:val="single" w:sz="6" w:space="0" w:color="auto"/>
              <w:bottom w:val="single" w:sz="6" w:space="0" w:color="auto"/>
              <w:right w:val="single" w:sz="6" w:space="0" w:color="auto"/>
            </w:tcBorders>
            <w:vAlign w:val="center"/>
          </w:tcPr>
          <w:p w:rsidR="00891B40" w:rsidRPr="007151AF" w:rsidRDefault="00891B40" w:rsidP="00D94BF7">
            <w:pPr>
              <w:pStyle w:val="ConsPlusNormal"/>
              <w:widowControl/>
              <w:ind w:firstLine="31"/>
              <w:jc w:val="center"/>
              <w:rPr>
                <w:rFonts w:ascii="Times New Roman" w:hAnsi="Times New Roman" w:cs="Times New Roman"/>
                <w:sz w:val="14"/>
                <w:szCs w:val="14"/>
              </w:rPr>
            </w:pPr>
            <w:r w:rsidRPr="007151AF">
              <w:rPr>
                <w:rFonts w:ascii="Times New Roman" w:hAnsi="Times New Roman" w:cs="Times New Roman"/>
                <w:sz w:val="14"/>
                <w:szCs w:val="14"/>
              </w:rPr>
              <w:t>100,0</w:t>
            </w:r>
          </w:p>
        </w:tc>
        <w:tc>
          <w:tcPr>
            <w:tcW w:w="365" w:type="pct"/>
            <w:tcBorders>
              <w:top w:val="single" w:sz="6" w:space="0" w:color="auto"/>
              <w:left w:val="single" w:sz="6" w:space="0" w:color="auto"/>
              <w:bottom w:val="single" w:sz="6" w:space="0" w:color="auto"/>
              <w:right w:val="single" w:sz="6" w:space="0" w:color="auto"/>
            </w:tcBorders>
            <w:vAlign w:val="center"/>
          </w:tcPr>
          <w:p w:rsidR="00891B40" w:rsidRPr="007151AF" w:rsidRDefault="00891B40" w:rsidP="00D94BF7">
            <w:pPr>
              <w:pStyle w:val="ConsPlusNormal"/>
              <w:widowControl/>
              <w:ind w:firstLine="31"/>
              <w:jc w:val="center"/>
              <w:rPr>
                <w:rFonts w:ascii="Times New Roman" w:hAnsi="Times New Roman" w:cs="Times New Roman"/>
                <w:sz w:val="14"/>
                <w:szCs w:val="14"/>
              </w:rPr>
            </w:pPr>
            <w:r w:rsidRPr="007151AF">
              <w:rPr>
                <w:rFonts w:ascii="Times New Roman" w:hAnsi="Times New Roman" w:cs="Times New Roman"/>
                <w:sz w:val="14"/>
                <w:szCs w:val="14"/>
              </w:rPr>
              <w:t>100,0</w:t>
            </w:r>
          </w:p>
        </w:tc>
        <w:tc>
          <w:tcPr>
            <w:tcW w:w="371" w:type="pct"/>
            <w:tcBorders>
              <w:top w:val="single" w:sz="6" w:space="0" w:color="auto"/>
              <w:left w:val="single" w:sz="6" w:space="0" w:color="auto"/>
              <w:bottom w:val="single" w:sz="6" w:space="0" w:color="auto"/>
              <w:right w:val="single" w:sz="6" w:space="0" w:color="auto"/>
            </w:tcBorders>
            <w:vAlign w:val="center"/>
          </w:tcPr>
          <w:p w:rsidR="00891B40" w:rsidRPr="007151AF" w:rsidRDefault="00891B40" w:rsidP="00D94BF7">
            <w:pPr>
              <w:pStyle w:val="ConsPlusNormal"/>
              <w:widowControl/>
              <w:ind w:firstLine="31"/>
              <w:jc w:val="center"/>
              <w:rPr>
                <w:rFonts w:ascii="Times New Roman" w:hAnsi="Times New Roman" w:cs="Times New Roman"/>
                <w:sz w:val="14"/>
                <w:szCs w:val="14"/>
              </w:rPr>
            </w:pPr>
            <w:r w:rsidRPr="007151AF">
              <w:rPr>
                <w:rFonts w:ascii="Times New Roman" w:hAnsi="Times New Roman" w:cs="Times New Roman"/>
                <w:sz w:val="14"/>
                <w:szCs w:val="14"/>
              </w:rPr>
              <w:t>100,0</w:t>
            </w:r>
          </w:p>
        </w:tc>
        <w:tc>
          <w:tcPr>
            <w:tcW w:w="397" w:type="pct"/>
            <w:tcBorders>
              <w:top w:val="single" w:sz="6" w:space="0" w:color="auto"/>
              <w:left w:val="single" w:sz="6" w:space="0" w:color="auto"/>
              <w:bottom w:val="single" w:sz="6" w:space="0" w:color="auto"/>
              <w:right w:val="single" w:sz="6" w:space="0" w:color="auto"/>
            </w:tcBorders>
          </w:tcPr>
          <w:p w:rsidR="00891B40" w:rsidRPr="007151AF" w:rsidRDefault="00891B40" w:rsidP="00D94BF7">
            <w:pPr>
              <w:pStyle w:val="ConsPlusNormal"/>
              <w:widowControl/>
              <w:ind w:firstLine="31"/>
              <w:jc w:val="center"/>
              <w:rPr>
                <w:rFonts w:ascii="Times New Roman" w:hAnsi="Times New Roman" w:cs="Times New Roman"/>
                <w:sz w:val="14"/>
                <w:szCs w:val="14"/>
              </w:rPr>
            </w:pPr>
          </w:p>
          <w:p w:rsidR="00891B40" w:rsidRPr="007151AF" w:rsidRDefault="00891B40" w:rsidP="00D94BF7">
            <w:pPr>
              <w:pStyle w:val="ConsPlusNormal"/>
              <w:widowControl/>
              <w:ind w:firstLine="31"/>
              <w:jc w:val="center"/>
              <w:rPr>
                <w:rFonts w:ascii="Times New Roman" w:hAnsi="Times New Roman" w:cs="Times New Roman"/>
                <w:sz w:val="14"/>
                <w:szCs w:val="14"/>
              </w:rPr>
            </w:pPr>
          </w:p>
          <w:p w:rsidR="00891B40" w:rsidRPr="007151AF" w:rsidRDefault="00891B40" w:rsidP="00D94BF7">
            <w:pPr>
              <w:pStyle w:val="ConsPlusNormal"/>
              <w:widowControl/>
              <w:ind w:firstLine="31"/>
              <w:jc w:val="center"/>
              <w:rPr>
                <w:rFonts w:ascii="Times New Roman" w:hAnsi="Times New Roman" w:cs="Times New Roman"/>
                <w:sz w:val="14"/>
                <w:szCs w:val="14"/>
              </w:rPr>
            </w:pPr>
            <w:r w:rsidRPr="007151AF">
              <w:rPr>
                <w:rFonts w:ascii="Times New Roman" w:hAnsi="Times New Roman" w:cs="Times New Roman"/>
                <w:sz w:val="14"/>
                <w:szCs w:val="14"/>
              </w:rPr>
              <w:t>100,0</w:t>
            </w:r>
          </w:p>
        </w:tc>
        <w:tc>
          <w:tcPr>
            <w:tcW w:w="397" w:type="pct"/>
            <w:tcBorders>
              <w:top w:val="single" w:sz="6" w:space="0" w:color="auto"/>
              <w:left w:val="single" w:sz="6" w:space="0" w:color="auto"/>
              <w:bottom w:val="single" w:sz="6" w:space="0" w:color="auto"/>
              <w:right w:val="single" w:sz="6" w:space="0" w:color="auto"/>
            </w:tcBorders>
          </w:tcPr>
          <w:p w:rsidR="00891B40" w:rsidRPr="007151AF" w:rsidRDefault="00891B40" w:rsidP="00D94BF7">
            <w:pPr>
              <w:pStyle w:val="ConsPlusNormal"/>
              <w:widowControl/>
              <w:ind w:firstLine="31"/>
              <w:jc w:val="center"/>
              <w:rPr>
                <w:rFonts w:ascii="Times New Roman" w:hAnsi="Times New Roman" w:cs="Times New Roman"/>
                <w:sz w:val="14"/>
                <w:szCs w:val="14"/>
              </w:rPr>
            </w:pPr>
          </w:p>
          <w:p w:rsidR="00891B40" w:rsidRPr="007151AF" w:rsidRDefault="00891B40" w:rsidP="00D94BF7">
            <w:pPr>
              <w:pStyle w:val="ConsPlusNormal"/>
              <w:widowControl/>
              <w:ind w:firstLine="31"/>
              <w:jc w:val="center"/>
              <w:rPr>
                <w:rFonts w:ascii="Times New Roman" w:hAnsi="Times New Roman" w:cs="Times New Roman"/>
                <w:sz w:val="14"/>
                <w:szCs w:val="14"/>
              </w:rPr>
            </w:pPr>
          </w:p>
          <w:p w:rsidR="00891B40" w:rsidRPr="007151AF" w:rsidRDefault="00891B40" w:rsidP="00D94BF7">
            <w:pPr>
              <w:pStyle w:val="ConsPlusNormal"/>
              <w:widowControl/>
              <w:ind w:firstLine="31"/>
              <w:jc w:val="center"/>
              <w:rPr>
                <w:rFonts w:ascii="Times New Roman" w:hAnsi="Times New Roman" w:cs="Times New Roman"/>
                <w:sz w:val="14"/>
                <w:szCs w:val="14"/>
              </w:rPr>
            </w:pPr>
            <w:r w:rsidRPr="007151AF">
              <w:rPr>
                <w:rFonts w:ascii="Times New Roman" w:hAnsi="Times New Roman" w:cs="Times New Roman"/>
                <w:sz w:val="14"/>
                <w:szCs w:val="14"/>
              </w:rPr>
              <w:t>100,0</w:t>
            </w:r>
          </w:p>
        </w:tc>
      </w:tr>
    </w:tbl>
    <w:p w:rsidR="00891B40" w:rsidRDefault="00891B40" w:rsidP="00891B40">
      <w:pPr>
        <w:pStyle w:val="ConsPlusCell"/>
        <w:ind w:firstLine="709"/>
        <w:rPr>
          <w:rFonts w:ascii="Times New Roman" w:hAnsi="Times New Roman" w:cs="Times New Roman"/>
          <w:bCs/>
          <w:highlight w:val="lightGray"/>
        </w:rPr>
      </w:pPr>
    </w:p>
    <w:p w:rsidR="00891B40" w:rsidRPr="00C57305" w:rsidRDefault="00891B40" w:rsidP="00891B40">
      <w:pPr>
        <w:autoSpaceDE w:val="0"/>
        <w:autoSpaceDN w:val="0"/>
        <w:adjustRightInd w:val="0"/>
        <w:spacing w:after="0" w:line="240" w:lineRule="auto"/>
        <w:jc w:val="right"/>
        <w:rPr>
          <w:rFonts w:ascii="Times New Roman" w:hAnsi="Times New Roman"/>
          <w:sz w:val="18"/>
          <w:szCs w:val="18"/>
        </w:rPr>
      </w:pPr>
      <w:r w:rsidRPr="00C57305">
        <w:rPr>
          <w:rFonts w:ascii="Times New Roman" w:hAnsi="Times New Roman"/>
          <w:sz w:val="18"/>
          <w:szCs w:val="18"/>
        </w:rPr>
        <w:t>Приложение № 2</w:t>
      </w:r>
    </w:p>
    <w:p w:rsidR="00891B40" w:rsidRPr="00C57305" w:rsidRDefault="00891B40" w:rsidP="00891B40">
      <w:pPr>
        <w:pStyle w:val="ConsPlusTitle"/>
        <w:jc w:val="right"/>
        <w:rPr>
          <w:rFonts w:ascii="Times New Roman" w:hAnsi="Times New Roman" w:cs="Times New Roman"/>
          <w:b w:val="0"/>
          <w:bCs w:val="0"/>
          <w:sz w:val="18"/>
          <w:szCs w:val="18"/>
        </w:rPr>
      </w:pPr>
      <w:r w:rsidRPr="00C57305">
        <w:rPr>
          <w:rFonts w:ascii="Times New Roman" w:hAnsi="Times New Roman" w:cs="Times New Roman"/>
          <w:b w:val="0"/>
          <w:bCs w:val="0"/>
          <w:sz w:val="18"/>
          <w:szCs w:val="18"/>
        </w:rPr>
        <w:t xml:space="preserve">к подпрограмме «Обеспечение реализации муниципальной программы и прочие </w:t>
      </w:r>
    </w:p>
    <w:p w:rsidR="00891B40" w:rsidRPr="00C57305" w:rsidRDefault="00891B40" w:rsidP="00891B40">
      <w:pPr>
        <w:pStyle w:val="ConsPlusTitle"/>
        <w:jc w:val="right"/>
        <w:rPr>
          <w:rFonts w:ascii="Times New Roman" w:hAnsi="Times New Roman" w:cs="Times New Roman"/>
          <w:b w:val="0"/>
          <w:sz w:val="18"/>
          <w:szCs w:val="18"/>
        </w:rPr>
      </w:pPr>
      <w:r w:rsidRPr="00C57305">
        <w:rPr>
          <w:rFonts w:ascii="Times New Roman" w:hAnsi="Times New Roman" w:cs="Times New Roman"/>
          <w:b w:val="0"/>
          <w:bCs w:val="0"/>
          <w:sz w:val="18"/>
          <w:szCs w:val="18"/>
        </w:rPr>
        <w:t xml:space="preserve">мероприятия» в рамках муниципальной программы  </w:t>
      </w:r>
      <w:r w:rsidRPr="00C57305">
        <w:rPr>
          <w:rFonts w:ascii="Times New Roman" w:hAnsi="Times New Roman" w:cs="Times New Roman"/>
          <w:b w:val="0"/>
          <w:sz w:val="18"/>
          <w:szCs w:val="18"/>
        </w:rPr>
        <w:t>«Молодежь Приангарья» на 2014 – 2018 годы</w:t>
      </w:r>
    </w:p>
    <w:p w:rsidR="00891B40" w:rsidRDefault="00891B40" w:rsidP="00891B40">
      <w:pPr>
        <w:spacing w:after="0" w:line="240" w:lineRule="auto"/>
        <w:jc w:val="center"/>
        <w:outlineLvl w:val="0"/>
        <w:rPr>
          <w:rFonts w:ascii="Times New Roman" w:hAnsi="Times New Roman"/>
          <w:sz w:val="20"/>
          <w:szCs w:val="20"/>
        </w:rPr>
      </w:pPr>
    </w:p>
    <w:p w:rsidR="00891B40" w:rsidRPr="00C57305" w:rsidRDefault="00891B40" w:rsidP="00891B40">
      <w:pPr>
        <w:spacing w:after="0" w:line="240" w:lineRule="auto"/>
        <w:jc w:val="center"/>
        <w:outlineLvl w:val="0"/>
        <w:rPr>
          <w:rFonts w:ascii="Times New Roman" w:hAnsi="Times New Roman"/>
          <w:sz w:val="20"/>
          <w:szCs w:val="20"/>
        </w:rPr>
      </w:pPr>
      <w:r w:rsidRPr="00C57305">
        <w:rPr>
          <w:rFonts w:ascii="Times New Roman" w:hAnsi="Times New Roman"/>
          <w:sz w:val="20"/>
          <w:szCs w:val="20"/>
        </w:rPr>
        <w:t xml:space="preserve">Перечень мероприятий подпрограммы </w:t>
      </w:r>
    </w:p>
    <w:tbl>
      <w:tblPr>
        <w:tblW w:w="5000" w:type="pct"/>
        <w:tblLayout w:type="fixed"/>
        <w:tblLook w:val="00A0"/>
      </w:tblPr>
      <w:tblGrid>
        <w:gridCol w:w="358"/>
        <w:gridCol w:w="161"/>
        <w:gridCol w:w="561"/>
        <w:gridCol w:w="423"/>
        <w:gridCol w:w="879"/>
        <w:gridCol w:w="356"/>
        <w:gridCol w:w="406"/>
        <w:gridCol w:w="542"/>
        <w:gridCol w:w="517"/>
        <w:gridCol w:w="854"/>
        <w:gridCol w:w="283"/>
        <w:gridCol w:w="505"/>
        <w:gridCol w:w="699"/>
        <w:gridCol w:w="641"/>
        <w:gridCol w:w="641"/>
        <w:gridCol w:w="725"/>
        <w:gridCol w:w="1020"/>
      </w:tblGrid>
      <w:tr w:rsidR="00891B40" w:rsidRPr="00C57305" w:rsidTr="00D94BF7">
        <w:trPr>
          <w:trHeight w:val="293"/>
        </w:trPr>
        <w:tc>
          <w:tcPr>
            <w:tcW w:w="187" w:type="pct"/>
            <w:vMerge w:val="restart"/>
            <w:tcBorders>
              <w:top w:val="single" w:sz="4" w:space="0" w:color="auto"/>
              <w:left w:val="single" w:sz="4" w:space="0" w:color="auto"/>
              <w:right w:val="single" w:sz="4" w:space="0" w:color="auto"/>
            </w:tcBorders>
          </w:tcPr>
          <w:p w:rsidR="00891B40" w:rsidRPr="00C57305" w:rsidRDefault="00891B40" w:rsidP="00D94BF7">
            <w:pPr>
              <w:jc w:val="center"/>
              <w:rPr>
                <w:rFonts w:ascii="Times New Roman" w:hAnsi="Times New Roman"/>
                <w:sz w:val="14"/>
                <w:szCs w:val="14"/>
              </w:rPr>
            </w:pPr>
          </w:p>
        </w:tc>
        <w:tc>
          <w:tcPr>
            <w:tcW w:w="598" w:type="pct"/>
            <w:gridSpan w:val="3"/>
            <w:vMerge w:val="restart"/>
            <w:tcBorders>
              <w:top w:val="single" w:sz="4" w:space="0" w:color="auto"/>
              <w:left w:val="single" w:sz="4" w:space="0" w:color="auto"/>
              <w:bottom w:val="single" w:sz="4" w:space="0" w:color="000000"/>
              <w:right w:val="single" w:sz="4" w:space="0" w:color="auto"/>
            </w:tcBorders>
            <w:vAlign w:val="center"/>
          </w:tcPr>
          <w:p w:rsidR="00891B40" w:rsidRPr="00C57305" w:rsidRDefault="00891B40" w:rsidP="00D94BF7">
            <w:pPr>
              <w:jc w:val="center"/>
              <w:rPr>
                <w:rFonts w:ascii="Times New Roman" w:hAnsi="Times New Roman"/>
                <w:sz w:val="14"/>
                <w:szCs w:val="14"/>
              </w:rPr>
            </w:pPr>
            <w:r w:rsidRPr="00C57305">
              <w:rPr>
                <w:rFonts w:ascii="Times New Roman" w:hAnsi="Times New Roman"/>
                <w:sz w:val="14"/>
                <w:szCs w:val="14"/>
              </w:rPr>
              <w:t>Наименование  мероприятия подпрограммы</w:t>
            </w:r>
          </w:p>
        </w:tc>
        <w:tc>
          <w:tcPr>
            <w:tcW w:w="459" w:type="pct"/>
            <w:vMerge w:val="restart"/>
            <w:tcBorders>
              <w:top w:val="single" w:sz="4" w:space="0" w:color="auto"/>
              <w:left w:val="single" w:sz="4" w:space="0" w:color="auto"/>
              <w:bottom w:val="single" w:sz="4" w:space="0" w:color="000000"/>
              <w:right w:val="single" w:sz="4" w:space="0" w:color="auto"/>
            </w:tcBorders>
            <w:vAlign w:val="center"/>
          </w:tcPr>
          <w:p w:rsidR="00891B40" w:rsidRPr="00C57305" w:rsidRDefault="00891B40" w:rsidP="00D94BF7">
            <w:pPr>
              <w:jc w:val="center"/>
              <w:rPr>
                <w:rFonts w:ascii="Times New Roman" w:hAnsi="Times New Roman"/>
                <w:sz w:val="14"/>
                <w:szCs w:val="14"/>
              </w:rPr>
            </w:pPr>
            <w:r w:rsidRPr="00C57305">
              <w:rPr>
                <w:rFonts w:ascii="Times New Roman" w:hAnsi="Times New Roman"/>
                <w:sz w:val="14"/>
                <w:szCs w:val="14"/>
              </w:rPr>
              <w:t xml:space="preserve">ГРБС </w:t>
            </w:r>
          </w:p>
        </w:tc>
        <w:tc>
          <w:tcPr>
            <w:tcW w:w="951" w:type="pct"/>
            <w:gridSpan w:val="4"/>
            <w:tcBorders>
              <w:top w:val="single" w:sz="4" w:space="0" w:color="auto"/>
              <w:left w:val="nil"/>
              <w:bottom w:val="single" w:sz="4" w:space="0" w:color="auto"/>
              <w:right w:val="single" w:sz="4" w:space="0" w:color="000000"/>
            </w:tcBorders>
            <w:vAlign w:val="center"/>
          </w:tcPr>
          <w:p w:rsidR="00891B40" w:rsidRPr="00C57305" w:rsidRDefault="00891B40" w:rsidP="00D94BF7">
            <w:pPr>
              <w:spacing w:after="0" w:line="240" w:lineRule="auto"/>
              <w:jc w:val="center"/>
              <w:rPr>
                <w:rFonts w:ascii="Times New Roman" w:hAnsi="Times New Roman"/>
                <w:sz w:val="14"/>
                <w:szCs w:val="14"/>
              </w:rPr>
            </w:pPr>
            <w:r w:rsidRPr="00C57305">
              <w:rPr>
                <w:rFonts w:ascii="Times New Roman" w:hAnsi="Times New Roman"/>
                <w:sz w:val="14"/>
                <w:szCs w:val="14"/>
              </w:rPr>
              <w:t>Код бюджетной классификации</w:t>
            </w:r>
          </w:p>
        </w:tc>
        <w:tc>
          <w:tcPr>
            <w:tcW w:w="594" w:type="pct"/>
            <w:gridSpan w:val="2"/>
            <w:tcBorders>
              <w:top w:val="single" w:sz="4" w:space="0" w:color="auto"/>
              <w:left w:val="nil"/>
              <w:bottom w:val="single" w:sz="4" w:space="0" w:color="auto"/>
              <w:right w:val="nil"/>
            </w:tcBorders>
          </w:tcPr>
          <w:p w:rsidR="00891B40" w:rsidRPr="00C57305" w:rsidRDefault="00891B40" w:rsidP="00D94BF7">
            <w:pPr>
              <w:jc w:val="center"/>
              <w:rPr>
                <w:rFonts w:ascii="Times New Roman" w:hAnsi="Times New Roman"/>
                <w:sz w:val="14"/>
                <w:szCs w:val="14"/>
              </w:rPr>
            </w:pPr>
          </w:p>
        </w:tc>
        <w:tc>
          <w:tcPr>
            <w:tcW w:w="1677" w:type="pct"/>
            <w:gridSpan w:val="5"/>
            <w:tcBorders>
              <w:top w:val="single" w:sz="4" w:space="0" w:color="auto"/>
              <w:left w:val="nil"/>
              <w:bottom w:val="single" w:sz="4" w:space="0" w:color="auto"/>
              <w:right w:val="single" w:sz="4" w:space="0" w:color="auto"/>
            </w:tcBorders>
          </w:tcPr>
          <w:p w:rsidR="00891B40" w:rsidRPr="00C57305" w:rsidRDefault="00891B40" w:rsidP="00D94BF7">
            <w:pPr>
              <w:jc w:val="center"/>
              <w:rPr>
                <w:rFonts w:ascii="Times New Roman" w:hAnsi="Times New Roman"/>
                <w:sz w:val="14"/>
                <w:szCs w:val="14"/>
              </w:rPr>
            </w:pPr>
            <w:r w:rsidRPr="00C57305">
              <w:rPr>
                <w:rFonts w:ascii="Times New Roman" w:hAnsi="Times New Roman"/>
                <w:sz w:val="14"/>
                <w:szCs w:val="14"/>
              </w:rPr>
              <w:t>Расходы (руб.), годы</w:t>
            </w:r>
          </w:p>
        </w:tc>
        <w:tc>
          <w:tcPr>
            <w:tcW w:w="533" w:type="pct"/>
            <w:vMerge w:val="restart"/>
            <w:tcBorders>
              <w:top w:val="single" w:sz="4" w:space="0" w:color="auto"/>
              <w:left w:val="nil"/>
              <w:right w:val="single" w:sz="4" w:space="0" w:color="auto"/>
            </w:tcBorders>
            <w:vAlign w:val="center"/>
          </w:tcPr>
          <w:p w:rsidR="00891B40" w:rsidRPr="00C57305" w:rsidRDefault="00891B40" w:rsidP="00D94BF7">
            <w:pPr>
              <w:ind w:right="-54"/>
              <w:jc w:val="center"/>
              <w:rPr>
                <w:rFonts w:ascii="Times New Roman" w:hAnsi="Times New Roman"/>
                <w:sz w:val="14"/>
                <w:szCs w:val="14"/>
              </w:rPr>
            </w:pPr>
            <w:r w:rsidRPr="00C57305">
              <w:rPr>
                <w:rFonts w:ascii="Times New Roman" w:hAnsi="Times New Roman"/>
                <w:sz w:val="14"/>
                <w:szCs w:val="14"/>
              </w:rPr>
              <w:t>Ожидаемый результат от реализации подпрограммного мероприятия (в натуральном выражении)</w:t>
            </w:r>
          </w:p>
        </w:tc>
      </w:tr>
      <w:tr w:rsidR="00891B40" w:rsidRPr="00C57305" w:rsidTr="00D94BF7">
        <w:trPr>
          <w:cantSplit/>
          <w:trHeight w:val="20"/>
        </w:trPr>
        <w:tc>
          <w:tcPr>
            <w:tcW w:w="187" w:type="pct"/>
            <w:vMerge/>
            <w:tcBorders>
              <w:left w:val="single" w:sz="4" w:space="0" w:color="auto"/>
              <w:bottom w:val="single" w:sz="4" w:space="0" w:color="auto"/>
              <w:right w:val="single" w:sz="4" w:space="0" w:color="auto"/>
            </w:tcBorders>
          </w:tcPr>
          <w:p w:rsidR="00891B40" w:rsidRPr="00C57305" w:rsidRDefault="00891B40" w:rsidP="00D94BF7">
            <w:pPr>
              <w:spacing w:after="0"/>
              <w:jc w:val="center"/>
              <w:rPr>
                <w:rFonts w:ascii="Times New Roman" w:hAnsi="Times New Roman"/>
                <w:sz w:val="14"/>
                <w:szCs w:val="14"/>
              </w:rPr>
            </w:pPr>
          </w:p>
        </w:tc>
        <w:tc>
          <w:tcPr>
            <w:tcW w:w="598" w:type="pct"/>
            <w:gridSpan w:val="3"/>
            <w:vMerge/>
            <w:tcBorders>
              <w:top w:val="single" w:sz="4" w:space="0" w:color="auto"/>
              <w:left w:val="single" w:sz="4" w:space="0" w:color="auto"/>
              <w:bottom w:val="single" w:sz="4" w:space="0" w:color="auto"/>
              <w:right w:val="single" w:sz="4" w:space="0" w:color="auto"/>
            </w:tcBorders>
            <w:vAlign w:val="center"/>
          </w:tcPr>
          <w:p w:rsidR="00891B40" w:rsidRPr="00C57305" w:rsidRDefault="00891B40" w:rsidP="00D94BF7">
            <w:pPr>
              <w:spacing w:after="0"/>
              <w:jc w:val="center"/>
              <w:rPr>
                <w:rFonts w:ascii="Times New Roman" w:hAnsi="Times New Roman"/>
                <w:sz w:val="14"/>
                <w:szCs w:val="14"/>
              </w:rPr>
            </w:pPr>
          </w:p>
        </w:tc>
        <w:tc>
          <w:tcPr>
            <w:tcW w:w="459" w:type="pct"/>
            <w:vMerge/>
            <w:tcBorders>
              <w:top w:val="single" w:sz="4" w:space="0" w:color="auto"/>
              <w:left w:val="single" w:sz="4" w:space="0" w:color="auto"/>
              <w:bottom w:val="single" w:sz="4" w:space="0" w:color="auto"/>
              <w:right w:val="single" w:sz="4" w:space="0" w:color="auto"/>
            </w:tcBorders>
            <w:vAlign w:val="center"/>
          </w:tcPr>
          <w:p w:rsidR="00891B40" w:rsidRPr="00C57305" w:rsidRDefault="00891B40" w:rsidP="00D94BF7">
            <w:pPr>
              <w:spacing w:after="0"/>
              <w:jc w:val="center"/>
              <w:rPr>
                <w:rFonts w:ascii="Times New Roman" w:hAnsi="Times New Roman"/>
                <w:sz w:val="14"/>
                <w:szCs w:val="14"/>
              </w:rPr>
            </w:pPr>
          </w:p>
        </w:tc>
        <w:tc>
          <w:tcPr>
            <w:tcW w:w="186" w:type="pct"/>
            <w:tcBorders>
              <w:top w:val="nil"/>
              <w:left w:val="nil"/>
              <w:bottom w:val="single" w:sz="4" w:space="0" w:color="auto"/>
              <w:right w:val="single" w:sz="4" w:space="0" w:color="auto"/>
            </w:tcBorders>
            <w:textDirection w:val="btLr"/>
            <w:vAlign w:val="center"/>
          </w:tcPr>
          <w:p w:rsidR="00891B40" w:rsidRPr="00C57305" w:rsidRDefault="00891B40" w:rsidP="00D94BF7">
            <w:pPr>
              <w:spacing w:after="0"/>
              <w:ind w:left="113" w:right="113"/>
              <w:jc w:val="center"/>
              <w:rPr>
                <w:rFonts w:ascii="Times New Roman" w:hAnsi="Times New Roman"/>
                <w:sz w:val="14"/>
                <w:szCs w:val="14"/>
              </w:rPr>
            </w:pPr>
            <w:r w:rsidRPr="00C57305">
              <w:rPr>
                <w:rFonts w:ascii="Times New Roman" w:hAnsi="Times New Roman"/>
                <w:sz w:val="14"/>
                <w:szCs w:val="14"/>
              </w:rPr>
              <w:t>ГРБС</w:t>
            </w:r>
          </w:p>
        </w:tc>
        <w:tc>
          <w:tcPr>
            <w:tcW w:w="212" w:type="pct"/>
            <w:tcBorders>
              <w:top w:val="nil"/>
              <w:left w:val="nil"/>
              <w:bottom w:val="single" w:sz="4" w:space="0" w:color="auto"/>
              <w:right w:val="single" w:sz="4" w:space="0" w:color="auto"/>
            </w:tcBorders>
            <w:textDirection w:val="btLr"/>
            <w:vAlign w:val="center"/>
          </w:tcPr>
          <w:p w:rsidR="00891B40" w:rsidRPr="00C57305" w:rsidRDefault="00891B40" w:rsidP="00D94BF7">
            <w:pPr>
              <w:spacing w:after="0"/>
              <w:ind w:left="113" w:right="113"/>
              <w:jc w:val="center"/>
              <w:rPr>
                <w:rFonts w:ascii="Times New Roman" w:hAnsi="Times New Roman"/>
                <w:sz w:val="14"/>
                <w:szCs w:val="14"/>
              </w:rPr>
            </w:pPr>
            <w:r w:rsidRPr="00C57305">
              <w:rPr>
                <w:rFonts w:ascii="Times New Roman" w:hAnsi="Times New Roman"/>
                <w:sz w:val="14"/>
                <w:szCs w:val="14"/>
              </w:rPr>
              <w:t>РзПр</w:t>
            </w:r>
          </w:p>
        </w:tc>
        <w:tc>
          <w:tcPr>
            <w:tcW w:w="283" w:type="pct"/>
            <w:tcBorders>
              <w:top w:val="nil"/>
              <w:left w:val="nil"/>
              <w:bottom w:val="single" w:sz="4" w:space="0" w:color="auto"/>
              <w:right w:val="single" w:sz="4" w:space="0" w:color="auto"/>
            </w:tcBorders>
            <w:textDirection w:val="btLr"/>
            <w:vAlign w:val="center"/>
          </w:tcPr>
          <w:p w:rsidR="00891B40" w:rsidRPr="00C57305" w:rsidRDefault="00891B40" w:rsidP="00D94BF7">
            <w:pPr>
              <w:spacing w:after="0"/>
              <w:ind w:left="113" w:right="113"/>
              <w:jc w:val="center"/>
              <w:rPr>
                <w:rFonts w:ascii="Times New Roman" w:hAnsi="Times New Roman"/>
                <w:sz w:val="14"/>
                <w:szCs w:val="14"/>
              </w:rPr>
            </w:pPr>
            <w:r w:rsidRPr="00C57305">
              <w:rPr>
                <w:rFonts w:ascii="Times New Roman" w:hAnsi="Times New Roman"/>
                <w:sz w:val="14"/>
                <w:szCs w:val="14"/>
              </w:rPr>
              <w:t>ЦСР</w:t>
            </w:r>
          </w:p>
        </w:tc>
        <w:tc>
          <w:tcPr>
            <w:tcW w:w="270" w:type="pct"/>
            <w:tcBorders>
              <w:top w:val="nil"/>
              <w:left w:val="nil"/>
              <w:bottom w:val="single" w:sz="4" w:space="0" w:color="auto"/>
              <w:right w:val="single" w:sz="4" w:space="0" w:color="auto"/>
            </w:tcBorders>
            <w:textDirection w:val="btLr"/>
            <w:vAlign w:val="center"/>
          </w:tcPr>
          <w:p w:rsidR="00891B40" w:rsidRPr="00C57305" w:rsidRDefault="00891B40" w:rsidP="00D94BF7">
            <w:pPr>
              <w:spacing w:after="0"/>
              <w:ind w:left="113" w:right="113"/>
              <w:jc w:val="center"/>
              <w:rPr>
                <w:rFonts w:ascii="Times New Roman" w:hAnsi="Times New Roman"/>
                <w:sz w:val="14"/>
                <w:szCs w:val="14"/>
              </w:rPr>
            </w:pPr>
            <w:r w:rsidRPr="00C57305">
              <w:rPr>
                <w:rFonts w:ascii="Times New Roman" w:hAnsi="Times New Roman"/>
                <w:sz w:val="14"/>
                <w:szCs w:val="14"/>
              </w:rPr>
              <w:t>ВР</w:t>
            </w:r>
          </w:p>
        </w:tc>
        <w:tc>
          <w:tcPr>
            <w:tcW w:w="446" w:type="pct"/>
            <w:tcBorders>
              <w:top w:val="nil"/>
              <w:left w:val="nil"/>
              <w:bottom w:val="single" w:sz="4" w:space="0" w:color="auto"/>
              <w:right w:val="single" w:sz="4" w:space="0" w:color="auto"/>
            </w:tcBorders>
            <w:vAlign w:val="center"/>
          </w:tcPr>
          <w:p w:rsidR="00891B40" w:rsidRPr="00C57305" w:rsidRDefault="00891B40" w:rsidP="00D94BF7">
            <w:pPr>
              <w:spacing w:after="0" w:line="240" w:lineRule="auto"/>
              <w:jc w:val="center"/>
              <w:rPr>
                <w:rFonts w:ascii="Times New Roman" w:hAnsi="Times New Roman"/>
                <w:sz w:val="14"/>
                <w:szCs w:val="14"/>
              </w:rPr>
            </w:pPr>
            <w:r w:rsidRPr="00C57305">
              <w:rPr>
                <w:rFonts w:ascii="Times New Roman" w:hAnsi="Times New Roman"/>
                <w:sz w:val="14"/>
                <w:szCs w:val="14"/>
              </w:rPr>
              <w:t>Отчетный финансовый год</w:t>
            </w:r>
          </w:p>
          <w:p w:rsidR="00891B40" w:rsidRPr="00C57305" w:rsidRDefault="00891B40" w:rsidP="00D94BF7">
            <w:pPr>
              <w:spacing w:after="0" w:line="240" w:lineRule="auto"/>
              <w:jc w:val="center"/>
              <w:rPr>
                <w:rFonts w:ascii="Times New Roman" w:hAnsi="Times New Roman"/>
                <w:sz w:val="14"/>
                <w:szCs w:val="14"/>
              </w:rPr>
            </w:pPr>
            <w:r w:rsidRPr="00C57305">
              <w:rPr>
                <w:rFonts w:ascii="Times New Roman" w:hAnsi="Times New Roman"/>
                <w:sz w:val="14"/>
                <w:szCs w:val="14"/>
              </w:rPr>
              <w:t>2014 год</w:t>
            </w:r>
          </w:p>
        </w:tc>
        <w:tc>
          <w:tcPr>
            <w:tcW w:w="412" w:type="pct"/>
            <w:gridSpan w:val="2"/>
            <w:tcBorders>
              <w:top w:val="nil"/>
              <w:left w:val="nil"/>
              <w:bottom w:val="single" w:sz="4" w:space="0" w:color="auto"/>
              <w:right w:val="single" w:sz="4" w:space="0" w:color="auto"/>
            </w:tcBorders>
            <w:vAlign w:val="center"/>
          </w:tcPr>
          <w:p w:rsidR="00891B40" w:rsidRPr="00C57305" w:rsidRDefault="00891B40" w:rsidP="00D94BF7">
            <w:pPr>
              <w:spacing w:after="0" w:line="240" w:lineRule="auto"/>
              <w:jc w:val="center"/>
              <w:rPr>
                <w:rFonts w:ascii="Times New Roman" w:hAnsi="Times New Roman"/>
                <w:sz w:val="14"/>
                <w:szCs w:val="14"/>
              </w:rPr>
            </w:pPr>
            <w:r w:rsidRPr="00C57305">
              <w:rPr>
                <w:rFonts w:ascii="Times New Roman" w:hAnsi="Times New Roman"/>
                <w:sz w:val="14"/>
                <w:szCs w:val="14"/>
              </w:rPr>
              <w:t>Текущий финансовый год</w:t>
            </w:r>
          </w:p>
          <w:p w:rsidR="00891B40" w:rsidRPr="00C57305" w:rsidRDefault="00891B40" w:rsidP="00D94BF7">
            <w:pPr>
              <w:spacing w:after="0" w:line="240" w:lineRule="auto"/>
              <w:jc w:val="center"/>
              <w:rPr>
                <w:rFonts w:ascii="Times New Roman" w:hAnsi="Times New Roman"/>
                <w:sz w:val="14"/>
                <w:szCs w:val="14"/>
              </w:rPr>
            </w:pPr>
            <w:r w:rsidRPr="00C57305">
              <w:rPr>
                <w:rFonts w:ascii="Times New Roman" w:hAnsi="Times New Roman"/>
                <w:sz w:val="14"/>
                <w:szCs w:val="14"/>
              </w:rPr>
              <w:t>2015 год</w:t>
            </w:r>
          </w:p>
        </w:tc>
        <w:tc>
          <w:tcPr>
            <w:tcW w:w="365" w:type="pct"/>
            <w:tcBorders>
              <w:top w:val="nil"/>
              <w:left w:val="nil"/>
              <w:bottom w:val="single" w:sz="4" w:space="0" w:color="auto"/>
              <w:right w:val="single" w:sz="4" w:space="0" w:color="auto"/>
            </w:tcBorders>
            <w:vAlign w:val="center"/>
          </w:tcPr>
          <w:p w:rsidR="00891B40" w:rsidRPr="00C57305" w:rsidRDefault="00891B40" w:rsidP="00D94BF7">
            <w:pPr>
              <w:spacing w:after="0" w:line="240" w:lineRule="auto"/>
              <w:jc w:val="center"/>
              <w:rPr>
                <w:rFonts w:ascii="Times New Roman" w:hAnsi="Times New Roman"/>
                <w:sz w:val="14"/>
                <w:szCs w:val="14"/>
              </w:rPr>
            </w:pPr>
            <w:r w:rsidRPr="00C57305">
              <w:rPr>
                <w:rFonts w:ascii="Times New Roman" w:hAnsi="Times New Roman"/>
                <w:sz w:val="14"/>
                <w:szCs w:val="14"/>
              </w:rPr>
              <w:t>Очередной год планового периода</w:t>
            </w:r>
          </w:p>
          <w:p w:rsidR="00891B40" w:rsidRPr="00C57305" w:rsidRDefault="00891B40" w:rsidP="00D94BF7">
            <w:pPr>
              <w:spacing w:after="0" w:line="240" w:lineRule="auto"/>
              <w:jc w:val="center"/>
              <w:rPr>
                <w:rFonts w:ascii="Times New Roman" w:hAnsi="Times New Roman"/>
                <w:sz w:val="14"/>
                <w:szCs w:val="14"/>
              </w:rPr>
            </w:pPr>
            <w:r w:rsidRPr="00C57305">
              <w:rPr>
                <w:rFonts w:ascii="Times New Roman" w:hAnsi="Times New Roman"/>
                <w:sz w:val="14"/>
                <w:szCs w:val="14"/>
              </w:rPr>
              <w:t>2016 год</w:t>
            </w:r>
          </w:p>
        </w:tc>
        <w:tc>
          <w:tcPr>
            <w:tcW w:w="335" w:type="pct"/>
            <w:tcBorders>
              <w:top w:val="single" w:sz="4" w:space="0" w:color="auto"/>
              <w:left w:val="nil"/>
              <w:bottom w:val="single" w:sz="4" w:space="0" w:color="auto"/>
              <w:right w:val="single" w:sz="4" w:space="0" w:color="auto"/>
            </w:tcBorders>
            <w:vAlign w:val="center"/>
          </w:tcPr>
          <w:p w:rsidR="00891B40" w:rsidRPr="00C57305" w:rsidRDefault="00891B40" w:rsidP="00D94BF7">
            <w:pPr>
              <w:spacing w:after="0" w:line="240" w:lineRule="auto"/>
              <w:jc w:val="center"/>
              <w:rPr>
                <w:rFonts w:ascii="Times New Roman" w:hAnsi="Times New Roman"/>
                <w:sz w:val="14"/>
                <w:szCs w:val="14"/>
              </w:rPr>
            </w:pPr>
            <w:r w:rsidRPr="00C57305">
              <w:rPr>
                <w:rFonts w:ascii="Times New Roman" w:hAnsi="Times New Roman"/>
                <w:sz w:val="14"/>
                <w:szCs w:val="14"/>
              </w:rPr>
              <w:t>Первый год планового периода</w:t>
            </w:r>
          </w:p>
          <w:p w:rsidR="00891B40" w:rsidRPr="00C57305" w:rsidRDefault="00891B40" w:rsidP="00D94BF7">
            <w:pPr>
              <w:spacing w:after="0" w:line="240" w:lineRule="auto"/>
              <w:jc w:val="center"/>
              <w:rPr>
                <w:rFonts w:ascii="Times New Roman" w:hAnsi="Times New Roman"/>
                <w:sz w:val="14"/>
                <w:szCs w:val="14"/>
              </w:rPr>
            </w:pPr>
            <w:r w:rsidRPr="00C57305">
              <w:rPr>
                <w:rFonts w:ascii="Times New Roman" w:hAnsi="Times New Roman"/>
                <w:sz w:val="14"/>
                <w:szCs w:val="14"/>
              </w:rPr>
              <w:t>2017 год</w:t>
            </w:r>
          </w:p>
        </w:tc>
        <w:tc>
          <w:tcPr>
            <w:tcW w:w="335" w:type="pct"/>
            <w:tcBorders>
              <w:top w:val="nil"/>
              <w:left w:val="single" w:sz="4" w:space="0" w:color="auto"/>
              <w:bottom w:val="single" w:sz="4" w:space="0" w:color="auto"/>
              <w:right w:val="single" w:sz="4" w:space="0" w:color="auto"/>
            </w:tcBorders>
          </w:tcPr>
          <w:p w:rsidR="00891B40" w:rsidRPr="00C57305" w:rsidRDefault="00891B40" w:rsidP="00D94BF7">
            <w:pPr>
              <w:spacing w:after="0" w:line="240" w:lineRule="auto"/>
              <w:jc w:val="center"/>
              <w:rPr>
                <w:rFonts w:ascii="Times New Roman" w:hAnsi="Times New Roman"/>
                <w:sz w:val="14"/>
                <w:szCs w:val="14"/>
              </w:rPr>
            </w:pPr>
            <w:r w:rsidRPr="00C57305">
              <w:rPr>
                <w:rFonts w:ascii="Times New Roman" w:hAnsi="Times New Roman"/>
                <w:sz w:val="14"/>
                <w:szCs w:val="14"/>
              </w:rPr>
              <w:t xml:space="preserve">Второй год планового периода </w:t>
            </w:r>
          </w:p>
          <w:p w:rsidR="00891B40" w:rsidRPr="00C57305" w:rsidRDefault="00891B40" w:rsidP="00D94BF7">
            <w:pPr>
              <w:spacing w:after="0" w:line="240" w:lineRule="auto"/>
              <w:jc w:val="center"/>
              <w:rPr>
                <w:rFonts w:ascii="Times New Roman" w:hAnsi="Times New Roman"/>
                <w:sz w:val="14"/>
                <w:szCs w:val="14"/>
              </w:rPr>
            </w:pPr>
            <w:r w:rsidRPr="00C57305">
              <w:rPr>
                <w:rFonts w:ascii="Times New Roman" w:hAnsi="Times New Roman"/>
                <w:sz w:val="14"/>
                <w:szCs w:val="14"/>
              </w:rPr>
              <w:t>2018 год</w:t>
            </w:r>
          </w:p>
        </w:tc>
        <w:tc>
          <w:tcPr>
            <w:tcW w:w="379" w:type="pct"/>
            <w:tcBorders>
              <w:top w:val="nil"/>
              <w:left w:val="single" w:sz="4" w:space="0" w:color="auto"/>
              <w:bottom w:val="single" w:sz="4" w:space="0" w:color="auto"/>
              <w:right w:val="single" w:sz="4" w:space="0" w:color="auto"/>
            </w:tcBorders>
            <w:vAlign w:val="center"/>
          </w:tcPr>
          <w:p w:rsidR="00891B40" w:rsidRPr="00C57305" w:rsidRDefault="00891B40" w:rsidP="00D94BF7">
            <w:pPr>
              <w:spacing w:after="0" w:line="240" w:lineRule="auto"/>
              <w:jc w:val="center"/>
              <w:rPr>
                <w:rFonts w:ascii="Times New Roman" w:hAnsi="Times New Roman"/>
                <w:sz w:val="14"/>
                <w:szCs w:val="14"/>
              </w:rPr>
            </w:pPr>
            <w:r w:rsidRPr="00C57305">
              <w:rPr>
                <w:rFonts w:ascii="Times New Roman" w:hAnsi="Times New Roman"/>
                <w:sz w:val="14"/>
                <w:szCs w:val="14"/>
              </w:rPr>
              <w:t>Итого на период 2014-2018 годы</w:t>
            </w:r>
          </w:p>
        </w:tc>
        <w:tc>
          <w:tcPr>
            <w:tcW w:w="533" w:type="pct"/>
            <w:vMerge/>
            <w:tcBorders>
              <w:left w:val="nil"/>
              <w:bottom w:val="single" w:sz="4" w:space="0" w:color="auto"/>
              <w:right w:val="single" w:sz="4" w:space="0" w:color="auto"/>
            </w:tcBorders>
            <w:vAlign w:val="center"/>
          </w:tcPr>
          <w:p w:rsidR="00891B40" w:rsidRPr="00C57305" w:rsidRDefault="00891B40" w:rsidP="00D94BF7">
            <w:pPr>
              <w:spacing w:after="0"/>
              <w:jc w:val="center"/>
              <w:rPr>
                <w:rFonts w:ascii="Times New Roman" w:hAnsi="Times New Roman"/>
                <w:sz w:val="14"/>
                <w:szCs w:val="14"/>
              </w:rPr>
            </w:pPr>
          </w:p>
        </w:tc>
      </w:tr>
      <w:tr w:rsidR="00891B40" w:rsidRPr="00C57305" w:rsidTr="00D94BF7">
        <w:trPr>
          <w:trHeight w:val="20"/>
        </w:trPr>
        <w:tc>
          <w:tcPr>
            <w:tcW w:w="187"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spacing w:after="0" w:line="240" w:lineRule="auto"/>
              <w:jc w:val="center"/>
              <w:rPr>
                <w:rFonts w:ascii="Times New Roman" w:hAnsi="Times New Roman"/>
                <w:sz w:val="14"/>
                <w:szCs w:val="14"/>
              </w:rPr>
            </w:pPr>
          </w:p>
        </w:tc>
        <w:tc>
          <w:tcPr>
            <w:tcW w:w="377" w:type="pct"/>
            <w:gridSpan w:val="2"/>
            <w:tcBorders>
              <w:top w:val="single" w:sz="4" w:space="0" w:color="auto"/>
              <w:left w:val="single" w:sz="4" w:space="0" w:color="auto"/>
              <w:bottom w:val="single" w:sz="4" w:space="0" w:color="auto"/>
              <w:right w:val="single" w:sz="4" w:space="0" w:color="auto"/>
            </w:tcBorders>
          </w:tcPr>
          <w:p w:rsidR="00891B40" w:rsidRPr="00C57305" w:rsidRDefault="00891B40" w:rsidP="00D94BF7">
            <w:pPr>
              <w:spacing w:after="0" w:line="240" w:lineRule="auto"/>
              <w:rPr>
                <w:rFonts w:ascii="Times New Roman" w:hAnsi="Times New Roman"/>
                <w:sz w:val="14"/>
                <w:szCs w:val="14"/>
              </w:rPr>
            </w:pPr>
          </w:p>
        </w:tc>
        <w:tc>
          <w:tcPr>
            <w:tcW w:w="4436" w:type="pct"/>
            <w:gridSpan w:val="14"/>
            <w:tcBorders>
              <w:top w:val="single" w:sz="4" w:space="0" w:color="auto"/>
              <w:left w:val="single" w:sz="4" w:space="0" w:color="auto"/>
              <w:bottom w:val="single" w:sz="4" w:space="0" w:color="auto"/>
              <w:right w:val="single" w:sz="4" w:space="0" w:color="auto"/>
            </w:tcBorders>
          </w:tcPr>
          <w:p w:rsidR="00891B40" w:rsidRPr="00C57305" w:rsidRDefault="00891B40" w:rsidP="00D94BF7">
            <w:pPr>
              <w:spacing w:after="0" w:line="240" w:lineRule="auto"/>
              <w:rPr>
                <w:rFonts w:ascii="Times New Roman" w:hAnsi="Times New Roman"/>
                <w:sz w:val="14"/>
                <w:szCs w:val="14"/>
              </w:rPr>
            </w:pPr>
            <w:r w:rsidRPr="00C57305">
              <w:rPr>
                <w:rFonts w:ascii="Times New Roman" w:hAnsi="Times New Roman"/>
                <w:sz w:val="14"/>
                <w:szCs w:val="14"/>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891B40" w:rsidRPr="00C57305" w:rsidTr="00D94BF7">
        <w:trPr>
          <w:trHeight w:val="20"/>
        </w:trPr>
        <w:tc>
          <w:tcPr>
            <w:tcW w:w="187"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spacing w:after="0" w:line="240" w:lineRule="auto"/>
              <w:rPr>
                <w:rFonts w:ascii="Times New Roman" w:hAnsi="Times New Roman"/>
                <w:sz w:val="14"/>
                <w:szCs w:val="14"/>
              </w:rPr>
            </w:pPr>
            <w:r w:rsidRPr="00C57305">
              <w:rPr>
                <w:rFonts w:ascii="Times New Roman" w:hAnsi="Times New Roman"/>
                <w:sz w:val="14"/>
                <w:szCs w:val="14"/>
              </w:rPr>
              <w:t>1.</w:t>
            </w:r>
          </w:p>
        </w:tc>
        <w:tc>
          <w:tcPr>
            <w:tcW w:w="377" w:type="pct"/>
            <w:gridSpan w:val="2"/>
            <w:tcBorders>
              <w:top w:val="single" w:sz="4" w:space="0" w:color="auto"/>
              <w:left w:val="single" w:sz="4" w:space="0" w:color="auto"/>
              <w:bottom w:val="single" w:sz="4" w:space="0" w:color="auto"/>
              <w:right w:val="single" w:sz="4" w:space="0" w:color="auto"/>
            </w:tcBorders>
          </w:tcPr>
          <w:p w:rsidR="00891B40" w:rsidRPr="00C57305" w:rsidRDefault="00891B40" w:rsidP="00D94BF7">
            <w:pPr>
              <w:spacing w:after="0" w:line="240" w:lineRule="auto"/>
              <w:rPr>
                <w:rFonts w:ascii="Times New Roman" w:hAnsi="Times New Roman"/>
                <w:sz w:val="14"/>
                <w:szCs w:val="14"/>
              </w:rPr>
            </w:pPr>
          </w:p>
        </w:tc>
        <w:tc>
          <w:tcPr>
            <w:tcW w:w="4436" w:type="pct"/>
            <w:gridSpan w:val="14"/>
            <w:tcBorders>
              <w:top w:val="single" w:sz="4" w:space="0" w:color="auto"/>
              <w:left w:val="single" w:sz="4" w:space="0" w:color="auto"/>
              <w:bottom w:val="single" w:sz="4" w:space="0" w:color="auto"/>
              <w:right w:val="single" w:sz="4" w:space="0" w:color="auto"/>
            </w:tcBorders>
          </w:tcPr>
          <w:p w:rsidR="00891B40" w:rsidRPr="00C57305" w:rsidRDefault="00891B40" w:rsidP="00D94BF7">
            <w:pPr>
              <w:spacing w:after="0" w:line="240" w:lineRule="auto"/>
              <w:rPr>
                <w:rFonts w:ascii="Times New Roman" w:hAnsi="Times New Roman"/>
                <w:sz w:val="14"/>
                <w:szCs w:val="14"/>
              </w:rPr>
            </w:pPr>
            <w:r w:rsidRPr="00C57305">
              <w:rPr>
                <w:rFonts w:ascii="Times New Roman" w:hAnsi="Times New Roman"/>
                <w:sz w:val="14"/>
                <w:szCs w:val="14"/>
              </w:rPr>
              <w:t>Задача 1. Обеспечение выполнения надлежащим образом отдельных государственных полномочий по решению вопросов поддержки молодежной политики на территории Богучанского района</w:t>
            </w:r>
          </w:p>
        </w:tc>
      </w:tr>
      <w:tr w:rsidR="00891B40" w:rsidRPr="00C57305" w:rsidTr="00D94BF7">
        <w:trPr>
          <w:trHeight w:val="20"/>
        </w:trPr>
        <w:tc>
          <w:tcPr>
            <w:tcW w:w="187" w:type="pct"/>
            <w:vMerge w:val="restart"/>
            <w:tcBorders>
              <w:top w:val="single" w:sz="4" w:space="0" w:color="auto"/>
              <w:left w:val="single" w:sz="4" w:space="0" w:color="auto"/>
              <w:right w:val="single" w:sz="4" w:space="0" w:color="auto"/>
            </w:tcBorders>
          </w:tcPr>
          <w:p w:rsidR="00891B40" w:rsidRPr="00C57305" w:rsidRDefault="00891B40" w:rsidP="00D94BF7">
            <w:pPr>
              <w:widowControl w:val="0"/>
              <w:autoSpaceDE w:val="0"/>
              <w:autoSpaceDN w:val="0"/>
              <w:adjustRightInd w:val="0"/>
              <w:outlineLvl w:val="2"/>
              <w:rPr>
                <w:rFonts w:ascii="Times New Roman" w:hAnsi="Times New Roman"/>
                <w:color w:val="000000"/>
                <w:sz w:val="14"/>
                <w:szCs w:val="14"/>
              </w:rPr>
            </w:pPr>
            <w:r w:rsidRPr="00C57305">
              <w:rPr>
                <w:rFonts w:ascii="Times New Roman" w:hAnsi="Times New Roman"/>
                <w:color w:val="000000"/>
                <w:sz w:val="14"/>
                <w:szCs w:val="14"/>
              </w:rPr>
              <w:t>1.1.</w:t>
            </w:r>
          </w:p>
        </w:tc>
        <w:tc>
          <w:tcPr>
            <w:tcW w:w="598" w:type="pct"/>
            <w:gridSpan w:val="3"/>
            <w:vMerge w:val="restart"/>
            <w:tcBorders>
              <w:top w:val="single" w:sz="4" w:space="0" w:color="auto"/>
              <w:left w:val="single" w:sz="4" w:space="0" w:color="auto"/>
              <w:right w:val="single" w:sz="4" w:space="0" w:color="auto"/>
            </w:tcBorders>
          </w:tcPr>
          <w:p w:rsidR="00891B40" w:rsidRPr="00C57305" w:rsidRDefault="00891B40" w:rsidP="00D94BF7">
            <w:pPr>
              <w:widowControl w:val="0"/>
              <w:autoSpaceDE w:val="0"/>
              <w:autoSpaceDN w:val="0"/>
              <w:adjustRightInd w:val="0"/>
              <w:spacing w:after="0"/>
              <w:rPr>
                <w:rFonts w:ascii="Times New Roman" w:hAnsi="Times New Roman"/>
                <w:color w:val="000000"/>
                <w:sz w:val="14"/>
                <w:szCs w:val="14"/>
              </w:rPr>
            </w:pPr>
            <w:r w:rsidRPr="00C57305">
              <w:rPr>
                <w:rFonts w:ascii="Times New Roman" w:hAnsi="Times New Roman"/>
                <w:color w:val="000000"/>
                <w:sz w:val="14"/>
                <w:szCs w:val="14"/>
              </w:rPr>
              <w:t>Выполнение муниципального задания      (выполнение                       4 работ)</w:t>
            </w:r>
          </w:p>
        </w:tc>
        <w:tc>
          <w:tcPr>
            <w:tcW w:w="459" w:type="pct"/>
            <w:vMerge w:val="restart"/>
            <w:tcBorders>
              <w:top w:val="single" w:sz="4" w:space="0" w:color="auto"/>
              <w:left w:val="single" w:sz="4" w:space="0" w:color="auto"/>
              <w:right w:val="single" w:sz="4" w:space="0" w:color="auto"/>
            </w:tcBorders>
          </w:tcPr>
          <w:p w:rsidR="00891B40" w:rsidRPr="00C57305" w:rsidRDefault="00891B40" w:rsidP="00D94BF7">
            <w:pPr>
              <w:rPr>
                <w:rFonts w:ascii="Times New Roman" w:hAnsi="Times New Roman"/>
                <w:sz w:val="14"/>
                <w:szCs w:val="14"/>
              </w:rPr>
            </w:pPr>
            <w:r w:rsidRPr="00C57305">
              <w:rPr>
                <w:rFonts w:ascii="Times New Roman" w:hAnsi="Times New Roman"/>
                <w:sz w:val="14"/>
                <w:szCs w:val="14"/>
              </w:rPr>
              <w:t>Администрация Богучанского района</w:t>
            </w:r>
          </w:p>
        </w:tc>
        <w:tc>
          <w:tcPr>
            <w:tcW w:w="186" w:type="pct"/>
            <w:tcBorders>
              <w:top w:val="single" w:sz="4" w:space="0" w:color="auto"/>
              <w:left w:val="single" w:sz="4" w:space="0" w:color="auto"/>
              <w:bottom w:val="single" w:sz="4" w:space="0" w:color="auto"/>
              <w:right w:val="single" w:sz="4" w:space="0" w:color="auto"/>
            </w:tcBorders>
            <w:noWrap/>
            <w:vAlign w:val="center"/>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806</w:t>
            </w:r>
          </w:p>
        </w:tc>
        <w:tc>
          <w:tcPr>
            <w:tcW w:w="212"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line="240" w:lineRule="auto"/>
              <w:jc w:val="center"/>
              <w:rPr>
                <w:rFonts w:ascii="Times New Roman" w:eastAsia="Times New Roman" w:hAnsi="Times New Roman"/>
                <w:color w:val="000000"/>
                <w:sz w:val="14"/>
                <w:szCs w:val="14"/>
                <w:lang w:eastAsia="ru-RU"/>
              </w:rPr>
            </w:pPr>
            <w:r w:rsidRPr="00C57305">
              <w:rPr>
                <w:rFonts w:ascii="Times New Roman" w:eastAsia="Times New Roman" w:hAnsi="Times New Roman"/>
                <w:color w:val="000000"/>
                <w:sz w:val="14"/>
                <w:szCs w:val="14"/>
                <w:lang w:eastAsia="ru-RU"/>
              </w:rPr>
              <w:t>0707</w:t>
            </w:r>
          </w:p>
        </w:tc>
        <w:tc>
          <w:tcPr>
            <w:tcW w:w="283"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line="240" w:lineRule="auto"/>
              <w:ind w:right="-104"/>
              <w:jc w:val="center"/>
              <w:rPr>
                <w:rFonts w:ascii="Times New Roman" w:eastAsia="Times New Roman" w:hAnsi="Times New Roman"/>
                <w:color w:val="000000"/>
                <w:sz w:val="14"/>
                <w:szCs w:val="14"/>
                <w:lang w:eastAsia="ru-RU"/>
              </w:rPr>
            </w:pPr>
            <w:r w:rsidRPr="00C57305">
              <w:rPr>
                <w:rFonts w:ascii="Times New Roman" w:eastAsia="Times New Roman" w:hAnsi="Times New Roman"/>
                <w:color w:val="000000"/>
                <w:sz w:val="14"/>
                <w:szCs w:val="14"/>
                <w:lang w:eastAsia="ru-RU"/>
              </w:rPr>
              <w:t>06 4 4000</w:t>
            </w:r>
          </w:p>
        </w:tc>
        <w:tc>
          <w:tcPr>
            <w:tcW w:w="270"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line="240" w:lineRule="auto"/>
              <w:jc w:val="center"/>
              <w:rPr>
                <w:rFonts w:ascii="Times New Roman" w:eastAsia="Times New Roman" w:hAnsi="Times New Roman"/>
                <w:color w:val="000000"/>
                <w:sz w:val="14"/>
                <w:szCs w:val="14"/>
                <w:lang w:eastAsia="ru-RU"/>
              </w:rPr>
            </w:pPr>
            <w:r w:rsidRPr="00C57305">
              <w:rPr>
                <w:rFonts w:ascii="Times New Roman" w:eastAsia="Times New Roman" w:hAnsi="Times New Roman"/>
                <w:color w:val="000000"/>
                <w:sz w:val="14"/>
                <w:szCs w:val="14"/>
                <w:lang w:eastAsia="ru-RU"/>
              </w:rPr>
              <w:t>611</w:t>
            </w:r>
          </w:p>
        </w:tc>
        <w:tc>
          <w:tcPr>
            <w:tcW w:w="446"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4 022  600,0</w:t>
            </w:r>
          </w:p>
        </w:tc>
        <w:tc>
          <w:tcPr>
            <w:tcW w:w="412" w:type="pct"/>
            <w:gridSpan w:val="2"/>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4 330 130,77</w:t>
            </w:r>
          </w:p>
        </w:tc>
        <w:tc>
          <w:tcPr>
            <w:tcW w:w="365"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0,0</w:t>
            </w: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0,0</w:t>
            </w: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0,0</w:t>
            </w:r>
          </w:p>
        </w:tc>
        <w:tc>
          <w:tcPr>
            <w:tcW w:w="379"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8 352 730.77</w:t>
            </w:r>
          </w:p>
        </w:tc>
        <w:tc>
          <w:tcPr>
            <w:tcW w:w="533" w:type="pct"/>
            <w:vMerge w:val="restart"/>
            <w:tcBorders>
              <w:top w:val="single" w:sz="4" w:space="0" w:color="auto"/>
              <w:left w:val="single" w:sz="4" w:space="0" w:color="auto"/>
              <w:right w:val="single" w:sz="4" w:space="0" w:color="auto"/>
            </w:tcBorders>
          </w:tcPr>
          <w:p w:rsidR="00891B40" w:rsidRPr="00C57305" w:rsidRDefault="00891B40" w:rsidP="00D94BF7">
            <w:pPr>
              <w:pStyle w:val="ConsPlusCell"/>
              <w:rPr>
                <w:rFonts w:ascii="Times New Roman" w:hAnsi="Times New Roman" w:cs="Times New Roman"/>
                <w:color w:val="000000"/>
                <w:sz w:val="14"/>
                <w:szCs w:val="14"/>
              </w:rPr>
            </w:pPr>
            <w:r w:rsidRPr="00C57305">
              <w:rPr>
                <w:rFonts w:ascii="Times New Roman" w:hAnsi="Times New Roman" w:cs="Times New Roman"/>
                <w:color w:val="000000"/>
                <w:sz w:val="14"/>
                <w:szCs w:val="14"/>
              </w:rPr>
              <w:t xml:space="preserve">Качественное выполнение 100% муниципального задания </w:t>
            </w:r>
          </w:p>
        </w:tc>
      </w:tr>
      <w:tr w:rsidR="00891B40" w:rsidRPr="00C57305" w:rsidTr="00D94BF7">
        <w:trPr>
          <w:trHeight w:val="20"/>
        </w:trPr>
        <w:tc>
          <w:tcPr>
            <w:tcW w:w="187" w:type="pct"/>
            <w:vMerge/>
            <w:tcBorders>
              <w:left w:val="single" w:sz="4" w:space="0" w:color="auto"/>
              <w:right w:val="single" w:sz="4" w:space="0" w:color="auto"/>
            </w:tcBorders>
          </w:tcPr>
          <w:p w:rsidR="00891B40" w:rsidRPr="00C57305" w:rsidRDefault="00891B40" w:rsidP="00D94BF7">
            <w:pPr>
              <w:widowControl w:val="0"/>
              <w:autoSpaceDE w:val="0"/>
              <w:autoSpaceDN w:val="0"/>
              <w:adjustRightInd w:val="0"/>
              <w:outlineLvl w:val="2"/>
              <w:rPr>
                <w:rFonts w:ascii="Times New Roman" w:hAnsi="Times New Roman"/>
                <w:color w:val="000000"/>
                <w:sz w:val="14"/>
                <w:szCs w:val="14"/>
              </w:rPr>
            </w:pPr>
          </w:p>
        </w:tc>
        <w:tc>
          <w:tcPr>
            <w:tcW w:w="598" w:type="pct"/>
            <w:gridSpan w:val="3"/>
            <w:vMerge/>
            <w:tcBorders>
              <w:left w:val="single" w:sz="4" w:space="0" w:color="auto"/>
              <w:right w:val="single" w:sz="4" w:space="0" w:color="auto"/>
            </w:tcBorders>
          </w:tcPr>
          <w:p w:rsidR="00891B40" w:rsidRPr="00C57305" w:rsidRDefault="00891B40" w:rsidP="00D94BF7">
            <w:pPr>
              <w:widowControl w:val="0"/>
              <w:autoSpaceDE w:val="0"/>
              <w:autoSpaceDN w:val="0"/>
              <w:adjustRightInd w:val="0"/>
              <w:spacing w:after="0"/>
              <w:rPr>
                <w:rFonts w:ascii="Times New Roman" w:hAnsi="Times New Roman"/>
                <w:color w:val="000000"/>
                <w:sz w:val="14"/>
                <w:szCs w:val="14"/>
                <w:highlight w:val="yellow"/>
              </w:rPr>
            </w:pPr>
          </w:p>
        </w:tc>
        <w:tc>
          <w:tcPr>
            <w:tcW w:w="459" w:type="pct"/>
            <w:vMerge/>
            <w:tcBorders>
              <w:left w:val="single" w:sz="4" w:space="0" w:color="auto"/>
              <w:right w:val="single" w:sz="4" w:space="0" w:color="auto"/>
            </w:tcBorders>
          </w:tcPr>
          <w:p w:rsidR="00891B40" w:rsidRPr="00C57305" w:rsidRDefault="00891B40" w:rsidP="00D94BF7">
            <w:pPr>
              <w:rPr>
                <w:rFonts w:ascii="Times New Roman" w:hAnsi="Times New Roman"/>
                <w:color w:val="000000"/>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806</w:t>
            </w:r>
          </w:p>
        </w:tc>
        <w:tc>
          <w:tcPr>
            <w:tcW w:w="212"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line="240" w:lineRule="auto"/>
              <w:jc w:val="center"/>
              <w:rPr>
                <w:rFonts w:ascii="Times New Roman" w:eastAsia="Times New Roman" w:hAnsi="Times New Roman"/>
                <w:color w:val="000000"/>
                <w:sz w:val="14"/>
                <w:szCs w:val="14"/>
                <w:lang w:eastAsia="ru-RU"/>
              </w:rPr>
            </w:pPr>
            <w:r w:rsidRPr="00C57305">
              <w:rPr>
                <w:rFonts w:ascii="Times New Roman" w:eastAsia="Times New Roman" w:hAnsi="Times New Roman"/>
                <w:color w:val="000000"/>
                <w:sz w:val="14"/>
                <w:szCs w:val="14"/>
                <w:lang w:eastAsia="ru-RU"/>
              </w:rPr>
              <w:t>0707</w:t>
            </w:r>
          </w:p>
        </w:tc>
        <w:tc>
          <w:tcPr>
            <w:tcW w:w="283"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line="240" w:lineRule="auto"/>
              <w:ind w:right="-104"/>
              <w:jc w:val="center"/>
              <w:rPr>
                <w:rFonts w:ascii="Times New Roman" w:eastAsia="Times New Roman" w:hAnsi="Times New Roman"/>
                <w:color w:val="000000"/>
                <w:sz w:val="14"/>
                <w:szCs w:val="14"/>
                <w:lang w:eastAsia="ru-RU"/>
              </w:rPr>
            </w:pPr>
            <w:r w:rsidRPr="00C57305">
              <w:rPr>
                <w:rFonts w:ascii="Times New Roman" w:eastAsia="Times New Roman" w:hAnsi="Times New Roman"/>
                <w:color w:val="000000"/>
                <w:sz w:val="14"/>
                <w:szCs w:val="14"/>
                <w:lang w:eastAsia="ru-RU"/>
              </w:rPr>
              <w:t>06400 40000</w:t>
            </w:r>
          </w:p>
        </w:tc>
        <w:tc>
          <w:tcPr>
            <w:tcW w:w="270"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line="240" w:lineRule="auto"/>
              <w:jc w:val="center"/>
              <w:rPr>
                <w:rFonts w:ascii="Times New Roman" w:eastAsia="Times New Roman" w:hAnsi="Times New Roman"/>
                <w:color w:val="000000"/>
                <w:sz w:val="14"/>
                <w:szCs w:val="14"/>
                <w:lang w:eastAsia="ru-RU"/>
              </w:rPr>
            </w:pPr>
            <w:r w:rsidRPr="00C57305">
              <w:rPr>
                <w:rFonts w:ascii="Times New Roman" w:eastAsia="Times New Roman" w:hAnsi="Times New Roman"/>
                <w:color w:val="000000"/>
                <w:sz w:val="14"/>
                <w:szCs w:val="14"/>
                <w:lang w:eastAsia="ru-RU"/>
              </w:rPr>
              <w:t>611</w:t>
            </w:r>
          </w:p>
        </w:tc>
        <w:tc>
          <w:tcPr>
            <w:tcW w:w="446"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0,0</w:t>
            </w:r>
          </w:p>
        </w:tc>
        <w:tc>
          <w:tcPr>
            <w:tcW w:w="412" w:type="pct"/>
            <w:gridSpan w:val="2"/>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0,0</w:t>
            </w:r>
          </w:p>
        </w:tc>
        <w:tc>
          <w:tcPr>
            <w:tcW w:w="365"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3 095088,04</w:t>
            </w: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4 399 000,0</w:t>
            </w: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4 399 000,0</w:t>
            </w:r>
          </w:p>
        </w:tc>
        <w:tc>
          <w:tcPr>
            <w:tcW w:w="379"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11 893 088.04</w:t>
            </w:r>
          </w:p>
        </w:tc>
        <w:tc>
          <w:tcPr>
            <w:tcW w:w="533" w:type="pct"/>
            <w:vMerge/>
            <w:tcBorders>
              <w:left w:val="single" w:sz="4" w:space="0" w:color="auto"/>
              <w:right w:val="single" w:sz="4" w:space="0" w:color="auto"/>
            </w:tcBorders>
          </w:tcPr>
          <w:p w:rsidR="00891B40" w:rsidRPr="00C57305" w:rsidRDefault="00891B40" w:rsidP="00D94BF7">
            <w:pPr>
              <w:pStyle w:val="ConsPlusCell"/>
              <w:widowControl/>
              <w:rPr>
                <w:rFonts w:ascii="Times New Roman" w:hAnsi="Times New Roman" w:cs="Times New Roman"/>
                <w:color w:val="000000"/>
                <w:sz w:val="14"/>
                <w:szCs w:val="14"/>
              </w:rPr>
            </w:pPr>
          </w:p>
        </w:tc>
      </w:tr>
      <w:tr w:rsidR="00891B40" w:rsidRPr="00C57305" w:rsidTr="00D94BF7">
        <w:trPr>
          <w:trHeight w:val="20"/>
        </w:trPr>
        <w:tc>
          <w:tcPr>
            <w:tcW w:w="187" w:type="pct"/>
            <w:vMerge/>
            <w:tcBorders>
              <w:left w:val="single" w:sz="4" w:space="0" w:color="auto"/>
              <w:right w:val="single" w:sz="4" w:space="0" w:color="auto"/>
            </w:tcBorders>
          </w:tcPr>
          <w:p w:rsidR="00891B40" w:rsidRPr="00C57305" w:rsidRDefault="00891B40" w:rsidP="00D94BF7">
            <w:pPr>
              <w:widowControl w:val="0"/>
              <w:autoSpaceDE w:val="0"/>
              <w:autoSpaceDN w:val="0"/>
              <w:adjustRightInd w:val="0"/>
              <w:outlineLvl w:val="2"/>
              <w:rPr>
                <w:rFonts w:ascii="Times New Roman" w:hAnsi="Times New Roman"/>
                <w:color w:val="000000"/>
                <w:sz w:val="14"/>
                <w:szCs w:val="14"/>
              </w:rPr>
            </w:pPr>
          </w:p>
        </w:tc>
        <w:tc>
          <w:tcPr>
            <w:tcW w:w="598" w:type="pct"/>
            <w:gridSpan w:val="3"/>
            <w:vMerge/>
            <w:tcBorders>
              <w:left w:val="single" w:sz="4" w:space="0" w:color="auto"/>
              <w:right w:val="single" w:sz="4" w:space="0" w:color="auto"/>
            </w:tcBorders>
          </w:tcPr>
          <w:p w:rsidR="00891B40" w:rsidRPr="00C57305" w:rsidRDefault="00891B40" w:rsidP="00D94BF7">
            <w:pPr>
              <w:widowControl w:val="0"/>
              <w:autoSpaceDE w:val="0"/>
              <w:autoSpaceDN w:val="0"/>
              <w:adjustRightInd w:val="0"/>
              <w:spacing w:after="0"/>
              <w:rPr>
                <w:rFonts w:ascii="Times New Roman" w:hAnsi="Times New Roman"/>
                <w:color w:val="000000"/>
                <w:sz w:val="14"/>
                <w:szCs w:val="14"/>
                <w:highlight w:val="yellow"/>
              </w:rPr>
            </w:pPr>
          </w:p>
        </w:tc>
        <w:tc>
          <w:tcPr>
            <w:tcW w:w="459" w:type="pct"/>
            <w:vMerge/>
            <w:tcBorders>
              <w:left w:val="single" w:sz="4" w:space="0" w:color="auto"/>
              <w:right w:val="single" w:sz="4" w:space="0" w:color="auto"/>
            </w:tcBorders>
          </w:tcPr>
          <w:p w:rsidR="00891B40" w:rsidRPr="00C57305" w:rsidRDefault="00891B40" w:rsidP="00D94BF7">
            <w:pPr>
              <w:rPr>
                <w:rFonts w:ascii="Times New Roman" w:hAnsi="Times New Roman"/>
                <w:color w:val="000000"/>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80</w:t>
            </w:r>
            <w:r w:rsidRPr="00C57305">
              <w:rPr>
                <w:rFonts w:ascii="Times New Roman" w:hAnsi="Times New Roman"/>
                <w:color w:val="000000"/>
                <w:sz w:val="14"/>
                <w:szCs w:val="14"/>
              </w:rPr>
              <w:lastRenderedPageBreak/>
              <w:t>6</w:t>
            </w:r>
          </w:p>
        </w:tc>
        <w:tc>
          <w:tcPr>
            <w:tcW w:w="212"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line="240" w:lineRule="auto"/>
              <w:jc w:val="center"/>
              <w:rPr>
                <w:rFonts w:ascii="Times New Roman" w:eastAsia="Times New Roman" w:hAnsi="Times New Roman"/>
                <w:color w:val="000000"/>
                <w:sz w:val="14"/>
                <w:szCs w:val="14"/>
                <w:lang w:eastAsia="ru-RU"/>
              </w:rPr>
            </w:pPr>
            <w:r w:rsidRPr="00C57305">
              <w:rPr>
                <w:rFonts w:ascii="Times New Roman" w:eastAsia="Times New Roman" w:hAnsi="Times New Roman"/>
                <w:color w:val="000000"/>
                <w:sz w:val="14"/>
                <w:szCs w:val="14"/>
                <w:lang w:eastAsia="ru-RU"/>
              </w:rPr>
              <w:lastRenderedPageBreak/>
              <w:t>0707</w:t>
            </w:r>
          </w:p>
        </w:tc>
        <w:tc>
          <w:tcPr>
            <w:tcW w:w="283"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line="240" w:lineRule="auto"/>
              <w:ind w:right="-104"/>
              <w:jc w:val="center"/>
              <w:rPr>
                <w:rFonts w:ascii="Times New Roman" w:eastAsia="Times New Roman" w:hAnsi="Times New Roman"/>
                <w:color w:val="000000"/>
                <w:sz w:val="14"/>
                <w:szCs w:val="14"/>
                <w:lang w:eastAsia="ru-RU"/>
              </w:rPr>
            </w:pPr>
            <w:r w:rsidRPr="00C57305">
              <w:rPr>
                <w:rFonts w:ascii="Times New Roman" w:eastAsia="Times New Roman" w:hAnsi="Times New Roman"/>
                <w:color w:val="000000"/>
                <w:sz w:val="14"/>
                <w:szCs w:val="14"/>
                <w:lang w:eastAsia="ru-RU"/>
              </w:rPr>
              <w:t>064004Г000</w:t>
            </w:r>
          </w:p>
        </w:tc>
        <w:tc>
          <w:tcPr>
            <w:tcW w:w="270"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line="240" w:lineRule="auto"/>
              <w:jc w:val="center"/>
              <w:rPr>
                <w:rFonts w:ascii="Times New Roman" w:eastAsia="Times New Roman" w:hAnsi="Times New Roman"/>
                <w:color w:val="000000"/>
                <w:sz w:val="14"/>
                <w:szCs w:val="14"/>
                <w:lang w:eastAsia="ru-RU"/>
              </w:rPr>
            </w:pPr>
            <w:r w:rsidRPr="00C57305">
              <w:rPr>
                <w:rFonts w:ascii="Times New Roman" w:eastAsia="Times New Roman" w:hAnsi="Times New Roman"/>
                <w:color w:val="000000"/>
                <w:sz w:val="14"/>
                <w:szCs w:val="14"/>
                <w:lang w:eastAsia="ru-RU"/>
              </w:rPr>
              <w:t>611</w:t>
            </w:r>
          </w:p>
        </w:tc>
        <w:tc>
          <w:tcPr>
            <w:tcW w:w="446"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0,0</w:t>
            </w:r>
          </w:p>
        </w:tc>
        <w:tc>
          <w:tcPr>
            <w:tcW w:w="412" w:type="pct"/>
            <w:gridSpan w:val="2"/>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0,0</w:t>
            </w:r>
          </w:p>
        </w:tc>
        <w:tc>
          <w:tcPr>
            <w:tcW w:w="365"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 xml:space="preserve">825 </w:t>
            </w:r>
            <w:r w:rsidRPr="00C57305">
              <w:rPr>
                <w:rFonts w:ascii="Times New Roman" w:hAnsi="Times New Roman"/>
                <w:color w:val="000000"/>
                <w:sz w:val="14"/>
                <w:szCs w:val="14"/>
              </w:rPr>
              <w:lastRenderedPageBreak/>
              <w:t>209,00</w:t>
            </w: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lastRenderedPageBreak/>
              <w:t>0,0</w:t>
            </w: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0,0</w:t>
            </w:r>
          </w:p>
        </w:tc>
        <w:tc>
          <w:tcPr>
            <w:tcW w:w="379"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 xml:space="preserve">825 </w:t>
            </w:r>
            <w:r w:rsidRPr="00C57305">
              <w:rPr>
                <w:rFonts w:ascii="Times New Roman" w:hAnsi="Times New Roman"/>
                <w:color w:val="000000"/>
                <w:sz w:val="14"/>
                <w:szCs w:val="14"/>
              </w:rPr>
              <w:lastRenderedPageBreak/>
              <w:t>209,00</w:t>
            </w:r>
          </w:p>
        </w:tc>
        <w:tc>
          <w:tcPr>
            <w:tcW w:w="533" w:type="pct"/>
            <w:vMerge/>
            <w:tcBorders>
              <w:left w:val="single" w:sz="4" w:space="0" w:color="auto"/>
              <w:right w:val="single" w:sz="4" w:space="0" w:color="auto"/>
            </w:tcBorders>
          </w:tcPr>
          <w:p w:rsidR="00891B40" w:rsidRPr="00C57305" w:rsidRDefault="00891B40" w:rsidP="00D94BF7">
            <w:pPr>
              <w:pStyle w:val="ConsPlusCell"/>
              <w:widowControl/>
              <w:rPr>
                <w:rFonts w:ascii="Times New Roman" w:hAnsi="Times New Roman" w:cs="Times New Roman"/>
                <w:color w:val="000000"/>
                <w:sz w:val="14"/>
                <w:szCs w:val="14"/>
              </w:rPr>
            </w:pPr>
          </w:p>
        </w:tc>
      </w:tr>
      <w:tr w:rsidR="00891B40" w:rsidRPr="00C57305" w:rsidTr="00D94BF7">
        <w:trPr>
          <w:trHeight w:val="20"/>
        </w:trPr>
        <w:tc>
          <w:tcPr>
            <w:tcW w:w="187" w:type="pct"/>
            <w:vMerge/>
            <w:tcBorders>
              <w:left w:val="single" w:sz="4" w:space="0" w:color="auto"/>
              <w:right w:val="single" w:sz="4" w:space="0" w:color="auto"/>
            </w:tcBorders>
          </w:tcPr>
          <w:p w:rsidR="00891B40" w:rsidRPr="00C57305" w:rsidRDefault="00891B40" w:rsidP="00D94BF7">
            <w:pPr>
              <w:widowControl w:val="0"/>
              <w:autoSpaceDE w:val="0"/>
              <w:autoSpaceDN w:val="0"/>
              <w:adjustRightInd w:val="0"/>
              <w:outlineLvl w:val="2"/>
              <w:rPr>
                <w:rFonts w:ascii="Times New Roman" w:hAnsi="Times New Roman"/>
                <w:color w:val="000000"/>
                <w:sz w:val="14"/>
                <w:szCs w:val="14"/>
              </w:rPr>
            </w:pPr>
          </w:p>
        </w:tc>
        <w:tc>
          <w:tcPr>
            <w:tcW w:w="598" w:type="pct"/>
            <w:gridSpan w:val="3"/>
            <w:vMerge/>
            <w:tcBorders>
              <w:left w:val="single" w:sz="4" w:space="0" w:color="auto"/>
              <w:right w:val="single" w:sz="4" w:space="0" w:color="auto"/>
            </w:tcBorders>
          </w:tcPr>
          <w:p w:rsidR="00891B40" w:rsidRPr="00C57305" w:rsidRDefault="00891B40" w:rsidP="00D94BF7">
            <w:pPr>
              <w:widowControl w:val="0"/>
              <w:autoSpaceDE w:val="0"/>
              <w:autoSpaceDN w:val="0"/>
              <w:adjustRightInd w:val="0"/>
              <w:spacing w:after="0"/>
              <w:rPr>
                <w:rFonts w:ascii="Times New Roman" w:hAnsi="Times New Roman"/>
                <w:color w:val="000000"/>
                <w:sz w:val="14"/>
                <w:szCs w:val="14"/>
                <w:highlight w:val="yellow"/>
              </w:rPr>
            </w:pPr>
          </w:p>
        </w:tc>
        <w:tc>
          <w:tcPr>
            <w:tcW w:w="459" w:type="pct"/>
            <w:vMerge/>
            <w:tcBorders>
              <w:left w:val="single" w:sz="4" w:space="0" w:color="auto"/>
              <w:right w:val="single" w:sz="4" w:space="0" w:color="auto"/>
            </w:tcBorders>
          </w:tcPr>
          <w:p w:rsidR="00891B40" w:rsidRPr="00C57305" w:rsidRDefault="00891B40" w:rsidP="00D94BF7">
            <w:pPr>
              <w:rPr>
                <w:rFonts w:ascii="Times New Roman" w:hAnsi="Times New Roman"/>
                <w:color w:val="000000"/>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806</w:t>
            </w:r>
          </w:p>
        </w:tc>
        <w:tc>
          <w:tcPr>
            <w:tcW w:w="212"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line="240" w:lineRule="auto"/>
              <w:jc w:val="center"/>
              <w:rPr>
                <w:rFonts w:ascii="Times New Roman" w:eastAsia="Times New Roman" w:hAnsi="Times New Roman"/>
                <w:color w:val="000000"/>
                <w:sz w:val="14"/>
                <w:szCs w:val="14"/>
                <w:lang w:eastAsia="ru-RU"/>
              </w:rPr>
            </w:pPr>
            <w:r w:rsidRPr="00C57305">
              <w:rPr>
                <w:rFonts w:ascii="Times New Roman" w:eastAsia="Times New Roman" w:hAnsi="Times New Roman"/>
                <w:color w:val="000000"/>
                <w:sz w:val="14"/>
                <w:szCs w:val="14"/>
                <w:lang w:eastAsia="ru-RU"/>
              </w:rPr>
              <w:t>0707</w:t>
            </w:r>
          </w:p>
        </w:tc>
        <w:tc>
          <w:tcPr>
            <w:tcW w:w="283"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line="240" w:lineRule="auto"/>
              <w:ind w:right="-104"/>
              <w:jc w:val="center"/>
              <w:rPr>
                <w:rFonts w:ascii="Times New Roman" w:eastAsia="Times New Roman" w:hAnsi="Times New Roman"/>
                <w:color w:val="000000"/>
                <w:sz w:val="14"/>
                <w:szCs w:val="14"/>
                <w:lang w:eastAsia="ru-RU"/>
              </w:rPr>
            </w:pPr>
            <w:r w:rsidRPr="00C57305">
              <w:rPr>
                <w:rFonts w:ascii="Times New Roman" w:eastAsia="Times New Roman" w:hAnsi="Times New Roman"/>
                <w:color w:val="000000"/>
                <w:sz w:val="14"/>
                <w:szCs w:val="14"/>
                <w:lang w:eastAsia="ru-RU"/>
              </w:rPr>
              <w:t>064004Э000</w:t>
            </w:r>
          </w:p>
        </w:tc>
        <w:tc>
          <w:tcPr>
            <w:tcW w:w="270"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line="240" w:lineRule="auto"/>
              <w:jc w:val="center"/>
              <w:rPr>
                <w:rFonts w:ascii="Times New Roman" w:eastAsia="Times New Roman" w:hAnsi="Times New Roman"/>
                <w:color w:val="000000"/>
                <w:sz w:val="14"/>
                <w:szCs w:val="14"/>
                <w:lang w:eastAsia="ru-RU"/>
              </w:rPr>
            </w:pPr>
            <w:r w:rsidRPr="00C57305">
              <w:rPr>
                <w:rFonts w:ascii="Times New Roman" w:eastAsia="Times New Roman" w:hAnsi="Times New Roman"/>
                <w:color w:val="000000"/>
                <w:sz w:val="14"/>
                <w:szCs w:val="14"/>
                <w:lang w:eastAsia="ru-RU"/>
              </w:rPr>
              <w:t>611</w:t>
            </w:r>
          </w:p>
        </w:tc>
        <w:tc>
          <w:tcPr>
            <w:tcW w:w="446"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0,0</w:t>
            </w:r>
          </w:p>
        </w:tc>
        <w:tc>
          <w:tcPr>
            <w:tcW w:w="412" w:type="pct"/>
            <w:gridSpan w:val="2"/>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0,0</w:t>
            </w:r>
          </w:p>
        </w:tc>
        <w:tc>
          <w:tcPr>
            <w:tcW w:w="365"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144 478,00</w:t>
            </w: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0,0</w:t>
            </w: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0,0</w:t>
            </w:r>
          </w:p>
        </w:tc>
        <w:tc>
          <w:tcPr>
            <w:tcW w:w="379"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144 478,00</w:t>
            </w:r>
          </w:p>
        </w:tc>
        <w:tc>
          <w:tcPr>
            <w:tcW w:w="533" w:type="pct"/>
            <w:vMerge/>
            <w:tcBorders>
              <w:left w:val="single" w:sz="4" w:space="0" w:color="auto"/>
              <w:right w:val="single" w:sz="4" w:space="0" w:color="auto"/>
            </w:tcBorders>
          </w:tcPr>
          <w:p w:rsidR="00891B40" w:rsidRPr="00C57305" w:rsidRDefault="00891B40" w:rsidP="00D94BF7">
            <w:pPr>
              <w:pStyle w:val="ConsPlusCell"/>
              <w:widowControl/>
              <w:rPr>
                <w:rFonts w:ascii="Times New Roman" w:hAnsi="Times New Roman" w:cs="Times New Roman"/>
                <w:color w:val="000000"/>
                <w:sz w:val="14"/>
                <w:szCs w:val="14"/>
              </w:rPr>
            </w:pPr>
          </w:p>
        </w:tc>
      </w:tr>
      <w:tr w:rsidR="00891B40" w:rsidRPr="00C57305" w:rsidTr="00D94BF7">
        <w:trPr>
          <w:trHeight w:val="20"/>
        </w:trPr>
        <w:tc>
          <w:tcPr>
            <w:tcW w:w="187" w:type="pct"/>
            <w:vMerge/>
            <w:tcBorders>
              <w:left w:val="single" w:sz="4" w:space="0" w:color="auto"/>
              <w:right w:val="single" w:sz="4" w:space="0" w:color="auto"/>
            </w:tcBorders>
          </w:tcPr>
          <w:p w:rsidR="00891B40" w:rsidRPr="00C57305" w:rsidRDefault="00891B40" w:rsidP="00D94BF7">
            <w:pPr>
              <w:widowControl w:val="0"/>
              <w:autoSpaceDE w:val="0"/>
              <w:autoSpaceDN w:val="0"/>
              <w:adjustRightInd w:val="0"/>
              <w:outlineLvl w:val="2"/>
              <w:rPr>
                <w:rFonts w:ascii="Times New Roman" w:hAnsi="Times New Roman"/>
                <w:color w:val="000000"/>
                <w:sz w:val="14"/>
                <w:szCs w:val="14"/>
              </w:rPr>
            </w:pPr>
          </w:p>
        </w:tc>
        <w:tc>
          <w:tcPr>
            <w:tcW w:w="598" w:type="pct"/>
            <w:gridSpan w:val="3"/>
            <w:vMerge/>
            <w:tcBorders>
              <w:left w:val="single" w:sz="4" w:space="0" w:color="auto"/>
              <w:right w:val="single" w:sz="4" w:space="0" w:color="auto"/>
            </w:tcBorders>
          </w:tcPr>
          <w:p w:rsidR="00891B40" w:rsidRPr="00C57305" w:rsidRDefault="00891B40" w:rsidP="00D94BF7">
            <w:pPr>
              <w:widowControl w:val="0"/>
              <w:autoSpaceDE w:val="0"/>
              <w:autoSpaceDN w:val="0"/>
              <w:adjustRightInd w:val="0"/>
              <w:spacing w:after="0"/>
              <w:rPr>
                <w:rFonts w:ascii="Times New Roman" w:hAnsi="Times New Roman"/>
                <w:bCs/>
                <w:color w:val="000000"/>
                <w:sz w:val="14"/>
                <w:szCs w:val="14"/>
                <w:highlight w:val="yellow"/>
                <w:lang w:eastAsia="ru-RU"/>
              </w:rPr>
            </w:pPr>
          </w:p>
        </w:tc>
        <w:tc>
          <w:tcPr>
            <w:tcW w:w="459" w:type="pct"/>
            <w:vMerge/>
            <w:tcBorders>
              <w:left w:val="single" w:sz="4" w:space="0" w:color="auto"/>
              <w:right w:val="single" w:sz="4" w:space="0" w:color="auto"/>
            </w:tcBorders>
          </w:tcPr>
          <w:p w:rsidR="00891B40" w:rsidRPr="00C57305" w:rsidRDefault="00891B40" w:rsidP="00D94BF7">
            <w:pPr>
              <w:rPr>
                <w:rFonts w:ascii="Times New Roman" w:hAnsi="Times New Roman"/>
                <w:color w:val="000000"/>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806</w:t>
            </w:r>
          </w:p>
        </w:tc>
        <w:tc>
          <w:tcPr>
            <w:tcW w:w="212"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line="240" w:lineRule="auto"/>
              <w:jc w:val="center"/>
              <w:rPr>
                <w:rFonts w:ascii="Times New Roman" w:eastAsia="Times New Roman" w:hAnsi="Times New Roman"/>
                <w:color w:val="000000"/>
                <w:sz w:val="14"/>
                <w:szCs w:val="14"/>
                <w:lang w:eastAsia="ru-RU"/>
              </w:rPr>
            </w:pPr>
            <w:r w:rsidRPr="00C57305">
              <w:rPr>
                <w:rFonts w:ascii="Times New Roman" w:eastAsia="Times New Roman" w:hAnsi="Times New Roman"/>
                <w:color w:val="000000"/>
                <w:sz w:val="14"/>
                <w:szCs w:val="14"/>
                <w:lang w:eastAsia="ru-RU"/>
              </w:rPr>
              <w:t>0707</w:t>
            </w:r>
          </w:p>
        </w:tc>
        <w:tc>
          <w:tcPr>
            <w:tcW w:w="283"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line="240" w:lineRule="auto"/>
              <w:ind w:right="-104"/>
              <w:jc w:val="center"/>
              <w:rPr>
                <w:rFonts w:ascii="Times New Roman" w:eastAsia="Times New Roman" w:hAnsi="Times New Roman"/>
                <w:color w:val="000000"/>
                <w:sz w:val="14"/>
                <w:szCs w:val="14"/>
                <w:lang w:eastAsia="ru-RU"/>
              </w:rPr>
            </w:pPr>
            <w:r w:rsidRPr="00C57305">
              <w:rPr>
                <w:rFonts w:ascii="Times New Roman" w:eastAsia="Times New Roman" w:hAnsi="Times New Roman"/>
                <w:color w:val="000000"/>
                <w:sz w:val="14"/>
                <w:szCs w:val="14"/>
                <w:lang w:eastAsia="ru-RU"/>
              </w:rPr>
              <w:t>06 4 4100</w:t>
            </w:r>
          </w:p>
        </w:tc>
        <w:tc>
          <w:tcPr>
            <w:tcW w:w="270"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line="240" w:lineRule="auto"/>
              <w:jc w:val="center"/>
              <w:rPr>
                <w:rFonts w:ascii="Times New Roman" w:eastAsia="Times New Roman" w:hAnsi="Times New Roman"/>
                <w:color w:val="000000"/>
                <w:sz w:val="14"/>
                <w:szCs w:val="14"/>
                <w:lang w:eastAsia="ru-RU"/>
              </w:rPr>
            </w:pPr>
            <w:r w:rsidRPr="00C57305">
              <w:rPr>
                <w:rFonts w:ascii="Times New Roman" w:eastAsia="Times New Roman" w:hAnsi="Times New Roman"/>
                <w:color w:val="000000"/>
                <w:sz w:val="14"/>
                <w:szCs w:val="14"/>
                <w:lang w:eastAsia="ru-RU"/>
              </w:rPr>
              <w:t>611</w:t>
            </w:r>
          </w:p>
        </w:tc>
        <w:tc>
          <w:tcPr>
            <w:tcW w:w="446"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32 500,0</w:t>
            </w:r>
          </w:p>
        </w:tc>
        <w:tc>
          <w:tcPr>
            <w:tcW w:w="412" w:type="pct"/>
            <w:gridSpan w:val="2"/>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305 319,0</w:t>
            </w:r>
          </w:p>
        </w:tc>
        <w:tc>
          <w:tcPr>
            <w:tcW w:w="365"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0,0</w:t>
            </w: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0,0</w:t>
            </w: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0,0</w:t>
            </w:r>
          </w:p>
        </w:tc>
        <w:tc>
          <w:tcPr>
            <w:tcW w:w="379"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tabs>
                <w:tab w:val="center" w:pos="532"/>
                <w:tab w:val="right" w:pos="1064"/>
              </w:tabs>
              <w:jc w:val="center"/>
              <w:rPr>
                <w:rFonts w:ascii="Times New Roman" w:hAnsi="Times New Roman"/>
                <w:color w:val="000000"/>
                <w:sz w:val="14"/>
                <w:szCs w:val="14"/>
              </w:rPr>
            </w:pPr>
            <w:r w:rsidRPr="00C57305">
              <w:rPr>
                <w:rFonts w:ascii="Times New Roman" w:hAnsi="Times New Roman"/>
                <w:color w:val="000000"/>
                <w:sz w:val="14"/>
                <w:szCs w:val="14"/>
              </w:rPr>
              <w:t>337 819.00</w:t>
            </w:r>
          </w:p>
        </w:tc>
        <w:tc>
          <w:tcPr>
            <w:tcW w:w="533" w:type="pct"/>
            <w:vMerge/>
            <w:tcBorders>
              <w:left w:val="single" w:sz="4" w:space="0" w:color="auto"/>
              <w:right w:val="single" w:sz="4" w:space="0" w:color="auto"/>
            </w:tcBorders>
          </w:tcPr>
          <w:p w:rsidR="00891B40" w:rsidRPr="00C57305" w:rsidRDefault="00891B40" w:rsidP="00D94BF7">
            <w:pPr>
              <w:pStyle w:val="ConsPlusCell"/>
              <w:widowControl/>
              <w:rPr>
                <w:rFonts w:ascii="Times New Roman" w:hAnsi="Times New Roman" w:cs="Times New Roman"/>
                <w:sz w:val="14"/>
                <w:szCs w:val="14"/>
              </w:rPr>
            </w:pPr>
          </w:p>
        </w:tc>
      </w:tr>
      <w:tr w:rsidR="00891B40" w:rsidRPr="00C57305" w:rsidTr="00D94BF7">
        <w:trPr>
          <w:trHeight w:val="20"/>
        </w:trPr>
        <w:tc>
          <w:tcPr>
            <w:tcW w:w="187" w:type="pct"/>
            <w:vMerge/>
            <w:tcBorders>
              <w:left w:val="single" w:sz="4" w:space="0" w:color="auto"/>
              <w:right w:val="single" w:sz="4" w:space="0" w:color="auto"/>
            </w:tcBorders>
          </w:tcPr>
          <w:p w:rsidR="00891B40" w:rsidRPr="00C57305" w:rsidRDefault="00891B40" w:rsidP="00D94BF7">
            <w:pPr>
              <w:widowControl w:val="0"/>
              <w:autoSpaceDE w:val="0"/>
              <w:autoSpaceDN w:val="0"/>
              <w:adjustRightInd w:val="0"/>
              <w:outlineLvl w:val="2"/>
              <w:rPr>
                <w:rFonts w:ascii="Times New Roman" w:hAnsi="Times New Roman"/>
                <w:color w:val="000000"/>
                <w:sz w:val="14"/>
                <w:szCs w:val="14"/>
              </w:rPr>
            </w:pPr>
          </w:p>
        </w:tc>
        <w:tc>
          <w:tcPr>
            <w:tcW w:w="598" w:type="pct"/>
            <w:gridSpan w:val="3"/>
            <w:vMerge/>
            <w:tcBorders>
              <w:left w:val="single" w:sz="4" w:space="0" w:color="auto"/>
              <w:right w:val="single" w:sz="4" w:space="0" w:color="auto"/>
            </w:tcBorders>
          </w:tcPr>
          <w:p w:rsidR="00891B40" w:rsidRPr="00C57305" w:rsidRDefault="00891B40" w:rsidP="00D94BF7">
            <w:pPr>
              <w:widowControl w:val="0"/>
              <w:autoSpaceDE w:val="0"/>
              <w:autoSpaceDN w:val="0"/>
              <w:adjustRightInd w:val="0"/>
              <w:spacing w:after="0"/>
              <w:rPr>
                <w:rFonts w:ascii="Times New Roman" w:hAnsi="Times New Roman"/>
                <w:bCs/>
                <w:color w:val="000000"/>
                <w:sz w:val="14"/>
                <w:szCs w:val="14"/>
                <w:highlight w:val="yellow"/>
                <w:lang w:eastAsia="ru-RU"/>
              </w:rPr>
            </w:pPr>
          </w:p>
        </w:tc>
        <w:tc>
          <w:tcPr>
            <w:tcW w:w="459" w:type="pct"/>
            <w:vMerge/>
            <w:tcBorders>
              <w:left w:val="single" w:sz="4" w:space="0" w:color="auto"/>
              <w:right w:val="single" w:sz="4" w:space="0" w:color="auto"/>
            </w:tcBorders>
          </w:tcPr>
          <w:p w:rsidR="00891B40" w:rsidRPr="00C57305" w:rsidRDefault="00891B40" w:rsidP="00D94BF7">
            <w:pPr>
              <w:rPr>
                <w:rFonts w:ascii="Times New Roman" w:hAnsi="Times New Roman"/>
                <w:color w:val="000000"/>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806</w:t>
            </w:r>
          </w:p>
        </w:tc>
        <w:tc>
          <w:tcPr>
            <w:tcW w:w="212"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line="240" w:lineRule="auto"/>
              <w:jc w:val="center"/>
              <w:rPr>
                <w:rFonts w:ascii="Times New Roman" w:eastAsia="Times New Roman" w:hAnsi="Times New Roman"/>
                <w:color w:val="000000"/>
                <w:sz w:val="14"/>
                <w:szCs w:val="14"/>
                <w:lang w:eastAsia="ru-RU"/>
              </w:rPr>
            </w:pPr>
            <w:r w:rsidRPr="00C57305">
              <w:rPr>
                <w:rFonts w:ascii="Times New Roman" w:eastAsia="Times New Roman" w:hAnsi="Times New Roman"/>
                <w:color w:val="000000"/>
                <w:sz w:val="14"/>
                <w:szCs w:val="14"/>
                <w:lang w:eastAsia="ru-RU"/>
              </w:rPr>
              <w:t>0707</w:t>
            </w:r>
          </w:p>
        </w:tc>
        <w:tc>
          <w:tcPr>
            <w:tcW w:w="283"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line="240" w:lineRule="auto"/>
              <w:ind w:right="-104"/>
              <w:jc w:val="center"/>
              <w:rPr>
                <w:rFonts w:ascii="Times New Roman" w:eastAsia="Times New Roman" w:hAnsi="Times New Roman"/>
                <w:color w:val="000000"/>
                <w:sz w:val="14"/>
                <w:szCs w:val="14"/>
                <w:lang w:eastAsia="ru-RU"/>
              </w:rPr>
            </w:pPr>
            <w:r w:rsidRPr="00C57305">
              <w:rPr>
                <w:rFonts w:ascii="Times New Roman" w:eastAsia="Times New Roman" w:hAnsi="Times New Roman"/>
                <w:color w:val="000000"/>
                <w:sz w:val="14"/>
                <w:szCs w:val="14"/>
                <w:lang w:eastAsia="ru-RU"/>
              </w:rPr>
              <w:t>06400 41000</w:t>
            </w:r>
          </w:p>
        </w:tc>
        <w:tc>
          <w:tcPr>
            <w:tcW w:w="270"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line="240" w:lineRule="auto"/>
              <w:jc w:val="center"/>
              <w:rPr>
                <w:rFonts w:ascii="Times New Roman" w:eastAsia="Times New Roman" w:hAnsi="Times New Roman"/>
                <w:color w:val="000000"/>
                <w:sz w:val="14"/>
                <w:szCs w:val="14"/>
                <w:lang w:eastAsia="ru-RU"/>
              </w:rPr>
            </w:pPr>
            <w:r w:rsidRPr="00C57305">
              <w:rPr>
                <w:rFonts w:ascii="Times New Roman" w:eastAsia="Times New Roman" w:hAnsi="Times New Roman"/>
                <w:color w:val="000000"/>
                <w:sz w:val="14"/>
                <w:szCs w:val="14"/>
                <w:lang w:eastAsia="ru-RU"/>
              </w:rPr>
              <w:t>611</w:t>
            </w:r>
          </w:p>
        </w:tc>
        <w:tc>
          <w:tcPr>
            <w:tcW w:w="446"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0,0</w:t>
            </w:r>
          </w:p>
        </w:tc>
        <w:tc>
          <w:tcPr>
            <w:tcW w:w="412" w:type="pct"/>
            <w:gridSpan w:val="2"/>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0,0</w:t>
            </w:r>
          </w:p>
        </w:tc>
        <w:tc>
          <w:tcPr>
            <w:tcW w:w="365"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420 000,0</w:t>
            </w: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420 000,0</w:t>
            </w: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420 000,0</w:t>
            </w:r>
          </w:p>
        </w:tc>
        <w:tc>
          <w:tcPr>
            <w:tcW w:w="379"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tabs>
                <w:tab w:val="center" w:pos="532"/>
                <w:tab w:val="right" w:pos="1064"/>
              </w:tabs>
              <w:jc w:val="center"/>
              <w:rPr>
                <w:rFonts w:ascii="Times New Roman" w:hAnsi="Times New Roman"/>
                <w:color w:val="000000"/>
                <w:sz w:val="14"/>
                <w:szCs w:val="14"/>
              </w:rPr>
            </w:pPr>
            <w:r w:rsidRPr="00C57305">
              <w:rPr>
                <w:rFonts w:ascii="Times New Roman" w:hAnsi="Times New Roman"/>
                <w:color w:val="000000"/>
                <w:sz w:val="14"/>
                <w:szCs w:val="14"/>
              </w:rPr>
              <w:t>1 260 000.00</w:t>
            </w:r>
          </w:p>
        </w:tc>
        <w:tc>
          <w:tcPr>
            <w:tcW w:w="533" w:type="pct"/>
            <w:vMerge/>
            <w:tcBorders>
              <w:left w:val="single" w:sz="4" w:space="0" w:color="auto"/>
              <w:right w:val="single" w:sz="4" w:space="0" w:color="auto"/>
            </w:tcBorders>
          </w:tcPr>
          <w:p w:rsidR="00891B40" w:rsidRPr="00C57305" w:rsidRDefault="00891B40" w:rsidP="00D94BF7">
            <w:pPr>
              <w:pStyle w:val="ConsPlusCell"/>
              <w:widowControl/>
              <w:rPr>
                <w:rFonts w:ascii="Times New Roman" w:hAnsi="Times New Roman" w:cs="Times New Roman"/>
                <w:sz w:val="14"/>
                <w:szCs w:val="14"/>
              </w:rPr>
            </w:pPr>
          </w:p>
        </w:tc>
      </w:tr>
      <w:tr w:rsidR="00891B40" w:rsidRPr="00C57305" w:rsidTr="00D94BF7">
        <w:trPr>
          <w:trHeight w:val="20"/>
        </w:trPr>
        <w:tc>
          <w:tcPr>
            <w:tcW w:w="187" w:type="pct"/>
            <w:vMerge/>
            <w:tcBorders>
              <w:left w:val="single" w:sz="4" w:space="0" w:color="auto"/>
              <w:right w:val="single" w:sz="4" w:space="0" w:color="auto"/>
            </w:tcBorders>
          </w:tcPr>
          <w:p w:rsidR="00891B40" w:rsidRPr="00C57305" w:rsidRDefault="00891B40" w:rsidP="00D94BF7">
            <w:pPr>
              <w:widowControl w:val="0"/>
              <w:autoSpaceDE w:val="0"/>
              <w:autoSpaceDN w:val="0"/>
              <w:adjustRightInd w:val="0"/>
              <w:outlineLvl w:val="2"/>
              <w:rPr>
                <w:rFonts w:ascii="Times New Roman" w:hAnsi="Times New Roman"/>
                <w:color w:val="000000"/>
                <w:sz w:val="14"/>
                <w:szCs w:val="14"/>
              </w:rPr>
            </w:pPr>
          </w:p>
        </w:tc>
        <w:tc>
          <w:tcPr>
            <w:tcW w:w="598" w:type="pct"/>
            <w:gridSpan w:val="3"/>
            <w:vMerge/>
            <w:tcBorders>
              <w:left w:val="single" w:sz="4" w:space="0" w:color="auto"/>
              <w:right w:val="single" w:sz="4" w:space="0" w:color="auto"/>
            </w:tcBorders>
          </w:tcPr>
          <w:p w:rsidR="00891B40" w:rsidRPr="00C57305" w:rsidRDefault="00891B40" w:rsidP="00D94BF7">
            <w:pPr>
              <w:widowControl w:val="0"/>
              <w:autoSpaceDE w:val="0"/>
              <w:autoSpaceDN w:val="0"/>
              <w:adjustRightInd w:val="0"/>
              <w:spacing w:after="0"/>
              <w:rPr>
                <w:rFonts w:ascii="Times New Roman" w:hAnsi="Times New Roman"/>
                <w:bCs/>
                <w:color w:val="000000"/>
                <w:sz w:val="14"/>
                <w:szCs w:val="14"/>
                <w:highlight w:val="yellow"/>
                <w:lang w:eastAsia="ru-RU"/>
              </w:rPr>
            </w:pPr>
          </w:p>
        </w:tc>
        <w:tc>
          <w:tcPr>
            <w:tcW w:w="459" w:type="pct"/>
            <w:vMerge/>
            <w:tcBorders>
              <w:left w:val="single" w:sz="4" w:space="0" w:color="auto"/>
              <w:right w:val="single" w:sz="4" w:space="0" w:color="auto"/>
            </w:tcBorders>
          </w:tcPr>
          <w:p w:rsidR="00891B40" w:rsidRPr="00C57305" w:rsidRDefault="00891B40" w:rsidP="00D94BF7">
            <w:pPr>
              <w:rPr>
                <w:rFonts w:ascii="Times New Roman" w:hAnsi="Times New Roman"/>
                <w:color w:val="000000"/>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806</w:t>
            </w:r>
          </w:p>
        </w:tc>
        <w:tc>
          <w:tcPr>
            <w:tcW w:w="212"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line="240" w:lineRule="auto"/>
              <w:jc w:val="center"/>
              <w:rPr>
                <w:rFonts w:ascii="Times New Roman" w:eastAsia="Times New Roman" w:hAnsi="Times New Roman"/>
                <w:color w:val="000000"/>
                <w:sz w:val="14"/>
                <w:szCs w:val="14"/>
                <w:lang w:eastAsia="ru-RU"/>
              </w:rPr>
            </w:pPr>
            <w:r w:rsidRPr="00C57305">
              <w:rPr>
                <w:rFonts w:ascii="Times New Roman" w:eastAsia="Times New Roman" w:hAnsi="Times New Roman"/>
                <w:color w:val="000000"/>
                <w:sz w:val="14"/>
                <w:szCs w:val="14"/>
                <w:lang w:eastAsia="ru-RU"/>
              </w:rPr>
              <w:t>0707</w:t>
            </w:r>
          </w:p>
        </w:tc>
        <w:tc>
          <w:tcPr>
            <w:tcW w:w="283"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line="240" w:lineRule="auto"/>
              <w:ind w:right="-104"/>
              <w:jc w:val="center"/>
              <w:rPr>
                <w:rFonts w:ascii="Times New Roman" w:eastAsia="Times New Roman" w:hAnsi="Times New Roman"/>
                <w:color w:val="000000"/>
                <w:sz w:val="14"/>
                <w:szCs w:val="14"/>
                <w:lang w:eastAsia="ru-RU"/>
              </w:rPr>
            </w:pPr>
            <w:r w:rsidRPr="00C57305">
              <w:rPr>
                <w:rFonts w:ascii="Times New Roman" w:eastAsia="Times New Roman" w:hAnsi="Times New Roman"/>
                <w:color w:val="000000"/>
                <w:sz w:val="14"/>
                <w:szCs w:val="14"/>
                <w:lang w:eastAsia="ru-RU"/>
              </w:rPr>
              <w:t>06 4 4500</w:t>
            </w:r>
          </w:p>
        </w:tc>
        <w:tc>
          <w:tcPr>
            <w:tcW w:w="270"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line="240" w:lineRule="auto"/>
              <w:jc w:val="center"/>
              <w:rPr>
                <w:rFonts w:ascii="Times New Roman" w:eastAsia="Times New Roman" w:hAnsi="Times New Roman"/>
                <w:color w:val="000000"/>
                <w:sz w:val="14"/>
                <w:szCs w:val="14"/>
                <w:lang w:eastAsia="ru-RU"/>
              </w:rPr>
            </w:pPr>
            <w:r w:rsidRPr="00C57305">
              <w:rPr>
                <w:rFonts w:ascii="Times New Roman" w:eastAsia="Times New Roman" w:hAnsi="Times New Roman"/>
                <w:color w:val="000000"/>
                <w:sz w:val="14"/>
                <w:szCs w:val="14"/>
                <w:lang w:eastAsia="ru-RU"/>
              </w:rPr>
              <w:t>611</w:t>
            </w:r>
          </w:p>
        </w:tc>
        <w:tc>
          <w:tcPr>
            <w:tcW w:w="446"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70 800,0</w:t>
            </w:r>
          </w:p>
        </w:tc>
        <w:tc>
          <w:tcPr>
            <w:tcW w:w="412" w:type="pct"/>
            <w:gridSpan w:val="2"/>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0,0</w:t>
            </w:r>
          </w:p>
        </w:tc>
        <w:tc>
          <w:tcPr>
            <w:tcW w:w="365"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0,0</w:t>
            </w: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0,0</w:t>
            </w: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0,0</w:t>
            </w:r>
          </w:p>
        </w:tc>
        <w:tc>
          <w:tcPr>
            <w:tcW w:w="379"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70 800.00</w:t>
            </w:r>
          </w:p>
        </w:tc>
        <w:tc>
          <w:tcPr>
            <w:tcW w:w="533" w:type="pct"/>
            <w:vMerge/>
            <w:tcBorders>
              <w:left w:val="single" w:sz="4" w:space="0" w:color="auto"/>
              <w:right w:val="single" w:sz="4" w:space="0" w:color="auto"/>
            </w:tcBorders>
          </w:tcPr>
          <w:p w:rsidR="00891B40" w:rsidRPr="00C57305" w:rsidRDefault="00891B40" w:rsidP="00D94BF7">
            <w:pPr>
              <w:pStyle w:val="ConsPlusCell"/>
              <w:widowControl/>
              <w:rPr>
                <w:rFonts w:ascii="Times New Roman" w:hAnsi="Times New Roman" w:cs="Times New Roman"/>
                <w:sz w:val="14"/>
                <w:szCs w:val="14"/>
              </w:rPr>
            </w:pPr>
          </w:p>
        </w:tc>
      </w:tr>
      <w:tr w:rsidR="00891B40" w:rsidRPr="00C57305" w:rsidTr="00D94BF7">
        <w:trPr>
          <w:trHeight w:val="20"/>
        </w:trPr>
        <w:tc>
          <w:tcPr>
            <w:tcW w:w="187" w:type="pct"/>
            <w:vMerge/>
            <w:tcBorders>
              <w:left w:val="single" w:sz="4" w:space="0" w:color="auto"/>
              <w:right w:val="single" w:sz="4" w:space="0" w:color="auto"/>
            </w:tcBorders>
          </w:tcPr>
          <w:p w:rsidR="00891B40" w:rsidRPr="00C57305" w:rsidRDefault="00891B40" w:rsidP="00D94BF7">
            <w:pPr>
              <w:widowControl w:val="0"/>
              <w:autoSpaceDE w:val="0"/>
              <w:autoSpaceDN w:val="0"/>
              <w:adjustRightInd w:val="0"/>
              <w:outlineLvl w:val="2"/>
              <w:rPr>
                <w:rFonts w:ascii="Times New Roman" w:hAnsi="Times New Roman"/>
                <w:color w:val="000000"/>
                <w:sz w:val="14"/>
                <w:szCs w:val="14"/>
              </w:rPr>
            </w:pPr>
          </w:p>
        </w:tc>
        <w:tc>
          <w:tcPr>
            <w:tcW w:w="598" w:type="pct"/>
            <w:gridSpan w:val="3"/>
            <w:vMerge/>
            <w:tcBorders>
              <w:left w:val="single" w:sz="4" w:space="0" w:color="auto"/>
              <w:right w:val="single" w:sz="4" w:space="0" w:color="auto"/>
            </w:tcBorders>
          </w:tcPr>
          <w:p w:rsidR="00891B40" w:rsidRPr="00C57305" w:rsidRDefault="00891B40" w:rsidP="00D94BF7">
            <w:pPr>
              <w:widowControl w:val="0"/>
              <w:autoSpaceDE w:val="0"/>
              <w:autoSpaceDN w:val="0"/>
              <w:adjustRightInd w:val="0"/>
              <w:spacing w:after="0"/>
              <w:rPr>
                <w:rFonts w:ascii="Times New Roman" w:hAnsi="Times New Roman"/>
                <w:bCs/>
                <w:color w:val="000000"/>
                <w:sz w:val="14"/>
                <w:szCs w:val="14"/>
                <w:highlight w:val="yellow"/>
                <w:lang w:eastAsia="ru-RU"/>
              </w:rPr>
            </w:pPr>
          </w:p>
        </w:tc>
        <w:tc>
          <w:tcPr>
            <w:tcW w:w="459" w:type="pct"/>
            <w:vMerge/>
            <w:tcBorders>
              <w:left w:val="single" w:sz="4" w:space="0" w:color="auto"/>
              <w:right w:val="single" w:sz="4" w:space="0" w:color="auto"/>
            </w:tcBorders>
          </w:tcPr>
          <w:p w:rsidR="00891B40" w:rsidRPr="00C57305" w:rsidRDefault="00891B40" w:rsidP="00D94BF7">
            <w:pPr>
              <w:rPr>
                <w:rFonts w:ascii="Times New Roman" w:hAnsi="Times New Roman"/>
                <w:color w:val="000000"/>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806</w:t>
            </w:r>
          </w:p>
        </w:tc>
        <w:tc>
          <w:tcPr>
            <w:tcW w:w="212"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line="240" w:lineRule="auto"/>
              <w:jc w:val="center"/>
              <w:rPr>
                <w:rFonts w:ascii="Times New Roman" w:eastAsia="Times New Roman" w:hAnsi="Times New Roman"/>
                <w:color w:val="000000"/>
                <w:sz w:val="14"/>
                <w:szCs w:val="14"/>
                <w:lang w:eastAsia="ru-RU"/>
              </w:rPr>
            </w:pPr>
            <w:r w:rsidRPr="00C57305">
              <w:rPr>
                <w:rFonts w:ascii="Times New Roman" w:eastAsia="Times New Roman" w:hAnsi="Times New Roman"/>
                <w:color w:val="000000"/>
                <w:sz w:val="14"/>
                <w:szCs w:val="14"/>
                <w:lang w:eastAsia="ru-RU"/>
              </w:rPr>
              <w:t>0707</w:t>
            </w:r>
          </w:p>
        </w:tc>
        <w:tc>
          <w:tcPr>
            <w:tcW w:w="283"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line="240" w:lineRule="auto"/>
              <w:ind w:right="-104"/>
              <w:jc w:val="center"/>
              <w:rPr>
                <w:rFonts w:ascii="Times New Roman" w:eastAsia="Times New Roman" w:hAnsi="Times New Roman"/>
                <w:color w:val="000000"/>
                <w:sz w:val="14"/>
                <w:szCs w:val="14"/>
                <w:lang w:eastAsia="ru-RU"/>
              </w:rPr>
            </w:pPr>
            <w:r w:rsidRPr="00C57305">
              <w:rPr>
                <w:rFonts w:ascii="Times New Roman" w:eastAsia="Times New Roman" w:hAnsi="Times New Roman"/>
                <w:color w:val="000000"/>
                <w:sz w:val="14"/>
                <w:szCs w:val="14"/>
                <w:lang w:eastAsia="ru-RU"/>
              </w:rPr>
              <w:t>06400 45000</w:t>
            </w:r>
          </w:p>
        </w:tc>
        <w:tc>
          <w:tcPr>
            <w:tcW w:w="270"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line="240" w:lineRule="auto"/>
              <w:jc w:val="center"/>
              <w:rPr>
                <w:rFonts w:ascii="Times New Roman" w:eastAsia="Times New Roman" w:hAnsi="Times New Roman"/>
                <w:color w:val="000000"/>
                <w:sz w:val="14"/>
                <w:szCs w:val="14"/>
                <w:lang w:eastAsia="ru-RU"/>
              </w:rPr>
            </w:pPr>
            <w:r w:rsidRPr="00C57305">
              <w:rPr>
                <w:rFonts w:ascii="Times New Roman" w:eastAsia="Times New Roman" w:hAnsi="Times New Roman"/>
                <w:color w:val="000000"/>
                <w:sz w:val="14"/>
                <w:szCs w:val="14"/>
                <w:lang w:eastAsia="ru-RU"/>
              </w:rPr>
              <w:t>611</w:t>
            </w:r>
          </w:p>
        </w:tc>
        <w:tc>
          <w:tcPr>
            <w:tcW w:w="446"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0,0</w:t>
            </w:r>
          </w:p>
        </w:tc>
        <w:tc>
          <w:tcPr>
            <w:tcW w:w="412" w:type="pct"/>
            <w:gridSpan w:val="2"/>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0,0</w:t>
            </w:r>
          </w:p>
        </w:tc>
        <w:tc>
          <w:tcPr>
            <w:tcW w:w="365"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0,0</w:t>
            </w: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0,0</w:t>
            </w: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0,0</w:t>
            </w:r>
          </w:p>
        </w:tc>
        <w:tc>
          <w:tcPr>
            <w:tcW w:w="379"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0.00</w:t>
            </w:r>
          </w:p>
        </w:tc>
        <w:tc>
          <w:tcPr>
            <w:tcW w:w="533" w:type="pct"/>
            <w:vMerge/>
            <w:tcBorders>
              <w:left w:val="single" w:sz="4" w:space="0" w:color="auto"/>
              <w:right w:val="single" w:sz="4" w:space="0" w:color="auto"/>
            </w:tcBorders>
          </w:tcPr>
          <w:p w:rsidR="00891B40" w:rsidRPr="00C57305" w:rsidRDefault="00891B40" w:rsidP="00D94BF7">
            <w:pPr>
              <w:pStyle w:val="ConsPlusCell"/>
              <w:widowControl/>
              <w:rPr>
                <w:rFonts w:ascii="Times New Roman" w:hAnsi="Times New Roman" w:cs="Times New Roman"/>
                <w:sz w:val="14"/>
                <w:szCs w:val="14"/>
              </w:rPr>
            </w:pPr>
          </w:p>
        </w:tc>
      </w:tr>
      <w:tr w:rsidR="00891B40" w:rsidRPr="00C57305" w:rsidTr="00D94BF7">
        <w:trPr>
          <w:trHeight w:val="20"/>
        </w:trPr>
        <w:tc>
          <w:tcPr>
            <w:tcW w:w="187" w:type="pct"/>
            <w:vMerge/>
            <w:tcBorders>
              <w:left w:val="single" w:sz="4" w:space="0" w:color="auto"/>
              <w:right w:val="single" w:sz="4" w:space="0" w:color="auto"/>
            </w:tcBorders>
          </w:tcPr>
          <w:p w:rsidR="00891B40" w:rsidRPr="00C57305" w:rsidRDefault="00891B40" w:rsidP="00D94BF7">
            <w:pPr>
              <w:widowControl w:val="0"/>
              <w:autoSpaceDE w:val="0"/>
              <w:autoSpaceDN w:val="0"/>
              <w:adjustRightInd w:val="0"/>
              <w:outlineLvl w:val="2"/>
              <w:rPr>
                <w:rFonts w:ascii="Times New Roman" w:hAnsi="Times New Roman"/>
                <w:color w:val="000000"/>
                <w:sz w:val="14"/>
                <w:szCs w:val="14"/>
              </w:rPr>
            </w:pPr>
          </w:p>
        </w:tc>
        <w:tc>
          <w:tcPr>
            <w:tcW w:w="598" w:type="pct"/>
            <w:gridSpan w:val="3"/>
            <w:vMerge/>
            <w:tcBorders>
              <w:left w:val="single" w:sz="4" w:space="0" w:color="auto"/>
              <w:right w:val="single" w:sz="4" w:space="0" w:color="auto"/>
            </w:tcBorders>
          </w:tcPr>
          <w:p w:rsidR="00891B40" w:rsidRPr="00C57305" w:rsidRDefault="00891B40" w:rsidP="00D94BF7">
            <w:pPr>
              <w:widowControl w:val="0"/>
              <w:autoSpaceDE w:val="0"/>
              <w:autoSpaceDN w:val="0"/>
              <w:adjustRightInd w:val="0"/>
              <w:spacing w:after="0"/>
              <w:rPr>
                <w:rFonts w:ascii="Times New Roman" w:hAnsi="Times New Roman"/>
                <w:bCs/>
                <w:color w:val="000000"/>
                <w:sz w:val="14"/>
                <w:szCs w:val="14"/>
                <w:highlight w:val="yellow"/>
                <w:lang w:eastAsia="ru-RU"/>
              </w:rPr>
            </w:pPr>
          </w:p>
        </w:tc>
        <w:tc>
          <w:tcPr>
            <w:tcW w:w="459" w:type="pct"/>
            <w:vMerge/>
            <w:tcBorders>
              <w:left w:val="single" w:sz="4" w:space="0" w:color="auto"/>
              <w:right w:val="single" w:sz="4" w:space="0" w:color="auto"/>
            </w:tcBorders>
          </w:tcPr>
          <w:p w:rsidR="00891B40" w:rsidRPr="00C57305" w:rsidRDefault="00891B40" w:rsidP="00D94BF7">
            <w:pPr>
              <w:rPr>
                <w:rFonts w:ascii="Times New Roman" w:hAnsi="Times New Roman"/>
                <w:color w:val="000000"/>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806</w:t>
            </w:r>
          </w:p>
        </w:tc>
        <w:tc>
          <w:tcPr>
            <w:tcW w:w="212"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line="240" w:lineRule="auto"/>
              <w:jc w:val="center"/>
              <w:rPr>
                <w:rFonts w:ascii="Times New Roman" w:eastAsia="Times New Roman" w:hAnsi="Times New Roman"/>
                <w:color w:val="000000"/>
                <w:sz w:val="14"/>
                <w:szCs w:val="14"/>
                <w:lang w:eastAsia="ru-RU"/>
              </w:rPr>
            </w:pPr>
            <w:r w:rsidRPr="00C57305">
              <w:rPr>
                <w:rFonts w:ascii="Times New Roman" w:eastAsia="Times New Roman" w:hAnsi="Times New Roman"/>
                <w:color w:val="000000"/>
                <w:sz w:val="14"/>
                <w:szCs w:val="14"/>
                <w:lang w:eastAsia="ru-RU"/>
              </w:rPr>
              <w:t>0707</w:t>
            </w:r>
          </w:p>
        </w:tc>
        <w:tc>
          <w:tcPr>
            <w:tcW w:w="283"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line="240" w:lineRule="auto"/>
              <w:ind w:right="-104"/>
              <w:jc w:val="center"/>
              <w:rPr>
                <w:rFonts w:ascii="Times New Roman" w:eastAsia="Times New Roman" w:hAnsi="Times New Roman"/>
                <w:color w:val="000000"/>
                <w:sz w:val="14"/>
                <w:szCs w:val="14"/>
                <w:lang w:eastAsia="ru-RU"/>
              </w:rPr>
            </w:pPr>
            <w:r w:rsidRPr="00C57305">
              <w:rPr>
                <w:rFonts w:ascii="Times New Roman" w:eastAsia="Times New Roman" w:hAnsi="Times New Roman"/>
                <w:color w:val="000000"/>
                <w:sz w:val="14"/>
                <w:szCs w:val="14"/>
                <w:lang w:eastAsia="ru-RU"/>
              </w:rPr>
              <w:t>0640010430</w:t>
            </w:r>
          </w:p>
        </w:tc>
        <w:tc>
          <w:tcPr>
            <w:tcW w:w="270"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line="240" w:lineRule="auto"/>
              <w:jc w:val="center"/>
              <w:rPr>
                <w:rFonts w:ascii="Times New Roman" w:eastAsia="Times New Roman" w:hAnsi="Times New Roman"/>
                <w:color w:val="000000"/>
                <w:sz w:val="14"/>
                <w:szCs w:val="14"/>
                <w:lang w:eastAsia="ru-RU"/>
              </w:rPr>
            </w:pPr>
            <w:r w:rsidRPr="00C57305">
              <w:rPr>
                <w:rFonts w:ascii="Times New Roman" w:eastAsia="Times New Roman" w:hAnsi="Times New Roman"/>
                <w:color w:val="000000"/>
                <w:sz w:val="14"/>
                <w:szCs w:val="14"/>
                <w:lang w:eastAsia="ru-RU"/>
              </w:rPr>
              <w:t>611</w:t>
            </w:r>
          </w:p>
        </w:tc>
        <w:tc>
          <w:tcPr>
            <w:tcW w:w="446"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0,0</w:t>
            </w:r>
          </w:p>
        </w:tc>
        <w:tc>
          <w:tcPr>
            <w:tcW w:w="412" w:type="pct"/>
            <w:gridSpan w:val="2"/>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0,0</w:t>
            </w:r>
          </w:p>
        </w:tc>
        <w:tc>
          <w:tcPr>
            <w:tcW w:w="365"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522600,0</w:t>
            </w: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0,0</w:t>
            </w: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0,0</w:t>
            </w:r>
          </w:p>
        </w:tc>
        <w:tc>
          <w:tcPr>
            <w:tcW w:w="379"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522 600.00</w:t>
            </w:r>
          </w:p>
        </w:tc>
        <w:tc>
          <w:tcPr>
            <w:tcW w:w="533" w:type="pct"/>
            <w:vMerge/>
            <w:tcBorders>
              <w:left w:val="single" w:sz="4" w:space="0" w:color="auto"/>
              <w:right w:val="single" w:sz="4" w:space="0" w:color="auto"/>
            </w:tcBorders>
          </w:tcPr>
          <w:p w:rsidR="00891B40" w:rsidRPr="00C57305" w:rsidRDefault="00891B40" w:rsidP="00D94BF7">
            <w:pPr>
              <w:pStyle w:val="ConsPlusCell"/>
              <w:widowControl/>
              <w:rPr>
                <w:rFonts w:ascii="Times New Roman" w:hAnsi="Times New Roman" w:cs="Times New Roman"/>
                <w:sz w:val="14"/>
                <w:szCs w:val="14"/>
              </w:rPr>
            </w:pPr>
          </w:p>
        </w:tc>
      </w:tr>
      <w:tr w:rsidR="00891B40" w:rsidRPr="00C57305" w:rsidTr="00D94BF7">
        <w:trPr>
          <w:trHeight w:val="20"/>
        </w:trPr>
        <w:tc>
          <w:tcPr>
            <w:tcW w:w="187" w:type="pct"/>
            <w:vMerge/>
            <w:tcBorders>
              <w:left w:val="single" w:sz="4" w:space="0" w:color="auto"/>
              <w:right w:val="single" w:sz="4" w:space="0" w:color="auto"/>
            </w:tcBorders>
          </w:tcPr>
          <w:p w:rsidR="00891B40" w:rsidRPr="00C57305" w:rsidRDefault="00891B40" w:rsidP="00D94BF7">
            <w:pPr>
              <w:widowControl w:val="0"/>
              <w:autoSpaceDE w:val="0"/>
              <w:autoSpaceDN w:val="0"/>
              <w:adjustRightInd w:val="0"/>
              <w:outlineLvl w:val="2"/>
              <w:rPr>
                <w:rFonts w:ascii="Times New Roman" w:hAnsi="Times New Roman"/>
                <w:color w:val="000000"/>
                <w:sz w:val="14"/>
                <w:szCs w:val="14"/>
              </w:rPr>
            </w:pPr>
          </w:p>
        </w:tc>
        <w:tc>
          <w:tcPr>
            <w:tcW w:w="598" w:type="pct"/>
            <w:gridSpan w:val="3"/>
            <w:vMerge/>
            <w:tcBorders>
              <w:left w:val="single" w:sz="4" w:space="0" w:color="auto"/>
              <w:right w:val="single" w:sz="4" w:space="0" w:color="auto"/>
            </w:tcBorders>
          </w:tcPr>
          <w:p w:rsidR="00891B40" w:rsidRPr="00C57305" w:rsidRDefault="00891B40" w:rsidP="00D94BF7">
            <w:pPr>
              <w:widowControl w:val="0"/>
              <w:autoSpaceDE w:val="0"/>
              <w:autoSpaceDN w:val="0"/>
              <w:adjustRightInd w:val="0"/>
              <w:spacing w:after="0"/>
              <w:rPr>
                <w:rFonts w:ascii="Times New Roman" w:hAnsi="Times New Roman"/>
                <w:bCs/>
                <w:color w:val="000000"/>
                <w:sz w:val="14"/>
                <w:szCs w:val="14"/>
                <w:highlight w:val="yellow"/>
                <w:lang w:eastAsia="ru-RU"/>
              </w:rPr>
            </w:pPr>
          </w:p>
        </w:tc>
        <w:tc>
          <w:tcPr>
            <w:tcW w:w="459" w:type="pct"/>
            <w:vMerge/>
            <w:tcBorders>
              <w:left w:val="single" w:sz="4" w:space="0" w:color="auto"/>
              <w:right w:val="single" w:sz="4" w:space="0" w:color="auto"/>
            </w:tcBorders>
          </w:tcPr>
          <w:p w:rsidR="00891B40" w:rsidRPr="00C57305" w:rsidRDefault="00891B40" w:rsidP="00D94BF7">
            <w:pPr>
              <w:rPr>
                <w:rFonts w:ascii="Times New Roman" w:hAnsi="Times New Roman"/>
                <w:color w:val="000000"/>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806</w:t>
            </w:r>
          </w:p>
        </w:tc>
        <w:tc>
          <w:tcPr>
            <w:tcW w:w="212"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line="240" w:lineRule="auto"/>
              <w:jc w:val="center"/>
              <w:rPr>
                <w:rFonts w:ascii="Times New Roman" w:eastAsia="Times New Roman" w:hAnsi="Times New Roman"/>
                <w:color w:val="000000"/>
                <w:sz w:val="14"/>
                <w:szCs w:val="14"/>
                <w:lang w:eastAsia="ru-RU"/>
              </w:rPr>
            </w:pPr>
            <w:r w:rsidRPr="00C57305">
              <w:rPr>
                <w:rFonts w:ascii="Times New Roman" w:eastAsia="Times New Roman" w:hAnsi="Times New Roman"/>
                <w:color w:val="000000"/>
                <w:sz w:val="14"/>
                <w:szCs w:val="14"/>
                <w:lang w:eastAsia="ru-RU"/>
              </w:rPr>
              <w:t>0707</w:t>
            </w:r>
          </w:p>
        </w:tc>
        <w:tc>
          <w:tcPr>
            <w:tcW w:w="283"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line="240" w:lineRule="auto"/>
              <w:ind w:right="-104"/>
              <w:jc w:val="center"/>
              <w:rPr>
                <w:rFonts w:ascii="Times New Roman" w:eastAsia="Times New Roman" w:hAnsi="Times New Roman"/>
                <w:color w:val="000000"/>
                <w:sz w:val="14"/>
                <w:szCs w:val="14"/>
                <w:lang w:eastAsia="ru-RU"/>
              </w:rPr>
            </w:pPr>
            <w:r w:rsidRPr="00C57305">
              <w:rPr>
                <w:rFonts w:ascii="Times New Roman" w:eastAsia="Times New Roman" w:hAnsi="Times New Roman"/>
                <w:color w:val="000000"/>
                <w:sz w:val="14"/>
                <w:szCs w:val="14"/>
                <w:lang w:eastAsia="ru-RU"/>
              </w:rPr>
              <w:t>06 4 4700</w:t>
            </w:r>
          </w:p>
        </w:tc>
        <w:tc>
          <w:tcPr>
            <w:tcW w:w="270"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line="240" w:lineRule="auto"/>
              <w:jc w:val="center"/>
              <w:rPr>
                <w:rFonts w:ascii="Times New Roman" w:eastAsia="Times New Roman" w:hAnsi="Times New Roman"/>
                <w:color w:val="000000"/>
                <w:sz w:val="14"/>
                <w:szCs w:val="14"/>
                <w:lang w:eastAsia="ru-RU"/>
              </w:rPr>
            </w:pPr>
            <w:r w:rsidRPr="00C57305">
              <w:rPr>
                <w:rFonts w:ascii="Times New Roman" w:eastAsia="Times New Roman" w:hAnsi="Times New Roman"/>
                <w:color w:val="000000"/>
                <w:sz w:val="14"/>
                <w:szCs w:val="14"/>
                <w:lang w:eastAsia="ru-RU"/>
              </w:rPr>
              <w:t>612</w:t>
            </w:r>
          </w:p>
        </w:tc>
        <w:tc>
          <w:tcPr>
            <w:tcW w:w="446"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tabs>
                <w:tab w:val="center" w:pos="460"/>
                <w:tab w:val="right" w:pos="920"/>
              </w:tabs>
              <w:jc w:val="center"/>
              <w:rPr>
                <w:rFonts w:ascii="Times New Roman" w:hAnsi="Times New Roman"/>
                <w:color w:val="000000"/>
                <w:sz w:val="14"/>
                <w:szCs w:val="14"/>
              </w:rPr>
            </w:pPr>
            <w:r w:rsidRPr="00C57305">
              <w:rPr>
                <w:rFonts w:ascii="Times New Roman" w:hAnsi="Times New Roman"/>
                <w:color w:val="000000"/>
                <w:sz w:val="14"/>
                <w:szCs w:val="14"/>
              </w:rPr>
              <w:t>0,0</w:t>
            </w:r>
          </w:p>
        </w:tc>
        <w:tc>
          <w:tcPr>
            <w:tcW w:w="412" w:type="pct"/>
            <w:gridSpan w:val="2"/>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4760,0</w:t>
            </w:r>
          </w:p>
        </w:tc>
        <w:tc>
          <w:tcPr>
            <w:tcW w:w="365"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0,0</w:t>
            </w: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0,0</w:t>
            </w: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0,0</w:t>
            </w:r>
          </w:p>
        </w:tc>
        <w:tc>
          <w:tcPr>
            <w:tcW w:w="379"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4 760.00</w:t>
            </w:r>
          </w:p>
        </w:tc>
        <w:tc>
          <w:tcPr>
            <w:tcW w:w="533" w:type="pct"/>
            <w:vMerge/>
            <w:tcBorders>
              <w:left w:val="single" w:sz="4" w:space="0" w:color="auto"/>
              <w:right w:val="single" w:sz="4" w:space="0" w:color="auto"/>
            </w:tcBorders>
          </w:tcPr>
          <w:p w:rsidR="00891B40" w:rsidRPr="00C57305" w:rsidRDefault="00891B40" w:rsidP="00D94BF7">
            <w:pPr>
              <w:pStyle w:val="ConsPlusCell"/>
              <w:widowControl/>
              <w:rPr>
                <w:rFonts w:ascii="Times New Roman" w:hAnsi="Times New Roman" w:cs="Times New Roman"/>
                <w:sz w:val="14"/>
                <w:szCs w:val="14"/>
              </w:rPr>
            </w:pPr>
          </w:p>
        </w:tc>
      </w:tr>
      <w:tr w:rsidR="00891B40" w:rsidRPr="00C57305" w:rsidTr="00D94BF7">
        <w:trPr>
          <w:trHeight w:val="20"/>
        </w:trPr>
        <w:tc>
          <w:tcPr>
            <w:tcW w:w="187" w:type="pct"/>
            <w:vMerge/>
            <w:tcBorders>
              <w:left w:val="single" w:sz="4" w:space="0" w:color="auto"/>
              <w:right w:val="single" w:sz="4" w:space="0" w:color="auto"/>
            </w:tcBorders>
          </w:tcPr>
          <w:p w:rsidR="00891B40" w:rsidRPr="00C57305" w:rsidRDefault="00891B40" w:rsidP="00D94BF7">
            <w:pPr>
              <w:widowControl w:val="0"/>
              <w:autoSpaceDE w:val="0"/>
              <w:autoSpaceDN w:val="0"/>
              <w:adjustRightInd w:val="0"/>
              <w:outlineLvl w:val="2"/>
              <w:rPr>
                <w:rFonts w:ascii="Times New Roman" w:hAnsi="Times New Roman"/>
                <w:color w:val="000000"/>
                <w:sz w:val="14"/>
                <w:szCs w:val="14"/>
              </w:rPr>
            </w:pPr>
          </w:p>
        </w:tc>
        <w:tc>
          <w:tcPr>
            <w:tcW w:w="598" w:type="pct"/>
            <w:gridSpan w:val="3"/>
            <w:vMerge/>
            <w:tcBorders>
              <w:left w:val="single" w:sz="4" w:space="0" w:color="auto"/>
              <w:right w:val="single" w:sz="4" w:space="0" w:color="auto"/>
            </w:tcBorders>
          </w:tcPr>
          <w:p w:rsidR="00891B40" w:rsidRPr="00C57305" w:rsidRDefault="00891B40" w:rsidP="00D94BF7">
            <w:pPr>
              <w:widowControl w:val="0"/>
              <w:autoSpaceDE w:val="0"/>
              <w:autoSpaceDN w:val="0"/>
              <w:adjustRightInd w:val="0"/>
              <w:spacing w:after="0"/>
              <w:rPr>
                <w:rFonts w:ascii="Times New Roman" w:hAnsi="Times New Roman"/>
                <w:bCs/>
                <w:color w:val="000000"/>
                <w:sz w:val="14"/>
                <w:szCs w:val="14"/>
                <w:highlight w:val="yellow"/>
                <w:lang w:eastAsia="ru-RU"/>
              </w:rPr>
            </w:pPr>
          </w:p>
        </w:tc>
        <w:tc>
          <w:tcPr>
            <w:tcW w:w="459" w:type="pct"/>
            <w:vMerge/>
            <w:tcBorders>
              <w:left w:val="single" w:sz="4" w:space="0" w:color="auto"/>
              <w:right w:val="single" w:sz="4" w:space="0" w:color="auto"/>
            </w:tcBorders>
          </w:tcPr>
          <w:p w:rsidR="00891B40" w:rsidRPr="00C57305" w:rsidRDefault="00891B40" w:rsidP="00D94BF7">
            <w:pPr>
              <w:rPr>
                <w:rFonts w:ascii="Times New Roman" w:hAnsi="Times New Roman"/>
                <w:color w:val="000000"/>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806</w:t>
            </w:r>
          </w:p>
        </w:tc>
        <w:tc>
          <w:tcPr>
            <w:tcW w:w="212"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line="240" w:lineRule="auto"/>
              <w:jc w:val="center"/>
              <w:rPr>
                <w:rFonts w:ascii="Times New Roman" w:eastAsia="Times New Roman" w:hAnsi="Times New Roman"/>
                <w:color w:val="000000"/>
                <w:sz w:val="14"/>
                <w:szCs w:val="14"/>
                <w:lang w:eastAsia="ru-RU"/>
              </w:rPr>
            </w:pPr>
            <w:r w:rsidRPr="00C57305">
              <w:rPr>
                <w:rFonts w:ascii="Times New Roman" w:eastAsia="Times New Roman" w:hAnsi="Times New Roman"/>
                <w:color w:val="000000"/>
                <w:sz w:val="14"/>
                <w:szCs w:val="14"/>
                <w:lang w:eastAsia="ru-RU"/>
              </w:rPr>
              <w:t>0707</w:t>
            </w:r>
          </w:p>
        </w:tc>
        <w:tc>
          <w:tcPr>
            <w:tcW w:w="283"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line="240" w:lineRule="auto"/>
              <w:ind w:right="-104"/>
              <w:jc w:val="center"/>
              <w:rPr>
                <w:rFonts w:ascii="Times New Roman" w:eastAsia="Times New Roman" w:hAnsi="Times New Roman"/>
                <w:color w:val="000000"/>
                <w:sz w:val="14"/>
                <w:szCs w:val="14"/>
                <w:lang w:eastAsia="ru-RU"/>
              </w:rPr>
            </w:pPr>
            <w:r w:rsidRPr="00C57305">
              <w:rPr>
                <w:rFonts w:ascii="Times New Roman" w:eastAsia="Times New Roman" w:hAnsi="Times New Roman"/>
                <w:color w:val="000000"/>
                <w:sz w:val="14"/>
                <w:szCs w:val="14"/>
                <w:lang w:eastAsia="ru-RU"/>
              </w:rPr>
              <w:t>06400 40000</w:t>
            </w:r>
          </w:p>
        </w:tc>
        <w:tc>
          <w:tcPr>
            <w:tcW w:w="270"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line="240" w:lineRule="auto"/>
              <w:jc w:val="center"/>
              <w:rPr>
                <w:rFonts w:ascii="Times New Roman" w:eastAsia="Times New Roman" w:hAnsi="Times New Roman"/>
                <w:color w:val="000000"/>
                <w:sz w:val="14"/>
                <w:szCs w:val="14"/>
                <w:lang w:eastAsia="ru-RU"/>
              </w:rPr>
            </w:pPr>
            <w:r w:rsidRPr="00C57305">
              <w:rPr>
                <w:rFonts w:ascii="Times New Roman" w:eastAsia="Times New Roman" w:hAnsi="Times New Roman"/>
                <w:color w:val="000000"/>
                <w:sz w:val="14"/>
                <w:szCs w:val="14"/>
                <w:lang w:eastAsia="ru-RU"/>
              </w:rPr>
              <w:t>612</w:t>
            </w:r>
          </w:p>
        </w:tc>
        <w:tc>
          <w:tcPr>
            <w:tcW w:w="446"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tabs>
                <w:tab w:val="center" w:pos="460"/>
                <w:tab w:val="right" w:pos="920"/>
              </w:tabs>
              <w:jc w:val="center"/>
              <w:rPr>
                <w:rFonts w:ascii="Times New Roman" w:hAnsi="Times New Roman"/>
                <w:color w:val="000000"/>
                <w:sz w:val="14"/>
                <w:szCs w:val="14"/>
              </w:rPr>
            </w:pPr>
            <w:r w:rsidRPr="00C57305">
              <w:rPr>
                <w:rFonts w:ascii="Times New Roman" w:hAnsi="Times New Roman"/>
                <w:color w:val="000000"/>
                <w:sz w:val="14"/>
                <w:szCs w:val="14"/>
              </w:rPr>
              <w:t>0,0</w:t>
            </w:r>
          </w:p>
        </w:tc>
        <w:tc>
          <w:tcPr>
            <w:tcW w:w="412" w:type="pct"/>
            <w:gridSpan w:val="2"/>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tabs>
                <w:tab w:val="center" w:pos="530"/>
                <w:tab w:val="right" w:pos="1061"/>
              </w:tabs>
              <w:jc w:val="center"/>
              <w:rPr>
                <w:rFonts w:ascii="Times New Roman" w:hAnsi="Times New Roman"/>
                <w:color w:val="000000"/>
                <w:sz w:val="14"/>
                <w:szCs w:val="14"/>
              </w:rPr>
            </w:pPr>
            <w:r w:rsidRPr="00C57305">
              <w:rPr>
                <w:rFonts w:ascii="Times New Roman" w:hAnsi="Times New Roman"/>
                <w:color w:val="000000"/>
                <w:sz w:val="14"/>
                <w:szCs w:val="14"/>
              </w:rPr>
              <w:t>0,0</w:t>
            </w:r>
          </w:p>
        </w:tc>
        <w:tc>
          <w:tcPr>
            <w:tcW w:w="365"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0,0</w:t>
            </w: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0,0</w:t>
            </w: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0,0</w:t>
            </w:r>
          </w:p>
        </w:tc>
        <w:tc>
          <w:tcPr>
            <w:tcW w:w="379"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0.00</w:t>
            </w:r>
          </w:p>
        </w:tc>
        <w:tc>
          <w:tcPr>
            <w:tcW w:w="533" w:type="pct"/>
            <w:vMerge/>
            <w:tcBorders>
              <w:left w:val="single" w:sz="4" w:space="0" w:color="auto"/>
              <w:right w:val="single" w:sz="4" w:space="0" w:color="auto"/>
            </w:tcBorders>
          </w:tcPr>
          <w:p w:rsidR="00891B40" w:rsidRPr="00C57305" w:rsidRDefault="00891B40" w:rsidP="00D94BF7">
            <w:pPr>
              <w:pStyle w:val="ConsPlusCell"/>
              <w:widowControl/>
              <w:rPr>
                <w:rFonts w:ascii="Times New Roman" w:hAnsi="Times New Roman" w:cs="Times New Roman"/>
                <w:sz w:val="14"/>
                <w:szCs w:val="14"/>
              </w:rPr>
            </w:pPr>
          </w:p>
        </w:tc>
      </w:tr>
      <w:tr w:rsidR="00891B40" w:rsidRPr="00C57305" w:rsidTr="00D94BF7">
        <w:trPr>
          <w:trHeight w:val="20"/>
        </w:trPr>
        <w:tc>
          <w:tcPr>
            <w:tcW w:w="187" w:type="pct"/>
            <w:vMerge/>
            <w:tcBorders>
              <w:left w:val="single" w:sz="4" w:space="0" w:color="auto"/>
              <w:right w:val="single" w:sz="4" w:space="0" w:color="auto"/>
            </w:tcBorders>
          </w:tcPr>
          <w:p w:rsidR="00891B40" w:rsidRPr="00C57305" w:rsidRDefault="00891B40" w:rsidP="00D94BF7">
            <w:pPr>
              <w:widowControl w:val="0"/>
              <w:autoSpaceDE w:val="0"/>
              <w:autoSpaceDN w:val="0"/>
              <w:adjustRightInd w:val="0"/>
              <w:outlineLvl w:val="2"/>
              <w:rPr>
                <w:rFonts w:ascii="Times New Roman" w:hAnsi="Times New Roman"/>
                <w:color w:val="000000"/>
                <w:sz w:val="14"/>
                <w:szCs w:val="14"/>
              </w:rPr>
            </w:pPr>
          </w:p>
        </w:tc>
        <w:tc>
          <w:tcPr>
            <w:tcW w:w="598" w:type="pct"/>
            <w:gridSpan w:val="3"/>
            <w:vMerge/>
            <w:tcBorders>
              <w:left w:val="single" w:sz="4" w:space="0" w:color="auto"/>
              <w:right w:val="single" w:sz="4" w:space="0" w:color="auto"/>
            </w:tcBorders>
          </w:tcPr>
          <w:p w:rsidR="00891B40" w:rsidRPr="00C57305" w:rsidRDefault="00891B40" w:rsidP="00D94BF7">
            <w:pPr>
              <w:widowControl w:val="0"/>
              <w:autoSpaceDE w:val="0"/>
              <w:autoSpaceDN w:val="0"/>
              <w:adjustRightInd w:val="0"/>
              <w:spacing w:after="0"/>
              <w:rPr>
                <w:rFonts w:ascii="Times New Roman" w:hAnsi="Times New Roman"/>
                <w:bCs/>
                <w:color w:val="000000"/>
                <w:sz w:val="14"/>
                <w:szCs w:val="14"/>
                <w:highlight w:val="yellow"/>
                <w:lang w:eastAsia="ru-RU"/>
              </w:rPr>
            </w:pPr>
          </w:p>
        </w:tc>
        <w:tc>
          <w:tcPr>
            <w:tcW w:w="459" w:type="pct"/>
            <w:vMerge/>
            <w:tcBorders>
              <w:left w:val="single" w:sz="4" w:space="0" w:color="auto"/>
              <w:right w:val="single" w:sz="4" w:space="0" w:color="auto"/>
            </w:tcBorders>
          </w:tcPr>
          <w:p w:rsidR="00891B40" w:rsidRPr="00C57305" w:rsidRDefault="00891B40" w:rsidP="00D94BF7">
            <w:pPr>
              <w:rPr>
                <w:rFonts w:ascii="Times New Roman" w:hAnsi="Times New Roman"/>
                <w:color w:val="000000"/>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806</w:t>
            </w:r>
          </w:p>
        </w:tc>
        <w:tc>
          <w:tcPr>
            <w:tcW w:w="212"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line="240" w:lineRule="auto"/>
              <w:jc w:val="center"/>
              <w:rPr>
                <w:rFonts w:ascii="Times New Roman" w:eastAsia="Times New Roman" w:hAnsi="Times New Roman"/>
                <w:color w:val="000000"/>
                <w:sz w:val="14"/>
                <w:szCs w:val="14"/>
                <w:lang w:eastAsia="ru-RU"/>
              </w:rPr>
            </w:pPr>
            <w:r w:rsidRPr="00C57305">
              <w:rPr>
                <w:rFonts w:ascii="Times New Roman" w:eastAsia="Times New Roman" w:hAnsi="Times New Roman"/>
                <w:color w:val="000000"/>
                <w:sz w:val="14"/>
                <w:szCs w:val="14"/>
                <w:lang w:eastAsia="ru-RU"/>
              </w:rPr>
              <w:t>0707</w:t>
            </w:r>
          </w:p>
        </w:tc>
        <w:tc>
          <w:tcPr>
            <w:tcW w:w="283"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line="240" w:lineRule="auto"/>
              <w:ind w:right="-104"/>
              <w:jc w:val="center"/>
              <w:rPr>
                <w:rFonts w:ascii="Times New Roman" w:eastAsia="Times New Roman" w:hAnsi="Times New Roman"/>
                <w:color w:val="000000"/>
                <w:sz w:val="14"/>
                <w:szCs w:val="14"/>
                <w:lang w:eastAsia="ru-RU"/>
              </w:rPr>
            </w:pPr>
            <w:r w:rsidRPr="00C57305">
              <w:rPr>
                <w:rFonts w:ascii="Times New Roman" w:eastAsia="Times New Roman" w:hAnsi="Times New Roman"/>
                <w:color w:val="000000"/>
                <w:sz w:val="14"/>
                <w:szCs w:val="14"/>
                <w:lang w:eastAsia="ru-RU"/>
              </w:rPr>
              <w:t>06 4 4000</w:t>
            </w:r>
          </w:p>
        </w:tc>
        <w:tc>
          <w:tcPr>
            <w:tcW w:w="270"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line="240" w:lineRule="auto"/>
              <w:jc w:val="center"/>
              <w:rPr>
                <w:rFonts w:ascii="Times New Roman" w:eastAsia="Times New Roman" w:hAnsi="Times New Roman"/>
                <w:color w:val="000000"/>
                <w:sz w:val="14"/>
                <w:szCs w:val="14"/>
                <w:lang w:eastAsia="ru-RU"/>
              </w:rPr>
            </w:pPr>
            <w:r w:rsidRPr="00C57305">
              <w:rPr>
                <w:rFonts w:ascii="Times New Roman" w:eastAsia="Times New Roman" w:hAnsi="Times New Roman"/>
                <w:color w:val="000000"/>
                <w:sz w:val="14"/>
                <w:szCs w:val="14"/>
                <w:lang w:eastAsia="ru-RU"/>
              </w:rPr>
              <w:t>612</w:t>
            </w:r>
          </w:p>
        </w:tc>
        <w:tc>
          <w:tcPr>
            <w:tcW w:w="446"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tabs>
                <w:tab w:val="center" w:pos="460"/>
                <w:tab w:val="right" w:pos="920"/>
              </w:tabs>
              <w:jc w:val="center"/>
              <w:rPr>
                <w:rFonts w:ascii="Times New Roman" w:hAnsi="Times New Roman"/>
                <w:color w:val="000000"/>
                <w:sz w:val="14"/>
                <w:szCs w:val="14"/>
              </w:rPr>
            </w:pPr>
            <w:r w:rsidRPr="00C57305">
              <w:rPr>
                <w:rFonts w:ascii="Times New Roman" w:hAnsi="Times New Roman"/>
                <w:color w:val="000000"/>
                <w:sz w:val="14"/>
                <w:szCs w:val="14"/>
              </w:rPr>
              <w:t>0,0</w:t>
            </w:r>
          </w:p>
        </w:tc>
        <w:tc>
          <w:tcPr>
            <w:tcW w:w="412" w:type="pct"/>
            <w:gridSpan w:val="2"/>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0,0</w:t>
            </w:r>
          </w:p>
        </w:tc>
        <w:tc>
          <w:tcPr>
            <w:tcW w:w="365"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0,0</w:t>
            </w: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0,0</w:t>
            </w: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0,0</w:t>
            </w:r>
          </w:p>
        </w:tc>
        <w:tc>
          <w:tcPr>
            <w:tcW w:w="379"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0.00</w:t>
            </w:r>
          </w:p>
        </w:tc>
        <w:tc>
          <w:tcPr>
            <w:tcW w:w="533" w:type="pct"/>
            <w:vMerge/>
            <w:tcBorders>
              <w:left w:val="single" w:sz="4" w:space="0" w:color="auto"/>
              <w:right w:val="single" w:sz="4" w:space="0" w:color="auto"/>
            </w:tcBorders>
          </w:tcPr>
          <w:p w:rsidR="00891B40" w:rsidRPr="00C57305" w:rsidRDefault="00891B40" w:rsidP="00D94BF7">
            <w:pPr>
              <w:pStyle w:val="ConsPlusCell"/>
              <w:widowControl/>
              <w:rPr>
                <w:rFonts w:ascii="Times New Roman" w:hAnsi="Times New Roman" w:cs="Times New Roman"/>
                <w:sz w:val="14"/>
                <w:szCs w:val="14"/>
              </w:rPr>
            </w:pPr>
          </w:p>
        </w:tc>
      </w:tr>
      <w:tr w:rsidR="00891B40" w:rsidRPr="00C57305" w:rsidTr="00D94BF7">
        <w:trPr>
          <w:trHeight w:val="20"/>
        </w:trPr>
        <w:tc>
          <w:tcPr>
            <w:tcW w:w="187" w:type="pct"/>
            <w:vMerge/>
            <w:tcBorders>
              <w:left w:val="single" w:sz="4" w:space="0" w:color="auto"/>
              <w:right w:val="single" w:sz="4" w:space="0" w:color="auto"/>
            </w:tcBorders>
          </w:tcPr>
          <w:p w:rsidR="00891B40" w:rsidRPr="00C57305" w:rsidRDefault="00891B40" w:rsidP="00D94BF7">
            <w:pPr>
              <w:widowControl w:val="0"/>
              <w:autoSpaceDE w:val="0"/>
              <w:autoSpaceDN w:val="0"/>
              <w:adjustRightInd w:val="0"/>
              <w:outlineLvl w:val="2"/>
              <w:rPr>
                <w:rFonts w:ascii="Times New Roman" w:hAnsi="Times New Roman"/>
                <w:color w:val="000000"/>
                <w:sz w:val="14"/>
                <w:szCs w:val="14"/>
              </w:rPr>
            </w:pPr>
          </w:p>
        </w:tc>
        <w:tc>
          <w:tcPr>
            <w:tcW w:w="598" w:type="pct"/>
            <w:gridSpan w:val="3"/>
            <w:vMerge/>
            <w:tcBorders>
              <w:left w:val="single" w:sz="4" w:space="0" w:color="auto"/>
              <w:right w:val="single" w:sz="4" w:space="0" w:color="auto"/>
            </w:tcBorders>
          </w:tcPr>
          <w:p w:rsidR="00891B40" w:rsidRPr="00C57305" w:rsidRDefault="00891B40" w:rsidP="00D94BF7">
            <w:pPr>
              <w:widowControl w:val="0"/>
              <w:autoSpaceDE w:val="0"/>
              <w:autoSpaceDN w:val="0"/>
              <w:adjustRightInd w:val="0"/>
              <w:spacing w:after="0"/>
              <w:rPr>
                <w:rFonts w:ascii="Times New Roman" w:hAnsi="Times New Roman"/>
                <w:bCs/>
                <w:color w:val="000000"/>
                <w:sz w:val="14"/>
                <w:szCs w:val="14"/>
                <w:highlight w:val="yellow"/>
                <w:lang w:eastAsia="ru-RU"/>
              </w:rPr>
            </w:pPr>
          </w:p>
        </w:tc>
        <w:tc>
          <w:tcPr>
            <w:tcW w:w="459" w:type="pct"/>
            <w:vMerge/>
            <w:tcBorders>
              <w:left w:val="single" w:sz="4" w:space="0" w:color="auto"/>
              <w:right w:val="single" w:sz="4" w:space="0" w:color="auto"/>
            </w:tcBorders>
          </w:tcPr>
          <w:p w:rsidR="00891B40" w:rsidRPr="00C57305" w:rsidRDefault="00891B40" w:rsidP="00D94BF7">
            <w:pPr>
              <w:rPr>
                <w:rFonts w:ascii="Times New Roman" w:hAnsi="Times New Roman"/>
                <w:color w:val="000000"/>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806</w:t>
            </w:r>
          </w:p>
        </w:tc>
        <w:tc>
          <w:tcPr>
            <w:tcW w:w="212"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line="240" w:lineRule="auto"/>
              <w:jc w:val="center"/>
              <w:rPr>
                <w:rFonts w:ascii="Times New Roman" w:eastAsia="Times New Roman" w:hAnsi="Times New Roman"/>
                <w:color w:val="000000"/>
                <w:sz w:val="14"/>
                <w:szCs w:val="14"/>
                <w:lang w:eastAsia="ru-RU"/>
              </w:rPr>
            </w:pPr>
            <w:r w:rsidRPr="00C57305">
              <w:rPr>
                <w:rFonts w:ascii="Times New Roman" w:eastAsia="Times New Roman" w:hAnsi="Times New Roman"/>
                <w:color w:val="000000"/>
                <w:sz w:val="14"/>
                <w:szCs w:val="14"/>
                <w:lang w:eastAsia="ru-RU"/>
              </w:rPr>
              <w:t>0707</w:t>
            </w:r>
          </w:p>
        </w:tc>
        <w:tc>
          <w:tcPr>
            <w:tcW w:w="283"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line="240" w:lineRule="auto"/>
              <w:ind w:right="-104"/>
              <w:jc w:val="center"/>
              <w:rPr>
                <w:rFonts w:ascii="Times New Roman" w:eastAsia="Times New Roman" w:hAnsi="Times New Roman"/>
                <w:color w:val="000000"/>
                <w:sz w:val="14"/>
                <w:szCs w:val="14"/>
                <w:lang w:eastAsia="ru-RU"/>
              </w:rPr>
            </w:pPr>
            <w:r w:rsidRPr="00C57305">
              <w:rPr>
                <w:rFonts w:ascii="Times New Roman" w:eastAsia="Times New Roman" w:hAnsi="Times New Roman"/>
                <w:color w:val="000000"/>
                <w:sz w:val="14"/>
                <w:szCs w:val="14"/>
                <w:lang w:eastAsia="ru-RU"/>
              </w:rPr>
              <w:t>06400 40000</w:t>
            </w:r>
          </w:p>
        </w:tc>
        <w:tc>
          <w:tcPr>
            <w:tcW w:w="270"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line="240" w:lineRule="auto"/>
              <w:jc w:val="center"/>
              <w:rPr>
                <w:rFonts w:ascii="Times New Roman" w:eastAsia="Times New Roman" w:hAnsi="Times New Roman"/>
                <w:color w:val="000000"/>
                <w:sz w:val="14"/>
                <w:szCs w:val="14"/>
                <w:lang w:eastAsia="ru-RU"/>
              </w:rPr>
            </w:pPr>
            <w:r w:rsidRPr="00C57305">
              <w:rPr>
                <w:rFonts w:ascii="Times New Roman" w:eastAsia="Times New Roman" w:hAnsi="Times New Roman"/>
                <w:color w:val="000000"/>
                <w:sz w:val="14"/>
                <w:szCs w:val="14"/>
                <w:lang w:eastAsia="ru-RU"/>
              </w:rPr>
              <w:t>612</w:t>
            </w:r>
          </w:p>
        </w:tc>
        <w:tc>
          <w:tcPr>
            <w:tcW w:w="446"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tabs>
                <w:tab w:val="center" w:pos="460"/>
                <w:tab w:val="right" w:pos="920"/>
              </w:tabs>
              <w:jc w:val="center"/>
              <w:rPr>
                <w:rFonts w:ascii="Times New Roman" w:hAnsi="Times New Roman"/>
                <w:color w:val="000000"/>
                <w:sz w:val="14"/>
                <w:szCs w:val="14"/>
              </w:rPr>
            </w:pPr>
            <w:r w:rsidRPr="00C57305">
              <w:rPr>
                <w:rFonts w:ascii="Times New Roman" w:hAnsi="Times New Roman"/>
                <w:color w:val="000000"/>
                <w:sz w:val="14"/>
                <w:szCs w:val="14"/>
              </w:rPr>
              <w:t>0,0</w:t>
            </w:r>
          </w:p>
        </w:tc>
        <w:tc>
          <w:tcPr>
            <w:tcW w:w="412" w:type="pct"/>
            <w:gridSpan w:val="2"/>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0,0</w:t>
            </w:r>
          </w:p>
        </w:tc>
        <w:tc>
          <w:tcPr>
            <w:tcW w:w="365"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0,0</w:t>
            </w: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50 000,0</w:t>
            </w: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50 000,0</w:t>
            </w:r>
          </w:p>
        </w:tc>
        <w:tc>
          <w:tcPr>
            <w:tcW w:w="379"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100 000.00</w:t>
            </w:r>
          </w:p>
        </w:tc>
        <w:tc>
          <w:tcPr>
            <w:tcW w:w="533" w:type="pct"/>
            <w:vMerge/>
            <w:tcBorders>
              <w:left w:val="single" w:sz="4" w:space="0" w:color="auto"/>
              <w:right w:val="single" w:sz="4" w:space="0" w:color="auto"/>
            </w:tcBorders>
          </w:tcPr>
          <w:p w:rsidR="00891B40" w:rsidRPr="00C57305" w:rsidRDefault="00891B40" w:rsidP="00D94BF7">
            <w:pPr>
              <w:pStyle w:val="ConsPlusCell"/>
              <w:widowControl/>
              <w:rPr>
                <w:rFonts w:ascii="Times New Roman" w:hAnsi="Times New Roman" w:cs="Times New Roman"/>
                <w:sz w:val="14"/>
                <w:szCs w:val="14"/>
              </w:rPr>
            </w:pPr>
          </w:p>
        </w:tc>
      </w:tr>
      <w:tr w:rsidR="00891B40" w:rsidRPr="00C57305" w:rsidTr="00D94BF7">
        <w:trPr>
          <w:trHeight w:val="20"/>
        </w:trPr>
        <w:tc>
          <w:tcPr>
            <w:tcW w:w="187" w:type="pct"/>
            <w:tcBorders>
              <w:left w:val="single" w:sz="4" w:space="0" w:color="auto"/>
              <w:right w:val="single" w:sz="4" w:space="0" w:color="auto"/>
            </w:tcBorders>
          </w:tcPr>
          <w:p w:rsidR="00891B40" w:rsidRPr="00C57305" w:rsidRDefault="00891B40" w:rsidP="00D94BF7">
            <w:pPr>
              <w:widowControl w:val="0"/>
              <w:autoSpaceDE w:val="0"/>
              <w:autoSpaceDN w:val="0"/>
              <w:adjustRightInd w:val="0"/>
              <w:outlineLvl w:val="2"/>
              <w:rPr>
                <w:rFonts w:ascii="Times New Roman" w:hAnsi="Times New Roman"/>
                <w:color w:val="000000"/>
                <w:sz w:val="14"/>
                <w:szCs w:val="14"/>
              </w:rPr>
            </w:pPr>
          </w:p>
        </w:tc>
        <w:tc>
          <w:tcPr>
            <w:tcW w:w="598" w:type="pct"/>
            <w:gridSpan w:val="3"/>
            <w:tcBorders>
              <w:left w:val="single" w:sz="4" w:space="0" w:color="auto"/>
              <w:right w:val="single" w:sz="4" w:space="0" w:color="auto"/>
            </w:tcBorders>
          </w:tcPr>
          <w:p w:rsidR="00891B40" w:rsidRPr="00C57305" w:rsidRDefault="00891B40" w:rsidP="00D94BF7">
            <w:pPr>
              <w:widowControl w:val="0"/>
              <w:autoSpaceDE w:val="0"/>
              <w:autoSpaceDN w:val="0"/>
              <w:adjustRightInd w:val="0"/>
              <w:spacing w:after="0"/>
              <w:rPr>
                <w:rFonts w:ascii="Times New Roman" w:hAnsi="Times New Roman"/>
                <w:bCs/>
                <w:color w:val="000000"/>
                <w:sz w:val="14"/>
                <w:szCs w:val="14"/>
                <w:highlight w:val="yellow"/>
                <w:lang w:eastAsia="ru-RU"/>
              </w:rPr>
            </w:pPr>
          </w:p>
        </w:tc>
        <w:tc>
          <w:tcPr>
            <w:tcW w:w="459" w:type="pct"/>
            <w:tcBorders>
              <w:left w:val="single" w:sz="4" w:space="0" w:color="auto"/>
              <w:right w:val="single" w:sz="4" w:space="0" w:color="auto"/>
            </w:tcBorders>
          </w:tcPr>
          <w:p w:rsidR="00891B40" w:rsidRPr="00C57305" w:rsidRDefault="00891B40" w:rsidP="00D94BF7">
            <w:pPr>
              <w:rPr>
                <w:rFonts w:ascii="Times New Roman" w:hAnsi="Times New Roman"/>
                <w:color w:val="000000"/>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806</w:t>
            </w:r>
          </w:p>
        </w:tc>
        <w:tc>
          <w:tcPr>
            <w:tcW w:w="212"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line="240" w:lineRule="auto"/>
              <w:jc w:val="center"/>
              <w:rPr>
                <w:rFonts w:ascii="Times New Roman" w:eastAsia="Times New Roman" w:hAnsi="Times New Roman"/>
                <w:color w:val="000000"/>
                <w:sz w:val="14"/>
                <w:szCs w:val="14"/>
                <w:lang w:eastAsia="ru-RU"/>
              </w:rPr>
            </w:pPr>
            <w:r w:rsidRPr="00C57305">
              <w:rPr>
                <w:rFonts w:ascii="Times New Roman" w:eastAsia="Times New Roman" w:hAnsi="Times New Roman"/>
                <w:color w:val="000000"/>
                <w:sz w:val="14"/>
                <w:szCs w:val="14"/>
                <w:lang w:eastAsia="ru-RU"/>
              </w:rPr>
              <w:t>0707</w:t>
            </w:r>
          </w:p>
        </w:tc>
        <w:tc>
          <w:tcPr>
            <w:tcW w:w="283"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line="240" w:lineRule="auto"/>
              <w:ind w:right="-104"/>
              <w:jc w:val="center"/>
              <w:rPr>
                <w:rFonts w:ascii="Times New Roman" w:eastAsia="Times New Roman" w:hAnsi="Times New Roman"/>
                <w:color w:val="000000"/>
                <w:sz w:val="14"/>
                <w:szCs w:val="14"/>
                <w:lang w:eastAsia="ru-RU"/>
              </w:rPr>
            </w:pPr>
            <w:r w:rsidRPr="00C57305">
              <w:rPr>
                <w:rFonts w:ascii="Times New Roman" w:eastAsia="Times New Roman" w:hAnsi="Times New Roman"/>
                <w:color w:val="000000"/>
                <w:sz w:val="14"/>
                <w:szCs w:val="14"/>
                <w:lang w:eastAsia="ru-RU"/>
              </w:rPr>
              <w:t>0640047000</w:t>
            </w:r>
          </w:p>
        </w:tc>
        <w:tc>
          <w:tcPr>
            <w:tcW w:w="270"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line="240" w:lineRule="auto"/>
              <w:jc w:val="center"/>
              <w:rPr>
                <w:rFonts w:ascii="Times New Roman" w:eastAsia="Times New Roman" w:hAnsi="Times New Roman"/>
                <w:color w:val="000000"/>
                <w:sz w:val="14"/>
                <w:szCs w:val="14"/>
                <w:lang w:eastAsia="ru-RU"/>
              </w:rPr>
            </w:pPr>
            <w:r w:rsidRPr="00C57305">
              <w:rPr>
                <w:rFonts w:ascii="Times New Roman" w:eastAsia="Times New Roman" w:hAnsi="Times New Roman"/>
                <w:color w:val="000000"/>
                <w:sz w:val="14"/>
                <w:szCs w:val="14"/>
                <w:lang w:eastAsia="ru-RU"/>
              </w:rPr>
              <w:t>612</w:t>
            </w:r>
          </w:p>
        </w:tc>
        <w:tc>
          <w:tcPr>
            <w:tcW w:w="446"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tabs>
                <w:tab w:val="center" w:pos="460"/>
                <w:tab w:val="right" w:pos="920"/>
              </w:tabs>
              <w:jc w:val="center"/>
              <w:rPr>
                <w:rFonts w:ascii="Times New Roman" w:hAnsi="Times New Roman"/>
                <w:color w:val="000000"/>
                <w:sz w:val="14"/>
                <w:szCs w:val="14"/>
              </w:rPr>
            </w:pPr>
          </w:p>
        </w:tc>
        <w:tc>
          <w:tcPr>
            <w:tcW w:w="412" w:type="pct"/>
            <w:gridSpan w:val="2"/>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jc w:val="center"/>
              <w:rPr>
                <w:rFonts w:ascii="Times New Roman" w:hAnsi="Times New Roman"/>
                <w:color w:val="000000"/>
                <w:sz w:val="14"/>
                <w:szCs w:val="14"/>
              </w:rPr>
            </w:pPr>
          </w:p>
        </w:tc>
        <w:tc>
          <w:tcPr>
            <w:tcW w:w="365"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50 000,00</w:t>
            </w: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0,0</w:t>
            </w: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0,0</w:t>
            </w:r>
          </w:p>
        </w:tc>
        <w:tc>
          <w:tcPr>
            <w:tcW w:w="379"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color w:val="000000"/>
                <w:sz w:val="14"/>
                <w:szCs w:val="14"/>
              </w:rPr>
            </w:pPr>
            <w:r w:rsidRPr="00C57305">
              <w:rPr>
                <w:rFonts w:ascii="Times New Roman" w:hAnsi="Times New Roman"/>
                <w:color w:val="000000"/>
                <w:sz w:val="14"/>
                <w:szCs w:val="14"/>
              </w:rPr>
              <w:t>50 000,00</w:t>
            </w:r>
          </w:p>
        </w:tc>
        <w:tc>
          <w:tcPr>
            <w:tcW w:w="533" w:type="pct"/>
            <w:vMerge/>
            <w:tcBorders>
              <w:left w:val="single" w:sz="4" w:space="0" w:color="auto"/>
              <w:right w:val="single" w:sz="4" w:space="0" w:color="auto"/>
            </w:tcBorders>
          </w:tcPr>
          <w:p w:rsidR="00891B40" w:rsidRPr="00C57305" w:rsidRDefault="00891B40" w:rsidP="00D94BF7">
            <w:pPr>
              <w:pStyle w:val="ConsPlusCell"/>
              <w:widowControl/>
              <w:rPr>
                <w:rFonts w:ascii="Times New Roman" w:hAnsi="Times New Roman" w:cs="Times New Roman"/>
                <w:sz w:val="14"/>
                <w:szCs w:val="14"/>
              </w:rPr>
            </w:pPr>
          </w:p>
        </w:tc>
      </w:tr>
      <w:tr w:rsidR="00891B40" w:rsidRPr="00C57305" w:rsidTr="00D94BF7">
        <w:trPr>
          <w:trHeight w:val="170"/>
        </w:trPr>
        <w:tc>
          <w:tcPr>
            <w:tcW w:w="187"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rPr>
                <w:rFonts w:ascii="Times New Roman" w:hAnsi="Times New Roman"/>
                <w:sz w:val="14"/>
                <w:szCs w:val="14"/>
              </w:rPr>
            </w:pPr>
          </w:p>
        </w:tc>
        <w:tc>
          <w:tcPr>
            <w:tcW w:w="598" w:type="pct"/>
            <w:gridSpan w:val="3"/>
            <w:tcBorders>
              <w:top w:val="single" w:sz="4" w:space="0" w:color="auto"/>
              <w:left w:val="single" w:sz="4" w:space="0" w:color="auto"/>
              <w:bottom w:val="single" w:sz="4" w:space="0" w:color="auto"/>
              <w:right w:val="single" w:sz="4" w:space="0" w:color="auto"/>
            </w:tcBorders>
          </w:tcPr>
          <w:p w:rsidR="00891B40" w:rsidRPr="00C57305" w:rsidRDefault="00891B40" w:rsidP="00D94BF7">
            <w:pPr>
              <w:spacing w:after="0" w:line="240" w:lineRule="auto"/>
              <w:rPr>
                <w:rFonts w:ascii="Times New Roman" w:hAnsi="Times New Roman"/>
                <w:sz w:val="14"/>
                <w:szCs w:val="14"/>
              </w:rPr>
            </w:pPr>
            <w:r w:rsidRPr="00C57305">
              <w:rPr>
                <w:rFonts w:ascii="Times New Roman" w:hAnsi="Times New Roman"/>
                <w:sz w:val="14"/>
                <w:szCs w:val="14"/>
              </w:rPr>
              <w:t xml:space="preserve">в том числе </w:t>
            </w:r>
          </w:p>
        </w:tc>
        <w:tc>
          <w:tcPr>
            <w:tcW w:w="459" w:type="pct"/>
            <w:tcBorders>
              <w:top w:val="single" w:sz="4" w:space="0" w:color="auto"/>
              <w:left w:val="nil"/>
              <w:bottom w:val="single" w:sz="4" w:space="0" w:color="auto"/>
              <w:right w:val="single" w:sz="4" w:space="0" w:color="auto"/>
            </w:tcBorders>
          </w:tcPr>
          <w:p w:rsidR="00891B40" w:rsidRPr="00C57305" w:rsidRDefault="00891B40" w:rsidP="00D94BF7">
            <w:pPr>
              <w:rPr>
                <w:rFonts w:ascii="Times New Roman" w:hAnsi="Times New Roman"/>
                <w:sz w:val="14"/>
                <w:szCs w:val="14"/>
              </w:rPr>
            </w:pPr>
          </w:p>
        </w:tc>
        <w:tc>
          <w:tcPr>
            <w:tcW w:w="186" w:type="pct"/>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color w:val="FF0000"/>
                <w:sz w:val="14"/>
                <w:szCs w:val="14"/>
              </w:rPr>
            </w:pPr>
          </w:p>
        </w:tc>
        <w:tc>
          <w:tcPr>
            <w:tcW w:w="212" w:type="pct"/>
            <w:tcBorders>
              <w:top w:val="single" w:sz="4" w:space="0" w:color="auto"/>
              <w:left w:val="nil"/>
              <w:bottom w:val="single" w:sz="4" w:space="0" w:color="auto"/>
              <w:right w:val="single" w:sz="4" w:space="0" w:color="auto"/>
            </w:tcBorders>
            <w:noWrap/>
          </w:tcPr>
          <w:p w:rsidR="00891B40" w:rsidRPr="00C57305" w:rsidRDefault="00891B40" w:rsidP="00D94BF7">
            <w:pPr>
              <w:rPr>
                <w:rFonts w:ascii="Times New Roman" w:hAnsi="Times New Roman"/>
                <w:color w:val="FF0000"/>
                <w:sz w:val="14"/>
                <w:szCs w:val="14"/>
              </w:rPr>
            </w:pPr>
          </w:p>
        </w:tc>
        <w:tc>
          <w:tcPr>
            <w:tcW w:w="283" w:type="pct"/>
            <w:tcBorders>
              <w:top w:val="single" w:sz="4" w:space="0" w:color="auto"/>
              <w:left w:val="nil"/>
              <w:bottom w:val="single" w:sz="4" w:space="0" w:color="auto"/>
              <w:right w:val="single" w:sz="4" w:space="0" w:color="auto"/>
            </w:tcBorders>
            <w:noWrap/>
          </w:tcPr>
          <w:p w:rsidR="00891B40" w:rsidRPr="00C57305" w:rsidRDefault="00891B40" w:rsidP="00D94BF7">
            <w:pPr>
              <w:rPr>
                <w:rFonts w:ascii="Times New Roman" w:hAnsi="Times New Roman"/>
                <w:color w:val="FF0000"/>
                <w:sz w:val="14"/>
                <w:szCs w:val="14"/>
              </w:rPr>
            </w:pPr>
          </w:p>
        </w:tc>
        <w:tc>
          <w:tcPr>
            <w:tcW w:w="270" w:type="pct"/>
            <w:tcBorders>
              <w:top w:val="single" w:sz="4" w:space="0" w:color="auto"/>
              <w:left w:val="nil"/>
              <w:bottom w:val="single" w:sz="4" w:space="0" w:color="auto"/>
              <w:right w:val="single" w:sz="4" w:space="0" w:color="auto"/>
            </w:tcBorders>
            <w:noWrap/>
          </w:tcPr>
          <w:p w:rsidR="00891B40" w:rsidRPr="00C57305" w:rsidRDefault="00891B40" w:rsidP="00D94BF7">
            <w:pPr>
              <w:rPr>
                <w:rFonts w:ascii="Times New Roman" w:hAnsi="Times New Roman"/>
                <w:color w:val="FF0000"/>
                <w:sz w:val="14"/>
                <w:szCs w:val="14"/>
              </w:rPr>
            </w:pPr>
          </w:p>
        </w:tc>
        <w:tc>
          <w:tcPr>
            <w:tcW w:w="446" w:type="pct"/>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bCs/>
                <w:sz w:val="14"/>
                <w:szCs w:val="14"/>
              </w:rPr>
            </w:pPr>
          </w:p>
        </w:tc>
        <w:tc>
          <w:tcPr>
            <w:tcW w:w="412" w:type="pct"/>
            <w:gridSpan w:val="2"/>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bCs/>
                <w:sz w:val="14"/>
                <w:szCs w:val="14"/>
              </w:rPr>
            </w:pPr>
          </w:p>
        </w:tc>
        <w:tc>
          <w:tcPr>
            <w:tcW w:w="365" w:type="pct"/>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bCs/>
                <w:sz w:val="14"/>
                <w:szCs w:val="14"/>
              </w:rPr>
            </w:pPr>
          </w:p>
        </w:tc>
        <w:tc>
          <w:tcPr>
            <w:tcW w:w="335" w:type="pct"/>
            <w:tcBorders>
              <w:top w:val="single" w:sz="4" w:space="0" w:color="auto"/>
              <w:left w:val="nil"/>
              <w:bottom w:val="single" w:sz="4" w:space="0" w:color="auto"/>
              <w:right w:val="single" w:sz="4" w:space="0" w:color="auto"/>
            </w:tcBorders>
          </w:tcPr>
          <w:p w:rsidR="00891B40" w:rsidRPr="00C57305" w:rsidRDefault="00891B40" w:rsidP="00D94BF7">
            <w:pPr>
              <w:jc w:val="center"/>
              <w:rPr>
                <w:rFonts w:ascii="Times New Roman" w:hAnsi="Times New Roman"/>
                <w:bCs/>
                <w:sz w:val="14"/>
                <w:szCs w:val="14"/>
              </w:rPr>
            </w:pP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bCs/>
                <w:sz w:val="14"/>
                <w:szCs w:val="14"/>
              </w:rPr>
            </w:pPr>
          </w:p>
        </w:tc>
        <w:tc>
          <w:tcPr>
            <w:tcW w:w="379"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bCs/>
                <w:sz w:val="14"/>
                <w:szCs w:val="14"/>
              </w:rPr>
            </w:pPr>
          </w:p>
        </w:tc>
        <w:tc>
          <w:tcPr>
            <w:tcW w:w="533" w:type="pct"/>
            <w:vMerge/>
            <w:tcBorders>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color w:val="FF0000"/>
                <w:sz w:val="14"/>
                <w:szCs w:val="14"/>
              </w:rPr>
            </w:pPr>
          </w:p>
        </w:tc>
      </w:tr>
      <w:tr w:rsidR="00891B40" w:rsidRPr="00C57305" w:rsidTr="00D94BF7">
        <w:trPr>
          <w:trHeight w:val="20"/>
        </w:trPr>
        <w:tc>
          <w:tcPr>
            <w:tcW w:w="187"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ind w:right="-109"/>
              <w:rPr>
                <w:rFonts w:ascii="Times New Roman" w:hAnsi="Times New Roman"/>
                <w:sz w:val="14"/>
                <w:szCs w:val="14"/>
              </w:rPr>
            </w:pPr>
            <w:r w:rsidRPr="00C57305">
              <w:rPr>
                <w:rFonts w:ascii="Times New Roman" w:hAnsi="Times New Roman"/>
                <w:sz w:val="14"/>
                <w:szCs w:val="14"/>
              </w:rPr>
              <w:t>1.1.1</w:t>
            </w:r>
          </w:p>
        </w:tc>
        <w:tc>
          <w:tcPr>
            <w:tcW w:w="598" w:type="pct"/>
            <w:gridSpan w:val="3"/>
            <w:tcBorders>
              <w:top w:val="single" w:sz="4" w:space="0" w:color="auto"/>
              <w:left w:val="single" w:sz="4" w:space="0" w:color="auto"/>
              <w:bottom w:val="single" w:sz="4" w:space="0" w:color="auto"/>
              <w:right w:val="single" w:sz="4" w:space="0" w:color="auto"/>
            </w:tcBorders>
          </w:tcPr>
          <w:p w:rsidR="00891B40" w:rsidRPr="00C57305" w:rsidRDefault="00891B40" w:rsidP="00D94BF7">
            <w:pPr>
              <w:spacing w:after="0" w:line="240" w:lineRule="auto"/>
              <w:rPr>
                <w:rFonts w:ascii="Times New Roman" w:hAnsi="Times New Roman"/>
                <w:sz w:val="14"/>
                <w:szCs w:val="14"/>
              </w:rPr>
            </w:pPr>
            <w:r w:rsidRPr="00C57305">
              <w:rPr>
                <w:rFonts w:ascii="Times New Roman" w:hAnsi="Times New Roman"/>
                <w:sz w:val="14"/>
                <w:szCs w:val="14"/>
              </w:rPr>
              <w:t>Ус</w:t>
            </w:r>
            <w:r w:rsidRPr="00C57305">
              <w:rPr>
                <w:rFonts w:ascii="Times New Roman" w:hAnsi="Times New Roman"/>
                <w:bCs/>
                <w:sz w:val="14"/>
                <w:szCs w:val="14"/>
              </w:rPr>
              <w:t>луга по организации летнего отдыха детей и молодежи</w:t>
            </w:r>
          </w:p>
        </w:tc>
        <w:tc>
          <w:tcPr>
            <w:tcW w:w="459" w:type="pct"/>
            <w:tcBorders>
              <w:top w:val="single" w:sz="4" w:space="0" w:color="auto"/>
              <w:left w:val="nil"/>
              <w:bottom w:val="single" w:sz="4" w:space="0" w:color="auto"/>
              <w:right w:val="single" w:sz="4" w:space="0" w:color="auto"/>
            </w:tcBorders>
          </w:tcPr>
          <w:p w:rsidR="00891B40" w:rsidRPr="00C57305" w:rsidRDefault="00891B40" w:rsidP="00D94BF7">
            <w:pPr>
              <w:rPr>
                <w:rFonts w:ascii="Times New Roman" w:hAnsi="Times New Roman"/>
                <w:sz w:val="14"/>
                <w:szCs w:val="14"/>
              </w:rPr>
            </w:pPr>
          </w:p>
        </w:tc>
        <w:tc>
          <w:tcPr>
            <w:tcW w:w="186" w:type="pct"/>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color w:val="FF0000"/>
                <w:sz w:val="14"/>
                <w:szCs w:val="14"/>
              </w:rPr>
            </w:pPr>
          </w:p>
        </w:tc>
        <w:tc>
          <w:tcPr>
            <w:tcW w:w="212" w:type="pct"/>
            <w:tcBorders>
              <w:top w:val="single" w:sz="4" w:space="0" w:color="auto"/>
              <w:left w:val="nil"/>
              <w:bottom w:val="single" w:sz="4" w:space="0" w:color="auto"/>
              <w:right w:val="single" w:sz="4" w:space="0" w:color="auto"/>
            </w:tcBorders>
            <w:noWrap/>
          </w:tcPr>
          <w:p w:rsidR="00891B40" w:rsidRPr="00C57305" w:rsidRDefault="00891B40" w:rsidP="00D94BF7">
            <w:pPr>
              <w:rPr>
                <w:rFonts w:ascii="Times New Roman" w:hAnsi="Times New Roman"/>
                <w:color w:val="FF0000"/>
                <w:sz w:val="14"/>
                <w:szCs w:val="14"/>
              </w:rPr>
            </w:pPr>
          </w:p>
        </w:tc>
        <w:tc>
          <w:tcPr>
            <w:tcW w:w="283" w:type="pct"/>
            <w:tcBorders>
              <w:top w:val="single" w:sz="4" w:space="0" w:color="auto"/>
              <w:left w:val="nil"/>
              <w:bottom w:val="single" w:sz="4" w:space="0" w:color="auto"/>
              <w:right w:val="single" w:sz="4" w:space="0" w:color="auto"/>
            </w:tcBorders>
            <w:noWrap/>
          </w:tcPr>
          <w:p w:rsidR="00891B40" w:rsidRPr="00C57305" w:rsidRDefault="00891B40" w:rsidP="00D94BF7">
            <w:pPr>
              <w:rPr>
                <w:rFonts w:ascii="Times New Roman" w:hAnsi="Times New Roman"/>
                <w:color w:val="FF0000"/>
                <w:sz w:val="14"/>
                <w:szCs w:val="14"/>
              </w:rPr>
            </w:pPr>
          </w:p>
        </w:tc>
        <w:tc>
          <w:tcPr>
            <w:tcW w:w="270" w:type="pct"/>
            <w:tcBorders>
              <w:top w:val="single" w:sz="4" w:space="0" w:color="auto"/>
              <w:left w:val="nil"/>
              <w:bottom w:val="single" w:sz="4" w:space="0" w:color="auto"/>
              <w:right w:val="single" w:sz="4" w:space="0" w:color="auto"/>
            </w:tcBorders>
            <w:noWrap/>
          </w:tcPr>
          <w:p w:rsidR="00891B40" w:rsidRPr="00C57305" w:rsidRDefault="00891B40" w:rsidP="00D94BF7">
            <w:pPr>
              <w:rPr>
                <w:rFonts w:ascii="Times New Roman" w:hAnsi="Times New Roman"/>
                <w:color w:val="FF0000"/>
                <w:sz w:val="14"/>
                <w:szCs w:val="14"/>
              </w:rPr>
            </w:pPr>
          </w:p>
        </w:tc>
        <w:tc>
          <w:tcPr>
            <w:tcW w:w="446" w:type="pct"/>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bCs/>
                <w:sz w:val="14"/>
                <w:szCs w:val="14"/>
              </w:rPr>
            </w:pPr>
          </w:p>
        </w:tc>
        <w:tc>
          <w:tcPr>
            <w:tcW w:w="412" w:type="pct"/>
            <w:gridSpan w:val="2"/>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bCs/>
                <w:sz w:val="14"/>
                <w:szCs w:val="14"/>
              </w:rPr>
            </w:pPr>
          </w:p>
        </w:tc>
        <w:tc>
          <w:tcPr>
            <w:tcW w:w="365" w:type="pct"/>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bCs/>
                <w:sz w:val="14"/>
                <w:szCs w:val="14"/>
              </w:rPr>
            </w:pPr>
          </w:p>
        </w:tc>
        <w:tc>
          <w:tcPr>
            <w:tcW w:w="335" w:type="pct"/>
            <w:tcBorders>
              <w:top w:val="single" w:sz="4" w:space="0" w:color="auto"/>
              <w:left w:val="nil"/>
              <w:bottom w:val="single" w:sz="4" w:space="0" w:color="auto"/>
              <w:right w:val="single" w:sz="4" w:space="0" w:color="auto"/>
            </w:tcBorders>
          </w:tcPr>
          <w:p w:rsidR="00891B40" w:rsidRPr="00C57305" w:rsidRDefault="00891B40" w:rsidP="00D94BF7">
            <w:pPr>
              <w:jc w:val="center"/>
              <w:rPr>
                <w:rFonts w:ascii="Times New Roman" w:hAnsi="Times New Roman"/>
                <w:bCs/>
                <w:sz w:val="14"/>
                <w:szCs w:val="14"/>
              </w:rPr>
            </w:pP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bCs/>
                <w:sz w:val="14"/>
                <w:szCs w:val="14"/>
              </w:rPr>
            </w:pPr>
          </w:p>
        </w:tc>
        <w:tc>
          <w:tcPr>
            <w:tcW w:w="379"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bCs/>
                <w:sz w:val="14"/>
                <w:szCs w:val="14"/>
              </w:rPr>
            </w:pPr>
          </w:p>
        </w:tc>
        <w:tc>
          <w:tcPr>
            <w:tcW w:w="533" w:type="pct"/>
            <w:tcBorders>
              <w:top w:val="single" w:sz="4" w:space="0" w:color="auto"/>
              <w:left w:val="nil"/>
              <w:bottom w:val="single" w:sz="4" w:space="0" w:color="auto"/>
              <w:right w:val="single" w:sz="4" w:space="0" w:color="auto"/>
            </w:tcBorders>
          </w:tcPr>
          <w:p w:rsidR="00891B40" w:rsidRPr="00C57305" w:rsidRDefault="00891B40" w:rsidP="00D94BF7">
            <w:pPr>
              <w:spacing w:after="0" w:line="240" w:lineRule="auto"/>
              <w:rPr>
                <w:rFonts w:ascii="Times New Roman" w:hAnsi="Times New Roman"/>
                <w:sz w:val="14"/>
                <w:szCs w:val="14"/>
              </w:rPr>
            </w:pPr>
            <w:r w:rsidRPr="00C57305">
              <w:rPr>
                <w:rFonts w:ascii="Times New Roman" w:hAnsi="Times New Roman"/>
                <w:sz w:val="14"/>
                <w:szCs w:val="14"/>
              </w:rPr>
              <w:t>Будут направлены в краевые палаточные лагеря не менее 28 подростков в ТИМ «Юниор», обеспечены сопровождающими  молодежные группы  не менее 4 раз</w:t>
            </w:r>
            <w:r>
              <w:rPr>
                <w:rFonts w:ascii="Times New Roman" w:hAnsi="Times New Roman"/>
                <w:sz w:val="14"/>
                <w:szCs w:val="14"/>
              </w:rPr>
              <w:t xml:space="preserve"> ежегодно;</w:t>
            </w:r>
          </w:p>
        </w:tc>
      </w:tr>
      <w:tr w:rsidR="00891B40" w:rsidRPr="00C57305" w:rsidTr="00D94BF7">
        <w:trPr>
          <w:trHeight w:val="20"/>
        </w:trPr>
        <w:tc>
          <w:tcPr>
            <w:tcW w:w="187"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ind w:right="-109"/>
              <w:rPr>
                <w:rFonts w:ascii="Times New Roman" w:hAnsi="Times New Roman"/>
                <w:sz w:val="14"/>
                <w:szCs w:val="14"/>
              </w:rPr>
            </w:pPr>
            <w:r w:rsidRPr="00C57305">
              <w:rPr>
                <w:rFonts w:ascii="Times New Roman" w:hAnsi="Times New Roman"/>
                <w:sz w:val="14"/>
                <w:szCs w:val="14"/>
              </w:rPr>
              <w:t>1.1.2</w:t>
            </w:r>
          </w:p>
        </w:tc>
        <w:tc>
          <w:tcPr>
            <w:tcW w:w="598" w:type="pct"/>
            <w:gridSpan w:val="3"/>
            <w:tcBorders>
              <w:top w:val="single" w:sz="4" w:space="0" w:color="auto"/>
              <w:left w:val="single" w:sz="4" w:space="0" w:color="auto"/>
              <w:bottom w:val="single" w:sz="4" w:space="0" w:color="auto"/>
              <w:right w:val="single" w:sz="4" w:space="0" w:color="auto"/>
            </w:tcBorders>
          </w:tcPr>
          <w:p w:rsidR="00891B40" w:rsidRPr="00C57305" w:rsidRDefault="00891B40" w:rsidP="00D94BF7">
            <w:pPr>
              <w:spacing w:after="0" w:line="240" w:lineRule="auto"/>
              <w:rPr>
                <w:rFonts w:ascii="Times New Roman" w:hAnsi="Times New Roman"/>
                <w:sz w:val="14"/>
                <w:szCs w:val="14"/>
              </w:rPr>
            </w:pPr>
            <w:r w:rsidRPr="00C57305">
              <w:rPr>
                <w:rFonts w:ascii="Times New Roman" w:hAnsi="Times New Roman"/>
                <w:sz w:val="14"/>
                <w:szCs w:val="14"/>
              </w:rPr>
              <w:t>У</w:t>
            </w:r>
            <w:r w:rsidRPr="00C57305">
              <w:rPr>
                <w:rFonts w:ascii="Times New Roman" w:hAnsi="Times New Roman"/>
                <w:bCs/>
                <w:sz w:val="14"/>
                <w:szCs w:val="14"/>
              </w:rPr>
              <w:t>слуга по трудовому воспитанию молодежи</w:t>
            </w:r>
          </w:p>
        </w:tc>
        <w:tc>
          <w:tcPr>
            <w:tcW w:w="459" w:type="pct"/>
            <w:tcBorders>
              <w:top w:val="single" w:sz="4" w:space="0" w:color="auto"/>
              <w:left w:val="nil"/>
              <w:bottom w:val="single" w:sz="4" w:space="0" w:color="auto"/>
              <w:right w:val="single" w:sz="4" w:space="0" w:color="auto"/>
            </w:tcBorders>
          </w:tcPr>
          <w:p w:rsidR="00891B40" w:rsidRPr="00C57305" w:rsidRDefault="00891B40" w:rsidP="00D94BF7">
            <w:pPr>
              <w:rPr>
                <w:rFonts w:ascii="Times New Roman" w:hAnsi="Times New Roman"/>
                <w:sz w:val="14"/>
                <w:szCs w:val="14"/>
              </w:rPr>
            </w:pPr>
          </w:p>
        </w:tc>
        <w:tc>
          <w:tcPr>
            <w:tcW w:w="186" w:type="pct"/>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color w:val="FF0000"/>
                <w:sz w:val="14"/>
                <w:szCs w:val="14"/>
              </w:rPr>
            </w:pPr>
          </w:p>
        </w:tc>
        <w:tc>
          <w:tcPr>
            <w:tcW w:w="212" w:type="pct"/>
            <w:tcBorders>
              <w:top w:val="single" w:sz="4" w:space="0" w:color="auto"/>
              <w:left w:val="nil"/>
              <w:bottom w:val="single" w:sz="4" w:space="0" w:color="auto"/>
              <w:right w:val="single" w:sz="4" w:space="0" w:color="auto"/>
            </w:tcBorders>
            <w:noWrap/>
          </w:tcPr>
          <w:p w:rsidR="00891B40" w:rsidRPr="00C57305" w:rsidRDefault="00891B40" w:rsidP="00D94BF7">
            <w:pPr>
              <w:rPr>
                <w:rFonts w:ascii="Times New Roman" w:hAnsi="Times New Roman"/>
                <w:color w:val="FF0000"/>
                <w:sz w:val="14"/>
                <w:szCs w:val="14"/>
              </w:rPr>
            </w:pPr>
          </w:p>
        </w:tc>
        <w:tc>
          <w:tcPr>
            <w:tcW w:w="283" w:type="pct"/>
            <w:tcBorders>
              <w:top w:val="single" w:sz="4" w:space="0" w:color="auto"/>
              <w:left w:val="nil"/>
              <w:bottom w:val="single" w:sz="4" w:space="0" w:color="auto"/>
              <w:right w:val="single" w:sz="4" w:space="0" w:color="auto"/>
            </w:tcBorders>
            <w:noWrap/>
          </w:tcPr>
          <w:p w:rsidR="00891B40" w:rsidRPr="00C57305" w:rsidRDefault="00891B40" w:rsidP="00D94BF7">
            <w:pPr>
              <w:rPr>
                <w:rFonts w:ascii="Times New Roman" w:hAnsi="Times New Roman"/>
                <w:color w:val="FF0000"/>
                <w:sz w:val="14"/>
                <w:szCs w:val="14"/>
              </w:rPr>
            </w:pPr>
          </w:p>
        </w:tc>
        <w:tc>
          <w:tcPr>
            <w:tcW w:w="270" w:type="pct"/>
            <w:tcBorders>
              <w:top w:val="single" w:sz="4" w:space="0" w:color="auto"/>
              <w:left w:val="nil"/>
              <w:bottom w:val="single" w:sz="4" w:space="0" w:color="auto"/>
              <w:right w:val="single" w:sz="4" w:space="0" w:color="auto"/>
            </w:tcBorders>
            <w:noWrap/>
          </w:tcPr>
          <w:p w:rsidR="00891B40" w:rsidRPr="00C57305" w:rsidRDefault="00891B40" w:rsidP="00D94BF7">
            <w:pPr>
              <w:rPr>
                <w:rFonts w:ascii="Times New Roman" w:hAnsi="Times New Roman"/>
                <w:color w:val="FF0000"/>
                <w:sz w:val="14"/>
                <w:szCs w:val="14"/>
              </w:rPr>
            </w:pPr>
          </w:p>
        </w:tc>
        <w:tc>
          <w:tcPr>
            <w:tcW w:w="446" w:type="pct"/>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bCs/>
                <w:sz w:val="14"/>
                <w:szCs w:val="14"/>
              </w:rPr>
            </w:pPr>
          </w:p>
        </w:tc>
        <w:tc>
          <w:tcPr>
            <w:tcW w:w="412" w:type="pct"/>
            <w:gridSpan w:val="2"/>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bCs/>
                <w:sz w:val="14"/>
                <w:szCs w:val="14"/>
              </w:rPr>
            </w:pPr>
          </w:p>
        </w:tc>
        <w:tc>
          <w:tcPr>
            <w:tcW w:w="365" w:type="pct"/>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bCs/>
                <w:sz w:val="14"/>
                <w:szCs w:val="14"/>
              </w:rPr>
            </w:pPr>
          </w:p>
        </w:tc>
        <w:tc>
          <w:tcPr>
            <w:tcW w:w="335" w:type="pct"/>
            <w:tcBorders>
              <w:top w:val="single" w:sz="4" w:space="0" w:color="auto"/>
              <w:left w:val="nil"/>
              <w:bottom w:val="single" w:sz="4" w:space="0" w:color="auto"/>
              <w:right w:val="single" w:sz="4" w:space="0" w:color="auto"/>
            </w:tcBorders>
          </w:tcPr>
          <w:p w:rsidR="00891B40" w:rsidRPr="00C57305" w:rsidRDefault="00891B40" w:rsidP="00D94BF7">
            <w:pPr>
              <w:jc w:val="center"/>
              <w:rPr>
                <w:rFonts w:ascii="Times New Roman" w:hAnsi="Times New Roman"/>
                <w:bCs/>
                <w:sz w:val="14"/>
                <w:szCs w:val="14"/>
              </w:rPr>
            </w:pP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bCs/>
                <w:sz w:val="14"/>
                <w:szCs w:val="14"/>
              </w:rPr>
            </w:pPr>
          </w:p>
        </w:tc>
        <w:tc>
          <w:tcPr>
            <w:tcW w:w="379"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bCs/>
                <w:sz w:val="14"/>
                <w:szCs w:val="14"/>
              </w:rPr>
            </w:pPr>
          </w:p>
        </w:tc>
        <w:tc>
          <w:tcPr>
            <w:tcW w:w="533" w:type="pct"/>
            <w:tcBorders>
              <w:top w:val="single" w:sz="4" w:space="0" w:color="auto"/>
              <w:left w:val="nil"/>
              <w:bottom w:val="single" w:sz="4" w:space="0" w:color="auto"/>
              <w:right w:val="single" w:sz="4" w:space="0" w:color="auto"/>
            </w:tcBorders>
          </w:tcPr>
          <w:p w:rsidR="00891B40" w:rsidRPr="00C57305" w:rsidRDefault="00891B40" w:rsidP="00D94BF7">
            <w:pPr>
              <w:spacing w:after="0" w:line="240" w:lineRule="auto"/>
              <w:rPr>
                <w:rFonts w:ascii="Times New Roman" w:hAnsi="Times New Roman"/>
                <w:color w:val="FF0000"/>
                <w:sz w:val="14"/>
                <w:szCs w:val="14"/>
              </w:rPr>
            </w:pPr>
            <w:r w:rsidRPr="00C57305">
              <w:rPr>
                <w:rFonts w:ascii="Times New Roman" w:hAnsi="Times New Roman"/>
                <w:sz w:val="14"/>
                <w:szCs w:val="14"/>
              </w:rPr>
              <w:t>Ежегодно 170 человек будет вовлечены в мероприятия по трудовому воспитанию, в т.ч. находящихся в трудной жизненной ситуации и СОП, не менее 10% (17 человек ежегодно).</w:t>
            </w:r>
          </w:p>
        </w:tc>
      </w:tr>
      <w:tr w:rsidR="00891B40" w:rsidRPr="00C57305" w:rsidTr="00D94BF7">
        <w:trPr>
          <w:trHeight w:val="20"/>
        </w:trPr>
        <w:tc>
          <w:tcPr>
            <w:tcW w:w="187"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ind w:right="-109"/>
              <w:rPr>
                <w:rFonts w:ascii="Times New Roman" w:hAnsi="Times New Roman"/>
                <w:sz w:val="14"/>
                <w:szCs w:val="14"/>
              </w:rPr>
            </w:pPr>
            <w:r w:rsidRPr="00C57305">
              <w:rPr>
                <w:rFonts w:ascii="Times New Roman" w:hAnsi="Times New Roman"/>
                <w:sz w:val="14"/>
                <w:szCs w:val="14"/>
              </w:rPr>
              <w:t>1.1.3</w:t>
            </w:r>
          </w:p>
        </w:tc>
        <w:tc>
          <w:tcPr>
            <w:tcW w:w="598" w:type="pct"/>
            <w:gridSpan w:val="3"/>
            <w:tcBorders>
              <w:top w:val="single" w:sz="4" w:space="0" w:color="auto"/>
              <w:left w:val="single" w:sz="4" w:space="0" w:color="auto"/>
              <w:bottom w:val="single" w:sz="4" w:space="0" w:color="auto"/>
              <w:right w:val="single" w:sz="4" w:space="0" w:color="auto"/>
            </w:tcBorders>
          </w:tcPr>
          <w:p w:rsidR="00891B40" w:rsidRPr="00C57305" w:rsidRDefault="00891B40" w:rsidP="00D94BF7">
            <w:pPr>
              <w:spacing w:after="0" w:line="240" w:lineRule="auto"/>
              <w:rPr>
                <w:rFonts w:ascii="Times New Roman" w:hAnsi="Times New Roman"/>
                <w:sz w:val="14"/>
                <w:szCs w:val="14"/>
              </w:rPr>
            </w:pPr>
            <w:r w:rsidRPr="00C57305">
              <w:rPr>
                <w:rFonts w:ascii="Times New Roman" w:hAnsi="Times New Roman"/>
                <w:sz w:val="14"/>
                <w:szCs w:val="14"/>
              </w:rPr>
              <w:t>Р</w:t>
            </w:r>
            <w:r w:rsidRPr="00C57305">
              <w:rPr>
                <w:rFonts w:ascii="Times New Roman" w:hAnsi="Times New Roman"/>
                <w:bCs/>
                <w:sz w:val="14"/>
                <w:szCs w:val="14"/>
              </w:rPr>
              <w:t>абота по организации досуговой деятельности</w:t>
            </w:r>
          </w:p>
        </w:tc>
        <w:tc>
          <w:tcPr>
            <w:tcW w:w="459" w:type="pct"/>
            <w:tcBorders>
              <w:top w:val="single" w:sz="4" w:space="0" w:color="auto"/>
              <w:left w:val="nil"/>
              <w:bottom w:val="single" w:sz="4" w:space="0" w:color="auto"/>
              <w:right w:val="single" w:sz="4" w:space="0" w:color="auto"/>
            </w:tcBorders>
          </w:tcPr>
          <w:p w:rsidR="00891B40" w:rsidRPr="00C57305" w:rsidRDefault="00891B40" w:rsidP="00D94BF7">
            <w:pPr>
              <w:rPr>
                <w:rFonts w:ascii="Times New Roman" w:hAnsi="Times New Roman"/>
                <w:sz w:val="14"/>
                <w:szCs w:val="14"/>
              </w:rPr>
            </w:pPr>
          </w:p>
        </w:tc>
        <w:tc>
          <w:tcPr>
            <w:tcW w:w="186" w:type="pct"/>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color w:val="FF0000"/>
                <w:sz w:val="14"/>
                <w:szCs w:val="14"/>
              </w:rPr>
            </w:pPr>
          </w:p>
        </w:tc>
        <w:tc>
          <w:tcPr>
            <w:tcW w:w="212" w:type="pct"/>
            <w:tcBorders>
              <w:top w:val="single" w:sz="4" w:space="0" w:color="auto"/>
              <w:left w:val="nil"/>
              <w:bottom w:val="single" w:sz="4" w:space="0" w:color="auto"/>
              <w:right w:val="single" w:sz="4" w:space="0" w:color="auto"/>
            </w:tcBorders>
            <w:noWrap/>
          </w:tcPr>
          <w:p w:rsidR="00891B40" w:rsidRPr="00C57305" w:rsidRDefault="00891B40" w:rsidP="00D94BF7">
            <w:pPr>
              <w:rPr>
                <w:rFonts w:ascii="Times New Roman" w:hAnsi="Times New Roman"/>
                <w:color w:val="FF0000"/>
                <w:sz w:val="14"/>
                <w:szCs w:val="14"/>
              </w:rPr>
            </w:pPr>
          </w:p>
        </w:tc>
        <w:tc>
          <w:tcPr>
            <w:tcW w:w="283" w:type="pct"/>
            <w:tcBorders>
              <w:top w:val="single" w:sz="4" w:space="0" w:color="auto"/>
              <w:left w:val="nil"/>
              <w:bottom w:val="single" w:sz="4" w:space="0" w:color="auto"/>
              <w:right w:val="single" w:sz="4" w:space="0" w:color="auto"/>
            </w:tcBorders>
            <w:noWrap/>
          </w:tcPr>
          <w:p w:rsidR="00891B40" w:rsidRPr="00C57305" w:rsidRDefault="00891B40" w:rsidP="00D94BF7">
            <w:pPr>
              <w:rPr>
                <w:rFonts w:ascii="Times New Roman" w:hAnsi="Times New Roman"/>
                <w:color w:val="FF0000"/>
                <w:sz w:val="14"/>
                <w:szCs w:val="14"/>
              </w:rPr>
            </w:pPr>
          </w:p>
        </w:tc>
        <w:tc>
          <w:tcPr>
            <w:tcW w:w="270" w:type="pct"/>
            <w:tcBorders>
              <w:top w:val="single" w:sz="4" w:space="0" w:color="auto"/>
              <w:left w:val="nil"/>
              <w:bottom w:val="single" w:sz="4" w:space="0" w:color="auto"/>
              <w:right w:val="single" w:sz="4" w:space="0" w:color="auto"/>
            </w:tcBorders>
            <w:noWrap/>
          </w:tcPr>
          <w:p w:rsidR="00891B40" w:rsidRPr="00C57305" w:rsidRDefault="00891B40" w:rsidP="00D94BF7">
            <w:pPr>
              <w:rPr>
                <w:rFonts w:ascii="Times New Roman" w:hAnsi="Times New Roman"/>
                <w:color w:val="FF0000"/>
                <w:sz w:val="14"/>
                <w:szCs w:val="14"/>
              </w:rPr>
            </w:pPr>
          </w:p>
        </w:tc>
        <w:tc>
          <w:tcPr>
            <w:tcW w:w="446" w:type="pct"/>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bCs/>
                <w:sz w:val="14"/>
                <w:szCs w:val="14"/>
              </w:rPr>
            </w:pPr>
          </w:p>
        </w:tc>
        <w:tc>
          <w:tcPr>
            <w:tcW w:w="412" w:type="pct"/>
            <w:gridSpan w:val="2"/>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bCs/>
                <w:sz w:val="14"/>
                <w:szCs w:val="14"/>
              </w:rPr>
            </w:pPr>
          </w:p>
        </w:tc>
        <w:tc>
          <w:tcPr>
            <w:tcW w:w="365" w:type="pct"/>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bCs/>
                <w:sz w:val="14"/>
                <w:szCs w:val="14"/>
              </w:rPr>
            </w:pPr>
          </w:p>
        </w:tc>
        <w:tc>
          <w:tcPr>
            <w:tcW w:w="335" w:type="pct"/>
            <w:tcBorders>
              <w:top w:val="single" w:sz="4" w:space="0" w:color="auto"/>
              <w:left w:val="nil"/>
              <w:bottom w:val="single" w:sz="4" w:space="0" w:color="auto"/>
              <w:right w:val="single" w:sz="4" w:space="0" w:color="auto"/>
            </w:tcBorders>
          </w:tcPr>
          <w:p w:rsidR="00891B40" w:rsidRPr="00C57305" w:rsidRDefault="00891B40" w:rsidP="00D94BF7">
            <w:pPr>
              <w:jc w:val="center"/>
              <w:rPr>
                <w:rFonts w:ascii="Times New Roman" w:hAnsi="Times New Roman"/>
                <w:bCs/>
                <w:sz w:val="14"/>
                <w:szCs w:val="14"/>
              </w:rPr>
            </w:pP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bCs/>
                <w:sz w:val="14"/>
                <w:szCs w:val="14"/>
              </w:rPr>
            </w:pPr>
          </w:p>
        </w:tc>
        <w:tc>
          <w:tcPr>
            <w:tcW w:w="379"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bCs/>
                <w:sz w:val="14"/>
                <w:szCs w:val="14"/>
              </w:rPr>
            </w:pPr>
          </w:p>
        </w:tc>
        <w:tc>
          <w:tcPr>
            <w:tcW w:w="533" w:type="pct"/>
            <w:tcBorders>
              <w:top w:val="single" w:sz="4" w:space="0" w:color="auto"/>
              <w:left w:val="nil"/>
              <w:bottom w:val="single" w:sz="4" w:space="0" w:color="auto"/>
              <w:right w:val="single" w:sz="4" w:space="0" w:color="auto"/>
            </w:tcBorders>
          </w:tcPr>
          <w:p w:rsidR="00891B40" w:rsidRPr="00C57305" w:rsidRDefault="00891B40" w:rsidP="00D94BF7">
            <w:pPr>
              <w:spacing w:after="0" w:line="240" w:lineRule="auto"/>
              <w:rPr>
                <w:rFonts w:ascii="Times New Roman" w:hAnsi="Times New Roman"/>
                <w:color w:val="FF0000"/>
                <w:sz w:val="14"/>
                <w:szCs w:val="14"/>
              </w:rPr>
            </w:pPr>
            <w:r w:rsidRPr="00C57305">
              <w:rPr>
                <w:rFonts w:ascii="Times New Roman" w:hAnsi="Times New Roman"/>
                <w:sz w:val="14"/>
                <w:szCs w:val="14"/>
              </w:rPr>
              <w:t xml:space="preserve">Будет организовано и обеспечено условия для работы 8 штабов Флагманских программ молодежной политики,              Будет </w:t>
            </w:r>
            <w:r w:rsidRPr="00C57305">
              <w:rPr>
                <w:rFonts w:ascii="Times New Roman" w:hAnsi="Times New Roman"/>
                <w:sz w:val="14"/>
                <w:szCs w:val="14"/>
              </w:rPr>
              <w:lastRenderedPageBreak/>
              <w:t>сформирован и поддержан молодежный  актив (не менее 1000 чел. к 2018 году);                   Будет занято более 320 молодых людей на постоянной основе, в т.ч. находящихся в ТЖС и СОП (не менее 10%).</w:t>
            </w:r>
          </w:p>
        </w:tc>
      </w:tr>
      <w:tr w:rsidR="00891B40" w:rsidRPr="00C57305" w:rsidTr="00D94BF7">
        <w:trPr>
          <w:trHeight w:val="20"/>
        </w:trPr>
        <w:tc>
          <w:tcPr>
            <w:tcW w:w="187"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ind w:right="-109"/>
              <w:rPr>
                <w:rFonts w:ascii="Times New Roman" w:hAnsi="Times New Roman"/>
                <w:sz w:val="14"/>
                <w:szCs w:val="14"/>
              </w:rPr>
            </w:pPr>
            <w:r w:rsidRPr="00C57305">
              <w:rPr>
                <w:rFonts w:ascii="Times New Roman" w:hAnsi="Times New Roman"/>
                <w:sz w:val="14"/>
                <w:szCs w:val="14"/>
              </w:rPr>
              <w:lastRenderedPageBreak/>
              <w:t>1.1.4</w:t>
            </w:r>
          </w:p>
        </w:tc>
        <w:tc>
          <w:tcPr>
            <w:tcW w:w="598" w:type="pct"/>
            <w:gridSpan w:val="3"/>
            <w:tcBorders>
              <w:top w:val="single" w:sz="4" w:space="0" w:color="auto"/>
              <w:left w:val="single" w:sz="4" w:space="0" w:color="auto"/>
              <w:bottom w:val="single" w:sz="4" w:space="0" w:color="auto"/>
              <w:right w:val="single" w:sz="4" w:space="0" w:color="auto"/>
            </w:tcBorders>
          </w:tcPr>
          <w:p w:rsidR="00891B40" w:rsidRPr="00C57305" w:rsidRDefault="00891B40" w:rsidP="00D94BF7">
            <w:pPr>
              <w:pStyle w:val="ConsPlusNonformat"/>
              <w:rPr>
                <w:rFonts w:ascii="Times New Roman" w:hAnsi="Times New Roman" w:cs="Times New Roman"/>
                <w:sz w:val="14"/>
                <w:szCs w:val="14"/>
              </w:rPr>
            </w:pPr>
            <w:r w:rsidRPr="00C57305">
              <w:rPr>
                <w:rFonts w:ascii="Times New Roman" w:hAnsi="Times New Roman" w:cs="Times New Roman"/>
                <w:bCs/>
                <w:sz w:val="14"/>
                <w:szCs w:val="14"/>
              </w:rPr>
              <w:t>Работа по поддержке деятельности молодежных объединений (проектные команды, творческие коллективы,  инициативные группы)</w:t>
            </w:r>
          </w:p>
        </w:tc>
        <w:tc>
          <w:tcPr>
            <w:tcW w:w="459" w:type="pct"/>
            <w:tcBorders>
              <w:top w:val="single" w:sz="4" w:space="0" w:color="auto"/>
              <w:left w:val="nil"/>
              <w:bottom w:val="single" w:sz="4" w:space="0" w:color="auto"/>
              <w:right w:val="single" w:sz="4" w:space="0" w:color="auto"/>
            </w:tcBorders>
          </w:tcPr>
          <w:p w:rsidR="00891B40" w:rsidRPr="00C57305" w:rsidRDefault="00891B40" w:rsidP="00D94BF7">
            <w:pPr>
              <w:rPr>
                <w:rFonts w:ascii="Times New Roman" w:hAnsi="Times New Roman"/>
                <w:sz w:val="14"/>
                <w:szCs w:val="14"/>
              </w:rPr>
            </w:pPr>
          </w:p>
        </w:tc>
        <w:tc>
          <w:tcPr>
            <w:tcW w:w="186" w:type="pct"/>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color w:val="FF0000"/>
                <w:sz w:val="14"/>
                <w:szCs w:val="14"/>
              </w:rPr>
            </w:pPr>
          </w:p>
        </w:tc>
        <w:tc>
          <w:tcPr>
            <w:tcW w:w="212" w:type="pct"/>
            <w:tcBorders>
              <w:top w:val="single" w:sz="4" w:space="0" w:color="auto"/>
              <w:left w:val="nil"/>
              <w:bottom w:val="single" w:sz="4" w:space="0" w:color="auto"/>
              <w:right w:val="single" w:sz="4" w:space="0" w:color="auto"/>
            </w:tcBorders>
            <w:noWrap/>
          </w:tcPr>
          <w:p w:rsidR="00891B40" w:rsidRPr="00C57305" w:rsidRDefault="00891B40" w:rsidP="00D94BF7">
            <w:pPr>
              <w:rPr>
                <w:rFonts w:ascii="Times New Roman" w:hAnsi="Times New Roman"/>
                <w:color w:val="FF0000"/>
                <w:sz w:val="14"/>
                <w:szCs w:val="14"/>
              </w:rPr>
            </w:pPr>
          </w:p>
        </w:tc>
        <w:tc>
          <w:tcPr>
            <w:tcW w:w="283" w:type="pct"/>
            <w:tcBorders>
              <w:top w:val="single" w:sz="4" w:space="0" w:color="auto"/>
              <w:left w:val="nil"/>
              <w:bottom w:val="single" w:sz="4" w:space="0" w:color="auto"/>
              <w:right w:val="single" w:sz="4" w:space="0" w:color="auto"/>
            </w:tcBorders>
            <w:noWrap/>
          </w:tcPr>
          <w:p w:rsidR="00891B40" w:rsidRPr="00C57305" w:rsidRDefault="00891B40" w:rsidP="00D94BF7">
            <w:pPr>
              <w:rPr>
                <w:rFonts w:ascii="Times New Roman" w:hAnsi="Times New Roman"/>
                <w:color w:val="FF0000"/>
                <w:sz w:val="14"/>
                <w:szCs w:val="14"/>
              </w:rPr>
            </w:pPr>
          </w:p>
        </w:tc>
        <w:tc>
          <w:tcPr>
            <w:tcW w:w="270" w:type="pct"/>
            <w:tcBorders>
              <w:top w:val="single" w:sz="4" w:space="0" w:color="auto"/>
              <w:left w:val="nil"/>
              <w:bottom w:val="single" w:sz="4" w:space="0" w:color="auto"/>
              <w:right w:val="single" w:sz="4" w:space="0" w:color="auto"/>
            </w:tcBorders>
            <w:noWrap/>
          </w:tcPr>
          <w:p w:rsidR="00891B40" w:rsidRPr="00C57305" w:rsidRDefault="00891B40" w:rsidP="00D94BF7">
            <w:pPr>
              <w:rPr>
                <w:rFonts w:ascii="Times New Roman" w:hAnsi="Times New Roman"/>
                <w:color w:val="FF0000"/>
                <w:sz w:val="14"/>
                <w:szCs w:val="14"/>
              </w:rPr>
            </w:pPr>
          </w:p>
        </w:tc>
        <w:tc>
          <w:tcPr>
            <w:tcW w:w="446" w:type="pct"/>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bCs/>
                <w:sz w:val="14"/>
                <w:szCs w:val="14"/>
              </w:rPr>
            </w:pPr>
          </w:p>
        </w:tc>
        <w:tc>
          <w:tcPr>
            <w:tcW w:w="412" w:type="pct"/>
            <w:gridSpan w:val="2"/>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bCs/>
                <w:sz w:val="14"/>
                <w:szCs w:val="14"/>
              </w:rPr>
            </w:pPr>
          </w:p>
        </w:tc>
        <w:tc>
          <w:tcPr>
            <w:tcW w:w="365" w:type="pct"/>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bCs/>
                <w:sz w:val="14"/>
                <w:szCs w:val="14"/>
              </w:rPr>
            </w:pPr>
          </w:p>
        </w:tc>
        <w:tc>
          <w:tcPr>
            <w:tcW w:w="335" w:type="pct"/>
            <w:tcBorders>
              <w:top w:val="single" w:sz="4" w:space="0" w:color="auto"/>
              <w:left w:val="nil"/>
              <w:bottom w:val="single" w:sz="4" w:space="0" w:color="auto"/>
              <w:right w:val="single" w:sz="4" w:space="0" w:color="auto"/>
            </w:tcBorders>
          </w:tcPr>
          <w:p w:rsidR="00891B40" w:rsidRPr="00C57305" w:rsidRDefault="00891B40" w:rsidP="00D94BF7">
            <w:pPr>
              <w:jc w:val="center"/>
              <w:rPr>
                <w:rFonts w:ascii="Times New Roman" w:hAnsi="Times New Roman"/>
                <w:bCs/>
                <w:sz w:val="14"/>
                <w:szCs w:val="14"/>
              </w:rPr>
            </w:pP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bCs/>
                <w:sz w:val="14"/>
                <w:szCs w:val="14"/>
              </w:rPr>
            </w:pPr>
          </w:p>
        </w:tc>
        <w:tc>
          <w:tcPr>
            <w:tcW w:w="379"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bCs/>
                <w:sz w:val="14"/>
                <w:szCs w:val="14"/>
              </w:rPr>
            </w:pPr>
          </w:p>
        </w:tc>
        <w:tc>
          <w:tcPr>
            <w:tcW w:w="533" w:type="pct"/>
            <w:tcBorders>
              <w:top w:val="single" w:sz="4" w:space="0" w:color="auto"/>
              <w:left w:val="nil"/>
              <w:bottom w:val="single" w:sz="4" w:space="0" w:color="auto"/>
              <w:right w:val="single" w:sz="4" w:space="0" w:color="auto"/>
            </w:tcBorders>
          </w:tcPr>
          <w:p w:rsidR="00891B40" w:rsidRPr="00C57305" w:rsidRDefault="00891B40" w:rsidP="00D94BF7">
            <w:pPr>
              <w:pStyle w:val="ConsPlusCell"/>
              <w:rPr>
                <w:rFonts w:ascii="Times New Roman" w:hAnsi="Times New Roman" w:cs="Times New Roman"/>
                <w:sz w:val="14"/>
                <w:szCs w:val="14"/>
              </w:rPr>
            </w:pPr>
            <w:r w:rsidRPr="00C57305">
              <w:rPr>
                <w:rFonts w:ascii="Times New Roman" w:hAnsi="Times New Roman" w:cs="Times New Roman"/>
                <w:sz w:val="14"/>
                <w:szCs w:val="14"/>
              </w:rPr>
              <w:t>Будет оказано содействие деятельности не менее 20 молодежных объединений, не менее 7 Клубов молодых семей, действующих в районе;</w:t>
            </w:r>
          </w:p>
          <w:p w:rsidR="00891B40" w:rsidRPr="00C57305" w:rsidRDefault="00891B40" w:rsidP="00D94BF7">
            <w:pPr>
              <w:pStyle w:val="ConsPlusCell"/>
              <w:rPr>
                <w:rFonts w:ascii="Times New Roman" w:hAnsi="Times New Roman" w:cs="Times New Roman"/>
                <w:sz w:val="14"/>
                <w:szCs w:val="14"/>
              </w:rPr>
            </w:pPr>
            <w:r w:rsidRPr="00C57305">
              <w:rPr>
                <w:rFonts w:ascii="Times New Roman" w:hAnsi="Times New Roman" w:cs="Times New Roman"/>
                <w:sz w:val="14"/>
                <w:szCs w:val="14"/>
              </w:rPr>
              <w:t>Будет поощрено более 20 молодежных лидеров и не менее 12 руководителей молодежных объединений.</w:t>
            </w:r>
          </w:p>
        </w:tc>
      </w:tr>
      <w:tr w:rsidR="00891B40" w:rsidRPr="00C57305" w:rsidTr="00D94BF7">
        <w:trPr>
          <w:trHeight w:val="20"/>
        </w:trPr>
        <w:tc>
          <w:tcPr>
            <w:tcW w:w="187"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ind w:right="-109"/>
              <w:rPr>
                <w:rFonts w:ascii="Times New Roman" w:hAnsi="Times New Roman"/>
                <w:sz w:val="14"/>
                <w:szCs w:val="14"/>
              </w:rPr>
            </w:pPr>
            <w:r w:rsidRPr="00C57305">
              <w:rPr>
                <w:rFonts w:ascii="Times New Roman" w:hAnsi="Times New Roman"/>
                <w:sz w:val="14"/>
                <w:szCs w:val="14"/>
              </w:rPr>
              <w:t>1.1.5</w:t>
            </w:r>
          </w:p>
        </w:tc>
        <w:tc>
          <w:tcPr>
            <w:tcW w:w="598" w:type="pct"/>
            <w:gridSpan w:val="3"/>
            <w:tcBorders>
              <w:top w:val="single" w:sz="4" w:space="0" w:color="auto"/>
              <w:left w:val="single" w:sz="4" w:space="0" w:color="auto"/>
              <w:bottom w:val="single" w:sz="4" w:space="0" w:color="auto"/>
              <w:right w:val="single" w:sz="4" w:space="0" w:color="auto"/>
            </w:tcBorders>
          </w:tcPr>
          <w:p w:rsidR="00891B40" w:rsidRPr="00C57305" w:rsidRDefault="00891B40" w:rsidP="00D94BF7">
            <w:pPr>
              <w:pStyle w:val="ConsPlusNonformat"/>
              <w:rPr>
                <w:rFonts w:ascii="Times New Roman" w:hAnsi="Times New Roman" w:cs="Times New Roman"/>
                <w:sz w:val="14"/>
                <w:szCs w:val="14"/>
              </w:rPr>
            </w:pPr>
            <w:r w:rsidRPr="00C57305">
              <w:rPr>
                <w:rFonts w:ascii="Times New Roman" w:hAnsi="Times New Roman" w:cs="Times New Roman"/>
                <w:sz w:val="14"/>
                <w:szCs w:val="14"/>
              </w:rPr>
              <w:t>Работа по организации и проведению массовых мероприятий, молодежных форумов, выставок, концертов, конкурсов, игр, спортивных праздников, иных массово-зрелищных мероприятий</w:t>
            </w:r>
          </w:p>
        </w:tc>
        <w:tc>
          <w:tcPr>
            <w:tcW w:w="459" w:type="pct"/>
            <w:tcBorders>
              <w:top w:val="single" w:sz="4" w:space="0" w:color="auto"/>
              <w:left w:val="nil"/>
              <w:bottom w:val="single" w:sz="4" w:space="0" w:color="auto"/>
              <w:right w:val="single" w:sz="4" w:space="0" w:color="auto"/>
            </w:tcBorders>
          </w:tcPr>
          <w:p w:rsidR="00891B40" w:rsidRPr="00C57305" w:rsidRDefault="00891B40" w:rsidP="00D94BF7">
            <w:pPr>
              <w:rPr>
                <w:rFonts w:ascii="Times New Roman" w:hAnsi="Times New Roman"/>
                <w:sz w:val="14"/>
                <w:szCs w:val="14"/>
              </w:rPr>
            </w:pPr>
          </w:p>
        </w:tc>
        <w:tc>
          <w:tcPr>
            <w:tcW w:w="186" w:type="pct"/>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color w:val="FF0000"/>
                <w:sz w:val="14"/>
                <w:szCs w:val="14"/>
              </w:rPr>
            </w:pPr>
          </w:p>
        </w:tc>
        <w:tc>
          <w:tcPr>
            <w:tcW w:w="212" w:type="pct"/>
            <w:tcBorders>
              <w:top w:val="single" w:sz="4" w:space="0" w:color="auto"/>
              <w:left w:val="nil"/>
              <w:bottom w:val="single" w:sz="4" w:space="0" w:color="auto"/>
              <w:right w:val="single" w:sz="4" w:space="0" w:color="auto"/>
            </w:tcBorders>
            <w:noWrap/>
          </w:tcPr>
          <w:p w:rsidR="00891B40" w:rsidRPr="00C57305" w:rsidRDefault="00891B40" w:rsidP="00D94BF7">
            <w:pPr>
              <w:rPr>
                <w:rFonts w:ascii="Times New Roman" w:hAnsi="Times New Roman"/>
                <w:color w:val="FF0000"/>
                <w:sz w:val="14"/>
                <w:szCs w:val="14"/>
              </w:rPr>
            </w:pPr>
          </w:p>
        </w:tc>
        <w:tc>
          <w:tcPr>
            <w:tcW w:w="283" w:type="pct"/>
            <w:tcBorders>
              <w:top w:val="single" w:sz="4" w:space="0" w:color="auto"/>
              <w:left w:val="nil"/>
              <w:bottom w:val="single" w:sz="4" w:space="0" w:color="auto"/>
              <w:right w:val="single" w:sz="4" w:space="0" w:color="auto"/>
            </w:tcBorders>
            <w:noWrap/>
          </w:tcPr>
          <w:p w:rsidR="00891B40" w:rsidRPr="00C57305" w:rsidRDefault="00891B40" w:rsidP="00D94BF7">
            <w:pPr>
              <w:rPr>
                <w:rFonts w:ascii="Times New Roman" w:hAnsi="Times New Roman"/>
                <w:color w:val="FF0000"/>
                <w:sz w:val="14"/>
                <w:szCs w:val="14"/>
              </w:rPr>
            </w:pPr>
          </w:p>
        </w:tc>
        <w:tc>
          <w:tcPr>
            <w:tcW w:w="270" w:type="pct"/>
            <w:tcBorders>
              <w:top w:val="single" w:sz="4" w:space="0" w:color="auto"/>
              <w:left w:val="nil"/>
              <w:bottom w:val="single" w:sz="4" w:space="0" w:color="auto"/>
              <w:right w:val="single" w:sz="4" w:space="0" w:color="auto"/>
            </w:tcBorders>
            <w:noWrap/>
          </w:tcPr>
          <w:p w:rsidR="00891B40" w:rsidRPr="00C57305" w:rsidRDefault="00891B40" w:rsidP="00D94BF7">
            <w:pPr>
              <w:rPr>
                <w:rFonts w:ascii="Times New Roman" w:hAnsi="Times New Roman"/>
                <w:color w:val="FF0000"/>
                <w:sz w:val="14"/>
                <w:szCs w:val="14"/>
              </w:rPr>
            </w:pPr>
          </w:p>
        </w:tc>
        <w:tc>
          <w:tcPr>
            <w:tcW w:w="446" w:type="pct"/>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bCs/>
                <w:sz w:val="14"/>
                <w:szCs w:val="14"/>
              </w:rPr>
            </w:pPr>
          </w:p>
        </w:tc>
        <w:tc>
          <w:tcPr>
            <w:tcW w:w="412" w:type="pct"/>
            <w:gridSpan w:val="2"/>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bCs/>
                <w:sz w:val="14"/>
                <w:szCs w:val="14"/>
              </w:rPr>
            </w:pPr>
          </w:p>
        </w:tc>
        <w:tc>
          <w:tcPr>
            <w:tcW w:w="365" w:type="pct"/>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bCs/>
                <w:sz w:val="14"/>
                <w:szCs w:val="14"/>
              </w:rPr>
            </w:pPr>
          </w:p>
        </w:tc>
        <w:tc>
          <w:tcPr>
            <w:tcW w:w="335" w:type="pct"/>
            <w:tcBorders>
              <w:top w:val="single" w:sz="4" w:space="0" w:color="auto"/>
              <w:left w:val="nil"/>
              <w:bottom w:val="single" w:sz="4" w:space="0" w:color="auto"/>
              <w:right w:val="single" w:sz="4" w:space="0" w:color="auto"/>
            </w:tcBorders>
          </w:tcPr>
          <w:p w:rsidR="00891B40" w:rsidRPr="00C57305" w:rsidRDefault="00891B40" w:rsidP="00D94BF7">
            <w:pPr>
              <w:jc w:val="center"/>
              <w:rPr>
                <w:rFonts w:ascii="Times New Roman" w:hAnsi="Times New Roman"/>
                <w:bCs/>
                <w:sz w:val="14"/>
                <w:szCs w:val="14"/>
              </w:rPr>
            </w:pP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bCs/>
                <w:sz w:val="14"/>
                <w:szCs w:val="14"/>
              </w:rPr>
            </w:pPr>
          </w:p>
        </w:tc>
        <w:tc>
          <w:tcPr>
            <w:tcW w:w="379"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bCs/>
                <w:sz w:val="14"/>
                <w:szCs w:val="14"/>
              </w:rPr>
            </w:pPr>
          </w:p>
        </w:tc>
        <w:tc>
          <w:tcPr>
            <w:tcW w:w="533" w:type="pct"/>
            <w:tcBorders>
              <w:top w:val="single" w:sz="4" w:space="0" w:color="auto"/>
              <w:left w:val="nil"/>
              <w:bottom w:val="single" w:sz="4" w:space="0" w:color="auto"/>
              <w:right w:val="single" w:sz="4" w:space="0" w:color="auto"/>
            </w:tcBorders>
          </w:tcPr>
          <w:p w:rsidR="00891B40" w:rsidRPr="00C57305" w:rsidRDefault="00891B40" w:rsidP="00D94BF7">
            <w:pPr>
              <w:pStyle w:val="ConsPlusCell"/>
              <w:rPr>
                <w:rFonts w:ascii="Times New Roman" w:hAnsi="Times New Roman" w:cs="Times New Roman"/>
                <w:sz w:val="14"/>
                <w:szCs w:val="14"/>
              </w:rPr>
            </w:pPr>
            <w:r w:rsidRPr="00C57305">
              <w:rPr>
                <w:rFonts w:ascii="Times New Roman" w:hAnsi="Times New Roman" w:cs="Times New Roman"/>
                <w:sz w:val="14"/>
                <w:szCs w:val="14"/>
              </w:rPr>
              <w:t xml:space="preserve">Будет ежегодно проведено не менее  15 массовых районных мероприятий; </w:t>
            </w:r>
          </w:p>
          <w:p w:rsidR="00891B40" w:rsidRPr="00C57305" w:rsidRDefault="00891B40" w:rsidP="00D94BF7">
            <w:pPr>
              <w:pStyle w:val="ConsPlusNonformat"/>
              <w:rPr>
                <w:rFonts w:ascii="Times New Roman" w:hAnsi="Times New Roman" w:cs="Times New Roman"/>
                <w:sz w:val="14"/>
                <w:szCs w:val="14"/>
              </w:rPr>
            </w:pPr>
            <w:r w:rsidRPr="00C57305">
              <w:rPr>
                <w:rFonts w:ascii="Times New Roman" w:hAnsi="Times New Roman" w:cs="Times New Roman"/>
                <w:sz w:val="14"/>
                <w:szCs w:val="14"/>
              </w:rPr>
              <w:t>Количество молодых людей, посетивших мероприятия будет:                                                                                                                         2200 - 2400 чел.- в возрасте от 14 до 18 лет включительно;                                                                         4000 - 4300 чел.- в возрасте от 19 до 30 лет включительно.</w:t>
            </w:r>
          </w:p>
          <w:p w:rsidR="00891B40" w:rsidRPr="00C57305" w:rsidRDefault="00891B40" w:rsidP="00D94BF7">
            <w:pPr>
              <w:pStyle w:val="ConsPlusCell"/>
              <w:ind w:right="-108"/>
              <w:rPr>
                <w:rFonts w:ascii="Times New Roman" w:hAnsi="Times New Roman" w:cs="Times New Roman"/>
                <w:sz w:val="14"/>
                <w:szCs w:val="14"/>
              </w:rPr>
            </w:pPr>
            <w:r w:rsidRPr="00C57305">
              <w:rPr>
                <w:rFonts w:ascii="Times New Roman" w:hAnsi="Times New Roman" w:cs="Times New Roman"/>
                <w:sz w:val="14"/>
                <w:szCs w:val="14"/>
              </w:rPr>
              <w:t>Количество молодых людей, будет вовлечено в подготовку мероприятий (ежегодно):                                                                                                                          - в возрасте от 14 до 18 лет включительно – не менее  460 чел.;                                                                         -в возрасте от 19 до 30 лет включительно – не менее 190 чел.</w:t>
            </w:r>
          </w:p>
        </w:tc>
      </w:tr>
      <w:tr w:rsidR="00891B40" w:rsidRPr="00C57305" w:rsidTr="00D94BF7">
        <w:trPr>
          <w:trHeight w:val="20"/>
        </w:trPr>
        <w:tc>
          <w:tcPr>
            <w:tcW w:w="187"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ind w:right="-109"/>
              <w:rPr>
                <w:rFonts w:ascii="Times New Roman" w:hAnsi="Times New Roman"/>
                <w:sz w:val="14"/>
                <w:szCs w:val="14"/>
              </w:rPr>
            </w:pPr>
            <w:r w:rsidRPr="00C57305">
              <w:rPr>
                <w:rFonts w:ascii="Times New Roman" w:hAnsi="Times New Roman"/>
                <w:sz w:val="14"/>
                <w:szCs w:val="14"/>
              </w:rPr>
              <w:t>1.1.6</w:t>
            </w:r>
          </w:p>
        </w:tc>
        <w:tc>
          <w:tcPr>
            <w:tcW w:w="598" w:type="pct"/>
            <w:gridSpan w:val="3"/>
            <w:tcBorders>
              <w:top w:val="single" w:sz="4" w:space="0" w:color="auto"/>
              <w:left w:val="single" w:sz="4" w:space="0" w:color="auto"/>
              <w:bottom w:val="single" w:sz="4" w:space="0" w:color="auto"/>
              <w:right w:val="single" w:sz="4" w:space="0" w:color="auto"/>
            </w:tcBorders>
          </w:tcPr>
          <w:p w:rsidR="00891B40" w:rsidRPr="00C57305" w:rsidRDefault="00891B40" w:rsidP="00D94BF7">
            <w:pPr>
              <w:spacing w:after="0" w:line="240" w:lineRule="auto"/>
              <w:rPr>
                <w:rFonts w:ascii="Times New Roman" w:hAnsi="Times New Roman"/>
                <w:sz w:val="14"/>
                <w:szCs w:val="14"/>
              </w:rPr>
            </w:pPr>
            <w:r w:rsidRPr="00C57305">
              <w:rPr>
                <w:rFonts w:ascii="Times New Roman" w:hAnsi="Times New Roman"/>
                <w:sz w:val="14"/>
                <w:szCs w:val="14"/>
              </w:rPr>
              <w:t>В</w:t>
            </w:r>
            <w:r w:rsidRPr="00C57305">
              <w:rPr>
                <w:rFonts w:ascii="Times New Roman" w:hAnsi="Times New Roman"/>
                <w:bCs/>
                <w:sz w:val="14"/>
                <w:szCs w:val="14"/>
              </w:rPr>
              <w:t xml:space="preserve">ыполнение работ по обеспечению участия в межмуниципальных, </w:t>
            </w:r>
            <w:r w:rsidRPr="00C57305">
              <w:rPr>
                <w:rFonts w:ascii="Times New Roman" w:hAnsi="Times New Roman"/>
                <w:bCs/>
                <w:sz w:val="14"/>
                <w:szCs w:val="14"/>
              </w:rPr>
              <w:lastRenderedPageBreak/>
              <w:t>региональных, федеральных, международных конкурсах, фестивалях, семинарах, тренингах, программах, других мероприятиях;  поддержка талантливой и одаренной  молодежи Богучанского района</w:t>
            </w:r>
          </w:p>
        </w:tc>
        <w:tc>
          <w:tcPr>
            <w:tcW w:w="459" w:type="pct"/>
            <w:tcBorders>
              <w:top w:val="single" w:sz="4" w:space="0" w:color="auto"/>
              <w:left w:val="nil"/>
              <w:bottom w:val="single" w:sz="4" w:space="0" w:color="auto"/>
              <w:right w:val="single" w:sz="4" w:space="0" w:color="auto"/>
            </w:tcBorders>
          </w:tcPr>
          <w:p w:rsidR="00891B40" w:rsidRPr="00C57305" w:rsidRDefault="00891B40" w:rsidP="00D94BF7">
            <w:pPr>
              <w:rPr>
                <w:rFonts w:ascii="Times New Roman" w:hAnsi="Times New Roman"/>
                <w:sz w:val="14"/>
                <w:szCs w:val="14"/>
              </w:rPr>
            </w:pPr>
          </w:p>
        </w:tc>
        <w:tc>
          <w:tcPr>
            <w:tcW w:w="186" w:type="pct"/>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color w:val="FF0000"/>
                <w:sz w:val="14"/>
                <w:szCs w:val="14"/>
              </w:rPr>
            </w:pPr>
          </w:p>
        </w:tc>
        <w:tc>
          <w:tcPr>
            <w:tcW w:w="212" w:type="pct"/>
            <w:tcBorders>
              <w:top w:val="single" w:sz="4" w:space="0" w:color="auto"/>
              <w:left w:val="nil"/>
              <w:bottom w:val="single" w:sz="4" w:space="0" w:color="auto"/>
              <w:right w:val="single" w:sz="4" w:space="0" w:color="auto"/>
            </w:tcBorders>
            <w:noWrap/>
          </w:tcPr>
          <w:p w:rsidR="00891B40" w:rsidRPr="00C57305" w:rsidRDefault="00891B40" w:rsidP="00D94BF7">
            <w:pPr>
              <w:rPr>
                <w:rFonts w:ascii="Times New Roman" w:hAnsi="Times New Roman"/>
                <w:color w:val="FF0000"/>
                <w:sz w:val="14"/>
                <w:szCs w:val="14"/>
              </w:rPr>
            </w:pPr>
          </w:p>
        </w:tc>
        <w:tc>
          <w:tcPr>
            <w:tcW w:w="283" w:type="pct"/>
            <w:tcBorders>
              <w:top w:val="single" w:sz="4" w:space="0" w:color="auto"/>
              <w:left w:val="nil"/>
              <w:bottom w:val="single" w:sz="4" w:space="0" w:color="auto"/>
              <w:right w:val="single" w:sz="4" w:space="0" w:color="auto"/>
            </w:tcBorders>
            <w:noWrap/>
          </w:tcPr>
          <w:p w:rsidR="00891B40" w:rsidRPr="00C57305" w:rsidRDefault="00891B40" w:rsidP="00D94BF7">
            <w:pPr>
              <w:rPr>
                <w:rFonts w:ascii="Times New Roman" w:hAnsi="Times New Roman"/>
                <w:color w:val="FF0000"/>
                <w:sz w:val="14"/>
                <w:szCs w:val="14"/>
              </w:rPr>
            </w:pPr>
          </w:p>
        </w:tc>
        <w:tc>
          <w:tcPr>
            <w:tcW w:w="270" w:type="pct"/>
            <w:tcBorders>
              <w:top w:val="single" w:sz="4" w:space="0" w:color="auto"/>
              <w:left w:val="nil"/>
              <w:bottom w:val="single" w:sz="4" w:space="0" w:color="auto"/>
              <w:right w:val="single" w:sz="4" w:space="0" w:color="auto"/>
            </w:tcBorders>
            <w:noWrap/>
          </w:tcPr>
          <w:p w:rsidR="00891B40" w:rsidRPr="00C57305" w:rsidRDefault="00891B40" w:rsidP="00D94BF7">
            <w:pPr>
              <w:rPr>
                <w:rFonts w:ascii="Times New Roman" w:hAnsi="Times New Roman"/>
                <w:color w:val="FF0000"/>
                <w:sz w:val="14"/>
                <w:szCs w:val="14"/>
              </w:rPr>
            </w:pPr>
          </w:p>
        </w:tc>
        <w:tc>
          <w:tcPr>
            <w:tcW w:w="446" w:type="pct"/>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bCs/>
                <w:sz w:val="14"/>
                <w:szCs w:val="14"/>
              </w:rPr>
            </w:pPr>
          </w:p>
        </w:tc>
        <w:tc>
          <w:tcPr>
            <w:tcW w:w="412" w:type="pct"/>
            <w:gridSpan w:val="2"/>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bCs/>
                <w:sz w:val="14"/>
                <w:szCs w:val="14"/>
              </w:rPr>
            </w:pPr>
          </w:p>
        </w:tc>
        <w:tc>
          <w:tcPr>
            <w:tcW w:w="365" w:type="pct"/>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bCs/>
                <w:sz w:val="14"/>
                <w:szCs w:val="14"/>
              </w:rPr>
            </w:pPr>
          </w:p>
        </w:tc>
        <w:tc>
          <w:tcPr>
            <w:tcW w:w="335" w:type="pct"/>
            <w:tcBorders>
              <w:top w:val="single" w:sz="4" w:space="0" w:color="auto"/>
              <w:left w:val="nil"/>
              <w:bottom w:val="single" w:sz="4" w:space="0" w:color="auto"/>
              <w:right w:val="single" w:sz="4" w:space="0" w:color="auto"/>
            </w:tcBorders>
          </w:tcPr>
          <w:p w:rsidR="00891B40" w:rsidRPr="00C57305" w:rsidRDefault="00891B40" w:rsidP="00D94BF7">
            <w:pPr>
              <w:jc w:val="center"/>
              <w:rPr>
                <w:rFonts w:ascii="Times New Roman" w:hAnsi="Times New Roman"/>
                <w:bCs/>
                <w:sz w:val="14"/>
                <w:szCs w:val="14"/>
              </w:rPr>
            </w:pP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bCs/>
                <w:sz w:val="14"/>
                <w:szCs w:val="14"/>
              </w:rPr>
            </w:pPr>
          </w:p>
        </w:tc>
        <w:tc>
          <w:tcPr>
            <w:tcW w:w="379"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bCs/>
                <w:sz w:val="14"/>
                <w:szCs w:val="14"/>
              </w:rPr>
            </w:pPr>
          </w:p>
        </w:tc>
        <w:tc>
          <w:tcPr>
            <w:tcW w:w="533" w:type="pct"/>
            <w:tcBorders>
              <w:top w:val="single" w:sz="4" w:space="0" w:color="auto"/>
              <w:left w:val="nil"/>
              <w:bottom w:val="single" w:sz="4" w:space="0" w:color="auto"/>
              <w:right w:val="single" w:sz="4" w:space="0" w:color="auto"/>
            </w:tcBorders>
          </w:tcPr>
          <w:p w:rsidR="00891B40" w:rsidRPr="00C57305" w:rsidRDefault="00891B40" w:rsidP="00D94BF7">
            <w:pPr>
              <w:pStyle w:val="ConsPlusCell"/>
              <w:rPr>
                <w:rFonts w:ascii="Times New Roman" w:hAnsi="Times New Roman" w:cs="Times New Roman"/>
                <w:sz w:val="14"/>
                <w:szCs w:val="14"/>
              </w:rPr>
            </w:pPr>
            <w:r w:rsidRPr="00C57305">
              <w:rPr>
                <w:rFonts w:ascii="Times New Roman" w:hAnsi="Times New Roman" w:cs="Times New Roman"/>
                <w:sz w:val="14"/>
                <w:szCs w:val="14"/>
              </w:rPr>
              <w:t xml:space="preserve">Будет ежегодно поддержано 15 инициативных групп, </w:t>
            </w:r>
            <w:r w:rsidRPr="00C57305">
              <w:rPr>
                <w:rFonts w:ascii="Times New Roman" w:hAnsi="Times New Roman" w:cs="Times New Roman"/>
                <w:sz w:val="14"/>
                <w:szCs w:val="14"/>
              </w:rPr>
              <w:lastRenderedPageBreak/>
              <w:t>участвующих в конкурсах различного уровня, грантовых программах.</w:t>
            </w:r>
          </w:p>
          <w:p w:rsidR="00891B40" w:rsidRPr="00C57305" w:rsidRDefault="00891B40" w:rsidP="00D94BF7">
            <w:pPr>
              <w:pStyle w:val="ConsPlusCell"/>
              <w:ind w:right="-108"/>
              <w:rPr>
                <w:rFonts w:ascii="Times New Roman" w:hAnsi="Times New Roman" w:cs="Times New Roman"/>
                <w:sz w:val="14"/>
                <w:szCs w:val="14"/>
              </w:rPr>
            </w:pPr>
            <w:r w:rsidRPr="00C57305">
              <w:rPr>
                <w:rFonts w:ascii="Times New Roman" w:hAnsi="Times New Roman" w:cs="Times New Roman"/>
                <w:sz w:val="14"/>
                <w:szCs w:val="14"/>
              </w:rPr>
              <w:t>Не менее 18 подростков примут участие в зональных и краевых мероприятиях краевого движения трудовых отрядов старшеклассников;</w:t>
            </w:r>
          </w:p>
          <w:p w:rsidR="00891B40" w:rsidRPr="00C57305" w:rsidRDefault="00891B40" w:rsidP="00D94BF7">
            <w:pPr>
              <w:pStyle w:val="ConsPlusCell"/>
              <w:rPr>
                <w:rFonts w:ascii="Times New Roman" w:hAnsi="Times New Roman" w:cs="Times New Roman"/>
                <w:sz w:val="14"/>
                <w:szCs w:val="14"/>
              </w:rPr>
            </w:pPr>
            <w:r w:rsidRPr="00C57305">
              <w:rPr>
                <w:rFonts w:ascii="Times New Roman" w:hAnsi="Times New Roman" w:cs="Times New Roman"/>
                <w:sz w:val="14"/>
                <w:szCs w:val="14"/>
              </w:rPr>
              <w:t>Примут участие не менее 100 одаренных молодых людей в проекте «Новый Фарватер», 40 участников в «ТИМ Бирюса», и др. конкурсах.</w:t>
            </w:r>
          </w:p>
        </w:tc>
      </w:tr>
      <w:tr w:rsidR="00891B40" w:rsidRPr="00C57305" w:rsidTr="00D94BF7">
        <w:trPr>
          <w:trHeight w:val="20"/>
        </w:trPr>
        <w:tc>
          <w:tcPr>
            <w:tcW w:w="271" w:type="pct"/>
            <w:gridSpan w:val="2"/>
            <w:tcBorders>
              <w:top w:val="single" w:sz="4" w:space="0" w:color="auto"/>
              <w:left w:val="single" w:sz="4" w:space="0" w:color="auto"/>
              <w:bottom w:val="single" w:sz="4" w:space="0" w:color="auto"/>
              <w:right w:val="single" w:sz="4" w:space="0" w:color="auto"/>
            </w:tcBorders>
          </w:tcPr>
          <w:p w:rsidR="00891B40" w:rsidRPr="00C57305" w:rsidRDefault="00891B40" w:rsidP="00D94BF7">
            <w:pPr>
              <w:widowControl w:val="0"/>
              <w:autoSpaceDE w:val="0"/>
              <w:autoSpaceDN w:val="0"/>
              <w:adjustRightInd w:val="0"/>
              <w:spacing w:after="0"/>
              <w:outlineLvl w:val="2"/>
              <w:rPr>
                <w:rFonts w:ascii="Times New Roman" w:hAnsi="Times New Roman"/>
                <w:color w:val="000000"/>
                <w:sz w:val="14"/>
                <w:szCs w:val="14"/>
              </w:rPr>
            </w:pPr>
          </w:p>
        </w:tc>
        <w:tc>
          <w:tcPr>
            <w:tcW w:w="514" w:type="pct"/>
            <w:gridSpan w:val="2"/>
            <w:tcBorders>
              <w:top w:val="single" w:sz="4" w:space="0" w:color="auto"/>
              <w:left w:val="single" w:sz="4" w:space="0" w:color="auto"/>
              <w:bottom w:val="single" w:sz="4" w:space="0" w:color="auto"/>
              <w:right w:val="single" w:sz="4" w:space="0" w:color="auto"/>
            </w:tcBorders>
          </w:tcPr>
          <w:p w:rsidR="00891B40" w:rsidRPr="00C57305" w:rsidRDefault="00891B40" w:rsidP="00D94BF7">
            <w:pPr>
              <w:widowControl w:val="0"/>
              <w:autoSpaceDE w:val="0"/>
              <w:autoSpaceDN w:val="0"/>
              <w:adjustRightInd w:val="0"/>
              <w:spacing w:after="0"/>
              <w:rPr>
                <w:rFonts w:ascii="Times New Roman" w:hAnsi="Times New Roman"/>
                <w:bCs/>
                <w:color w:val="000000"/>
                <w:sz w:val="14"/>
                <w:szCs w:val="14"/>
                <w:highlight w:val="yellow"/>
                <w:lang w:eastAsia="ru-RU"/>
              </w:rPr>
            </w:pPr>
            <w:r w:rsidRPr="00C57305">
              <w:rPr>
                <w:rFonts w:ascii="Times New Roman" w:hAnsi="Times New Roman"/>
                <w:bCs/>
                <w:color w:val="000000"/>
                <w:sz w:val="14"/>
                <w:szCs w:val="14"/>
                <w:lang w:eastAsia="ru-RU"/>
              </w:rPr>
              <w:t>Итого:</w:t>
            </w:r>
          </w:p>
        </w:tc>
        <w:tc>
          <w:tcPr>
            <w:tcW w:w="459"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spacing w:after="0"/>
              <w:rPr>
                <w:rFonts w:ascii="Times New Roman" w:hAnsi="Times New Roman"/>
                <w:color w:val="000000"/>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891B40" w:rsidRPr="00C57305" w:rsidRDefault="00891B40" w:rsidP="00D94BF7">
            <w:pPr>
              <w:spacing w:after="0"/>
              <w:jc w:val="center"/>
              <w:rPr>
                <w:rFonts w:ascii="Times New Roman" w:hAnsi="Times New Roman"/>
                <w:color w:val="000000"/>
                <w:sz w:val="14"/>
                <w:szCs w:val="14"/>
              </w:rPr>
            </w:pPr>
          </w:p>
        </w:tc>
        <w:tc>
          <w:tcPr>
            <w:tcW w:w="212" w:type="pct"/>
            <w:tcBorders>
              <w:top w:val="single" w:sz="4" w:space="0" w:color="auto"/>
              <w:left w:val="single" w:sz="4" w:space="0" w:color="auto"/>
              <w:bottom w:val="single" w:sz="4" w:space="0" w:color="auto"/>
              <w:right w:val="single" w:sz="4" w:space="0" w:color="auto"/>
            </w:tcBorders>
            <w:noWrap/>
            <w:vAlign w:val="center"/>
          </w:tcPr>
          <w:p w:rsidR="00891B40" w:rsidRPr="00C57305" w:rsidRDefault="00891B40" w:rsidP="00D94BF7">
            <w:pPr>
              <w:spacing w:after="0"/>
              <w:jc w:val="center"/>
              <w:rPr>
                <w:rFonts w:ascii="Times New Roman" w:hAnsi="Times New Roman"/>
                <w:color w:val="000000"/>
                <w:sz w:val="14"/>
                <w:szCs w:val="14"/>
              </w:rPr>
            </w:pPr>
          </w:p>
        </w:tc>
        <w:tc>
          <w:tcPr>
            <w:tcW w:w="283" w:type="pct"/>
            <w:tcBorders>
              <w:top w:val="single" w:sz="4" w:space="0" w:color="auto"/>
              <w:left w:val="single" w:sz="4" w:space="0" w:color="auto"/>
              <w:bottom w:val="single" w:sz="4" w:space="0" w:color="auto"/>
              <w:right w:val="single" w:sz="4" w:space="0" w:color="auto"/>
            </w:tcBorders>
            <w:noWrap/>
            <w:vAlign w:val="center"/>
          </w:tcPr>
          <w:p w:rsidR="00891B40" w:rsidRPr="00C57305" w:rsidRDefault="00891B40" w:rsidP="00D94BF7">
            <w:pPr>
              <w:spacing w:after="0"/>
              <w:jc w:val="center"/>
              <w:rPr>
                <w:rFonts w:ascii="Times New Roman" w:hAnsi="Times New Roman"/>
                <w:color w:val="000000"/>
                <w:sz w:val="14"/>
                <w:szCs w:val="14"/>
              </w:rPr>
            </w:pPr>
          </w:p>
        </w:tc>
        <w:tc>
          <w:tcPr>
            <w:tcW w:w="270" w:type="pct"/>
            <w:tcBorders>
              <w:top w:val="single" w:sz="4" w:space="0" w:color="auto"/>
              <w:left w:val="single" w:sz="4" w:space="0" w:color="auto"/>
              <w:bottom w:val="single" w:sz="4" w:space="0" w:color="auto"/>
              <w:right w:val="single" w:sz="4" w:space="0" w:color="auto"/>
            </w:tcBorders>
            <w:noWrap/>
            <w:vAlign w:val="center"/>
          </w:tcPr>
          <w:p w:rsidR="00891B40" w:rsidRPr="00C57305" w:rsidRDefault="00891B40" w:rsidP="00D94BF7">
            <w:pPr>
              <w:spacing w:after="0"/>
              <w:jc w:val="center"/>
              <w:rPr>
                <w:rFonts w:ascii="Times New Roman" w:hAnsi="Times New Roman"/>
                <w:color w:val="000000"/>
                <w:sz w:val="14"/>
                <w:szCs w:val="14"/>
              </w:rPr>
            </w:pPr>
          </w:p>
        </w:tc>
        <w:tc>
          <w:tcPr>
            <w:tcW w:w="446"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jc w:val="right"/>
              <w:rPr>
                <w:rFonts w:ascii="Times New Roman" w:hAnsi="Times New Roman"/>
                <w:color w:val="000000"/>
                <w:sz w:val="14"/>
                <w:szCs w:val="14"/>
              </w:rPr>
            </w:pPr>
            <w:r w:rsidRPr="00C57305">
              <w:rPr>
                <w:rFonts w:ascii="Times New Roman" w:hAnsi="Times New Roman"/>
                <w:color w:val="000000"/>
                <w:sz w:val="14"/>
                <w:szCs w:val="14"/>
              </w:rPr>
              <w:t>4 125 900,0</w:t>
            </w:r>
          </w:p>
        </w:tc>
        <w:tc>
          <w:tcPr>
            <w:tcW w:w="412" w:type="pct"/>
            <w:gridSpan w:val="2"/>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jc w:val="right"/>
              <w:rPr>
                <w:rFonts w:ascii="Times New Roman" w:hAnsi="Times New Roman"/>
                <w:sz w:val="14"/>
                <w:szCs w:val="14"/>
              </w:rPr>
            </w:pPr>
            <w:r w:rsidRPr="00C57305">
              <w:rPr>
                <w:rFonts w:ascii="Times New Roman" w:hAnsi="Times New Roman"/>
                <w:sz w:val="14"/>
                <w:szCs w:val="14"/>
              </w:rPr>
              <w:t>4 640 209,77</w:t>
            </w:r>
          </w:p>
        </w:tc>
        <w:tc>
          <w:tcPr>
            <w:tcW w:w="365"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rPr>
                <w:rFonts w:ascii="Times New Roman" w:hAnsi="Times New Roman"/>
                <w:sz w:val="14"/>
                <w:szCs w:val="14"/>
              </w:rPr>
            </w:pPr>
            <w:r w:rsidRPr="00C57305">
              <w:rPr>
                <w:rFonts w:ascii="Times New Roman" w:hAnsi="Times New Roman"/>
                <w:sz w:val="14"/>
                <w:szCs w:val="14"/>
              </w:rPr>
              <w:t>5 057375,04</w:t>
            </w: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spacing w:after="0"/>
              <w:jc w:val="right"/>
              <w:rPr>
                <w:rFonts w:ascii="Times New Roman" w:hAnsi="Times New Roman"/>
                <w:sz w:val="14"/>
                <w:szCs w:val="14"/>
              </w:rPr>
            </w:pPr>
            <w:r w:rsidRPr="00C57305">
              <w:rPr>
                <w:rFonts w:ascii="Times New Roman" w:hAnsi="Times New Roman"/>
                <w:sz w:val="14"/>
                <w:szCs w:val="14"/>
              </w:rPr>
              <w:t>4 869 000,0</w:t>
            </w: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spacing w:after="0" w:line="240" w:lineRule="auto"/>
              <w:jc w:val="right"/>
              <w:rPr>
                <w:rFonts w:ascii="Times New Roman" w:hAnsi="Times New Roman"/>
                <w:sz w:val="14"/>
                <w:szCs w:val="14"/>
              </w:rPr>
            </w:pPr>
            <w:r w:rsidRPr="00C57305">
              <w:rPr>
                <w:rFonts w:ascii="Times New Roman" w:hAnsi="Times New Roman"/>
                <w:sz w:val="14"/>
                <w:szCs w:val="14"/>
              </w:rPr>
              <w:t>4 869 000,0</w:t>
            </w:r>
          </w:p>
        </w:tc>
        <w:tc>
          <w:tcPr>
            <w:tcW w:w="379"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spacing w:after="0" w:line="240" w:lineRule="auto"/>
              <w:jc w:val="right"/>
              <w:rPr>
                <w:rFonts w:ascii="Times New Roman" w:hAnsi="Times New Roman"/>
                <w:sz w:val="14"/>
                <w:szCs w:val="14"/>
              </w:rPr>
            </w:pPr>
            <w:r w:rsidRPr="00C57305">
              <w:rPr>
                <w:rFonts w:ascii="Times New Roman" w:hAnsi="Times New Roman"/>
                <w:sz w:val="14"/>
                <w:szCs w:val="14"/>
              </w:rPr>
              <w:t>23 561 484,81</w:t>
            </w:r>
          </w:p>
        </w:tc>
        <w:tc>
          <w:tcPr>
            <w:tcW w:w="533"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pStyle w:val="ConsPlusCell"/>
              <w:widowControl/>
              <w:rPr>
                <w:rFonts w:ascii="Times New Roman" w:hAnsi="Times New Roman" w:cs="Times New Roman"/>
                <w:sz w:val="14"/>
                <w:szCs w:val="14"/>
              </w:rPr>
            </w:pPr>
          </w:p>
        </w:tc>
      </w:tr>
      <w:tr w:rsidR="00891B40" w:rsidRPr="00C57305" w:rsidTr="00D94BF7">
        <w:trPr>
          <w:trHeight w:val="20"/>
        </w:trPr>
        <w:tc>
          <w:tcPr>
            <w:tcW w:w="187" w:type="pct"/>
            <w:vMerge w:val="restart"/>
            <w:tcBorders>
              <w:top w:val="single" w:sz="4" w:space="0" w:color="auto"/>
              <w:left w:val="single" w:sz="4" w:space="0" w:color="auto"/>
              <w:right w:val="single" w:sz="4" w:space="0" w:color="auto"/>
            </w:tcBorders>
          </w:tcPr>
          <w:p w:rsidR="00891B40" w:rsidRPr="00C57305" w:rsidRDefault="00891B40" w:rsidP="00D94BF7">
            <w:pPr>
              <w:widowControl w:val="0"/>
              <w:autoSpaceDE w:val="0"/>
              <w:autoSpaceDN w:val="0"/>
              <w:adjustRightInd w:val="0"/>
              <w:spacing w:after="0"/>
              <w:outlineLvl w:val="2"/>
              <w:rPr>
                <w:rFonts w:ascii="Times New Roman" w:hAnsi="Times New Roman"/>
                <w:sz w:val="14"/>
                <w:szCs w:val="14"/>
              </w:rPr>
            </w:pPr>
            <w:r w:rsidRPr="00C57305">
              <w:rPr>
                <w:rFonts w:ascii="Times New Roman" w:hAnsi="Times New Roman"/>
                <w:sz w:val="14"/>
                <w:szCs w:val="14"/>
              </w:rPr>
              <w:t>1.2.</w:t>
            </w:r>
          </w:p>
        </w:tc>
        <w:tc>
          <w:tcPr>
            <w:tcW w:w="598" w:type="pct"/>
            <w:gridSpan w:val="3"/>
            <w:vMerge w:val="restart"/>
            <w:tcBorders>
              <w:top w:val="single" w:sz="4" w:space="0" w:color="auto"/>
              <w:left w:val="single" w:sz="4" w:space="0" w:color="auto"/>
              <w:right w:val="single" w:sz="4" w:space="0" w:color="auto"/>
            </w:tcBorders>
          </w:tcPr>
          <w:p w:rsidR="00891B40" w:rsidRPr="00C57305" w:rsidRDefault="00891B40" w:rsidP="00D94BF7">
            <w:pPr>
              <w:widowControl w:val="0"/>
              <w:autoSpaceDE w:val="0"/>
              <w:autoSpaceDN w:val="0"/>
              <w:adjustRightInd w:val="0"/>
              <w:rPr>
                <w:rFonts w:ascii="Times New Roman" w:hAnsi="Times New Roman"/>
                <w:sz w:val="14"/>
                <w:szCs w:val="14"/>
              </w:rPr>
            </w:pPr>
            <w:r w:rsidRPr="00C57305">
              <w:rPr>
                <w:rFonts w:ascii="Times New Roman" w:hAnsi="Times New Roman"/>
                <w:sz w:val="14"/>
                <w:szCs w:val="14"/>
              </w:rPr>
              <w:t>Получение краевой субсидии на поддержку муниципальных молодежных центров</w:t>
            </w:r>
          </w:p>
        </w:tc>
        <w:tc>
          <w:tcPr>
            <w:tcW w:w="459" w:type="pct"/>
            <w:vMerge w:val="restart"/>
            <w:tcBorders>
              <w:top w:val="single" w:sz="4" w:space="0" w:color="auto"/>
              <w:left w:val="single" w:sz="4" w:space="0" w:color="auto"/>
              <w:right w:val="single" w:sz="4" w:space="0" w:color="auto"/>
            </w:tcBorders>
          </w:tcPr>
          <w:p w:rsidR="00891B40" w:rsidRPr="00C57305" w:rsidRDefault="00891B40" w:rsidP="00D94BF7">
            <w:pPr>
              <w:rPr>
                <w:rFonts w:ascii="Times New Roman" w:hAnsi="Times New Roman"/>
                <w:sz w:val="14"/>
                <w:szCs w:val="14"/>
              </w:rPr>
            </w:pPr>
            <w:r w:rsidRPr="00C57305">
              <w:rPr>
                <w:rFonts w:ascii="Times New Roman" w:hAnsi="Times New Roman"/>
                <w:sz w:val="14"/>
                <w:szCs w:val="14"/>
              </w:rPr>
              <w:t>Администрация Богучанского района</w:t>
            </w:r>
          </w:p>
        </w:tc>
        <w:tc>
          <w:tcPr>
            <w:tcW w:w="186"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line="240" w:lineRule="auto"/>
              <w:jc w:val="center"/>
              <w:rPr>
                <w:rFonts w:ascii="Times New Roman" w:hAnsi="Times New Roman"/>
                <w:sz w:val="14"/>
                <w:szCs w:val="14"/>
              </w:rPr>
            </w:pPr>
            <w:r w:rsidRPr="00C57305">
              <w:rPr>
                <w:rFonts w:ascii="Times New Roman" w:hAnsi="Times New Roman"/>
                <w:sz w:val="14"/>
                <w:szCs w:val="14"/>
              </w:rPr>
              <w:t>806</w:t>
            </w:r>
          </w:p>
        </w:tc>
        <w:tc>
          <w:tcPr>
            <w:tcW w:w="212"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line="240" w:lineRule="auto"/>
              <w:jc w:val="center"/>
              <w:rPr>
                <w:rFonts w:ascii="Times New Roman" w:hAnsi="Times New Roman"/>
                <w:sz w:val="14"/>
                <w:szCs w:val="14"/>
              </w:rPr>
            </w:pPr>
            <w:r w:rsidRPr="00C57305">
              <w:rPr>
                <w:rFonts w:ascii="Times New Roman" w:hAnsi="Times New Roman"/>
                <w:sz w:val="14"/>
                <w:szCs w:val="14"/>
              </w:rPr>
              <w:t>0707</w:t>
            </w:r>
          </w:p>
        </w:tc>
        <w:tc>
          <w:tcPr>
            <w:tcW w:w="283"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line="240" w:lineRule="auto"/>
              <w:jc w:val="center"/>
              <w:rPr>
                <w:rFonts w:ascii="Times New Roman" w:hAnsi="Times New Roman"/>
                <w:sz w:val="14"/>
                <w:szCs w:val="14"/>
              </w:rPr>
            </w:pPr>
            <w:r w:rsidRPr="00C57305">
              <w:rPr>
                <w:rFonts w:ascii="Times New Roman" w:hAnsi="Times New Roman"/>
                <w:sz w:val="14"/>
                <w:szCs w:val="14"/>
              </w:rPr>
              <w:t>06 47456</w:t>
            </w:r>
          </w:p>
        </w:tc>
        <w:tc>
          <w:tcPr>
            <w:tcW w:w="270"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line="240" w:lineRule="auto"/>
              <w:jc w:val="center"/>
              <w:rPr>
                <w:rFonts w:ascii="Times New Roman" w:hAnsi="Times New Roman"/>
                <w:sz w:val="14"/>
                <w:szCs w:val="14"/>
              </w:rPr>
            </w:pPr>
            <w:r w:rsidRPr="00C57305">
              <w:rPr>
                <w:rFonts w:ascii="Times New Roman" w:hAnsi="Times New Roman"/>
                <w:sz w:val="14"/>
                <w:szCs w:val="14"/>
              </w:rPr>
              <w:t>612</w:t>
            </w:r>
          </w:p>
        </w:tc>
        <w:tc>
          <w:tcPr>
            <w:tcW w:w="446"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line="240" w:lineRule="auto"/>
              <w:jc w:val="right"/>
              <w:rPr>
                <w:rFonts w:ascii="Times New Roman" w:hAnsi="Times New Roman"/>
                <w:color w:val="000000"/>
                <w:sz w:val="14"/>
                <w:szCs w:val="14"/>
              </w:rPr>
            </w:pPr>
            <w:r w:rsidRPr="00C57305">
              <w:rPr>
                <w:rFonts w:ascii="Times New Roman" w:hAnsi="Times New Roman"/>
                <w:color w:val="000000"/>
                <w:sz w:val="14"/>
                <w:szCs w:val="14"/>
              </w:rPr>
              <w:t>1 005 800,0</w:t>
            </w:r>
          </w:p>
        </w:tc>
        <w:tc>
          <w:tcPr>
            <w:tcW w:w="412" w:type="pct"/>
            <w:gridSpan w:val="2"/>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line="240" w:lineRule="auto"/>
              <w:jc w:val="right"/>
              <w:rPr>
                <w:rFonts w:ascii="Times New Roman" w:hAnsi="Times New Roman"/>
                <w:sz w:val="14"/>
                <w:szCs w:val="14"/>
              </w:rPr>
            </w:pPr>
            <w:r w:rsidRPr="00C57305">
              <w:rPr>
                <w:rFonts w:ascii="Times New Roman" w:hAnsi="Times New Roman"/>
                <w:sz w:val="14"/>
                <w:szCs w:val="14"/>
              </w:rPr>
              <w:t>938 700,0</w:t>
            </w:r>
          </w:p>
        </w:tc>
        <w:tc>
          <w:tcPr>
            <w:tcW w:w="365"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line="240" w:lineRule="auto"/>
              <w:jc w:val="right"/>
              <w:rPr>
                <w:rFonts w:ascii="Times New Roman" w:hAnsi="Times New Roman"/>
                <w:sz w:val="14"/>
                <w:szCs w:val="14"/>
              </w:rPr>
            </w:pP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spacing w:line="240" w:lineRule="auto"/>
              <w:jc w:val="right"/>
              <w:rPr>
                <w:rFonts w:ascii="Times New Roman" w:hAnsi="Times New Roman"/>
                <w:sz w:val="14"/>
                <w:szCs w:val="14"/>
              </w:rPr>
            </w:pP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spacing w:line="240" w:lineRule="auto"/>
              <w:jc w:val="right"/>
              <w:rPr>
                <w:rFonts w:ascii="Times New Roman" w:hAnsi="Times New Roman"/>
                <w:sz w:val="14"/>
                <w:szCs w:val="14"/>
              </w:rPr>
            </w:pPr>
          </w:p>
        </w:tc>
        <w:tc>
          <w:tcPr>
            <w:tcW w:w="379"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spacing w:line="240" w:lineRule="auto"/>
              <w:jc w:val="center"/>
              <w:rPr>
                <w:rFonts w:ascii="Times New Roman" w:hAnsi="Times New Roman"/>
                <w:sz w:val="14"/>
                <w:szCs w:val="14"/>
              </w:rPr>
            </w:pPr>
            <w:r w:rsidRPr="00C57305">
              <w:rPr>
                <w:rFonts w:ascii="Times New Roman" w:hAnsi="Times New Roman"/>
                <w:sz w:val="14"/>
                <w:szCs w:val="14"/>
              </w:rPr>
              <w:t>1 944 500,00</w:t>
            </w:r>
          </w:p>
        </w:tc>
        <w:tc>
          <w:tcPr>
            <w:tcW w:w="533" w:type="pct"/>
            <w:vMerge w:val="restart"/>
            <w:tcBorders>
              <w:top w:val="single" w:sz="4" w:space="0" w:color="auto"/>
              <w:left w:val="single" w:sz="4" w:space="0" w:color="auto"/>
              <w:right w:val="single" w:sz="4" w:space="0" w:color="auto"/>
            </w:tcBorders>
          </w:tcPr>
          <w:p w:rsidR="00891B40" w:rsidRPr="00C57305" w:rsidRDefault="00891B40" w:rsidP="00D94BF7">
            <w:pPr>
              <w:pStyle w:val="ConsPlusCell"/>
              <w:rPr>
                <w:rFonts w:ascii="Times New Roman" w:hAnsi="Times New Roman" w:cs="Times New Roman"/>
                <w:sz w:val="14"/>
                <w:szCs w:val="14"/>
              </w:rPr>
            </w:pPr>
            <w:r w:rsidRPr="00C57305">
              <w:rPr>
                <w:rFonts w:ascii="Times New Roman" w:hAnsi="Times New Roman" w:cs="Times New Roman"/>
                <w:sz w:val="14"/>
                <w:szCs w:val="14"/>
              </w:rPr>
              <w:t xml:space="preserve">Будет вовлечено ежегодно  более 1200  молодежи     района в мероприятия сферы молодежной политики Красноярского края. </w:t>
            </w:r>
          </w:p>
        </w:tc>
      </w:tr>
      <w:tr w:rsidR="00891B40" w:rsidRPr="00C57305" w:rsidTr="00D94BF7">
        <w:trPr>
          <w:trHeight w:val="20"/>
        </w:trPr>
        <w:tc>
          <w:tcPr>
            <w:tcW w:w="187" w:type="pct"/>
            <w:vMerge/>
            <w:tcBorders>
              <w:left w:val="single" w:sz="4" w:space="0" w:color="auto"/>
              <w:bottom w:val="single" w:sz="4" w:space="0" w:color="auto"/>
              <w:right w:val="single" w:sz="4" w:space="0" w:color="auto"/>
            </w:tcBorders>
          </w:tcPr>
          <w:p w:rsidR="00891B40" w:rsidRPr="00C57305" w:rsidRDefault="00891B40" w:rsidP="00D94BF7">
            <w:pPr>
              <w:widowControl w:val="0"/>
              <w:autoSpaceDE w:val="0"/>
              <w:autoSpaceDN w:val="0"/>
              <w:adjustRightInd w:val="0"/>
              <w:spacing w:after="0"/>
              <w:outlineLvl w:val="2"/>
              <w:rPr>
                <w:rFonts w:ascii="Times New Roman" w:hAnsi="Times New Roman"/>
                <w:sz w:val="14"/>
                <w:szCs w:val="14"/>
              </w:rPr>
            </w:pPr>
          </w:p>
        </w:tc>
        <w:tc>
          <w:tcPr>
            <w:tcW w:w="598" w:type="pct"/>
            <w:gridSpan w:val="3"/>
            <w:vMerge/>
            <w:tcBorders>
              <w:left w:val="single" w:sz="4" w:space="0" w:color="auto"/>
              <w:bottom w:val="single" w:sz="4" w:space="0" w:color="auto"/>
              <w:right w:val="single" w:sz="4" w:space="0" w:color="auto"/>
            </w:tcBorders>
          </w:tcPr>
          <w:p w:rsidR="00891B40" w:rsidRPr="00C57305" w:rsidRDefault="00891B40" w:rsidP="00D94BF7">
            <w:pPr>
              <w:widowControl w:val="0"/>
              <w:autoSpaceDE w:val="0"/>
              <w:autoSpaceDN w:val="0"/>
              <w:adjustRightInd w:val="0"/>
              <w:spacing w:after="0"/>
              <w:rPr>
                <w:rFonts w:ascii="Times New Roman" w:hAnsi="Times New Roman"/>
                <w:sz w:val="14"/>
                <w:szCs w:val="14"/>
              </w:rPr>
            </w:pPr>
          </w:p>
        </w:tc>
        <w:tc>
          <w:tcPr>
            <w:tcW w:w="459" w:type="pct"/>
            <w:vMerge/>
            <w:tcBorders>
              <w:left w:val="single" w:sz="4" w:space="0" w:color="auto"/>
              <w:bottom w:val="single" w:sz="4" w:space="0" w:color="auto"/>
              <w:right w:val="single" w:sz="4" w:space="0" w:color="auto"/>
            </w:tcBorders>
          </w:tcPr>
          <w:p w:rsidR="00891B40" w:rsidRPr="00C57305" w:rsidRDefault="00891B40" w:rsidP="00D94BF7">
            <w:pPr>
              <w:spacing w:after="0"/>
              <w:rPr>
                <w:rFonts w:ascii="Times New Roman" w:hAnsi="Times New Roman"/>
                <w:sz w:val="14"/>
                <w:szCs w:val="14"/>
              </w:rPr>
            </w:pPr>
          </w:p>
        </w:tc>
        <w:tc>
          <w:tcPr>
            <w:tcW w:w="186"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jc w:val="center"/>
              <w:rPr>
                <w:rFonts w:ascii="Times New Roman" w:hAnsi="Times New Roman"/>
                <w:sz w:val="14"/>
                <w:szCs w:val="14"/>
              </w:rPr>
            </w:pPr>
            <w:r w:rsidRPr="00C57305">
              <w:rPr>
                <w:rFonts w:ascii="Times New Roman" w:hAnsi="Times New Roman"/>
                <w:sz w:val="14"/>
                <w:szCs w:val="14"/>
              </w:rPr>
              <w:t>806</w:t>
            </w:r>
          </w:p>
        </w:tc>
        <w:tc>
          <w:tcPr>
            <w:tcW w:w="212"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line="240" w:lineRule="auto"/>
              <w:jc w:val="center"/>
              <w:rPr>
                <w:rFonts w:ascii="Times New Roman" w:hAnsi="Times New Roman"/>
                <w:sz w:val="14"/>
                <w:szCs w:val="14"/>
              </w:rPr>
            </w:pPr>
            <w:r w:rsidRPr="00C57305">
              <w:rPr>
                <w:rFonts w:ascii="Times New Roman" w:hAnsi="Times New Roman"/>
                <w:sz w:val="14"/>
                <w:szCs w:val="14"/>
              </w:rPr>
              <w:t>0707</w:t>
            </w:r>
          </w:p>
        </w:tc>
        <w:tc>
          <w:tcPr>
            <w:tcW w:w="283"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line="240" w:lineRule="auto"/>
              <w:jc w:val="center"/>
              <w:rPr>
                <w:rFonts w:ascii="Times New Roman" w:hAnsi="Times New Roman"/>
                <w:sz w:val="14"/>
                <w:szCs w:val="14"/>
              </w:rPr>
            </w:pPr>
            <w:r w:rsidRPr="00C57305">
              <w:rPr>
                <w:rFonts w:ascii="Times New Roman" w:hAnsi="Times New Roman"/>
                <w:sz w:val="14"/>
                <w:szCs w:val="14"/>
              </w:rPr>
              <w:t>0640074560</w:t>
            </w:r>
          </w:p>
        </w:tc>
        <w:tc>
          <w:tcPr>
            <w:tcW w:w="270"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line="240" w:lineRule="auto"/>
              <w:jc w:val="center"/>
              <w:rPr>
                <w:rFonts w:ascii="Times New Roman" w:hAnsi="Times New Roman"/>
                <w:sz w:val="14"/>
                <w:szCs w:val="14"/>
              </w:rPr>
            </w:pPr>
            <w:r w:rsidRPr="00C57305">
              <w:rPr>
                <w:rFonts w:ascii="Times New Roman" w:hAnsi="Times New Roman"/>
                <w:sz w:val="14"/>
                <w:szCs w:val="14"/>
              </w:rPr>
              <w:t>612</w:t>
            </w:r>
          </w:p>
        </w:tc>
        <w:tc>
          <w:tcPr>
            <w:tcW w:w="446"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line="240" w:lineRule="auto"/>
              <w:jc w:val="right"/>
              <w:rPr>
                <w:rFonts w:ascii="Times New Roman" w:hAnsi="Times New Roman"/>
                <w:color w:val="000000"/>
                <w:sz w:val="14"/>
                <w:szCs w:val="14"/>
              </w:rPr>
            </w:pPr>
          </w:p>
        </w:tc>
        <w:tc>
          <w:tcPr>
            <w:tcW w:w="412" w:type="pct"/>
            <w:gridSpan w:val="2"/>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line="240" w:lineRule="auto"/>
              <w:jc w:val="right"/>
              <w:rPr>
                <w:rFonts w:ascii="Times New Roman" w:hAnsi="Times New Roman"/>
                <w:sz w:val="14"/>
                <w:szCs w:val="14"/>
              </w:rPr>
            </w:pPr>
          </w:p>
        </w:tc>
        <w:tc>
          <w:tcPr>
            <w:tcW w:w="365" w:type="pct"/>
            <w:tcBorders>
              <w:top w:val="single" w:sz="4" w:space="0" w:color="auto"/>
              <w:left w:val="single" w:sz="4" w:space="0" w:color="auto"/>
              <w:bottom w:val="single" w:sz="4" w:space="0" w:color="auto"/>
              <w:right w:val="single" w:sz="4" w:space="0" w:color="auto"/>
            </w:tcBorders>
            <w:noWrap/>
          </w:tcPr>
          <w:p w:rsidR="00891B40" w:rsidRPr="00C57305" w:rsidRDefault="00891B40" w:rsidP="00D94BF7">
            <w:pPr>
              <w:spacing w:after="0" w:line="240" w:lineRule="auto"/>
              <w:jc w:val="right"/>
              <w:rPr>
                <w:rFonts w:ascii="Times New Roman" w:hAnsi="Times New Roman"/>
                <w:sz w:val="14"/>
                <w:szCs w:val="14"/>
              </w:rPr>
            </w:pPr>
            <w:r w:rsidRPr="00C57305">
              <w:rPr>
                <w:rFonts w:ascii="Times New Roman" w:hAnsi="Times New Roman"/>
                <w:sz w:val="14"/>
                <w:szCs w:val="14"/>
              </w:rPr>
              <w:t>856 300,0</w:t>
            </w: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spacing w:after="0" w:line="240" w:lineRule="auto"/>
              <w:jc w:val="right"/>
              <w:rPr>
                <w:rFonts w:ascii="Times New Roman" w:hAnsi="Times New Roman"/>
                <w:sz w:val="14"/>
                <w:szCs w:val="14"/>
              </w:rPr>
            </w:pPr>
            <w:r w:rsidRPr="00C57305">
              <w:rPr>
                <w:rFonts w:ascii="Times New Roman" w:hAnsi="Times New Roman"/>
                <w:sz w:val="14"/>
                <w:szCs w:val="14"/>
              </w:rPr>
              <w:t>856 300,0</w:t>
            </w: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spacing w:after="0" w:line="240" w:lineRule="auto"/>
              <w:jc w:val="right"/>
              <w:rPr>
                <w:rFonts w:ascii="Times New Roman" w:hAnsi="Times New Roman"/>
                <w:sz w:val="14"/>
                <w:szCs w:val="14"/>
              </w:rPr>
            </w:pPr>
            <w:r w:rsidRPr="00C57305">
              <w:rPr>
                <w:rFonts w:ascii="Times New Roman" w:hAnsi="Times New Roman"/>
                <w:sz w:val="14"/>
                <w:szCs w:val="14"/>
              </w:rPr>
              <w:t>856 300,0</w:t>
            </w:r>
          </w:p>
        </w:tc>
        <w:tc>
          <w:tcPr>
            <w:tcW w:w="379"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spacing w:after="0" w:line="240" w:lineRule="auto"/>
              <w:rPr>
                <w:rFonts w:ascii="Times New Roman" w:hAnsi="Times New Roman"/>
                <w:sz w:val="14"/>
                <w:szCs w:val="14"/>
              </w:rPr>
            </w:pPr>
            <w:r w:rsidRPr="00C57305">
              <w:rPr>
                <w:rFonts w:ascii="Times New Roman" w:hAnsi="Times New Roman"/>
                <w:sz w:val="14"/>
                <w:szCs w:val="14"/>
              </w:rPr>
              <w:t xml:space="preserve"> 2 568 900.00</w:t>
            </w:r>
          </w:p>
        </w:tc>
        <w:tc>
          <w:tcPr>
            <w:tcW w:w="533" w:type="pct"/>
            <w:vMerge/>
            <w:tcBorders>
              <w:left w:val="single" w:sz="4" w:space="0" w:color="auto"/>
              <w:bottom w:val="single" w:sz="4" w:space="0" w:color="auto"/>
              <w:right w:val="single" w:sz="4" w:space="0" w:color="auto"/>
            </w:tcBorders>
          </w:tcPr>
          <w:p w:rsidR="00891B40" w:rsidRPr="00C57305" w:rsidRDefault="00891B40" w:rsidP="00D94BF7">
            <w:pPr>
              <w:pStyle w:val="ConsPlusCell"/>
              <w:widowControl/>
              <w:rPr>
                <w:rFonts w:ascii="Times New Roman" w:hAnsi="Times New Roman" w:cs="Times New Roman"/>
                <w:sz w:val="14"/>
                <w:szCs w:val="14"/>
              </w:rPr>
            </w:pPr>
          </w:p>
        </w:tc>
      </w:tr>
      <w:tr w:rsidR="00891B40" w:rsidRPr="00C57305" w:rsidTr="00D94BF7">
        <w:trPr>
          <w:trHeight w:val="136"/>
        </w:trPr>
        <w:tc>
          <w:tcPr>
            <w:tcW w:w="187"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spacing w:after="0"/>
              <w:rPr>
                <w:rFonts w:ascii="Times New Roman" w:hAnsi="Times New Roman"/>
                <w:sz w:val="14"/>
                <w:szCs w:val="14"/>
              </w:rPr>
            </w:pPr>
          </w:p>
        </w:tc>
        <w:tc>
          <w:tcPr>
            <w:tcW w:w="598" w:type="pct"/>
            <w:gridSpan w:val="3"/>
            <w:tcBorders>
              <w:top w:val="single" w:sz="4" w:space="0" w:color="auto"/>
              <w:left w:val="single" w:sz="4" w:space="0" w:color="auto"/>
              <w:bottom w:val="single" w:sz="4" w:space="0" w:color="auto"/>
              <w:right w:val="single" w:sz="4" w:space="0" w:color="auto"/>
            </w:tcBorders>
          </w:tcPr>
          <w:p w:rsidR="00891B40" w:rsidRPr="00C57305" w:rsidRDefault="00891B40" w:rsidP="00D94BF7">
            <w:pPr>
              <w:spacing w:after="0" w:line="240" w:lineRule="auto"/>
              <w:rPr>
                <w:rFonts w:ascii="Times New Roman" w:hAnsi="Times New Roman"/>
                <w:sz w:val="14"/>
                <w:szCs w:val="14"/>
              </w:rPr>
            </w:pPr>
            <w:r w:rsidRPr="00C57305">
              <w:rPr>
                <w:rFonts w:ascii="Times New Roman" w:hAnsi="Times New Roman"/>
                <w:sz w:val="14"/>
                <w:szCs w:val="14"/>
              </w:rPr>
              <w:t xml:space="preserve">в том числе </w:t>
            </w:r>
          </w:p>
        </w:tc>
        <w:tc>
          <w:tcPr>
            <w:tcW w:w="459" w:type="pct"/>
            <w:tcBorders>
              <w:top w:val="single" w:sz="4" w:space="0" w:color="auto"/>
              <w:left w:val="nil"/>
              <w:bottom w:val="single" w:sz="4" w:space="0" w:color="auto"/>
              <w:right w:val="single" w:sz="4" w:space="0" w:color="auto"/>
            </w:tcBorders>
          </w:tcPr>
          <w:p w:rsidR="00891B40" w:rsidRPr="00C57305" w:rsidRDefault="00891B40" w:rsidP="00D94BF7">
            <w:pPr>
              <w:rPr>
                <w:rFonts w:ascii="Times New Roman" w:hAnsi="Times New Roman"/>
                <w:sz w:val="14"/>
                <w:szCs w:val="14"/>
              </w:rPr>
            </w:pPr>
          </w:p>
        </w:tc>
        <w:tc>
          <w:tcPr>
            <w:tcW w:w="186" w:type="pct"/>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color w:val="FF0000"/>
                <w:sz w:val="14"/>
                <w:szCs w:val="14"/>
              </w:rPr>
            </w:pPr>
          </w:p>
        </w:tc>
        <w:tc>
          <w:tcPr>
            <w:tcW w:w="212" w:type="pct"/>
            <w:tcBorders>
              <w:top w:val="single" w:sz="4" w:space="0" w:color="auto"/>
              <w:left w:val="nil"/>
              <w:bottom w:val="single" w:sz="4" w:space="0" w:color="auto"/>
              <w:right w:val="single" w:sz="4" w:space="0" w:color="auto"/>
            </w:tcBorders>
            <w:noWrap/>
          </w:tcPr>
          <w:p w:rsidR="00891B40" w:rsidRPr="00C57305" w:rsidRDefault="00891B40" w:rsidP="00D94BF7">
            <w:pPr>
              <w:rPr>
                <w:rFonts w:ascii="Times New Roman" w:hAnsi="Times New Roman"/>
                <w:color w:val="FF0000"/>
                <w:sz w:val="14"/>
                <w:szCs w:val="14"/>
              </w:rPr>
            </w:pPr>
          </w:p>
        </w:tc>
        <w:tc>
          <w:tcPr>
            <w:tcW w:w="283" w:type="pct"/>
            <w:tcBorders>
              <w:top w:val="single" w:sz="4" w:space="0" w:color="auto"/>
              <w:left w:val="nil"/>
              <w:bottom w:val="single" w:sz="4" w:space="0" w:color="auto"/>
              <w:right w:val="single" w:sz="4" w:space="0" w:color="auto"/>
            </w:tcBorders>
            <w:noWrap/>
          </w:tcPr>
          <w:p w:rsidR="00891B40" w:rsidRPr="00C57305" w:rsidRDefault="00891B40" w:rsidP="00D94BF7">
            <w:pPr>
              <w:rPr>
                <w:rFonts w:ascii="Times New Roman" w:hAnsi="Times New Roman"/>
                <w:color w:val="FF0000"/>
                <w:sz w:val="14"/>
                <w:szCs w:val="14"/>
              </w:rPr>
            </w:pPr>
          </w:p>
        </w:tc>
        <w:tc>
          <w:tcPr>
            <w:tcW w:w="270" w:type="pct"/>
            <w:tcBorders>
              <w:top w:val="single" w:sz="4" w:space="0" w:color="auto"/>
              <w:left w:val="nil"/>
              <w:bottom w:val="single" w:sz="4" w:space="0" w:color="auto"/>
              <w:right w:val="single" w:sz="4" w:space="0" w:color="auto"/>
            </w:tcBorders>
            <w:noWrap/>
          </w:tcPr>
          <w:p w:rsidR="00891B40" w:rsidRPr="00C57305" w:rsidRDefault="00891B40" w:rsidP="00D94BF7">
            <w:pPr>
              <w:rPr>
                <w:rFonts w:ascii="Times New Roman" w:hAnsi="Times New Roman"/>
                <w:color w:val="FF0000"/>
                <w:sz w:val="14"/>
                <w:szCs w:val="14"/>
              </w:rPr>
            </w:pPr>
          </w:p>
        </w:tc>
        <w:tc>
          <w:tcPr>
            <w:tcW w:w="446" w:type="pct"/>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bCs/>
                <w:sz w:val="14"/>
                <w:szCs w:val="14"/>
              </w:rPr>
            </w:pPr>
          </w:p>
        </w:tc>
        <w:tc>
          <w:tcPr>
            <w:tcW w:w="412" w:type="pct"/>
            <w:gridSpan w:val="2"/>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bCs/>
                <w:sz w:val="14"/>
                <w:szCs w:val="14"/>
              </w:rPr>
            </w:pPr>
          </w:p>
        </w:tc>
        <w:tc>
          <w:tcPr>
            <w:tcW w:w="365" w:type="pct"/>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bCs/>
                <w:sz w:val="14"/>
                <w:szCs w:val="14"/>
              </w:rPr>
            </w:pPr>
          </w:p>
        </w:tc>
        <w:tc>
          <w:tcPr>
            <w:tcW w:w="335" w:type="pct"/>
            <w:tcBorders>
              <w:top w:val="single" w:sz="4" w:space="0" w:color="auto"/>
              <w:left w:val="nil"/>
              <w:bottom w:val="single" w:sz="4" w:space="0" w:color="auto"/>
              <w:right w:val="single" w:sz="4" w:space="0" w:color="auto"/>
            </w:tcBorders>
          </w:tcPr>
          <w:p w:rsidR="00891B40" w:rsidRPr="00C57305" w:rsidRDefault="00891B40" w:rsidP="00D94BF7">
            <w:pPr>
              <w:jc w:val="center"/>
              <w:rPr>
                <w:rFonts w:ascii="Times New Roman" w:hAnsi="Times New Roman"/>
                <w:bCs/>
                <w:sz w:val="14"/>
                <w:szCs w:val="14"/>
              </w:rPr>
            </w:pP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bCs/>
                <w:sz w:val="14"/>
                <w:szCs w:val="14"/>
              </w:rPr>
            </w:pPr>
          </w:p>
        </w:tc>
        <w:tc>
          <w:tcPr>
            <w:tcW w:w="379"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bCs/>
                <w:sz w:val="14"/>
                <w:szCs w:val="14"/>
              </w:rPr>
            </w:pPr>
          </w:p>
        </w:tc>
        <w:tc>
          <w:tcPr>
            <w:tcW w:w="533" w:type="pct"/>
            <w:tcBorders>
              <w:top w:val="single" w:sz="4" w:space="0" w:color="auto"/>
              <w:left w:val="nil"/>
              <w:bottom w:val="single" w:sz="4" w:space="0" w:color="auto"/>
              <w:right w:val="single" w:sz="4" w:space="0" w:color="auto"/>
            </w:tcBorders>
          </w:tcPr>
          <w:p w:rsidR="00891B40" w:rsidRPr="00C57305" w:rsidRDefault="00891B40" w:rsidP="00D94BF7">
            <w:pPr>
              <w:jc w:val="center"/>
              <w:rPr>
                <w:rFonts w:ascii="Times New Roman" w:hAnsi="Times New Roman"/>
                <w:color w:val="FF0000"/>
                <w:sz w:val="14"/>
                <w:szCs w:val="14"/>
              </w:rPr>
            </w:pPr>
          </w:p>
        </w:tc>
      </w:tr>
      <w:tr w:rsidR="00891B40" w:rsidRPr="00C57305" w:rsidTr="00D94BF7">
        <w:trPr>
          <w:trHeight w:val="20"/>
        </w:trPr>
        <w:tc>
          <w:tcPr>
            <w:tcW w:w="187"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ind w:right="-109"/>
              <w:rPr>
                <w:rFonts w:ascii="Times New Roman" w:hAnsi="Times New Roman"/>
                <w:sz w:val="14"/>
                <w:szCs w:val="14"/>
              </w:rPr>
            </w:pPr>
            <w:r w:rsidRPr="00C57305">
              <w:rPr>
                <w:rFonts w:ascii="Times New Roman" w:hAnsi="Times New Roman"/>
                <w:sz w:val="14"/>
                <w:szCs w:val="14"/>
              </w:rPr>
              <w:t>1.2.1</w:t>
            </w:r>
          </w:p>
        </w:tc>
        <w:tc>
          <w:tcPr>
            <w:tcW w:w="598" w:type="pct"/>
            <w:gridSpan w:val="3"/>
            <w:tcBorders>
              <w:top w:val="single" w:sz="4" w:space="0" w:color="auto"/>
              <w:left w:val="single" w:sz="4" w:space="0" w:color="auto"/>
              <w:bottom w:val="single" w:sz="4" w:space="0" w:color="auto"/>
              <w:right w:val="single" w:sz="4" w:space="0" w:color="auto"/>
            </w:tcBorders>
          </w:tcPr>
          <w:p w:rsidR="00891B40" w:rsidRPr="00C57305" w:rsidRDefault="00891B40" w:rsidP="00D94BF7">
            <w:pPr>
              <w:spacing w:after="0" w:line="240" w:lineRule="auto"/>
              <w:rPr>
                <w:rFonts w:ascii="Times New Roman" w:hAnsi="Times New Roman"/>
                <w:sz w:val="14"/>
                <w:szCs w:val="14"/>
              </w:rPr>
            </w:pPr>
            <w:r w:rsidRPr="00C57305">
              <w:rPr>
                <w:rFonts w:ascii="Times New Roman" w:hAnsi="Times New Roman"/>
                <w:sz w:val="14"/>
                <w:szCs w:val="14"/>
              </w:rPr>
              <w:t>Поддержка флагманских программ и инфраструктурных проектов</w:t>
            </w:r>
          </w:p>
        </w:tc>
        <w:tc>
          <w:tcPr>
            <w:tcW w:w="459" w:type="pct"/>
            <w:tcBorders>
              <w:top w:val="single" w:sz="4" w:space="0" w:color="auto"/>
              <w:left w:val="nil"/>
              <w:bottom w:val="single" w:sz="4" w:space="0" w:color="auto"/>
              <w:right w:val="single" w:sz="4" w:space="0" w:color="auto"/>
            </w:tcBorders>
          </w:tcPr>
          <w:p w:rsidR="00891B40" w:rsidRPr="00C57305" w:rsidRDefault="00891B40" w:rsidP="00D94BF7">
            <w:pPr>
              <w:rPr>
                <w:rFonts w:ascii="Times New Roman" w:hAnsi="Times New Roman"/>
                <w:sz w:val="14"/>
                <w:szCs w:val="14"/>
              </w:rPr>
            </w:pPr>
          </w:p>
        </w:tc>
        <w:tc>
          <w:tcPr>
            <w:tcW w:w="186" w:type="pct"/>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color w:val="FF0000"/>
                <w:sz w:val="14"/>
                <w:szCs w:val="14"/>
              </w:rPr>
            </w:pPr>
          </w:p>
        </w:tc>
        <w:tc>
          <w:tcPr>
            <w:tcW w:w="212" w:type="pct"/>
            <w:tcBorders>
              <w:top w:val="single" w:sz="4" w:space="0" w:color="auto"/>
              <w:left w:val="nil"/>
              <w:bottom w:val="single" w:sz="4" w:space="0" w:color="auto"/>
              <w:right w:val="single" w:sz="4" w:space="0" w:color="auto"/>
            </w:tcBorders>
            <w:noWrap/>
          </w:tcPr>
          <w:p w:rsidR="00891B40" w:rsidRPr="00C57305" w:rsidRDefault="00891B40" w:rsidP="00D94BF7">
            <w:pPr>
              <w:rPr>
                <w:rFonts w:ascii="Times New Roman" w:hAnsi="Times New Roman"/>
                <w:color w:val="FF0000"/>
                <w:sz w:val="14"/>
                <w:szCs w:val="14"/>
              </w:rPr>
            </w:pPr>
          </w:p>
        </w:tc>
        <w:tc>
          <w:tcPr>
            <w:tcW w:w="283" w:type="pct"/>
            <w:tcBorders>
              <w:top w:val="single" w:sz="4" w:space="0" w:color="auto"/>
              <w:left w:val="nil"/>
              <w:bottom w:val="single" w:sz="4" w:space="0" w:color="auto"/>
              <w:right w:val="single" w:sz="4" w:space="0" w:color="auto"/>
            </w:tcBorders>
            <w:noWrap/>
          </w:tcPr>
          <w:p w:rsidR="00891B40" w:rsidRPr="00C57305" w:rsidRDefault="00891B40" w:rsidP="00D94BF7">
            <w:pPr>
              <w:rPr>
                <w:rFonts w:ascii="Times New Roman" w:hAnsi="Times New Roman"/>
                <w:color w:val="FF0000"/>
                <w:sz w:val="14"/>
                <w:szCs w:val="14"/>
              </w:rPr>
            </w:pPr>
          </w:p>
        </w:tc>
        <w:tc>
          <w:tcPr>
            <w:tcW w:w="270" w:type="pct"/>
            <w:tcBorders>
              <w:top w:val="single" w:sz="4" w:space="0" w:color="auto"/>
              <w:left w:val="nil"/>
              <w:bottom w:val="single" w:sz="4" w:space="0" w:color="auto"/>
              <w:right w:val="single" w:sz="4" w:space="0" w:color="auto"/>
            </w:tcBorders>
            <w:noWrap/>
          </w:tcPr>
          <w:p w:rsidR="00891B40" w:rsidRPr="00C57305" w:rsidRDefault="00891B40" w:rsidP="00D94BF7">
            <w:pPr>
              <w:rPr>
                <w:rFonts w:ascii="Times New Roman" w:hAnsi="Times New Roman"/>
                <w:color w:val="FF0000"/>
                <w:sz w:val="14"/>
                <w:szCs w:val="14"/>
              </w:rPr>
            </w:pPr>
          </w:p>
        </w:tc>
        <w:tc>
          <w:tcPr>
            <w:tcW w:w="446" w:type="pct"/>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bCs/>
                <w:sz w:val="14"/>
                <w:szCs w:val="14"/>
              </w:rPr>
            </w:pPr>
          </w:p>
        </w:tc>
        <w:tc>
          <w:tcPr>
            <w:tcW w:w="412" w:type="pct"/>
            <w:gridSpan w:val="2"/>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bCs/>
                <w:sz w:val="14"/>
                <w:szCs w:val="14"/>
              </w:rPr>
            </w:pPr>
          </w:p>
        </w:tc>
        <w:tc>
          <w:tcPr>
            <w:tcW w:w="365" w:type="pct"/>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bCs/>
                <w:sz w:val="14"/>
                <w:szCs w:val="14"/>
              </w:rPr>
            </w:pPr>
          </w:p>
        </w:tc>
        <w:tc>
          <w:tcPr>
            <w:tcW w:w="335" w:type="pct"/>
            <w:tcBorders>
              <w:top w:val="single" w:sz="4" w:space="0" w:color="auto"/>
              <w:left w:val="nil"/>
              <w:bottom w:val="single" w:sz="4" w:space="0" w:color="auto"/>
              <w:right w:val="single" w:sz="4" w:space="0" w:color="auto"/>
            </w:tcBorders>
          </w:tcPr>
          <w:p w:rsidR="00891B40" w:rsidRPr="00C57305" w:rsidRDefault="00891B40" w:rsidP="00D94BF7">
            <w:pPr>
              <w:jc w:val="center"/>
              <w:rPr>
                <w:rFonts w:ascii="Times New Roman" w:hAnsi="Times New Roman"/>
                <w:bCs/>
                <w:sz w:val="14"/>
                <w:szCs w:val="14"/>
              </w:rPr>
            </w:pP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bCs/>
                <w:sz w:val="14"/>
                <w:szCs w:val="14"/>
              </w:rPr>
            </w:pPr>
          </w:p>
        </w:tc>
        <w:tc>
          <w:tcPr>
            <w:tcW w:w="379"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bCs/>
                <w:sz w:val="14"/>
                <w:szCs w:val="14"/>
              </w:rPr>
            </w:pPr>
          </w:p>
        </w:tc>
        <w:tc>
          <w:tcPr>
            <w:tcW w:w="533" w:type="pct"/>
            <w:tcBorders>
              <w:top w:val="single" w:sz="4" w:space="0" w:color="auto"/>
              <w:left w:val="nil"/>
              <w:bottom w:val="single" w:sz="4" w:space="0" w:color="auto"/>
              <w:right w:val="single" w:sz="4" w:space="0" w:color="auto"/>
            </w:tcBorders>
          </w:tcPr>
          <w:p w:rsidR="00891B40" w:rsidRPr="00C57305" w:rsidRDefault="00891B40" w:rsidP="00D94BF7">
            <w:pPr>
              <w:spacing w:after="0" w:line="240" w:lineRule="auto"/>
              <w:rPr>
                <w:rFonts w:ascii="Times New Roman" w:hAnsi="Times New Roman"/>
                <w:sz w:val="14"/>
                <w:szCs w:val="14"/>
              </w:rPr>
            </w:pPr>
            <w:r w:rsidRPr="00C57305">
              <w:rPr>
                <w:rFonts w:ascii="Times New Roman" w:hAnsi="Times New Roman"/>
                <w:sz w:val="14"/>
                <w:szCs w:val="14"/>
              </w:rPr>
              <w:t>Ежегодно будет осуществлена поддержка молодёжного актива не менее  по 8 флагманским программа  и молодёжной политики не менее 200 человек.</w:t>
            </w:r>
          </w:p>
        </w:tc>
      </w:tr>
      <w:tr w:rsidR="00891B40" w:rsidRPr="00C57305" w:rsidTr="00D94BF7">
        <w:trPr>
          <w:trHeight w:val="20"/>
        </w:trPr>
        <w:tc>
          <w:tcPr>
            <w:tcW w:w="187"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ind w:right="-109"/>
              <w:rPr>
                <w:rFonts w:ascii="Times New Roman" w:hAnsi="Times New Roman"/>
                <w:sz w:val="14"/>
                <w:szCs w:val="14"/>
              </w:rPr>
            </w:pPr>
            <w:r w:rsidRPr="00C57305">
              <w:rPr>
                <w:rFonts w:ascii="Times New Roman" w:hAnsi="Times New Roman"/>
                <w:sz w:val="14"/>
                <w:szCs w:val="14"/>
              </w:rPr>
              <w:t>1.2.2</w:t>
            </w:r>
          </w:p>
        </w:tc>
        <w:tc>
          <w:tcPr>
            <w:tcW w:w="598" w:type="pct"/>
            <w:gridSpan w:val="3"/>
            <w:tcBorders>
              <w:top w:val="single" w:sz="4" w:space="0" w:color="auto"/>
              <w:left w:val="single" w:sz="4" w:space="0" w:color="auto"/>
              <w:bottom w:val="single" w:sz="4" w:space="0" w:color="auto"/>
              <w:right w:val="single" w:sz="4" w:space="0" w:color="auto"/>
            </w:tcBorders>
          </w:tcPr>
          <w:p w:rsidR="00891B40" w:rsidRPr="00C57305" w:rsidRDefault="00891B40" w:rsidP="00D94BF7">
            <w:pPr>
              <w:spacing w:after="0" w:line="240" w:lineRule="auto"/>
              <w:rPr>
                <w:rFonts w:ascii="Times New Roman" w:hAnsi="Times New Roman"/>
                <w:sz w:val="14"/>
                <w:szCs w:val="14"/>
              </w:rPr>
            </w:pPr>
            <w:r w:rsidRPr="00C57305">
              <w:rPr>
                <w:rFonts w:ascii="Times New Roman" w:hAnsi="Times New Roman"/>
                <w:sz w:val="14"/>
                <w:szCs w:val="14"/>
              </w:rPr>
              <w:t>Поддержка инициатив</w:t>
            </w:r>
          </w:p>
        </w:tc>
        <w:tc>
          <w:tcPr>
            <w:tcW w:w="459" w:type="pct"/>
            <w:tcBorders>
              <w:top w:val="single" w:sz="4" w:space="0" w:color="auto"/>
              <w:left w:val="nil"/>
              <w:bottom w:val="single" w:sz="4" w:space="0" w:color="auto"/>
              <w:right w:val="single" w:sz="4" w:space="0" w:color="auto"/>
            </w:tcBorders>
          </w:tcPr>
          <w:p w:rsidR="00891B40" w:rsidRPr="00C57305" w:rsidRDefault="00891B40" w:rsidP="00D94BF7">
            <w:pPr>
              <w:rPr>
                <w:rFonts w:ascii="Times New Roman" w:hAnsi="Times New Roman"/>
                <w:sz w:val="14"/>
                <w:szCs w:val="14"/>
              </w:rPr>
            </w:pPr>
          </w:p>
        </w:tc>
        <w:tc>
          <w:tcPr>
            <w:tcW w:w="186" w:type="pct"/>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color w:val="FF0000"/>
                <w:sz w:val="14"/>
                <w:szCs w:val="14"/>
              </w:rPr>
            </w:pPr>
          </w:p>
        </w:tc>
        <w:tc>
          <w:tcPr>
            <w:tcW w:w="212" w:type="pct"/>
            <w:tcBorders>
              <w:top w:val="single" w:sz="4" w:space="0" w:color="auto"/>
              <w:left w:val="nil"/>
              <w:bottom w:val="single" w:sz="4" w:space="0" w:color="auto"/>
              <w:right w:val="single" w:sz="4" w:space="0" w:color="auto"/>
            </w:tcBorders>
            <w:noWrap/>
          </w:tcPr>
          <w:p w:rsidR="00891B40" w:rsidRPr="00C57305" w:rsidRDefault="00891B40" w:rsidP="00D94BF7">
            <w:pPr>
              <w:rPr>
                <w:rFonts w:ascii="Times New Roman" w:hAnsi="Times New Roman"/>
                <w:color w:val="FF0000"/>
                <w:sz w:val="14"/>
                <w:szCs w:val="14"/>
              </w:rPr>
            </w:pPr>
          </w:p>
        </w:tc>
        <w:tc>
          <w:tcPr>
            <w:tcW w:w="283" w:type="pct"/>
            <w:tcBorders>
              <w:top w:val="single" w:sz="4" w:space="0" w:color="auto"/>
              <w:left w:val="nil"/>
              <w:bottom w:val="single" w:sz="4" w:space="0" w:color="auto"/>
              <w:right w:val="single" w:sz="4" w:space="0" w:color="auto"/>
            </w:tcBorders>
            <w:noWrap/>
          </w:tcPr>
          <w:p w:rsidR="00891B40" w:rsidRPr="00C57305" w:rsidRDefault="00891B40" w:rsidP="00D94BF7">
            <w:pPr>
              <w:rPr>
                <w:rFonts w:ascii="Times New Roman" w:hAnsi="Times New Roman"/>
                <w:color w:val="FF0000"/>
                <w:sz w:val="14"/>
                <w:szCs w:val="14"/>
              </w:rPr>
            </w:pPr>
          </w:p>
        </w:tc>
        <w:tc>
          <w:tcPr>
            <w:tcW w:w="270" w:type="pct"/>
            <w:tcBorders>
              <w:top w:val="single" w:sz="4" w:space="0" w:color="auto"/>
              <w:left w:val="nil"/>
              <w:bottom w:val="single" w:sz="4" w:space="0" w:color="auto"/>
              <w:right w:val="single" w:sz="4" w:space="0" w:color="auto"/>
            </w:tcBorders>
            <w:noWrap/>
          </w:tcPr>
          <w:p w:rsidR="00891B40" w:rsidRPr="00C57305" w:rsidRDefault="00891B40" w:rsidP="00D94BF7">
            <w:pPr>
              <w:rPr>
                <w:rFonts w:ascii="Times New Roman" w:hAnsi="Times New Roman"/>
                <w:color w:val="FF0000"/>
                <w:sz w:val="14"/>
                <w:szCs w:val="14"/>
              </w:rPr>
            </w:pPr>
          </w:p>
        </w:tc>
        <w:tc>
          <w:tcPr>
            <w:tcW w:w="446" w:type="pct"/>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bCs/>
                <w:sz w:val="14"/>
                <w:szCs w:val="14"/>
              </w:rPr>
            </w:pPr>
          </w:p>
        </w:tc>
        <w:tc>
          <w:tcPr>
            <w:tcW w:w="412" w:type="pct"/>
            <w:gridSpan w:val="2"/>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bCs/>
                <w:sz w:val="14"/>
                <w:szCs w:val="14"/>
              </w:rPr>
            </w:pPr>
          </w:p>
        </w:tc>
        <w:tc>
          <w:tcPr>
            <w:tcW w:w="365" w:type="pct"/>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bCs/>
                <w:sz w:val="14"/>
                <w:szCs w:val="14"/>
              </w:rPr>
            </w:pPr>
          </w:p>
        </w:tc>
        <w:tc>
          <w:tcPr>
            <w:tcW w:w="335" w:type="pct"/>
            <w:tcBorders>
              <w:top w:val="single" w:sz="4" w:space="0" w:color="auto"/>
              <w:left w:val="nil"/>
              <w:bottom w:val="single" w:sz="4" w:space="0" w:color="auto"/>
              <w:right w:val="single" w:sz="4" w:space="0" w:color="auto"/>
            </w:tcBorders>
          </w:tcPr>
          <w:p w:rsidR="00891B40" w:rsidRPr="00C57305" w:rsidRDefault="00891B40" w:rsidP="00D94BF7">
            <w:pPr>
              <w:jc w:val="center"/>
              <w:rPr>
                <w:rFonts w:ascii="Times New Roman" w:hAnsi="Times New Roman"/>
                <w:bCs/>
                <w:sz w:val="14"/>
                <w:szCs w:val="14"/>
              </w:rPr>
            </w:pP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bCs/>
                <w:sz w:val="14"/>
                <w:szCs w:val="14"/>
              </w:rPr>
            </w:pPr>
          </w:p>
        </w:tc>
        <w:tc>
          <w:tcPr>
            <w:tcW w:w="379"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bCs/>
                <w:sz w:val="14"/>
                <w:szCs w:val="14"/>
              </w:rPr>
            </w:pPr>
          </w:p>
        </w:tc>
        <w:tc>
          <w:tcPr>
            <w:tcW w:w="533" w:type="pct"/>
            <w:tcBorders>
              <w:top w:val="single" w:sz="4" w:space="0" w:color="auto"/>
              <w:left w:val="nil"/>
              <w:bottom w:val="single" w:sz="4" w:space="0" w:color="auto"/>
              <w:right w:val="single" w:sz="4" w:space="0" w:color="auto"/>
            </w:tcBorders>
          </w:tcPr>
          <w:p w:rsidR="00891B40" w:rsidRPr="00C57305" w:rsidRDefault="00891B40" w:rsidP="00D94BF7">
            <w:pPr>
              <w:spacing w:after="0" w:line="240" w:lineRule="auto"/>
              <w:rPr>
                <w:rFonts w:ascii="Times New Roman" w:hAnsi="Times New Roman"/>
                <w:color w:val="FF0000"/>
                <w:sz w:val="14"/>
                <w:szCs w:val="14"/>
              </w:rPr>
            </w:pPr>
            <w:r w:rsidRPr="00C57305">
              <w:rPr>
                <w:rFonts w:ascii="Times New Roman" w:hAnsi="Times New Roman"/>
                <w:sz w:val="14"/>
                <w:szCs w:val="14"/>
              </w:rPr>
              <w:t>Ежегодно будет организован и проведен  районный  конкурс молодёжных проектов «Территория Богучаны - 2020» - не менее 15 проектов.</w:t>
            </w:r>
          </w:p>
        </w:tc>
      </w:tr>
      <w:tr w:rsidR="00891B40" w:rsidRPr="00C57305" w:rsidTr="00D94BF7">
        <w:trPr>
          <w:trHeight w:val="20"/>
        </w:trPr>
        <w:tc>
          <w:tcPr>
            <w:tcW w:w="187"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ind w:right="-109"/>
              <w:rPr>
                <w:rFonts w:ascii="Times New Roman" w:hAnsi="Times New Roman"/>
                <w:sz w:val="14"/>
                <w:szCs w:val="14"/>
              </w:rPr>
            </w:pPr>
            <w:r w:rsidRPr="00C57305">
              <w:rPr>
                <w:rFonts w:ascii="Times New Roman" w:hAnsi="Times New Roman"/>
                <w:sz w:val="14"/>
                <w:szCs w:val="14"/>
              </w:rPr>
              <w:t>1.2.3</w:t>
            </w:r>
          </w:p>
        </w:tc>
        <w:tc>
          <w:tcPr>
            <w:tcW w:w="598" w:type="pct"/>
            <w:gridSpan w:val="3"/>
            <w:tcBorders>
              <w:top w:val="single" w:sz="4" w:space="0" w:color="auto"/>
              <w:left w:val="single" w:sz="4" w:space="0" w:color="auto"/>
              <w:bottom w:val="single" w:sz="4" w:space="0" w:color="auto"/>
              <w:right w:val="single" w:sz="4" w:space="0" w:color="auto"/>
            </w:tcBorders>
          </w:tcPr>
          <w:p w:rsidR="00891B40" w:rsidRPr="00C57305" w:rsidRDefault="00891B40" w:rsidP="00D94BF7">
            <w:pPr>
              <w:spacing w:after="0" w:line="240" w:lineRule="auto"/>
              <w:rPr>
                <w:rFonts w:ascii="Times New Roman" w:hAnsi="Times New Roman"/>
                <w:sz w:val="14"/>
                <w:szCs w:val="14"/>
              </w:rPr>
            </w:pPr>
            <w:r w:rsidRPr="00C57305">
              <w:rPr>
                <w:rFonts w:ascii="Times New Roman" w:hAnsi="Times New Roman"/>
                <w:sz w:val="14"/>
                <w:szCs w:val="14"/>
              </w:rPr>
              <w:t xml:space="preserve">Участие в межмуниципальных, региональных и всероссийских мероприятиях в области молодежной политики </w:t>
            </w:r>
          </w:p>
        </w:tc>
        <w:tc>
          <w:tcPr>
            <w:tcW w:w="459" w:type="pct"/>
            <w:tcBorders>
              <w:top w:val="single" w:sz="4" w:space="0" w:color="auto"/>
              <w:left w:val="nil"/>
              <w:bottom w:val="single" w:sz="4" w:space="0" w:color="auto"/>
              <w:right w:val="single" w:sz="4" w:space="0" w:color="auto"/>
            </w:tcBorders>
          </w:tcPr>
          <w:p w:rsidR="00891B40" w:rsidRPr="00C57305" w:rsidRDefault="00891B40" w:rsidP="00D94BF7">
            <w:pPr>
              <w:rPr>
                <w:rFonts w:ascii="Times New Roman" w:hAnsi="Times New Roman"/>
                <w:sz w:val="14"/>
                <w:szCs w:val="14"/>
              </w:rPr>
            </w:pPr>
          </w:p>
        </w:tc>
        <w:tc>
          <w:tcPr>
            <w:tcW w:w="186" w:type="pct"/>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color w:val="FF0000"/>
                <w:sz w:val="14"/>
                <w:szCs w:val="14"/>
              </w:rPr>
            </w:pPr>
          </w:p>
        </w:tc>
        <w:tc>
          <w:tcPr>
            <w:tcW w:w="212" w:type="pct"/>
            <w:tcBorders>
              <w:top w:val="single" w:sz="4" w:space="0" w:color="auto"/>
              <w:left w:val="nil"/>
              <w:bottom w:val="single" w:sz="4" w:space="0" w:color="auto"/>
              <w:right w:val="single" w:sz="4" w:space="0" w:color="auto"/>
            </w:tcBorders>
            <w:noWrap/>
          </w:tcPr>
          <w:p w:rsidR="00891B40" w:rsidRPr="00C57305" w:rsidRDefault="00891B40" w:rsidP="00D94BF7">
            <w:pPr>
              <w:rPr>
                <w:rFonts w:ascii="Times New Roman" w:hAnsi="Times New Roman"/>
                <w:color w:val="FF0000"/>
                <w:sz w:val="14"/>
                <w:szCs w:val="14"/>
              </w:rPr>
            </w:pPr>
          </w:p>
        </w:tc>
        <w:tc>
          <w:tcPr>
            <w:tcW w:w="283" w:type="pct"/>
            <w:tcBorders>
              <w:top w:val="single" w:sz="4" w:space="0" w:color="auto"/>
              <w:left w:val="nil"/>
              <w:bottom w:val="single" w:sz="4" w:space="0" w:color="auto"/>
              <w:right w:val="single" w:sz="4" w:space="0" w:color="auto"/>
            </w:tcBorders>
            <w:noWrap/>
          </w:tcPr>
          <w:p w:rsidR="00891B40" w:rsidRPr="00C57305" w:rsidRDefault="00891B40" w:rsidP="00D94BF7">
            <w:pPr>
              <w:rPr>
                <w:rFonts w:ascii="Times New Roman" w:hAnsi="Times New Roman"/>
                <w:color w:val="FF0000"/>
                <w:sz w:val="14"/>
                <w:szCs w:val="14"/>
              </w:rPr>
            </w:pPr>
          </w:p>
        </w:tc>
        <w:tc>
          <w:tcPr>
            <w:tcW w:w="270" w:type="pct"/>
            <w:tcBorders>
              <w:top w:val="single" w:sz="4" w:space="0" w:color="auto"/>
              <w:left w:val="nil"/>
              <w:bottom w:val="single" w:sz="4" w:space="0" w:color="auto"/>
              <w:right w:val="single" w:sz="4" w:space="0" w:color="auto"/>
            </w:tcBorders>
            <w:noWrap/>
          </w:tcPr>
          <w:p w:rsidR="00891B40" w:rsidRPr="00C57305" w:rsidRDefault="00891B40" w:rsidP="00D94BF7">
            <w:pPr>
              <w:rPr>
                <w:rFonts w:ascii="Times New Roman" w:hAnsi="Times New Roman"/>
                <w:color w:val="FF0000"/>
                <w:sz w:val="14"/>
                <w:szCs w:val="14"/>
              </w:rPr>
            </w:pPr>
          </w:p>
        </w:tc>
        <w:tc>
          <w:tcPr>
            <w:tcW w:w="446" w:type="pct"/>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bCs/>
                <w:sz w:val="14"/>
                <w:szCs w:val="14"/>
              </w:rPr>
            </w:pPr>
          </w:p>
        </w:tc>
        <w:tc>
          <w:tcPr>
            <w:tcW w:w="412" w:type="pct"/>
            <w:gridSpan w:val="2"/>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bCs/>
                <w:sz w:val="14"/>
                <w:szCs w:val="14"/>
              </w:rPr>
            </w:pPr>
          </w:p>
        </w:tc>
        <w:tc>
          <w:tcPr>
            <w:tcW w:w="365" w:type="pct"/>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bCs/>
                <w:sz w:val="14"/>
                <w:szCs w:val="14"/>
              </w:rPr>
            </w:pPr>
          </w:p>
        </w:tc>
        <w:tc>
          <w:tcPr>
            <w:tcW w:w="335" w:type="pct"/>
            <w:tcBorders>
              <w:top w:val="single" w:sz="4" w:space="0" w:color="auto"/>
              <w:left w:val="nil"/>
              <w:bottom w:val="single" w:sz="4" w:space="0" w:color="auto"/>
              <w:right w:val="single" w:sz="4" w:space="0" w:color="auto"/>
            </w:tcBorders>
          </w:tcPr>
          <w:p w:rsidR="00891B40" w:rsidRPr="00C57305" w:rsidRDefault="00891B40" w:rsidP="00D94BF7">
            <w:pPr>
              <w:jc w:val="center"/>
              <w:rPr>
                <w:rFonts w:ascii="Times New Roman" w:hAnsi="Times New Roman"/>
                <w:bCs/>
                <w:sz w:val="14"/>
                <w:szCs w:val="14"/>
              </w:rPr>
            </w:pP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bCs/>
                <w:sz w:val="14"/>
                <w:szCs w:val="14"/>
              </w:rPr>
            </w:pPr>
          </w:p>
        </w:tc>
        <w:tc>
          <w:tcPr>
            <w:tcW w:w="379"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bCs/>
                <w:sz w:val="14"/>
                <w:szCs w:val="14"/>
              </w:rPr>
            </w:pPr>
          </w:p>
        </w:tc>
        <w:tc>
          <w:tcPr>
            <w:tcW w:w="533" w:type="pct"/>
            <w:tcBorders>
              <w:top w:val="single" w:sz="4" w:space="0" w:color="auto"/>
              <w:left w:val="nil"/>
              <w:bottom w:val="single" w:sz="4" w:space="0" w:color="auto"/>
              <w:right w:val="single" w:sz="4" w:space="0" w:color="auto"/>
            </w:tcBorders>
          </w:tcPr>
          <w:p w:rsidR="00891B40" w:rsidRPr="00C57305" w:rsidRDefault="00891B40" w:rsidP="00D94BF7">
            <w:pPr>
              <w:spacing w:after="0" w:line="240" w:lineRule="auto"/>
              <w:rPr>
                <w:rFonts w:ascii="Times New Roman" w:hAnsi="Times New Roman"/>
                <w:sz w:val="14"/>
                <w:szCs w:val="14"/>
              </w:rPr>
            </w:pPr>
            <w:r w:rsidRPr="00C57305">
              <w:rPr>
                <w:rFonts w:ascii="Times New Roman" w:hAnsi="Times New Roman"/>
                <w:sz w:val="14"/>
                <w:szCs w:val="14"/>
              </w:rPr>
              <w:t xml:space="preserve">Примут участие более 70 человек в возрасте от 14 до 30 лет в краевых инфраструктурных проектах «ТИМ «Бирюса», </w:t>
            </w:r>
            <w:r w:rsidRPr="00C57305">
              <w:rPr>
                <w:rFonts w:ascii="Times New Roman" w:hAnsi="Times New Roman"/>
                <w:sz w:val="14"/>
                <w:szCs w:val="14"/>
              </w:rPr>
              <w:lastRenderedPageBreak/>
              <w:t>«Новый Фарватер», «Территория 2020», «</w:t>
            </w:r>
            <w:r w:rsidRPr="00C57305">
              <w:rPr>
                <w:rFonts w:ascii="Times New Roman" w:hAnsi="Times New Roman"/>
                <w:sz w:val="14"/>
                <w:szCs w:val="14"/>
                <w:lang w:val="en-US"/>
              </w:rPr>
              <w:t>IQ</w:t>
            </w:r>
            <w:r w:rsidRPr="00C57305">
              <w:rPr>
                <w:rFonts w:ascii="Times New Roman" w:hAnsi="Times New Roman"/>
                <w:sz w:val="14"/>
                <w:szCs w:val="14"/>
              </w:rPr>
              <w:t>-бал».</w:t>
            </w:r>
          </w:p>
        </w:tc>
      </w:tr>
      <w:tr w:rsidR="00891B40" w:rsidRPr="00C57305" w:rsidTr="00D94BF7">
        <w:trPr>
          <w:trHeight w:val="20"/>
        </w:trPr>
        <w:tc>
          <w:tcPr>
            <w:tcW w:w="187"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ind w:right="-109"/>
              <w:rPr>
                <w:rFonts w:ascii="Times New Roman" w:hAnsi="Times New Roman"/>
                <w:sz w:val="14"/>
                <w:szCs w:val="14"/>
              </w:rPr>
            </w:pPr>
            <w:r w:rsidRPr="00C57305">
              <w:rPr>
                <w:rFonts w:ascii="Times New Roman" w:hAnsi="Times New Roman"/>
                <w:sz w:val="14"/>
                <w:szCs w:val="14"/>
              </w:rPr>
              <w:lastRenderedPageBreak/>
              <w:t>1.2.4</w:t>
            </w:r>
          </w:p>
        </w:tc>
        <w:tc>
          <w:tcPr>
            <w:tcW w:w="598" w:type="pct"/>
            <w:gridSpan w:val="3"/>
            <w:tcBorders>
              <w:top w:val="single" w:sz="4" w:space="0" w:color="auto"/>
              <w:left w:val="single" w:sz="4" w:space="0" w:color="auto"/>
              <w:bottom w:val="single" w:sz="4" w:space="0" w:color="auto"/>
              <w:right w:val="single" w:sz="4" w:space="0" w:color="auto"/>
            </w:tcBorders>
          </w:tcPr>
          <w:p w:rsidR="00891B40" w:rsidRPr="00C57305" w:rsidRDefault="00891B40" w:rsidP="00D94BF7">
            <w:pPr>
              <w:spacing w:after="0" w:line="240" w:lineRule="auto"/>
              <w:rPr>
                <w:rFonts w:ascii="Times New Roman" w:hAnsi="Times New Roman"/>
                <w:sz w:val="14"/>
                <w:szCs w:val="14"/>
              </w:rPr>
            </w:pPr>
            <w:r w:rsidRPr="00C57305">
              <w:rPr>
                <w:rFonts w:ascii="Times New Roman" w:hAnsi="Times New Roman"/>
                <w:sz w:val="14"/>
                <w:szCs w:val="14"/>
              </w:rPr>
              <w:t>Информационное сопровождение</w:t>
            </w:r>
          </w:p>
        </w:tc>
        <w:tc>
          <w:tcPr>
            <w:tcW w:w="459" w:type="pct"/>
            <w:tcBorders>
              <w:top w:val="single" w:sz="4" w:space="0" w:color="auto"/>
              <w:left w:val="nil"/>
              <w:bottom w:val="single" w:sz="4" w:space="0" w:color="auto"/>
              <w:right w:val="single" w:sz="4" w:space="0" w:color="auto"/>
            </w:tcBorders>
          </w:tcPr>
          <w:p w:rsidR="00891B40" w:rsidRPr="00C57305" w:rsidRDefault="00891B40" w:rsidP="00D94BF7">
            <w:pPr>
              <w:rPr>
                <w:rFonts w:ascii="Times New Roman" w:hAnsi="Times New Roman"/>
                <w:sz w:val="14"/>
                <w:szCs w:val="14"/>
              </w:rPr>
            </w:pPr>
          </w:p>
        </w:tc>
        <w:tc>
          <w:tcPr>
            <w:tcW w:w="186" w:type="pct"/>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color w:val="FF0000"/>
                <w:sz w:val="14"/>
                <w:szCs w:val="14"/>
              </w:rPr>
            </w:pPr>
          </w:p>
        </w:tc>
        <w:tc>
          <w:tcPr>
            <w:tcW w:w="212" w:type="pct"/>
            <w:tcBorders>
              <w:top w:val="single" w:sz="4" w:space="0" w:color="auto"/>
              <w:left w:val="nil"/>
              <w:bottom w:val="single" w:sz="4" w:space="0" w:color="auto"/>
              <w:right w:val="single" w:sz="4" w:space="0" w:color="auto"/>
            </w:tcBorders>
            <w:noWrap/>
          </w:tcPr>
          <w:p w:rsidR="00891B40" w:rsidRPr="00C57305" w:rsidRDefault="00891B40" w:rsidP="00D94BF7">
            <w:pPr>
              <w:rPr>
                <w:rFonts w:ascii="Times New Roman" w:hAnsi="Times New Roman"/>
                <w:color w:val="FF0000"/>
                <w:sz w:val="14"/>
                <w:szCs w:val="14"/>
              </w:rPr>
            </w:pPr>
          </w:p>
        </w:tc>
        <w:tc>
          <w:tcPr>
            <w:tcW w:w="283" w:type="pct"/>
            <w:tcBorders>
              <w:top w:val="single" w:sz="4" w:space="0" w:color="auto"/>
              <w:left w:val="nil"/>
              <w:bottom w:val="single" w:sz="4" w:space="0" w:color="auto"/>
              <w:right w:val="single" w:sz="4" w:space="0" w:color="auto"/>
            </w:tcBorders>
            <w:noWrap/>
          </w:tcPr>
          <w:p w:rsidR="00891B40" w:rsidRPr="00C57305" w:rsidRDefault="00891B40" w:rsidP="00D94BF7">
            <w:pPr>
              <w:rPr>
                <w:rFonts w:ascii="Times New Roman" w:hAnsi="Times New Roman"/>
                <w:color w:val="FF0000"/>
                <w:sz w:val="14"/>
                <w:szCs w:val="14"/>
              </w:rPr>
            </w:pPr>
          </w:p>
        </w:tc>
        <w:tc>
          <w:tcPr>
            <w:tcW w:w="270" w:type="pct"/>
            <w:tcBorders>
              <w:top w:val="single" w:sz="4" w:space="0" w:color="auto"/>
              <w:left w:val="nil"/>
              <w:bottom w:val="single" w:sz="4" w:space="0" w:color="auto"/>
              <w:right w:val="single" w:sz="4" w:space="0" w:color="auto"/>
            </w:tcBorders>
            <w:noWrap/>
          </w:tcPr>
          <w:p w:rsidR="00891B40" w:rsidRPr="00C57305" w:rsidRDefault="00891B40" w:rsidP="00D94BF7">
            <w:pPr>
              <w:rPr>
                <w:rFonts w:ascii="Times New Roman" w:hAnsi="Times New Roman"/>
                <w:color w:val="FF0000"/>
                <w:sz w:val="14"/>
                <w:szCs w:val="14"/>
              </w:rPr>
            </w:pPr>
          </w:p>
        </w:tc>
        <w:tc>
          <w:tcPr>
            <w:tcW w:w="446" w:type="pct"/>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bCs/>
                <w:sz w:val="14"/>
                <w:szCs w:val="14"/>
              </w:rPr>
            </w:pPr>
          </w:p>
        </w:tc>
        <w:tc>
          <w:tcPr>
            <w:tcW w:w="412" w:type="pct"/>
            <w:gridSpan w:val="2"/>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bCs/>
                <w:sz w:val="14"/>
                <w:szCs w:val="14"/>
              </w:rPr>
            </w:pPr>
          </w:p>
        </w:tc>
        <w:tc>
          <w:tcPr>
            <w:tcW w:w="365" w:type="pct"/>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bCs/>
                <w:sz w:val="14"/>
                <w:szCs w:val="14"/>
              </w:rPr>
            </w:pPr>
          </w:p>
        </w:tc>
        <w:tc>
          <w:tcPr>
            <w:tcW w:w="335" w:type="pct"/>
            <w:tcBorders>
              <w:top w:val="single" w:sz="4" w:space="0" w:color="auto"/>
              <w:left w:val="nil"/>
              <w:bottom w:val="single" w:sz="4" w:space="0" w:color="auto"/>
              <w:right w:val="single" w:sz="4" w:space="0" w:color="auto"/>
            </w:tcBorders>
          </w:tcPr>
          <w:p w:rsidR="00891B40" w:rsidRPr="00C57305" w:rsidRDefault="00891B40" w:rsidP="00D94BF7">
            <w:pPr>
              <w:jc w:val="center"/>
              <w:rPr>
                <w:rFonts w:ascii="Times New Roman" w:hAnsi="Times New Roman"/>
                <w:bCs/>
                <w:sz w:val="14"/>
                <w:szCs w:val="14"/>
              </w:rPr>
            </w:pP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bCs/>
                <w:sz w:val="14"/>
                <w:szCs w:val="14"/>
              </w:rPr>
            </w:pPr>
          </w:p>
        </w:tc>
        <w:tc>
          <w:tcPr>
            <w:tcW w:w="379"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bCs/>
                <w:sz w:val="14"/>
                <w:szCs w:val="14"/>
              </w:rPr>
            </w:pPr>
          </w:p>
        </w:tc>
        <w:tc>
          <w:tcPr>
            <w:tcW w:w="533" w:type="pct"/>
            <w:tcBorders>
              <w:top w:val="single" w:sz="4" w:space="0" w:color="auto"/>
              <w:left w:val="nil"/>
              <w:bottom w:val="single" w:sz="4" w:space="0" w:color="auto"/>
              <w:right w:val="single" w:sz="4" w:space="0" w:color="auto"/>
            </w:tcBorders>
          </w:tcPr>
          <w:p w:rsidR="00891B40" w:rsidRPr="00C57305" w:rsidRDefault="00891B40" w:rsidP="00D94BF7">
            <w:pPr>
              <w:spacing w:after="0" w:line="240" w:lineRule="auto"/>
              <w:rPr>
                <w:rFonts w:ascii="Times New Roman" w:hAnsi="Times New Roman"/>
                <w:sz w:val="14"/>
                <w:szCs w:val="14"/>
              </w:rPr>
            </w:pPr>
            <w:r w:rsidRPr="00C57305">
              <w:rPr>
                <w:rFonts w:ascii="Times New Roman" w:hAnsi="Times New Roman"/>
                <w:sz w:val="14"/>
                <w:szCs w:val="14"/>
              </w:rPr>
              <w:t>Будет направлено в СМИ пресс-релизов по итогам проведенных мероприятий МБУ «ЦСиДМ» не менее 30 ежегодно;</w:t>
            </w:r>
          </w:p>
          <w:p w:rsidR="00891B40" w:rsidRPr="00C57305" w:rsidRDefault="00891B40" w:rsidP="00D94BF7">
            <w:pPr>
              <w:pStyle w:val="ConsPlusCell"/>
              <w:rPr>
                <w:rFonts w:ascii="Times New Roman" w:hAnsi="Times New Roman" w:cs="Times New Roman"/>
                <w:sz w:val="14"/>
                <w:szCs w:val="14"/>
              </w:rPr>
            </w:pPr>
            <w:r w:rsidRPr="00C57305">
              <w:rPr>
                <w:rFonts w:ascii="Times New Roman" w:hAnsi="Times New Roman" w:cs="Times New Roman"/>
                <w:sz w:val="14"/>
                <w:szCs w:val="14"/>
              </w:rPr>
              <w:t>Не менее 20 публикаций о проведенных мероприятиях,</w:t>
            </w:r>
          </w:p>
          <w:p w:rsidR="00891B40" w:rsidRPr="00C57305" w:rsidRDefault="00891B40" w:rsidP="00D94BF7">
            <w:pPr>
              <w:pStyle w:val="ConsPlusCell"/>
              <w:ind w:right="-162"/>
              <w:rPr>
                <w:rFonts w:ascii="Times New Roman" w:hAnsi="Times New Roman" w:cs="Times New Roman"/>
                <w:sz w:val="14"/>
                <w:szCs w:val="14"/>
              </w:rPr>
            </w:pPr>
            <w:r w:rsidRPr="00C57305">
              <w:rPr>
                <w:rFonts w:ascii="Times New Roman" w:hAnsi="Times New Roman" w:cs="Times New Roman"/>
                <w:sz w:val="14"/>
                <w:szCs w:val="14"/>
              </w:rPr>
              <w:t>7 телесюжетов, 13 видеосюжетов ежегодно (60% молодежи в 2018 г).</w:t>
            </w:r>
          </w:p>
        </w:tc>
      </w:tr>
      <w:tr w:rsidR="00891B40" w:rsidRPr="00C57305" w:rsidTr="00D94BF7">
        <w:trPr>
          <w:trHeight w:val="20"/>
        </w:trPr>
        <w:tc>
          <w:tcPr>
            <w:tcW w:w="187"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ind w:right="-109"/>
              <w:rPr>
                <w:rFonts w:ascii="Times New Roman" w:hAnsi="Times New Roman"/>
                <w:sz w:val="14"/>
                <w:szCs w:val="14"/>
              </w:rPr>
            </w:pPr>
            <w:r w:rsidRPr="00C57305">
              <w:rPr>
                <w:rFonts w:ascii="Times New Roman" w:hAnsi="Times New Roman"/>
                <w:sz w:val="14"/>
                <w:szCs w:val="14"/>
              </w:rPr>
              <w:t>1.2.5</w:t>
            </w:r>
          </w:p>
        </w:tc>
        <w:tc>
          <w:tcPr>
            <w:tcW w:w="598" w:type="pct"/>
            <w:gridSpan w:val="3"/>
            <w:tcBorders>
              <w:top w:val="single" w:sz="4" w:space="0" w:color="auto"/>
              <w:left w:val="single" w:sz="4" w:space="0" w:color="auto"/>
              <w:bottom w:val="single" w:sz="4" w:space="0" w:color="auto"/>
              <w:right w:val="single" w:sz="4" w:space="0" w:color="auto"/>
            </w:tcBorders>
          </w:tcPr>
          <w:p w:rsidR="00891B40" w:rsidRPr="00C57305" w:rsidRDefault="00891B40" w:rsidP="00D94BF7">
            <w:pPr>
              <w:spacing w:after="0" w:line="240" w:lineRule="auto"/>
              <w:rPr>
                <w:rFonts w:ascii="Times New Roman" w:hAnsi="Times New Roman"/>
                <w:sz w:val="14"/>
                <w:szCs w:val="14"/>
              </w:rPr>
            </w:pPr>
            <w:r w:rsidRPr="00C57305">
              <w:rPr>
                <w:rFonts w:ascii="Times New Roman" w:hAnsi="Times New Roman"/>
                <w:sz w:val="14"/>
                <w:szCs w:val="14"/>
              </w:rPr>
              <w:t>Услуги по обучению</w:t>
            </w:r>
          </w:p>
        </w:tc>
        <w:tc>
          <w:tcPr>
            <w:tcW w:w="459" w:type="pct"/>
            <w:tcBorders>
              <w:top w:val="single" w:sz="4" w:space="0" w:color="auto"/>
              <w:left w:val="nil"/>
              <w:bottom w:val="single" w:sz="4" w:space="0" w:color="auto"/>
              <w:right w:val="single" w:sz="4" w:space="0" w:color="auto"/>
            </w:tcBorders>
          </w:tcPr>
          <w:p w:rsidR="00891B40" w:rsidRPr="00C57305" w:rsidRDefault="00891B40" w:rsidP="00D94BF7">
            <w:pPr>
              <w:rPr>
                <w:rFonts w:ascii="Times New Roman" w:hAnsi="Times New Roman"/>
                <w:sz w:val="14"/>
                <w:szCs w:val="14"/>
              </w:rPr>
            </w:pPr>
          </w:p>
        </w:tc>
        <w:tc>
          <w:tcPr>
            <w:tcW w:w="186" w:type="pct"/>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color w:val="FF0000"/>
                <w:sz w:val="14"/>
                <w:szCs w:val="14"/>
              </w:rPr>
            </w:pPr>
          </w:p>
        </w:tc>
        <w:tc>
          <w:tcPr>
            <w:tcW w:w="212" w:type="pct"/>
            <w:tcBorders>
              <w:top w:val="single" w:sz="4" w:space="0" w:color="auto"/>
              <w:left w:val="nil"/>
              <w:bottom w:val="single" w:sz="4" w:space="0" w:color="auto"/>
              <w:right w:val="single" w:sz="4" w:space="0" w:color="auto"/>
            </w:tcBorders>
            <w:noWrap/>
          </w:tcPr>
          <w:p w:rsidR="00891B40" w:rsidRPr="00C57305" w:rsidRDefault="00891B40" w:rsidP="00D94BF7">
            <w:pPr>
              <w:rPr>
                <w:rFonts w:ascii="Times New Roman" w:hAnsi="Times New Roman"/>
                <w:color w:val="FF0000"/>
                <w:sz w:val="14"/>
                <w:szCs w:val="14"/>
              </w:rPr>
            </w:pPr>
          </w:p>
        </w:tc>
        <w:tc>
          <w:tcPr>
            <w:tcW w:w="283" w:type="pct"/>
            <w:tcBorders>
              <w:top w:val="single" w:sz="4" w:space="0" w:color="auto"/>
              <w:left w:val="nil"/>
              <w:bottom w:val="single" w:sz="4" w:space="0" w:color="auto"/>
              <w:right w:val="single" w:sz="4" w:space="0" w:color="auto"/>
            </w:tcBorders>
            <w:noWrap/>
          </w:tcPr>
          <w:p w:rsidR="00891B40" w:rsidRPr="00C57305" w:rsidRDefault="00891B40" w:rsidP="00D94BF7">
            <w:pPr>
              <w:rPr>
                <w:rFonts w:ascii="Times New Roman" w:hAnsi="Times New Roman"/>
                <w:color w:val="FF0000"/>
                <w:sz w:val="14"/>
                <w:szCs w:val="14"/>
              </w:rPr>
            </w:pPr>
          </w:p>
        </w:tc>
        <w:tc>
          <w:tcPr>
            <w:tcW w:w="270" w:type="pct"/>
            <w:tcBorders>
              <w:top w:val="single" w:sz="4" w:space="0" w:color="auto"/>
              <w:left w:val="nil"/>
              <w:bottom w:val="single" w:sz="4" w:space="0" w:color="auto"/>
              <w:right w:val="single" w:sz="4" w:space="0" w:color="auto"/>
            </w:tcBorders>
            <w:noWrap/>
          </w:tcPr>
          <w:p w:rsidR="00891B40" w:rsidRPr="00C57305" w:rsidRDefault="00891B40" w:rsidP="00D94BF7">
            <w:pPr>
              <w:rPr>
                <w:rFonts w:ascii="Times New Roman" w:hAnsi="Times New Roman"/>
                <w:color w:val="FF0000"/>
                <w:sz w:val="14"/>
                <w:szCs w:val="14"/>
              </w:rPr>
            </w:pPr>
          </w:p>
        </w:tc>
        <w:tc>
          <w:tcPr>
            <w:tcW w:w="446" w:type="pct"/>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bCs/>
                <w:sz w:val="14"/>
                <w:szCs w:val="14"/>
              </w:rPr>
            </w:pPr>
          </w:p>
        </w:tc>
        <w:tc>
          <w:tcPr>
            <w:tcW w:w="412" w:type="pct"/>
            <w:gridSpan w:val="2"/>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bCs/>
                <w:sz w:val="14"/>
                <w:szCs w:val="14"/>
              </w:rPr>
            </w:pPr>
          </w:p>
        </w:tc>
        <w:tc>
          <w:tcPr>
            <w:tcW w:w="365" w:type="pct"/>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bCs/>
                <w:sz w:val="14"/>
                <w:szCs w:val="14"/>
              </w:rPr>
            </w:pPr>
          </w:p>
        </w:tc>
        <w:tc>
          <w:tcPr>
            <w:tcW w:w="335" w:type="pct"/>
            <w:tcBorders>
              <w:top w:val="single" w:sz="4" w:space="0" w:color="auto"/>
              <w:left w:val="nil"/>
              <w:bottom w:val="single" w:sz="4" w:space="0" w:color="auto"/>
              <w:right w:val="single" w:sz="4" w:space="0" w:color="auto"/>
            </w:tcBorders>
          </w:tcPr>
          <w:p w:rsidR="00891B40" w:rsidRPr="00C57305" w:rsidRDefault="00891B40" w:rsidP="00D94BF7">
            <w:pPr>
              <w:jc w:val="center"/>
              <w:rPr>
                <w:rFonts w:ascii="Times New Roman" w:hAnsi="Times New Roman"/>
                <w:bCs/>
                <w:sz w:val="14"/>
                <w:szCs w:val="14"/>
              </w:rPr>
            </w:pP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bCs/>
                <w:sz w:val="14"/>
                <w:szCs w:val="14"/>
              </w:rPr>
            </w:pPr>
          </w:p>
        </w:tc>
        <w:tc>
          <w:tcPr>
            <w:tcW w:w="379"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bCs/>
                <w:sz w:val="14"/>
                <w:szCs w:val="14"/>
              </w:rPr>
            </w:pPr>
          </w:p>
        </w:tc>
        <w:tc>
          <w:tcPr>
            <w:tcW w:w="533" w:type="pct"/>
            <w:tcBorders>
              <w:top w:val="single" w:sz="4" w:space="0" w:color="auto"/>
              <w:left w:val="nil"/>
              <w:bottom w:val="single" w:sz="4" w:space="0" w:color="auto"/>
              <w:right w:val="single" w:sz="4" w:space="0" w:color="auto"/>
            </w:tcBorders>
          </w:tcPr>
          <w:p w:rsidR="00891B40" w:rsidRPr="00C57305" w:rsidRDefault="00891B40" w:rsidP="00D94BF7">
            <w:pPr>
              <w:spacing w:after="0" w:line="240" w:lineRule="auto"/>
              <w:rPr>
                <w:rFonts w:ascii="Times New Roman" w:hAnsi="Times New Roman"/>
                <w:sz w:val="14"/>
                <w:szCs w:val="14"/>
              </w:rPr>
            </w:pPr>
            <w:r w:rsidRPr="00C57305">
              <w:rPr>
                <w:rFonts w:ascii="Times New Roman" w:hAnsi="Times New Roman"/>
                <w:sz w:val="14"/>
                <w:szCs w:val="14"/>
              </w:rPr>
              <w:t>Будет организовано и проведено семинары, тренинги, курсы повышения квалификации сотрудников МБУ «ЦСиДМ» в т.ч. руководителя МБУ «ЦСиДМ»  (90% специалистов к 2017  году).</w:t>
            </w:r>
          </w:p>
          <w:p w:rsidR="00891B40" w:rsidRPr="00C57305" w:rsidRDefault="00891B40" w:rsidP="00D94BF7">
            <w:pPr>
              <w:spacing w:after="0" w:line="240" w:lineRule="auto"/>
              <w:rPr>
                <w:rFonts w:ascii="Times New Roman" w:hAnsi="Times New Roman"/>
                <w:sz w:val="14"/>
                <w:szCs w:val="14"/>
              </w:rPr>
            </w:pPr>
            <w:r w:rsidRPr="00C57305">
              <w:rPr>
                <w:rFonts w:ascii="Times New Roman" w:hAnsi="Times New Roman"/>
                <w:sz w:val="14"/>
                <w:szCs w:val="14"/>
              </w:rPr>
              <w:t>Примут участие в краевых семинарах, курсах повышения квалификации  специалисты, работающие с молодежью</w:t>
            </w:r>
          </w:p>
        </w:tc>
      </w:tr>
      <w:tr w:rsidR="00891B40" w:rsidRPr="00C57305" w:rsidTr="00D94BF7">
        <w:trPr>
          <w:trHeight w:val="20"/>
        </w:trPr>
        <w:tc>
          <w:tcPr>
            <w:tcW w:w="187"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spacing w:after="0"/>
              <w:ind w:right="-109"/>
              <w:rPr>
                <w:rFonts w:ascii="Times New Roman" w:hAnsi="Times New Roman"/>
                <w:sz w:val="14"/>
                <w:szCs w:val="14"/>
              </w:rPr>
            </w:pPr>
            <w:r w:rsidRPr="00C57305">
              <w:rPr>
                <w:rFonts w:ascii="Times New Roman" w:hAnsi="Times New Roman"/>
                <w:sz w:val="14"/>
                <w:szCs w:val="14"/>
              </w:rPr>
              <w:t>1.2.6</w:t>
            </w:r>
          </w:p>
        </w:tc>
        <w:tc>
          <w:tcPr>
            <w:tcW w:w="598" w:type="pct"/>
            <w:gridSpan w:val="3"/>
            <w:tcBorders>
              <w:top w:val="single" w:sz="4" w:space="0" w:color="auto"/>
              <w:left w:val="single" w:sz="4" w:space="0" w:color="auto"/>
              <w:bottom w:val="single" w:sz="4" w:space="0" w:color="auto"/>
              <w:right w:val="single" w:sz="4" w:space="0" w:color="auto"/>
            </w:tcBorders>
          </w:tcPr>
          <w:p w:rsidR="00891B40" w:rsidRPr="00C57305" w:rsidRDefault="00891B40" w:rsidP="00D94BF7">
            <w:pPr>
              <w:spacing w:after="0" w:line="240" w:lineRule="auto"/>
              <w:rPr>
                <w:rFonts w:ascii="Times New Roman" w:hAnsi="Times New Roman"/>
                <w:sz w:val="14"/>
                <w:szCs w:val="14"/>
              </w:rPr>
            </w:pPr>
            <w:r w:rsidRPr="00C57305">
              <w:rPr>
                <w:rFonts w:ascii="Times New Roman" w:hAnsi="Times New Roman"/>
                <w:sz w:val="14"/>
                <w:szCs w:val="14"/>
              </w:rPr>
              <w:t>Ремонт здания МБУ «ЦСиДМ»</w:t>
            </w:r>
          </w:p>
        </w:tc>
        <w:tc>
          <w:tcPr>
            <w:tcW w:w="459" w:type="pct"/>
            <w:tcBorders>
              <w:top w:val="single" w:sz="4" w:space="0" w:color="auto"/>
              <w:left w:val="nil"/>
              <w:bottom w:val="single" w:sz="4" w:space="0" w:color="auto"/>
              <w:right w:val="single" w:sz="4" w:space="0" w:color="auto"/>
            </w:tcBorders>
          </w:tcPr>
          <w:p w:rsidR="00891B40" w:rsidRPr="00C57305" w:rsidRDefault="00891B40" w:rsidP="00D94BF7">
            <w:pPr>
              <w:spacing w:after="0"/>
              <w:rPr>
                <w:rFonts w:ascii="Times New Roman" w:hAnsi="Times New Roman"/>
                <w:sz w:val="14"/>
                <w:szCs w:val="14"/>
              </w:rPr>
            </w:pPr>
          </w:p>
        </w:tc>
        <w:tc>
          <w:tcPr>
            <w:tcW w:w="186" w:type="pct"/>
            <w:tcBorders>
              <w:top w:val="single" w:sz="4" w:space="0" w:color="auto"/>
              <w:left w:val="nil"/>
              <w:bottom w:val="single" w:sz="4" w:space="0" w:color="auto"/>
              <w:right w:val="single" w:sz="4" w:space="0" w:color="auto"/>
            </w:tcBorders>
            <w:noWrap/>
          </w:tcPr>
          <w:p w:rsidR="00891B40" w:rsidRPr="00C57305" w:rsidRDefault="00891B40" w:rsidP="00D94BF7">
            <w:pPr>
              <w:spacing w:after="0"/>
              <w:jc w:val="center"/>
              <w:rPr>
                <w:rFonts w:ascii="Times New Roman" w:hAnsi="Times New Roman"/>
                <w:color w:val="FF0000"/>
                <w:sz w:val="14"/>
                <w:szCs w:val="14"/>
              </w:rPr>
            </w:pPr>
          </w:p>
        </w:tc>
        <w:tc>
          <w:tcPr>
            <w:tcW w:w="212" w:type="pct"/>
            <w:tcBorders>
              <w:top w:val="single" w:sz="4" w:space="0" w:color="auto"/>
              <w:left w:val="nil"/>
              <w:bottom w:val="single" w:sz="4" w:space="0" w:color="auto"/>
              <w:right w:val="single" w:sz="4" w:space="0" w:color="auto"/>
            </w:tcBorders>
            <w:noWrap/>
          </w:tcPr>
          <w:p w:rsidR="00891B40" w:rsidRPr="00C57305" w:rsidRDefault="00891B40" w:rsidP="00D94BF7">
            <w:pPr>
              <w:spacing w:after="0"/>
              <w:rPr>
                <w:rFonts w:ascii="Times New Roman" w:hAnsi="Times New Roman"/>
                <w:color w:val="FF0000"/>
                <w:sz w:val="14"/>
                <w:szCs w:val="14"/>
              </w:rPr>
            </w:pPr>
          </w:p>
        </w:tc>
        <w:tc>
          <w:tcPr>
            <w:tcW w:w="283" w:type="pct"/>
            <w:tcBorders>
              <w:top w:val="single" w:sz="4" w:space="0" w:color="auto"/>
              <w:left w:val="nil"/>
              <w:bottom w:val="single" w:sz="4" w:space="0" w:color="auto"/>
              <w:right w:val="single" w:sz="4" w:space="0" w:color="auto"/>
            </w:tcBorders>
            <w:noWrap/>
          </w:tcPr>
          <w:p w:rsidR="00891B40" w:rsidRPr="00C57305" w:rsidRDefault="00891B40" w:rsidP="00D94BF7">
            <w:pPr>
              <w:spacing w:after="0"/>
              <w:rPr>
                <w:rFonts w:ascii="Times New Roman" w:hAnsi="Times New Roman"/>
                <w:color w:val="FF0000"/>
                <w:sz w:val="14"/>
                <w:szCs w:val="14"/>
              </w:rPr>
            </w:pPr>
          </w:p>
        </w:tc>
        <w:tc>
          <w:tcPr>
            <w:tcW w:w="270" w:type="pct"/>
            <w:tcBorders>
              <w:top w:val="single" w:sz="4" w:space="0" w:color="auto"/>
              <w:left w:val="nil"/>
              <w:bottom w:val="single" w:sz="4" w:space="0" w:color="auto"/>
              <w:right w:val="single" w:sz="4" w:space="0" w:color="auto"/>
            </w:tcBorders>
            <w:noWrap/>
          </w:tcPr>
          <w:p w:rsidR="00891B40" w:rsidRPr="00C57305" w:rsidRDefault="00891B40" w:rsidP="00D94BF7">
            <w:pPr>
              <w:spacing w:after="0"/>
              <w:rPr>
                <w:rFonts w:ascii="Times New Roman" w:hAnsi="Times New Roman"/>
                <w:color w:val="FF0000"/>
                <w:sz w:val="14"/>
                <w:szCs w:val="14"/>
              </w:rPr>
            </w:pPr>
          </w:p>
        </w:tc>
        <w:tc>
          <w:tcPr>
            <w:tcW w:w="446" w:type="pct"/>
            <w:tcBorders>
              <w:top w:val="single" w:sz="4" w:space="0" w:color="auto"/>
              <w:left w:val="nil"/>
              <w:bottom w:val="single" w:sz="4" w:space="0" w:color="auto"/>
              <w:right w:val="single" w:sz="4" w:space="0" w:color="auto"/>
            </w:tcBorders>
            <w:noWrap/>
          </w:tcPr>
          <w:p w:rsidR="00891B40" w:rsidRPr="00C57305" w:rsidRDefault="00891B40" w:rsidP="00D94BF7">
            <w:pPr>
              <w:spacing w:after="0"/>
              <w:jc w:val="center"/>
              <w:rPr>
                <w:rFonts w:ascii="Times New Roman" w:hAnsi="Times New Roman"/>
                <w:bCs/>
                <w:sz w:val="14"/>
                <w:szCs w:val="14"/>
              </w:rPr>
            </w:pPr>
          </w:p>
        </w:tc>
        <w:tc>
          <w:tcPr>
            <w:tcW w:w="412" w:type="pct"/>
            <w:gridSpan w:val="2"/>
            <w:tcBorders>
              <w:top w:val="single" w:sz="4" w:space="0" w:color="auto"/>
              <w:left w:val="nil"/>
              <w:bottom w:val="single" w:sz="4" w:space="0" w:color="auto"/>
              <w:right w:val="single" w:sz="4" w:space="0" w:color="auto"/>
            </w:tcBorders>
            <w:noWrap/>
          </w:tcPr>
          <w:p w:rsidR="00891B40" w:rsidRPr="00C57305" w:rsidRDefault="00891B40" w:rsidP="00D94BF7">
            <w:pPr>
              <w:spacing w:after="0"/>
              <w:jc w:val="center"/>
              <w:rPr>
                <w:rFonts w:ascii="Times New Roman" w:hAnsi="Times New Roman"/>
                <w:bCs/>
                <w:sz w:val="14"/>
                <w:szCs w:val="14"/>
              </w:rPr>
            </w:pPr>
          </w:p>
        </w:tc>
        <w:tc>
          <w:tcPr>
            <w:tcW w:w="365" w:type="pct"/>
            <w:tcBorders>
              <w:top w:val="single" w:sz="4" w:space="0" w:color="auto"/>
              <w:left w:val="nil"/>
              <w:bottom w:val="single" w:sz="4" w:space="0" w:color="auto"/>
              <w:right w:val="single" w:sz="4" w:space="0" w:color="auto"/>
            </w:tcBorders>
            <w:noWrap/>
          </w:tcPr>
          <w:p w:rsidR="00891B40" w:rsidRPr="00C57305" w:rsidRDefault="00891B40" w:rsidP="00D94BF7">
            <w:pPr>
              <w:spacing w:after="0"/>
              <w:jc w:val="center"/>
              <w:rPr>
                <w:rFonts w:ascii="Times New Roman" w:hAnsi="Times New Roman"/>
                <w:bCs/>
                <w:sz w:val="14"/>
                <w:szCs w:val="14"/>
              </w:rPr>
            </w:pPr>
          </w:p>
        </w:tc>
        <w:tc>
          <w:tcPr>
            <w:tcW w:w="335" w:type="pct"/>
            <w:tcBorders>
              <w:top w:val="single" w:sz="4" w:space="0" w:color="auto"/>
              <w:left w:val="nil"/>
              <w:bottom w:val="single" w:sz="4" w:space="0" w:color="auto"/>
              <w:right w:val="single" w:sz="4" w:space="0" w:color="auto"/>
            </w:tcBorders>
          </w:tcPr>
          <w:p w:rsidR="00891B40" w:rsidRPr="00C57305" w:rsidRDefault="00891B40" w:rsidP="00D94BF7">
            <w:pPr>
              <w:spacing w:after="0"/>
              <w:jc w:val="center"/>
              <w:rPr>
                <w:rFonts w:ascii="Times New Roman" w:hAnsi="Times New Roman"/>
                <w:bCs/>
                <w:sz w:val="14"/>
                <w:szCs w:val="14"/>
              </w:rPr>
            </w:pP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spacing w:after="0"/>
              <w:jc w:val="center"/>
              <w:rPr>
                <w:rFonts w:ascii="Times New Roman" w:hAnsi="Times New Roman"/>
                <w:bCs/>
                <w:sz w:val="14"/>
                <w:szCs w:val="14"/>
              </w:rPr>
            </w:pPr>
          </w:p>
        </w:tc>
        <w:tc>
          <w:tcPr>
            <w:tcW w:w="379"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spacing w:after="0"/>
              <w:jc w:val="center"/>
              <w:rPr>
                <w:rFonts w:ascii="Times New Roman" w:hAnsi="Times New Roman"/>
                <w:bCs/>
                <w:sz w:val="14"/>
                <w:szCs w:val="14"/>
              </w:rPr>
            </w:pPr>
          </w:p>
        </w:tc>
        <w:tc>
          <w:tcPr>
            <w:tcW w:w="533" w:type="pct"/>
            <w:tcBorders>
              <w:top w:val="single" w:sz="4" w:space="0" w:color="auto"/>
              <w:left w:val="nil"/>
              <w:bottom w:val="single" w:sz="4" w:space="0" w:color="auto"/>
              <w:right w:val="single" w:sz="4" w:space="0" w:color="auto"/>
            </w:tcBorders>
          </w:tcPr>
          <w:p w:rsidR="00891B40" w:rsidRPr="00C57305" w:rsidRDefault="00891B40" w:rsidP="00D94BF7">
            <w:pPr>
              <w:spacing w:after="0" w:line="240" w:lineRule="auto"/>
              <w:rPr>
                <w:rFonts w:ascii="Times New Roman" w:hAnsi="Times New Roman"/>
                <w:sz w:val="14"/>
                <w:szCs w:val="14"/>
              </w:rPr>
            </w:pPr>
            <w:r w:rsidRPr="00C57305">
              <w:rPr>
                <w:rFonts w:ascii="Times New Roman" w:hAnsi="Times New Roman"/>
                <w:sz w:val="14"/>
                <w:szCs w:val="14"/>
              </w:rPr>
              <w:t>Будет произведен ремонт здания МБУ «ЦСиДМ».</w:t>
            </w:r>
          </w:p>
        </w:tc>
      </w:tr>
      <w:tr w:rsidR="00891B40" w:rsidRPr="00C57305" w:rsidTr="00D94BF7">
        <w:trPr>
          <w:trHeight w:val="20"/>
        </w:trPr>
        <w:tc>
          <w:tcPr>
            <w:tcW w:w="187"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spacing w:after="0"/>
              <w:ind w:right="-109"/>
              <w:rPr>
                <w:rFonts w:ascii="Times New Roman" w:hAnsi="Times New Roman"/>
                <w:sz w:val="14"/>
                <w:szCs w:val="14"/>
              </w:rPr>
            </w:pPr>
            <w:r w:rsidRPr="00C57305">
              <w:rPr>
                <w:rFonts w:ascii="Times New Roman" w:hAnsi="Times New Roman"/>
                <w:sz w:val="14"/>
                <w:szCs w:val="14"/>
              </w:rPr>
              <w:t>1.2.7</w:t>
            </w:r>
          </w:p>
        </w:tc>
        <w:tc>
          <w:tcPr>
            <w:tcW w:w="598" w:type="pct"/>
            <w:gridSpan w:val="3"/>
            <w:tcBorders>
              <w:top w:val="single" w:sz="4" w:space="0" w:color="auto"/>
              <w:left w:val="single" w:sz="4" w:space="0" w:color="auto"/>
              <w:bottom w:val="single" w:sz="4" w:space="0" w:color="auto"/>
              <w:right w:val="single" w:sz="4" w:space="0" w:color="auto"/>
            </w:tcBorders>
          </w:tcPr>
          <w:p w:rsidR="00891B40" w:rsidRPr="00C57305" w:rsidRDefault="00891B40" w:rsidP="00D94BF7">
            <w:pPr>
              <w:spacing w:after="0" w:line="240" w:lineRule="auto"/>
              <w:rPr>
                <w:rFonts w:ascii="Times New Roman" w:hAnsi="Times New Roman"/>
                <w:sz w:val="14"/>
                <w:szCs w:val="14"/>
              </w:rPr>
            </w:pPr>
            <w:r w:rsidRPr="00C57305">
              <w:rPr>
                <w:rFonts w:ascii="Times New Roman" w:hAnsi="Times New Roman"/>
                <w:sz w:val="14"/>
                <w:szCs w:val="14"/>
              </w:rPr>
              <w:t>Приобретение основных средств</w:t>
            </w:r>
          </w:p>
        </w:tc>
        <w:tc>
          <w:tcPr>
            <w:tcW w:w="459" w:type="pct"/>
            <w:tcBorders>
              <w:top w:val="single" w:sz="4" w:space="0" w:color="auto"/>
              <w:left w:val="nil"/>
              <w:bottom w:val="single" w:sz="4" w:space="0" w:color="auto"/>
              <w:right w:val="single" w:sz="4" w:space="0" w:color="auto"/>
            </w:tcBorders>
          </w:tcPr>
          <w:p w:rsidR="00891B40" w:rsidRPr="00C57305" w:rsidRDefault="00891B40" w:rsidP="00D94BF7">
            <w:pPr>
              <w:spacing w:after="0"/>
              <w:rPr>
                <w:rFonts w:ascii="Times New Roman" w:hAnsi="Times New Roman"/>
                <w:sz w:val="14"/>
                <w:szCs w:val="14"/>
              </w:rPr>
            </w:pPr>
          </w:p>
        </w:tc>
        <w:tc>
          <w:tcPr>
            <w:tcW w:w="186" w:type="pct"/>
            <w:tcBorders>
              <w:top w:val="single" w:sz="4" w:space="0" w:color="auto"/>
              <w:left w:val="nil"/>
              <w:bottom w:val="single" w:sz="4" w:space="0" w:color="auto"/>
              <w:right w:val="single" w:sz="4" w:space="0" w:color="auto"/>
            </w:tcBorders>
            <w:noWrap/>
          </w:tcPr>
          <w:p w:rsidR="00891B40" w:rsidRPr="00C57305" w:rsidRDefault="00891B40" w:rsidP="00D94BF7">
            <w:pPr>
              <w:spacing w:after="0"/>
              <w:jc w:val="center"/>
              <w:rPr>
                <w:rFonts w:ascii="Times New Roman" w:hAnsi="Times New Roman"/>
                <w:color w:val="FF0000"/>
                <w:sz w:val="14"/>
                <w:szCs w:val="14"/>
              </w:rPr>
            </w:pPr>
          </w:p>
        </w:tc>
        <w:tc>
          <w:tcPr>
            <w:tcW w:w="212" w:type="pct"/>
            <w:tcBorders>
              <w:top w:val="single" w:sz="4" w:space="0" w:color="auto"/>
              <w:left w:val="nil"/>
              <w:bottom w:val="single" w:sz="4" w:space="0" w:color="auto"/>
              <w:right w:val="single" w:sz="4" w:space="0" w:color="auto"/>
            </w:tcBorders>
            <w:noWrap/>
          </w:tcPr>
          <w:p w:rsidR="00891B40" w:rsidRPr="00C57305" w:rsidRDefault="00891B40" w:rsidP="00D94BF7">
            <w:pPr>
              <w:spacing w:after="0"/>
              <w:rPr>
                <w:rFonts w:ascii="Times New Roman" w:hAnsi="Times New Roman"/>
                <w:color w:val="FF0000"/>
                <w:sz w:val="14"/>
                <w:szCs w:val="14"/>
              </w:rPr>
            </w:pPr>
          </w:p>
        </w:tc>
        <w:tc>
          <w:tcPr>
            <w:tcW w:w="283" w:type="pct"/>
            <w:tcBorders>
              <w:top w:val="single" w:sz="4" w:space="0" w:color="auto"/>
              <w:left w:val="nil"/>
              <w:bottom w:val="single" w:sz="4" w:space="0" w:color="auto"/>
              <w:right w:val="single" w:sz="4" w:space="0" w:color="auto"/>
            </w:tcBorders>
            <w:noWrap/>
          </w:tcPr>
          <w:p w:rsidR="00891B40" w:rsidRPr="00C57305" w:rsidRDefault="00891B40" w:rsidP="00D94BF7">
            <w:pPr>
              <w:spacing w:after="0"/>
              <w:rPr>
                <w:rFonts w:ascii="Times New Roman" w:hAnsi="Times New Roman"/>
                <w:color w:val="FF0000"/>
                <w:sz w:val="14"/>
                <w:szCs w:val="14"/>
              </w:rPr>
            </w:pPr>
          </w:p>
        </w:tc>
        <w:tc>
          <w:tcPr>
            <w:tcW w:w="270" w:type="pct"/>
            <w:tcBorders>
              <w:top w:val="single" w:sz="4" w:space="0" w:color="auto"/>
              <w:left w:val="nil"/>
              <w:bottom w:val="single" w:sz="4" w:space="0" w:color="auto"/>
              <w:right w:val="single" w:sz="4" w:space="0" w:color="auto"/>
            </w:tcBorders>
            <w:noWrap/>
          </w:tcPr>
          <w:p w:rsidR="00891B40" w:rsidRPr="00C57305" w:rsidRDefault="00891B40" w:rsidP="00D94BF7">
            <w:pPr>
              <w:spacing w:after="0"/>
              <w:rPr>
                <w:rFonts w:ascii="Times New Roman" w:hAnsi="Times New Roman"/>
                <w:color w:val="FF0000"/>
                <w:sz w:val="14"/>
                <w:szCs w:val="14"/>
              </w:rPr>
            </w:pPr>
          </w:p>
        </w:tc>
        <w:tc>
          <w:tcPr>
            <w:tcW w:w="446" w:type="pct"/>
            <w:tcBorders>
              <w:top w:val="single" w:sz="4" w:space="0" w:color="auto"/>
              <w:left w:val="nil"/>
              <w:bottom w:val="single" w:sz="4" w:space="0" w:color="auto"/>
              <w:right w:val="single" w:sz="4" w:space="0" w:color="auto"/>
            </w:tcBorders>
            <w:noWrap/>
          </w:tcPr>
          <w:p w:rsidR="00891B40" w:rsidRPr="00C57305" w:rsidRDefault="00891B40" w:rsidP="00D94BF7">
            <w:pPr>
              <w:spacing w:after="0"/>
              <w:jc w:val="center"/>
              <w:rPr>
                <w:rFonts w:ascii="Times New Roman" w:hAnsi="Times New Roman"/>
                <w:bCs/>
                <w:sz w:val="14"/>
                <w:szCs w:val="14"/>
              </w:rPr>
            </w:pPr>
          </w:p>
        </w:tc>
        <w:tc>
          <w:tcPr>
            <w:tcW w:w="412" w:type="pct"/>
            <w:gridSpan w:val="2"/>
            <w:tcBorders>
              <w:top w:val="single" w:sz="4" w:space="0" w:color="auto"/>
              <w:left w:val="nil"/>
              <w:bottom w:val="single" w:sz="4" w:space="0" w:color="auto"/>
              <w:right w:val="single" w:sz="4" w:space="0" w:color="auto"/>
            </w:tcBorders>
            <w:noWrap/>
          </w:tcPr>
          <w:p w:rsidR="00891B40" w:rsidRPr="00C57305" w:rsidRDefault="00891B40" w:rsidP="00D94BF7">
            <w:pPr>
              <w:spacing w:after="0"/>
              <w:jc w:val="center"/>
              <w:rPr>
                <w:rFonts w:ascii="Times New Roman" w:hAnsi="Times New Roman"/>
                <w:bCs/>
                <w:sz w:val="14"/>
                <w:szCs w:val="14"/>
              </w:rPr>
            </w:pPr>
          </w:p>
        </w:tc>
        <w:tc>
          <w:tcPr>
            <w:tcW w:w="365" w:type="pct"/>
            <w:tcBorders>
              <w:top w:val="single" w:sz="4" w:space="0" w:color="auto"/>
              <w:left w:val="nil"/>
              <w:bottom w:val="single" w:sz="4" w:space="0" w:color="auto"/>
              <w:right w:val="single" w:sz="4" w:space="0" w:color="auto"/>
            </w:tcBorders>
            <w:noWrap/>
          </w:tcPr>
          <w:p w:rsidR="00891B40" w:rsidRPr="00C57305" w:rsidRDefault="00891B40" w:rsidP="00D94BF7">
            <w:pPr>
              <w:spacing w:after="0"/>
              <w:jc w:val="center"/>
              <w:rPr>
                <w:rFonts w:ascii="Times New Roman" w:hAnsi="Times New Roman"/>
                <w:bCs/>
                <w:sz w:val="14"/>
                <w:szCs w:val="14"/>
              </w:rPr>
            </w:pPr>
          </w:p>
        </w:tc>
        <w:tc>
          <w:tcPr>
            <w:tcW w:w="335" w:type="pct"/>
            <w:tcBorders>
              <w:top w:val="single" w:sz="4" w:space="0" w:color="auto"/>
              <w:left w:val="nil"/>
              <w:bottom w:val="single" w:sz="4" w:space="0" w:color="auto"/>
              <w:right w:val="single" w:sz="4" w:space="0" w:color="auto"/>
            </w:tcBorders>
          </w:tcPr>
          <w:p w:rsidR="00891B40" w:rsidRPr="00C57305" w:rsidRDefault="00891B40" w:rsidP="00D94BF7">
            <w:pPr>
              <w:spacing w:after="0"/>
              <w:jc w:val="center"/>
              <w:rPr>
                <w:rFonts w:ascii="Times New Roman" w:hAnsi="Times New Roman"/>
                <w:bCs/>
                <w:sz w:val="14"/>
                <w:szCs w:val="14"/>
              </w:rPr>
            </w:pP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spacing w:after="0"/>
              <w:jc w:val="center"/>
              <w:rPr>
                <w:rFonts w:ascii="Times New Roman" w:hAnsi="Times New Roman"/>
                <w:bCs/>
                <w:sz w:val="14"/>
                <w:szCs w:val="14"/>
              </w:rPr>
            </w:pPr>
          </w:p>
        </w:tc>
        <w:tc>
          <w:tcPr>
            <w:tcW w:w="379"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spacing w:after="0"/>
              <w:jc w:val="center"/>
              <w:rPr>
                <w:rFonts w:ascii="Times New Roman" w:hAnsi="Times New Roman"/>
                <w:bCs/>
                <w:sz w:val="14"/>
                <w:szCs w:val="14"/>
              </w:rPr>
            </w:pPr>
          </w:p>
        </w:tc>
        <w:tc>
          <w:tcPr>
            <w:tcW w:w="533" w:type="pct"/>
            <w:tcBorders>
              <w:top w:val="single" w:sz="4" w:space="0" w:color="auto"/>
              <w:left w:val="nil"/>
              <w:bottom w:val="single" w:sz="4" w:space="0" w:color="auto"/>
              <w:right w:val="single" w:sz="4" w:space="0" w:color="auto"/>
            </w:tcBorders>
          </w:tcPr>
          <w:p w:rsidR="00891B40" w:rsidRPr="00C57305" w:rsidRDefault="00891B40" w:rsidP="00D94BF7">
            <w:pPr>
              <w:spacing w:after="0"/>
              <w:rPr>
                <w:rFonts w:ascii="Times New Roman" w:hAnsi="Times New Roman"/>
                <w:sz w:val="14"/>
                <w:szCs w:val="14"/>
              </w:rPr>
            </w:pPr>
            <w:r w:rsidRPr="00C57305">
              <w:rPr>
                <w:rFonts w:ascii="Times New Roman" w:hAnsi="Times New Roman"/>
                <w:sz w:val="14"/>
                <w:szCs w:val="14"/>
              </w:rPr>
              <w:t xml:space="preserve">Будет обеспечено материальной базы  молодежные мероприятия. </w:t>
            </w:r>
          </w:p>
        </w:tc>
      </w:tr>
      <w:tr w:rsidR="00891B40" w:rsidRPr="00C57305" w:rsidTr="00D94BF7">
        <w:trPr>
          <w:trHeight w:val="20"/>
        </w:trPr>
        <w:tc>
          <w:tcPr>
            <w:tcW w:w="187"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spacing w:after="0"/>
              <w:ind w:right="-109"/>
              <w:rPr>
                <w:rFonts w:ascii="Times New Roman" w:hAnsi="Times New Roman"/>
                <w:sz w:val="14"/>
                <w:szCs w:val="14"/>
              </w:rPr>
            </w:pPr>
            <w:r w:rsidRPr="00C57305">
              <w:rPr>
                <w:rFonts w:ascii="Times New Roman" w:hAnsi="Times New Roman"/>
                <w:sz w:val="14"/>
                <w:szCs w:val="14"/>
              </w:rPr>
              <w:t>1.2.8</w:t>
            </w:r>
          </w:p>
        </w:tc>
        <w:tc>
          <w:tcPr>
            <w:tcW w:w="598" w:type="pct"/>
            <w:gridSpan w:val="3"/>
            <w:tcBorders>
              <w:top w:val="single" w:sz="4" w:space="0" w:color="auto"/>
              <w:left w:val="single" w:sz="4" w:space="0" w:color="auto"/>
              <w:bottom w:val="single" w:sz="4" w:space="0" w:color="auto"/>
              <w:right w:val="single" w:sz="4" w:space="0" w:color="auto"/>
            </w:tcBorders>
          </w:tcPr>
          <w:p w:rsidR="00891B40" w:rsidRPr="00C57305" w:rsidRDefault="00891B40" w:rsidP="00D94BF7">
            <w:pPr>
              <w:spacing w:after="0" w:line="240" w:lineRule="auto"/>
              <w:rPr>
                <w:rFonts w:ascii="Times New Roman" w:hAnsi="Times New Roman"/>
                <w:sz w:val="14"/>
                <w:szCs w:val="14"/>
              </w:rPr>
            </w:pPr>
            <w:r w:rsidRPr="00C57305">
              <w:rPr>
                <w:rFonts w:ascii="Times New Roman" w:hAnsi="Times New Roman"/>
                <w:sz w:val="14"/>
                <w:szCs w:val="14"/>
              </w:rPr>
              <w:t>Приобретения по оснащению коворкинг-зоны</w:t>
            </w:r>
          </w:p>
        </w:tc>
        <w:tc>
          <w:tcPr>
            <w:tcW w:w="459" w:type="pct"/>
            <w:tcBorders>
              <w:top w:val="single" w:sz="4" w:space="0" w:color="auto"/>
              <w:left w:val="nil"/>
              <w:bottom w:val="single" w:sz="4" w:space="0" w:color="auto"/>
              <w:right w:val="single" w:sz="4" w:space="0" w:color="auto"/>
            </w:tcBorders>
          </w:tcPr>
          <w:p w:rsidR="00891B40" w:rsidRPr="00C57305" w:rsidRDefault="00891B40" w:rsidP="00D94BF7">
            <w:pPr>
              <w:spacing w:after="0"/>
              <w:rPr>
                <w:rFonts w:ascii="Times New Roman" w:hAnsi="Times New Roman"/>
                <w:sz w:val="14"/>
                <w:szCs w:val="14"/>
              </w:rPr>
            </w:pPr>
          </w:p>
        </w:tc>
        <w:tc>
          <w:tcPr>
            <w:tcW w:w="186" w:type="pct"/>
            <w:tcBorders>
              <w:top w:val="single" w:sz="4" w:space="0" w:color="auto"/>
              <w:left w:val="nil"/>
              <w:bottom w:val="single" w:sz="4" w:space="0" w:color="auto"/>
              <w:right w:val="single" w:sz="4" w:space="0" w:color="auto"/>
            </w:tcBorders>
            <w:noWrap/>
          </w:tcPr>
          <w:p w:rsidR="00891B40" w:rsidRPr="00C57305" w:rsidRDefault="00891B40" w:rsidP="00D94BF7">
            <w:pPr>
              <w:spacing w:after="0"/>
              <w:jc w:val="center"/>
              <w:rPr>
                <w:rFonts w:ascii="Times New Roman" w:hAnsi="Times New Roman"/>
                <w:color w:val="FF0000"/>
                <w:sz w:val="14"/>
                <w:szCs w:val="14"/>
              </w:rPr>
            </w:pPr>
          </w:p>
        </w:tc>
        <w:tc>
          <w:tcPr>
            <w:tcW w:w="212" w:type="pct"/>
            <w:tcBorders>
              <w:top w:val="single" w:sz="4" w:space="0" w:color="auto"/>
              <w:left w:val="nil"/>
              <w:bottom w:val="single" w:sz="4" w:space="0" w:color="auto"/>
              <w:right w:val="single" w:sz="4" w:space="0" w:color="auto"/>
            </w:tcBorders>
            <w:noWrap/>
          </w:tcPr>
          <w:p w:rsidR="00891B40" w:rsidRPr="00C57305" w:rsidRDefault="00891B40" w:rsidP="00D94BF7">
            <w:pPr>
              <w:spacing w:after="0"/>
              <w:rPr>
                <w:rFonts w:ascii="Times New Roman" w:hAnsi="Times New Roman"/>
                <w:color w:val="FF0000"/>
                <w:sz w:val="14"/>
                <w:szCs w:val="14"/>
              </w:rPr>
            </w:pPr>
          </w:p>
        </w:tc>
        <w:tc>
          <w:tcPr>
            <w:tcW w:w="283" w:type="pct"/>
            <w:tcBorders>
              <w:top w:val="single" w:sz="4" w:space="0" w:color="auto"/>
              <w:left w:val="nil"/>
              <w:bottom w:val="single" w:sz="4" w:space="0" w:color="auto"/>
              <w:right w:val="single" w:sz="4" w:space="0" w:color="auto"/>
            </w:tcBorders>
            <w:noWrap/>
          </w:tcPr>
          <w:p w:rsidR="00891B40" w:rsidRPr="00C57305" w:rsidRDefault="00891B40" w:rsidP="00D94BF7">
            <w:pPr>
              <w:spacing w:after="0"/>
              <w:rPr>
                <w:rFonts w:ascii="Times New Roman" w:hAnsi="Times New Roman"/>
                <w:color w:val="FF0000"/>
                <w:sz w:val="14"/>
                <w:szCs w:val="14"/>
              </w:rPr>
            </w:pPr>
          </w:p>
        </w:tc>
        <w:tc>
          <w:tcPr>
            <w:tcW w:w="270" w:type="pct"/>
            <w:tcBorders>
              <w:top w:val="single" w:sz="4" w:space="0" w:color="auto"/>
              <w:left w:val="nil"/>
              <w:bottom w:val="single" w:sz="4" w:space="0" w:color="auto"/>
              <w:right w:val="single" w:sz="4" w:space="0" w:color="auto"/>
            </w:tcBorders>
            <w:noWrap/>
          </w:tcPr>
          <w:p w:rsidR="00891B40" w:rsidRPr="00C57305" w:rsidRDefault="00891B40" w:rsidP="00D94BF7">
            <w:pPr>
              <w:spacing w:after="0"/>
              <w:rPr>
                <w:rFonts w:ascii="Times New Roman" w:hAnsi="Times New Roman"/>
                <w:color w:val="FF0000"/>
                <w:sz w:val="14"/>
                <w:szCs w:val="14"/>
              </w:rPr>
            </w:pPr>
          </w:p>
        </w:tc>
        <w:tc>
          <w:tcPr>
            <w:tcW w:w="446" w:type="pct"/>
            <w:tcBorders>
              <w:top w:val="single" w:sz="4" w:space="0" w:color="auto"/>
              <w:left w:val="nil"/>
              <w:bottom w:val="single" w:sz="4" w:space="0" w:color="auto"/>
              <w:right w:val="single" w:sz="4" w:space="0" w:color="auto"/>
            </w:tcBorders>
            <w:noWrap/>
          </w:tcPr>
          <w:p w:rsidR="00891B40" w:rsidRPr="00C57305" w:rsidRDefault="00891B40" w:rsidP="00D94BF7">
            <w:pPr>
              <w:spacing w:after="0"/>
              <w:jc w:val="center"/>
              <w:rPr>
                <w:rFonts w:ascii="Times New Roman" w:hAnsi="Times New Roman"/>
                <w:bCs/>
                <w:sz w:val="14"/>
                <w:szCs w:val="14"/>
              </w:rPr>
            </w:pPr>
          </w:p>
        </w:tc>
        <w:tc>
          <w:tcPr>
            <w:tcW w:w="412" w:type="pct"/>
            <w:gridSpan w:val="2"/>
            <w:tcBorders>
              <w:top w:val="single" w:sz="4" w:space="0" w:color="auto"/>
              <w:left w:val="nil"/>
              <w:bottom w:val="single" w:sz="4" w:space="0" w:color="auto"/>
              <w:right w:val="single" w:sz="4" w:space="0" w:color="auto"/>
            </w:tcBorders>
            <w:noWrap/>
          </w:tcPr>
          <w:p w:rsidR="00891B40" w:rsidRPr="00C57305" w:rsidRDefault="00891B40" w:rsidP="00D94BF7">
            <w:pPr>
              <w:spacing w:after="0"/>
              <w:jc w:val="center"/>
              <w:rPr>
                <w:rFonts w:ascii="Times New Roman" w:hAnsi="Times New Roman"/>
                <w:bCs/>
                <w:sz w:val="14"/>
                <w:szCs w:val="14"/>
              </w:rPr>
            </w:pPr>
          </w:p>
        </w:tc>
        <w:tc>
          <w:tcPr>
            <w:tcW w:w="365" w:type="pct"/>
            <w:tcBorders>
              <w:top w:val="single" w:sz="4" w:space="0" w:color="auto"/>
              <w:left w:val="nil"/>
              <w:bottom w:val="single" w:sz="4" w:space="0" w:color="auto"/>
              <w:right w:val="single" w:sz="4" w:space="0" w:color="auto"/>
            </w:tcBorders>
            <w:noWrap/>
          </w:tcPr>
          <w:p w:rsidR="00891B40" w:rsidRPr="00C57305" w:rsidRDefault="00891B40" w:rsidP="00D94BF7">
            <w:pPr>
              <w:spacing w:after="0"/>
              <w:jc w:val="center"/>
              <w:rPr>
                <w:rFonts w:ascii="Times New Roman" w:hAnsi="Times New Roman"/>
                <w:bCs/>
                <w:sz w:val="14"/>
                <w:szCs w:val="14"/>
              </w:rPr>
            </w:pPr>
          </w:p>
        </w:tc>
        <w:tc>
          <w:tcPr>
            <w:tcW w:w="335" w:type="pct"/>
            <w:tcBorders>
              <w:top w:val="single" w:sz="4" w:space="0" w:color="auto"/>
              <w:left w:val="nil"/>
              <w:bottom w:val="single" w:sz="4" w:space="0" w:color="auto"/>
              <w:right w:val="single" w:sz="4" w:space="0" w:color="auto"/>
            </w:tcBorders>
          </w:tcPr>
          <w:p w:rsidR="00891B40" w:rsidRPr="00C57305" w:rsidRDefault="00891B40" w:rsidP="00D94BF7">
            <w:pPr>
              <w:spacing w:after="0"/>
              <w:jc w:val="center"/>
              <w:rPr>
                <w:rFonts w:ascii="Times New Roman" w:hAnsi="Times New Roman"/>
                <w:bCs/>
                <w:sz w:val="14"/>
                <w:szCs w:val="14"/>
              </w:rPr>
            </w:pP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spacing w:after="0"/>
              <w:jc w:val="center"/>
              <w:rPr>
                <w:rFonts w:ascii="Times New Roman" w:hAnsi="Times New Roman"/>
                <w:bCs/>
                <w:sz w:val="14"/>
                <w:szCs w:val="14"/>
              </w:rPr>
            </w:pPr>
          </w:p>
        </w:tc>
        <w:tc>
          <w:tcPr>
            <w:tcW w:w="379"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spacing w:after="0"/>
              <w:jc w:val="center"/>
              <w:rPr>
                <w:rFonts w:ascii="Times New Roman" w:hAnsi="Times New Roman"/>
                <w:bCs/>
                <w:sz w:val="14"/>
                <w:szCs w:val="14"/>
              </w:rPr>
            </w:pPr>
          </w:p>
        </w:tc>
        <w:tc>
          <w:tcPr>
            <w:tcW w:w="533" w:type="pct"/>
            <w:tcBorders>
              <w:top w:val="single" w:sz="4" w:space="0" w:color="auto"/>
              <w:left w:val="nil"/>
              <w:bottom w:val="single" w:sz="4" w:space="0" w:color="auto"/>
              <w:right w:val="single" w:sz="4" w:space="0" w:color="auto"/>
            </w:tcBorders>
          </w:tcPr>
          <w:p w:rsidR="00891B40" w:rsidRPr="00C57305" w:rsidRDefault="00891B40" w:rsidP="00D94BF7">
            <w:pPr>
              <w:spacing w:after="0"/>
              <w:rPr>
                <w:rFonts w:ascii="Times New Roman" w:hAnsi="Times New Roman"/>
                <w:sz w:val="14"/>
                <w:szCs w:val="14"/>
              </w:rPr>
            </w:pPr>
            <w:r w:rsidRPr="00C57305">
              <w:rPr>
                <w:rFonts w:ascii="Times New Roman" w:hAnsi="Times New Roman"/>
                <w:sz w:val="14"/>
                <w:szCs w:val="14"/>
              </w:rPr>
              <w:t>Будут созданы условия для инициатив молодежи.</w:t>
            </w:r>
          </w:p>
        </w:tc>
      </w:tr>
      <w:tr w:rsidR="00891B40" w:rsidRPr="00C57305" w:rsidTr="00D94BF7">
        <w:trPr>
          <w:trHeight w:val="20"/>
        </w:trPr>
        <w:tc>
          <w:tcPr>
            <w:tcW w:w="187"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spacing w:after="0"/>
              <w:ind w:right="-109"/>
              <w:rPr>
                <w:rFonts w:ascii="Times New Roman" w:hAnsi="Times New Roman"/>
                <w:sz w:val="14"/>
                <w:szCs w:val="14"/>
              </w:rPr>
            </w:pPr>
            <w:r w:rsidRPr="00C57305">
              <w:rPr>
                <w:rFonts w:ascii="Times New Roman" w:hAnsi="Times New Roman"/>
                <w:sz w:val="14"/>
                <w:szCs w:val="14"/>
              </w:rPr>
              <w:t>1.2.9</w:t>
            </w:r>
          </w:p>
        </w:tc>
        <w:tc>
          <w:tcPr>
            <w:tcW w:w="598" w:type="pct"/>
            <w:gridSpan w:val="3"/>
            <w:tcBorders>
              <w:top w:val="single" w:sz="4" w:space="0" w:color="auto"/>
              <w:left w:val="single" w:sz="4" w:space="0" w:color="auto"/>
              <w:bottom w:val="single" w:sz="4" w:space="0" w:color="auto"/>
              <w:right w:val="single" w:sz="4" w:space="0" w:color="auto"/>
            </w:tcBorders>
          </w:tcPr>
          <w:p w:rsidR="00891B40" w:rsidRPr="00C57305" w:rsidRDefault="00891B40" w:rsidP="00D94BF7">
            <w:pPr>
              <w:spacing w:after="0" w:line="240" w:lineRule="auto"/>
              <w:rPr>
                <w:rFonts w:ascii="Times New Roman" w:hAnsi="Times New Roman"/>
                <w:bCs/>
                <w:sz w:val="14"/>
                <w:szCs w:val="14"/>
              </w:rPr>
            </w:pPr>
            <w:r w:rsidRPr="00C57305">
              <w:rPr>
                <w:rFonts w:ascii="Times New Roman" w:hAnsi="Times New Roman"/>
                <w:bCs/>
                <w:sz w:val="14"/>
                <w:szCs w:val="14"/>
              </w:rPr>
              <w:t>Организация работы с молодежью</w:t>
            </w:r>
          </w:p>
        </w:tc>
        <w:tc>
          <w:tcPr>
            <w:tcW w:w="459" w:type="pct"/>
            <w:tcBorders>
              <w:top w:val="single" w:sz="4" w:space="0" w:color="auto"/>
              <w:left w:val="nil"/>
              <w:bottom w:val="single" w:sz="4" w:space="0" w:color="auto"/>
              <w:right w:val="single" w:sz="4" w:space="0" w:color="auto"/>
            </w:tcBorders>
          </w:tcPr>
          <w:p w:rsidR="00891B40" w:rsidRPr="00C57305" w:rsidRDefault="00891B40" w:rsidP="00D94BF7">
            <w:pPr>
              <w:spacing w:after="0"/>
              <w:rPr>
                <w:rFonts w:ascii="Times New Roman" w:hAnsi="Times New Roman"/>
                <w:sz w:val="14"/>
                <w:szCs w:val="14"/>
              </w:rPr>
            </w:pPr>
          </w:p>
        </w:tc>
        <w:tc>
          <w:tcPr>
            <w:tcW w:w="186" w:type="pct"/>
            <w:tcBorders>
              <w:top w:val="single" w:sz="4" w:space="0" w:color="auto"/>
              <w:left w:val="nil"/>
              <w:bottom w:val="single" w:sz="4" w:space="0" w:color="auto"/>
              <w:right w:val="single" w:sz="4" w:space="0" w:color="auto"/>
            </w:tcBorders>
            <w:noWrap/>
          </w:tcPr>
          <w:p w:rsidR="00891B40" w:rsidRPr="00C57305" w:rsidRDefault="00891B40" w:rsidP="00D94BF7">
            <w:pPr>
              <w:spacing w:after="0"/>
              <w:jc w:val="center"/>
              <w:rPr>
                <w:rFonts w:ascii="Times New Roman" w:hAnsi="Times New Roman"/>
                <w:color w:val="FF0000"/>
                <w:sz w:val="14"/>
                <w:szCs w:val="14"/>
              </w:rPr>
            </w:pPr>
          </w:p>
        </w:tc>
        <w:tc>
          <w:tcPr>
            <w:tcW w:w="212" w:type="pct"/>
            <w:tcBorders>
              <w:top w:val="single" w:sz="4" w:space="0" w:color="auto"/>
              <w:left w:val="nil"/>
              <w:bottom w:val="single" w:sz="4" w:space="0" w:color="auto"/>
              <w:right w:val="single" w:sz="4" w:space="0" w:color="auto"/>
            </w:tcBorders>
            <w:noWrap/>
          </w:tcPr>
          <w:p w:rsidR="00891B40" w:rsidRPr="00C57305" w:rsidRDefault="00891B40" w:rsidP="00D94BF7">
            <w:pPr>
              <w:spacing w:after="0"/>
              <w:rPr>
                <w:rFonts w:ascii="Times New Roman" w:hAnsi="Times New Roman"/>
                <w:color w:val="FF0000"/>
                <w:sz w:val="14"/>
                <w:szCs w:val="14"/>
              </w:rPr>
            </w:pPr>
          </w:p>
        </w:tc>
        <w:tc>
          <w:tcPr>
            <w:tcW w:w="283" w:type="pct"/>
            <w:tcBorders>
              <w:top w:val="single" w:sz="4" w:space="0" w:color="auto"/>
              <w:left w:val="nil"/>
              <w:bottom w:val="single" w:sz="4" w:space="0" w:color="auto"/>
              <w:right w:val="single" w:sz="4" w:space="0" w:color="auto"/>
            </w:tcBorders>
            <w:noWrap/>
          </w:tcPr>
          <w:p w:rsidR="00891B40" w:rsidRPr="00C57305" w:rsidRDefault="00891B40" w:rsidP="00D94BF7">
            <w:pPr>
              <w:spacing w:after="0"/>
              <w:rPr>
                <w:rFonts w:ascii="Times New Roman" w:hAnsi="Times New Roman"/>
                <w:color w:val="FF0000"/>
                <w:sz w:val="14"/>
                <w:szCs w:val="14"/>
              </w:rPr>
            </w:pPr>
          </w:p>
        </w:tc>
        <w:tc>
          <w:tcPr>
            <w:tcW w:w="270" w:type="pct"/>
            <w:tcBorders>
              <w:top w:val="single" w:sz="4" w:space="0" w:color="auto"/>
              <w:left w:val="nil"/>
              <w:bottom w:val="single" w:sz="4" w:space="0" w:color="auto"/>
              <w:right w:val="single" w:sz="4" w:space="0" w:color="auto"/>
            </w:tcBorders>
            <w:noWrap/>
          </w:tcPr>
          <w:p w:rsidR="00891B40" w:rsidRPr="00C57305" w:rsidRDefault="00891B40" w:rsidP="00D94BF7">
            <w:pPr>
              <w:spacing w:after="0"/>
              <w:rPr>
                <w:rFonts w:ascii="Times New Roman" w:hAnsi="Times New Roman"/>
                <w:color w:val="FF0000"/>
                <w:sz w:val="14"/>
                <w:szCs w:val="14"/>
              </w:rPr>
            </w:pPr>
          </w:p>
        </w:tc>
        <w:tc>
          <w:tcPr>
            <w:tcW w:w="446" w:type="pct"/>
            <w:tcBorders>
              <w:top w:val="single" w:sz="4" w:space="0" w:color="auto"/>
              <w:left w:val="nil"/>
              <w:bottom w:val="single" w:sz="4" w:space="0" w:color="auto"/>
              <w:right w:val="single" w:sz="4" w:space="0" w:color="auto"/>
            </w:tcBorders>
            <w:noWrap/>
          </w:tcPr>
          <w:p w:rsidR="00891B40" w:rsidRPr="00C57305" w:rsidRDefault="00891B40" w:rsidP="00D94BF7">
            <w:pPr>
              <w:spacing w:after="0"/>
              <w:jc w:val="center"/>
              <w:rPr>
                <w:rFonts w:ascii="Times New Roman" w:hAnsi="Times New Roman"/>
                <w:bCs/>
                <w:sz w:val="14"/>
                <w:szCs w:val="14"/>
              </w:rPr>
            </w:pPr>
          </w:p>
        </w:tc>
        <w:tc>
          <w:tcPr>
            <w:tcW w:w="412" w:type="pct"/>
            <w:gridSpan w:val="2"/>
            <w:tcBorders>
              <w:top w:val="single" w:sz="4" w:space="0" w:color="auto"/>
              <w:left w:val="nil"/>
              <w:bottom w:val="single" w:sz="4" w:space="0" w:color="auto"/>
              <w:right w:val="single" w:sz="4" w:space="0" w:color="auto"/>
            </w:tcBorders>
            <w:noWrap/>
          </w:tcPr>
          <w:p w:rsidR="00891B40" w:rsidRPr="00C57305" w:rsidRDefault="00891B40" w:rsidP="00D94BF7">
            <w:pPr>
              <w:spacing w:after="0"/>
              <w:jc w:val="center"/>
              <w:rPr>
                <w:rFonts w:ascii="Times New Roman" w:hAnsi="Times New Roman"/>
                <w:bCs/>
                <w:sz w:val="14"/>
                <w:szCs w:val="14"/>
              </w:rPr>
            </w:pPr>
          </w:p>
        </w:tc>
        <w:tc>
          <w:tcPr>
            <w:tcW w:w="365" w:type="pct"/>
            <w:tcBorders>
              <w:top w:val="single" w:sz="4" w:space="0" w:color="auto"/>
              <w:left w:val="nil"/>
              <w:bottom w:val="single" w:sz="4" w:space="0" w:color="auto"/>
              <w:right w:val="single" w:sz="4" w:space="0" w:color="auto"/>
            </w:tcBorders>
            <w:noWrap/>
          </w:tcPr>
          <w:p w:rsidR="00891B40" w:rsidRPr="00C57305" w:rsidRDefault="00891B40" w:rsidP="00D94BF7">
            <w:pPr>
              <w:spacing w:after="0"/>
              <w:jc w:val="center"/>
              <w:rPr>
                <w:rFonts w:ascii="Times New Roman" w:hAnsi="Times New Roman"/>
                <w:bCs/>
                <w:sz w:val="14"/>
                <w:szCs w:val="14"/>
              </w:rPr>
            </w:pPr>
          </w:p>
        </w:tc>
        <w:tc>
          <w:tcPr>
            <w:tcW w:w="335" w:type="pct"/>
            <w:tcBorders>
              <w:top w:val="single" w:sz="4" w:space="0" w:color="auto"/>
              <w:left w:val="nil"/>
              <w:bottom w:val="single" w:sz="4" w:space="0" w:color="auto"/>
              <w:right w:val="single" w:sz="4" w:space="0" w:color="auto"/>
            </w:tcBorders>
          </w:tcPr>
          <w:p w:rsidR="00891B40" w:rsidRPr="00C57305" w:rsidRDefault="00891B40" w:rsidP="00D94BF7">
            <w:pPr>
              <w:spacing w:after="0"/>
              <w:jc w:val="center"/>
              <w:rPr>
                <w:rFonts w:ascii="Times New Roman" w:hAnsi="Times New Roman"/>
                <w:bCs/>
                <w:sz w:val="14"/>
                <w:szCs w:val="14"/>
              </w:rPr>
            </w:pP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spacing w:after="0"/>
              <w:jc w:val="center"/>
              <w:rPr>
                <w:rFonts w:ascii="Times New Roman" w:hAnsi="Times New Roman"/>
                <w:bCs/>
                <w:sz w:val="14"/>
                <w:szCs w:val="14"/>
              </w:rPr>
            </w:pPr>
          </w:p>
        </w:tc>
        <w:tc>
          <w:tcPr>
            <w:tcW w:w="379"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spacing w:after="0"/>
              <w:jc w:val="center"/>
              <w:rPr>
                <w:rFonts w:ascii="Times New Roman" w:hAnsi="Times New Roman"/>
                <w:bCs/>
                <w:sz w:val="14"/>
                <w:szCs w:val="14"/>
              </w:rPr>
            </w:pPr>
          </w:p>
        </w:tc>
        <w:tc>
          <w:tcPr>
            <w:tcW w:w="533" w:type="pct"/>
            <w:tcBorders>
              <w:top w:val="single" w:sz="4" w:space="0" w:color="auto"/>
              <w:left w:val="nil"/>
              <w:bottom w:val="single" w:sz="4" w:space="0" w:color="auto"/>
              <w:right w:val="single" w:sz="4" w:space="0" w:color="auto"/>
            </w:tcBorders>
          </w:tcPr>
          <w:p w:rsidR="00891B40" w:rsidRPr="00C57305" w:rsidRDefault="00891B40" w:rsidP="00D94BF7">
            <w:pPr>
              <w:spacing w:after="0" w:line="240" w:lineRule="auto"/>
              <w:rPr>
                <w:rFonts w:ascii="Times New Roman" w:hAnsi="Times New Roman"/>
                <w:sz w:val="14"/>
                <w:szCs w:val="14"/>
              </w:rPr>
            </w:pPr>
            <w:r w:rsidRPr="00C57305">
              <w:rPr>
                <w:rFonts w:ascii="Times New Roman" w:hAnsi="Times New Roman"/>
                <w:sz w:val="14"/>
                <w:szCs w:val="14"/>
              </w:rPr>
              <w:t xml:space="preserve">Будут  привлечены 4  специалиста с педагогическим образованием для работы с </w:t>
            </w:r>
            <w:r w:rsidRPr="00C57305">
              <w:rPr>
                <w:rFonts w:ascii="Times New Roman" w:hAnsi="Times New Roman"/>
                <w:sz w:val="14"/>
                <w:szCs w:val="14"/>
              </w:rPr>
              <w:lastRenderedPageBreak/>
              <w:t>молодежью.</w:t>
            </w:r>
          </w:p>
        </w:tc>
      </w:tr>
      <w:tr w:rsidR="00891B40" w:rsidRPr="00C57305" w:rsidTr="00D94BF7">
        <w:trPr>
          <w:trHeight w:val="20"/>
        </w:trPr>
        <w:tc>
          <w:tcPr>
            <w:tcW w:w="187"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spacing w:after="0" w:line="240" w:lineRule="auto"/>
              <w:rPr>
                <w:rFonts w:ascii="Times New Roman" w:hAnsi="Times New Roman"/>
                <w:bCs/>
                <w:sz w:val="14"/>
                <w:szCs w:val="14"/>
              </w:rPr>
            </w:pPr>
          </w:p>
        </w:tc>
        <w:tc>
          <w:tcPr>
            <w:tcW w:w="598" w:type="pct"/>
            <w:gridSpan w:val="3"/>
            <w:tcBorders>
              <w:top w:val="single" w:sz="4" w:space="0" w:color="auto"/>
              <w:left w:val="single" w:sz="4" w:space="0" w:color="auto"/>
              <w:bottom w:val="single" w:sz="4" w:space="0" w:color="auto"/>
              <w:right w:val="single" w:sz="4" w:space="0" w:color="auto"/>
            </w:tcBorders>
          </w:tcPr>
          <w:p w:rsidR="00891B40" w:rsidRPr="00C57305" w:rsidRDefault="00891B40" w:rsidP="00D94BF7">
            <w:pPr>
              <w:spacing w:after="0" w:line="240" w:lineRule="auto"/>
              <w:rPr>
                <w:rFonts w:ascii="Times New Roman" w:hAnsi="Times New Roman"/>
                <w:bCs/>
                <w:sz w:val="14"/>
                <w:szCs w:val="14"/>
              </w:rPr>
            </w:pPr>
            <w:r w:rsidRPr="00C57305">
              <w:rPr>
                <w:rFonts w:ascii="Times New Roman" w:hAnsi="Times New Roman"/>
                <w:bCs/>
                <w:sz w:val="14"/>
                <w:szCs w:val="14"/>
              </w:rPr>
              <w:t>Всего:</w:t>
            </w:r>
          </w:p>
        </w:tc>
        <w:tc>
          <w:tcPr>
            <w:tcW w:w="459" w:type="pct"/>
            <w:tcBorders>
              <w:top w:val="single" w:sz="4" w:space="0" w:color="auto"/>
              <w:left w:val="nil"/>
              <w:bottom w:val="single" w:sz="4" w:space="0" w:color="auto"/>
              <w:right w:val="single" w:sz="4" w:space="0" w:color="auto"/>
            </w:tcBorders>
          </w:tcPr>
          <w:p w:rsidR="00891B40" w:rsidRPr="00C57305" w:rsidRDefault="00891B40" w:rsidP="00D94BF7">
            <w:pPr>
              <w:spacing w:after="0" w:line="240" w:lineRule="auto"/>
              <w:rPr>
                <w:rFonts w:ascii="Times New Roman" w:hAnsi="Times New Roman"/>
                <w:bCs/>
                <w:sz w:val="14"/>
                <w:szCs w:val="14"/>
              </w:rPr>
            </w:pPr>
          </w:p>
        </w:tc>
        <w:tc>
          <w:tcPr>
            <w:tcW w:w="186" w:type="pct"/>
            <w:tcBorders>
              <w:top w:val="single" w:sz="4" w:space="0" w:color="auto"/>
              <w:left w:val="nil"/>
              <w:bottom w:val="single" w:sz="4" w:space="0" w:color="auto"/>
              <w:right w:val="single" w:sz="4" w:space="0" w:color="auto"/>
            </w:tcBorders>
            <w:noWrap/>
            <w:vAlign w:val="center"/>
          </w:tcPr>
          <w:p w:rsidR="00891B40" w:rsidRPr="00C57305" w:rsidRDefault="00891B40" w:rsidP="00D94BF7">
            <w:pPr>
              <w:spacing w:after="0" w:line="240" w:lineRule="auto"/>
              <w:jc w:val="center"/>
              <w:rPr>
                <w:rFonts w:ascii="Times New Roman" w:hAnsi="Times New Roman"/>
                <w:bCs/>
                <w:sz w:val="14"/>
                <w:szCs w:val="14"/>
              </w:rPr>
            </w:pPr>
          </w:p>
        </w:tc>
        <w:tc>
          <w:tcPr>
            <w:tcW w:w="212" w:type="pct"/>
            <w:tcBorders>
              <w:top w:val="single" w:sz="4" w:space="0" w:color="auto"/>
              <w:left w:val="nil"/>
              <w:bottom w:val="single" w:sz="4" w:space="0" w:color="auto"/>
              <w:right w:val="single" w:sz="4" w:space="0" w:color="auto"/>
            </w:tcBorders>
            <w:noWrap/>
            <w:vAlign w:val="center"/>
          </w:tcPr>
          <w:p w:rsidR="00891B40" w:rsidRPr="00C57305" w:rsidRDefault="00891B40" w:rsidP="00D94BF7">
            <w:pPr>
              <w:spacing w:after="0" w:line="240" w:lineRule="auto"/>
              <w:jc w:val="center"/>
              <w:rPr>
                <w:rFonts w:ascii="Times New Roman" w:hAnsi="Times New Roman"/>
                <w:bCs/>
                <w:sz w:val="14"/>
                <w:szCs w:val="14"/>
              </w:rPr>
            </w:pPr>
          </w:p>
        </w:tc>
        <w:tc>
          <w:tcPr>
            <w:tcW w:w="283" w:type="pct"/>
            <w:tcBorders>
              <w:top w:val="single" w:sz="4" w:space="0" w:color="auto"/>
              <w:left w:val="nil"/>
              <w:bottom w:val="single" w:sz="4" w:space="0" w:color="auto"/>
              <w:right w:val="single" w:sz="4" w:space="0" w:color="auto"/>
            </w:tcBorders>
            <w:noWrap/>
            <w:vAlign w:val="center"/>
          </w:tcPr>
          <w:p w:rsidR="00891B40" w:rsidRPr="00C57305" w:rsidRDefault="00891B40" w:rsidP="00D94BF7">
            <w:pPr>
              <w:spacing w:after="0" w:line="240" w:lineRule="auto"/>
              <w:jc w:val="center"/>
              <w:rPr>
                <w:rFonts w:ascii="Times New Roman" w:hAnsi="Times New Roman"/>
                <w:bCs/>
                <w:sz w:val="14"/>
                <w:szCs w:val="14"/>
              </w:rPr>
            </w:pPr>
          </w:p>
        </w:tc>
        <w:tc>
          <w:tcPr>
            <w:tcW w:w="270" w:type="pct"/>
            <w:tcBorders>
              <w:top w:val="single" w:sz="4" w:space="0" w:color="auto"/>
              <w:left w:val="nil"/>
              <w:bottom w:val="single" w:sz="4" w:space="0" w:color="auto"/>
              <w:right w:val="single" w:sz="4" w:space="0" w:color="auto"/>
            </w:tcBorders>
            <w:noWrap/>
            <w:vAlign w:val="center"/>
          </w:tcPr>
          <w:p w:rsidR="00891B40" w:rsidRPr="00C57305" w:rsidRDefault="00891B40" w:rsidP="00D94BF7">
            <w:pPr>
              <w:spacing w:after="0" w:line="240" w:lineRule="auto"/>
              <w:jc w:val="center"/>
              <w:rPr>
                <w:rFonts w:ascii="Times New Roman" w:hAnsi="Times New Roman"/>
                <w:bCs/>
                <w:sz w:val="14"/>
                <w:szCs w:val="14"/>
              </w:rPr>
            </w:pPr>
          </w:p>
        </w:tc>
        <w:tc>
          <w:tcPr>
            <w:tcW w:w="446" w:type="pct"/>
            <w:tcBorders>
              <w:top w:val="single" w:sz="4" w:space="0" w:color="auto"/>
              <w:left w:val="nil"/>
              <w:bottom w:val="single" w:sz="4" w:space="0" w:color="auto"/>
              <w:right w:val="single" w:sz="4" w:space="0" w:color="auto"/>
            </w:tcBorders>
            <w:noWrap/>
            <w:vAlign w:val="center"/>
          </w:tcPr>
          <w:p w:rsidR="00891B40" w:rsidRPr="00C57305" w:rsidRDefault="00891B40" w:rsidP="00D94BF7">
            <w:pPr>
              <w:spacing w:after="0" w:line="240" w:lineRule="auto"/>
              <w:ind w:right="-125"/>
              <w:jc w:val="center"/>
              <w:rPr>
                <w:rFonts w:ascii="Times New Roman" w:hAnsi="Times New Roman"/>
                <w:color w:val="000000"/>
                <w:sz w:val="14"/>
                <w:szCs w:val="14"/>
              </w:rPr>
            </w:pPr>
            <w:r w:rsidRPr="00C57305">
              <w:rPr>
                <w:rFonts w:ascii="Times New Roman" w:hAnsi="Times New Roman"/>
                <w:color w:val="000000"/>
                <w:sz w:val="14"/>
                <w:szCs w:val="14"/>
              </w:rPr>
              <w:t>5 131 700,00</w:t>
            </w:r>
          </w:p>
        </w:tc>
        <w:tc>
          <w:tcPr>
            <w:tcW w:w="412" w:type="pct"/>
            <w:gridSpan w:val="2"/>
            <w:tcBorders>
              <w:top w:val="single" w:sz="4" w:space="0" w:color="auto"/>
              <w:left w:val="nil"/>
              <w:bottom w:val="single" w:sz="4" w:space="0" w:color="auto"/>
              <w:right w:val="single" w:sz="4" w:space="0" w:color="auto"/>
            </w:tcBorders>
            <w:noWrap/>
            <w:vAlign w:val="center"/>
          </w:tcPr>
          <w:p w:rsidR="00891B40" w:rsidRPr="00C57305" w:rsidRDefault="00891B40" w:rsidP="00D94BF7">
            <w:pPr>
              <w:spacing w:after="0" w:line="240" w:lineRule="auto"/>
              <w:ind w:left="-40" w:right="-54"/>
              <w:jc w:val="center"/>
              <w:rPr>
                <w:rFonts w:ascii="Times New Roman" w:hAnsi="Times New Roman"/>
                <w:sz w:val="14"/>
                <w:szCs w:val="14"/>
              </w:rPr>
            </w:pPr>
            <w:r w:rsidRPr="00C57305">
              <w:rPr>
                <w:rFonts w:ascii="Times New Roman" w:hAnsi="Times New Roman"/>
                <w:sz w:val="14"/>
                <w:szCs w:val="14"/>
              </w:rPr>
              <w:t>5 578 909,77</w:t>
            </w:r>
          </w:p>
        </w:tc>
        <w:tc>
          <w:tcPr>
            <w:tcW w:w="365" w:type="pct"/>
            <w:tcBorders>
              <w:top w:val="single" w:sz="4" w:space="0" w:color="auto"/>
              <w:left w:val="nil"/>
              <w:bottom w:val="single" w:sz="4" w:space="0" w:color="auto"/>
              <w:right w:val="single" w:sz="4" w:space="0" w:color="auto"/>
            </w:tcBorders>
            <w:noWrap/>
            <w:vAlign w:val="center"/>
          </w:tcPr>
          <w:p w:rsidR="00891B40" w:rsidRPr="00C57305" w:rsidRDefault="00891B40" w:rsidP="00D94BF7">
            <w:pPr>
              <w:spacing w:after="0" w:line="240" w:lineRule="auto"/>
              <w:ind w:right="-109"/>
              <w:jc w:val="center"/>
              <w:rPr>
                <w:rFonts w:ascii="Times New Roman" w:hAnsi="Times New Roman"/>
                <w:sz w:val="14"/>
                <w:szCs w:val="14"/>
              </w:rPr>
            </w:pPr>
            <w:r w:rsidRPr="00C57305">
              <w:rPr>
                <w:rFonts w:ascii="Times New Roman" w:hAnsi="Times New Roman"/>
                <w:sz w:val="14"/>
                <w:szCs w:val="14"/>
              </w:rPr>
              <w:t>5 913 675,04</w:t>
            </w:r>
          </w:p>
        </w:tc>
        <w:tc>
          <w:tcPr>
            <w:tcW w:w="335" w:type="pct"/>
            <w:tcBorders>
              <w:top w:val="single" w:sz="4" w:space="0" w:color="auto"/>
              <w:left w:val="nil"/>
              <w:bottom w:val="single" w:sz="4" w:space="0" w:color="auto"/>
              <w:right w:val="single" w:sz="4" w:space="0" w:color="auto"/>
            </w:tcBorders>
            <w:vAlign w:val="center"/>
          </w:tcPr>
          <w:p w:rsidR="00891B40" w:rsidRPr="00C57305" w:rsidRDefault="00891B40" w:rsidP="00D94BF7">
            <w:pPr>
              <w:spacing w:after="0" w:line="240" w:lineRule="auto"/>
              <w:ind w:right="-109"/>
              <w:jc w:val="center"/>
              <w:rPr>
                <w:rFonts w:ascii="Times New Roman" w:hAnsi="Times New Roman"/>
                <w:sz w:val="14"/>
                <w:szCs w:val="14"/>
              </w:rPr>
            </w:pPr>
            <w:r w:rsidRPr="00C57305">
              <w:rPr>
                <w:rFonts w:ascii="Times New Roman" w:hAnsi="Times New Roman"/>
                <w:sz w:val="14"/>
                <w:szCs w:val="14"/>
              </w:rPr>
              <w:t>5 725 300,0</w:t>
            </w:r>
          </w:p>
        </w:tc>
        <w:tc>
          <w:tcPr>
            <w:tcW w:w="335" w:type="pct"/>
            <w:tcBorders>
              <w:top w:val="single" w:sz="4" w:space="0" w:color="auto"/>
              <w:left w:val="nil"/>
              <w:bottom w:val="single" w:sz="4" w:space="0" w:color="auto"/>
              <w:right w:val="single" w:sz="4" w:space="0" w:color="auto"/>
            </w:tcBorders>
            <w:vAlign w:val="center"/>
          </w:tcPr>
          <w:p w:rsidR="00891B40" w:rsidRPr="00C57305" w:rsidRDefault="00891B40" w:rsidP="00D94BF7">
            <w:pPr>
              <w:spacing w:after="0" w:line="240" w:lineRule="auto"/>
              <w:ind w:right="-109"/>
              <w:jc w:val="center"/>
              <w:rPr>
                <w:rFonts w:ascii="Times New Roman" w:hAnsi="Times New Roman"/>
                <w:sz w:val="14"/>
                <w:szCs w:val="14"/>
              </w:rPr>
            </w:pPr>
            <w:r w:rsidRPr="00C57305">
              <w:rPr>
                <w:rFonts w:ascii="Times New Roman" w:hAnsi="Times New Roman"/>
                <w:sz w:val="14"/>
                <w:szCs w:val="14"/>
              </w:rPr>
              <w:t>5 725 300,0</w:t>
            </w:r>
          </w:p>
        </w:tc>
        <w:tc>
          <w:tcPr>
            <w:tcW w:w="379" w:type="pct"/>
            <w:tcBorders>
              <w:top w:val="single" w:sz="4" w:space="0" w:color="auto"/>
              <w:left w:val="single" w:sz="4" w:space="0" w:color="auto"/>
              <w:bottom w:val="single" w:sz="4" w:space="0" w:color="auto"/>
              <w:right w:val="single" w:sz="4" w:space="0" w:color="auto"/>
            </w:tcBorders>
            <w:vAlign w:val="center"/>
          </w:tcPr>
          <w:p w:rsidR="00891B40" w:rsidRPr="00C57305" w:rsidRDefault="00891B40" w:rsidP="00D94BF7">
            <w:pPr>
              <w:spacing w:after="0" w:line="240" w:lineRule="auto"/>
              <w:ind w:left="-53" w:right="-153"/>
              <w:jc w:val="center"/>
              <w:rPr>
                <w:rFonts w:ascii="Times New Roman" w:hAnsi="Times New Roman"/>
                <w:sz w:val="14"/>
                <w:szCs w:val="14"/>
              </w:rPr>
            </w:pPr>
            <w:r w:rsidRPr="00C57305">
              <w:rPr>
                <w:rFonts w:ascii="Times New Roman" w:hAnsi="Times New Roman"/>
                <w:sz w:val="14"/>
                <w:szCs w:val="14"/>
              </w:rPr>
              <w:t>28 074 884,81</w:t>
            </w:r>
          </w:p>
        </w:tc>
        <w:tc>
          <w:tcPr>
            <w:tcW w:w="533" w:type="pct"/>
            <w:tcBorders>
              <w:top w:val="single" w:sz="4" w:space="0" w:color="auto"/>
              <w:left w:val="nil"/>
              <w:bottom w:val="single" w:sz="4" w:space="0" w:color="auto"/>
              <w:right w:val="single" w:sz="4" w:space="0" w:color="auto"/>
            </w:tcBorders>
          </w:tcPr>
          <w:p w:rsidR="00891B40" w:rsidRPr="00C57305" w:rsidRDefault="00891B40" w:rsidP="00D94BF7">
            <w:pPr>
              <w:spacing w:after="0" w:line="240" w:lineRule="auto"/>
              <w:jc w:val="center"/>
              <w:rPr>
                <w:rFonts w:ascii="Times New Roman" w:hAnsi="Times New Roman"/>
                <w:bCs/>
                <w:sz w:val="14"/>
                <w:szCs w:val="14"/>
              </w:rPr>
            </w:pPr>
          </w:p>
        </w:tc>
      </w:tr>
      <w:tr w:rsidR="00891B40" w:rsidRPr="00C57305" w:rsidTr="00D94BF7">
        <w:trPr>
          <w:trHeight w:val="20"/>
        </w:trPr>
        <w:tc>
          <w:tcPr>
            <w:tcW w:w="187"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spacing w:after="0"/>
              <w:rPr>
                <w:rFonts w:ascii="Times New Roman" w:hAnsi="Times New Roman"/>
                <w:sz w:val="14"/>
                <w:szCs w:val="14"/>
              </w:rPr>
            </w:pPr>
          </w:p>
        </w:tc>
        <w:tc>
          <w:tcPr>
            <w:tcW w:w="598" w:type="pct"/>
            <w:gridSpan w:val="3"/>
            <w:tcBorders>
              <w:top w:val="single" w:sz="4" w:space="0" w:color="auto"/>
              <w:left w:val="single" w:sz="4" w:space="0" w:color="auto"/>
              <w:bottom w:val="single" w:sz="4" w:space="0" w:color="auto"/>
              <w:right w:val="single" w:sz="4" w:space="0" w:color="auto"/>
            </w:tcBorders>
          </w:tcPr>
          <w:p w:rsidR="00891B40" w:rsidRPr="00C57305" w:rsidRDefault="00891B40" w:rsidP="00D94BF7">
            <w:pPr>
              <w:spacing w:after="0" w:line="240" w:lineRule="auto"/>
              <w:rPr>
                <w:rFonts w:ascii="Times New Roman" w:hAnsi="Times New Roman"/>
                <w:sz w:val="14"/>
                <w:szCs w:val="14"/>
              </w:rPr>
            </w:pPr>
            <w:r w:rsidRPr="00C57305">
              <w:rPr>
                <w:rFonts w:ascii="Times New Roman" w:hAnsi="Times New Roman"/>
                <w:sz w:val="14"/>
                <w:szCs w:val="14"/>
              </w:rPr>
              <w:t xml:space="preserve">в том числе </w:t>
            </w:r>
          </w:p>
        </w:tc>
        <w:tc>
          <w:tcPr>
            <w:tcW w:w="459" w:type="pct"/>
            <w:tcBorders>
              <w:top w:val="single" w:sz="4" w:space="0" w:color="auto"/>
              <w:left w:val="nil"/>
              <w:bottom w:val="single" w:sz="4" w:space="0" w:color="auto"/>
              <w:right w:val="single" w:sz="4" w:space="0" w:color="auto"/>
            </w:tcBorders>
          </w:tcPr>
          <w:p w:rsidR="00891B40" w:rsidRPr="00C57305" w:rsidRDefault="00891B40" w:rsidP="00D94BF7">
            <w:pPr>
              <w:rPr>
                <w:rFonts w:ascii="Times New Roman" w:hAnsi="Times New Roman"/>
                <w:sz w:val="14"/>
                <w:szCs w:val="14"/>
              </w:rPr>
            </w:pPr>
          </w:p>
        </w:tc>
        <w:tc>
          <w:tcPr>
            <w:tcW w:w="186" w:type="pct"/>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color w:val="FF0000"/>
                <w:sz w:val="14"/>
                <w:szCs w:val="14"/>
              </w:rPr>
            </w:pPr>
          </w:p>
        </w:tc>
        <w:tc>
          <w:tcPr>
            <w:tcW w:w="212" w:type="pct"/>
            <w:tcBorders>
              <w:top w:val="single" w:sz="4" w:space="0" w:color="auto"/>
              <w:left w:val="nil"/>
              <w:bottom w:val="single" w:sz="4" w:space="0" w:color="auto"/>
              <w:right w:val="single" w:sz="4" w:space="0" w:color="auto"/>
            </w:tcBorders>
            <w:noWrap/>
          </w:tcPr>
          <w:p w:rsidR="00891B40" w:rsidRPr="00C57305" w:rsidRDefault="00891B40" w:rsidP="00D94BF7">
            <w:pPr>
              <w:rPr>
                <w:rFonts w:ascii="Times New Roman" w:hAnsi="Times New Roman"/>
                <w:color w:val="FF0000"/>
                <w:sz w:val="14"/>
                <w:szCs w:val="14"/>
              </w:rPr>
            </w:pPr>
          </w:p>
        </w:tc>
        <w:tc>
          <w:tcPr>
            <w:tcW w:w="283" w:type="pct"/>
            <w:tcBorders>
              <w:top w:val="single" w:sz="4" w:space="0" w:color="auto"/>
              <w:left w:val="nil"/>
              <w:bottom w:val="single" w:sz="4" w:space="0" w:color="auto"/>
              <w:right w:val="single" w:sz="4" w:space="0" w:color="auto"/>
            </w:tcBorders>
            <w:noWrap/>
          </w:tcPr>
          <w:p w:rsidR="00891B40" w:rsidRPr="00C57305" w:rsidRDefault="00891B40" w:rsidP="00D94BF7">
            <w:pPr>
              <w:rPr>
                <w:rFonts w:ascii="Times New Roman" w:hAnsi="Times New Roman"/>
                <w:color w:val="FF0000"/>
                <w:sz w:val="14"/>
                <w:szCs w:val="14"/>
              </w:rPr>
            </w:pPr>
          </w:p>
        </w:tc>
        <w:tc>
          <w:tcPr>
            <w:tcW w:w="270" w:type="pct"/>
            <w:tcBorders>
              <w:top w:val="single" w:sz="4" w:space="0" w:color="auto"/>
              <w:left w:val="nil"/>
              <w:bottom w:val="single" w:sz="4" w:space="0" w:color="auto"/>
              <w:right w:val="single" w:sz="4" w:space="0" w:color="auto"/>
            </w:tcBorders>
            <w:noWrap/>
          </w:tcPr>
          <w:p w:rsidR="00891B40" w:rsidRPr="00C57305" w:rsidRDefault="00891B40" w:rsidP="00D94BF7">
            <w:pPr>
              <w:rPr>
                <w:rFonts w:ascii="Times New Roman" w:hAnsi="Times New Roman"/>
                <w:color w:val="FF0000"/>
                <w:sz w:val="14"/>
                <w:szCs w:val="14"/>
              </w:rPr>
            </w:pPr>
          </w:p>
        </w:tc>
        <w:tc>
          <w:tcPr>
            <w:tcW w:w="446" w:type="pct"/>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bCs/>
                <w:sz w:val="14"/>
                <w:szCs w:val="14"/>
              </w:rPr>
            </w:pPr>
          </w:p>
        </w:tc>
        <w:tc>
          <w:tcPr>
            <w:tcW w:w="412" w:type="pct"/>
            <w:gridSpan w:val="2"/>
            <w:tcBorders>
              <w:top w:val="single" w:sz="4" w:space="0" w:color="auto"/>
              <w:left w:val="nil"/>
              <w:bottom w:val="single" w:sz="4" w:space="0" w:color="auto"/>
              <w:right w:val="single" w:sz="4" w:space="0" w:color="auto"/>
            </w:tcBorders>
            <w:noWrap/>
          </w:tcPr>
          <w:p w:rsidR="00891B40" w:rsidRPr="00C57305" w:rsidRDefault="00891B40" w:rsidP="00D94BF7">
            <w:pPr>
              <w:ind w:left="-40" w:right="-54"/>
              <w:jc w:val="center"/>
              <w:rPr>
                <w:rFonts w:ascii="Times New Roman" w:hAnsi="Times New Roman"/>
                <w:bCs/>
                <w:color w:val="FF0000"/>
                <w:sz w:val="14"/>
                <w:szCs w:val="14"/>
              </w:rPr>
            </w:pPr>
          </w:p>
        </w:tc>
        <w:tc>
          <w:tcPr>
            <w:tcW w:w="365" w:type="pct"/>
            <w:tcBorders>
              <w:top w:val="single" w:sz="4" w:space="0" w:color="auto"/>
              <w:left w:val="nil"/>
              <w:bottom w:val="single" w:sz="4" w:space="0" w:color="auto"/>
              <w:right w:val="single" w:sz="4" w:space="0" w:color="auto"/>
            </w:tcBorders>
            <w:noWrap/>
          </w:tcPr>
          <w:p w:rsidR="00891B40" w:rsidRPr="00C57305" w:rsidRDefault="00891B40" w:rsidP="00D94BF7">
            <w:pPr>
              <w:jc w:val="center"/>
              <w:rPr>
                <w:rFonts w:ascii="Times New Roman" w:hAnsi="Times New Roman"/>
                <w:bCs/>
                <w:color w:val="FF0000"/>
                <w:sz w:val="14"/>
                <w:szCs w:val="14"/>
              </w:rPr>
            </w:pPr>
          </w:p>
        </w:tc>
        <w:tc>
          <w:tcPr>
            <w:tcW w:w="335" w:type="pct"/>
            <w:tcBorders>
              <w:top w:val="single" w:sz="4" w:space="0" w:color="auto"/>
              <w:left w:val="nil"/>
              <w:bottom w:val="single" w:sz="4" w:space="0" w:color="auto"/>
              <w:right w:val="single" w:sz="4" w:space="0" w:color="auto"/>
            </w:tcBorders>
          </w:tcPr>
          <w:p w:rsidR="00891B40" w:rsidRPr="00C57305" w:rsidRDefault="00891B40" w:rsidP="00D94BF7">
            <w:pPr>
              <w:jc w:val="center"/>
              <w:rPr>
                <w:rFonts w:ascii="Times New Roman" w:hAnsi="Times New Roman"/>
                <w:bCs/>
                <w:color w:val="FF0000"/>
                <w:sz w:val="14"/>
                <w:szCs w:val="14"/>
              </w:rPr>
            </w:pPr>
          </w:p>
        </w:tc>
        <w:tc>
          <w:tcPr>
            <w:tcW w:w="335"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bCs/>
                <w:sz w:val="14"/>
                <w:szCs w:val="14"/>
              </w:rPr>
            </w:pPr>
          </w:p>
        </w:tc>
        <w:tc>
          <w:tcPr>
            <w:tcW w:w="379"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jc w:val="center"/>
              <w:rPr>
                <w:rFonts w:ascii="Times New Roman" w:hAnsi="Times New Roman"/>
                <w:bCs/>
                <w:sz w:val="14"/>
                <w:szCs w:val="14"/>
              </w:rPr>
            </w:pPr>
          </w:p>
        </w:tc>
        <w:tc>
          <w:tcPr>
            <w:tcW w:w="533" w:type="pct"/>
            <w:tcBorders>
              <w:top w:val="single" w:sz="4" w:space="0" w:color="auto"/>
              <w:left w:val="nil"/>
              <w:bottom w:val="single" w:sz="4" w:space="0" w:color="auto"/>
              <w:right w:val="single" w:sz="4" w:space="0" w:color="auto"/>
            </w:tcBorders>
          </w:tcPr>
          <w:p w:rsidR="00891B40" w:rsidRPr="00C57305" w:rsidRDefault="00891B40" w:rsidP="00D94BF7">
            <w:pPr>
              <w:jc w:val="center"/>
              <w:rPr>
                <w:rFonts w:ascii="Times New Roman" w:hAnsi="Times New Roman"/>
                <w:color w:val="FF0000"/>
                <w:sz w:val="14"/>
                <w:szCs w:val="14"/>
              </w:rPr>
            </w:pPr>
          </w:p>
        </w:tc>
      </w:tr>
      <w:tr w:rsidR="00891B40" w:rsidRPr="00C57305" w:rsidTr="00D94BF7">
        <w:trPr>
          <w:trHeight w:val="20"/>
        </w:trPr>
        <w:tc>
          <w:tcPr>
            <w:tcW w:w="187" w:type="pct"/>
            <w:tcBorders>
              <w:top w:val="single" w:sz="4" w:space="0" w:color="auto"/>
              <w:left w:val="single" w:sz="4" w:space="0" w:color="auto"/>
              <w:bottom w:val="single" w:sz="4" w:space="0" w:color="auto"/>
              <w:right w:val="single" w:sz="4" w:space="0" w:color="auto"/>
            </w:tcBorders>
          </w:tcPr>
          <w:p w:rsidR="00891B40" w:rsidRPr="00C57305" w:rsidRDefault="00891B40" w:rsidP="00D94BF7">
            <w:pPr>
              <w:spacing w:after="0" w:line="240" w:lineRule="auto"/>
              <w:rPr>
                <w:rFonts w:ascii="Times New Roman" w:hAnsi="Times New Roman"/>
                <w:bCs/>
                <w:sz w:val="14"/>
                <w:szCs w:val="14"/>
              </w:rPr>
            </w:pPr>
          </w:p>
        </w:tc>
        <w:tc>
          <w:tcPr>
            <w:tcW w:w="598" w:type="pct"/>
            <w:gridSpan w:val="3"/>
            <w:tcBorders>
              <w:top w:val="single" w:sz="4" w:space="0" w:color="auto"/>
              <w:left w:val="single" w:sz="4" w:space="0" w:color="auto"/>
              <w:bottom w:val="single" w:sz="4" w:space="0" w:color="auto"/>
              <w:right w:val="single" w:sz="4" w:space="0" w:color="auto"/>
            </w:tcBorders>
          </w:tcPr>
          <w:p w:rsidR="00891B40" w:rsidRPr="00C57305" w:rsidRDefault="00891B40" w:rsidP="00D94BF7">
            <w:pPr>
              <w:spacing w:after="0" w:line="240" w:lineRule="auto"/>
              <w:rPr>
                <w:rFonts w:ascii="Times New Roman" w:hAnsi="Times New Roman"/>
                <w:bCs/>
                <w:sz w:val="14"/>
                <w:szCs w:val="14"/>
              </w:rPr>
            </w:pPr>
          </w:p>
        </w:tc>
        <w:tc>
          <w:tcPr>
            <w:tcW w:w="459" w:type="pct"/>
            <w:tcBorders>
              <w:top w:val="single" w:sz="4" w:space="0" w:color="auto"/>
              <w:left w:val="nil"/>
              <w:bottom w:val="single" w:sz="4" w:space="0" w:color="auto"/>
              <w:right w:val="single" w:sz="4" w:space="0" w:color="auto"/>
            </w:tcBorders>
          </w:tcPr>
          <w:p w:rsidR="00891B40" w:rsidRPr="00C57305" w:rsidRDefault="00891B40" w:rsidP="00D94BF7">
            <w:pPr>
              <w:spacing w:after="0" w:line="240" w:lineRule="auto"/>
              <w:rPr>
                <w:rFonts w:ascii="Times New Roman" w:hAnsi="Times New Roman"/>
                <w:sz w:val="14"/>
                <w:szCs w:val="14"/>
              </w:rPr>
            </w:pPr>
            <w:r w:rsidRPr="00C57305">
              <w:rPr>
                <w:rFonts w:ascii="Times New Roman" w:hAnsi="Times New Roman"/>
                <w:sz w:val="14"/>
                <w:szCs w:val="14"/>
              </w:rPr>
              <w:t>МБУ «ЦСиДМ»</w:t>
            </w:r>
          </w:p>
        </w:tc>
        <w:tc>
          <w:tcPr>
            <w:tcW w:w="186" w:type="pct"/>
            <w:tcBorders>
              <w:top w:val="single" w:sz="4" w:space="0" w:color="auto"/>
              <w:left w:val="nil"/>
              <w:bottom w:val="single" w:sz="4" w:space="0" w:color="auto"/>
              <w:right w:val="single" w:sz="4" w:space="0" w:color="auto"/>
            </w:tcBorders>
            <w:noWrap/>
            <w:vAlign w:val="center"/>
          </w:tcPr>
          <w:p w:rsidR="00891B40" w:rsidRPr="00C57305" w:rsidRDefault="00891B40" w:rsidP="00D94BF7">
            <w:pPr>
              <w:spacing w:after="0" w:line="240" w:lineRule="auto"/>
              <w:jc w:val="center"/>
              <w:rPr>
                <w:rFonts w:ascii="Times New Roman" w:hAnsi="Times New Roman"/>
                <w:color w:val="FF0000"/>
                <w:sz w:val="14"/>
                <w:szCs w:val="14"/>
              </w:rPr>
            </w:pPr>
          </w:p>
        </w:tc>
        <w:tc>
          <w:tcPr>
            <w:tcW w:w="212" w:type="pct"/>
            <w:tcBorders>
              <w:top w:val="single" w:sz="4" w:space="0" w:color="auto"/>
              <w:left w:val="nil"/>
              <w:bottom w:val="single" w:sz="4" w:space="0" w:color="auto"/>
              <w:right w:val="single" w:sz="4" w:space="0" w:color="auto"/>
            </w:tcBorders>
            <w:noWrap/>
            <w:vAlign w:val="center"/>
          </w:tcPr>
          <w:p w:rsidR="00891B40" w:rsidRPr="00C57305" w:rsidRDefault="00891B40" w:rsidP="00D94BF7">
            <w:pPr>
              <w:spacing w:after="0" w:line="240" w:lineRule="auto"/>
              <w:jc w:val="center"/>
              <w:rPr>
                <w:rFonts w:ascii="Times New Roman" w:hAnsi="Times New Roman"/>
                <w:color w:val="FF0000"/>
                <w:sz w:val="14"/>
                <w:szCs w:val="14"/>
              </w:rPr>
            </w:pPr>
          </w:p>
        </w:tc>
        <w:tc>
          <w:tcPr>
            <w:tcW w:w="283" w:type="pct"/>
            <w:tcBorders>
              <w:top w:val="single" w:sz="4" w:space="0" w:color="auto"/>
              <w:left w:val="nil"/>
              <w:bottom w:val="single" w:sz="4" w:space="0" w:color="auto"/>
              <w:right w:val="single" w:sz="4" w:space="0" w:color="auto"/>
            </w:tcBorders>
            <w:noWrap/>
            <w:vAlign w:val="center"/>
          </w:tcPr>
          <w:p w:rsidR="00891B40" w:rsidRPr="00C57305" w:rsidRDefault="00891B40" w:rsidP="00D94BF7">
            <w:pPr>
              <w:spacing w:after="0" w:line="240" w:lineRule="auto"/>
              <w:jc w:val="center"/>
              <w:rPr>
                <w:rFonts w:ascii="Times New Roman" w:hAnsi="Times New Roman"/>
                <w:color w:val="FF0000"/>
                <w:sz w:val="14"/>
                <w:szCs w:val="14"/>
              </w:rPr>
            </w:pPr>
          </w:p>
        </w:tc>
        <w:tc>
          <w:tcPr>
            <w:tcW w:w="270" w:type="pct"/>
            <w:tcBorders>
              <w:top w:val="single" w:sz="4" w:space="0" w:color="auto"/>
              <w:left w:val="nil"/>
              <w:bottom w:val="single" w:sz="4" w:space="0" w:color="auto"/>
              <w:right w:val="single" w:sz="4" w:space="0" w:color="auto"/>
            </w:tcBorders>
            <w:noWrap/>
            <w:vAlign w:val="center"/>
          </w:tcPr>
          <w:p w:rsidR="00891B40" w:rsidRPr="00C57305" w:rsidRDefault="00891B40" w:rsidP="00D94BF7">
            <w:pPr>
              <w:spacing w:after="0" w:line="240" w:lineRule="auto"/>
              <w:jc w:val="center"/>
              <w:rPr>
                <w:rFonts w:ascii="Times New Roman" w:hAnsi="Times New Roman"/>
                <w:color w:val="FF0000"/>
                <w:sz w:val="14"/>
                <w:szCs w:val="14"/>
              </w:rPr>
            </w:pPr>
          </w:p>
        </w:tc>
        <w:tc>
          <w:tcPr>
            <w:tcW w:w="446" w:type="pct"/>
            <w:tcBorders>
              <w:top w:val="single" w:sz="4" w:space="0" w:color="auto"/>
              <w:left w:val="nil"/>
              <w:bottom w:val="single" w:sz="4" w:space="0" w:color="auto"/>
              <w:right w:val="single" w:sz="4" w:space="0" w:color="auto"/>
            </w:tcBorders>
            <w:noWrap/>
            <w:vAlign w:val="center"/>
          </w:tcPr>
          <w:p w:rsidR="00891B40" w:rsidRPr="00C57305" w:rsidRDefault="00891B40" w:rsidP="00D94BF7">
            <w:pPr>
              <w:spacing w:after="0" w:line="240" w:lineRule="auto"/>
              <w:ind w:right="-125"/>
              <w:jc w:val="center"/>
              <w:rPr>
                <w:rFonts w:ascii="Times New Roman" w:hAnsi="Times New Roman"/>
                <w:color w:val="000000"/>
                <w:sz w:val="14"/>
                <w:szCs w:val="14"/>
              </w:rPr>
            </w:pPr>
            <w:r w:rsidRPr="00C57305">
              <w:rPr>
                <w:rFonts w:ascii="Times New Roman" w:hAnsi="Times New Roman"/>
                <w:color w:val="000000"/>
                <w:sz w:val="14"/>
                <w:szCs w:val="14"/>
              </w:rPr>
              <w:t>5 131 700,00</w:t>
            </w:r>
          </w:p>
        </w:tc>
        <w:tc>
          <w:tcPr>
            <w:tcW w:w="412" w:type="pct"/>
            <w:gridSpan w:val="2"/>
            <w:tcBorders>
              <w:top w:val="single" w:sz="4" w:space="0" w:color="auto"/>
              <w:left w:val="nil"/>
              <w:bottom w:val="single" w:sz="4" w:space="0" w:color="auto"/>
              <w:right w:val="single" w:sz="4" w:space="0" w:color="auto"/>
            </w:tcBorders>
            <w:noWrap/>
            <w:vAlign w:val="center"/>
          </w:tcPr>
          <w:p w:rsidR="00891B40" w:rsidRPr="00C57305" w:rsidRDefault="00891B40" w:rsidP="00D94BF7">
            <w:pPr>
              <w:spacing w:after="0" w:line="240" w:lineRule="auto"/>
              <w:ind w:left="-40" w:right="-54"/>
              <w:jc w:val="center"/>
              <w:rPr>
                <w:rFonts w:ascii="Times New Roman" w:hAnsi="Times New Roman"/>
                <w:sz w:val="14"/>
                <w:szCs w:val="14"/>
              </w:rPr>
            </w:pPr>
            <w:r w:rsidRPr="00C57305">
              <w:rPr>
                <w:rFonts w:ascii="Times New Roman" w:hAnsi="Times New Roman"/>
                <w:sz w:val="14"/>
                <w:szCs w:val="14"/>
              </w:rPr>
              <w:t>5 578 909,77</w:t>
            </w:r>
          </w:p>
        </w:tc>
        <w:tc>
          <w:tcPr>
            <w:tcW w:w="365" w:type="pct"/>
            <w:tcBorders>
              <w:top w:val="single" w:sz="4" w:space="0" w:color="auto"/>
              <w:left w:val="nil"/>
              <w:bottom w:val="single" w:sz="4" w:space="0" w:color="auto"/>
              <w:right w:val="single" w:sz="4" w:space="0" w:color="auto"/>
            </w:tcBorders>
            <w:noWrap/>
            <w:vAlign w:val="center"/>
          </w:tcPr>
          <w:p w:rsidR="00891B40" w:rsidRPr="00C57305" w:rsidRDefault="00891B40" w:rsidP="00D94BF7">
            <w:pPr>
              <w:spacing w:after="0" w:line="240" w:lineRule="auto"/>
              <w:ind w:right="-109"/>
              <w:jc w:val="center"/>
              <w:rPr>
                <w:rFonts w:ascii="Times New Roman" w:hAnsi="Times New Roman"/>
                <w:sz w:val="14"/>
                <w:szCs w:val="14"/>
              </w:rPr>
            </w:pPr>
            <w:r w:rsidRPr="00C57305">
              <w:rPr>
                <w:rFonts w:ascii="Times New Roman" w:hAnsi="Times New Roman"/>
                <w:sz w:val="14"/>
                <w:szCs w:val="14"/>
              </w:rPr>
              <w:t>5 913 675,04</w:t>
            </w:r>
          </w:p>
        </w:tc>
        <w:tc>
          <w:tcPr>
            <w:tcW w:w="335" w:type="pct"/>
            <w:tcBorders>
              <w:top w:val="single" w:sz="4" w:space="0" w:color="auto"/>
              <w:left w:val="nil"/>
              <w:bottom w:val="single" w:sz="4" w:space="0" w:color="auto"/>
              <w:right w:val="single" w:sz="4" w:space="0" w:color="auto"/>
            </w:tcBorders>
            <w:vAlign w:val="center"/>
          </w:tcPr>
          <w:p w:rsidR="00891B40" w:rsidRPr="00C57305" w:rsidRDefault="00891B40" w:rsidP="00D94BF7">
            <w:pPr>
              <w:spacing w:after="0" w:line="240" w:lineRule="auto"/>
              <w:ind w:right="-109"/>
              <w:jc w:val="center"/>
              <w:rPr>
                <w:rFonts w:ascii="Times New Roman" w:hAnsi="Times New Roman"/>
                <w:sz w:val="14"/>
                <w:szCs w:val="14"/>
              </w:rPr>
            </w:pPr>
            <w:r w:rsidRPr="00C57305">
              <w:rPr>
                <w:rFonts w:ascii="Times New Roman" w:hAnsi="Times New Roman"/>
                <w:sz w:val="14"/>
                <w:szCs w:val="14"/>
              </w:rPr>
              <w:t>5 725 300,0</w:t>
            </w:r>
          </w:p>
        </w:tc>
        <w:tc>
          <w:tcPr>
            <w:tcW w:w="335" w:type="pct"/>
            <w:tcBorders>
              <w:top w:val="single" w:sz="4" w:space="0" w:color="auto"/>
              <w:left w:val="nil"/>
              <w:bottom w:val="single" w:sz="4" w:space="0" w:color="auto"/>
              <w:right w:val="single" w:sz="4" w:space="0" w:color="auto"/>
            </w:tcBorders>
            <w:vAlign w:val="center"/>
          </w:tcPr>
          <w:p w:rsidR="00891B40" w:rsidRPr="00C57305" w:rsidRDefault="00891B40" w:rsidP="00D94BF7">
            <w:pPr>
              <w:spacing w:after="0" w:line="240" w:lineRule="auto"/>
              <w:ind w:right="-109"/>
              <w:jc w:val="center"/>
              <w:rPr>
                <w:rFonts w:ascii="Times New Roman" w:hAnsi="Times New Roman"/>
                <w:sz w:val="14"/>
                <w:szCs w:val="14"/>
              </w:rPr>
            </w:pPr>
            <w:r w:rsidRPr="00C57305">
              <w:rPr>
                <w:rFonts w:ascii="Times New Roman" w:hAnsi="Times New Roman"/>
                <w:sz w:val="14"/>
                <w:szCs w:val="14"/>
              </w:rPr>
              <w:t>5 725 300,</w:t>
            </w:r>
            <w:r w:rsidRPr="00C57305">
              <w:rPr>
                <w:rFonts w:ascii="Times New Roman" w:hAnsi="Times New Roman"/>
                <w:sz w:val="14"/>
                <w:szCs w:val="14"/>
                <w:highlight w:val="white"/>
              </w:rPr>
              <w:t>0</w:t>
            </w:r>
          </w:p>
        </w:tc>
        <w:tc>
          <w:tcPr>
            <w:tcW w:w="379" w:type="pct"/>
            <w:tcBorders>
              <w:top w:val="single" w:sz="4" w:space="0" w:color="auto"/>
              <w:left w:val="single" w:sz="4" w:space="0" w:color="auto"/>
              <w:bottom w:val="single" w:sz="4" w:space="0" w:color="auto"/>
              <w:right w:val="single" w:sz="4" w:space="0" w:color="auto"/>
            </w:tcBorders>
            <w:vAlign w:val="center"/>
          </w:tcPr>
          <w:p w:rsidR="00891B40" w:rsidRPr="00C57305" w:rsidRDefault="00891B40" w:rsidP="00D94BF7">
            <w:pPr>
              <w:spacing w:after="0" w:line="240" w:lineRule="auto"/>
              <w:ind w:left="-53" w:right="-153"/>
              <w:jc w:val="center"/>
              <w:rPr>
                <w:rFonts w:ascii="Times New Roman" w:hAnsi="Times New Roman"/>
                <w:sz w:val="14"/>
                <w:szCs w:val="14"/>
              </w:rPr>
            </w:pPr>
            <w:r w:rsidRPr="00C57305">
              <w:rPr>
                <w:rFonts w:ascii="Times New Roman" w:hAnsi="Times New Roman"/>
                <w:sz w:val="14"/>
                <w:szCs w:val="14"/>
              </w:rPr>
              <w:t>28 074 884,81</w:t>
            </w:r>
          </w:p>
        </w:tc>
        <w:tc>
          <w:tcPr>
            <w:tcW w:w="533" w:type="pct"/>
            <w:tcBorders>
              <w:top w:val="single" w:sz="4" w:space="0" w:color="auto"/>
              <w:left w:val="nil"/>
              <w:bottom w:val="single" w:sz="4" w:space="0" w:color="auto"/>
              <w:right w:val="single" w:sz="4" w:space="0" w:color="auto"/>
            </w:tcBorders>
          </w:tcPr>
          <w:p w:rsidR="00891B40" w:rsidRPr="00C57305" w:rsidRDefault="00891B40" w:rsidP="00D94BF7">
            <w:pPr>
              <w:spacing w:after="0" w:line="240" w:lineRule="auto"/>
              <w:jc w:val="center"/>
              <w:rPr>
                <w:rFonts w:ascii="Times New Roman" w:hAnsi="Times New Roman"/>
                <w:bCs/>
                <w:color w:val="FF0000"/>
                <w:sz w:val="14"/>
                <w:szCs w:val="14"/>
              </w:rPr>
            </w:pPr>
          </w:p>
        </w:tc>
      </w:tr>
    </w:tbl>
    <w:p w:rsidR="00891B40" w:rsidRDefault="00891B40" w:rsidP="00891B40">
      <w:pPr>
        <w:pStyle w:val="ConsPlusCell"/>
        <w:ind w:firstLine="709"/>
        <w:rPr>
          <w:rFonts w:ascii="Times New Roman" w:hAnsi="Times New Roman" w:cs="Times New Roman"/>
          <w:bCs/>
          <w:highlight w:val="lightGray"/>
        </w:rPr>
      </w:pPr>
    </w:p>
    <w:p w:rsidR="00D47179" w:rsidRDefault="00D47179"/>
    <w:sectPr w:rsidR="00D47179" w:rsidSect="00D471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charset w:val="00"/>
    <w:family w:val="auto"/>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Andale Sans UI">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3B047EC8"/>
    <w:name w:val="WW8Num1"/>
    <w:lvl w:ilvl="0">
      <w:start w:val="1"/>
      <w:numFmt w:val="decimal"/>
      <w:lvlText w:val="%1."/>
      <w:lvlJc w:val="left"/>
      <w:pPr>
        <w:tabs>
          <w:tab w:val="num" w:pos="0"/>
        </w:tabs>
        <w:ind w:left="720" w:hanging="360"/>
      </w:p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3E69EB"/>
    <w:multiLevelType w:val="hybridMultilevel"/>
    <w:tmpl w:val="BFD00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9C0A6C"/>
    <w:multiLevelType w:val="multilevel"/>
    <w:tmpl w:val="EB2A5EE0"/>
    <w:lvl w:ilvl="0">
      <w:start w:val="1"/>
      <w:numFmt w:val="decimal"/>
      <w:lvlText w:val="%1."/>
      <w:lvlJc w:val="left"/>
      <w:pPr>
        <w:tabs>
          <w:tab w:val="num" w:pos="645"/>
        </w:tabs>
        <w:ind w:left="645" w:hanging="645"/>
      </w:pPr>
      <w:rPr>
        <w:rFonts w:hint="default"/>
      </w:rPr>
    </w:lvl>
    <w:lvl w:ilvl="1">
      <w:start w:val="4"/>
      <w:numFmt w:val="decimal"/>
      <w:lvlText w:val="%1.%2."/>
      <w:lvlJc w:val="left"/>
      <w:pPr>
        <w:tabs>
          <w:tab w:val="num" w:pos="1260"/>
        </w:tabs>
        <w:ind w:left="1260" w:hanging="720"/>
      </w:pPr>
      <w:rPr>
        <w:rFonts w:hint="default"/>
      </w:rPr>
    </w:lvl>
    <w:lvl w:ilvl="2">
      <w:start w:val="2"/>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
    <w:nsid w:val="009D3880"/>
    <w:multiLevelType w:val="hybridMultilevel"/>
    <w:tmpl w:val="A63CB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0F721AA"/>
    <w:multiLevelType w:val="singleLevel"/>
    <w:tmpl w:val="616CC8C2"/>
    <w:lvl w:ilvl="0">
      <w:start w:val="1"/>
      <w:numFmt w:val="decimal"/>
      <w:pStyle w:val="2"/>
      <w:lvlText w:val="%1."/>
      <w:lvlJc w:val="left"/>
      <w:pPr>
        <w:tabs>
          <w:tab w:val="num" w:pos="927"/>
        </w:tabs>
        <w:ind w:firstLine="567"/>
      </w:pPr>
    </w:lvl>
  </w:abstractNum>
  <w:abstractNum w:abstractNumId="6">
    <w:nsid w:val="01484299"/>
    <w:multiLevelType w:val="hybridMultilevel"/>
    <w:tmpl w:val="6F78D4DE"/>
    <w:lvl w:ilvl="0" w:tplc="E7AC50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04666F0B"/>
    <w:multiLevelType w:val="hybridMultilevel"/>
    <w:tmpl w:val="8A64AB02"/>
    <w:lvl w:ilvl="0" w:tplc="4A76298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8">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9">
    <w:nsid w:val="0D52448C"/>
    <w:multiLevelType w:val="multilevel"/>
    <w:tmpl w:val="B84E2F9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E4C334A"/>
    <w:multiLevelType w:val="hybridMultilevel"/>
    <w:tmpl w:val="55283554"/>
    <w:lvl w:ilvl="0" w:tplc="0FF203F0">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1">
    <w:nsid w:val="166C7419"/>
    <w:multiLevelType w:val="hybridMultilevel"/>
    <w:tmpl w:val="C1E051DA"/>
    <w:lvl w:ilvl="0" w:tplc="57E8EDF0">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18A40E13"/>
    <w:multiLevelType w:val="hybridMultilevel"/>
    <w:tmpl w:val="F6AA5ED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7926C7"/>
    <w:multiLevelType w:val="hybridMultilevel"/>
    <w:tmpl w:val="47EA5DE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942E66"/>
    <w:multiLevelType w:val="multilevel"/>
    <w:tmpl w:val="8A52F3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28A40F2"/>
    <w:multiLevelType w:val="multilevel"/>
    <w:tmpl w:val="A5B6AA3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64"/>
        </w:tabs>
        <w:ind w:left="1064" w:hanging="720"/>
      </w:pPr>
      <w:rPr>
        <w:rFonts w:hint="default"/>
      </w:rPr>
    </w:lvl>
    <w:lvl w:ilvl="2">
      <w:start w:val="2"/>
      <w:numFmt w:val="decimal"/>
      <w:lvlText w:val="%1.%2.%3."/>
      <w:lvlJc w:val="left"/>
      <w:pPr>
        <w:tabs>
          <w:tab w:val="num" w:pos="1408"/>
        </w:tabs>
        <w:ind w:left="1408" w:hanging="720"/>
      </w:pPr>
      <w:rPr>
        <w:rFonts w:hint="default"/>
      </w:rPr>
    </w:lvl>
    <w:lvl w:ilvl="3">
      <w:start w:val="1"/>
      <w:numFmt w:val="decimal"/>
      <w:lvlText w:val="%1.%2.%3.%4."/>
      <w:lvlJc w:val="left"/>
      <w:pPr>
        <w:tabs>
          <w:tab w:val="num" w:pos="2112"/>
        </w:tabs>
        <w:ind w:left="2112" w:hanging="1080"/>
      </w:pPr>
      <w:rPr>
        <w:rFonts w:hint="default"/>
      </w:rPr>
    </w:lvl>
    <w:lvl w:ilvl="4">
      <w:start w:val="1"/>
      <w:numFmt w:val="decimal"/>
      <w:lvlText w:val="%1.%2.%3.%4.%5."/>
      <w:lvlJc w:val="left"/>
      <w:pPr>
        <w:tabs>
          <w:tab w:val="num" w:pos="2456"/>
        </w:tabs>
        <w:ind w:left="2456" w:hanging="1080"/>
      </w:pPr>
      <w:rPr>
        <w:rFonts w:hint="default"/>
      </w:rPr>
    </w:lvl>
    <w:lvl w:ilvl="5">
      <w:start w:val="1"/>
      <w:numFmt w:val="decimal"/>
      <w:lvlText w:val="%1.%2.%3.%4.%5.%6."/>
      <w:lvlJc w:val="left"/>
      <w:pPr>
        <w:tabs>
          <w:tab w:val="num" w:pos="3160"/>
        </w:tabs>
        <w:ind w:left="3160" w:hanging="1440"/>
      </w:pPr>
      <w:rPr>
        <w:rFonts w:hint="default"/>
      </w:rPr>
    </w:lvl>
    <w:lvl w:ilvl="6">
      <w:start w:val="1"/>
      <w:numFmt w:val="decimal"/>
      <w:lvlText w:val="%1.%2.%3.%4.%5.%6.%7."/>
      <w:lvlJc w:val="left"/>
      <w:pPr>
        <w:tabs>
          <w:tab w:val="num" w:pos="3864"/>
        </w:tabs>
        <w:ind w:left="3864" w:hanging="1800"/>
      </w:pPr>
      <w:rPr>
        <w:rFonts w:hint="default"/>
      </w:rPr>
    </w:lvl>
    <w:lvl w:ilvl="7">
      <w:start w:val="1"/>
      <w:numFmt w:val="decimal"/>
      <w:lvlText w:val="%1.%2.%3.%4.%5.%6.%7.%8."/>
      <w:lvlJc w:val="left"/>
      <w:pPr>
        <w:tabs>
          <w:tab w:val="num" w:pos="4208"/>
        </w:tabs>
        <w:ind w:left="4208" w:hanging="1800"/>
      </w:pPr>
      <w:rPr>
        <w:rFonts w:hint="default"/>
      </w:rPr>
    </w:lvl>
    <w:lvl w:ilvl="8">
      <w:start w:val="1"/>
      <w:numFmt w:val="decimal"/>
      <w:lvlText w:val="%1.%2.%3.%4.%5.%6.%7.%8.%9."/>
      <w:lvlJc w:val="left"/>
      <w:pPr>
        <w:tabs>
          <w:tab w:val="num" w:pos="4912"/>
        </w:tabs>
        <w:ind w:left="4912" w:hanging="2160"/>
      </w:pPr>
      <w:rPr>
        <w:rFonts w:hint="default"/>
      </w:rPr>
    </w:lvl>
  </w:abstractNum>
  <w:abstractNum w:abstractNumId="16">
    <w:nsid w:val="23A35D2D"/>
    <w:multiLevelType w:val="hybridMultilevel"/>
    <w:tmpl w:val="EAD6AED6"/>
    <w:lvl w:ilvl="0" w:tplc="3DB4B2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5BD7693"/>
    <w:multiLevelType w:val="multilevel"/>
    <w:tmpl w:val="4DCCEDA6"/>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8">
    <w:nsid w:val="2A750179"/>
    <w:multiLevelType w:val="hybridMultilevel"/>
    <w:tmpl w:val="58DE9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825165"/>
    <w:multiLevelType w:val="hybridMultilevel"/>
    <w:tmpl w:val="38600B5E"/>
    <w:lvl w:ilvl="0" w:tplc="E90878E4">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0">
    <w:nsid w:val="31CF144E"/>
    <w:multiLevelType w:val="hybridMultilevel"/>
    <w:tmpl w:val="6E400C24"/>
    <w:lvl w:ilvl="0" w:tplc="04190011">
      <w:start w:val="1"/>
      <w:numFmt w:val="decimal"/>
      <w:lvlText w:val="%1)"/>
      <w:lvlJc w:val="left"/>
      <w:pPr>
        <w:tabs>
          <w:tab w:val="num" w:pos="780"/>
        </w:tabs>
        <w:ind w:left="780" w:hanging="360"/>
      </w:pPr>
      <w:rPr>
        <w:rFonts w:cs="Times New Roman"/>
      </w:rPr>
    </w:lvl>
    <w:lvl w:ilvl="1" w:tplc="04190019">
      <w:start w:val="1"/>
      <w:numFmt w:val="lowerLetter"/>
      <w:lvlText w:val="%2."/>
      <w:lvlJc w:val="left"/>
      <w:pPr>
        <w:tabs>
          <w:tab w:val="num" w:pos="1500"/>
        </w:tabs>
        <w:ind w:left="1500" w:hanging="360"/>
      </w:pPr>
      <w:rPr>
        <w:rFonts w:cs="Times New Roman"/>
      </w:rPr>
    </w:lvl>
    <w:lvl w:ilvl="2" w:tplc="0419001B">
      <w:start w:val="1"/>
      <w:numFmt w:val="lowerRoman"/>
      <w:lvlText w:val="%3."/>
      <w:lvlJc w:val="right"/>
      <w:pPr>
        <w:tabs>
          <w:tab w:val="num" w:pos="2220"/>
        </w:tabs>
        <w:ind w:left="2220" w:hanging="180"/>
      </w:pPr>
      <w:rPr>
        <w:rFonts w:cs="Times New Roman"/>
      </w:rPr>
    </w:lvl>
    <w:lvl w:ilvl="3" w:tplc="0419000F">
      <w:start w:val="1"/>
      <w:numFmt w:val="decimal"/>
      <w:lvlText w:val="%4."/>
      <w:lvlJc w:val="left"/>
      <w:pPr>
        <w:tabs>
          <w:tab w:val="num" w:pos="2940"/>
        </w:tabs>
        <w:ind w:left="2940" w:hanging="360"/>
      </w:pPr>
      <w:rPr>
        <w:rFonts w:cs="Times New Roman"/>
      </w:rPr>
    </w:lvl>
    <w:lvl w:ilvl="4" w:tplc="04190019">
      <w:start w:val="1"/>
      <w:numFmt w:val="lowerLetter"/>
      <w:lvlText w:val="%5."/>
      <w:lvlJc w:val="left"/>
      <w:pPr>
        <w:tabs>
          <w:tab w:val="num" w:pos="3660"/>
        </w:tabs>
        <w:ind w:left="3660" w:hanging="360"/>
      </w:pPr>
      <w:rPr>
        <w:rFonts w:cs="Times New Roman"/>
      </w:rPr>
    </w:lvl>
    <w:lvl w:ilvl="5" w:tplc="0419001B">
      <w:start w:val="1"/>
      <w:numFmt w:val="lowerRoman"/>
      <w:lvlText w:val="%6."/>
      <w:lvlJc w:val="right"/>
      <w:pPr>
        <w:tabs>
          <w:tab w:val="num" w:pos="4380"/>
        </w:tabs>
        <w:ind w:left="4380" w:hanging="180"/>
      </w:pPr>
      <w:rPr>
        <w:rFonts w:cs="Times New Roman"/>
      </w:rPr>
    </w:lvl>
    <w:lvl w:ilvl="6" w:tplc="0419000F">
      <w:start w:val="1"/>
      <w:numFmt w:val="decimal"/>
      <w:lvlText w:val="%7."/>
      <w:lvlJc w:val="left"/>
      <w:pPr>
        <w:tabs>
          <w:tab w:val="num" w:pos="5100"/>
        </w:tabs>
        <w:ind w:left="5100" w:hanging="360"/>
      </w:pPr>
      <w:rPr>
        <w:rFonts w:cs="Times New Roman"/>
      </w:rPr>
    </w:lvl>
    <w:lvl w:ilvl="7" w:tplc="04190019">
      <w:start w:val="1"/>
      <w:numFmt w:val="lowerLetter"/>
      <w:lvlText w:val="%8."/>
      <w:lvlJc w:val="left"/>
      <w:pPr>
        <w:tabs>
          <w:tab w:val="num" w:pos="5820"/>
        </w:tabs>
        <w:ind w:left="5820" w:hanging="360"/>
      </w:pPr>
      <w:rPr>
        <w:rFonts w:cs="Times New Roman"/>
      </w:rPr>
    </w:lvl>
    <w:lvl w:ilvl="8" w:tplc="0419001B">
      <w:start w:val="1"/>
      <w:numFmt w:val="lowerRoman"/>
      <w:lvlText w:val="%9."/>
      <w:lvlJc w:val="right"/>
      <w:pPr>
        <w:tabs>
          <w:tab w:val="num" w:pos="6540"/>
        </w:tabs>
        <w:ind w:left="6540" w:hanging="180"/>
      </w:pPr>
      <w:rPr>
        <w:rFonts w:cs="Times New Roman"/>
      </w:rPr>
    </w:lvl>
  </w:abstractNum>
  <w:abstractNum w:abstractNumId="21">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37921106"/>
    <w:multiLevelType w:val="hybridMultilevel"/>
    <w:tmpl w:val="A97A2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647BE0"/>
    <w:multiLevelType w:val="hybridMultilevel"/>
    <w:tmpl w:val="329E406E"/>
    <w:lvl w:ilvl="0" w:tplc="04190011">
      <w:start w:val="1"/>
      <w:numFmt w:val="decimal"/>
      <w:lvlText w:val="%1)"/>
      <w:lvlJc w:val="left"/>
      <w:pPr>
        <w:tabs>
          <w:tab w:val="num" w:pos="780"/>
        </w:tabs>
        <w:ind w:left="780" w:hanging="360"/>
      </w:pPr>
      <w:rPr>
        <w:rFonts w:cs="Times New Roman"/>
      </w:rPr>
    </w:lvl>
    <w:lvl w:ilvl="1" w:tplc="04190019">
      <w:start w:val="1"/>
      <w:numFmt w:val="lowerLetter"/>
      <w:lvlText w:val="%2."/>
      <w:lvlJc w:val="left"/>
      <w:pPr>
        <w:tabs>
          <w:tab w:val="num" w:pos="1500"/>
        </w:tabs>
        <w:ind w:left="1500" w:hanging="360"/>
      </w:pPr>
      <w:rPr>
        <w:rFonts w:cs="Times New Roman"/>
      </w:rPr>
    </w:lvl>
    <w:lvl w:ilvl="2" w:tplc="0419001B">
      <w:start w:val="1"/>
      <w:numFmt w:val="lowerRoman"/>
      <w:lvlText w:val="%3."/>
      <w:lvlJc w:val="right"/>
      <w:pPr>
        <w:tabs>
          <w:tab w:val="num" w:pos="2220"/>
        </w:tabs>
        <w:ind w:left="2220" w:hanging="180"/>
      </w:pPr>
      <w:rPr>
        <w:rFonts w:cs="Times New Roman"/>
      </w:rPr>
    </w:lvl>
    <w:lvl w:ilvl="3" w:tplc="0419000F">
      <w:start w:val="1"/>
      <w:numFmt w:val="decimal"/>
      <w:lvlText w:val="%4."/>
      <w:lvlJc w:val="left"/>
      <w:pPr>
        <w:tabs>
          <w:tab w:val="num" w:pos="2940"/>
        </w:tabs>
        <w:ind w:left="2940" w:hanging="360"/>
      </w:pPr>
      <w:rPr>
        <w:rFonts w:cs="Times New Roman"/>
      </w:rPr>
    </w:lvl>
    <w:lvl w:ilvl="4" w:tplc="04190019">
      <w:start w:val="1"/>
      <w:numFmt w:val="lowerLetter"/>
      <w:lvlText w:val="%5."/>
      <w:lvlJc w:val="left"/>
      <w:pPr>
        <w:tabs>
          <w:tab w:val="num" w:pos="3660"/>
        </w:tabs>
        <w:ind w:left="3660" w:hanging="360"/>
      </w:pPr>
      <w:rPr>
        <w:rFonts w:cs="Times New Roman"/>
      </w:rPr>
    </w:lvl>
    <w:lvl w:ilvl="5" w:tplc="0419001B">
      <w:start w:val="1"/>
      <w:numFmt w:val="lowerRoman"/>
      <w:lvlText w:val="%6."/>
      <w:lvlJc w:val="right"/>
      <w:pPr>
        <w:tabs>
          <w:tab w:val="num" w:pos="4380"/>
        </w:tabs>
        <w:ind w:left="4380" w:hanging="180"/>
      </w:pPr>
      <w:rPr>
        <w:rFonts w:cs="Times New Roman"/>
      </w:rPr>
    </w:lvl>
    <w:lvl w:ilvl="6" w:tplc="0419000F">
      <w:start w:val="1"/>
      <w:numFmt w:val="decimal"/>
      <w:lvlText w:val="%7."/>
      <w:lvlJc w:val="left"/>
      <w:pPr>
        <w:tabs>
          <w:tab w:val="num" w:pos="5100"/>
        </w:tabs>
        <w:ind w:left="5100" w:hanging="360"/>
      </w:pPr>
      <w:rPr>
        <w:rFonts w:cs="Times New Roman"/>
      </w:rPr>
    </w:lvl>
    <w:lvl w:ilvl="7" w:tplc="04190019">
      <w:start w:val="1"/>
      <w:numFmt w:val="lowerLetter"/>
      <w:lvlText w:val="%8."/>
      <w:lvlJc w:val="left"/>
      <w:pPr>
        <w:tabs>
          <w:tab w:val="num" w:pos="5820"/>
        </w:tabs>
        <w:ind w:left="5820" w:hanging="360"/>
      </w:pPr>
      <w:rPr>
        <w:rFonts w:cs="Times New Roman"/>
      </w:rPr>
    </w:lvl>
    <w:lvl w:ilvl="8" w:tplc="0419001B">
      <w:start w:val="1"/>
      <w:numFmt w:val="lowerRoman"/>
      <w:lvlText w:val="%9."/>
      <w:lvlJc w:val="right"/>
      <w:pPr>
        <w:tabs>
          <w:tab w:val="num" w:pos="6540"/>
        </w:tabs>
        <w:ind w:left="6540" w:hanging="180"/>
      </w:pPr>
      <w:rPr>
        <w:rFonts w:cs="Times New Roman"/>
      </w:rPr>
    </w:lvl>
  </w:abstractNum>
  <w:abstractNum w:abstractNumId="24">
    <w:nsid w:val="3F2F3F6E"/>
    <w:multiLevelType w:val="multilevel"/>
    <w:tmpl w:val="CF188BB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436B2E13"/>
    <w:multiLevelType w:val="hybridMultilevel"/>
    <w:tmpl w:val="093E127A"/>
    <w:lvl w:ilvl="0" w:tplc="BF7C9D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56A2F5B"/>
    <w:multiLevelType w:val="multilevel"/>
    <w:tmpl w:val="8AC40966"/>
    <w:lvl w:ilvl="0">
      <w:start w:val="1"/>
      <w:numFmt w:val="decimal"/>
      <w:lvlText w:val="%1."/>
      <w:lvlJc w:val="left"/>
      <w:pPr>
        <w:ind w:left="936" w:hanging="360"/>
      </w:pPr>
      <w:rPr>
        <w:rFonts w:hint="default"/>
      </w:rPr>
    </w:lvl>
    <w:lvl w:ilvl="1">
      <w:start w:val="2"/>
      <w:numFmt w:val="decimal"/>
      <w:isLgl/>
      <w:lvlText w:val="%1.%2."/>
      <w:lvlJc w:val="left"/>
      <w:pPr>
        <w:ind w:left="1374" w:hanging="948"/>
      </w:pPr>
      <w:rPr>
        <w:rFonts w:hint="default"/>
      </w:rPr>
    </w:lvl>
    <w:lvl w:ilvl="2">
      <w:start w:val="1"/>
      <w:numFmt w:val="decimal"/>
      <w:isLgl/>
      <w:lvlText w:val="%1.%2.%3."/>
      <w:lvlJc w:val="left"/>
      <w:pPr>
        <w:ind w:left="1748" w:hanging="948"/>
      </w:pPr>
      <w:rPr>
        <w:rFonts w:hint="default"/>
      </w:rPr>
    </w:lvl>
    <w:lvl w:ilvl="3">
      <w:start w:val="1"/>
      <w:numFmt w:val="decimal"/>
      <w:isLgl/>
      <w:lvlText w:val="%1.%2.%3.%4."/>
      <w:lvlJc w:val="left"/>
      <w:pPr>
        <w:ind w:left="1992" w:hanging="1080"/>
      </w:pPr>
      <w:rPr>
        <w:rFonts w:hint="default"/>
      </w:rPr>
    </w:lvl>
    <w:lvl w:ilvl="4">
      <w:start w:val="1"/>
      <w:numFmt w:val="decimal"/>
      <w:isLgl/>
      <w:lvlText w:val="%1.%2.%3.%4.%5."/>
      <w:lvlJc w:val="left"/>
      <w:pPr>
        <w:ind w:left="2104"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3048" w:hanging="1800"/>
      </w:pPr>
      <w:rPr>
        <w:rFonts w:hint="default"/>
      </w:rPr>
    </w:lvl>
    <w:lvl w:ilvl="7">
      <w:start w:val="1"/>
      <w:numFmt w:val="decimal"/>
      <w:isLgl/>
      <w:lvlText w:val="%1.%2.%3.%4.%5.%6.%7.%8."/>
      <w:lvlJc w:val="left"/>
      <w:pPr>
        <w:ind w:left="3160" w:hanging="1800"/>
      </w:pPr>
      <w:rPr>
        <w:rFonts w:hint="default"/>
      </w:rPr>
    </w:lvl>
    <w:lvl w:ilvl="8">
      <w:start w:val="1"/>
      <w:numFmt w:val="decimal"/>
      <w:isLgl/>
      <w:lvlText w:val="%1.%2.%3.%4.%5.%6.%7.%8.%9."/>
      <w:lvlJc w:val="left"/>
      <w:pPr>
        <w:ind w:left="3632" w:hanging="2160"/>
      </w:pPr>
      <w:rPr>
        <w:rFonts w:hint="default"/>
      </w:rPr>
    </w:lvl>
  </w:abstractNum>
  <w:abstractNum w:abstractNumId="27">
    <w:nsid w:val="462650C3"/>
    <w:multiLevelType w:val="hybridMultilevel"/>
    <w:tmpl w:val="7632E1FE"/>
    <w:lvl w:ilvl="0" w:tplc="8F80B200">
      <w:start w:val="1"/>
      <w:numFmt w:val="decimal"/>
      <w:lvlText w:val="%1."/>
      <w:lvlJc w:val="left"/>
      <w:pPr>
        <w:tabs>
          <w:tab w:val="num" w:pos="720"/>
        </w:tabs>
        <w:ind w:left="720" w:hanging="360"/>
      </w:pPr>
    </w:lvl>
    <w:lvl w:ilvl="1" w:tplc="4036D748">
      <w:numFmt w:val="none"/>
      <w:lvlText w:val=""/>
      <w:lvlJc w:val="left"/>
      <w:pPr>
        <w:tabs>
          <w:tab w:val="num" w:pos="360"/>
        </w:tabs>
        <w:ind w:left="0" w:firstLine="0"/>
      </w:pPr>
    </w:lvl>
    <w:lvl w:ilvl="2" w:tplc="85C8CC0E">
      <w:numFmt w:val="none"/>
      <w:lvlText w:val=""/>
      <w:lvlJc w:val="left"/>
      <w:pPr>
        <w:tabs>
          <w:tab w:val="num" w:pos="360"/>
        </w:tabs>
        <w:ind w:left="0" w:firstLine="0"/>
      </w:pPr>
    </w:lvl>
    <w:lvl w:ilvl="3" w:tplc="D0DAF7F8">
      <w:numFmt w:val="none"/>
      <w:lvlText w:val=""/>
      <w:lvlJc w:val="left"/>
      <w:pPr>
        <w:tabs>
          <w:tab w:val="num" w:pos="360"/>
        </w:tabs>
        <w:ind w:left="0" w:firstLine="0"/>
      </w:pPr>
    </w:lvl>
    <w:lvl w:ilvl="4" w:tplc="81529EBA">
      <w:numFmt w:val="none"/>
      <w:lvlText w:val=""/>
      <w:lvlJc w:val="left"/>
      <w:pPr>
        <w:tabs>
          <w:tab w:val="num" w:pos="360"/>
        </w:tabs>
        <w:ind w:left="0" w:firstLine="0"/>
      </w:pPr>
    </w:lvl>
    <w:lvl w:ilvl="5" w:tplc="B8BC9C56">
      <w:numFmt w:val="none"/>
      <w:lvlText w:val=""/>
      <w:lvlJc w:val="left"/>
      <w:pPr>
        <w:tabs>
          <w:tab w:val="num" w:pos="360"/>
        </w:tabs>
        <w:ind w:left="0" w:firstLine="0"/>
      </w:pPr>
    </w:lvl>
    <w:lvl w:ilvl="6" w:tplc="F79CAA5C">
      <w:numFmt w:val="none"/>
      <w:lvlText w:val=""/>
      <w:lvlJc w:val="left"/>
      <w:pPr>
        <w:tabs>
          <w:tab w:val="num" w:pos="360"/>
        </w:tabs>
        <w:ind w:left="0" w:firstLine="0"/>
      </w:pPr>
    </w:lvl>
    <w:lvl w:ilvl="7" w:tplc="09BA7B80">
      <w:numFmt w:val="none"/>
      <w:lvlText w:val=""/>
      <w:lvlJc w:val="left"/>
      <w:pPr>
        <w:tabs>
          <w:tab w:val="num" w:pos="360"/>
        </w:tabs>
        <w:ind w:left="0" w:firstLine="0"/>
      </w:pPr>
    </w:lvl>
    <w:lvl w:ilvl="8" w:tplc="71A062D8">
      <w:numFmt w:val="none"/>
      <w:lvlText w:val=""/>
      <w:lvlJc w:val="left"/>
      <w:pPr>
        <w:tabs>
          <w:tab w:val="num" w:pos="360"/>
        </w:tabs>
        <w:ind w:left="0" w:firstLine="0"/>
      </w:pPr>
    </w:lvl>
  </w:abstractNum>
  <w:abstractNum w:abstractNumId="28">
    <w:nsid w:val="46393189"/>
    <w:multiLevelType w:val="multilevel"/>
    <w:tmpl w:val="321A91AE"/>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6CF3E68"/>
    <w:multiLevelType w:val="hybridMultilevel"/>
    <w:tmpl w:val="84FE92A2"/>
    <w:lvl w:ilvl="0" w:tplc="AFBC32A0">
      <w:start w:val="26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1B18E5"/>
    <w:multiLevelType w:val="hybridMultilevel"/>
    <w:tmpl w:val="AA2E1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32">
    <w:nsid w:val="52380709"/>
    <w:multiLevelType w:val="hybridMultilevel"/>
    <w:tmpl w:val="2112EF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2985E03"/>
    <w:multiLevelType w:val="multilevel"/>
    <w:tmpl w:val="D6C6068E"/>
    <w:lvl w:ilvl="0">
      <w:start w:val="2"/>
      <w:numFmt w:val="decimal"/>
      <w:lvlText w:val="%1."/>
      <w:lvlJc w:val="left"/>
      <w:pPr>
        <w:tabs>
          <w:tab w:val="num" w:pos="360"/>
        </w:tabs>
        <w:ind w:left="360" w:hanging="360"/>
      </w:pPr>
      <w:rPr>
        <w:rFonts w:hint="default"/>
        <w:sz w:val="20"/>
        <w:szCs w:val="20"/>
      </w:rPr>
    </w:lvl>
    <w:lvl w:ilvl="1">
      <w:start w:val="3"/>
      <w:numFmt w:val="decimal"/>
      <w:isLgl/>
      <w:lvlText w:val="%1.%2."/>
      <w:lvlJc w:val="left"/>
      <w:pPr>
        <w:tabs>
          <w:tab w:val="num" w:pos="495"/>
        </w:tabs>
        <w:ind w:left="495" w:hanging="495"/>
      </w:pPr>
      <w:rPr>
        <w:rFonts w:hint="default"/>
        <w:sz w:val="28"/>
      </w:rPr>
    </w:lvl>
    <w:lvl w:ilvl="2">
      <w:start w:val="1"/>
      <w:numFmt w:val="decimal"/>
      <w:isLgl/>
      <w:lvlText w:val="%1.%2.%3."/>
      <w:lvlJc w:val="left"/>
      <w:pPr>
        <w:tabs>
          <w:tab w:val="num" w:pos="1003"/>
        </w:tabs>
        <w:ind w:left="1003" w:hanging="720"/>
      </w:pPr>
      <w:rPr>
        <w:rFonts w:hint="default"/>
        <w:sz w:val="28"/>
      </w:rPr>
    </w:lvl>
    <w:lvl w:ilvl="3">
      <w:start w:val="1"/>
      <w:numFmt w:val="decimal"/>
      <w:isLgl/>
      <w:lvlText w:val="%1.%2.%3.%4."/>
      <w:lvlJc w:val="left"/>
      <w:pPr>
        <w:tabs>
          <w:tab w:val="num" w:pos="1003"/>
        </w:tabs>
        <w:ind w:left="1003" w:hanging="720"/>
      </w:pPr>
      <w:rPr>
        <w:rFonts w:hint="default"/>
        <w:sz w:val="28"/>
      </w:rPr>
    </w:lvl>
    <w:lvl w:ilvl="4">
      <w:start w:val="1"/>
      <w:numFmt w:val="decimal"/>
      <w:isLgl/>
      <w:lvlText w:val="%1.%2.%3.%4.%5."/>
      <w:lvlJc w:val="left"/>
      <w:pPr>
        <w:tabs>
          <w:tab w:val="num" w:pos="1363"/>
        </w:tabs>
        <w:ind w:left="1363" w:hanging="1080"/>
      </w:pPr>
      <w:rPr>
        <w:rFonts w:hint="default"/>
        <w:sz w:val="28"/>
      </w:rPr>
    </w:lvl>
    <w:lvl w:ilvl="5">
      <w:start w:val="1"/>
      <w:numFmt w:val="decimal"/>
      <w:isLgl/>
      <w:lvlText w:val="%1.%2.%3.%4.%5.%6."/>
      <w:lvlJc w:val="left"/>
      <w:pPr>
        <w:tabs>
          <w:tab w:val="num" w:pos="1363"/>
        </w:tabs>
        <w:ind w:left="1363" w:hanging="1080"/>
      </w:pPr>
      <w:rPr>
        <w:rFonts w:hint="default"/>
        <w:sz w:val="28"/>
      </w:rPr>
    </w:lvl>
    <w:lvl w:ilvl="6">
      <w:start w:val="1"/>
      <w:numFmt w:val="decimal"/>
      <w:isLgl/>
      <w:lvlText w:val="%1.%2.%3.%4.%5.%6.%7."/>
      <w:lvlJc w:val="left"/>
      <w:pPr>
        <w:tabs>
          <w:tab w:val="num" w:pos="1363"/>
        </w:tabs>
        <w:ind w:left="1363" w:hanging="1080"/>
      </w:pPr>
      <w:rPr>
        <w:rFonts w:hint="default"/>
        <w:sz w:val="28"/>
      </w:rPr>
    </w:lvl>
    <w:lvl w:ilvl="7">
      <w:start w:val="1"/>
      <w:numFmt w:val="decimal"/>
      <w:isLgl/>
      <w:lvlText w:val="%1.%2.%3.%4.%5.%6.%7.%8."/>
      <w:lvlJc w:val="left"/>
      <w:pPr>
        <w:tabs>
          <w:tab w:val="num" w:pos="1723"/>
        </w:tabs>
        <w:ind w:left="1723" w:hanging="1440"/>
      </w:pPr>
      <w:rPr>
        <w:rFonts w:hint="default"/>
        <w:sz w:val="28"/>
      </w:rPr>
    </w:lvl>
    <w:lvl w:ilvl="8">
      <w:start w:val="1"/>
      <w:numFmt w:val="decimal"/>
      <w:isLgl/>
      <w:lvlText w:val="%1.%2.%3.%4.%5.%6.%7.%8.%9."/>
      <w:lvlJc w:val="left"/>
      <w:pPr>
        <w:tabs>
          <w:tab w:val="num" w:pos="1723"/>
        </w:tabs>
        <w:ind w:left="1723" w:hanging="1440"/>
      </w:pPr>
      <w:rPr>
        <w:rFonts w:hint="default"/>
        <w:sz w:val="28"/>
      </w:rPr>
    </w:lvl>
  </w:abstractNum>
  <w:abstractNum w:abstractNumId="34">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5">
    <w:nsid w:val="580D4174"/>
    <w:multiLevelType w:val="hybridMultilevel"/>
    <w:tmpl w:val="5344BB26"/>
    <w:lvl w:ilvl="0" w:tplc="10AAC3E0">
      <w:start w:val="1"/>
      <w:numFmt w:val="bullet"/>
      <w:pStyle w:val="a0"/>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5A03634E"/>
    <w:multiLevelType w:val="hybridMultilevel"/>
    <w:tmpl w:val="BA48D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3C63BD"/>
    <w:multiLevelType w:val="hybridMultilevel"/>
    <w:tmpl w:val="201AE0F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nsid w:val="60491993"/>
    <w:multiLevelType w:val="hybridMultilevel"/>
    <w:tmpl w:val="C14879F6"/>
    <w:lvl w:ilvl="0" w:tplc="EFFE8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6C85474"/>
    <w:multiLevelType w:val="hybridMultilevel"/>
    <w:tmpl w:val="B7523834"/>
    <w:lvl w:ilvl="0" w:tplc="D32E30B4">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EA6126"/>
    <w:multiLevelType w:val="multilevel"/>
    <w:tmpl w:val="7E9E16A6"/>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nsid w:val="6AB4562A"/>
    <w:multiLevelType w:val="hybridMultilevel"/>
    <w:tmpl w:val="326E335E"/>
    <w:lvl w:ilvl="0" w:tplc="83AE5040">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6C715C"/>
    <w:multiLevelType w:val="hybridMultilevel"/>
    <w:tmpl w:val="19FE6850"/>
    <w:lvl w:ilvl="0" w:tplc="F5601CF4">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014019B"/>
    <w:multiLevelType w:val="hybridMultilevel"/>
    <w:tmpl w:val="68E6A7FC"/>
    <w:lvl w:ilvl="0" w:tplc="BB46E5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1657C77"/>
    <w:multiLevelType w:val="multilevel"/>
    <w:tmpl w:val="9F3A167A"/>
    <w:lvl w:ilvl="0">
      <w:start w:val="1"/>
      <w:numFmt w:val="decimal"/>
      <w:lvlText w:val="%1."/>
      <w:lvlJc w:val="left"/>
      <w:pPr>
        <w:ind w:left="1035" w:hanging="1035"/>
      </w:pPr>
      <w:rPr>
        <w:rFonts w:hint="default"/>
      </w:rPr>
    </w:lvl>
    <w:lvl w:ilvl="1">
      <w:start w:val="1"/>
      <w:numFmt w:val="decimal"/>
      <w:lvlText w:val="%1.%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655" w:hanging="103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5">
    <w:nsid w:val="75F808F5"/>
    <w:multiLevelType w:val="multilevel"/>
    <w:tmpl w:val="4DCCEDA6"/>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46">
    <w:nsid w:val="761D0F7F"/>
    <w:multiLevelType w:val="multilevel"/>
    <w:tmpl w:val="451CC68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7AC82581"/>
    <w:multiLevelType w:val="hybridMultilevel"/>
    <w:tmpl w:val="B726E4F4"/>
    <w:lvl w:ilvl="0" w:tplc="3B385F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CEE1D31"/>
    <w:multiLevelType w:val="hybridMultilevel"/>
    <w:tmpl w:val="90FC9F94"/>
    <w:lvl w:ilvl="0" w:tplc="5FBC0AB0">
      <w:start w:val="1"/>
      <w:numFmt w:val="bullet"/>
      <w:pStyle w:val="a1"/>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5"/>
  </w:num>
  <w:num w:numId="3">
    <w:abstractNumId w:val="48"/>
  </w:num>
  <w:num w:numId="4">
    <w:abstractNumId w:val="8"/>
  </w:num>
  <w:num w:numId="5">
    <w:abstractNumId w:val="35"/>
  </w:num>
  <w:num w:numId="6">
    <w:abstractNumId w:val="31"/>
  </w:num>
  <w:num w:numId="7">
    <w:abstractNumId w:val="34"/>
  </w:num>
  <w:num w:numId="8">
    <w:abstractNumId w:val="21"/>
  </w:num>
  <w:num w:numId="9">
    <w:abstractNumId w:val="42"/>
  </w:num>
  <w:num w:numId="10">
    <w:abstractNumId w:val="33"/>
  </w:num>
  <w:num w:numId="11">
    <w:abstractNumId w:val="16"/>
  </w:num>
  <w:num w:numId="12">
    <w:abstractNumId w:val="7"/>
  </w:num>
  <w:num w:numId="13">
    <w:abstractNumId w:val="30"/>
  </w:num>
  <w:num w:numId="14">
    <w:abstractNumId w:val="38"/>
  </w:num>
  <w:num w:numId="15">
    <w:abstractNumId w:val="2"/>
  </w:num>
  <w:num w:numId="16">
    <w:abstractNumId w:val="28"/>
  </w:num>
  <w:num w:numId="17">
    <w:abstractNumId w:val="22"/>
  </w:num>
  <w:num w:numId="18">
    <w:abstractNumId w:val="24"/>
  </w:num>
  <w:num w:numId="19">
    <w:abstractNumId w:val="46"/>
  </w:num>
  <w:num w:numId="20">
    <w:abstractNumId w:val="12"/>
  </w:num>
  <w:num w:numId="21">
    <w:abstractNumId w:val="27"/>
    <w:lvlOverride w:ilvl="0">
      <w:startOverride w:val="1"/>
    </w:lvlOverride>
    <w:lvlOverride w:ilvl="1"/>
    <w:lvlOverride w:ilvl="2"/>
    <w:lvlOverride w:ilvl="3"/>
    <w:lvlOverride w:ilvl="4"/>
    <w:lvlOverride w:ilvl="5"/>
    <w:lvlOverride w:ilvl="6"/>
    <w:lvlOverride w:ilvl="7"/>
    <w:lvlOverride w:ilvl="8"/>
  </w:num>
  <w:num w:numId="22">
    <w:abstractNumId w:val="41"/>
  </w:num>
  <w:num w:numId="23">
    <w:abstractNumId w:val="37"/>
  </w:num>
  <w:num w:numId="24">
    <w:abstractNumId w:val="19"/>
  </w:num>
  <w:num w:numId="25">
    <w:abstractNumId w:val="13"/>
  </w:num>
  <w:num w:numId="26">
    <w:abstractNumId w:val="18"/>
  </w:num>
  <w:num w:numId="27">
    <w:abstractNumId w:val="47"/>
  </w:num>
  <w:num w:numId="28">
    <w:abstractNumId w:val="40"/>
  </w:num>
  <w:num w:numId="29">
    <w:abstractNumId w:val="10"/>
  </w:num>
  <w:num w:numId="30">
    <w:abstractNumId w:val="29"/>
  </w:num>
  <w:num w:numId="31">
    <w:abstractNumId w:val="14"/>
  </w:num>
  <w:num w:numId="32">
    <w:abstractNumId w:val="15"/>
  </w:num>
  <w:num w:numId="33">
    <w:abstractNumId w:val="3"/>
  </w:num>
  <w:num w:numId="34">
    <w:abstractNumId w:val="39"/>
  </w:num>
  <w:num w:numId="35">
    <w:abstractNumId w:val="4"/>
  </w:num>
  <w:num w:numId="36">
    <w:abstractNumId w:val="6"/>
  </w:num>
  <w:num w:numId="37">
    <w:abstractNumId w:val="11"/>
  </w:num>
  <w:num w:numId="38">
    <w:abstractNumId w:val="44"/>
  </w:num>
  <w:num w:numId="39">
    <w:abstractNumId w:val="36"/>
  </w:num>
  <w:num w:numId="40">
    <w:abstractNumId w:val="25"/>
  </w:num>
  <w:num w:numId="41">
    <w:abstractNumId w:val="26"/>
  </w:num>
  <w:num w:numId="42">
    <w:abstractNumId w:val="9"/>
  </w:num>
  <w:num w:numId="43">
    <w:abstractNumId w:val="1"/>
  </w:num>
  <w:num w:numId="44">
    <w:abstractNumId w:val="23"/>
  </w:num>
  <w:num w:numId="45">
    <w:abstractNumId w:val="20"/>
  </w:num>
  <w:num w:numId="46">
    <w:abstractNumId w:val="17"/>
  </w:num>
  <w:num w:numId="47">
    <w:abstractNumId w:val="32"/>
  </w:num>
  <w:num w:numId="48">
    <w:abstractNumId w:val="43"/>
  </w:num>
  <w:num w:numId="49">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08"/>
  <w:characterSpacingControl w:val="doNotCompress"/>
  <w:compat/>
  <w:rsids>
    <w:rsidRoot w:val="00891B40"/>
    <w:rsid w:val="00055796"/>
    <w:rsid w:val="00891B40"/>
    <w:rsid w:val="00D471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index heading" w:uiPriority="0"/>
    <w:lsdException w:name="caption" w:uiPriority="0"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4" w:uiPriority="0"/>
    <w:lsdException w:name="List Bullet 2" w:uiPriority="0"/>
    <w:lsdException w:name="Title" w:semiHidden="0" w:unhideWhenUsed="0" w:qFormat="1"/>
    <w:lsdException w:name="Default Paragraph Font" w:uiPriority="1"/>
    <w:lsdException w:name="Body Text Indent" w:uiPriority="0"/>
    <w:lsdException w:name="Message Header" w:uiPriority="0"/>
    <w:lsdException w:name="Subtitle" w:semiHidden="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91B40"/>
    <w:rPr>
      <w:rFonts w:ascii="Calibri" w:eastAsia="Calibri" w:hAnsi="Calibri" w:cs="Times New Roman"/>
    </w:rPr>
  </w:style>
  <w:style w:type="paragraph" w:styleId="12">
    <w:name w:val="heading 1"/>
    <w:aliases w:val="Заголовок+1,Заголовок +1,Заголовок1,З"/>
    <w:basedOn w:val="a2"/>
    <w:next w:val="a2"/>
    <w:link w:val="13"/>
    <w:uiPriority w:val="9"/>
    <w:qFormat/>
    <w:rsid w:val="00891B40"/>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iPriority w:val="9"/>
    <w:unhideWhenUsed/>
    <w:qFormat/>
    <w:rsid w:val="00891B4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iPriority w:val="9"/>
    <w:unhideWhenUsed/>
    <w:qFormat/>
    <w:rsid w:val="00891B40"/>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uiPriority w:val="9"/>
    <w:qFormat/>
    <w:rsid w:val="00891B40"/>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uiPriority w:val="9"/>
    <w:qFormat/>
    <w:rsid w:val="00891B40"/>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uiPriority w:val="9"/>
    <w:qFormat/>
    <w:rsid w:val="00891B40"/>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uiPriority w:val="9"/>
    <w:qFormat/>
    <w:rsid w:val="00891B40"/>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uiPriority w:val="9"/>
    <w:qFormat/>
    <w:rsid w:val="00891B40"/>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uiPriority w:val="9"/>
    <w:qFormat/>
    <w:rsid w:val="00891B40"/>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3"/>
    <w:link w:val="12"/>
    <w:uiPriority w:val="9"/>
    <w:rsid w:val="00891B40"/>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3"/>
    <w:link w:val="20"/>
    <w:uiPriority w:val="9"/>
    <w:rsid w:val="00891B40"/>
    <w:rPr>
      <w:rFonts w:asciiTheme="majorHAnsi" w:eastAsiaTheme="majorEastAsia" w:hAnsiTheme="majorHAnsi" w:cstheme="majorBidi"/>
      <w:b/>
      <w:bCs/>
      <w:i/>
      <w:iCs/>
      <w:sz w:val="28"/>
      <w:szCs w:val="28"/>
    </w:rPr>
  </w:style>
  <w:style w:type="character" w:customStyle="1" w:styleId="30">
    <w:name w:val="Заголовок 3 Знак"/>
    <w:basedOn w:val="a3"/>
    <w:link w:val="3"/>
    <w:uiPriority w:val="9"/>
    <w:rsid w:val="00891B40"/>
    <w:rPr>
      <w:rFonts w:asciiTheme="majorHAnsi" w:eastAsiaTheme="majorEastAsia" w:hAnsiTheme="majorHAnsi" w:cstheme="majorBidi"/>
      <w:b/>
      <w:bCs/>
      <w:sz w:val="26"/>
      <w:szCs w:val="26"/>
    </w:rPr>
  </w:style>
  <w:style w:type="character" w:customStyle="1" w:styleId="42">
    <w:name w:val="Заголовок 4 Знак"/>
    <w:basedOn w:val="a3"/>
    <w:link w:val="40"/>
    <w:uiPriority w:val="9"/>
    <w:rsid w:val="00891B40"/>
    <w:rPr>
      <w:rFonts w:ascii="Arial" w:eastAsia="Times New Roman" w:hAnsi="Arial" w:cs="Arial"/>
      <w:b/>
      <w:bCs/>
      <w:sz w:val="28"/>
      <w:szCs w:val="28"/>
      <w:lang w:eastAsia="ru-RU"/>
    </w:rPr>
  </w:style>
  <w:style w:type="character" w:customStyle="1" w:styleId="50">
    <w:name w:val="Заголовок 5 Знак"/>
    <w:basedOn w:val="a3"/>
    <w:link w:val="5"/>
    <w:uiPriority w:val="9"/>
    <w:rsid w:val="00891B40"/>
    <w:rPr>
      <w:rFonts w:ascii="Times New Roman" w:eastAsia="Times New Roman" w:hAnsi="Times New Roman" w:cs="Times New Roman"/>
      <w:b/>
      <w:bCs/>
      <w:sz w:val="24"/>
      <w:szCs w:val="24"/>
      <w:lang w:eastAsia="ru-RU"/>
    </w:rPr>
  </w:style>
  <w:style w:type="character" w:customStyle="1" w:styleId="60">
    <w:name w:val="Заголовок 6 Знак"/>
    <w:basedOn w:val="a3"/>
    <w:link w:val="6"/>
    <w:uiPriority w:val="9"/>
    <w:rsid w:val="00891B40"/>
    <w:rPr>
      <w:rFonts w:ascii="Arial" w:eastAsia="Times New Roman" w:hAnsi="Arial" w:cs="Arial"/>
      <w:sz w:val="28"/>
      <w:szCs w:val="28"/>
      <w:lang w:eastAsia="ru-RU"/>
    </w:rPr>
  </w:style>
  <w:style w:type="character" w:customStyle="1" w:styleId="70">
    <w:name w:val="Заголовок 7 Знак"/>
    <w:basedOn w:val="a3"/>
    <w:link w:val="7"/>
    <w:uiPriority w:val="9"/>
    <w:rsid w:val="00891B40"/>
    <w:rPr>
      <w:rFonts w:ascii="Times New Roman" w:eastAsia="Times New Roman" w:hAnsi="Times New Roman" w:cs="Times New Roman"/>
      <w:b/>
      <w:bCs/>
      <w:i/>
      <w:iCs/>
      <w:sz w:val="16"/>
      <w:szCs w:val="16"/>
      <w:lang w:eastAsia="ru-RU"/>
    </w:rPr>
  </w:style>
  <w:style w:type="character" w:customStyle="1" w:styleId="80">
    <w:name w:val="Заголовок 8 Знак"/>
    <w:basedOn w:val="a3"/>
    <w:link w:val="8"/>
    <w:uiPriority w:val="9"/>
    <w:rsid w:val="00891B40"/>
    <w:rPr>
      <w:rFonts w:ascii="Arial CYR" w:eastAsia="Times New Roman" w:hAnsi="Arial CYR" w:cs="Times New Roman"/>
      <w:i/>
      <w:iCs/>
      <w:sz w:val="16"/>
      <w:szCs w:val="16"/>
      <w:lang w:eastAsia="ru-RU"/>
    </w:rPr>
  </w:style>
  <w:style w:type="character" w:customStyle="1" w:styleId="90">
    <w:name w:val="Заголовок 9 Знак"/>
    <w:basedOn w:val="a3"/>
    <w:link w:val="9"/>
    <w:uiPriority w:val="9"/>
    <w:rsid w:val="00891B40"/>
    <w:rPr>
      <w:rFonts w:ascii="Times New Roman" w:eastAsia="Times New Roman" w:hAnsi="Times New Roman" w:cs="Times New Roman"/>
      <w:b/>
      <w:bCs/>
      <w:i/>
      <w:iCs/>
      <w:sz w:val="28"/>
      <w:szCs w:val="28"/>
      <w:lang w:eastAsia="ru-RU"/>
    </w:rPr>
  </w:style>
  <w:style w:type="paragraph" w:styleId="a6">
    <w:name w:val="Balloon Text"/>
    <w:basedOn w:val="a2"/>
    <w:link w:val="a7"/>
    <w:unhideWhenUsed/>
    <w:rsid w:val="00891B40"/>
    <w:pPr>
      <w:spacing w:after="0" w:line="240" w:lineRule="auto"/>
    </w:pPr>
    <w:rPr>
      <w:rFonts w:ascii="Tahoma" w:hAnsi="Tahoma" w:cs="Tahoma"/>
      <w:sz w:val="16"/>
      <w:szCs w:val="16"/>
    </w:rPr>
  </w:style>
  <w:style w:type="character" w:customStyle="1" w:styleId="a7">
    <w:name w:val="Текст выноски Знак"/>
    <w:basedOn w:val="a3"/>
    <w:link w:val="a6"/>
    <w:rsid w:val="00891B40"/>
    <w:rPr>
      <w:rFonts w:ascii="Tahoma" w:eastAsia="Calibri" w:hAnsi="Tahoma" w:cs="Tahoma"/>
      <w:sz w:val="16"/>
      <w:szCs w:val="16"/>
    </w:rPr>
  </w:style>
  <w:style w:type="table" w:styleId="a8">
    <w:name w:val="Table Grid"/>
    <w:basedOn w:val="a4"/>
    <w:rsid w:val="00891B4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uiPriority w:val="99"/>
    <w:semiHidden/>
    <w:rsid w:val="00891B40"/>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3"/>
    <w:link w:val="a9"/>
    <w:uiPriority w:val="99"/>
    <w:semiHidden/>
    <w:rsid w:val="00891B40"/>
    <w:rPr>
      <w:rFonts w:ascii="Times New Roman" w:eastAsia="Times New Roman" w:hAnsi="Times New Roman" w:cs="Times New Roman"/>
      <w:sz w:val="20"/>
      <w:szCs w:val="20"/>
      <w:lang w:eastAsia="ru-RU"/>
    </w:rPr>
  </w:style>
  <w:style w:type="paragraph" w:styleId="23">
    <w:name w:val="Body Text 2"/>
    <w:basedOn w:val="a2"/>
    <w:link w:val="24"/>
    <w:rsid w:val="00891B40"/>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3"/>
    <w:link w:val="23"/>
    <w:rsid w:val="00891B40"/>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891B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4"/>
    <w:next w:val="a8"/>
    <w:rsid w:val="00891B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iPriority w:val="99"/>
    <w:unhideWhenUsed/>
    <w:rsid w:val="00891B40"/>
    <w:pPr>
      <w:spacing w:after="120"/>
    </w:pPr>
  </w:style>
  <w:style w:type="character" w:customStyle="1" w:styleId="ac">
    <w:name w:val="Основной текст Знак"/>
    <w:basedOn w:val="a3"/>
    <w:link w:val="ab"/>
    <w:uiPriority w:val="99"/>
    <w:rsid w:val="00891B40"/>
    <w:rPr>
      <w:rFonts w:ascii="Calibri" w:eastAsia="Calibri" w:hAnsi="Calibri" w:cs="Times New Roman"/>
    </w:rPr>
  </w:style>
  <w:style w:type="table" w:customStyle="1" w:styleId="25">
    <w:name w:val="Сетка таблицы2"/>
    <w:basedOn w:val="a4"/>
    <w:next w:val="a8"/>
    <w:rsid w:val="00891B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99"/>
    <w:qFormat/>
    <w:rsid w:val="00891B40"/>
    <w:pPr>
      <w:spacing w:after="0" w:line="240" w:lineRule="auto"/>
    </w:pPr>
    <w:rPr>
      <w:rFonts w:ascii="Calibri" w:eastAsia="Calibri" w:hAnsi="Calibri" w:cs="Times New Roman"/>
    </w:rPr>
  </w:style>
  <w:style w:type="paragraph" w:styleId="af">
    <w:name w:val="header"/>
    <w:aliases w:val="ВерхКолонтитул"/>
    <w:basedOn w:val="a2"/>
    <w:link w:val="af0"/>
    <w:unhideWhenUsed/>
    <w:rsid w:val="00891B40"/>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rsid w:val="00891B40"/>
    <w:rPr>
      <w:rFonts w:ascii="Calibri" w:eastAsia="Calibri" w:hAnsi="Calibri" w:cs="Times New Roman"/>
    </w:rPr>
  </w:style>
  <w:style w:type="paragraph" w:styleId="af1">
    <w:name w:val="footer"/>
    <w:basedOn w:val="a2"/>
    <w:link w:val="af2"/>
    <w:uiPriority w:val="99"/>
    <w:unhideWhenUsed/>
    <w:rsid w:val="00891B40"/>
    <w:pPr>
      <w:tabs>
        <w:tab w:val="center" w:pos="4677"/>
        <w:tab w:val="right" w:pos="9355"/>
      </w:tabs>
      <w:spacing w:after="0" w:line="240" w:lineRule="auto"/>
    </w:pPr>
  </w:style>
  <w:style w:type="character" w:customStyle="1" w:styleId="af2">
    <w:name w:val="Нижний колонтитул Знак"/>
    <w:basedOn w:val="a3"/>
    <w:link w:val="af1"/>
    <w:uiPriority w:val="99"/>
    <w:rsid w:val="00891B40"/>
    <w:rPr>
      <w:rFonts w:ascii="Calibri" w:eastAsia="Calibri" w:hAnsi="Calibri" w:cs="Times New Roman"/>
    </w:rPr>
  </w:style>
  <w:style w:type="paragraph" w:customStyle="1" w:styleId="ConsPlusNonformat">
    <w:name w:val="ConsPlusNonformat"/>
    <w:rsid w:val="00891B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1B4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2"/>
    <w:link w:val="27"/>
    <w:unhideWhenUsed/>
    <w:rsid w:val="00891B40"/>
    <w:pPr>
      <w:spacing w:after="120" w:line="480" w:lineRule="auto"/>
      <w:ind w:left="283"/>
    </w:pPr>
  </w:style>
  <w:style w:type="character" w:customStyle="1" w:styleId="27">
    <w:name w:val="Основной текст с отступом 2 Знак"/>
    <w:basedOn w:val="a3"/>
    <w:link w:val="26"/>
    <w:rsid w:val="00891B40"/>
    <w:rPr>
      <w:rFonts w:ascii="Calibri" w:eastAsia="Calibri" w:hAnsi="Calibri" w:cs="Times New Roman"/>
    </w:rPr>
  </w:style>
  <w:style w:type="paragraph" w:styleId="af3">
    <w:name w:val="Normal (Web)"/>
    <w:basedOn w:val="a2"/>
    <w:uiPriority w:val="99"/>
    <w:rsid w:val="00891B40"/>
    <w:pPr>
      <w:spacing w:line="240" w:lineRule="auto"/>
    </w:pPr>
    <w:rPr>
      <w:rFonts w:ascii="Times New Roman" w:eastAsia="Times New Roman" w:hAnsi="Times New Roman"/>
      <w:sz w:val="24"/>
      <w:szCs w:val="24"/>
      <w:lang w:eastAsia="ru-RU"/>
    </w:rPr>
  </w:style>
  <w:style w:type="paragraph" w:styleId="32">
    <w:name w:val="Body Text 3"/>
    <w:basedOn w:val="a2"/>
    <w:link w:val="33"/>
    <w:rsid w:val="00891B40"/>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891B40"/>
    <w:rPr>
      <w:rFonts w:ascii="Times New Roman" w:eastAsia="Times New Roman" w:hAnsi="Times New Roman" w:cs="Times New Roman"/>
      <w:sz w:val="16"/>
      <w:szCs w:val="16"/>
      <w:lang w:eastAsia="ru-RU"/>
    </w:rPr>
  </w:style>
  <w:style w:type="paragraph" w:customStyle="1" w:styleId="rec1">
    <w:name w:val="rec1"/>
    <w:basedOn w:val="a2"/>
    <w:rsid w:val="00891B4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891B40"/>
  </w:style>
  <w:style w:type="paragraph" w:customStyle="1" w:styleId="ConsNonformat">
    <w:name w:val="ConsNonformat"/>
    <w:rsid w:val="00891B4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891B4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4">
    <w:name w:val="Схема документа Знак"/>
    <w:basedOn w:val="a3"/>
    <w:link w:val="af5"/>
    <w:locked/>
    <w:rsid w:val="00891B40"/>
    <w:rPr>
      <w:rFonts w:ascii="Tahoma" w:hAnsi="Tahoma" w:cs="Tahoma"/>
      <w:sz w:val="16"/>
      <w:szCs w:val="16"/>
    </w:rPr>
  </w:style>
  <w:style w:type="paragraph" w:styleId="af5">
    <w:name w:val="Document Map"/>
    <w:basedOn w:val="a2"/>
    <w:link w:val="af4"/>
    <w:rsid w:val="00891B40"/>
    <w:pPr>
      <w:spacing w:after="0" w:line="240" w:lineRule="auto"/>
    </w:pPr>
    <w:rPr>
      <w:rFonts w:ascii="Tahoma" w:eastAsiaTheme="minorHAnsi" w:hAnsi="Tahoma" w:cs="Tahoma"/>
      <w:sz w:val="16"/>
      <w:szCs w:val="16"/>
    </w:rPr>
  </w:style>
  <w:style w:type="character" w:customStyle="1" w:styleId="16">
    <w:name w:val="Схема документа Знак1"/>
    <w:basedOn w:val="a3"/>
    <w:link w:val="af5"/>
    <w:uiPriority w:val="99"/>
    <w:semiHidden/>
    <w:rsid w:val="00891B40"/>
    <w:rPr>
      <w:rFonts w:ascii="Tahoma" w:eastAsia="Calibri" w:hAnsi="Tahoma" w:cs="Tahoma"/>
      <w:sz w:val="16"/>
      <w:szCs w:val="16"/>
    </w:rPr>
  </w:style>
  <w:style w:type="character" w:styleId="af6">
    <w:name w:val="Hyperlink"/>
    <w:basedOn w:val="a3"/>
    <w:uiPriority w:val="99"/>
    <w:rsid w:val="00891B40"/>
    <w:rPr>
      <w:color w:val="0000FF"/>
      <w:u w:val="single"/>
    </w:rPr>
  </w:style>
  <w:style w:type="character" w:customStyle="1" w:styleId="FontStyle12">
    <w:name w:val="Font Style12"/>
    <w:basedOn w:val="a3"/>
    <w:rsid w:val="00891B40"/>
    <w:rPr>
      <w:rFonts w:ascii="Times New Roman" w:hAnsi="Times New Roman" w:cs="Times New Roman" w:hint="default"/>
      <w:sz w:val="26"/>
      <w:szCs w:val="26"/>
    </w:rPr>
  </w:style>
  <w:style w:type="paragraph" w:customStyle="1" w:styleId="ConsPlusCell">
    <w:name w:val="ConsPlusCell"/>
    <w:uiPriority w:val="99"/>
    <w:rsid w:val="00891B4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7">
    <w:name w:val="Title"/>
    <w:basedOn w:val="a2"/>
    <w:link w:val="af8"/>
    <w:uiPriority w:val="99"/>
    <w:qFormat/>
    <w:rsid w:val="00891B40"/>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uiPriority w:val="99"/>
    <w:rsid w:val="00891B40"/>
    <w:rPr>
      <w:rFonts w:ascii="Times New Roman" w:eastAsia="Times New Roman" w:hAnsi="Times New Roman" w:cs="Times New Roman"/>
      <w:b/>
      <w:sz w:val="28"/>
      <w:szCs w:val="20"/>
      <w:lang w:eastAsia="ru-RU"/>
    </w:rPr>
  </w:style>
  <w:style w:type="character" w:styleId="af9">
    <w:name w:val="page number"/>
    <w:basedOn w:val="a3"/>
    <w:rsid w:val="00891B40"/>
  </w:style>
  <w:style w:type="paragraph" w:customStyle="1" w:styleId="17">
    <w:name w:val="Стиль1"/>
    <w:basedOn w:val="ConsPlusNormal"/>
    <w:rsid w:val="00891B40"/>
    <w:pPr>
      <w:widowControl/>
      <w:ind w:firstLine="0"/>
      <w:jc w:val="center"/>
      <w:outlineLvl w:val="1"/>
    </w:pPr>
    <w:rPr>
      <w:rFonts w:ascii="Times New Roman" w:hAnsi="Times New Roman"/>
      <w:sz w:val="28"/>
      <w:szCs w:val="28"/>
    </w:rPr>
  </w:style>
  <w:style w:type="paragraph" w:customStyle="1" w:styleId="18">
    <w:name w:val="Знак1"/>
    <w:basedOn w:val="a2"/>
    <w:rsid w:val="00891B4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891B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a">
    <w:name w:val="Body Text Indent"/>
    <w:aliases w:val="Основной текст 1,Îñíîâíîé òåêñò 1"/>
    <w:basedOn w:val="a2"/>
    <w:link w:val="afb"/>
    <w:unhideWhenUsed/>
    <w:rsid w:val="00891B40"/>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rsid w:val="00891B40"/>
    <w:rPr>
      <w:rFonts w:ascii="Calibri" w:eastAsia="Calibri" w:hAnsi="Calibri" w:cs="Times New Roman"/>
    </w:rPr>
  </w:style>
  <w:style w:type="paragraph" w:customStyle="1" w:styleId="afc">
    <w:name w:val="после :"/>
    <w:basedOn w:val="a2"/>
    <w:rsid w:val="00891B40"/>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891B40"/>
    <w:pPr>
      <w:spacing w:after="120"/>
      <w:ind w:left="283"/>
    </w:pPr>
    <w:rPr>
      <w:sz w:val="16"/>
      <w:szCs w:val="16"/>
    </w:rPr>
  </w:style>
  <w:style w:type="character" w:customStyle="1" w:styleId="35">
    <w:name w:val="Основной текст с отступом 3 Знак"/>
    <w:basedOn w:val="a3"/>
    <w:link w:val="34"/>
    <w:rsid w:val="00891B40"/>
    <w:rPr>
      <w:rFonts w:ascii="Calibri" w:eastAsia="Calibri" w:hAnsi="Calibri" w:cs="Times New Roman"/>
      <w:sz w:val="16"/>
      <w:szCs w:val="16"/>
    </w:rPr>
  </w:style>
  <w:style w:type="paragraph" w:styleId="1a">
    <w:name w:val="toc 1"/>
    <w:basedOn w:val="a2"/>
    <w:next w:val="a2"/>
    <w:autoRedefine/>
    <w:semiHidden/>
    <w:rsid w:val="00891B40"/>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semiHidden/>
    <w:rsid w:val="00891B40"/>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semiHidden/>
    <w:rsid w:val="00891B40"/>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semiHidden/>
    <w:rsid w:val="00891B40"/>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semiHidden/>
    <w:rsid w:val="00891B40"/>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semiHidden/>
    <w:rsid w:val="00891B40"/>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semiHidden/>
    <w:rsid w:val="00891B40"/>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semiHidden/>
    <w:rsid w:val="00891B40"/>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semiHidden/>
    <w:rsid w:val="00891B40"/>
    <w:pPr>
      <w:spacing w:after="0" w:line="240" w:lineRule="auto"/>
      <w:ind w:left="1920"/>
    </w:pPr>
    <w:rPr>
      <w:rFonts w:ascii="Times New Roman" w:eastAsia="Times New Roman" w:hAnsi="Times New Roman"/>
      <w:sz w:val="24"/>
      <w:szCs w:val="21"/>
      <w:lang w:eastAsia="ru-RU"/>
    </w:rPr>
  </w:style>
  <w:style w:type="paragraph" w:styleId="afd">
    <w:name w:val="annotation text"/>
    <w:basedOn w:val="a2"/>
    <w:link w:val="afe"/>
    <w:rsid w:val="00891B40"/>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3"/>
    <w:link w:val="afd"/>
    <w:rsid w:val="00891B40"/>
    <w:rPr>
      <w:rFonts w:ascii="Times New Roman" w:eastAsia="Times New Roman" w:hAnsi="Times New Roman" w:cs="Times New Roman"/>
      <w:sz w:val="20"/>
      <w:szCs w:val="20"/>
      <w:lang w:eastAsia="ru-RU"/>
    </w:rPr>
  </w:style>
  <w:style w:type="paragraph" w:customStyle="1" w:styleId="aff">
    <w:name w:val="Тело"/>
    <w:basedOn w:val="a2"/>
    <w:rsid w:val="00891B40"/>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891B40"/>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891B40"/>
    <w:rPr>
      <w:rFonts w:ascii="Courier New" w:eastAsia="Times New Roman" w:hAnsi="Courier New" w:cs="Courier New"/>
      <w:sz w:val="20"/>
      <w:szCs w:val="20"/>
      <w:lang w:eastAsia="ru-RU"/>
    </w:rPr>
  </w:style>
  <w:style w:type="paragraph" w:customStyle="1" w:styleId="1b">
    <w:name w:val="заголовок 1"/>
    <w:basedOn w:val="a2"/>
    <w:next w:val="a2"/>
    <w:rsid w:val="00891B40"/>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891B40"/>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891B40"/>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891B40"/>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891B40"/>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891B40"/>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891B40"/>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891B40"/>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891B40"/>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891B40"/>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891B40"/>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891B40"/>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891B40"/>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891B40"/>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891B40"/>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891B40"/>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891B40"/>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891B40"/>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891B40"/>
    <w:pPr>
      <w:widowControl w:val="0"/>
      <w:spacing w:after="0" w:line="240" w:lineRule="auto"/>
    </w:pPr>
    <w:rPr>
      <w:rFonts w:ascii="Times New Roman" w:eastAsia="Times New Roman" w:hAnsi="Times New Roman" w:cs="Times New Roman"/>
      <w:sz w:val="20"/>
      <w:szCs w:val="20"/>
      <w:lang w:eastAsia="ru-RU"/>
    </w:rPr>
  </w:style>
  <w:style w:type="paragraph" w:customStyle="1" w:styleId="aff3">
    <w:name w:val="Обычный хитрый"/>
    <w:basedOn w:val="a2"/>
    <w:rsid w:val="00891B40"/>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891B40"/>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891B40"/>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891B40"/>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891B40"/>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891B40"/>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891B4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891B4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891B4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891B4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891B40"/>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891B4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891B40"/>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891B4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891B4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891B4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891B40"/>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891B40"/>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891B40"/>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2"/>
    <w:next w:val="a2"/>
    <w:rsid w:val="00891B40"/>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891B40"/>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891B40"/>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891B40"/>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891B40"/>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891B40"/>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891B40"/>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891B40"/>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891B40"/>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891B40"/>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2"/>
    <w:next w:val="a2"/>
    <w:autoRedefine/>
    <w:semiHidden/>
    <w:rsid w:val="00891B40"/>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891B40"/>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891B40"/>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891B40"/>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891B40"/>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891B40"/>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891B40"/>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891B40"/>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891B40"/>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891B40"/>
    <w:pPr>
      <w:spacing w:after="0" w:line="240" w:lineRule="auto"/>
    </w:pPr>
    <w:rPr>
      <w:rFonts w:ascii="Times New Roman" w:eastAsia="Times New Roman" w:hAnsi="Times New Roman"/>
      <w:sz w:val="24"/>
      <w:szCs w:val="24"/>
      <w:lang w:eastAsia="ru-RU"/>
    </w:rPr>
  </w:style>
  <w:style w:type="character" w:styleId="aff6">
    <w:name w:val="FollowedHyperlink"/>
    <w:basedOn w:val="a3"/>
    <w:uiPriority w:val="99"/>
    <w:rsid w:val="00891B40"/>
    <w:rPr>
      <w:color w:val="800080"/>
      <w:u w:val="single"/>
    </w:rPr>
  </w:style>
  <w:style w:type="paragraph" w:customStyle="1" w:styleId="fd">
    <w:name w:val="Обычfd"/>
    <w:rsid w:val="00891B40"/>
    <w:pPr>
      <w:widowControl w:val="0"/>
      <w:spacing w:after="0" w:line="240" w:lineRule="auto"/>
    </w:pPr>
    <w:rPr>
      <w:rFonts w:ascii="Times New Roman" w:eastAsia="Times New Roman" w:hAnsi="Times New Roman" w:cs="Times New Roman"/>
      <w:sz w:val="20"/>
      <w:szCs w:val="20"/>
      <w:lang w:eastAsia="ru-RU"/>
    </w:rPr>
  </w:style>
  <w:style w:type="paragraph" w:customStyle="1" w:styleId="aff7">
    <w:name w:val="Таблица"/>
    <w:basedOn w:val="aff8"/>
    <w:rsid w:val="00891B40"/>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891B4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891B40"/>
    <w:rPr>
      <w:rFonts w:ascii="Arial" w:eastAsia="Times New Roman" w:hAnsi="Arial" w:cs="Arial"/>
      <w:sz w:val="24"/>
      <w:szCs w:val="24"/>
      <w:shd w:val="pct20" w:color="auto" w:fill="auto"/>
      <w:lang w:eastAsia="ru-RU"/>
    </w:rPr>
  </w:style>
  <w:style w:type="paragraph" w:customStyle="1" w:styleId="810">
    <w:name w:val="заголовок 81"/>
    <w:basedOn w:val="a2"/>
    <w:next w:val="a2"/>
    <w:rsid w:val="00891B40"/>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891B40"/>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rsid w:val="00891B40"/>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link w:val="affc"/>
    <w:rsid w:val="00891B40"/>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891B40"/>
    <w:pPr>
      <w:tabs>
        <w:tab w:val="center" w:pos="4153"/>
        <w:tab w:val="right" w:pos="8306"/>
      </w:tabs>
    </w:pPr>
  </w:style>
  <w:style w:type="paragraph" w:customStyle="1" w:styleId="f23">
    <w:name w:val="Основной тексf2 с отступом 3"/>
    <w:basedOn w:val="2b"/>
    <w:rsid w:val="00891B40"/>
    <w:pPr>
      <w:ind w:right="-596" w:firstLine="709"/>
      <w:jc w:val="both"/>
    </w:pPr>
  </w:style>
  <w:style w:type="paragraph" w:customStyle="1" w:styleId="1f0">
    <w:name w:val="Список1"/>
    <w:basedOn w:val="2b"/>
    <w:rsid w:val="00891B40"/>
    <w:pPr>
      <w:ind w:left="283" w:hanging="283"/>
    </w:pPr>
  </w:style>
  <w:style w:type="paragraph" w:customStyle="1" w:styleId="1f1">
    <w:name w:val="Название объекта1"/>
    <w:basedOn w:val="2b"/>
    <w:next w:val="2b"/>
    <w:rsid w:val="00891B40"/>
    <w:pPr>
      <w:ind w:firstLine="709"/>
      <w:jc w:val="both"/>
    </w:pPr>
    <w:rPr>
      <w:rFonts w:ascii="Arial" w:hAnsi="Arial"/>
      <w:b/>
      <w:sz w:val="32"/>
    </w:rPr>
  </w:style>
  <w:style w:type="paragraph" w:customStyle="1" w:styleId="210">
    <w:name w:val="Основной текст 21"/>
    <w:basedOn w:val="2b"/>
    <w:rsid w:val="00891B40"/>
    <w:pPr>
      <w:jc w:val="center"/>
    </w:pPr>
    <w:rPr>
      <w:sz w:val="28"/>
    </w:rPr>
  </w:style>
  <w:style w:type="paragraph" w:customStyle="1" w:styleId="110">
    <w:name w:val="заголовок 11"/>
    <w:basedOn w:val="2b"/>
    <w:next w:val="2b"/>
    <w:rsid w:val="00891B40"/>
    <w:pPr>
      <w:keepNext/>
    </w:pPr>
    <w:rPr>
      <w:sz w:val="28"/>
    </w:rPr>
  </w:style>
  <w:style w:type="paragraph" w:customStyle="1" w:styleId="211">
    <w:name w:val="заголовок 21"/>
    <w:basedOn w:val="fd"/>
    <w:next w:val="fd"/>
    <w:rsid w:val="00891B40"/>
    <w:pPr>
      <w:keepNext/>
      <w:jc w:val="center"/>
    </w:pPr>
    <w:rPr>
      <w:rFonts w:ascii="Arial" w:hAnsi="Arial"/>
      <w:b/>
      <w:snapToGrid w:val="0"/>
      <w:sz w:val="32"/>
    </w:rPr>
  </w:style>
  <w:style w:type="paragraph" w:customStyle="1" w:styleId="29">
    <w:name w:val="заголовок 2"/>
    <w:basedOn w:val="a2"/>
    <w:next w:val="a2"/>
    <w:rsid w:val="00891B40"/>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d">
    <w:name w:val="текст примеча"/>
    <w:basedOn w:val="a2"/>
    <w:rsid w:val="00891B40"/>
    <w:pPr>
      <w:widowControl w:val="0"/>
      <w:spacing w:after="0" w:line="240" w:lineRule="auto"/>
    </w:pPr>
    <w:rPr>
      <w:rFonts w:ascii="Times New Roman" w:eastAsia="Times New Roman" w:hAnsi="Times New Roman"/>
      <w:snapToGrid w:val="0"/>
      <w:sz w:val="20"/>
      <w:szCs w:val="20"/>
      <w:lang w:eastAsia="ru-RU"/>
    </w:rPr>
  </w:style>
  <w:style w:type="paragraph" w:customStyle="1" w:styleId="affe">
    <w:name w:val="Осн"/>
    <w:basedOn w:val="a2"/>
    <w:rsid w:val="00891B40"/>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
    <w:name w:val="Îáû÷íûé"/>
    <w:rsid w:val="00891B4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
    <w:rsid w:val="00891B40"/>
    <w:pPr>
      <w:ind w:firstLine="720"/>
      <w:jc w:val="both"/>
    </w:pPr>
    <w:rPr>
      <w:sz w:val="28"/>
    </w:rPr>
  </w:style>
  <w:style w:type="paragraph" w:customStyle="1" w:styleId="afff0">
    <w:name w:val="Абзац"/>
    <w:basedOn w:val="a2"/>
    <w:rsid w:val="00891B40"/>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891B40"/>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1">
    <w:name w:val="Таблотст"/>
    <w:basedOn w:val="aff7"/>
    <w:rsid w:val="00891B40"/>
    <w:pPr>
      <w:ind w:left="85"/>
    </w:pPr>
  </w:style>
  <w:style w:type="paragraph" w:customStyle="1" w:styleId="afff2">
    <w:name w:val="Единицы"/>
    <w:basedOn w:val="a2"/>
    <w:rsid w:val="00891B40"/>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891B40"/>
    <w:pPr>
      <w:ind w:left="170"/>
    </w:pPr>
  </w:style>
  <w:style w:type="paragraph" w:customStyle="1" w:styleId="afff3">
    <w:name w:val="текст сноски"/>
    <w:basedOn w:val="a2"/>
    <w:rsid w:val="00891B40"/>
    <w:pPr>
      <w:widowControl w:val="0"/>
      <w:spacing w:after="0" w:line="240" w:lineRule="auto"/>
      <w:ind w:firstLine="709"/>
      <w:jc w:val="both"/>
    </w:pPr>
    <w:rPr>
      <w:rFonts w:ascii="Arial" w:eastAsia="Times New Roman" w:hAnsi="Arial"/>
      <w:sz w:val="18"/>
      <w:szCs w:val="20"/>
      <w:lang w:eastAsia="ru-RU"/>
    </w:rPr>
  </w:style>
  <w:style w:type="paragraph" w:customStyle="1" w:styleId="afff4">
    <w:name w:val="Сноска"/>
    <w:basedOn w:val="a2"/>
    <w:rsid w:val="00891B40"/>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
    <w:next w:val="afff"/>
    <w:rsid w:val="00891B40"/>
    <w:pPr>
      <w:keepNext/>
      <w:ind w:firstLine="142"/>
    </w:pPr>
    <w:rPr>
      <w:b/>
      <w:i/>
      <w:sz w:val="32"/>
    </w:rPr>
  </w:style>
  <w:style w:type="paragraph" w:customStyle="1" w:styleId="220">
    <w:name w:val="Основной текст 22"/>
    <w:aliases w:val="Iniiaiie oaeno 1"/>
    <w:basedOn w:val="a2"/>
    <w:rsid w:val="00891B40"/>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891B40"/>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5">
    <w:name w:val="Приложение"/>
    <w:basedOn w:val="a2"/>
    <w:rsid w:val="00891B40"/>
    <w:pPr>
      <w:spacing w:after="0" w:line="190" w:lineRule="exact"/>
      <w:ind w:right="567"/>
      <w:jc w:val="right"/>
    </w:pPr>
    <w:rPr>
      <w:rFonts w:ascii="Times New Roman" w:eastAsia="Times New Roman" w:hAnsi="Times New Roman"/>
      <w:sz w:val="18"/>
      <w:szCs w:val="20"/>
      <w:lang w:eastAsia="ru-RU"/>
    </w:rPr>
  </w:style>
  <w:style w:type="paragraph" w:customStyle="1" w:styleId="afff6">
    <w:name w:val="Верхний колонтитул.ВерхКолонтитул"/>
    <w:basedOn w:val="a2"/>
    <w:rsid w:val="00891B40"/>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7">
    <w:name w:val="Ñíîñêà"/>
    <w:basedOn w:val="a2"/>
    <w:autoRedefine/>
    <w:rsid w:val="00891B40"/>
    <w:pPr>
      <w:spacing w:after="0" w:line="240" w:lineRule="auto"/>
      <w:ind w:firstLine="454"/>
      <w:jc w:val="both"/>
    </w:pPr>
    <w:rPr>
      <w:rFonts w:ascii="Arial" w:eastAsia="Times New Roman" w:hAnsi="Arial"/>
      <w:sz w:val="18"/>
      <w:szCs w:val="20"/>
      <w:lang w:eastAsia="ru-RU"/>
    </w:rPr>
  </w:style>
  <w:style w:type="paragraph" w:styleId="afff8">
    <w:name w:val="Salutation"/>
    <w:basedOn w:val="a2"/>
    <w:link w:val="afff9"/>
    <w:rsid w:val="00891B40"/>
    <w:pPr>
      <w:spacing w:after="0" w:line="240" w:lineRule="auto"/>
    </w:pPr>
    <w:rPr>
      <w:rFonts w:ascii="Times New Roman" w:eastAsia="Times New Roman" w:hAnsi="Times New Roman"/>
      <w:sz w:val="28"/>
      <w:szCs w:val="20"/>
      <w:lang w:eastAsia="ru-RU"/>
    </w:rPr>
  </w:style>
  <w:style w:type="character" w:customStyle="1" w:styleId="afff9">
    <w:name w:val="Приветствие Знак"/>
    <w:basedOn w:val="a3"/>
    <w:link w:val="afff8"/>
    <w:rsid w:val="00891B40"/>
    <w:rPr>
      <w:rFonts w:ascii="Times New Roman" w:eastAsia="Times New Roman" w:hAnsi="Times New Roman" w:cs="Times New Roman"/>
      <w:sz w:val="28"/>
      <w:szCs w:val="20"/>
      <w:lang w:eastAsia="ru-RU"/>
    </w:rPr>
  </w:style>
  <w:style w:type="paragraph" w:styleId="afffa">
    <w:name w:val="List"/>
    <w:basedOn w:val="a2"/>
    <w:rsid w:val="00891B40"/>
    <w:pPr>
      <w:spacing w:after="0" w:line="240" w:lineRule="auto"/>
      <w:ind w:left="283" w:hanging="283"/>
    </w:pPr>
    <w:rPr>
      <w:rFonts w:ascii="Times New Roman" w:eastAsia="Times New Roman" w:hAnsi="Times New Roman"/>
      <w:sz w:val="20"/>
      <w:szCs w:val="20"/>
      <w:lang w:eastAsia="ru-RU"/>
    </w:rPr>
  </w:style>
  <w:style w:type="paragraph" w:styleId="afffb">
    <w:name w:val="List Bullet"/>
    <w:basedOn w:val="a2"/>
    <w:autoRedefine/>
    <w:rsid w:val="00891B40"/>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c">
    <w:name w:val="Block Text"/>
    <w:basedOn w:val="a2"/>
    <w:rsid w:val="00891B40"/>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891B40"/>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891B40"/>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891B40"/>
    <w:pPr>
      <w:numPr>
        <w:numId w:val="4"/>
      </w:numPr>
    </w:pPr>
    <w:rPr>
      <w:bCs/>
    </w:rPr>
  </w:style>
  <w:style w:type="paragraph" w:customStyle="1" w:styleId="Oaei">
    <w:name w:val="Oaei"/>
    <w:basedOn w:val="a2"/>
    <w:rsid w:val="00891B40"/>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2"/>
    <w:rsid w:val="00891B4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891B40"/>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d">
    <w:name w:val="footnote reference"/>
    <w:basedOn w:val="a3"/>
    <w:uiPriority w:val="99"/>
    <w:semiHidden/>
    <w:rsid w:val="00891B40"/>
    <w:rPr>
      <w:vertAlign w:val="superscript"/>
    </w:rPr>
  </w:style>
  <w:style w:type="paragraph" w:customStyle="1" w:styleId="ConsTitle">
    <w:name w:val="ConsTitle"/>
    <w:uiPriority w:val="99"/>
    <w:rsid w:val="00891B40"/>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891B40"/>
    <w:rPr>
      <w:color w:val="0000FF"/>
      <w:u w:val="single"/>
    </w:rPr>
  </w:style>
  <w:style w:type="paragraph" w:customStyle="1" w:styleId="afffe">
    <w:name w:val="Îñíîâíîé òåêñò ñ îòñòóïîì"/>
    <w:basedOn w:val="a2"/>
    <w:rsid w:val="00891B40"/>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891B40"/>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
    <w:rsid w:val="00891B40"/>
    <w:pPr>
      <w:autoSpaceDE/>
      <w:autoSpaceDN/>
      <w:adjustRightInd/>
      <w:spacing w:line="360" w:lineRule="auto"/>
      <w:ind w:firstLine="709"/>
      <w:jc w:val="both"/>
    </w:pPr>
    <w:rPr>
      <w:sz w:val="24"/>
    </w:rPr>
  </w:style>
  <w:style w:type="paragraph" w:customStyle="1" w:styleId="Iniiaiieoaeno3">
    <w:name w:val="Iniiaiie oaeno 3"/>
    <w:basedOn w:val="Iauiue"/>
    <w:rsid w:val="00891B40"/>
    <w:pPr>
      <w:widowControl w:val="0"/>
      <w:spacing w:line="360" w:lineRule="auto"/>
      <w:jc w:val="center"/>
    </w:pPr>
    <w:rPr>
      <w:color w:val="000000"/>
      <w:sz w:val="24"/>
      <w:lang w:val="ru-RU"/>
    </w:rPr>
  </w:style>
  <w:style w:type="paragraph" w:styleId="affff">
    <w:name w:val="endnote text"/>
    <w:basedOn w:val="a2"/>
    <w:link w:val="affff0"/>
    <w:semiHidden/>
    <w:rsid w:val="00891B40"/>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0">
    <w:name w:val="Текст концевой сноски Знак"/>
    <w:basedOn w:val="a3"/>
    <w:link w:val="affff"/>
    <w:semiHidden/>
    <w:rsid w:val="00891B40"/>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3"/>
    <w:rsid w:val="00891B40"/>
  </w:style>
  <w:style w:type="character" w:customStyle="1" w:styleId="affff1">
    <w:name w:val="знак сноски"/>
    <w:basedOn w:val="a3"/>
    <w:rsid w:val="00891B40"/>
    <w:rPr>
      <w:vertAlign w:val="superscript"/>
    </w:rPr>
  </w:style>
  <w:style w:type="character" w:customStyle="1" w:styleId="affff2">
    <w:name w:val="Îñíîâíîé øðèôò"/>
    <w:rsid w:val="00891B40"/>
  </w:style>
  <w:style w:type="character" w:customStyle="1" w:styleId="2f">
    <w:name w:val="Осно&quot;2"/>
    <w:rsid w:val="00891B40"/>
  </w:style>
  <w:style w:type="paragraph" w:customStyle="1" w:styleId="a0">
    <w:name w:val="маркированный"/>
    <w:basedOn w:val="a2"/>
    <w:rsid w:val="00891B40"/>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891B40"/>
    <w:pPr>
      <w:ind w:firstLine="720"/>
      <w:jc w:val="both"/>
    </w:pPr>
    <w:rPr>
      <w:rFonts w:ascii="Times New Roman" w:eastAsia="Times New Roman" w:hAnsi="Times New Roman"/>
      <w:sz w:val="28"/>
      <w:szCs w:val="28"/>
      <w:lang w:eastAsia="ru-RU"/>
    </w:rPr>
  </w:style>
  <w:style w:type="paragraph" w:customStyle="1" w:styleId="affff3">
    <w:name w:val="НазвТаблКниж"/>
    <w:basedOn w:val="a2"/>
    <w:next w:val="a2"/>
    <w:rsid w:val="00891B40"/>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4">
    <w:name w:val="ДанТабл"/>
    <w:basedOn w:val="a2"/>
    <w:next w:val="a2"/>
    <w:rsid w:val="00891B40"/>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5">
    <w:name w:val="БокТабл"/>
    <w:basedOn w:val="affff4"/>
    <w:rsid w:val="00891B40"/>
    <w:pPr>
      <w:ind w:left="57"/>
      <w:jc w:val="left"/>
    </w:pPr>
  </w:style>
  <w:style w:type="paragraph" w:customStyle="1" w:styleId="FR1">
    <w:name w:val="FR1"/>
    <w:rsid w:val="00891B40"/>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2"/>
    <w:rsid w:val="00891B40"/>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891B4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891B40"/>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2"/>
    <w:link w:val="5-0"/>
    <w:rsid w:val="00891B40"/>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891B40"/>
    <w:rPr>
      <w:rFonts w:ascii="Times New Roman" w:eastAsia="Times New Roman" w:hAnsi="Times New Roman" w:cs="Times New Roman"/>
      <w:b/>
      <w:spacing w:val="40"/>
      <w:sz w:val="24"/>
      <w:szCs w:val="28"/>
      <w:lang w:eastAsia="ru-RU"/>
    </w:rPr>
  </w:style>
  <w:style w:type="paragraph" w:customStyle="1" w:styleId="2f0">
    <w:name w:val="Знак2"/>
    <w:basedOn w:val="a2"/>
    <w:rsid w:val="00891B4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891B40"/>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6">
    <w:name w:val="Знак Знак Знак Знак Знак Знак Знак Знак Знак Знак Знак Знак Знак"/>
    <w:basedOn w:val="a2"/>
    <w:rsid w:val="00891B40"/>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91B4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7">
    <w:name w:val="List Paragraph"/>
    <w:basedOn w:val="a2"/>
    <w:qFormat/>
    <w:rsid w:val="00891B40"/>
    <w:pPr>
      <w:ind w:left="720"/>
      <w:contextualSpacing/>
    </w:pPr>
  </w:style>
  <w:style w:type="paragraph" w:customStyle="1" w:styleId="38">
    <w:name w:val="Обычный3"/>
    <w:basedOn w:val="a2"/>
    <w:rsid w:val="00891B40"/>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891B40"/>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891B40"/>
    <w:rPr>
      <w:rFonts w:ascii="Times New Roman" w:eastAsia="Times New Roman" w:hAnsi="Times New Roman" w:cs="Times New Roman"/>
      <w:snapToGrid w:val="0"/>
      <w:sz w:val="20"/>
      <w:szCs w:val="20"/>
      <w:lang w:eastAsia="ru-RU"/>
    </w:rPr>
  </w:style>
  <w:style w:type="paragraph" w:customStyle="1" w:styleId="affff8">
    <w:name w:val="Основа"/>
    <w:basedOn w:val="a2"/>
    <w:link w:val="affff9"/>
    <w:rsid w:val="00891B40"/>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9">
    <w:name w:val="Основа Знак"/>
    <w:basedOn w:val="a3"/>
    <w:link w:val="affff8"/>
    <w:rsid w:val="00891B40"/>
    <w:rPr>
      <w:rFonts w:ascii="Times New Roman" w:eastAsia="Times New Roman" w:hAnsi="Times New Roman" w:cs="Times New Roman"/>
      <w:sz w:val="24"/>
      <w:szCs w:val="24"/>
      <w:lang w:eastAsia="ru-RU"/>
    </w:rPr>
  </w:style>
  <w:style w:type="paragraph" w:customStyle="1" w:styleId="-J">
    <w:name w:val="Стиль-J"/>
    <w:basedOn w:val="a2"/>
    <w:rsid w:val="00891B40"/>
    <w:pPr>
      <w:spacing w:after="0" w:line="240" w:lineRule="auto"/>
      <w:ind w:firstLine="709"/>
      <w:jc w:val="both"/>
    </w:pPr>
    <w:rPr>
      <w:rFonts w:ascii="Times New Roman" w:eastAsia="Times New Roman" w:hAnsi="Times New Roman"/>
      <w:sz w:val="24"/>
      <w:szCs w:val="24"/>
      <w:lang w:eastAsia="ru-RU"/>
    </w:rPr>
  </w:style>
  <w:style w:type="paragraph" w:styleId="affffa">
    <w:name w:val="Subtitle"/>
    <w:basedOn w:val="a2"/>
    <w:link w:val="affffb"/>
    <w:uiPriority w:val="99"/>
    <w:qFormat/>
    <w:rsid w:val="00891B40"/>
    <w:pPr>
      <w:spacing w:after="0" w:line="240" w:lineRule="auto"/>
      <w:jc w:val="both"/>
    </w:pPr>
    <w:rPr>
      <w:rFonts w:ascii="Times New Roman" w:eastAsia="Times New Roman" w:hAnsi="Times New Roman"/>
      <w:sz w:val="28"/>
      <w:szCs w:val="20"/>
      <w:lang w:eastAsia="ru-RU"/>
    </w:rPr>
  </w:style>
  <w:style w:type="character" w:customStyle="1" w:styleId="affffb">
    <w:name w:val="Подзаголовок Знак"/>
    <w:basedOn w:val="a3"/>
    <w:link w:val="affffa"/>
    <w:uiPriority w:val="99"/>
    <w:rsid w:val="00891B40"/>
    <w:rPr>
      <w:rFonts w:ascii="Times New Roman" w:eastAsia="Times New Roman" w:hAnsi="Times New Roman" w:cs="Times New Roman"/>
      <w:sz w:val="28"/>
      <w:szCs w:val="20"/>
      <w:lang w:eastAsia="ru-RU"/>
    </w:rPr>
  </w:style>
  <w:style w:type="character" w:styleId="affffc">
    <w:name w:val="annotation reference"/>
    <w:basedOn w:val="a3"/>
    <w:rsid w:val="00891B40"/>
    <w:rPr>
      <w:sz w:val="16"/>
      <w:szCs w:val="16"/>
    </w:rPr>
  </w:style>
  <w:style w:type="paragraph" w:styleId="affffd">
    <w:name w:val="annotation subject"/>
    <w:basedOn w:val="afd"/>
    <w:next w:val="afd"/>
    <w:link w:val="affffe"/>
    <w:rsid w:val="00891B40"/>
    <w:rPr>
      <w:b/>
      <w:bCs/>
    </w:rPr>
  </w:style>
  <w:style w:type="character" w:customStyle="1" w:styleId="affffe">
    <w:name w:val="Тема примечания Знак"/>
    <w:basedOn w:val="afe"/>
    <w:link w:val="affffd"/>
    <w:rsid w:val="00891B40"/>
    <w:rPr>
      <w:b/>
      <w:bCs/>
    </w:rPr>
  </w:style>
  <w:style w:type="paragraph" w:customStyle="1" w:styleId="1f5">
    <w:name w:val="Знак1 Знак Знак Знак Знак Знак Знак Знак Знак Знак"/>
    <w:basedOn w:val="a2"/>
    <w:rsid w:val="00891B40"/>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891B40"/>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891B40"/>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891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891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891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891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891B40"/>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891B40"/>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891B40"/>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891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891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891B40"/>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891B40"/>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891B40"/>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891B4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891B4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891B4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891B4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891B4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891B4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891B4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891B4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891B4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891B4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uiPriority w:val="99"/>
    <w:rsid w:val="00891B40"/>
    <w:pPr>
      <w:spacing w:after="160" w:line="240" w:lineRule="exact"/>
    </w:pPr>
    <w:rPr>
      <w:rFonts w:ascii="Verdana" w:eastAsia="Times New Roman" w:hAnsi="Verdana"/>
      <w:sz w:val="24"/>
      <w:szCs w:val="24"/>
      <w:lang w:val="en-US"/>
    </w:rPr>
  </w:style>
  <w:style w:type="paragraph" w:customStyle="1" w:styleId="xl87">
    <w:name w:val="xl87"/>
    <w:basedOn w:val="a2"/>
    <w:rsid w:val="00891B4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891B40"/>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891B40"/>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891B4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891B40"/>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891B40"/>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891B4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891B40"/>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891B40"/>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891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891B4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891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891B4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891B4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891B4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891B4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891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891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xl152">
    <w:name w:val="xl152"/>
    <w:basedOn w:val="a2"/>
    <w:rsid w:val="00891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891B40"/>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891B40"/>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891B40"/>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891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891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891B40"/>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891B40"/>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891B40"/>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891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891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891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891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891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891B4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891B4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891B4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891B4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891B4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891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891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891B4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891B4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891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891B4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891B40"/>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891B4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891B40"/>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891B4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891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891B40"/>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891B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891B4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891B4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891B40"/>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891B4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891B40"/>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891B4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891B4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891B40"/>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891B4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891B4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891B40"/>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891B4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891B4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891B40"/>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891B4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891B40"/>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891B40"/>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891B40"/>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891B40"/>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
    <w:name w:val="Цветовое выделение"/>
    <w:rsid w:val="00891B40"/>
    <w:rPr>
      <w:b/>
      <w:color w:val="000080"/>
    </w:rPr>
  </w:style>
  <w:style w:type="character" w:customStyle="1" w:styleId="afffff0">
    <w:name w:val="Гипертекстовая ссылка"/>
    <w:basedOn w:val="afffff"/>
    <w:rsid w:val="00891B40"/>
    <w:rPr>
      <w:rFonts w:cs="Times New Roman"/>
      <w:color w:val="008000"/>
    </w:rPr>
  </w:style>
  <w:style w:type="paragraph" w:customStyle="1" w:styleId="afffff1">
    <w:name w:val="Знак Знак Знак Знак Знак Знак Знак Знак Знак Знак"/>
    <w:basedOn w:val="a2"/>
    <w:rsid w:val="00891B40"/>
    <w:pPr>
      <w:spacing w:after="160" w:line="240" w:lineRule="exact"/>
    </w:pPr>
    <w:rPr>
      <w:rFonts w:ascii="Verdana" w:eastAsia="Times New Roman" w:hAnsi="Verdana"/>
      <w:sz w:val="24"/>
      <w:szCs w:val="24"/>
      <w:lang w:val="en-US"/>
    </w:rPr>
  </w:style>
  <w:style w:type="paragraph" w:customStyle="1" w:styleId="afffff2">
    <w:name w:val="Нормальный (таблица)"/>
    <w:basedOn w:val="a2"/>
    <w:next w:val="a2"/>
    <w:rsid w:val="00891B40"/>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3">
    <w:name w:val="Таблицы (моноширинный)"/>
    <w:basedOn w:val="a2"/>
    <w:next w:val="a2"/>
    <w:rsid w:val="00891B40"/>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Прижатый влево"/>
    <w:basedOn w:val="a2"/>
    <w:next w:val="a2"/>
    <w:rsid w:val="00891B40"/>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5">
    <w:name w:val="Комментарий"/>
    <w:basedOn w:val="a2"/>
    <w:next w:val="a2"/>
    <w:rsid w:val="00891B40"/>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891B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6">
    <w:name w:val="Знак"/>
    <w:basedOn w:val="a2"/>
    <w:uiPriority w:val="99"/>
    <w:rsid w:val="00891B4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2"/>
    <w:rsid w:val="00891B4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7">
    <w:name w:val="Знак Знак Знак Знак Знак Знак Знак Знак Знак"/>
    <w:basedOn w:val="a2"/>
    <w:rsid w:val="00891B40"/>
    <w:pPr>
      <w:spacing w:after="160" w:line="240" w:lineRule="exact"/>
    </w:pPr>
    <w:rPr>
      <w:rFonts w:ascii="Verdana" w:eastAsia="Times New Roman" w:hAnsi="Verdana" w:cs="Verdana"/>
      <w:sz w:val="20"/>
      <w:szCs w:val="20"/>
      <w:lang w:val="en-US"/>
    </w:rPr>
  </w:style>
  <w:style w:type="paragraph" w:customStyle="1" w:styleId="1f7">
    <w:name w:val="Абзац списка1"/>
    <w:basedOn w:val="a2"/>
    <w:uiPriority w:val="99"/>
    <w:rsid w:val="00891B40"/>
    <w:pPr>
      <w:spacing w:after="0" w:line="240" w:lineRule="auto"/>
      <w:ind w:left="720" w:firstLine="709"/>
      <w:jc w:val="both"/>
    </w:pPr>
    <w:rPr>
      <w:rFonts w:ascii="Times New Roman" w:hAnsi="Times New Roman"/>
      <w:sz w:val="24"/>
      <w:szCs w:val="24"/>
      <w:lang w:eastAsia="ar-SA"/>
    </w:rPr>
  </w:style>
  <w:style w:type="paragraph" w:customStyle="1" w:styleId="1f8">
    <w:name w:val="1"/>
    <w:basedOn w:val="a2"/>
    <w:rsid w:val="00891B40"/>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891B4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3095">
    <w:name w:val="Стиль Заголовок 1 нумерованный + 13 пт Слева:  095 см Первая стр..."/>
    <w:basedOn w:val="a2"/>
    <w:rsid w:val="00891B40"/>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2"/>
    <w:autoRedefine/>
    <w:rsid w:val="00891B40"/>
    <w:pPr>
      <w:spacing w:after="160" w:line="240" w:lineRule="exact"/>
    </w:pPr>
    <w:rPr>
      <w:rFonts w:ascii="Times New Roman" w:eastAsia="SimSun" w:hAnsi="Times New Roman"/>
      <w:b/>
      <w:sz w:val="28"/>
      <w:szCs w:val="24"/>
      <w:lang w:val="en-US"/>
    </w:rPr>
  </w:style>
  <w:style w:type="paragraph" w:customStyle="1" w:styleId="xl105">
    <w:name w:val="xl105"/>
    <w:basedOn w:val="a2"/>
    <w:rsid w:val="00891B4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891B4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891B40"/>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891B40"/>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891B40"/>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891B40"/>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891B40"/>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891B40"/>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891B4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891B40"/>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891B4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891B4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891B4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891B4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891B4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891B4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891B4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891B4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891B40"/>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891B4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891B4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891B40"/>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891B4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891B4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891B40"/>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891B40"/>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891B40"/>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891B40"/>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891B40"/>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891B40"/>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891B40"/>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891B40"/>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891B40"/>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891B40"/>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891B40"/>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891B4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891B40"/>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891B40"/>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891B4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891B40"/>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891B4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891B4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891B4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891B40"/>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891B4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891B4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891B4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891B40"/>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891B4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891B4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891B4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891B40"/>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891B40"/>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891B40"/>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891B40"/>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891B4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891B4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891B4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891B4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891B4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891B4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891B40"/>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891B40"/>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891B40"/>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891B4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891B4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891B4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891B4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891B4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891B4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891B4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891B4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891B4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891B4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891B4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891B4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891B4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891B40"/>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891B40"/>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891B40"/>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891B4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891B4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891B4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891B4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891B40"/>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891B4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891B4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891B4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891B40"/>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891B40"/>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891B4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891B4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891B40"/>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891B4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891B4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891B40"/>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891B40"/>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891B40"/>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891B4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891B4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891B40"/>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891B40"/>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891B4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891B4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891B4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891B4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891B40"/>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891B40"/>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891B40"/>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891B40"/>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891B40"/>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891B4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891B4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891B40"/>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891B40"/>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891B40"/>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891B40"/>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891B4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891B40"/>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891B4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891B40"/>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891B40"/>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891B40"/>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891B40"/>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891B40"/>
  </w:style>
  <w:style w:type="paragraph" w:customStyle="1" w:styleId="1">
    <w:name w:val="марк список 1"/>
    <w:basedOn w:val="a2"/>
    <w:rsid w:val="00891B40"/>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891B40"/>
    <w:pPr>
      <w:numPr>
        <w:numId w:val="7"/>
      </w:numPr>
    </w:pPr>
  </w:style>
  <w:style w:type="paragraph" w:customStyle="1" w:styleId="xl280">
    <w:name w:val="xl280"/>
    <w:basedOn w:val="a2"/>
    <w:rsid w:val="00891B4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891B4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891B4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891B40"/>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891B40"/>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891B40"/>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891B4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891B4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891B4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891B4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891B4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891B4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font5">
    <w:name w:val="font5"/>
    <w:basedOn w:val="a2"/>
    <w:rsid w:val="00891B40"/>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891B40"/>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1">
    <w:name w:val="Нет списка2"/>
    <w:next w:val="a5"/>
    <w:uiPriority w:val="99"/>
    <w:semiHidden/>
    <w:unhideWhenUsed/>
    <w:rsid w:val="00891B40"/>
  </w:style>
  <w:style w:type="paragraph" w:customStyle="1" w:styleId="font0">
    <w:name w:val="font0"/>
    <w:basedOn w:val="a2"/>
    <w:rsid w:val="00891B40"/>
    <w:pPr>
      <w:spacing w:before="100" w:beforeAutospacing="1" w:after="100" w:afterAutospacing="1" w:line="240" w:lineRule="auto"/>
    </w:pPr>
    <w:rPr>
      <w:rFonts w:ascii="Arial" w:eastAsia="Times New Roman" w:hAnsi="Arial" w:cs="Arial"/>
      <w:sz w:val="20"/>
      <w:szCs w:val="20"/>
      <w:lang w:eastAsia="ru-RU"/>
    </w:rPr>
  </w:style>
  <w:style w:type="character" w:styleId="afffff8">
    <w:name w:val="Strong"/>
    <w:qFormat/>
    <w:rsid w:val="00891B40"/>
    <w:rPr>
      <w:b/>
      <w:bCs/>
    </w:rPr>
  </w:style>
  <w:style w:type="paragraph" w:customStyle="1" w:styleId="2f2">
    <w:name w:val="Обычный (веб)2"/>
    <w:rsid w:val="00891B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2"/>
    <w:rsid w:val="00891B40"/>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91B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891B40"/>
  </w:style>
  <w:style w:type="character" w:customStyle="1" w:styleId="WW-Absatz-Standardschriftart">
    <w:name w:val="WW-Absatz-Standardschriftart"/>
    <w:rsid w:val="00891B40"/>
  </w:style>
  <w:style w:type="character" w:customStyle="1" w:styleId="WW-Absatz-Standardschriftart1">
    <w:name w:val="WW-Absatz-Standardschriftart1"/>
    <w:rsid w:val="00891B40"/>
  </w:style>
  <w:style w:type="character" w:customStyle="1" w:styleId="WW-Absatz-Standardschriftart11">
    <w:name w:val="WW-Absatz-Standardschriftart11"/>
    <w:rsid w:val="00891B40"/>
  </w:style>
  <w:style w:type="character" w:customStyle="1" w:styleId="WW-Absatz-Standardschriftart111">
    <w:name w:val="WW-Absatz-Standardschriftart111"/>
    <w:rsid w:val="00891B40"/>
  </w:style>
  <w:style w:type="character" w:customStyle="1" w:styleId="WW-Absatz-Standardschriftart1111">
    <w:name w:val="WW-Absatz-Standardschriftart1111"/>
    <w:rsid w:val="00891B40"/>
  </w:style>
  <w:style w:type="character" w:customStyle="1" w:styleId="WW-Absatz-Standardschriftart11111">
    <w:name w:val="WW-Absatz-Standardschriftart11111"/>
    <w:rsid w:val="00891B40"/>
  </w:style>
  <w:style w:type="character" w:customStyle="1" w:styleId="WW-Absatz-Standardschriftart111111">
    <w:name w:val="WW-Absatz-Standardschriftart111111"/>
    <w:rsid w:val="00891B40"/>
  </w:style>
  <w:style w:type="character" w:customStyle="1" w:styleId="WW-Absatz-Standardschriftart1111111">
    <w:name w:val="WW-Absatz-Standardschriftart1111111"/>
    <w:rsid w:val="00891B40"/>
  </w:style>
  <w:style w:type="character" w:customStyle="1" w:styleId="WW-Absatz-Standardschriftart11111111">
    <w:name w:val="WW-Absatz-Standardschriftart11111111"/>
    <w:rsid w:val="00891B40"/>
  </w:style>
  <w:style w:type="character" w:customStyle="1" w:styleId="WW-Absatz-Standardschriftart111111111">
    <w:name w:val="WW-Absatz-Standardschriftart111111111"/>
    <w:rsid w:val="00891B40"/>
  </w:style>
  <w:style w:type="character" w:customStyle="1" w:styleId="WW-Absatz-Standardschriftart1111111111">
    <w:name w:val="WW-Absatz-Standardschriftart1111111111"/>
    <w:rsid w:val="00891B40"/>
  </w:style>
  <w:style w:type="character" w:customStyle="1" w:styleId="WW-Absatz-Standardschriftart11111111111">
    <w:name w:val="WW-Absatz-Standardschriftart11111111111"/>
    <w:rsid w:val="00891B40"/>
  </w:style>
  <w:style w:type="character" w:customStyle="1" w:styleId="WW-Absatz-Standardschriftart111111111111">
    <w:name w:val="WW-Absatz-Standardschriftart111111111111"/>
    <w:rsid w:val="00891B40"/>
  </w:style>
  <w:style w:type="character" w:customStyle="1" w:styleId="WW-Absatz-Standardschriftart1111111111111">
    <w:name w:val="WW-Absatz-Standardschriftart1111111111111"/>
    <w:rsid w:val="00891B40"/>
  </w:style>
  <w:style w:type="character" w:customStyle="1" w:styleId="WW-Absatz-Standardschriftart11111111111111">
    <w:name w:val="WW-Absatz-Standardschriftart11111111111111"/>
    <w:rsid w:val="00891B40"/>
  </w:style>
  <w:style w:type="character" w:customStyle="1" w:styleId="WW-Absatz-Standardschriftart111111111111111">
    <w:name w:val="WW-Absatz-Standardschriftart111111111111111"/>
    <w:rsid w:val="00891B40"/>
  </w:style>
  <w:style w:type="character" w:customStyle="1" w:styleId="WW-Absatz-Standardschriftart1111111111111111">
    <w:name w:val="WW-Absatz-Standardschriftart1111111111111111"/>
    <w:rsid w:val="00891B40"/>
  </w:style>
  <w:style w:type="character" w:customStyle="1" w:styleId="WW-Absatz-Standardschriftart11111111111111111">
    <w:name w:val="WW-Absatz-Standardschriftart11111111111111111"/>
    <w:rsid w:val="00891B40"/>
  </w:style>
  <w:style w:type="character" w:customStyle="1" w:styleId="WW-Absatz-Standardschriftart111111111111111111">
    <w:name w:val="WW-Absatz-Standardschriftart111111111111111111"/>
    <w:rsid w:val="00891B40"/>
  </w:style>
  <w:style w:type="character" w:customStyle="1" w:styleId="WW-Absatz-Standardschriftart1111111111111111111">
    <w:name w:val="WW-Absatz-Standardschriftart1111111111111111111"/>
    <w:rsid w:val="00891B40"/>
  </w:style>
  <w:style w:type="character" w:customStyle="1" w:styleId="WW-Absatz-Standardschriftart11111111111111111111">
    <w:name w:val="WW-Absatz-Standardschriftart11111111111111111111"/>
    <w:rsid w:val="00891B40"/>
  </w:style>
  <w:style w:type="character" w:customStyle="1" w:styleId="WW-Absatz-Standardschriftart111111111111111111111">
    <w:name w:val="WW-Absatz-Standardschriftart111111111111111111111"/>
    <w:rsid w:val="00891B40"/>
  </w:style>
  <w:style w:type="character" w:customStyle="1" w:styleId="WW-Absatz-Standardschriftart1111111111111111111111">
    <w:name w:val="WW-Absatz-Standardschriftart1111111111111111111111"/>
    <w:rsid w:val="00891B40"/>
  </w:style>
  <w:style w:type="character" w:customStyle="1" w:styleId="WW-Absatz-Standardschriftart11111111111111111111111">
    <w:name w:val="WW-Absatz-Standardschriftart11111111111111111111111"/>
    <w:rsid w:val="00891B40"/>
  </w:style>
  <w:style w:type="character" w:customStyle="1" w:styleId="WW-Absatz-Standardschriftart111111111111111111111111">
    <w:name w:val="WW-Absatz-Standardschriftart111111111111111111111111"/>
    <w:rsid w:val="00891B40"/>
  </w:style>
  <w:style w:type="character" w:customStyle="1" w:styleId="WW-Absatz-Standardschriftart1111111111111111111111111">
    <w:name w:val="WW-Absatz-Standardschriftart1111111111111111111111111"/>
    <w:rsid w:val="00891B40"/>
  </w:style>
  <w:style w:type="character" w:customStyle="1" w:styleId="WW-Absatz-Standardschriftart11111111111111111111111111">
    <w:name w:val="WW-Absatz-Standardschriftart11111111111111111111111111"/>
    <w:rsid w:val="00891B40"/>
  </w:style>
  <w:style w:type="character" w:customStyle="1" w:styleId="WW-Absatz-Standardschriftart111111111111111111111111111">
    <w:name w:val="WW-Absatz-Standardschriftart111111111111111111111111111"/>
    <w:rsid w:val="00891B40"/>
  </w:style>
  <w:style w:type="character" w:customStyle="1" w:styleId="WW-Absatz-Standardschriftart1111111111111111111111111111">
    <w:name w:val="WW-Absatz-Standardschriftart1111111111111111111111111111"/>
    <w:rsid w:val="00891B40"/>
  </w:style>
  <w:style w:type="character" w:customStyle="1" w:styleId="WW-Absatz-Standardschriftart11111111111111111111111111111">
    <w:name w:val="WW-Absatz-Standardschriftart11111111111111111111111111111"/>
    <w:rsid w:val="00891B40"/>
  </w:style>
  <w:style w:type="character" w:customStyle="1" w:styleId="WW-Absatz-Standardschriftart111111111111111111111111111111">
    <w:name w:val="WW-Absatz-Standardschriftart111111111111111111111111111111"/>
    <w:rsid w:val="00891B40"/>
  </w:style>
  <w:style w:type="character" w:customStyle="1" w:styleId="WW-Absatz-Standardschriftart1111111111111111111111111111111">
    <w:name w:val="WW-Absatz-Standardschriftart1111111111111111111111111111111"/>
    <w:rsid w:val="00891B40"/>
  </w:style>
  <w:style w:type="character" w:customStyle="1" w:styleId="WW-Absatz-Standardschriftart11111111111111111111111111111111">
    <w:name w:val="WW-Absatz-Standardschriftart11111111111111111111111111111111"/>
    <w:rsid w:val="00891B40"/>
  </w:style>
  <w:style w:type="character" w:customStyle="1" w:styleId="WW-Absatz-Standardschriftart111111111111111111111111111111111">
    <w:name w:val="WW-Absatz-Standardschriftart111111111111111111111111111111111"/>
    <w:rsid w:val="00891B40"/>
  </w:style>
  <w:style w:type="character" w:customStyle="1" w:styleId="WW-Absatz-Standardschriftart1111111111111111111111111111111111">
    <w:name w:val="WW-Absatz-Standardschriftart1111111111111111111111111111111111"/>
    <w:rsid w:val="00891B40"/>
  </w:style>
  <w:style w:type="character" w:customStyle="1" w:styleId="WW-Absatz-Standardschriftart11111111111111111111111111111111111">
    <w:name w:val="WW-Absatz-Standardschriftart11111111111111111111111111111111111"/>
    <w:rsid w:val="00891B40"/>
  </w:style>
  <w:style w:type="character" w:customStyle="1" w:styleId="WW-Absatz-Standardschriftart111111111111111111111111111111111111">
    <w:name w:val="WW-Absatz-Standardschriftart111111111111111111111111111111111111"/>
    <w:rsid w:val="00891B40"/>
  </w:style>
  <w:style w:type="character" w:customStyle="1" w:styleId="WW-Absatz-Standardschriftart1111111111111111111111111111111111111">
    <w:name w:val="WW-Absatz-Standardschriftart1111111111111111111111111111111111111"/>
    <w:rsid w:val="00891B40"/>
  </w:style>
  <w:style w:type="character" w:customStyle="1" w:styleId="WW-Absatz-Standardschriftart11111111111111111111111111111111111111">
    <w:name w:val="WW-Absatz-Standardschriftart11111111111111111111111111111111111111"/>
    <w:rsid w:val="00891B40"/>
  </w:style>
  <w:style w:type="character" w:customStyle="1" w:styleId="WW-Absatz-Standardschriftart111111111111111111111111111111111111111">
    <w:name w:val="WW-Absatz-Standardschriftart111111111111111111111111111111111111111"/>
    <w:rsid w:val="00891B40"/>
  </w:style>
  <w:style w:type="character" w:customStyle="1" w:styleId="2f3">
    <w:name w:val="Основной шрифт абзаца2"/>
    <w:rsid w:val="00891B40"/>
  </w:style>
  <w:style w:type="character" w:customStyle="1" w:styleId="WW-Absatz-Standardschriftart1111111111111111111111111111111111111111">
    <w:name w:val="WW-Absatz-Standardschriftart1111111111111111111111111111111111111111"/>
    <w:rsid w:val="00891B40"/>
  </w:style>
  <w:style w:type="character" w:customStyle="1" w:styleId="WW-Absatz-Standardschriftart11111111111111111111111111111111111111111">
    <w:name w:val="WW-Absatz-Standardschriftart11111111111111111111111111111111111111111"/>
    <w:rsid w:val="00891B40"/>
  </w:style>
  <w:style w:type="character" w:customStyle="1" w:styleId="WW-Absatz-Standardschriftart111111111111111111111111111111111111111111">
    <w:name w:val="WW-Absatz-Standardschriftart111111111111111111111111111111111111111111"/>
    <w:rsid w:val="00891B40"/>
  </w:style>
  <w:style w:type="character" w:customStyle="1" w:styleId="WW-Absatz-Standardschriftart1111111111111111111111111111111111111111111">
    <w:name w:val="WW-Absatz-Standardschriftart1111111111111111111111111111111111111111111"/>
    <w:rsid w:val="00891B40"/>
  </w:style>
  <w:style w:type="character" w:customStyle="1" w:styleId="1fa">
    <w:name w:val="Основной шрифт абзаца1"/>
    <w:rsid w:val="00891B40"/>
  </w:style>
  <w:style w:type="character" w:customStyle="1" w:styleId="WW-Absatz-Standardschriftart11111111111111111111111111111111111111111111">
    <w:name w:val="WW-Absatz-Standardschriftart11111111111111111111111111111111111111111111"/>
    <w:rsid w:val="00891B40"/>
  </w:style>
  <w:style w:type="character" w:customStyle="1" w:styleId="WW-Absatz-Standardschriftart111111111111111111111111111111111111111111111">
    <w:name w:val="WW-Absatz-Standardschriftart111111111111111111111111111111111111111111111"/>
    <w:rsid w:val="00891B40"/>
  </w:style>
  <w:style w:type="character" w:customStyle="1" w:styleId="WW-Absatz-Standardschriftart1111111111111111111111111111111111111111111111">
    <w:name w:val="WW-Absatz-Standardschriftart1111111111111111111111111111111111111111111111"/>
    <w:rsid w:val="00891B40"/>
  </w:style>
  <w:style w:type="character" w:customStyle="1" w:styleId="WW-Absatz-Standardschriftart11111111111111111111111111111111111111111111111">
    <w:name w:val="WW-Absatz-Standardschriftart11111111111111111111111111111111111111111111111"/>
    <w:rsid w:val="00891B40"/>
  </w:style>
  <w:style w:type="character" w:customStyle="1" w:styleId="WW-Absatz-Standardschriftart111111111111111111111111111111111111111111111111">
    <w:name w:val="WW-Absatz-Standardschriftart111111111111111111111111111111111111111111111111"/>
    <w:rsid w:val="00891B40"/>
  </w:style>
  <w:style w:type="character" w:customStyle="1" w:styleId="afffff9">
    <w:name w:val="Символ нумерации"/>
    <w:rsid w:val="00891B40"/>
  </w:style>
  <w:style w:type="paragraph" w:customStyle="1" w:styleId="afffffa">
    <w:name w:val="Заголовок"/>
    <w:basedOn w:val="a2"/>
    <w:next w:val="ab"/>
    <w:rsid w:val="00891B40"/>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891B40"/>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891B40"/>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4">
    <w:name w:val="Название2"/>
    <w:basedOn w:val="a2"/>
    <w:rsid w:val="00891B40"/>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5">
    <w:name w:val="Указатель2"/>
    <w:basedOn w:val="a2"/>
    <w:rsid w:val="00891B40"/>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2"/>
    <w:rsid w:val="00891B40"/>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2"/>
    <w:rsid w:val="00891B40"/>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b">
    <w:name w:val="Содержимое таблицы"/>
    <w:basedOn w:val="a2"/>
    <w:rsid w:val="00891B40"/>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Заголовок таблицы"/>
    <w:basedOn w:val="afffffb"/>
    <w:rsid w:val="00891B40"/>
    <w:pPr>
      <w:jc w:val="center"/>
    </w:pPr>
    <w:rPr>
      <w:b/>
      <w:bCs/>
    </w:rPr>
  </w:style>
  <w:style w:type="paragraph" w:customStyle="1" w:styleId="afffffd">
    <w:name w:val="Содержимое врезки"/>
    <w:basedOn w:val="ab"/>
    <w:rsid w:val="00891B40"/>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891B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e">
    <w:name w:val="a"/>
    <w:basedOn w:val="a2"/>
    <w:rsid w:val="00891B40"/>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891B40"/>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1fd">
    <w:name w:val="Стандарт №1"/>
    <w:rsid w:val="00891B40"/>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character" w:customStyle="1" w:styleId="FontStyle11">
    <w:name w:val="Font Style11"/>
    <w:basedOn w:val="a3"/>
    <w:rsid w:val="00891B40"/>
    <w:rPr>
      <w:rFonts w:ascii="Times New Roman" w:hAnsi="Times New Roman" w:cs="Times New Roman"/>
      <w:sz w:val="34"/>
      <w:szCs w:val="34"/>
    </w:rPr>
  </w:style>
  <w:style w:type="paragraph" w:customStyle="1" w:styleId="112">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891B40"/>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1fe">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891B40"/>
    <w:rPr>
      <w:rFonts w:ascii="Arial" w:hAnsi="Arial" w:cs="Arial"/>
      <w:sz w:val="18"/>
      <w:szCs w:val="18"/>
      <w:lang w:val="ru-RU" w:eastAsia="ru-RU" w:bidi="ar-SA"/>
    </w:rPr>
  </w:style>
  <w:style w:type="paragraph" w:customStyle="1" w:styleId="affffff">
    <w:name w:val="Мой стиль Знак Знак"/>
    <w:basedOn w:val="a2"/>
    <w:semiHidden/>
    <w:rsid w:val="00891B40"/>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891B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BodyText21">
    <w:name w:val="Body Text 21"/>
    <w:basedOn w:val="a2"/>
    <w:rsid w:val="00891B40"/>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891B40"/>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uiPriority w:val="99"/>
    <w:rsid w:val="00891B40"/>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891B40"/>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891B40"/>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891B40"/>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891B40"/>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891B40"/>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0">
    <w:name w:val="Emphasis"/>
    <w:basedOn w:val="a3"/>
    <w:qFormat/>
    <w:rsid w:val="00891B40"/>
    <w:rPr>
      <w:i/>
      <w:iCs w:val="0"/>
    </w:rPr>
  </w:style>
  <w:style w:type="character" w:customStyle="1" w:styleId="text">
    <w:name w:val="text"/>
    <w:basedOn w:val="a3"/>
    <w:rsid w:val="00891B40"/>
  </w:style>
  <w:style w:type="paragraph" w:customStyle="1" w:styleId="affffff1">
    <w:name w:val="Основной текст ГД Знак Знак Знак"/>
    <w:basedOn w:val="afa"/>
    <w:link w:val="affffff2"/>
    <w:rsid w:val="00891B40"/>
    <w:pPr>
      <w:spacing w:after="0" w:line="240" w:lineRule="auto"/>
      <w:ind w:left="0" w:firstLine="709"/>
      <w:jc w:val="both"/>
    </w:pPr>
    <w:rPr>
      <w:rFonts w:ascii="Times New Roman" w:eastAsia="Times New Roman" w:hAnsi="Times New Roman"/>
      <w:sz w:val="24"/>
      <w:szCs w:val="24"/>
      <w:lang w:eastAsia="ru-RU"/>
    </w:rPr>
  </w:style>
  <w:style w:type="character" w:customStyle="1" w:styleId="affffff2">
    <w:name w:val="Основной текст ГД Знак Знак Знак Знак"/>
    <w:basedOn w:val="a3"/>
    <w:link w:val="affffff1"/>
    <w:rsid w:val="00891B40"/>
    <w:rPr>
      <w:rFonts w:ascii="Times New Roman" w:eastAsia="Times New Roman" w:hAnsi="Times New Roman" w:cs="Times New Roman"/>
      <w:sz w:val="24"/>
      <w:szCs w:val="24"/>
      <w:lang w:eastAsia="ru-RU"/>
    </w:rPr>
  </w:style>
  <w:style w:type="paragraph" w:customStyle="1" w:styleId="affffff3">
    <w:name w:val="Основной текст ГД Знак Знак"/>
    <w:basedOn w:val="afa"/>
    <w:rsid w:val="00891B40"/>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891B40"/>
    <w:pPr>
      <w:ind w:firstLine="0"/>
      <w:jc w:val="center"/>
    </w:pPr>
    <w:rPr>
      <w:rFonts w:ascii="Times New Roman" w:hAnsi="Times New Roman"/>
      <w:sz w:val="28"/>
    </w:rPr>
  </w:style>
  <w:style w:type="paragraph" w:customStyle="1" w:styleId="2f6">
    <w:name w:val="Стиль2"/>
    <w:basedOn w:val="40"/>
    <w:next w:val="46"/>
    <w:autoRedefine/>
    <w:rsid w:val="00891B40"/>
    <w:pPr>
      <w:spacing w:before="240" w:after="60"/>
      <w:ind w:firstLine="0"/>
      <w:jc w:val="left"/>
    </w:pPr>
    <w:rPr>
      <w:rFonts w:ascii="Times New Roman" w:hAnsi="Times New Roman" w:cs="Times New Roman"/>
      <w:i/>
      <w:iCs/>
    </w:rPr>
  </w:style>
  <w:style w:type="paragraph" w:styleId="46">
    <w:name w:val="List 4"/>
    <w:basedOn w:val="a2"/>
    <w:rsid w:val="00891B40"/>
    <w:pPr>
      <w:spacing w:after="0" w:line="240" w:lineRule="auto"/>
      <w:ind w:left="1132" w:hanging="283"/>
    </w:pPr>
    <w:rPr>
      <w:rFonts w:ascii="Times New Roman" w:eastAsia="Times New Roman" w:hAnsi="Times New Roman"/>
      <w:sz w:val="24"/>
      <w:szCs w:val="24"/>
      <w:lang w:eastAsia="ru-RU"/>
    </w:rPr>
  </w:style>
  <w:style w:type="character" w:styleId="affffff4">
    <w:name w:val="line number"/>
    <w:basedOn w:val="a3"/>
    <w:rsid w:val="00891B40"/>
  </w:style>
  <w:style w:type="paragraph" w:customStyle="1" w:styleId="oaenoniinee">
    <w:name w:val="oaeno niinee"/>
    <w:basedOn w:val="a2"/>
    <w:rsid w:val="00891B40"/>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2"/>
    <w:rsid w:val="00891B4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
    <w:name w:val="Знак Знак Знак Знак Знак Знак1 Знак Знак Знак Знак Знак Знак Знак"/>
    <w:basedOn w:val="a2"/>
    <w:rsid w:val="00891B40"/>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250">
    <w:name w:val="Основной текст 25"/>
    <w:basedOn w:val="a2"/>
    <w:rsid w:val="00891B40"/>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891B40"/>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891B40"/>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2f7">
    <w:name w:val="Абзац списка2"/>
    <w:basedOn w:val="a2"/>
    <w:rsid w:val="00891B40"/>
    <w:pPr>
      <w:spacing w:after="0" w:line="240" w:lineRule="auto"/>
      <w:ind w:left="720" w:firstLine="709"/>
      <w:jc w:val="both"/>
    </w:pPr>
    <w:rPr>
      <w:rFonts w:ascii="Times New Roman" w:hAnsi="Times New Roman"/>
      <w:sz w:val="24"/>
      <w:szCs w:val="24"/>
      <w:lang w:eastAsia="ar-SA"/>
    </w:rPr>
  </w:style>
  <w:style w:type="paragraph" w:customStyle="1" w:styleId="1ff0">
    <w:name w:val="Без интервала1"/>
    <w:rsid w:val="00891B40"/>
    <w:pPr>
      <w:spacing w:after="0" w:line="240" w:lineRule="auto"/>
    </w:pPr>
    <w:rPr>
      <w:rFonts w:ascii="Calibri" w:eastAsia="Times New Roman" w:hAnsi="Calibri" w:cs="Calibri"/>
      <w:sz w:val="28"/>
      <w:szCs w:val="28"/>
    </w:rPr>
  </w:style>
  <w:style w:type="character" w:customStyle="1" w:styleId="TextNPA">
    <w:name w:val="Text NPA"/>
    <w:uiPriority w:val="99"/>
    <w:rsid w:val="00891B40"/>
    <w:rPr>
      <w:rFonts w:ascii="Courier New" w:hAnsi="Courier New" w:cs="Courier New"/>
    </w:rPr>
  </w:style>
  <w:style w:type="character" w:customStyle="1" w:styleId="CommentTextChar">
    <w:name w:val="Comment Text Char"/>
    <w:basedOn w:val="a3"/>
    <w:semiHidden/>
    <w:locked/>
    <w:rsid w:val="00891B40"/>
    <w:rPr>
      <w:rFonts w:ascii="Calibri" w:hAnsi="Calibri" w:cs="Calibri"/>
      <w:lang w:val="ru-RU" w:eastAsia="en-US" w:bidi="ar-SA"/>
    </w:rPr>
  </w:style>
  <w:style w:type="paragraph" w:customStyle="1" w:styleId="2f8">
    <w:name w:val="Без интервала2"/>
    <w:rsid w:val="00891B40"/>
    <w:pPr>
      <w:spacing w:after="0" w:line="240" w:lineRule="auto"/>
    </w:pPr>
    <w:rPr>
      <w:rFonts w:ascii="Calibri" w:eastAsia="Times New Roman" w:hAnsi="Calibri" w:cs="Times New Roman"/>
      <w:sz w:val="28"/>
      <w:szCs w:val="28"/>
    </w:rPr>
  </w:style>
  <w:style w:type="paragraph" w:customStyle="1" w:styleId="3c">
    <w:name w:val="Абзац списка3"/>
    <w:basedOn w:val="a2"/>
    <w:rsid w:val="00891B40"/>
    <w:pPr>
      <w:ind w:left="720"/>
    </w:pPr>
    <w:rPr>
      <w:rFonts w:eastAsia="Times New Roman"/>
      <w:sz w:val="28"/>
      <w:szCs w:val="28"/>
    </w:rPr>
  </w:style>
  <w:style w:type="paragraph" w:customStyle="1" w:styleId="font7">
    <w:name w:val="font7"/>
    <w:basedOn w:val="a2"/>
    <w:rsid w:val="00891B40"/>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891B40"/>
    <w:pPr>
      <w:spacing w:before="100" w:beforeAutospacing="1" w:after="100" w:afterAutospacing="1" w:line="240" w:lineRule="auto"/>
    </w:pPr>
    <w:rPr>
      <w:rFonts w:ascii="Times New Roman" w:eastAsia="Times New Roman" w:hAnsi="Times New Roman"/>
      <w:sz w:val="24"/>
      <w:szCs w:val="24"/>
      <w:u w:val="single"/>
      <w:lang w:eastAsia="ru-RU"/>
    </w:rPr>
  </w:style>
  <w:style w:type="paragraph" w:styleId="affffff5">
    <w:name w:val="Body Text First Indent"/>
    <w:basedOn w:val="ab"/>
    <w:link w:val="affffff6"/>
    <w:uiPriority w:val="99"/>
    <w:unhideWhenUsed/>
    <w:rsid w:val="00891B40"/>
    <w:pPr>
      <w:spacing w:after="200"/>
      <w:ind w:firstLine="360"/>
    </w:pPr>
  </w:style>
  <w:style w:type="character" w:customStyle="1" w:styleId="affffff6">
    <w:name w:val="Красная строка Знак"/>
    <w:basedOn w:val="ac"/>
    <w:link w:val="affffff5"/>
    <w:uiPriority w:val="99"/>
    <w:rsid w:val="00891B40"/>
  </w:style>
  <w:style w:type="paragraph" w:customStyle="1" w:styleId="64">
    <w:name w:val="Обычный (веб)6"/>
    <w:rsid w:val="00891B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4">
    <w:name w:val="Обычный (веб)7"/>
    <w:rsid w:val="00891B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Обычный (веб)8"/>
    <w:rsid w:val="00891B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891B40"/>
    <w:pPr>
      <w:spacing w:after="0" w:line="240" w:lineRule="auto"/>
    </w:pPr>
    <w:rPr>
      <w:rFonts w:ascii="Calibri" w:eastAsia="Times New Roman" w:hAnsi="Calibri" w:cs="Times New Roman"/>
      <w:sz w:val="28"/>
      <w:szCs w:val="28"/>
    </w:rPr>
  </w:style>
  <w:style w:type="paragraph" w:customStyle="1" w:styleId="94">
    <w:name w:val="Обычный (веб)9"/>
    <w:rsid w:val="00891B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9">
    <w:name w:val="List Bullet 2"/>
    <w:basedOn w:val="a2"/>
    <w:rsid w:val="00891B4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7">
    <w:name w:val="Маркированный список Знак"/>
    <w:rsid w:val="00891B40"/>
    <w:rPr>
      <w:sz w:val="28"/>
      <w:lang w:val="ru-RU" w:eastAsia="ru-RU" w:bidi="ar-SA"/>
    </w:rPr>
  </w:style>
  <w:style w:type="paragraph" w:customStyle="1" w:styleId="Noeeu32">
    <w:name w:val="Noeeu32"/>
    <w:rsid w:val="00891B40"/>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891B40"/>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891B40"/>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b"/>
    <w:rsid w:val="00891B4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1">
    <w:name w:val="Марианна1"/>
    <w:basedOn w:val="20"/>
    <w:next w:val="aff0"/>
    <w:autoRedefine/>
    <w:rsid w:val="00891B4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891B4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a">
    <w:name w:val="Марианна2"/>
    <w:basedOn w:val="3"/>
    <w:next w:val="ab"/>
    <w:rsid w:val="00891B4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891B4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ind">
    <w:name w:val="ind"/>
    <w:basedOn w:val="a2"/>
    <w:rsid w:val="00891B4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100">
    <w:name w:val="Обычный (веб)10"/>
    <w:rsid w:val="00891B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13">
    <w:name w:val="Обычный (веб)11"/>
    <w:rsid w:val="00891B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2"/>
    <w:rsid w:val="00891B40"/>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7">
    <w:name w:val="Без интервала4"/>
    <w:rsid w:val="00891B40"/>
    <w:pPr>
      <w:spacing w:after="0" w:line="240" w:lineRule="auto"/>
    </w:pPr>
    <w:rPr>
      <w:rFonts w:ascii="Times New Roman" w:eastAsia="Times New Roman" w:hAnsi="Times New Roman" w:cs="Times New Roman"/>
      <w:sz w:val="24"/>
      <w:szCs w:val="24"/>
      <w:lang w:eastAsia="ru-RU"/>
    </w:rPr>
  </w:style>
  <w:style w:type="paragraph" w:customStyle="1" w:styleId="120">
    <w:name w:val="Обычный (веб)12"/>
    <w:rsid w:val="00891B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891B40"/>
    <w:rPr>
      <w:rFonts w:ascii="Symbol" w:hAnsi="Symbol"/>
    </w:rPr>
  </w:style>
  <w:style w:type="character" w:customStyle="1" w:styleId="WW8Num3z0">
    <w:name w:val="WW8Num3z0"/>
    <w:rsid w:val="00891B40"/>
    <w:rPr>
      <w:rFonts w:ascii="Symbol" w:hAnsi="Symbol"/>
    </w:rPr>
  </w:style>
  <w:style w:type="character" w:customStyle="1" w:styleId="WW8Num4z0">
    <w:name w:val="WW8Num4z0"/>
    <w:rsid w:val="00891B40"/>
    <w:rPr>
      <w:rFonts w:ascii="Symbol" w:hAnsi="Symbol"/>
    </w:rPr>
  </w:style>
  <w:style w:type="character" w:customStyle="1" w:styleId="WW8Num5z0">
    <w:name w:val="WW8Num5z0"/>
    <w:rsid w:val="00891B40"/>
    <w:rPr>
      <w:rFonts w:ascii="Symbol" w:hAnsi="Symbol"/>
    </w:rPr>
  </w:style>
  <w:style w:type="character" w:customStyle="1" w:styleId="WW8Num6z0">
    <w:name w:val="WW8Num6z0"/>
    <w:rsid w:val="00891B40"/>
    <w:rPr>
      <w:rFonts w:ascii="Symbol" w:hAnsi="Symbol"/>
    </w:rPr>
  </w:style>
  <w:style w:type="character" w:customStyle="1" w:styleId="WW8Num7z0">
    <w:name w:val="WW8Num7z0"/>
    <w:rsid w:val="00891B40"/>
    <w:rPr>
      <w:rFonts w:ascii="Symbol" w:hAnsi="Symbol"/>
    </w:rPr>
  </w:style>
  <w:style w:type="character" w:customStyle="1" w:styleId="WW8Num8z0">
    <w:name w:val="WW8Num8z0"/>
    <w:rsid w:val="00891B40"/>
    <w:rPr>
      <w:rFonts w:ascii="Symbol" w:hAnsi="Symbol"/>
    </w:rPr>
  </w:style>
  <w:style w:type="character" w:customStyle="1" w:styleId="WW8Num9z0">
    <w:name w:val="WW8Num9z0"/>
    <w:rsid w:val="00891B40"/>
    <w:rPr>
      <w:rFonts w:ascii="Symbol" w:hAnsi="Symbol"/>
    </w:rPr>
  </w:style>
  <w:style w:type="character" w:customStyle="1" w:styleId="affffff8">
    <w:name w:val="?????? ?????????"/>
    <w:rsid w:val="00891B40"/>
  </w:style>
  <w:style w:type="character" w:customStyle="1" w:styleId="affffff9">
    <w:name w:val="??????? ??????"/>
    <w:rsid w:val="00891B40"/>
    <w:rPr>
      <w:rFonts w:ascii="OpenSymbol" w:hAnsi="OpenSymbol"/>
    </w:rPr>
  </w:style>
  <w:style w:type="character" w:customStyle="1" w:styleId="affffffa">
    <w:name w:val="Маркеры списка"/>
    <w:rsid w:val="00891B40"/>
    <w:rPr>
      <w:rFonts w:ascii="OpenSymbol" w:eastAsia="OpenSymbol" w:hAnsi="OpenSymbol" w:cs="OpenSymbol"/>
    </w:rPr>
  </w:style>
  <w:style w:type="paragraph" w:customStyle="1" w:styleId="affffffb">
    <w:name w:val="?????????"/>
    <w:basedOn w:val="a2"/>
    <w:next w:val="ab"/>
    <w:rsid w:val="00891B40"/>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891B40"/>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c">
    <w:name w:val="????????"/>
    <w:basedOn w:val="a2"/>
    <w:rsid w:val="00891B40"/>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891B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891B40"/>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891B40"/>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891B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891B40"/>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891B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891B40"/>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891B40"/>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891B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891B40"/>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891B40"/>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891B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891B40"/>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891B40"/>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891B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891B40"/>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891B40"/>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891B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891B40"/>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891B40"/>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891B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891B40"/>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891B40"/>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891B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891B40"/>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891B40"/>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891B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d">
    <w:name w:val="?????????? ???????"/>
    <w:basedOn w:val="a2"/>
    <w:rsid w:val="00891B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891B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WW-2"/>
    <w:rsid w:val="00891B40"/>
    <w:pPr>
      <w:jc w:val="center"/>
    </w:pPr>
    <w:rPr>
      <w:b/>
    </w:rPr>
  </w:style>
  <w:style w:type="paragraph" w:customStyle="1" w:styleId="WW-13">
    <w:name w:val="WW-?????????? ???????1"/>
    <w:basedOn w:val="a2"/>
    <w:rsid w:val="00891B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91B40"/>
    <w:pPr>
      <w:jc w:val="center"/>
    </w:pPr>
    <w:rPr>
      <w:b/>
    </w:rPr>
  </w:style>
  <w:style w:type="paragraph" w:customStyle="1" w:styleId="WW-120">
    <w:name w:val="WW-?????????? ???????12"/>
    <w:basedOn w:val="a2"/>
    <w:rsid w:val="00891B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91B40"/>
    <w:pPr>
      <w:jc w:val="center"/>
    </w:pPr>
    <w:rPr>
      <w:b/>
    </w:rPr>
  </w:style>
  <w:style w:type="paragraph" w:customStyle="1" w:styleId="WW-123">
    <w:name w:val="WW-?????????? ???????123"/>
    <w:basedOn w:val="a2"/>
    <w:rsid w:val="00891B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91B40"/>
    <w:pPr>
      <w:jc w:val="center"/>
    </w:pPr>
    <w:rPr>
      <w:b/>
    </w:rPr>
  </w:style>
  <w:style w:type="paragraph" w:customStyle="1" w:styleId="WW-1234">
    <w:name w:val="WW-?????????? ???????1234"/>
    <w:basedOn w:val="a2"/>
    <w:rsid w:val="00891B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91B40"/>
    <w:pPr>
      <w:jc w:val="center"/>
    </w:pPr>
    <w:rPr>
      <w:b/>
    </w:rPr>
  </w:style>
  <w:style w:type="paragraph" w:customStyle="1" w:styleId="WW-12345">
    <w:name w:val="WW-?????????? ???????12345"/>
    <w:basedOn w:val="a2"/>
    <w:rsid w:val="00891B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91B40"/>
    <w:pPr>
      <w:jc w:val="center"/>
    </w:pPr>
    <w:rPr>
      <w:b/>
    </w:rPr>
  </w:style>
  <w:style w:type="paragraph" w:customStyle="1" w:styleId="WW-123456">
    <w:name w:val="WW-?????????? ???????123456"/>
    <w:basedOn w:val="a2"/>
    <w:rsid w:val="00891B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91B40"/>
    <w:pPr>
      <w:jc w:val="center"/>
    </w:pPr>
    <w:rPr>
      <w:b/>
    </w:rPr>
  </w:style>
  <w:style w:type="paragraph" w:customStyle="1" w:styleId="WW-1234567">
    <w:name w:val="WW-?????????? ???????1234567"/>
    <w:basedOn w:val="a2"/>
    <w:rsid w:val="00891B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91B40"/>
    <w:pPr>
      <w:jc w:val="center"/>
    </w:pPr>
    <w:rPr>
      <w:b/>
    </w:rPr>
  </w:style>
  <w:style w:type="paragraph" w:customStyle="1" w:styleId="WW-12345678">
    <w:name w:val="WW-?????????? ???????12345678"/>
    <w:basedOn w:val="a2"/>
    <w:rsid w:val="00891B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91B40"/>
    <w:pPr>
      <w:jc w:val="center"/>
    </w:pPr>
    <w:rPr>
      <w:b/>
    </w:rPr>
  </w:style>
  <w:style w:type="paragraph" w:customStyle="1" w:styleId="WW-123456789">
    <w:name w:val="WW-?????????? ???????123456789"/>
    <w:basedOn w:val="a2"/>
    <w:rsid w:val="00891B40"/>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91B40"/>
    <w:pPr>
      <w:jc w:val="center"/>
    </w:pPr>
    <w:rPr>
      <w:b/>
    </w:rPr>
  </w:style>
  <w:style w:type="paragraph" w:customStyle="1" w:styleId="55">
    <w:name w:val="Абзац списка5"/>
    <w:basedOn w:val="a2"/>
    <w:rsid w:val="00891B40"/>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891B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5">
    <w:name w:val="Абзац списка6"/>
    <w:basedOn w:val="a2"/>
    <w:rsid w:val="00891B40"/>
    <w:pPr>
      <w:spacing w:after="0" w:line="240" w:lineRule="auto"/>
      <w:ind w:left="720" w:firstLine="709"/>
      <w:jc w:val="both"/>
    </w:pPr>
    <w:rPr>
      <w:rFonts w:ascii="Times New Roman" w:hAnsi="Times New Roman"/>
      <w:sz w:val="24"/>
      <w:szCs w:val="24"/>
      <w:lang w:eastAsia="ar-SA"/>
    </w:rPr>
  </w:style>
  <w:style w:type="paragraph" w:customStyle="1" w:styleId="56">
    <w:name w:val="Без интервала5"/>
    <w:rsid w:val="00891B40"/>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2"/>
    <w:rsid w:val="00891B40"/>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891B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891B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e">
    <w:name w:val="Без интервала Знак"/>
    <w:basedOn w:val="a3"/>
    <w:link w:val="ad"/>
    <w:uiPriority w:val="99"/>
    <w:rsid w:val="00891B40"/>
    <w:rPr>
      <w:rFonts w:ascii="Calibri" w:eastAsia="Calibri" w:hAnsi="Calibri" w:cs="Times New Roman"/>
    </w:rPr>
  </w:style>
  <w:style w:type="paragraph" w:customStyle="1" w:styleId="150">
    <w:name w:val="Обычный (веб)15"/>
    <w:rsid w:val="00891B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2"/>
    <w:rsid w:val="00891B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891B4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891B40"/>
    <w:rPr>
      <w:color w:val="0000FF"/>
      <w:u w:val="single"/>
    </w:rPr>
  </w:style>
  <w:style w:type="paragraph" w:customStyle="1" w:styleId="160">
    <w:name w:val="Обычный (веб)16"/>
    <w:rsid w:val="00891B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
    <w:name w:val="Знак Знак Знак Знак"/>
    <w:basedOn w:val="a2"/>
    <w:rsid w:val="00891B40"/>
    <w:pPr>
      <w:spacing w:before="100" w:beforeAutospacing="1" w:after="100" w:afterAutospacing="1" w:line="240" w:lineRule="auto"/>
    </w:pPr>
    <w:rPr>
      <w:rFonts w:ascii="Tahoma" w:eastAsia="Times New Roman" w:hAnsi="Tahoma"/>
      <w:sz w:val="20"/>
      <w:szCs w:val="20"/>
      <w:lang w:val="en-US"/>
    </w:rPr>
  </w:style>
  <w:style w:type="character" w:customStyle="1" w:styleId="affc">
    <w:name w:val="Основной текст_"/>
    <w:basedOn w:val="a3"/>
    <w:link w:val="1e"/>
    <w:rsid w:val="00891B40"/>
    <w:rPr>
      <w:rFonts w:ascii="Times New Roman" w:eastAsia="Times New Roman" w:hAnsi="Times New Roman" w:cs="Times New Roman"/>
      <w:snapToGrid w:val="0"/>
      <w:sz w:val="28"/>
      <w:szCs w:val="20"/>
      <w:lang w:eastAsia="ru-RU"/>
    </w:rPr>
  </w:style>
  <w:style w:type="character" w:customStyle="1" w:styleId="afffffff0">
    <w:name w:val="Основной текст + Полужирный"/>
    <w:basedOn w:val="affc"/>
    <w:rsid w:val="00891B40"/>
    <w:rPr>
      <w:b/>
      <w:bCs/>
      <w:i w:val="0"/>
      <w:iCs w:val="0"/>
      <w:smallCaps w:val="0"/>
      <w:strike w:val="0"/>
      <w:spacing w:val="0"/>
      <w:sz w:val="23"/>
      <w:szCs w:val="23"/>
    </w:rPr>
  </w:style>
  <w:style w:type="character" w:customStyle="1" w:styleId="9pt">
    <w:name w:val="Основной текст + 9 pt;Полужирный"/>
    <w:basedOn w:val="affc"/>
    <w:rsid w:val="00891B40"/>
    <w:rPr>
      <w:b/>
      <w:bCs/>
      <w:i w:val="0"/>
      <w:iCs w:val="0"/>
      <w:smallCaps w:val="0"/>
      <w:strike w:val="0"/>
      <w:spacing w:val="0"/>
      <w:sz w:val="18"/>
      <w:szCs w:val="18"/>
    </w:rPr>
  </w:style>
  <w:style w:type="paragraph" w:customStyle="1" w:styleId="CharChar3">
    <w:name w:val="Char Char Знак Знак Знак3"/>
    <w:basedOn w:val="a2"/>
    <w:uiPriority w:val="99"/>
    <w:rsid w:val="00891B40"/>
    <w:pPr>
      <w:spacing w:after="160" w:line="240" w:lineRule="exact"/>
    </w:pPr>
    <w:rPr>
      <w:rFonts w:ascii="Verdana" w:eastAsia="Times New Roman" w:hAnsi="Verdana"/>
      <w:sz w:val="24"/>
      <w:szCs w:val="24"/>
      <w:lang w:val="en-US"/>
    </w:rPr>
  </w:style>
  <w:style w:type="paragraph" w:customStyle="1" w:styleId="170">
    <w:name w:val="Обычный (веб)17"/>
    <w:rsid w:val="00891B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891B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891B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1">
    <w:name w:val="Подпись к таблице_"/>
    <w:basedOn w:val="a3"/>
    <w:link w:val="afffffff2"/>
    <w:uiPriority w:val="99"/>
    <w:locked/>
    <w:rsid w:val="00891B40"/>
    <w:rPr>
      <w:sz w:val="21"/>
      <w:szCs w:val="21"/>
      <w:shd w:val="clear" w:color="auto" w:fill="FFFFFF"/>
    </w:rPr>
  </w:style>
  <w:style w:type="paragraph" w:customStyle="1" w:styleId="afffffff2">
    <w:name w:val="Подпись к таблице"/>
    <w:basedOn w:val="a2"/>
    <w:link w:val="afffffff1"/>
    <w:uiPriority w:val="99"/>
    <w:rsid w:val="00891B40"/>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891B40"/>
    <w:rPr>
      <w:b/>
      <w:sz w:val="22"/>
    </w:rPr>
  </w:style>
  <w:style w:type="paragraph" w:customStyle="1" w:styleId="200">
    <w:name w:val="Обычный (веб)20"/>
    <w:rsid w:val="00891B40"/>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2">
    <w:name w:val="Текст1"/>
    <w:basedOn w:val="a2"/>
    <w:uiPriority w:val="99"/>
    <w:rsid w:val="00891B40"/>
    <w:pPr>
      <w:suppressAutoHyphens/>
      <w:spacing w:after="0" w:line="240" w:lineRule="auto"/>
      <w:jc w:val="both"/>
    </w:pPr>
    <w:rPr>
      <w:rFonts w:ascii="Courier New" w:eastAsia="Times New Roman" w:hAnsi="Courier New" w:cs="Courier New"/>
      <w:sz w:val="20"/>
      <w:szCs w:val="20"/>
      <w:lang w:eastAsia="ar-SA"/>
    </w:rPr>
  </w:style>
  <w:style w:type="character" w:customStyle="1" w:styleId="A10">
    <w:name w:val="A1"/>
    <w:uiPriority w:val="99"/>
    <w:rsid w:val="00891B40"/>
    <w:rPr>
      <w:color w:val="000000"/>
      <w:sz w:val="22"/>
    </w:rPr>
  </w:style>
  <w:style w:type="character" w:customStyle="1" w:styleId="ConsPlusNormal0">
    <w:name w:val="ConsPlusNormal Знак"/>
    <w:link w:val="ConsPlusNormal"/>
    <w:locked/>
    <w:rsid w:val="00891B40"/>
    <w:rPr>
      <w:rFonts w:ascii="Arial" w:eastAsia="Times New Roman" w:hAnsi="Arial" w:cs="Arial"/>
      <w:sz w:val="20"/>
      <w:szCs w:val="20"/>
      <w:lang w:eastAsia="ru-RU"/>
    </w:rPr>
  </w:style>
  <w:style w:type="paragraph" w:customStyle="1" w:styleId="s1">
    <w:name w:val="s_1"/>
    <w:basedOn w:val="a2"/>
    <w:uiPriority w:val="99"/>
    <w:rsid w:val="00891B4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3"/>
    <w:rsid w:val="00891B40"/>
  </w:style>
  <w:style w:type="character" w:customStyle="1" w:styleId="a00">
    <w:name w:val="a0"/>
    <w:basedOn w:val="a3"/>
    <w:rsid w:val="00891B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dst=10036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B0FA41F05B4312C08B4F7CC544CEE3EABBCEB817DB9317A426ECDD882B57300AE07BB12A4F15C02y4wC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B0FA41F05B4312C08B4F7CC544CEE3EABBDE98A7CB4317A426ECDD882yBw5F" TargetMode="External"/><Relationship Id="rId11" Type="http://schemas.openxmlformats.org/officeDocument/2006/relationships/hyperlink" Target="consultantplus://offline/ref=594B5FD44C85F6F27DF0A798D2474C796BC8B6E60461992BA811B0AF45BAB647DB17B4EF1C0DE5y4HFF" TargetMode="External"/><Relationship Id="rId5" Type="http://schemas.openxmlformats.org/officeDocument/2006/relationships/hyperlink" Target="consultantplus://offline/ref=CFD253F7C43DCB9683491A103321DBE8C50DAC3503B5D1D5F77547A2A5OCwED" TargetMode="External"/><Relationship Id="rId10" Type="http://schemas.openxmlformats.org/officeDocument/2006/relationships/hyperlink" Target="consultantplus://offline/main?base=LAW;n=109742;fld=134;dst=101123" TargetMode="External"/><Relationship Id="rId4" Type="http://schemas.openxmlformats.org/officeDocument/2006/relationships/webSettings" Target="webSettings.xml"/><Relationship Id="rId9" Type="http://schemas.openxmlformats.org/officeDocument/2006/relationships/hyperlink" Target="consultantplus://offline/ref=C66FF4B559C57F2B31FD57BBE2B5E58B1FE1E2A60F0B7150E6C0F34E5E252E64955D64B004664ADDA4f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24081</Words>
  <Characters>137264</Characters>
  <Application>Microsoft Office Word</Application>
  <DocSecurity>0</DocSecurity>
  <Lines>1143</Lines>
  <Paragraphs>322</Paragraphs>
  <ScaleCrop>false</ScaleCrop>
  <Company/>
  <LinksUpToDate>false</LinksUpToDate>
  <CharactersWithSpaces>161023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dc:creator>
  <cp:lastModifiedBy>ALEXANDER</cp:lastModifiedBy>
  <cp:revision>1</cp:revision>
  <dcterms:created xsi:type="dcterms:W3CDTF">2016-09-19T13:05:00Z</dcterms:created>
  <dcterms:modified xsi:type="dcterms:W3CDTF">2016-09-19T13:05:00Z</dcterms:modified>
</cp:coreProperties>
</file>