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28" w:rsidRPr="00113309" w:rsidRDefault="00710C28" w:rsidP="00B7353F">
      <w:pPr>
        <w:spacing w:line="360" w:lineRule="auto"/>
        <w:ind w:left="3240"/>
        <w:rPr>
          <w:caps/>
        </w:rPr>
      </w:pPr>
      <w:bookmarkStart w:id="0" w:name="_GoBack"/>
      <w:bookmarkEnd w:id="0"/>
      <w:r w:rsidRPr="00113309">
        <w:rPr>
          <w:caps/>
        </w:rPr>
        <w:t>Красноярский край</w:t>
      </w:r>
    </w:p>
    <w:p w:rsidR="00710C28" w:rsidRPr="00113309" w:rsidRDefault="00710C28" w:rsidP="00B7353F">
      <w:pPr>
        <w:spacing w:line="360" w:lineRule="auto"/>
        <w:ind w:left="3240"/>
        <w:jc w:val="center"/>
        <w:rPr>
          <w:caps/>
        </w:rPr>
      </w:pPr>
    </w:p>
    <w:p w:rsidR="00710C28" w:rsidRPr="00113309" w:rsidRDefault="00710C28" w:rsidP="00B7353F">
      <w:pPr>
        <w:spacing w:line="360" w:lineRule="auto"/>
        <w:ind w:left="3240"/>
        <w:jc w:val="center"/>
        <w:rPr>
          <w:b/>
          <w:caps/>
          <w:sz w:val="32"/>
          <w:szCs w:val="32"/>
        </w:rPr>
      </w:pPr>
    </w:p>
    <w:p w:rsidR="00710C28" w:rsidRPr="00113309" w:rsidRDefault="00710C28" w:rsidP="00B7353F">
      <w:pPr>
        <w:spacing w:line="360" w:lineRule="auto"/>
        <w:ind w:left="3240"/>
        <w:jc w:val="center"/>
        <w:rPr>
          <w:b/>
          <w:caps/>
          <w:sz w:val="28"/>
          <w:szCs w:val="28"/>
        </w:rPr>
      </w:pPr>
    </w:p>
    <w:p w:rsidR="00710C28" w:rsidRPr="00113309" w:rsidRDefault="00710C28" w:rsidP="00B7353F">
      <w:pPr>
        <w:spacing w:line="360" w:lineRule="auto"/>
        <w:jc w:val="center"/>
        <w:rPr>
          <w:b/>
          <w:caps/>
          <w:sz w:val="28"/>
          <w:szCs w:val="28"/>
        </w:rPr>
      </w:pPr>
      <w:r w:rsidRPr="00113309">
        <w:rPr>
          <w:b/>
          <w:caps/>
          <w:sz w:val="28"/>
          <w:szCs w:val="28"/>
        </w:rPr>
        <w:t>НОРМАТИВЫ ГРАДОСТРОИТЕЛЬНОГО ПРОЕКТИРОВАНИЯ</w:t>
      </w:r>
    </w:p>
    <w:p w:rsidR="00710C28" w:rsidRPr="00113309" w:rsidRDefault="00710C28" w:rsidP="00B7353F">
      <w:pPr>
        <w:spacing w:line="360" w:lineRule="auto"/>
        <w:ind w:left="3240"/>
        <w:rPr>
          <w:b/>
          <w:caps/>
          <w:sz w:val="28"/>
          <w:szCs w:val="28"/>
        </w:rPr>
      </w:pPr>
      <w:r w:rsidRPr="00113309">
        <w:rPr>
          <w:b/>
          <w:caps/>
          <w:sz w:val="28"/>
          <w:szCs w:val="28"/>
        </w:rPr>
        <w:t>Красноярского края</w:t>
      </w:r>
    </w:p>
    <w:p w:rsidR="00710C28" w:rsidRPr="00113309" w:rsidRDefault="00710C28" w:rsidP="00B7353F">
      <w:pPr>
        <w:spacing w:line="360" w:lineRule="auto"/>
        <w:ind w:left="3240"/>
        <w:jc w:val="center"/>
        <w:rPr>
          <w:b/>
          <w:caps/>
          <w:sz w:val="28"/>
          <w:szCs w:val="28"/>
        </w:rPr>
      </w:pPr>
    </w:p>
    <w:p w:rsidR="00710C28" w:rsidRPr="00113309" w:rsidRDefault="00710C28" w:rsidP="00B7353F">
      <w:pPr>
        <w:spacing w:line="360" w:lineRule="auto"/>
        <w:ind w:left="3240"/>
        <w:jc w:val="center"/>
        <w:rPr>
          <w:b/>
          <w:caps/>
          <w:sz w:val="28"/>
          <w:szCs w:val="28"/>
        </w:rPr>
      </w:pPr>
    </w:p>
    <w:p w:rsidR="00710C28" w:rsidRPr="00113309" w:rsidRDefault="00710C28" w:rsidP="00B7353F">
      <w:pPr>
        <w:spacing w:line="360" w:lineRule="auto"/>
        <w:ind w:left="284" w:right="140"/>
        <w:jc w:val="center"/>
        <w:rPr>
          <w:b/>
          <w:caps/>
          <w:sz w:val="32"/>
          <w:szCs w:val="32"/>
        </w:rPr>
      </w:pPr>
    </w:p>
    <w:p w:rsidR="00710C28" w:rsidRPr="00113309" w:rsidRDefault="00710C28" w:rsidP="00B7353F">
      <w:pPr>
        <w:spacing w:line="360" w:lineRule="auto"/>
        <w:ind w:left="3240"/>
        <w:jc w:val="center"/>
        <w:rPr>
          <w:b/>
          <w:caps/>
          <w:sz w:val="28"/>
          <w:szCs w:val="28"/>
        </w:rPr>
      </w:pPr>
    </w:p>
    <w:p w:rsidR="00710C28" w:rsidRPr="00113309" w:rsidRDefault="00710C28" w:rsidP="00B7353F">
      <w:pPr>
        <w:spacing w:line="360" w:lineRule="auto"/>
        <w:jc w:val="center"/>
        <w:rPr>
          <w:b/>
          <w:sz w:val="28"/>
          <w:szCs w:val="28"/>
        </w:rPr>
      </w:pPr>
      <w:r w:rsidRPr="00113309">
        <w:rPr>
          <w:b/>
          <w:sz w:val="28"/>
          <w:szCs w:val="28"/>
        </w:rPr>
        <w:t>Местные нормативы</w:t>
      </w:r>
    </w:p>
    <w:p w:rsidR="00710C28" w:rsidRPr="00113309" w:rsidRDefault="00710C28" w:rsidP="00B7353F">
      <w:pPr>
        <w:jc w:val="center"/>
        <w:rPr>
          <w:b/>
          <w:sz w:val="20"/>
          <w:szCs w:val="20"/>
        </w:rPr>
      </w:pPr>
    </w:p>
    <w:p w:rsidR="00710C28" w:rsidRPr="00113309" w:rsidRDefault="00710C28" w:rsidP="00B7353F">
      <w:pPr>
        <w:spacing w:line="360" w:lineRule="auto"/>
        <w:jc w:val="center"/>
        <w:rPr>
          <w:b/>
          <w:sz w:val="28"/>
          <w:szCs w:val="28"/>
        </w:rPr>
      </w:pPr>
      <w:r w:rsidRPr="00113309">
        <w:rPr>
          <w:b/>
          <w:sz w:val="28"/>
          <w:szCs w:val="28"/>
        </w:rPr>
        <w:t>градостроительного проектирования Красногорьевского сельсовета</w:t>
      </w:r>
    </w:p>
    <w:p w:rsidR="00710C28" w:rsidRPr="00113309" w:rsidRDefault="00710C28" w:rsidP="00B7353F">
      <w:pPr>
        <w:spacing w:line="360" w:lineRule="auto"/>
        <w:jc w:val="center"/>
        <w:rPr>
          <w:b/>
          <w:sz w:val="28"/>
          <w:szCs w:val="28"/>
        </w:rPr>
      </w:pPr>
      <w:r w:rsidRPr="00113309">
        <w:rPr>
          <w:b/>
          <w:sz w:val="28"/>
          <w:szCs w:val="28"/>
        </w:rPr>
        <w:t>градостроительного проектирования Красногорьевского сельсовета</w:t>
      </w:r>
    </w:p>
    <w:p w:rsidR="00710C28" w:rsidRPr="00113309" w:rsidRDefault="00710C28" w:rsidP="00B7353F">
      <w:pPr>
        <w:jc w:val="center"/>
        <w:rPr>
          <w:b/>
          <w:caps/>
          <w:sz w:val="28"/>
          <w:szCs w:val="28"/>
        </w:rPr>
      </w:pPr>
      <w:r w:rsidRPr="00113309">
        <w:rPr>
          <w:b/>
          <w:sz w:val="28"/>
          <w:szCs w:val="28"/>
        </w:rPr>
        <w:t>Красноярского края</w:t>
      </w:r>
    </w:p>
    <w:p w:rsidR="00710C28" w:rsidRPr="00113309" w:rsidRDefault="00710C28" w:rsidP="001B0206">
      <w:pPr>
        <w:spacing w:line="360" w:lineRule="auto"/>
        <w:ind w:left="3240"/>
        <w:jc w:val="right"/>
        <w:rPr>
          <w:b/>
          <w:caps/>
          <w:sz w:val="28"/>
          <w:szCs w:val="28"/>
        </w:rPr>
      </w:pPr>
    </w:p>
    <w:p w:rsidR="00710C28" w:rsidRPr="00113309" w:rsidRDefault="00710C28" w:rsidP="001B0206">
      <w:pPr>
        <w:spacing w:line="360" w:lineRule="auto"/>
        <w:ind w:left="3240"/>
        <w:jc w:val="center"/>
        <w:rPr>
          <w:b/>
          <w:sz w:val="32"/>
          <w:szCs w:val="32"/>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r w:rsidRPr="00113309">
        <w:rPr>
          <w:b/>
        </w:rPr>
        <w:tab/>
      </w: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b/>
        </w:rPr>
      </w:pPr>
    </w:p>
    <w:p w:rsidR="00710C28" w:rsidRDefault="00710C28" w:rsidP="001B0206">
      <w:pPr>
        <w:tabs>
          <w:tab w:val="center" w:pos="4677"/>
          <w:tab w:val="right" w:pos="9355"/>
        </w:tabs>
        <w:rPr>
          <w:b/>
        </w:rPr>
      </w:pPr>
    </w:p>
    <w:p w:rsidR="00710C28" w:rsidRDefault="00710C28" w:rsidP="001B0206">
      <w:pPr>
        <w:tabs>
          <w:tab w:val="center" w:pos="4677"/>
          <w:tab w:val="right" w:pos="9355"/>
        </w:tabs>
        <w:rPr>
          <w:b/>
        </w:rPr>
      </w:pPr>
    </w:p>
    <w:p w:rsidR="00710C28" w:rsidRPr="00113309" w:rsidRDefault="00710C28" w:rsidP="00B7353F">
      <w:pPr>
        <w:tabs>
          <w:tab w:val="center" w:pos="4677"/>
          <w:tab w:val="right" w:pos="9355"/>
        </w:tabs>
        <w:rPr>
          <w:b/>
        </w:rPr>
      </w:pPr>
    </w:p>
    <w:p w:rsidR="00710C28" w:rsidRPr="00113309" w:rsidRDefault="00710C28" w:rsidP="001B0206">
      <w:pPr>
        <w:tabs>
          <w:tab w:val="center" w:pos="4677"/>
          <w:tab w:val="right" w:pos="9355"/>
        </w:tabs>
        <w:ind w:left="5613" w:firstLine="680"/>
        <w:rPr>
          <w:b/>
        </w:rPr>
      </w:pPr>
    </w:p>
    <w:p w:rsidR="00710C28" w:rsidRPr="00113309" w:rsidRDefault="00710C28" w:rsidP="001B0206">
      <w:pPr>
        <w:tabs>
          <w:tab w:val="center" w:pos="4677"/>
          <w:tab w:val="right" w:pos="9355"/>
        </w:tabs>
        <w:ind w:left="5613" w:firstLine="680"/>
        <w:rPr>
          <w:caps/>
        </w:rPr>
      </w:pPr>
    </w:p>
    <w:p w:rsidR="00710C28" w:rsidRPr="00113309" w:rsidRDefault="00710C28" w:rsidP="001B0206">
      <w:pPr>
        <w:shd w:val="clear" w:color="auto" w:fill="FFFFFF"/>
        <w:snapToGrid w:val="0"/>
        <w:spacing w:line="360" w:lineRule="auto"/>
        <w:jc w:val="center"/>
        <w:rPr>
          <w:b/>
          <w:caps/>
          <w:sz w:val="32"/>
          <w:szCs w:val="32"/>
        </w:rPr>
      </w:pPr>
    </w:p>
    <w:p w:rsidR="00710C28" w:rsidRPr="00113309" w:rsidRDefault="00703ED3" w:rsidP="001B0206">
      <w:pPr>
        <w:shd w:val="clear" w:color="auto" w:fill="FFFFFF"/>
        <w:snapToGrid w:val="0"/>
        <w:spacing w:line="360" w:lineRule="auto"/>
        <w:jc w:val="center"/>
        <w:rPr>
          <w:b/>
          <w:caps/>
          <w:sz w:val="32"/>
          <w:szCs w:val="32"/>
        </w:rPr>
      </w:pPr>
      <w:r>
        <w:rPr>
          <w:noProof/>
        </w:rPr>
        <w:pict>
          <v:rect id="Прямоугольник 1" o:spid="_x0000_s1026" style="position:absolute;left:0;text-align:left;margin-left:2.65pt;margin-top:-23.55pt;width:500.3pt;height:769.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710C28" w:rsidRPr="00113309">
        <w:rPr>
          <w:b/>
          <w:caps/>
          <w:sz w:val="32"/>
          <w:szCs w:val="32"/>
        </w:rPr>
        <w:t xml:space="preserve">КРАСНОЯРСКИЙ КРАЙ </w:t>
      </w:r>
    </w:p>
    <w:p w:rsidR="00710C28" w:rsidRPr="00113309" w:rsidRDefault="00710C28" w:rsidP="001B0206">
      <w:pPr>
        <w:spacing w:line="360" w:lineRule="auto"/>
        <w:jc w:val="center"/>
        <w:rPr>
          <w:b/>
          <w:caps/>
          <w:sz w:val="32"/>
          <w:szCs w:val="32"/>
        </w:rPr>
      </w:pPr>
    </w:p>
    <w:p w:rsidR="00710C28" w:rsidRPr="00113309" w:rsidRDefault="00710C28" w:rsidP="001B0206">
      <w:pPr>
        <w:spacing w:line="360" w:lineRule="auto"/>
        <w:jc w:val="center"/>
        <w:rPr>
          <w:b/>
          <w:caps/>
          <w:sz w:val="32"/>
          <w:szCs w:val="32"/>
        </w:rPr>
      </w:pPr>
    </w:p>
    <w:p w:rsidR="00710C28" w:rsidRPr="00113309" w:rsidRDefault="00710C28" w:rsidP="001B0206">
      <w:pPr>
        <w:spacing w:line="360" w:lineRule="auto"/>
        <w:jc w:val="center"/>
        <w:rPr>
          <w:b/>
          <w:caps/>
          <w:sz w:val="32"/>
          <w:szCs w:val="32"/>
        </w:rPr>
      </w:pPr>
    </w:p>
    <w:p w:rsidR="00710C28" w:rsidRPr="00113309" w:rsidRDefault="00710C28" w:rsidP="001B0206">
      <w:pPr>
        <w:spacing w:line="360" w:lineRule="auto"/>
        <w:jc w:val="center"/>
        <w:rPr>
          <w:b/>
          <w:caps/>
          <w:sz w:val="32"/>
          <w:szCs w:val="32"/>
        </w:rPr>
      </w:pPr>
    </w:p>
    <w:p w:rsidR="00710C28" w:rsidRPr="00113309" w:rsidRDefault="00710C28"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710C28" w:rsidRPr="00113309" w:rsidRDefault="00710C28" w:rsidP="001B0206">
      <w:pPr>
        <w:spacing w:line="360" w:lineRule="auto"/>
        <w:ind w:left="284" w:right="140"/>
        <w:jc w:val="center"/>
        <w:rPr>
          <w:b/>
          <w:caps/>
          <w:sz w:val="32"/>
          <w:szCs w:val="32"/>
        </w:rPr>
      </w:pPr>
    </w:p>
    <w:p w:rsidR="00710C28" w:rsidRPr="00113309" w:rsidRDefault="00710C28" w:rsidP="001B0206">
      <w:pPr>
        <w:spacing w:line="360" w:lineRule="auto"/>
        <w:ind w:left="284" w:right="140"/>
        <w:jc w:val="center"/>
        <w:rPr>
          <w:b/>
          <w:caps/>
          <w:sz w:val="32"/>
          <w:szCs w:val="32"/>
        </w:rPr>
      </w:pPr>
      <w:r w:rsidRPr="00113309">
        <w:rPr>
          <w:b/>
          <w:caps/>
          <w:sz w:val="32"/>
          <w:szCs w:val="32"/>
        </w:rPr>
        <w:t xml:space="preserve"> </w:t>
      </w:r>
    </w:p>
    <w:p w:rsidR="00710C28" w:rsidRPr="00113309" w:rsidRDefault="00710C28" w:rsidP="001B0206">
      <w:pPr>
        <w:spacing w:line="360" w:lineRule="auto"/>
        <w:ind w:left="284" w:right="140"/>
        <w:jc w:val="center"/>
        <w:rPr>
          <w:b/>
          <w:caps/>
          <w:sz w:val="32"/>
          <w:szCs w:val="32"/>
        </w:rPr>
      </w:pPr>
    </w:p>
    <w:p w:rsidR="00710C28" w:rsidRPr="00113309" w:rsidRDefault="00710C28" w:rsidP="001B0206">
      <w:pPr>
        <w:spacing w:line="360" w:lineRule="auto"/>
        <w:ind w:left="284" w:right="140"/>
        <w:jc w:val="center"/>
        <w:rPr>
          <w:b/>
          <w:caps/>
          <w:sz w:val="32"/>
          <w:szCs w:val="32"/>
        </w:rPr>
      </w:pPr>
    </w:p>
    <w:p w:rsidR="00710C28" w:rsidRPr="00113309" w:rsidRDefault="00710C28" w:rsidP="001B0206">
      <w:pPr>
        <w:spacing w:line="360" w:lineRule="auto"/>
        <w:ind w:left="284" w:right="140"/>
        <w:jc w:val="center"/>
        <w:rPr>
          <w:b/>
          <w:caps/>
          <w:sz w:val="32"/>
          <w:szCs w:val="32"/>
        </w:rPr>
      </w:pPr>
    </w:p>
    <w:p w:rsidR="00710C28" w:rsidRPr="00113309" w:rsidRDefault="00710C28" w:rsidP="001B0206">
      <w:pPr>
        <w:spacing w:line="360" w:lineRule="auto"/>
        <w:ind w:left="284" w:right="140"/>
        <w:jc w:val="center"/>
        <w:rPr>
          <w:b/>
          <w:caps/>
          <w:sz w:val="32"/>
          <w:szCs w:val="32"/>
        </w:rPr>
      </w:pPr>
    </w:p>
    <w:p w:rsidR="00710C28" w:rsidRPr="00113309" w:rsidRDefault="00710C28" w:rsidP="001B0206">
      <w:pPr>
        <w:spacing w:line="360" w:lineRule="auto"/>
        <w:ind w:left="284" w:right="140"/>
        <w:jc w:val="center"/>
        <w:rPr>
          <w:b/>
          <w:caps/>
          <w:sz w:val="32"/>
          <w:szCs w:val="32"/>
        </w:rPr>
      </w:pPr>
    </w:p>
    <w:p w:rsidR="00710C28" w:rsidRPr="00113309" w:rsidRDefault="00710C28" w:rsidP="001B0206">
      <w:pPr>
        <w:spacing w:line="360" w:lineRule="auto"/>
        <w:ind w:left="284" w:right="140"/>
        <w:jc w:val="center"/>
        <w:rPr>
          <w:b/>
          <w:caps/>
          <w:sz w:val="32"/>
          <w:szCs w:val="32"/>
        </w:rPr>
      </w:pPr>
    </w:p>
    <w:p w:rsidR="00710C28" w:rsidRPr="00113309" w:rsidRDefault="00710C28"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710C28" w:rsidRPr="00113309" w:rsidRDefault="00710C28" w:rsidP="001B0206">
      <w:pPr>
        <w:jc w:val="center"/>
        <w:rPr>
          <w:b/>
          <w:sz w:val="20"/>
          <w:szCs w:val="20"/>
        </w:rPr>
      </w:pPr>
      <w:r w:rsidRPr="00113309">
        <w:rPr>
          <w:b/>
          <w:sz w:val="28"/>
          <w:szCs w:val="28"/>
        </w:rPr>
        <w:t>Красногорьевского сельсовета Красноярского края</w:t>
      </w:r>
    </w:p>
    <w:p w:rsidR="00710C28" w:rsidRPr="00113309" w:rsidRDefault="00710C28" w:rsidP="00B7353F">
      <w:pPr>
        <w:pStyle w:val="13"/>
        <w:tabs>
          <w:tab w:val="right" w:leader="dot" w:pos="9627"/>
        </w:tabs>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268"/>
      </w:tblGrid>
      <w:tr w:rsidR="00710C28" w:rsidRPr="008D0103" w:rsidTr="005D4741">
        <w:trPr>
          <w:jc w:val="center"/>
        </w:trPr>
        <w:tc>
          <w:tcPr>
            <w:tcW w:w="4786" w:type="dxa"/>
          </w:tcPr>
          <w:p w:rsidR="00710C28" w:rsidRPr="008D0103" w:rsidRDefault="00710C28" w:rsidP="005D4741">
            <w:pPr>
              <w:jc w:val="center"/>
            </w:pPr>
            <w:r w:rsidRPr="008D0103">
              <w:rPr>
                <w:sz w:val="22"/>
                <w:szCs w:val="22"/>
              </w:rPr>
              <w:t>Наименование</w:t>
            </w:r>
          </w:p>
        </w:tc>
        <w:tc>
          <w:tcPr>
            <w:tcW w:w="2126" w:type="dxa"/>
          </w:tcPr>
          <w:p w:rsidR="00710C28" w:rsidRPr="008D0103" w:rsidRDefault="00710C28" w:rsidP="005D4741">
            <w:pPr>
              <w:jc w:val="center"/>
            </w:pPr>
            <w:r>
              <w:rPr>
                <w:sz w:val="22"/>
                <w:szCs w:val="22"/>
              </w:rPr>
              <w:t>Приложения</w:t>
            </w:r>
          </w:p>
        </w:tc>
        <w:tc>
          <w:tcPr>
            <w:tcW w:w="2268" w:type="dxa"/>
          </w:tcPr>
          <w:p w:rsidR="00710C28" w:rsidRPr="008D0103" w:rsidRDefault="00710C28" w:rsidP="005D4741">
            <w:pPr>
              <w:jc w:val="center"/>
              <w:rPr>
                <w:b/>
                <w:sz w:val="28"/>
                <w:szCs w:val="28"/>
              </w:rPr>
            </w:pPr>
            <w:r w:rsidRPr="008D0103">
              <w:rPr>
                <w:sz w:val="22"/>
                <w:szCs w:val="22"/>
              </w:rPr>
              <w:t>Примечание</w:t>
            </w:r>
          </w:p>
        </w:tc>
      </w:tr>
      <w:tr w:rsidR="00710C28" w:rsidRPr="008D0103" w:rsidTr="005D4741">
        <w:trPr>
          <w:trHeight w:val="20"/>
          <w:jc w:val="center"/>
        </w:trPr>
        <w:tc>
          <w:tcPr>
            <w:tcW w:w="4786" w:type="dxa"/>
          </w:tcPr>
          <w:p w:rsidR="00710C28" w:rsidRPr="004C2DAB" w:rsidRDefault="00710C28" w:rsidP="005D4741">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710C28" w:rsidRPr="00C357FF" w:rsidRDefault="00710C28" w:rsidP="005D4741">
            <w:r w:rsidRPr="004C2DAB">
              <w:rPr>
                <w:sz w:val="22"/>
                <w:szCs w:val="22"/>
              </w:rPr>
              <w:t>Часть 1</w:t>
            </w:r>
          </w:p>
        </w:tc>
        <w:tc>
          <w:tcPr>
            <w:tcW w:w="2126" w:type="dxa"/>
          </w:tcPr>
          <w:p w:rsidR="00710C28" w:rsidRPr="00C357FF" w:rsidRDefault="00710C2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710C28" w:rsidRPr="008D0103" w:rsidRDefault="00710C28" w:rsidP="005D4741">
            <w:pPr>
              <w:pStyle w:val="13"/>
              <w:tabs>
                <w:tab w:val="right" w:leader="dot" w:pos="9627"/>
              </w:tabs>
              <w:spacing w:before="0" w:after="0"/>
              <w:jc w:val="center"/>
              <w:rPr>
                <w:b w:val="0"/>
                <w:bCs w:val="0"/>
                <w:caps w:val="0"/>
                <w:sz w:val="22"/>
                <w:szCs w:val="22"/>
              </w:rPr>
            </w:pPr>
          </w:p>
        </w:tc>
      </w:tr>
      <w:tr w:rsidR="00710C28" w:rsidRPr="008D0103" w:rsidTr="005D4741">
        <w:trPr>
          <w:trHeight w:val="20"/>
          <w:jc w:val="center"/>
        </w:trPr>
        <w:tc>
          <w:tcPr>
            <w:tcW w:w="4786" w:type="dxa"/>
          </w:tcPr>
          <w:p w:rsidR="00710C28" w:rsidRPr="00C357FF" w:rsidRDefault="00710C28" w:rsidP="005D4741">
            <w:r w:rsidRPr="00C357FF">
              <w:rPr>
                <w:sz w:val="22"/>
                <w:szCs w:val="22"/>
              </w:rPr>
              <w:t>Основная часть региональных нормативов градостроительного проектирования городских округов Красноярского края.</w:t>
            </w:r>
          </w:p>
          <w:p w:rsidR="00710C28" w:rsidRPr="008D0103" w:rsidRDefault="00710C28" w:rsidP="005D4741">
            <w:r w:rsidRPr="00C357FF">
              <w:rPr>
                <w:sz w:val="22"/>
                <w:szCs w:val="22"/>
              </w:rPr>
              <w:t>Часть 2</w:t>
            </w:r>
          </w:p>
        </w:tc>
        <w:tc>
          <w:tcPr>
            <w:tcW w:w="2126" w:type="dxa"/>
          </w:tcPr>
          <w:p w:rsidR="00710C28" w:rsidRPr="008D0103" w:rsidRDefault="00710C2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710C28" w:rsidRPr="008D0103" w:rsidRDefault="00710C28" w:rsidP="005D4741">
            <w:pPr>
              <w:pStyle w:val="13"/>
              <w:tabs>
                <w:tab w:val="right" w:leader="dot" w:pos="9627"/>
              </w:tabs>
              <w:spacing w:before="0" w:after="0"/>
              <w:jc w:val="center"/>
              <w:rPr>
                <w:b w:val="0"/>
                <w:bCs w:val="0"/>
                <w:caps w:val="0"/>
                <w:sz w:val="22"/>
                <w:szCs w:val="22"/>
              </w:rPr>
            </w:pPr>
          </w:p>
        </w:tc>
      </w:tr>
      <w:tr w:rsidR="00710C28" w:rsidRPr="008D0103" w:rsidTr="005D4741">
        <w:trPr>
          <w:trHeight w:val="20"/>
          <w:jc w:val="center"/>
        </w:trPr>
        <w:tc>
          <w:tcPr>
            <w:tcW w:w="4786" w:type="dxa"/>
          </w:tcPr>
          <w:p w:rsidR="00710C28" w:rsidRPr="004C2DAB" w:rsidRDefault="00710C28" w:rsidP="005D4741">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710C28" w:rsidRPr="008D0103" w:rsidRDefault="00710C28" w:rsidP="005D4741">
            <w:r w:rsidRPr="004C2DAB">
              <w:rPr>
                <w:sz w:val="22"/>
                <w:szCs w:val="22"/>
              </w:rPr>
              <w:t>Часть 3</w:t>
            </w:r>
          </w:p>
        </w:tc>
        <w:tc>
          <w:tcPr>
            <w:tcW w:w="2126" w:type="dxa"/>
          </w:tcPr>
          <w:p w:rsidR="00710C28" w:rsidRPr="008D0103" w:rsidRDefault="00710C2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710C28" w:rsidRPr="008D0103" w:rsidRDefault="00710C28" w:rsidP="005D4741">
            <w:pPr>
              <w:pStyle w:val="13"/>
              <w:tabs>
                <w:tab w:val="right" w:leader="dot" w:pos="9627"/>
              </w:tabs>
              <w:spacing w:before="0" w:after="0"/>
              <w:jc w:val="center"/>
              <w:rPr>
                <w:b w:val="0"/>
                <w:bCs w:val="0"/>
                <w:caps w:val="0"/>
                <w:sz w:val="22"/>
                <w:szCs w:val="22"/>
              </w:rPr>
            </w:pPr>
          </w:p>
        </w:tc>
      </w:tr>
      <w:tr w:rsidR="00710C28" w:rsidRPr="008D0103" w:rsidTr="005D4741">
        <w:trPr>
          <w:trHeight w:val="20"/>
          <w:jc w:val="center"/>
        </w:trPr>
        <w:tc>
          <w:tcPr>
            <w:tcW w:w="4786" w:type="dxa"/>
          </w:tcPr>
          <w:p w:rsidR="00710C28" w:rsidRPr="002F3174" w:rsidRDefault="00710C28" w:rsidP="005D4741">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710C28" w:rsidRPr="004C2DAB" w:rsidRDefault="00710C28" w:rsidP="005D4741">
            <w:r w:rsidRPr="002F3174">
              <w:rPr>
                <w:sz w:val="22"/>
                <w:szCs w:val="22"/>
              </w:rPr>
              <w:t>Часть 4</w:t>
            </w:r>
          </w:p>
        </w:tc>
        <w:tc>
          <w:tcPr>
            <w:tcW w:w="2126" w:type="dxa"/>
          </w:tcPr>
          <w:p w:rsidR="00710C28" w:rsidRPr="00C357FF" w:rsidRDefault="00710C2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710C28" w:rsidRPr="008D0103" w:rsidRDefault="00710C28" w:rsidP="005D4741">
            <w:pPr>
              <w:pStyle w:val="13"/>
              <w:tabs>
                <w:tab w:val="right" w:leader="dot" w:pos="9627"/>
              </w:tabs>
              <w:spacing w:before="0" w:after="0"/>
              <w:jc w:val="center"/>
              <w:rPr>
                <w:b w:val="0"/>
                <w:bCs w:val="0"/>
                <w:caps w:val="0"/>
                <w:sz w:val="22"/>
                <w:szCs w:val="22"/>
              </w:rPr>
            </w:pPr>
          </w:p>
        </w:tc>
      </w:tr>
      <w:tr w:rsidR="00710C28" w:rsidRPr="008D0103" w:rsidTr="005D4741">
        <w:trPr>
          <w:trHeight w:val="20"/>
          <w:jc w:val="center"/>
        </w:trPr>
        <w:tc>
          <w:tcPr>
            <w:tcW w:w="4786" w:type="dxa"/>
          </w:tcPr>
          <w:p w:rsidR="00710C28" w:rsidRPr="004C2DAB" w:rsidRDefault="00710C28"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710C28" w:rsidRPr="008D0103" w:rsidRDefault="00710C28" w:rsidP="005D4741">
            <w:r w:rsidRPr="004C2DAB">
              <w:rPr>
                <w:sz w:val="22"/>
                <w:szCs w:val="22"/>
              </w:rPr>
              <w:t>Часть 1</w:t>
            </w:r>
          </w:p>
        </w:tc>
        <w:tc>
          <w:tcPr>
            <w:tcW w:w="2126" w:type="dxa"/>
          </w:tcPr>
          <w:p w:rsidR="00710C28" w:rsidRPr="008D0103" w:rsidRDefault="00710C2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710C28" w:rsidRPr="008D0103" w:rsidRDefault="00710C28" w:rsidP="005D4741">
            <w:pPr>
              <w:pStyle w:val="13"/>
              <w:tabs>
                <w:tab w:val="right" w:leader="dot" w:pos="9627"/>
              </w:tabs>
              <w:spacing w:before="0" w:after="0"/>
              <w:jc w:val="center"/>
              <w:rPr>
                <w:b w:val="0"/>
                <w:bCs w:val="0"/>
                <w:caps w:val="0"/>
                <w:sz w:val="22"/>
                <w:szCs w:val="22"/>
              </w:rPr>
            </w:pPr>
          </w:p>
        </w:tc>
      </w:tr>
      <w:tr w:rsidR="00710C28" w:rsidRPr="008D0103" w:rsidTr="005D4741">
        <w:trPr>
          <w:trHeight w:val="20"/>
          <w:jc w:val="center"/>
        </w:trPr>
        <w:tc>
          <w:tcPr>
            <w:tcW w:w="4786" w:type="dxa"/>
          </w:tcPr>
          <w:p w:rsidR="00710C28" w:rsidRPr="004C2DAB" w:rsidRDefault="00710C28"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710C28" w:rsidRPr="008D0103" w:rsidRDefault="00710C28" w:rsidP="005D4741">
            <w:r w:rsidRPr="004C2DAB">
              <w:rPr>
                <w:sz w:val="22"/>
                <w:szCs w:val="22"/>
              </w:rPr>
              <w:t>Часть 2</w:t>
            </w:r>
          </w:p>
        </w:tc>
        <w:tc>
          <w:tcPr>
            <w:tcW w:w="2126" w:type="dxa"/>
          </w:tcPr>
          <w:p w:rsidR="00710C28" w:rsidRPr="008D0103" w:rsidRDefault="00710C2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710C28" w:rsidRPr="008D0103" w:rsidRDefault="00710C28" w:rsidP="005D4741">
            <w:pPr>
              <w:pStyle w:val="13"/>
              <w:tabs>
                <w:tab w:val="right" w:leader="dot" w:pos="9627"/>
              </w:tabs>
              <w:spacing w:before="0" w:after="0"/>
              <w:jc w:val="center"/>
              <w:rPr>
                <w:b w:val="0"/>
                <w:bCs w:val="0"/>
                <w:caps w:val="0"/>
                <w:sz w:val="22"/>
                <w:szCs w:val="22"/>
              </w:rPr>
            </w:pPr>
          </w:p>
        </w:tc>
      </w:tr>
      <w:tr w:rsidR="00710C28" w:rsidRPr="008D0103" w:rsidTr="005D4741">
        <w:trPr>
          <w:trHeight w:val="20"/>
          <w:jc w:val="center"/>
        </w:trPr>
        <w:tc>
          <w:tcPr>
            <w:tcW w:w="4786" w:type="dxa"/>
          </w:tcPr>
          <w:p w:rsidR="00710C28" w:rsidRPr="004C2DAB" w:rsidRDefault="00710C28" w:rsidP="005D4741">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710C28" w:rsidRPr="008D0103" w:rsidRDefault="00710C28" w:rsidP="005D4741">
            <w:r w:rsidRPr="004C2DAB">
              <w:rPr>
                <w:sz w:val="22"/>
                <w:szCs w:val="22"/>
              </w:rPr>
              <w:t>Часть 3</w:t>
            </w:r>
          </w:p>
        </w:tc>
        <w:tc>
          <w:tcPr>
            <w:tcW w:w="2126" w:type="dxa"/>
          </w:tcPr>
          <w:p w:rsidR="00710C28" w:rsidRPr="008D0103" w:rsidRDefault="00710C2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710C28" w:rsidRPr="008D0103" w:rsidRDefault="00710C28" w:rsidP="005D4741">
            <w:pPr>
              <w:pStyle w:val="13"/>
              <w:tabs>
                <w:tab w:val="right" w:leader="dot" w:pos="9627"/>
              </w:tabs>
              <w:spacing w:before="0" w:after="0"/>
              <w:jc w:val="center"/>
              <w:rPr>
                <w:b w:val="0"/>
                <w:bCs w:val="0"/>
                <w:caps w:val="0"/>
                <w:sz w:val="22"/>
                <w:szCs w:val="22"/>
              </w:rPr>
            </w:pPr>
          </w:p>
        </w:tc>
      </w:tr>
      <w:tr w:rsidR="00710C28" w:rsidRPr="008D0103" w:rsidTr="005D4741">
        <w:trPr>
          <w:trHeight w:val="20"/>
          <w:jc w:val="center"/>
        </w:trPr>
        <w:tc>
          <w:tcPr>
            <w:tcW w:w="4786" w:type="dxa"/>
          </w:tcPr>
          <w:p w:rsidR="00710C28" w:rsidRPr="004C2DAB" w:rsidRDefault="00710C28" w:rsidP="005D4741">
            <w:r w:rsidRPr="004C2DAB">
              <w:rPr>
                <w:sz w:val="22"/>
                <w:szCs w:val="22"/>
              </w:rPr>
              <w:t xml:space="preserve">Правила и область применения расчетных показателей, содержащихся </w:t>
            </w:r>
          </w:p>
          <w:p w:rsidR="00710C28" w:rsidRPr="004C2DAB" w:rsidRDefault="00710C28" w:rsidP="005D4741">
            <w:r w:rsidRPr="004C2DAB">
              <w:rPr>
                <w:sz w:val="22"/>
                <w:szCs w:val="22"/>
              </w:rPr>
              <w:t xml:space="preserve">в основной части региональных нормативов градостроительного проектирования муниципальных районов, </w:t>
            </w:r>
          </w:p>
          <w:p w:rsidR="00710C28" w:rsidRPr="008D0103" w:rsidRDefault="00710C28" w:rsidP="005D4741">
            <w:r w:rsidRPr="004C2DAB">
              <w:rPr>
                <w:sz w:val="22"/>
                <w:szCs w:val="22"/>
              </w:rPr>
              <w:t>поселений и городских округов</w:t>
            </w:r>
          </w:p>
        </w:tc>
        <w:tc>
          <w:tcPr>
            <w:tcW w:w="2126" w:type="dxa"/>
          </w:tcPr>
          <w:p w:rsidR="00710C28" w:rsidRPr="008D0103" w:rsidRDefault="00710C2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710C28" w:rsidRPr="008D0103" w:rsidRDefault="00710C28" w:rsidP="005D4741">
            <w:pPr>
              <w:pStyle w:val="13"/>
              <w:tabs>
                <w:tab w:val="right" w:leader="dot" w:pos="9627"/>
              </w:tabs>
              <w:spacing w:before="0" w:after="0"/>
              <w:jc w:val="center"/>
              <w:rPr>
                <w:b w:val="0"/>
                <w:bCs w:val="0"/>
                <w:caps w:val="0"/>
                <w:sz w:val="22"/>
                <w:szCs w:val="22"/>
              </w:rPr>
            </w:pPr>
          </w:p>
        </w:tc>
      </w:tr>
    </w:tbl>
    <w:p w:rsidR="00710C28" w:rsidRPr="00113309" w:rsidRDefault="00710C28" w:rsidP="001B0206">
      <w:pPr>
        <w:pStyle w:val="13"/>
        <w:tabs>
          <w:tab w:val="right" w:leader="dot" w:pos="9627"/>
        </w:tabs>
        <w:jc w:val="center"/>
        <w:rPr>
          <w:b w:val="0"/>
          <w:sz w:val="28"/>
          <w:szCs w:val="28"/>
        </w:rPr>
      </w:pPr>
    </w:p>
    <w:p w:rsidR="00710C28" w:rsidRPr="00113309" w:rsidRDefault="00710C28" w:rsidP="001B0206">
      <w:pPr>
        <w:ind w:firstLine="720"/>
        <w:jc w:val="center"/>
        <w:outlineLvl w:val="0"/>
      </w:pPr>
    </w:p>
    <w:p w:rsidR="00710C28" w:rsidRPr="00113309" w:rsidRDefault="00710C28" w:rsidP="001B0206">
      <w:pPr>
        <w:ind w:firstLine="720"/>
        <w:jc w:val="right"/>
        <w:outlineLvl w:val="0"/>
      </w:pPr>
    </w:p>
    <w:p w:rsidR="00710C28" w:rsidRPr="00113309" w:rsidRDefault="00710C28"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512"/>
      </w:tblGrid>
      <w:tr w:rsidR="00710C28" w:rsidRPr="00F36580" w:rsidTr="00DF2D9D">
        <w:trPr>
          <w:trHeight w:val="20"/>
        </w:trPr>
        <w:tc>
          <w:tcPr>
            <w:tcW w:w="2235" w:type="dxa"/>
          </w:tcPr>
          <w:p w:rsidR="00710C28" w:rsidRPr="00F36580" w:rsidRDefault="00710C28" w:rsidP="00DF2D9D">
            <w:pPr>
              <w:jc w:val="center"/>
              <w:rPr>
                <w:b/>
              </w:rPr>
            </w:pPr>
            <w:r w:rsidRPr="00F36580">
              <w:rPr>
                <w:b/>
              </w:rPr>
              <w:t>ФИО</w:t>
            </w:r>
          </w:p>
        </w:tc>
        <w:tc>
          <w:tcPr>
            <w:tcW w:w="7512" w:type="dxa"/>
          </w:tcPr>
          <w:p w:rsidR="00710C28" w:rsidRPr="00F36580" w:rsidRDefault="00710C28" w:rsidP="00DF2D9D">
            <w:pPr>
              <w:jc w:val="center"/>
              <w:rPr>
                <w:b/>
              </w:rPr>
            </w:pPr>
            <w:r w:rsidRPr="00F36580">
              <w:rPr>
                <w:b/>
              </w:rPr>
              <w:t>Должность</w:t>
            </w:r>
          </w:p>
        </w:tc>
      </w:tr>
      <w:tr w:rsidR="00710C28" w:rsidRPr="00F36580" w:rsidTr="00DF2D9D">
        <w:trPr>
          <w:trHeight w:val="20"/>
        </w:trPr>
        <w:tc>
          <w:tcPr>
            <w:tcW w:w="9747" w:type="dxa"/>
            <w:gridSpan w:val="2"/>
          </w:tcPr>
          <w:p w:rsidR="00710C28" w:rsidRPr="00F36580" w:rsidRDefault="00710C28" w:rsidP="00DF2D9D">
            <w:pPr>
              <w:jc w:val="center"/>
              <w:rPr>
                <w:b/>
              </w:rPr>
            </w:pPr>
            <w:r w:rsidRPr="00F36580">
              <w:rPr>
                <w:b/>
              </w:rPr>
              <w:t>Руководители авторского коллектива</w:t>
            </w:r>
          </w:p>
        </w:tc>
      </w:tr>
      <w:tr w:rsidR="00710C28" w:rsidRPr="00F36580" w:rsidTr="00DF2D9D">
        <w:trPr>
          <w:trHeight w:val="20"/>
        </w:trPr>
        <w:tc>
          <w:tcPr>
            <w:tcW w:w="2235" w:type="dxa"/>
          </w:tcPr>
          <w:p w:rsidR="00710C28" w:rsidRPr="00F36580" w:rsidRDefault="00710C28" w:rsidP="00DF2D9D">
            <w:pPr>
              <w:jc w:val="center"/>
              <w:rPr>
                <w:b/>
              </w:rPr>
            </w:pPr>
            <w:r w:rsidRPr="00F36580">
              <w:t>А.С. Кривов</w:t>
            </w:r>
          </w:p>
        </w:tc>
        <w:tc>
          <w:tcPr>
            <w:tcW w:w="7512" w:type="dxa"/>
          </w:tcPr>
          <w:p w:rsidR="00710C28" w:rsidRPr="00F36580" w:rsidRDefault="00710C28"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710C28" w:rsidRPr="00F36580" w:rsidRDefault="00710C28" w:rsidP="00DF2D9D">
            <w:r w:rsidRPr="00F36580">
              <w:t>Почетный архитектор РФ, профессор, Лауреат Государственной премии РФ.</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А.Н. Береговских</w:t>
            </w:r>
          </w:p>
        </w:tc>
        <w:tc>
          <w:tcPr>
            <w:tcW w:w="7512" w:type="dxa"/>
          </w:tcPr>
          <w:p w:rsidR="00710C28" w:rsidRPr="00F36580" w:rsidRDefault="00710C28" w:rsidP="00DF2D9D">
            <w:r w:rsidRPr="00F36580">
              <w:t>Генеральный директор ООО «ИТП «ГРАД»</w:t>
            </w:r>
          </w:p>
        </w:tc>
      </w:tr>
      <w:tr w:rsidR="00710C28" w:rsidRPr="00F36580" w:rsidTr="00DF2D9D">
        <w:trPr>
          <w:trHeight w:val="20"/>
        </w:trPr>
        <w:tc>
          <w:tcPr>
            <w:tcW w:w="2235" w:type="dxa"/>
          </w:tcPr>
          <w:p w:rsidR="00710C28" w:rsidRPr="00F36580" w:rsidRDefault="00710C28" w:rsidP="00DF2D9D">
            <w:pPr>
              <w:jc w:val="center"/>
              <w:rPr>
                <w:b/>
              </w:rPr>
            </w:pPr>
          </w:p>
        </w:tc>
        <w:tc>
          <w:tcPr>
            <w:tcW w:w="7512" w:type="dxa"/>
          </w:tcPr>
          <w:p w:rsidR="00710C28" w:rsidRPr="00F36580" w:rsidRDefault="00710C28" w:rsidP="00DF2D9D">
            <w:pPr>
              <w:jc w:val="center"/>
              <w:rPr>
                <w:b/>
              </w:rPr>
            </w:pPr>
            <w:r w:rsidRPr="00F36580">
              <w:rPr>
                <w:b/>
              </w:rPr>
              <w:t>Члены авторского коллектива ООО «Институт Территориального Планирования «ГРАД»</w:t>
            </w:r>
          </w:p>
        </w:tc>
      </w:tr>
      <w:tr w:rsidR="00710C28" w:rsidRPr="00F36580" w:rsidTr="00DF2D9D">
        <w:trPr>
          <w:trHeight w:val="20"/>
        </w:trPr>
        <w:tc>
          <w:tcPr>
            <w:tcW w:w="2235" w:type="dxa"/>
          </w:tcPr>
          <w:p w:rsidR="00710C28" w:rsidRPr="00F36580" w:rsidRDefault="00710C28" w:rsidP="00DF2D9D">
            <w:r w:rsidRPr="00F36580">
              <w:t xml:space="preserve">М.М. Ахметгареев </w:t>
            </w:r>
          </w:p>
        </w:tc>
        <w:tc>
          <w:tcPr>
            <w:tcW w:w="7512" w:type="dxa"/>
          </w:tcPr>
          <w:p w:rsidR="00710C28" w:rsidRPr="00F36580" w:rsidRDefault="00710C28" w:rsidP="00DF2D9D">
            <w:pPr>
              <w:suppressAutoHyphens/>
              <w:rPr>
                <w:bCs/>
                <w:spacing w:val="-2"/>
              </w:rPr>
            </w:pPr>
            <w:r w:rsidRPr="00F36580">
              <w:rPr>
                <w:bCs/>
                <w:spacing w:val="-2"/>
              </w:rPr>
              <w:t>Руководитель проектов Департамента управления проектами</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И.Г. Стуканёва</w:t>
            </w:r>
          </w:p>
        </w:tc>
        <w:tc>
          <w:tcPr>
            <w:tcW w:w="7512" w:type="dxa"/>
          </w:tcPr>
          <w:p w:rsidR="00710C28" w:rsidRPr="00F36580" w:rsidRDefault="00710C28"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Е. А. Семенченко</w:t>
            </w:r>
          </w:p>
        </w:tc>
        <w:tc>
          <w:tcPr>
            <w:tcW w:w="7512" w:type="dxa"/>
          </w:tcPr>
          <w:p w:rsidR="00710C28" w:rsidRPr="00F36580" w:rsidRDefault="00710C28"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И.М. Пеньевский</w:t>
            </w:r>
          </w:p>
        </w:tc>
        <w:tc>
          <w:tcPr>
            <w:tcW w:w="7512" w:type="dxa"/>
          </w:tcPr>
          <w:p w:rsidR="00710C28" w:rsidRPr="00F36580" w:rsidRDefault="00710C28"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А.С. Дмитриев</w:t>
            </w:r>
          </w:p>
        </w:tc>
        <w:tc>
          <w:tcPr>
            <w:tcW w:w="7512" w:type="dxa"/>
          </w:tcPr>
          <w:p w:rsidR="00710C28" w:rsidRPr="00F36580" w:rsidRDefault="00710C28" w:rsidP="00DF2D9D">
            <w:pPr>
              <w:suppressAutoHyphens/>
              <w:rPr>
                <w:bCs/>
                <w:spacing w:val="-2"/>
              </w:rPr>
            </w:pPr>
            <w:r w:rsidRPr="00F36580">
              <w:rPr>
                <w:bCs/>
                <w:spacing w:val="-2"/>
              </w:rPr>
              <w:t>Руководитель Департамента инженерной инфраструктуры</w:t>
            </w:r>
          </w:p>
        </w:tc>
      </w:tr>
      <w:tr w:rsidR="00710C28" w:rsidRPr="00F36580" w:rsidTr="00DF2D9D">
        <w:trPr>
          <w:trHeight w:val="20"/>
        </w:trPr>
        <w:tc>
          <w:tcPr>
            <w:tcW w:w="2235" w:type="dxa"/>
          </w:tcPr>
          <w:p w:rsidR="00710C28" w:rsidRPr="00F36580" w:rsidRDefault="00710C28" w:rsidP="00DF2D9D">
            <w:r w:rsidRPr="00F36580">
              <w:t>Е.А. Самородская</w:t>
            </w:r>
          </w:p>
        </w:tc>
        <w:tc>
          <w:tcPr>
            <w:tcW w:w="7512" w:type="dxa"/>
          </w:tcPr>
          <w:p w:rsidR="00710C28" w:rsidRPr="00F36580" w:rsidRDefault="00710C28"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В.А. Самородский</w:t>
            </w:r>
          </w:p>
        </w:tc>
        <w:tc>
          <w:tcPr>
            <w:tcW w:w="7512" w:type="dxa"/>
          </w:tcPr>
          <w:p w:rsidR="00710C28" w:rsidRPr="00F36580" w:rsidRDefault="00710C28"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710C28" w:rsidRPr="00F36580" w:rsidTr="00DF2D9D">
        <w:trPr>
          <w:trHeight w:val="20"/>
        </w:trPr>
        <w:tc>
          <w:tcPr>
            <w:tcW w:w="2235" w:type="dxa"/>
          </w:tcPr>
          <w:p w:rsidR="00710C28" w:rsidRPr="00F36580" w:rsidRDefault="00710C28" w:rsidP="00DF2D9D">
            <w:r w:rsidRPr="00F36580">
              <w:t xml:space="preserve">Е.П. Пилипенко </w:t>
            </w:r>
          </w:p>
        </w:tc>
        <w:tc>
          <w:tcPr>
            <w:tcW w:w="7512" w:type="dxa"/>
          </w:tcPr>
          <w:p w:rsidR="00710C28" w:rsidRPr="00F36580" w:rsidRDefault="00710C28"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710C28" w:rsidRPr="00F36580" w:rsidTr="00DF2D9D">
        <w:trPr>
          <w:trHeight w:val="20"/>
        </w:trPr>
        <w:tc>
          <w:tcPr>
            <w:tcW w:w="2235" w:type="dxa"/>
          </w:tcPr>
          <w:p w:rsidR="00710C28" w:rsidRPr="00F36580" w:rsidRDefault="00710C28" w:rsidP="00DF2D9D">
            <w:r w:rsidRPr="00F36580">
              <w:t>Н.М. Чулкова</w:t>
            </w:r>
          </w:p>
        </w:tc>
        <w:tc>
          <w:tcPr>
            <w:tcW w:w="7512" w:type="dxa"/>
          </w:tcPr>
          <w:p w:rsidR="00710C28" w:rsidRPr="00F36580" w:rsidRDefault="00710C28"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А.А. Асоян</w:t>
            </w:r>
          </w:p>
        </w:tc>
        <w:tc>
          <w:tcPr>
            <w:tcW w:w="7512" w:type="dxa"/>
          </w:tcPr>
          <w:p w:rsidR="00710C28" w:rsidRPr="00F36580" w:rsidRDefault="00710C28"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710C28" w:rsidRPr="00F36580" w:rsidTr="00DF2D9D">
        <w:trPr>
          <w:trHeight w:val="20"/>
        </w:trPr>
        <w:tc>
          <w:tcPr>
            <w:tcW w:w="2235" w:type="dxa"/>
          </w:tcPr>
          <w:p w:rsidR="00710C28" w:rsidRPr="00F36580" w:rsidRDefault="00710C28" w:rsidP="00DF2D9D">
            <w:r w:rsidRPr="00F36580">
              <w:t xml:space="preserve">А.А. Ламбина </w:t>
            </w:r>
          </w:p>
        </w:tc>
        <w:tc>
          <w:tcPr>
            <w:tcW w:w="7512" w:type="dxa"/>
          </w:tcPr>
          <w:p w:rsidR="00710C28" w:rsidRPr="00F36580" w:rsidRDefault="00710C28"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710C28" w:rsidRPr="00F36580" w:rsidTr="00DF2D9D">
        <w:trPr>
          <w:trHeight w:val="20"/>
        </w:trPr>
        <w:tc>
          <w:tcPr>
            <w:tcW w:w="2235" w:type="dxa"/>
          </w:tcPr>
          <w:p w:rsidR="00710C28" w:rsidRPr="00F36580" w:rsidRDefault="00710C28" w:rsidP="00DF2D9D">
            <w:r w:rsidRPr="00F36580">
              <w:t>И.П. Сергиенко</w:t>
            </w:r>
          </w:p>
        </w:tc>
        <w:tc>
          <w:tcPr>
            <w:tcW w:w="7512" w:type="dxa"/>
          </w:tcPr>
          <w:p w:rsidR="00710C28" w:rsidRPr="00F36580" w:rsidRDefault="00710C28"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А.А. Романов</w:t>
            </w:r>
          </w:p>
        </w:tc>
        <w:tc>
          <w:tcPr>
            <w:tcW w:w="7512" w:type="dxa"/>
          </w:tcPr>
          <w:p w:rsidR="00710C28" w:rsidRPr="00F36580" w:rsidRDefault="00710C28"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А.В. Ромашов</w:t>
            </w:r>
          </w:p>
        </w:tc>
        <w:tc>
          <w:tcPr>
            <w:tcW w:w="7512" w:type="dxa"/>
          </w:tcPr>
          <w:p w:rsidR="00710C28" w:rsidRPr="00F36580" w:rsidRDefault="00710C28"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710C28" w:rsidRPr="00F36580" w:rsidTr="00DF2D9D">
        <w:trPr>
          <w:trHeight w:val="20"/>
        </w:trPr>
        <w:tc>
          <w:tcPr>
            <w:tcW w:w="2235" w:type="dxa"/>
          </w:tcPr>
          <w:p w:rsidR="00710C28" w:rsidRPr="00F36580" w:rsidRDefault="00710C28" w:rsidP="00DF2D9D">
            <w:pPr>
              <w:suppressAutoHyphens/>
              <w:rPr>
                <w:bCs/>
                <w:spacing w:val="-2"/>
              </w:rPr>
            </w:pPr>
            <w:r w:rsidRPr="00F36580">
              <w:rPr>
                <w:bCs/>
                <w:spacing w:val="-2"/>
              </w:rPr>
              <w:t>В.Ю. Семина</w:t>
            </w:r>
          </w:p>
        </w:tc>
        <w:tc>
          <w:tcPr>
            <w:tcW w:w="7512" w:type="dxa"/>
          </w:tcPr>
          <w:p w:rsidR="00710C28" w:rsidRPr="00F36580" w:rsidRDefault="00710C28"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710C28" w:rsidRPr="00F36580" w:rsidTr="00DF2D9D">
        <w:trPr>
          <w:trHeight w:val="20"/>
        </w:trPr>
        <w:tc>
          <w:tcPr>
            <w:tcW w:w="9747" w:type="dxa"/>
            <w:gridSpan w:val="2"/>
          </w:tcPr>
          <w:p w:rsidR="00710C28" w:rsidRPr="00F36580" w:rsidRDefault="00710C28" w:rsidP="00DF2D9D">
            <w:pPr>
              <w:suppressAutoHyphens/>
              <w:jc w:val="center"/>
              <w:rPr>
                <w:b/>
                <w:bCs/>
                <w:spacing w:val="-2"/>
              </w:rPr>
            </w:pPr>
            <w:r w:rsidRPr="00F36580">
              <w:rPr>
                <w:b/>
                <w:bCs/>
                <w:spacing w:val="-2"/>
              </w:rPr>
              <w:t>Внешний научный эксперт</w:t>
            </w:r>
          </w:p>
        </w:tc>
      </w:tr>
      <w:tr w:rsidR="00710C28" w:rsidRPr="00F36580" w:rsidTr="00DF2D9D">
        <w:trPr>
          <w:trHeight w:val="20"/>
        </w:trPr>
        <w:tc>
          <w:tcPr>
            <w:tcW w:w="2235" w:type="dxa"/>
          </w:tcPr>
          <w:p w:rsidR="00710C28" w:rsidRPr="00F36580" w:rsidRDefault="00710C28" w:rsidP="00DF2D9D">
            <w:r w:rsidRPr="00F36580">
              <w:t>С.Д. Митягин</w:t>
            </w:r>
          </w:p>
        </w:tc>
        <w:tc>
          <w:tcPr>
            <w:tcW w:w="7512" w:type="dxa"/>
          </w:tcPr>
          <w:p w:rsidR="00710C28" w:rsidRPr="00F36580" w:rsidRDefault="00710C28" w:rsidP="00DF2D9D">
            <w:r w:rsidRPr="00F36580">
              <w:t>Доктор архитектуры, Заслуженный архитектор РФ, профессор.</w:t>
            </w:r>
          </w:p>
          <w:p w:rsidR="00710C28" w:rsidRPr="00F36580" w:rsidRDefault="00710C28"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710C28" w:rsidRPr="00F36580" w:rsidTr="00DF2D9D">
        <w:trPr>
          <w:trHeight w:val="20"/>
        </w:trPr>
        <w:tc>
          <w:tcPr>
            <w:tcW w:w="9747" w:type="dxa"/>
            <w:gridSpan w:val="2"/>
          </w:tcPr>
          <w:p w:rsidR="00710C28" w:rsidRPr="00F36580" w:rsidRDefault="00710C28" w:rsidP="00DF2D9D">
            <w:pPr>
              <w:suppressAutoHyphens/>
              <w:jc w:val="center"/>
              <w:rPr>
                <w:b/>
                <w:bCs/>
                <w:spacing w:val="-2"/>
              </w:rPr>
            </w:pPr>
            <w:r w:rsidRPr="00F36580">
              <w:rPr>
                <w:b/>
                <w:bCs/>
                <w:spacing w:val="-2"/>
              </w:rPr>
              <w:lastRenderedPageBreak/>
              <w:t>Внутренние эксперты</w:t>
            </w:r>
          </w:p>
        </w:tc>
      </w:tr>
      <w:tr w:rsidR="00710C28" w:rsidRPr="00F36580" w:rsidTr="00DF2D9D">
        <w:trPr>
          <w:trHeight w:val="20"/>
        </w:trPr>
        <w:tc>
          <w:tcPr>
            <w:tcW w:w="2235" w:type="dxa"/>
          </w:tcPr>
          <w:p w:rsidR="00710C28" w:rsidRPr="00F36580" w:rsidRDefault="00710C28" w:rsidP="00DF2D9D">
            <w:r w:rsidRPr="00F36580">
              <w:t>В.В. Цапалин</w:t>
            </w:r>
          </w:p>
        </w:tc>
        <w:tc>
          <w:tcPr>
            <w:tcW w:w="7512" w:type="dxa"/>
          </w:tcPr>
          <w:p w:rsidR="00710C28" w:rsidRPr="00F36580" w:rsidRDefault="00710C28" w:rsidP="00DF2D9D">
            <w:r w:rsidRPr="00F36580">
              <w:t>Министр строительства и архитектуры Красноярского края, председатель комиссии</w:t>
            </w:r>
          </w:p>
        </w:tc>
      </w:tr>
      <w:tr w:rsidR="00710C28" w:rsidRPr="00F36580" w:rsidTr="00DF2D9D">
        <w:trPr>
          <w:trHeight w:val="20"/>
        </w:trPr>
        <w:tc>
          <w:tcPr>
            <w:tcW w:w="2235" w:type="dxa"/>
          </w:tcPr>
          <w:p w:rsidR="00710C28" w:rsidRPr="00F36580" w:rsidRDefault="00710C28" w:rsidP="00DF2D9D">
            <w:r w:rsidRPr="00F36580">
              <w:t>К.Ю. Шумов</w:t>
            </w:r>
          </w:p>
        </w:tc>
        <w:tc>
          <w:tcPr>
            <w:tcW w:w="7512" w:type="dxa"/>
          </w:tcPr>
          <w:p w:rsidR="00710C28" w:rsidRPr="00F36580" w:rsidRDefault="00710C28"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710C28" w:rsidRPr="00F36580" w:rsidTr="00DF2D9D">
        <w:trPr>
          <w:trHeight w:val="20"/>
        </w:trPr>
        <w:tc>
          <w:tcPr>
            <w:tcW w:w="2235" w:type="dxa"/>
          </w:tcPr>
          <w:p w:rsidR="00710C28" w:rsidRPr="00F36580" w:rsidRDefault="00710C28" w:rsidP="00DF2D9D"/>
        </w:tc>
        <w:tc>
          <w:tcPr>
            <w:tcW w:w="7512" w:type="dxa"/>
          </w:tcPr>
          <w:p w:rsidR="00710C28" w:rsidRPr="00F36580" w:rsidRDefault="00710C28" w:rsidP="00DF2D9D">
            <w:r w:rsidRPr="00F36580">
              <w:rPr>
                <w:b/>
              </w:rPr>
              <w:t>Члены комиссии</w:t>
            </w:r>
          </w:p>
        </w:tc>
      </w:tr>
      <w:tr w:rsidR="00710C28" w:rsidRPr="00F36580" w:rsidTr="00DF2D9D">
        <w:trPr>
          <w:trHeight w:val="20"/>
        </w:trPr>
        <w:tc>
          <w:tcPr>
            <w:tcW w:w="2235" w:type="dxa"/>
          </w:tcPr>
          <w:p w:rsidR="00710C28" w:rsidRPr="00F36580" w:rsidRDefault="00710C28" w:rsidP="00DF2D9D">
            <w:r w:rsidRPr="00F36580">
              <w:t>Р.М. Абасов</w:t>
            </w:r>
          </w:p>
        </w:tc>
        <w:tc>
          <w:tcPr>
            <w:tcW w:w="7512" w:type="dxa"/>
          </w:tcPr>
          <w:p w:rsidR="00710C28" w:rsidRPr="00F36580" w:rsidRDefault="00710C28"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710C28" w:rsidRPr="00F36580" w:rsidTr="00DF2D9D">
        <w:trPr>
          <w:trHeight w:val="20"/>
        </w:trPr>
        <w:tc>
          <w:tcPr>
            <w:tcW w:w="2235" w:type="dxa"/>
          </w:tcPr>
          <w:p w:rsidR="00710C28" w:rsidRPr="00F36580" w:rsidRDefault="00710C28" w:rsidP="00DF2D9D">
            <w:r w:rsidRPr="00F36580">
              <w:t>А.А. Архипов</w:t>
            </w:r>
          </w:p>
          <w:p w:rsidR="00710C28" w:rsidRPr="00F36580" w:rsidRDefault="00710C28" w:rsidP="00DF2D9D"/>
        </w:tc>
        <w:tc>
          <w:tcPr>
            <w:tcW w:w="7512" w:type="dxa"/>
          </w:tcPr>
          <w:p w:rsidR="00710C28" w:rsidRPr="00F36580" w:rsidRDefault="00710C28" w:rsidP="00DF2D9D">
            <w:pPr>
              <w:jc w:val="both"/>
            </w:pPr>
            <w:r w:rsidRPr="00F36580">
              <w:t xml:space="preserve">Генеральный директор ОАО «Красноярский Промстройниипроект»          </w:t>
            </w:r>
            <w:r w:rsidRPr="00F36580">
              <w:br/>
              <w:t>(по согласованию)</w:t>
            </w:r>
          </w:p>
        </w:tc>
      </w:tr>
      <w:tr w:rsidR="00710C28" w:rsidRPr="00F36580" w:rsidTr="00DF2D9D">
        <w:trPr>
          <w:trHeight w:val="20"/>
        </w:trPr>
        <w:tc>
          <w:tcPr>
            <w:tcW w:w="2235" w:type="dxa"/>
          </w:tcPr>
          <w:p w:rsidR="00710C28" w:rsidRPr="00F36580" w:rsidRDefault="00710C28" w:rsidP="00DF2D9D">
            <w:pPr>
              <w:jc w:val="both"/>
            </w:pPr>
            <w:r w:rsidRPr="00F36580">
              <w:t xml:space="preserve">М.В. Бершадский </w:t>
            </w:r>
          </w:p>
          <w:p w:rsidR="00710C28" w:rsidRPr="00F36580" w:rsidRDefault="00710C28" w:rsidP="00DF2D9D">
            <w:pPr>
              <w:jc w:val="both"/>
            </w:pPr>
          </w:p>
        </w:tc>
        <w:tc>
          <w:tcPr>
            <w:tcW w:w="7512" w:type="dxa"/>
          </w:tcPr>
          <w:p w:rsidR="00710C28" w:rsidRPr="00F36580" w:rsidRDefault="00710C28" w:rsidP="00DF2D9D">
            <w:pPr>
              <w:jc w:val="both"/>
            </w:pPr>
            <w:r w:rsidRPr="00F36580">
              <w:t>Первый заместитель министра экономики и регионального развития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 xml:space="preserve">А.Л. Булак </w:t>
            </w:r>
          </w:p>
          <w:p w:rsidR="00710C28" w:rsidRPr="00F36580" w:rsidRDefault="00710C28" w:rsidP="00DF2D9D">
            <w:pPr>
              <w:jc w:val="both"/>
            </w:pPr>
          </w:p>
        </w:tc>
        <w:tc>
          <w:tcPr>
            <w:tcW w:w="7512" w:type="dxa"/>
          </w:tcPr>
          <w:p w:rsidR="00710C28" w:rsidRPr="00F36580" w:rsidRDefault="00710C28"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 xml:space="preserve">Л.Я. Гаракишиева </w:t>
            </w:r>
          </w:p>
          <w:p w:rsidR="00710C28" w:rsidRPr="00F36580" w:rsidRDefault="00710C28" w:rsidP="00DF2D9D">
            <w:pPr>
              <w:jc w:val="both"/>
            </w:pPr>
          </w:p>
        </w:tc>
        <w:tc>
          <w:tcPr>
            <w:tcW w:w="7512" w:type="dxa"/>
          </w:tcPr>
          <w:p w:rsidR="00710C28" w:rsidRPr="00F36580" w:rsidRDefault="00710C28"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 xml:space="preserve">Н.Н. Гармаш </w:t>
            </w:r>
          </w:p>
          <w:p w:rsidR="00710C28" w:rsidRPr="00F36580" w:rsidRDefault="00710C28" w:rsidP="00DF2D9D">
            <w:pPr>
              <w:jc w:val="both"/>
            </w:pPr>
          </w:p>
        </w:tc>
        <w:tc>
          <w:tcPr>
            <w:tcW w:w="7512" w:type="dxa"/>
          </w:tcPr>
          <w:p w:rsidR="00710C28" w:rsidRPr="00F36580" w:rsidRDefault="00710C28" w:rsidP="00DF2D9D">
            <w:pPr>
              <w:jc w:val="both"/>
            </w:pPr>
            <w:r w:rsidRPr="00F36580">
              <w:t>Начальник технического отдела КГКУ «Управление капитального строительства»</w:t>
            </w:r>
          </w:p>
        </w:tc>
      </w:tr>
      <w:tr w:rsidR="00710C28" w:rsidRPr="00F36580" w:rsidTr="00DF2D9D">
        <w:trPr>
          <w:trHeight w:val="20"/>
        </w:trPr>
        <w:tc>
          <w:tcPr>
            <w:tcW w:w="2235" w:type="dxa"/>
          </w:tcPr>
          <w:p w:rsidR="00710C28" w:rsidRPr="00F36580" w:rsidRDefault="00710C28" w:rsidP="00DF2D9D">
            <w:pPr>
              <w:jc w:val="both"/>
            </w:pPr>
            <w:r w:rsidRPr="00F36580">
              <w:t>О.Н. Животов</w:t>
            </w:r>
          </w:p>
        </w:tc>
        <w:tc>
          <w:tcPr>
            <w:tcW w:w="7512" w:type="dxa"/>
          </w:tcPr>
          <w:p w:rsidR="00710C28" w:rsidRPr="00F36580" w:rsidRDefault="00710C28" w:rsidP="00DF2D9D">
            <w:pPr>
              <w:jc w:val="both"/>
            </w:pPr>
            <w:r w:rsidRPr="00F36580">
              <w:t>Директор ОАО ТГИ «Красноярскгражданпроект»  (по согласованию)</w:t>
            </w:r>
          </w:p>
        </w:tc>
      </w:tr>
      <w:tr w:rsidR="00710C28" w:rsidRPr="00F36580" w:rsidTr="00DF2D9D">
        <w:trPr>
          <w:trHeight w:val="20"/>
        </w:trPr>
        <w:tc>
          <w:tcPr>
            <w:tcW w:w="2235" w:type="dxa"/>
          </w:tcPr>
          <w:p w:rsidR="00710C28" w:rsidRPr="00F36580" w:rsidRDefault="00710C28" w:rsidP="00DF2D9D">
            <w:pPr>
              <w:jc w:val="both"/>
            </w:pPr>
            <w:r w:rsidRPr="00F36580">
              <w:t xml:space="preserve">И.С. Иванов </w:t>
            </w:r>
          </w:p>
        </w:tc>
        <w:tc>
          <w:tcPr>
            <w:tcW w:w="7512" w:type="dxa"/>
          </w:tcPr>
          <w:p w:rsidR="00710C28" w:rsidRPr="00F36580" w:rsidRDefault="00710C28" w:rsidP="00DF2D9D">
            <w:pPr>
              <w:jc w:val="both"/>
            </w:pPr>
            <w:r w:rsidRPr="00F36580">
              <w:t>Заместитель министра строительства и архитектуры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В.И. Крушлинский</w:t>
            </w:r>
          </w:p>
        </w:tc>
        <w:tc>
          <w:tcPr>
            <w:tcW w:w="7512" w:type="dxa"/>
          </w:tcPr>
          <w:p w:rsidR="00710C28" w:rsidRPr="00F36580" w:rsidRDefault="00710C28" w:rsidP="00DF2D9D">
            <w:pPr>
              <w:jc w:val="both"/>
            </w:pPr>
            <w:r w:rsidRPr="00F36580">
              <w:t>Директор ОАО «Красноярскниипроект» (по согласованию)</w:t>
            </w:r>
          </w:p>
        </w:tc>
      </w:tr>
      <w:tr w:rsidR="00710C28" w:rsidRPr="00F36580" w:rsidTr="00DF2D9D">
        <w:trPr>
          <w:trHeight w:val="20"/>
        </w:trPr>
        <w:tc>
          <w:tcPr>
            <w:tcW w:w="2235" w:type="dxa"/>
          </w:tcPr>
          <w:p w:rsidR="00710C28" w:rsidRPr="00F36580" w:rsidRDefault="00710C28" w:rsidP="00DF2D9D">
            <w:pPr>
              <w:jc w:val="both"/>
            </w:pPr>
            <w:r w:rsidRPr="00F36580">
              <w:t>А.П. Кузнецов</w:t>
            </w:r>
          </w:p>
        </w:tc>
        <w:tc>
          <w:tcPr>
            <w:tcW w:w="7512" w:type="dxa"/>
          </w:tcPr>
          <w:p w:rsidR="00710C28" w:rsidRPr="00F36580" w:rsidRDefault="00710C28"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710C28" w:rsidRPr="00F36580" w:rsidTr="00DF2D9D">
        <w:trPr>
          <w:trHeight w:val="20"/>
        </w:trPr>
        <w:tc>
          <w:tcPr>
            <w:tcW w:w="2235" w:type="dxa"/>
          </w:tcPr>
          <w:p w:rsidR="00710C28" w:rsidRPr="00F36580" w:rsidRDefault="00710C28" w:rsidP="00DF2D9D">
            <w:pPr>
              <w:jc w:val="both"/>
            </w:pPr>
            <w:r w:rsidRPr="00F36580">
              <w:t>Т.П. Лисиенко</w:t>
            </w:r>
          </w:p>
        </w:tc>
        <w:tc>
          <w:tcPr>
            <w:tcW w:w="7512" w:type="dxa"/>
          </w:tcPr>
          <w:p w:rsidR="00710C28" w:rsidRPr="00F36580" w:rsidRDefault="00710C28"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710C28" w:rsidRPr="00F36580" w:rsidTr="00DF2D9D">
        <w:trPr>
          <w:trHeight w:val="20"/>
        </w:trPr>
        <w:tc>
          <w:tcPr>
            <w:tcW w:w="2235" w:type="dxa"/>
          </w:tcPr>
          <w:p w:rsidR="00710C28" w:rsidRPr="00F36580" w:rsidRDefault="00710C28" w:rsidP="00DF2D9D">
            <w:pPr>
              <w:jc w:val="both"/>
            </w:pPr>
            <w:r w:rsidRPr="00F36580">
              <w:t>О.А. Михайленко</w:t>
            </w:r>
          </w:p>
        </w:tc>
        <w:tc>
          <w:tcPr>
            <w:tcW w:w="7512" w:type="dxa"/>
          </w:tcPr>
          <w:p w:rsidR="00710C28" w:rsidRPr="00F36580" w:rsidRDefault="00710C28" w:rsidP="00DF2D9D">
            <w:pPr>
              <w:jc w:val="both"/>
            </w:pPr>
            <w:r w:rsidRPr="00F36580">
              <w:t>Руководитель КГКУ «Управление капитального строительства»</w:t>
            </w:r>
          </w:p>
        </w:tc>
      </w:tr>
      <w:tr w:rsidR="00710C28" w:rsidRPr="00F36580" w:rsidTr="00DF2D9D">
        <w:trPr>
          <w:trHeight w:val="20"/>
        </w:trPr>
        <w:tc>
          <w:tcPr>
            <w:tcW w:w="2235" w:type="dxa"/>
          </w:tcPr>
          <w:p w:rsidR="00710C28" w:rsidRPr="00F36580" w:rsidRDefault="00710C28" w:rsidP="00DF2D9D">
            <w:pPr>
              <w:jc w:val="both"/>
            </w:pPr>
            <w:r w:rsidRPr="00F36580">
              <w:t>Б.А. Муравьев</w:t>
            </w:r>
          </w:p>
          <w:p w:rsidR="00710C28" w:rsidRPr="00F36580" w:rsidRDefault="00710C28" w:rsidP="00DF2D9D">
            <w:pPr>
              <w:jc w:val="both"/>
            </w:pPr>
          </w:p>
        </w:tc>
        <w:tc>
          <w:tcPr>
            <w:tcW w:w="7512" w:type="dxa"/>
          </w:tcPr>
          <w:p w:rsidR="00710C28" w:rsidRPr="00F36580" w:rsidRDefault="00710C28"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710C28" w:rsidRPr="00F36580" w:rsidTr="00DF2D9D">
        <w:trPr>
          <w:trHeight w:val="20"/>
        </w:trPr>
        <w:tc>
          <w:tcPr>
            <w:tcW w:w="2235" w:type="dxa"/>
          </w:tcPr>
          <w:p w:rsidR="00710C28" w:rsidRPr="00F36580" w:rsidRDefault="00710C28" w:rsidP="00DF2D9D">
            <w:pPr>
              <w:jc w:val="both"/>
            </w:pPr>
            <w:r w:rsidRPr="00F36580">
              <w:t>А.И. Спевакина</w:t>
            </w:r>
          </w:p>
        </w:tc>
        <w:tc>
          <w:tcPr>
            <w:tcW w:w="7512" w:type="dxa"/>
          </w:tcPr>
          <w:p w:rsidR="00710C28" w:rsidRPr="00F36580" w:rsidRDefault="00710C28" w:rsidP="00DF2D9D">
            <w:pPr>
              <w:jc w:val="both"/>
            </w:pPr>
            <w:r w:rsidRPr="00F36580">
              <w:t>Начальник отдела архитектуры министерства строительства и архитектуры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В.К. Шадрин</w:t>
            </w:r>
          </w:p>
        </w:tc>
        <w:tc>
          <w:tcPr>
            <w:tcW w:w="7512" w:type="dxa"/>
          </w:tcPr>
          <w:p w:rsidR="00710C28" w:rsidRPr="00F36580" w:rsidRDefault="00710C28" w:rsidP="00DF2D9D">
            <w:pPr>
              <w:jc w:val="both"/>
            </w:pPr>
            <w:r w:rsidRPr="00F36580">
              <w:t>Генеральный директор ОАО «Красноярскагропроект» (по согласованию)</w:t>
            </w:r>
          </w:p>
        </w:tc>
      </w:tr>
      <w:tr w:rsidR="00710C28" w:rsidRPr="00F36580" w:rsidTr="00DF2D9D">
        <w:trPr>
          <w:trHeight w:val="20"/>
        </w:trPr>
        <w:tc>
          <w:tcPr>
            <w:tcW w:w="2235" w:type="dxa"/>
          </w:tcPr>
          <w:p w:rsidR="00710C28" w:rsidRPr="00F36580" w:rsidRDefault="00710C28" w:rsidP="00DF2D9D">
            <w:pPr>
              <w:jc w:val="both"/>
            </w:pPr>
            <w:r w:rsidRPr="00F36580">
              <w:t>Ю.В. Васильев</w:t>
            </w:r>
          </w:p>
        </w:tc>
        <w:tc>
          <w:tcPr>
            <w:tcW w:w="7512" w:type="dxa"/>
          </w:tcPr>
          <w:p w:rsidR="00710C28" w:rsidRPr="00F36580" w:rsidRDefault="00710C28"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710C28" w:rsidRPr="00F36580" w:rsidTr="00DF2D9D">
        <w:trPr>
          <w:trHeight w:val="20"/>
        </w:trPr>
        <w:tc>
          <w:tcPr>
            <w:tcW w:w="2235" w:type="dxa"/>
          </w:tcPr>
          <w:p w:rsidR="00710C28" w:rsidRPr="00F36580" w:rsidRDefault="00710C28" w:rsidP="00DF2D9D">
            <w:pPr>
              <w:jc w:val="both"/>
            </w:pPr>
            <w:r w:rsidRPr="00F36580">
              <w:t>Н.Б. Данюшкина</w:t>
            </w:r>
          </w:p>
        </w:tc>
        <w:tc>
          <w:tcPr>
            <w:tcW w:w="7512" w:type="dxa"/>
          </w:tcPr>
          <w:p w:rsidR="00710C28" w:rsidRPr="00F36580" w:rsidRDefault="00710C28" w:rsidP="00DF2D9D">
            <w:pPr>
              <w:jc w:val="both"/>
            </w:pPr>
            <w:r w:rsidRPr="00F36580">
              <w:t>Главный специалист отдела развития отрасли министерства здравоохранения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Д.В. Кокшин</w:t>
            </w:r>
          </w:p>
        </w:tc>
        <w:tc>
          <w:tcPr>
            <w:tcW w:w="7512" w:type="dxa"/>
          </w:tcPr>
          <w:p w:rsidR="00710C28" w:rsidRPr="00F36580" w:rsidRDefault="00710C28" w:rsidP="00DF2D9D">
            <w:pPr>
              <w:jc w:val="both"/>
            </w:pPr>
            <w:r w:rsidRPr="00F36580">
              <w:t>Начальник отдела развития отрасли министерства здравоохранения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А.В. Мельник</w:t>
            </w:r>
          </w:p>
        </w:tc>
        <w:tc>
          <w:tcPr>
            <w:tcW w:w="7512" w:type="dxa"/>
          </w:tcPr>
          <w:p w:rsidR="00710C28" w:rsidRPr="00F36580" w:rsidRDefault="00710C28" w:rsidP="00DF2D9D">
            <w:pPr>
              <w:jc w:val="both"/>
            </w:pPr>
            <w:r w:rsidRPr="00F36580">
              <w:t>Заместитель министра энергетики и жилищно-коммунального хозяйства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И.Ю. Панина</w:t>
            </w:r>
          </w:p>
        </w:tc>
        <w:tc>
          <w:tcPr>
            <w:tcW w:w="7512" w:type="dxa"/>
          </w:tcPr>
          <w:p w:rsidR="00710C28" w:rsidRPr="00F36580" w:rsidRDefault="00710C28" w:rsidP="00DF2D9D">
            <w:pPr>
              <w:jc w:val="both"/>
            </w:pPr>
            <w:r w:rsidRPr="00F36580">
              <w:t>Заместитель министра промышленности и торговли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Н.В. Петрова</w:t>
            </w:r>
          </w:p>
        </w:tc>
        <w:tc>
          <w:tcPr>
            <w:tcW w:w="7512" w:type="dxa"/>
          </w:tcPr>
          <w:p w:rsidR="00710C28" w:rsidRPr="00F36580" w:rsidRDefault="00710C28"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710C28" w:rsidRPr="00F36580" w:rsidTr="00DF2D9D">
        <w:trPr>
          <w:trHeight w:val="20"/>
        </w:trPr>
        <w:tc>
          <w:tcPr>
            <w:tcW w:w="2235" w:type="dxa"/>
          </w:tcPr>
          <w:p w:rsidR="00710C28" w:rsidRPr="00F36580" w:rsidRDefault="00710C28" w:rsidP="00DF2D9D">
            <w:pPr>
              <w:jc w:val="both"/>
            </w:pPr>
            <w:r w:rsidRPr="00F36580">
              <w:lastRenderedPageBreak/>
              <w:t>О.В. Пивнова</w:t>
            </w:r>
          </w:p>
        </w:tc>
        <w:tc>
          <w:tcPr>
            <w:tcW w:w="7512" w:type="dxa"/>
          </w:tcPr>
          <w:p w:rsidR="00710C28" w:rsidRPr="00F36580" w:rsidRDefault="00710C28" w:rsidP="00DF2D9D">
            <w:pPr>
              <w:jc w:val="both"/>
            </w:pPr>
            <w:r w:rsidRPr="00F36580">
              <w:t>Главный специалист отдела развития отрасли министерства здравоохранения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Т.А. Портнягина</w:t>
            </w:r>
          </w:p>
        </w:tc>
        <w:tc>
          <w:tcPr>
            <w:tcW w:w="7512" w:type="dxa"/>
          </w:tcPr>
          <w:p w:rsidR="00710C28" w:rsidRPr="00F36580" w:rsidRDefault="00710C28"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Д.В. Соболев</w:t>
            </w:r>
          </w:p>
        </w:tc>
        <w:tc>
          <w:tcPr>
            <w:tcW w:w="7512" w:type="dxa"/>
          </w:tcPr>
          <w:p w:rsidR="00710C28" w:rsidRPr="00F36580" w:rsidRDefault="00710C28"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710C28" w:rsidRPr="00F36580" w:rsidTr="00DF2D9D">
        <w:trPr>
          <w:trHeight w:val="20"/>
        </w:trPr>
        <w:tc>
          <w:tcPr>
            <w:tcW w:w="2235" w:type="dxa"/>
          </w:tcPr>
          <w:p w:rsidR="00710C28" w:rsidRPr="00F36580" w:rsidRDefault="00710C28" w:rsidP="00DF2D9D">
            <w:pPr>
              <w:jc w:val="both"/>
            </w:pPr>
            <w:r w:rsidRPr="00F36580">
              <w:t>А.В. Супоницкий</w:t>
            </w:r>
          </w:p>
        </w:tc>
        <w:tc>
          <w:tcPr>
            <w:tcW w:w="7512" w:type="dxa"/>
          </w:tcPr>
          <w:p w:rsidR="00710C28" w:rsidRPr="00F36580" w:rsidRDefault="00710C28"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710C28" w:rsidRPr="00F36580" w:rsidTr="00DF2D9D">
        <w:trPr>
          <w:trHeight w:val="20"/>
        </w:trPr>
        <w:tc>
          <w:tcPr>
            <w:tcW w:w="2235" w:type="dxa"/>
          </w:tcPr>
          <w:p w:rsidR="00710C28" w:rsidRPr="00F36580" w:rsidRDefault="00710C28" w:rsidP="00DF2D9D">
            <w:pPr>
              <w:jc w:val="both"/>
            </w:pPr>
            <w:r w:rsidRPr="00F36580">
              <w:t>Ю.В. Тихонович</w:t>
            </w:r>
          </w:p>
        </w:tc>
        <w:tc>
          <w:tcPr>
            <w:tcW w:w="7512" w:type="dxa"/>
          </w:tcPr>
          <w:p w:rsidR="00710C28" w:rsidRPr="00F36580" w:rsidRDefault="00710C28"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710C28" w:rsidRPr="00F36580" w:rsidTr="00DF2D9D">
        <w:trPr>
          <w:trHeight w:val="20"/>
        </w:trPr>
        <w:tc>
          <w:tcPr>
            <w:tcW w:w="2235" w:type="dxa"/>
          </w:tcPr>
          <w:p w:rsidR="00710C28" w:rsidRPr="00F36580" w:rsidRDefault="00710C28" w:rsidP="00DF2D9D">
            <w:pPr>
              <w:jc w:val="both"/>
            </w:pPr>
            <w:r w:rsidRPr="00F36580">
              <w:t>С.А. Шахматов</w:t>
            </w:r>
          </w:p>
        </w:tc>
        <w:tc>
          <w:tcPr>
            <w:tcW w:w="7512" w:type="dxa"/>
          </w:tcPr>
          <w:p w:rsidR="00710C28" w:rsidRPr="00F36580" w:rsidRDefault="00710C28" w:rsidP="00DF2D9D">
            <w:pPr>
              <w:jc w:val="both"/>
            </w:pPr>
            <w:r w:rsidRPr="00F36580">
              <w:t>Заместитель министра природных ресурсов и лесного комплекса Красноярского края</w:t>
            </w:r>
          </w:p>
        </w:tc>
      </w:tr>
    </w:tbl>
    <w:p w:rsidR="00710C28" w:rsidRPr="00113309" w:rsidRDefault="00710C28" w:rsidP="00D960D8">
      <w:pPr>
        <w:pStyle w:val="13"/>
        <w:tabs>
          <w:tab w:val="right" w:leader="dot" w:pos="9627"/>
        </w:tabs>
        <w:jc w:val="center"/>
        <w:rPr>
          <w:b w:val="0"/>
          <w:sz w:val="28"/>
          <w:szCs w:val="28"/>
        </w:rPr>
      </w:pPr>
    </w:p>
    <w:p w:rsidR="00710C28" w:rsidRPr="00113309" w:rsidRDefault="00710C28" w:rsidP="001B0206">
      <w:pPr>
        <w:jc w:val="center"/>
      </w:pPr>
      <w:r w:rsidRPr="00113309">
        <w:br w:type="page"/>
      </w:r>
      <w:r w:rsidRPr="00113309">
        <w:lastRenderedPageBreak/>
        <w:t>СОДЕРЖАНИЕ:</w:t>
      </w:r>
    </w:p>
    <w:p w:rsidR="00710C28" w:rsidRPr="00113309" w:rsidRDefault="00710C28" w:rsidP="00E4658E"/>
    <w:p w:rsidR="00710C28" w:rsidRPr="00113309" w:rsidRDefault="00710C2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Pr="00113309">
          <w:rPr>
            <w:rStyle w:val="afffa"/>
            <w:noProof/>
            <w:color w:val="auto"/>
          </w:rPr>
          <w:t>1</w:t>
        </w:r>
        <w:r w:rsidRPr="00113309">
          <w:rPr>
            <w:rFonts w:ascii="Calibri" w:hAnsi="Calibri"/>
            <w:b w:val="0"/>
            <w:bCs w:val="0"/>
            <w:caps w:val="0"/>
            <w:noProof/>
            <w:sz w:val="22"/>
            <w:szCs w:val="22"/>
          </w:rPr>
          <w:tab/>
        </w:r>
        <w:r w:rsidRPr="00113309">
          <w:rPr>
            <w:rStyle w:val="afffa"/>
            <w:noProof/>
            <w:color w:val="auto"/>
          </w:rPr>
          <w:t>Общие принципы организации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_Toc393700392 \h </w:instrText>
        </w:r>
        <w:r w:rsidRPr="00113309">
          <w:rPr>
            <w:noProof/>
            <w:webHidden/>
          </w:rPr>
        </w:r>
        <w:r w:rsidRPr="00113309">
          <w:rPr>
            <w:noProof/>
            <w:webHidden/>
          </w:rPr>
          <w:fldChar w:fldCharType="separate"/>
        </w:r>
        <w:r>
          <w:rPr>
            <w:noProof/>
            <w:webHidden/>
          </w:rPr>
          <w:t>3</w:t>
        </w:r>
        <w:r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393" w:history="1">
        <w:r w:rsidR="00710C28" w:rsidRPr="00113309">
          <w:rPr>
            <w:rStyle w:val="afffa"/>
            <w:noProof/>
            <w:color w:val="auto"/>
          </w:rPr>
          <w:t>1.1</w:t>
        </w:r>
        <w:r w:rsidR="00710C28" w:rsidRPr="00113309">
          <w:rPr>
            <w:rFonts w:ascii="Calibri" w:hAnsi="Calibri"/>
            <w:smallCaps w:val="0"/>
            <w:noProof/>
            <w:sz w:val="22"/>
            <w:szCs w:val="22"/>
          </w:rPr>
          <w:tab/>
        </w:r>
        <w:r w:rsidR="00710C28"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_Toc393700393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394" w:history="1">
        <w:r w:rsidR="00710C28" w:rsidRPr="00113309">
          <w:rPr>
            <w:rStyle w:val="afffa"/>
            <w:noProof/>
            <w:color w:val="auto"/>
          </w:rPr>
          <w:t>1.2</w:t>
        </w:r>
        <w:r w:rsidR="00710C28" w:rsidRPr="00113309">
          <w:rPr>
            <w:rFonts w:ascii="Calibri" w:hAnsi="Calibri"/>
            <w:smallCaps w:val="0"/>
            <w:noProof/>
            <w:sz w:val="22"/>
            <w:szCs w:val="22"/>
          </w:rPr>
          <w:tab/>
        </w:r>
        <w:r w:rsidR="00710C28" w:rsidRPr="00113309">
          <w:rPr>
            <w:rStyle w:val="afffa"/>
            <w:noProof/>
            <w:color w:val="auto"/>
          </w:rPr>
          <w:t>Нормативы площади и распределения территорий общего пользования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_Toc393700394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395" w:history="1">
        <w:r w:rsidR="00710C28" w:rsidRPr="00113309">
          <w:rPr>
            <w:rStyle w:val="afffa"/>
            <w:noProof/>
            <w:color w:val="auto"/>
          </w:rPr>
          <w:t>1.3</w:t>
        </w:r>
        <w:r w:rsidR="00710C28" w:rsidRPr="00113309">
          <w:rPr>
            <w:rFonts w:ascii="Calibri" w:hAnsi="Calibri"/>
            <w:smallCaps w:val="0"/>
            <w:noProof/>
            <w:sz w:val="22"/>
            <w:szCs w:val="22"/>
          </w:rPr>
          <w:tab/>
        </w:r>
        <w:r w:rsidR="00710C28"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_Toc393700395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396" w:history="1">
        <w:r w:rsidR="00710C28" w:rsidRPr="00113309">
          <w:rPr>
            <w:rStyle w:val="afffa"/>
            <w:noProof/>
            <w:color w:val="auto"/>
          </w:rPr>
          <w:t>1.4</w:t>
        </w:r>
        <w:r w:rsidR="00710C28" w:rsidRPr="00113309">
          <w:rPr>
            <w:rFonts w:ascii="Calibri" w:hAnsi="Calibri"/>
            <w:smallCaps w:val="0"/>
            <w:noProof/>
            <w:sz w:val="22"/>
            <w:szCs w:val="22"/>
          </w:rPr>
          <w:tab/>
        </w:r>
        <w:r w:rsidR="00710C28" w:rsidRPr="00113309">
          <w:rPr>
            <w:rStyle w:val="afffa"/>
            <w:noProof/>
            <w:color w:val="auto"/>
          </w:rPr>
          <w:t>Пространственно-планировочная организация территорий городских и сельских поселений</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_Toc393700396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397" w:history="1">
        <w:r w:rsidR="00710C28" w:rsidRPr="00113309">
          <w:rPr>
            <w:rStyle w:val="afffa"/>
            <w:noProof/>
            <w:color w:val="auto"/>
          </w:rPr>
          <w:t>1.5</w:t>
        </w:r>
        <w:r w:rsidR="00710C28" w:rsidRPr="00113309">
          <w:rPr>
            <w:rFonts w:ascii="Calibri" w:hAnsi="Calibri"/>
            <w:smallCaps w:val="0"/>
            <w:noProof/>
            <w:sz w:val="22"/>
            <w:szCs w:val="22"/>
          </w:rPr>
          <w:tab/>
        </w:r>
        <w:r w:rsidR="00710C28" w:rsidRPr="00113309">
          <w:rPr>
            <w:rStyle w:val="afffa"/>
            <w:noProof/>
            <w:color w:val="auto"/>
          </w:rPr>
          <w:t>Нормативные показатели интенсивности использования общественно-деловых зон</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_Toc393700397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398" w:history="1">
        <w:r w:rsidR="00710C28" w:rsidRPr="00113309">
          <w:rPr>
            <w:rStyle w:val="afffa"/>
            <w:noProof/>
            <w:color w:val="auto"/>
          </w:rPr>
          <w:t>2</w:t>
        </w:r>
        <w:r w:rsidR="00710C28" w:rsidRPr="00113309">
          <w:rPr>
            <w:rFonts w:ascii="Calibri" w:hAnsi="Calibri"/>
            <w:b w:val="0"/>
            <w:bCs w:val="0"/>
            <w:caps w:val="0"/>
            <w:noProof/>
            <w:sz w:val="22"/>
            <w:szCs w:val="22"/>
          </w:rPr>
          <w:tab/>
        </w:r>
        <w:r w:rsidR="00710C28" w:rsidRPr="00113309">
          <w:rPr>
            <w:rStyle w:val="afffa"/>
            <w:noProof/>
            <w:color w:val="auto"/>
          </w:rPr>
          <w:t>Нормативы градостроительного проектирования жилых зон</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_Toc393700398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399" w:history="1">
        <w:r w:rsidR="00710C28" w:rsidRPr="00113309">
          <w:rPr>
            <w:rStyle w:val="afffa"/>
            <w:noProof/>
            <w:color w:val="auto"/>
          </w:rPr>
          <w:t>2.1</w:t>
        </w:r>
        <w:r w:rsidR="00710C28" w:rsidRPr="00113309">
          <w:rPr>
            <w:rFonts w:ascii="Calibri" w:hAnsi="Calibri"/>
            <w:smallCaps w:val="0"/>
            <w:noProof/>
            <w:sz w:val="22"/>
            <w:szCs w:val="22"/>
          </w:rPr>
          <w:tab/>
        </w:r>
        <w:r w:rsidR="00710C28" w:rsidRPr="00113309">
          <w:rPr>
            <w:rStyle w:val="afffa"/>
            <w:noProof/>
            <w:color w:val="auto"/>
          </w:rPr>
          <w:t>Нормативы площади элементов планировочной структуры жилых зон</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_Toc393700399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00" w:history="1">
        <w:r w:rsidR="00710C28" w:rsidRPr="00113309">
          <w:rPr>
            <w:rStyle w:val="afffa"/>
            <w:noProof/>
            <w:color w:val="auto"/>
          </w:rPr>
          <w:t>2.2</w:t>
        </w:r>
        <w:r w:rsidR="00710C28" w:rsidRPr="00113309">
          <w:rPr>
            <w:rFonts w:ascii="Calibri" w:hAnsi="Calibri"/>
            <w:smallCaps w:val="0"/>
            <w:noProof/>
            <w:sz w:val="22"/>
            <w:szCs w:val="22"/>
          </w:rPr>
          <w:tab/>
        </w:r>
        <w:r w:rsidR="00710C28" w:rsidRPr="00113309">
          <w:rPr>
            <w:rStyle w:val="afffa"/>
            <w:noProof/>
            <w:color w:val="auto"/>
          </w:rPr>
          <w:t>Плотности населения жилых зон</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01" w:history="1">
        <w:r w:rsidR="00710C28" w:rsidRPr="00113309">
          <w:rPr>
            <w:rStyle w:val="afffa"/>
            <w:noProof/>
            <w:color w:val="auto"/>
          </w:rPr>
          <w:t>2.3</w:t>
        </w:r>
        <w:r w:rsidR="00710C28" w:rsidRPr="00113309">
          <w:rPr>
            <w:rFonts w:ascii="Calibri" w:hAnsi="Calibri"/>
            <w:smallCaps w:val="0"/>
            <w:noProof/>
            <w:sz w:val="22"/>
            <w:szCs w:val="22"/>
          </w:rPr>
          <w:tab/>
        </w:r>
        <w:r w:rsidR="00710C28" w:rsidRPr="00113309">
          <w:rPr>
            <w:rStyle w:val="afffa"/>
            <w:noProof/>
            <w:color w:val="auto"/>
          </w:rPr>
          <w:t>Нормативы распределения жилых зон по типам и этажности жилой застройки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02" w:history="1">
        <w:r w:rsidR="00710C28" w:rsidRPr="00113309">
          <w:rPr>
            <w:rStyle w:val="afffa"/>
            <w:noProof/>
            <w:color w:val="auto"/>
          </w:rPr>
          <w:t>2.4</w:t>
        </w:r>
        <w:r w:rsidR="00710C28" w:rsidRPr="00113309">
          <w:rPr>
            <w:rFonts w:ascii="Calibri" w:hAnsi="Calibri"/>
            <w:smallCaps w:val="0"/>
            <w:noProof/>
            <w:sz w:val="22"/>
            <w:szCs w:val="22"/>
          </w:rPr>
          <w:tab/>
        </w:r>
        <w:r w:rsidR="00710C28" w:rsidRPr="00113309">
          <w:rPr>
            <w:rStyle w:val="afffa"/>
            <w:noProof/>
            <w:color w:val="auto"/>
          </w:rPr>
          <w:t>Нормативы интенсивности использования территорий жилых зон</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03" w:history="1">
        <w:r w:rsidR="00710C28" w:rsidRPr="00113309">
          <w:rPr>
            <w:rStyle w:val="afffa"/>
            <w:noProof/>
            <w:color w:val="auto"/>
          </w:rPr>
          <w:t>2.5</w:t>
        </w:r>
        <w:r w:rsidR="00710C28" w:rsidRPr="00113309">
          <w:rPr>
            <w:rFonts w:ascii="Calibri" w:hAnsi="Calibri"/>
            <w:smallCaps w:val="0"/>
            <w:noProof/>
            <w:sz w:val="22"/>
            <w:szCs w:val="22"/>
          </w:rPr>
          <w:tab/>
        </w:r>
        <w:r w:rsidR="00710C28"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04" w:history="1">
        <w:r w:rsidR="00710C28" w:rsidRPr="00113309">
          <w:rPr>
            <w:rStyle w:val="afffa"/>
            <w:noProof/>
            <w:color w:val="auto"/>
          </w:rPr>
          <w:t>2.6</w:t>
        </w:r>
        <w:r w:rsidR="00710C28" w:rsidRPr="00113309">
          <w:rPr>
            <w:rFonts w:ascii="Calibri" w:hAnsi="Calibri"/>
            <w:smallCaps w:val="0"/>
            <w:noProof/>
            <w:sz w:val="22"/>
            <w:szCs w:val="22"/>
          </w:rPr>
          <w:tab/>
        </w:r>
        <w:r w:rsidR="00710C28" w:rsidRPr="00113309">
          <w:rPr>
            <w:rStyle w:val="afffa"/>
            <w:noProof/>
            <w:color w:val="auto"/>
          </w:rPr>
          <w:t>Нормативы определения потребности в жилых зонах</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05" w:history="1">
        <w:r w:rsidR="00710C28" w:rsidRPr="00113309">
          <w:rPr>
            <w:rStyle w:val="afffa"/>
            <w:noProof/>
            <w:color w:val="auto"/>
          </w:rPr>
          <w:t>2.7</w:t>
        </w:r>
        <w:r w:rsidR="00710C28" w:rsidRPr="00113309">
          <w:rPr>
            <w:rFonts w:ascii="Calibri" w:hAnsi="Calibri"/>
            <w:smallCaps w:val="0"/>
            <w:noProof/>
            <w:sz w:val="22"/>
            <w:szCs w:val="22"/>
          </w:rPr>
          <w:tab/>
        </w:r>
        <w:r w:rsidR="00710C28"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06" w:history="1">
        <w:r w:rsidR="00710C28" w:rsidRPr="00113309">
          <w:rPr>
            <w:rStyle w:val="afffa"/>
            <w:noProof/>
            <w:color w:val="auto"/>
          </w:rPr>
          <w:t>2.8</w:t>
        </w:r>
        <w:r w:rsidR="00710C28" w:rsidRPr="00113309">
          <w:rPr>
            <w:rFonts w:ascii="Calibri" w:hAnsi="Calibri"/>
            <w:smallCaps w:val="0"/>
            <w:noProof/>
            <w:sz w:val="22"/>
            <w:szCs w:val="22"/>
          </w:rPr>
          <w:tab/>
        </w:r>
        <w:r w:rsidR="00710C28" w:rsidRPr="00113309">
          <w:rPr>
            <w:rStyle w:val="afffa"/>
            <w:noProof/>
            <w:color w:val="auto"/>
          </w:rPr>
          <w:t>Нормативы обеспеченности площадками общего пользования различного назначения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_Toc393700406 \h </w:instrText>
        </w:r>
        <w:r w:rsidR="00710C28" w:rsidRPr="00113309">
          <w:rPr>
            <w:noProof/>
            <w:webHidden/>
          </w:rPr>
        </w:r>
        <w:r w:rsidR="00710C28" w:rsidRPr="00113309">
          <w:rPr>
            <w:noProof/>
            <w:webHidden/>
          </w:rPr>
          <w:fldChar w:fldCharType="separate"/>
        </w:r>
        <w:r w:rsidR="00710C28">
          <w:rPr>
            <w:b/>
            <w:bCs/>
            <w:noProof/>
            <w:webHidden/>
          </w:rPr>
          <w:t>Ошибка! Закладка не определена.</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07" w:history="1">
        <w:r w:rsidR="00710C28" w:rsidRPr="00113309">
          <w:rPr>
            <w:rStyle w:val="afffa"/>
            <w:noProof/>
            <w:color w:val="auto"/>
          </w:rPr>
          <w:t>2.9</w:t>
        </w:r>
        <w:r w:rsidR="00710C28" w:rsidRPr="00113309">
          <w:rPr>
            <w:rFonts w:ascii="Calibri" w:hAnsi="Calibri"/>
            <w:smallCaps w:val="0"/>
            <w:noProof/>
            <w:sz w:val="22"/>
            <w:szCs w:val="22"/>
          </w:rPr>
          <w:tab/>
        </w:r>
        <w:r w:rsidR="00710C28" w:rsidRPr="00113309">
          <w:rPr>
            <w:rStyle w:val="afffa"/>
            <w:noProof/>
            <w:color w:val="auto"/>
          </w:rPr>
          <w:t>Нормативы размера придомовых земельных участков, в том числе при многоквартирных домах</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_Toc393700407 \h </w:instrText>
        </w:r>
        <w:r w:rsidR="00710C28" w:rsidRPr="00113309">
          <w:rPr>
            <w:noProof/>
            <w:webHidden/>
          </w:rPr>
        </w:r>
        <w:r w:rsidR="00710C28" w:rsidRPr="00113309">
          <w:rPr>
            <w:noProof/>
            <w:webHidden/>
          </w:rPr>
          <w:fldChar w:fldCharType="separate"/>
        </w:r>
        <w:r w:rsidR="00710C28">
          <w:rPr>
            <w:b/>
            <w:bCs/>
            <w:noProof/>
            <w:webHidden/>
          </w:rPr>
          <w:t>Ошибка! Закладка не определена.</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08" w:history="1">
        <w:r w:rsidR="00710C28" w:rsidRPr="00113309">
          <w:rPr>
            <w:rStyle w:val="afffa"/>
            <w:noProof/>
            <w:color w:val="auto"/>
          </w:rPr>
          <w:t>2.10</w:t>
        </w:r>
        <w:r w:rsidR="00710C28" w:rsidRPr="00113309">
          <w:rPr>
            <w:rFonts w:ascii="Calibri" w:hAnsi="Calibri"/>
            <w:smallCaps w:val="0"/>
            <w:noProof/>
            <w:sz w:val="22"/>
            <w:szCs w:val="22"/>
          </w:rPr>
          <w:tab/>
        </w:r>
        <w:r w:rsidR="00710C28"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_Toc393700408 \h </w:instrText>
        </w:r>
        <w:r w:rsidR="00710C28" w:rsidRPr="00113309">
          <w:rPr>
            <w:noProof/>
            <w:webHidden/>
          </w:rPr>
        </w:r>
        <w:r w:rsidR="00710C28" w:rsidRPr="00113309">
          <w:rPr>
            <w:noProof/>
            <w:webHidden/>
          </w:rPr>
          <w:fldChar w:fldCharType="separate"/>
        </w:r>
        <w:r w:rsidR="00710C28">
          <w:rPr>
            <w:b/>
            <w:bCs/>
            <w:noProof/>
            <w:webHidden/>
          </w:rPr>
          <w:t>Ошибка! Закладка не определена.</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09" w:history="1">
        <w:r w:rsidR="00710C28" w:rsidRPr="00113309">
          <w:rPr>
            <w:rStyle w:val="afffa"/>
            <w:noProof/>
            <w:color w:val="auto"/>
          </w:rPr>
          <w:t>2.11</w:t>
        </w:r>
        <w:r w:rsidR="00710C28" w:rsidRPr="00113309">
          <w:rPr>
            <w:rFonts w:ascii="Calibri" w:hAnsi="Calibri"/>
            <w:smallCaps w:val="0"/>
            <w:noProof/>
            <w:sz w:val="22"/>
            <w:szCs w:val="22"/>
          </w:rPr>
          <w:tab/>
        </w:r>
        <w:r w:rsidR="00710C28" w:rsidRPr="00113309">
          <w:rPr>
            <w:rStyle w:val="afffa"/>
            <w:noProof/>
            <w:color w:val="auto"/>
          </w:rPr>
          <w:t>Нормативы обеспеченности жильем</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_Toc393700409 \h </w:instrText>
        </w:r>
        <w:r w:rsidR="00710C28" w:rsidRPr="00113309">
          <w:rPr>
            <w:noProof/>
            <w:webHidden/>
          </w:rPr>
        </w:r>
        <w:r w:rsidR="00710C28" w:rsidRPr="00113309">
          <w:rPr>
            <w:noProof/>
            <w:webHidden/>
          </w:rPr>
          <w:fldChar w:fldCharType="separate"/>
        </w:r>
        <w:r w:rsidR="00710C28">
          <w:rPr>
            <w:b/>
            <w:bCs/>
            <w:noProof/>
            <w:webHidden/>
          </w:rPr>
          <w:t>Ошибка! Закладка не определена.</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10" w:history="1">
        <w:r w:rsidR="00710C28" w:rsidRPr="00113309">
          <w:rPr>
            <w:rStyle w:val="afffa"/>
            <w:noProof/>
            <w:color w:val="auto"/>
          </w:rPr>
          <w:t>3</w:t>
        </w:r>
        <w:r w:rsidR="00710C28" w:rsidRPr="00113309">
          <w:rPr>
            <w:rFonts w:ascii="Calibri" w:hAnsi="Calibri"/>
            <w:b w:val="0"/>
            <w:bCs w:val="0"/>
            <w:caps w:val="0"/>
            <w:noProof/>
            <w:sz w:val="22"/>
            <w:szCs w:val="22"/>
          </w:rPr>
          <w:tab/>
        </w:r>
        <w:r w:rsidR="00710C28"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11" w:history="1">
        <w:r w:rsidR="00710C28" w:rsidRPr="00113309">
          <w:rPr>
            <w:rStyle w:val="afffa"/>
            <w:noProof/>
            <w:color w:val="auto"/>
          </w:rPr>
          <w:t>3.1</w:t>
        </w:r>
        <w:r w:rsidR="00710C28" w:rsidRPr="00113309">
          <w:rPr>
            <w:rFonts w:ascii="Calibri" w:hAnsi="Calibri"/>
            <w:smallCaps w:val="0"/>
            <w:noProof/>
            <w:sz w:val="22"/>
            <w:szCs w:val="22"/>
          </w:rPr>
          <w:tab/>
        </w:r>
        <w:r w:rsidR="00710C28"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12" w:history="1">
        <w:r w:rsidR="00710C28" w:rsidRPr="00113309">
          <w:rPr>
            <w:rStyle w:val="afffa"/>
            <w:noProof/>
            <w:color w:val="auto"/>
          </w:rPr>
          <w:t>3.2</w:t>
        </w:r>
        <w:r w:rsidR="00710C28" w:rsidRPr="00113309">
          <w:rPr>
            <w:rFonts w:ascii="Calibri" w:hAnsi="Calibri"/>
            <w:smallCaps w:val="0"/>
            <w:noProof/>
            <w:sz w:val="22"/>
            <w:szCs w:val="22"/>
          </w:rPr>
          <w:tab/>
        </w:r>
        <w:r w:rsidR="00710C28" w:rsidRPr="00113309">
          <w:rPr>
            <w:rStyle w:val="afffa"/>
            <w:noProof/>
            <w:color w:val="auto"/>
          </w:rPr>
          <w:t>Нормативная плотность застройки площадок сельскохозяйственных предприятий</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13" w:history="1">
        <w:r w:rsidR="00710C28" w:rsidRPr="00113309">
          <w:rPr>
            <w:rStyle w:val="afffa"/>
            <w:noProof/>
            <w:color w:val="auto"/>
          </w:rPr>
          <w:t>3.3</w:t>
        </w:r>
        <w:r w:rsidR="00710C28" w:rsidRPr="00113309">
          <w:rPr>
            <w:rFonts w:ascii="Calibri" w:hAnsi="Calibri"/>
            <w:smallCaps w:val="0"/>
            <w:noProof/>
            <w:sz w:val="22"/>
            <w:szCs w:val="22"/>
          </w:rPr>
          <w:tab/>
        </w:r>
        <w:r w:rsidR="00710C28" w:rsidRPr="00113309">
          <w:rPr>
            <w:rStyle w:val="afffa"/>
            <w:noProof/>
            <w:color w:val="auto"/>
          </w:rPr>
          <w:t>Нормативное расстояние от автомобильных дорог до садоводческих (дачных) объединений</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14" w:history="1">
        <w:r w:rsidR="00710C28" w:rsidRPr="00113309">
          <w:rPr>
            <w:rStyle w:val="afffa"/>
            <w:noProof/>
            <w:color w:val="auto"/>
          </w:rPr>
          <w:t>3.4</w:t>
        </w:r>
        <w:r w:rsidR="00710C28" w:rsidRPr="00113309">
          <w:rPr>
            <w:rFonts w:ascii="Calibri" w:hAnsi="Calibri"/>
            <w:smallCaps w:val="0"/>
            <w:noProof/>
            <w:sz w:val="22"/>
            <w:szCs w:val="22"/>
          </w:rPr>
          <w:tab/>
        </w:r>
        <w:r w:rsidR="00710C28"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15" w:history="1">
        <w:r w:rsidR="00710C28" w:rsidRPr="00113309">
          <w:rPr>
            <w:rStyle w:val="afffa"/>
            <w:noProof/>
            <w:color w:val="auto"/>
          </w:rPr>
          <w:t>3.5</w:t>
        </w:r>
        <w:r w:rsidR="00710C28" w:rsidRPr="00113309">
          <w:rPr>
            <w:rFonts w:ascii="Calibri" w:hAnsi="Calibri"/>
            <w:smallCaps w:val="0"/>
            <w:noProof/>
            <w:sz w:val="22"/>
            <w:szCs w:val="22"/>
          </w:rPr>
          <w:tab/>
        </w:r>
        <w:r w:rsidR="00710C28"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16" w:history="1">
        <w:r w:rsidR="00710C28" w:rsidRPr="00113309">
          <w:rPr>
            <w:rStyle w:val="afffa"/>
            <w:noProof/>
            <w:color w:val="auto"/>
          </w:rPr>
          <w:t>3.6</w:t>
        </w:r>
        <w:r w:rsidR="00710C28" w:rsidRPr="00113309">
          <w:rPr>
            <w:rFonts w:ascii="Calibri" w:hAnsi="Calibri"/>
            <w:smallCaps w:val="0"/>
            <w:noProof/>
            <w:sz w:val="22"/>
            <w:szCs w:val="22"/>
          </w:rPr>
          <w:tab/>
        </w:r>
        <w:r w:rsidR="00710C28"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17" w:history="1">
        <w:r w:rsidR="00710C28" w:rsidRPr="00113309">
          <w:rPr>
            <w:rStyle w:val="afffa"/>
            <w:noProof/>
            <w:color w:val="auto"/>
          </w:rPr>
          <w:t>3.7</w:t>
        </w:r>
        <w:r w:rsidR="00710C28" w:rsidRPr="00113309">
          <w:rPr>
            <w:rFonts w:ascii="Calibri" w:hAnsi="Calibri"/>
            <w:smallCaps w:val="0"/>
            <w:noProof/>
            <w:sz w:val="22"/>
            <w:szCs w:val="22"/>
          </w:rPr>
          <w:tab/>
        </w:r>
        <w:r w:rsidR="00710C28" w:rsidRPr="00113309">
          <w:rPr>
            <w:rStyle w:val="afffa"/>
            <w:noProof/>
            <w:color w:val="auto"/>
          </w:rPr>
          <w:t>Нормативное расстояние от площадки мусоросборников до границ садовых участков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18" w:history="1">
        <w:r w:rsidR="00710C28" w:rsidRPr="00113309">
          <w:rPr>
            <w:rStyle w:val="afffa"/>
            <w:noProof/>
            <w:color w:val="auto"/>
          </w:rPr>
          <w:t>3.8</w:t>
        </w:r>
        <w:r w:rsidR="00710C28" w:rsidRPr="00113309">
          <w:rPr>
            <w:rFonts w:ascii="Calibri" w:hAnsi="Calibri"/>
            <w:smallCaps w:val="0"/>
            <w:noProof/>
            <w:sz w:val="22"/>
            <w:szCs w:val="22"/>
          </w:rPr>
          <w:tab/>
        </w:r>
        <w:r w:rsidR="00710C28" w:rsidRPr="00113309">
          <w:rPr>
            <w:rStyle w:val="afffa"/>
            <w:noProof/>
            <w:color w:val="auto"/>
          </w:rPr>
          <w:t>Нормативная ширина улиц и проездов в красных линиях на территории садоводческих (дачных) объединений</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19" w:history="1">
        <w:r w:rsidR="00710C28" w:rsidRPr="00113309">
          <w:rPr>
            <w:rStyle w:val="afffa"/>
            <w:noProof/>
            <w:color w:val="auto"/>
          </w:rPr>
          <w:t>4</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_Toc393700419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20" w:history="1">
        <w:r w:rsidR="00710C28" w:rsidRPr="00113309">
          <w:rPr>
            <w:rStyle w:val="afffa"/>
            <w:noProof/>
            <w:color w:val="auto"/>
          </w:rPr>
          <w:t>4.1</w:t>
        </w:r>
        <w:r w:rsidR="00710C28" w:rsidRPr="00113309">
          <w:rPr>
            <w:rFonts w:ascii="Calibri" w:hAnsi="Calibri"/>
            <w:smallCaps w:val="0"/>
            <w:noProof/>
            <w:sz w:val="22"/>
            <w:szCs w:val="22"/>
          </w:rPr>
          <w:tab/>
        </w:r>
        <w:r w:rsidR="00710C28"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21" w:history="1">
        <w:r w:rsidR="00710C28" w:rsidRPr="00113309">
          <w:rPr>
            <w:rStyle w:val="afffa"/>
            <w:noProof/>
            <w:color w:val="auto"/>
          </w:rPr>
          <w:t>4.2</w:t>
        </w:r>
        <w:r w:rsidR="00710C28" w:rsidRPr="00113309">
          <w:rPr>
            <w:rFonts w:ascii="Calibri" w:hAnsi="Calibri"/>
            <w:smallCaps w:val="0"/>
            <w:noProof/>
            <w:sz w:val="22"/>
            <w:szCs w:val="22"/>
          </w:rPr>
          <w:tab/>
        </w:r>
        <w:r w:rsidR="00710C28"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22" w:history="1">
        <w:r w:rsidR="00710C28" w:rsidRPr="00113309">
          <w:rPr>
            <w:rStyle w:val="afffa"/>
            <w:noProof/>
            <w:color w:val="auto"/>
          </w:rPr>
          <w:t>4.3</w:t>
        </w:r>
        <w:r w:rsidR="00710C28" w:rsidRPr="00113309">
          <w:rPr>
            <w:rFonts w:ascii="Calibri" w:hAnsi="Calibri"/>
            <w:smallCaps w:val="0"/>
            <w:noProof/>
            <w:sz w:val="22"/>
            <w:szCs w:val="22"/>
          </w:rPr>
          <w:tab/>
        </w:r>
        <w:r w:rsidR="00710C28"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23" w:history="1">
        <w:r w:rsidR="00710C28" w:rsidRPr="00113309">
          <w:rPr>
            <w:rStyle w:val="afffa"/>
            <w:noProof/>
            <w:color w:val="auto"/>
          </w:rPr>
          <w:t>4.4</w:t>
        </w:r>
        <w:r w:rsidR="00710C28" w:rsidRPr="00113309">
          <w:rPr>
            <w:rFonts w:ascii="Calibri" w:hAnsi="Calibri"/>
            <w:smallCaps w:val="0"/>
            <w:noProof/>
            <w:sz w:val="22"/>
            <w:szCs w:val="22"/>
          </w:rPr>
          <w:tab/>
        </w:r>
        <w:r w:rsidR="00710C28" w:rsidRPr="00113309">
          <w:rPr>
            <w:rStyle w:val="afffa"/>
            <w:noProof/>
            <w:color w:val="auto"/>
          </w:rPr>
          <w:t>Площадь озелененных территорий в общем балансе территории парков и садов: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24" w:history="1">
        <w:r w:rsidR="00710C28" w:rsidRPr="00113309">
          <w:rPr>
            <w:rStyle w:val="afffa"/>
            <w:noProof/>
            <w:color w:val="auto"/>
          </w:rPr>
          <w:t>4.5</w:t>
        </w:r>
        <w:r w:rsidR="00710C28" w:rsidRPr="00113309">
          <w:rPr>
            <w:rFonts w:ascii="Calibri" w:hAnsi="Calibri"/>
            <w:smallCaps w:val="0"/>
            <w:noProof/>
            <w:sz w:val="22"/>
            <w:szCs w:val="22"/>
          </w:rPr>
          <w:tab/>
        </w:r>
        <w:r w:rsidR="00710C28" w:rsidRPr="00113309">
          <w:rPr>
            <w:rStyle w:val="afffa"/>
            <w:noProof/>
            <w:color w:val="auto"/>
          </w:rPr>
          <w:t>Требования к устройству зимних садов: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_Toc393700424 \h </w:instrText>
        </w:r>
        <w:r w:rsidR="00710C28" w:rsidRPr="00113309">
          <w:rPr>
            <w:noProof/>
            <w:webHidden/>
          </w:rPr>
        </w:r>
        <w:r w:rsidR="00710C28" w:rsidRPr="00113309">
          <w:rPr>
            <w:noProof/>
            <w:webHidden/>
          </w:rPr>
          <w:fldChar w:fldCharType="separate"/>
        </w:r>
        <w:r w:rsidR="00710C28">
          <w:rPr>
            <w:b/>
            <w:bCs/>
            <w:noProof/>
            <w:webHidden/>
          </w:rPr>
          <w:t>Ошибка! Закладка не определена.</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25" w:history="1">
        <w:r w:rsidR="00710C28" w:rsidRPr="00113309">
          <w:rPr>
            <w:rStyle w:val="afffa"/>
            <w:noProof/>
            <w:color w:val="auto"/>
          </w:rPr>
          <w:t>4.6</w:t>
        </w:r>
        <w:r w:rsidR="00710C28" w:rsidRPr="00113309">
          <w:rPr>
            <w:rFonts w:ascii="Calibri" w:hAnsi="Calibri"/>
            <w:smallCaps w:val="0"/>
            <w:noProof/>
            <w:sz w:val="22"/>
            <w:szCs w:val="22"/>
          </w:rPr>
          <w:tab/>
        </w:r>
        <w:r w:rsidR="00710C28"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26" w:history="1">
        <w:r w:rsidR="00710C28" w:rsidRPr="00113309">
          <w:rPr>
            <w:rStyle w:val="afffa"/>
            <w:noProof/>
            <w:color w:val="auto"/>
          </w:rPr>
          <w:t>4.7</w:t>
        </w:r>
        <w:r w:rsidR="00710C28" w:rsidRPr="00113309">
          <w:rPr>
            <w:rFonts w:ascii="Calibri" w:hAnsi="Calibri"/>
            <w:smallCaps w:val="0"/>
            <w:noProof/>
            <w:sz w:val="22"/>
            <w:szCs w:val="22"/>
          </w:rPr>
          <w:tab/>
        </w:r>
        <w:r w:rsidR="00710C28" w:rsidRPr="00113309">
          <w:rPr>
            <w:rStyle w:val="afffa"/>
            <w:noProof/>
            <w:color w:val="auto"/>
          </w:rPr>
          <w:t>Требования к устройству дорожной сети рекреационных территорий общего пользования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27" w:history="1">
        <w:r w:rsidR="00710C28" w:rsidRPr="00113309">
          <w:rPr>
            <w:rStyle w:val="afffa"/>
            <w:noProof/>
            <w:color w:val="auto"/>
          </w:rPr>
          <w:t>4.8</w:t>
        </w:r>
        <w:r w:rsidR="00710C28" w:rsidRPr="00113309">
          <w:rPr>
            <w:rFonts w:ascii="Calibri" w:hAnsi="Calibri"/>
            <w:smallCaps w:val="0"/>
            <w:noProof/>
            <w:sz w:val="22"/>
            <w:szCs w:val="22"/>
          </w:rPr>
          <w:tab/>
        </w:r>
        <w:r w:rsidR="00710C28" w:rsidRPr="00113309">
          <w:rPr>
            <w:rStyle w:val="afffa"/>
            <w:noProof/>
            <w:color w:val="auto"/>
          </w:rPr>
          <w:t>Нормативы доступности территорий и объектов рекреационного назначения для населения.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28" w:history="1">
        <w:r w:rsidR="00710C28" w:rsidRPr="00113309">
          <w:rPr>
            <w:rStyle w:val="afffa"/>
            <w:noProof/>
            <w:color w:val="auto"/>
          </w:rPr>
          <w:t>4.9</w:t>
        </w:r>
        <w:r w:rsidR="00710C28" w:rsidRPr="00113309">
          <w:rPr>
            <w:rFonts w:ascii="Calibri" w:hAnsi="Calibri"/>
            <w:smallCaps w:val="0"/>
            <w:noProof/>
            <w:sz w:val="22"/>
            <w:szCs w:val="22"/>
          </w:rPr>
          <w:tab/>
        </w:r>
        <w:r w:rsidR="00710C28"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29" w:history="1">
        <w:r w:rsidR="00710C28" w:rsidRPr="00113309">
          <w:rPr>
            <w:rStyle w:val="afffa"/>
            <w:noProof/>
            <w:color w:val="auto"/>
          </w:rPr>
          <w:t>4.10</w:t>
        </w:r>
        <w:r w:rsidR="00710C28" w:rsidRPr="00113309">
          <w:rPr>
            <w:rFonts w:ascii="Calibri" w:hAnsi="Calibri"/>
            <w:smallCaps w:val="0"/>
            <w:noProof/>
            <w:sz w:val="22"/>
            <w:szCs w:val="22"/>
          </w:rPr>
          <w:tab/>
        </w:r>
        <w:r w:rsidR="00710C28" w:rsidRPr="00113309">
          <w:rPr>
            <w:rStyle w:val="afffa"/>
            <w:noProof/>
            <w:color w:val="auto"/>
          </w:rPr>
          <w:t>Нормативы численности единовременных посетителей объектов рекреационного назначения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_Toc393700429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30" w:history="1">
        <w:r w:rsidR="00710C28" w:rsidRPr="00113309">
          <w:rPr>
            <w:rStyle w:val="afffa"/>
            <w:noProof/>
            <w:color w:val="auto"/>
          </w:rPr>
          <w:t>4.11</w:t>
        </w:r>
        <w:r w:rsidR="00710C28" w:rsidRPr="00113309">
          <w:rPr>
            <w:rFonts w:ascii="Calibri" w:hAnsi="Calibri"/>
            <w:smallCaps w:val="0"/>
            <w:noProof/>
            <w:sz w:val="22"/>
            <w:szCs w:val="22"/>
          </w:rPr>
          <w:tab/>
        </w:r>
        <w:r w:rsidR="00710C28" w:rsidRPr="00113309">
          <w:rPr>
            <w:rStyle w:val="afffa"/>
            <w:noProof/>
            <w:color w:val="auto"/>
          </w:rPr>
          <w:t>Нормативы благоустройства озеленённых территорий общего пользования.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31" w:history="1">
        <w:r w:rsidR="00710C28" w:rsidRPr="00113309">
          <w:rPr>
            <w:rStyle w:val="afffa"/>
            <w:noProof/>
            <w:color w:val="auto"/>
          </w:rPr>
          <w:t>4.12</w:t>
        </w:r>
        <w:r w:rsidR="00710C28" w:rsidRPr="00113309">
          <w:rPr>
            <w:rFonts w:ascii="Calibri" w:hAnsi="Calibri"/>
            <w:smallCaps w:val="0"/>
            <w:noProof/>
            <w:sz w:val="22"/>
            <w:szCs w:val="22"/>
          </w:rPr>
          <w:tab/>
        </w:r>
        <w:r w:rsidR="00710C28"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32" w:history="1">
        <w:r w:rsidR="00710C28" w:rsidRPr="00113309">
          <w:rPr>
            <w:rStyle w:val="afffa"/>
            <w:noProof/>
            <w:color w:val="auto"/>
          </w:rPr>
          <w:t>5</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33" w:history="1">
        <w:r w:rsidR="00710C28" w:rsidRPr="00113309">
          <w:rPr>
            <w:rStyle w:val="afffa"/>
            <w:noProof/>
            <w:color w:val="auto"/>
            <w:lang w:val="en-US"/>
          </w:rPr>
          <w:t>5.1</w:t>
        </w:r>
        <w:r w:rsidR="00710C28" w:rsidRPr="00113309">
          <w:rPr>
            <w:rFonts w:ascii="Calibri" w:hAnsi="Calibri"/>
            <w:smallCaps w:val="0"/>
            <w:noProof/>
            <w:sz w:val="22"/>
            <w:szCs w:val="22"/>
          </w:rPr>
          <w:tab/>
        </w:r>
        <w:r w:rsidR="00710C28" w:rsidRPr="00113309">
          <w:rPr>
            <w:rStyle w:val="afffa"/>
            <w:noProof/>
            <w:color w:val="auto"/>
          </w:rPr>
          <w:t>Отделения почтовой связи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34" w:history="1">
        <w:r w:rsidR="00710C28" w:rsidRPr="00113309">
          <w:rPr>
            <w:rStyle w:val="afffa"/>
            <w:noProof/>
            <w:color w:val="auto"/>
            <w:lang w:val="en-US"/>
          </w:rPr>
          <w:t>5.2</w:t>
        </w:r>
        <w:r w:rsidR="00710C28" w:rsidRPr="00113309">
          <w:rPr>
            <w:rFonts w:ascii="Calibri" w:hAnsi="Calibri"/>
            <w:smallCaps w:val="0"/>
            <w:noProof/>
            <w:sz w:val="22"/>
            <w:szCs w:val="22"/>
          </w:rPr>
          <w:tab/>
        </w:r>
        <w:r w:rsidR="00710C28" w:rsidRPr="00113309">
          <w:rPr>
            <w:rStyle w:val="afffa"/>
            <w:noProof/>
            <w:color w:val="auto"/>
          </w:rPr>
          <w:t>Предприятия общественного питания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35" w:history="1">
        <w:r w:rsidR="00710C28" w:rsidRPr="00113309">
          <w:rPr>
            <w:rStyle w:val="afffa"/>
            <w:noProof/>
            <w:color w:val="auto"/>
            <w:lang w:val="en-US"/>
          </w:rPr>
          <w:t>5.3</w:t>
        </w:r>
        <w:r w:rsidR="00710C28" w:rsidRPr="00113309">
          <w:rPr>
            <w:rFonts w:ascii="Calibri" w:hAnsi="Calibri"/>
            <w:smallCaps w:val="0"/>
            <w:noProof/>
            <w:sz w:val="22"/>
            <w:szCs w:val="22"/>
          </w:rPr>
          <w:tab/>
        </w:r>
        <w:r w:rsidR="00710C28" w:rsidRPr="00113309">
          <w:rPr>
            <w:rStyle w:val="afffa"/>
            <w:noProof/>
            <w:color w:val="auto"/>
          </w:rPr>
          <w:t>Предприятия торговли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36" w:history="1">
        <w:r w:rsidR="00710C28" w:rsidRPr="00113309">
          <w:rPr>
            <w:rStyle w:val="afffa"/>
            <w:noProof/>
            <w:color w:val="auto"/>
            <w:lang w:val="en-US"/>
          </w:rPr>
          <w:t>5.4</w:t>
        </w:r>
        <w:r w:rsidR="00710C28" w:rsidRPr="00113309">
          <w:rPr>
            <w:rFonts w:ascii="Calibri" w:hAnsi="Calibri"/>
            <w:smallCaps w:val="0"/>
            <w:noProof/>
            <w:sz w:val="22"/>
            <w:szCs w:val="22"/>
          </w:rPr>
          <w:tab/>
        </w:r>
        <w:r w:rsidR="00710C28" w:rsidRPr="00113309">
          <w:rPr>
            <w:rStyle w:val="afffa"/>
            <w:noProof/>
            <w:color w:val="auto"/>
          </w:rPr>
          <w:t>Рынки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_Toc393700436 \h </w:instrText>
        </w:r>
        <w:r w:rsidR="00710C28" w:rsidRPr="00113309">
          <w:rPr>
            <w:noProof/>
            <w:webHidden/>
          </w:rPr>
        </w:r>
        <w:r w:rsidR="00710C28" w:rsidRPr="00113309">
          <w:rPr>
            <w:noProof/>
            <w:webHidden/>
          </w:rPr>
          <w:fldChar w:fldCharType="separate"/>
        </w:r>
        <w:r w:rsidR="00710C28">
          <w:rPr>
            <w:b/>
            <w:bCs/>
            <w:noProof/>
            <w:webHidden/>
          </w:rPr>
          <w:t>Ошибка! Закладка не определена.</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37" w:history="1">
        <w:r w:rsidR="00710C28" w:rsidRPr="00113309">
          <w:rPr>
            <w:rStyle w:val="afffa"/>
            <w:noProof/>
            <w:color w:val="auto"/>
            <w:lang w:val="en-US"/>
          </w:rPr>
          <w:t>5.5</w:t>
        </w:r>
        <w:r w:rsidR="00710C28" w:rsidRPr="00113309">
          <w:rPr>
            <w:rFonts w:ascii="Calibri" w:hAnsi="Calibri"/>
            <w:smallCaps w:val="0"/>
            <w:noProof/>
            <w:sz w:val="22"/>
            <w:szCs w:val="22"/>
          </w:rPr>
          <w:tab/>
        </w:r>
        <w:r w:rsidR="00710C28" w:rsidRPr="00113309">
          <w:rPr>
            <w:rStyle w:val="afffa"/>
            <w:noProof/>
            <w:color w:val="auto"/>
          </w:rPr>
          <w:t>Предприятия бытового обслуживания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38" w:history="1">
        <w:r w:rsidR="00710C28" w:rsidRPr="00113309">
          <w:rPr>
            <w:rStyle w:val="afffa"/>
            <w:noProof/>
            <w:color w:val="auto"/>
            <w:lang w:val="en-US"/>
          </w:rPr>
          <w:t>5.6</w:t>
        </w:r>
        <w:r w:rsidR="00710C28" w:rsidRPr="00113309">
          <w:rPr>
            <w:rFonts w:ascii="Calibri" w:hAnsi="Calibri"/>
            <w:smallCaps w:val="0"/>
            <w:noProof/>
            <w:sz w:val="22"/>
            <w:szCs w:val="22"/>
          </w:rPr>
          <w:tab/>
        </w:r>
        <w:r w:rsidR="00710C28" w:rsidRPr="00113309">
          <w:rPr>
            <w:rStyle w:val="afffa"/>
            <w:noProof/>
            <w:color w:val="auto"/>
          </w:rPr>
          <w:t>Прачечные</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39" w:history="1">
        <w:r w:rsidR="00710C28" w:rsidRPr="00113309">
          <w:rPr>
            <w:rStyle w:val="afffa"/>
            <w:noProof/>
            <w:color w:val="auto"/>
            <w:lang w:val="en-US"/>
          </w:rPr>
          <w:t>5.7</w:t>
        </w:r>
        <w:r w:rsidR="00710C28" w:rsidRPr="00113309">
          <w:rPr>
            <w:rFonts w:ascii="Calibri" w:hAnsi="Calibri"/>
            <w:smallCaps w:val="0"/>
            <w:noProof/>
            <w:sz w:val="22"/>
            <w:szCs w:val="22"/>
          </w:rPr>
          <w:tab/>
        </w:r>
        <w:r w:rsidR="00710C28" w:rsidRPr="00113309">
          <w:rPr>
            <w:rStyle w:val="afffa"/>
            <w:noProof/>
            <w:color w:val="auto"/>
          </w:rPr>
          <w:t>Химчистки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_Toc393700439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40" w:history="1">
        <w:r w:rsidR="00710C28" w:rsidRPr="00113309">
          <w:rPr>
            <w:rStyle w:val="afffa"/>
            <w:noProof/>
            <w:color w:val="auto"/>
            <w:lang w:val="en-US"/>
          </w:rPr>
          <w:t>5.8</w:t>
        </w:r>
        <w:r w:rsidR="00710C28" w:rsidRPr="00113309">
          <w:rPr>
            <w:rFonts w:ascii="Calibri" w:hAnsi="Calibri"/>
            <w:smallCaps w:val="0"/>
            <w:noProof/>
            <w:sz w:val="22"/>
            <w:szCs w:val="22"/>
          </w:rPr>
          <w:tab/>
        </w:r>
        <w:r w:rsidR="00710C28" w:rsidRPr="00113309">
          <w:rPr>
            <w:rStyle w:val="afffa"/>
            <w:noProof/>
            <w:color w:val="auto"/>
          </w:rPr>
          <w:t>Бани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41" w:history="1">
        <w:r w:rsidR="00710C28" w:rsidRPr="00113309">
          <w:rPr>
            <w:rStyle w:val="afffa"/>
            <w:noProof/>
            <w:color w:val="auto"/>
          </w:rPr>
          <w:t>6</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населения в границах поселения библиотечным обслуживанием</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42" w:history="1">
        <w:r w:rsidR="00710C28" w:rsidRPr="00113309">
          <w:rPr>
            <w:rStyle w:val="afffa"/>
            <w:noProof/>
            <w:color w:val="auto"/>
          </w:rPr>
          <w:t>7</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населения объектами досуга и культуры</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43" w:history="1">
        <w:r w:rsidR="00710C28" w:rsidRPr="00113309">
          <w:rPr>
            <w:rStyle w:val="afffa"/>
            <w:noProof/>
            <w:color w:val="auto"/>
          </w:rPr>
          <w:t>7.1</w:t>
        </w:r>
        <w:r w:rsidR="00710C28" w:rsidRPr="00113309">
          <w:rPr>
            <w:rFonts w:ascii="Calibri" w:hAnsi="Calibri"/>
            <w:smallCaps w:val="0"/>
            <w:noProof/>
            <w:sz w:val="22"/>
            <w:szCs w:val="22"/>
          </w:rPr>
          <w:tab/>
        </w:r>
        <w:r w:rsidR="00710C28" w:rsidRPr="00113309">
          <w:rPr>
            <w:rStyle w:val="afffa"/>
            <w:noProof/>
            <w:color w:val="auto"/>
          </w:rPr>
          <w:t>Помещения для культурно-досуговой деятельности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44" w:history="1">
        <w:r w:rsidR="00710C28" w:rsidRPr="00113309">
          <w:rPr>
            <w:rStyle w:val="afffa"/>
            <w:noProof/>
            <w:color w:val="auto"/>
            <w:lang w:val="en-US"/>
          </w:rPr>
          <w:t>7.2</w:t>
        </w:r>
        <w:r w:rsidR="00710C28" w:rsidRPr="00113309">
          <w:rPr>
            <w:rFonts w:ascii="Calibri" w:hAnsi="Calibri"/>
            <w:smallCaps w:val="0"/>
            <w:noProof/>
            <w:sz w:val="22"/>
            <w:szCs w:val="22"/>
          </w:rPr>
          <w:tab/>
        </w:r>
        <w:r w:rsidR="00710C28" w:rsidRPr="00113309">
          <w:rPr>
            <w:rStyle w:val="afffa"/>
            <w:noProof/>
            <w:color w:val="auto"/>
          </w:rPr>
          <w:t>Учреждения культуры клубного типа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45" w:history="1">
        <w:r w:rsidR="00710C28" w:rsidRPr="00113309">
          <w:rPr>
            <w:rStyle w:val="afffa"/>
            <w:noProof/>
            <w:color w:val="auto"/>
            <w:lang w:val="en-US"/>
          </w:rPr>
          <w:t>7.3</w:t>
        </w:r>
        <w:r w:rsidR="00710C28" w:rsidRPr="00113309">
          <w:rPr>
            <w:rFonts w:ascii="Calibri" w:hAnsi="Calibri"/>
            <w:smallCaps w:val="0"/>
            <w:noProof/>
            <w:sz w:val="22"/>
            <w:szCs w:val="22"/>
          </w:rPr>
          <w:tab/>
        </w:r>
        <w:r w:rsidR="00710C28" w:rsidRPr="00113309">
          <w:rPr>
            <w:rStyle w:val="afffa"/>
            <w:noProof/>
            <w:color w:val="auto"/>
          </w:rPr>
          <w:t>Музеи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46" w:history="1">
        <w:r w:rsidR="00710C28" w:rsidRPr="00113309">
          <w:rPr>
            <w:rStyle w:val="afffa"/>
            <w:noProof/>
            <w:color w:val="auto"/>
          </w:rPr>
          <w:t>8</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47" w:history="1">
        <w:r w:rsidR="00710C28" w:rsidRPr="00113309">
          <w:rPr>
            <w:rStyle w:val="afffa"/>
            <w:noProof/>
            <w:color w:val="auto"/>
          </w:rPr>
          <w:t>8.1</w:t>
        </w:r>
        <w:r w:rsidR="00710C28" w:rsidRPr="00113309">
          <w:rPr>
            <w:rFonts w:ascii="Calibri" w:hAnsi="Calibri"/>
            <w:smallCaps w:val="0"/>
            <w:noProof/>
            <w:sz w:val="22"/>
            <w:szCs w:val="22"/>
          </w:rPr>
          <w:tab/>
        </w:r>
        <w:r w:rsidR="00710C28" w:rsidRPr="00113309">
          <w:rPr>
            <w:rStyle w:val="afffa"/>
            <w:noProof/>
            <w:color w:val="auto"/>
          </w:rPr>
          <w:t>Помещения для физкультурных занятий и тренировок</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48" w:history="1">
        <w:r w:rsidR="00710C28" w:rsidRPr="00113309">
          <w:rPr>
            <w:rStyle w:val="afffa"/>
            <w:noProof/>
            <w:color w:val="auto"/>
          </w:rPr>
          <w:t>8.2</w:t>
        </w:r>
        <w:r w:rsidR="00710C28" w:rsidRPr="00113309">
          <w:rPr>
            <w:rFonts w:ascii="Calibri" w:hAnsi="Calibri"/>
            <w:smallCaps w:val="0"/>
            <w:noProof/>
            <w:sz w:val="22"/>
            <w:szCs w:val="22"/>
          </w:rPr>
          <w:tab/>
        </w:r>
        <w:r w:rsidR="00710C28" w:rsidRPr="00113309">
          <w:rPr>
            <w:rStyle w:val="afffa"/>
            <w:noProof/>
            <w:color w:val="auto"/>
          </w:rPr>
          <w:t>Физкультурно-спортивные залы</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49" w:history="1">
        <w:r w:rsidR="00710C28" w:rsidRPr="00113309">
          <w:rPr>
            <w:rStyle w:val="afffa"/>
            <w:noProof/>
            <w:color w:val="auto"/>
          </w:rPr>
          <w:t>8.3</w:t>
        </w:r>
        <w:r w:rsidR="00710C28" w:rsidRPr="00113309">
          <w:rPr>
            <w:rFonts w:ascii="Calibri" w:hAnsi="Calibri"/>
            <w:smallCaps w:val="0"/>
            <w:noProof/>
            <w:sz w:val="22"/>
            <w:szCs w:val="22"/>
          </w:rPr>
          <w:tab/>
        </w:r>
        <w:r w:rsidR="00710C28" w:rsidRPr="00113309">
          <w:rPr>
            <w:rStyle w:val="afffa"/>
            <w:noProof/>
            <w:color w:val="auto"/>
          </w:rPr>
          <w:t>Плавательные бассейны</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_Toc393700449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50" w:history="1">
        <w:r w:rsidR="00710C28" w:rsidRPr="00113309">
          <w:rPr>
            <w:rStyle w:val="afffa"/>
            <w:noProof/>
            <w:color w:val="auto"/>
          </w:rPr>
          <w:t>8.4</w:t>
        </w:r>
        <w:r w:rsidR="00710C28" w:rsidRPr="00113309">
          <w:rPr>
            <w:rFonts w:ascii="Calibri" w:hAnsi="Calibri"/>
            <w:smallCaps w:val="0"/>
            <w:noProof/>
            <w:sz w:val="22"/>
            <w:szCs w:val="22"/>
          </w:rPr>
          <w:tab/>
        </w:r>
        <w:r w:rsidR="00710C28" w:rsidRPr="00113309">
          <w:rPr>
            <w:rStyle w:val="afffa"/>
            <w:noProof/>
            <w:color w:val="auto"/>
          </w:rPr>
          <w:t>Плоскостные сооружения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51" w:history="1">
        <w:r w:rsidR="00710C28" w:rsidRPr="00113309">
          <w:rPr>
            <w:rStyle w:val="afffa"/>
            <w:noProof/>
            <w:color w:val="auto"/>
          </w:rPr>
          <w:t>9</w:t>
        </w:r>
        <w:r w:rsidR="00710C28" w:rsidRPr="00113309">
          <w:rPr>
            <w:rFonts w:ascii="Calibri" w:hAnsi="Calibri"/>
            <w:b w:val="0"/>
            <w:bCs w:val="0"/>
            <w:caps w:val="0"/>
            <w:noProof/>
            <w:sz w:val="22"/>
            <w:szCs w:val="22"/>
          </w:rPr>
          <w:tab/>
        </w:r>
        <w:r w:rsidR="00710C28"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52" w:history="1">
        <w:r w:rsidR="00710C28" w:rsidRPr="00113309">
          <w:rPr>
            <w:rStyle w:val="afffa"/>
            <w:noProof/>
            <w:color w:val="auto"/>
          </w:rPr>
          <w:t>9.1</w:t>
        </w:r>
        <w:r w:rsidR="00710C28" w:rsidRPr="00113309">
          <w:rPr>
            <w:rFonts w:ascii="Calibri" w:hAnsi="Calibri"/>
            <w:smallCaps w:val="0"/>
            <w:noProof/>
            <w:sz w:val="22"/>
            <w:szCs w:val="22"/>
          </w:rPr>
          <w:tab/>
        </w:r>
        <w:r w:rsidR="00710C28" w:rsidRPr="00113309">
          <w:rPr>
            <w:rStyle w:val="afffa"/>
            <w:noProof/>
            <w:color w:val="auto"/>
          </w:rPr>
          <w:t>Нормативы обеспеченности кредитно-финансовыми учреждениями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31"/>
        <w:tabs>
          <w:tab w:val="left" w:pos="1200"/>
          <w:tab w:val="right" w:leader="dot" w:pos="9629"/>
        </w:tabs>
        <w:rPr>
          <w:rFonts w:ascii="Calibri" w:hAnsi="Calibri"/>
          <w:i w:val="0"/>
          <w:iCs w:val="0"/>
          <w:noProof/>
          <w:sz w:val="22"/>
          <w:szCs w:val="22"/>
        </w:rPr>
      </w:pPr>
      <w:hyperlink w:anchor="_Toc393700453" w:history="1">
        <w:r w:rsidR="00710C28" w:rsidRPr="00113309">
          <w:rPr>
            <w:rStyle w:val="afffa"/>
            <w:noProof/>
            <w:color w:val="auto"/>
          </w:rPr>
          <w:t>9.1.1</w:t>
        </w:r>
        <w:r w:rsidR="00710C28" w:rsidRPr="00113309">
          <w:rPr>
            <w:rFonts w:ascii="Calibri" w:hAnsi="Calibri"/>
            <w:i w:val="0"/>
            <w:iCs w:val="0"/>
            <w:noProof/>
            <w:sz w:val="22"/>
            <w:szCs w:val="22"/>
          </w:rPr>
          <w:tab/>
        </w:r>
        <w:r w:rsidR="00710C28" w:rsidRPr="00113309">
          <w:rPr>
            <w:rStyle w:val="afffa"/>
            <w:noProof/>
            <w:color w:val="auto"/>
          </w:rPr>
          <w:t>Отделения банков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31"/>
        <w:tabs>
          <w:tab w:val="left" w:pos="1200"/>
          <w:tab w:val="right" w:leader="dot" w:pos="9629"/>
        </w:tabs>
        <w:rPr>
          <w:rFonts w:ascii="Calibri" w:hAnsi="Calibri"/>
          <w:i w:val="0"/>
          <w:iCs w:val="0"/>
          <w:noProof/>
          <w:sz w:val="22"/>
          <w:szCs w:val="22"/>
        </w:rPr>
      </w:pPr>
      <w:hyperlink w:anchor="_Toc393700454" w:history="1">
        <w:r w:rsidR="00710C28" w:rsidRPr="00113309">
          <w:rPr>
            <w:rStyle w:val="afffa"/>
            <w:noProof/>
            <w:color w:val="auto"/>
          </w:rPr>
          <w:t>9.1.2</w:t>
        </w:r>
        <w:r w:rsidR="00710C28" w:rsidRPr="00113309">
          <w:rPr>
            <w:rFonts w:ascii="Calibri" w:hAnsi="Calibri"/>
            <w:i w:val="0"/>
            <w:iCs w:val="0"/>
            <w:noProof/>
            <w:sz w:val="22"/>
            <w:szCs w:val="22"/>
          </w:rPr>
          <w:tab/>
        </w:r>
        <w:r w:rsidR="00710C28" w:rsidRPr="00113309">
          <w:rPr>
            <w:rStyle w:val="afffa"/>
            <w:noProof/>
            <w:color w:val="auto"/>
          </w:rPr>
          <w:t>Отделения и филиалы сберегательного банка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31"/>
        <w:tabs>
          <w:tab w:val="left" w:pos="1200"/>
          <w:tab w:val="right" w:leader="dot" w:pos="9629"/>
        </w:tabs>
        <w:rPr>
          <w:rFonts w:ascii="Calibri" w:hAnsi="Calibri"/>
          <w:i w:val="0"/>
          <w:iCs w:val="0"/>
          <w:noProof/>
          <w:sz w:val="22"/>
          <w:szCs w:val="22"/>
        </w:rPr>
      </w:pPr>
      <w:hyperlink w:anchor="_Toc393700455" w:history="1">
        <w:r w:rsidR="00710C28" w:rsidRPr="00113309">
          <w:rPr>
            <w:rStyle w:val="afffa"/>
            <w:noProof/>
            <w:color w:val="auto"/>
          </w:rPr>
          <w:t>9.1.3</w:t>
        </w:r>
        <w:r w:rsidR="00710C28" w:rsidRPr="00113309">
          <w:rPr>
            <w:rFonts w:ascii="Calibri" w:hAnsi="Calibri"/>
            <w:i w:val="0"/>
            <w:iCs w:val="0"/>
            <w:noProof/>
            <w:sz w:val="22"/>
            <w:szCs w:val="22"/>
          </w:rPr>
          <w:tab/>
        </w:r>
        <w:r w:rsidR="00710C28" w:rsidRPr="00113309">
          <w:rPr>
            <w:rStyle w:val="afffa"/>
            <w:noProof/>
            <w:color w:val="auto"/>
          </w:rPr>
          <w:t>Организации и учреждения управления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720"/>
          <w:tab w:val="right" w:leader="dot" w:pos="9629"/>
        </w:tabs>
        <w:rPr>
          <w:rFonts w:ascii="Calibri" w:hAnsi="Calibri"/>
          <w:smallCaps w:val="0"/>
          <w:noProof/>
          <w:sz w:val="22"/>
          <w:szCs w:val="22"/>
        </w:rPr>
      </w:pPr>
      <w:hyperlink w:anchor="_Toc393700456" w:history="1">
        <w:r w:rsidR="00710C28" w:rsidRPr="00113309">
          <w:rPr>
            <w:rStyle w:val="afffa"/>
            <w:noProof/>
            <w:color w:val="auto"/>
          </w:rPr>
          <w:t>9.2</w:t>
        </w:r>
        <w:r w:rsidR="00710C28" w:rsidRPr="00113309">
          <w:rPr>
            <w:rFonts w:ascii="Calibri" w:hAnsi="Calibri"/>
            <w:smallCaps w:val="0"/>
            <w:noProof/>
            <w:sz w:val="22"/>
            <w:szCs w:val="22"/>
          </w:rPr>
          <w:tab/>
        </w:r>
        <w:r w:rsidR="00710C28" w:rsidRPr="00113309">
          <w:rPr>
            <w:rStyle w:val="afffa"/>
            <w:noProof/>
            <w:color w:val="auto"/>
          </w:rPr>
          <w:t>Учреждения жилищно-коммунального хозяйства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31"/>
        <w:tabs>
          <w:tab w:val="left" w:pos="1200"/>
          <w:tab w:val="right" w:leader="dot" w:pos="9629"/>
        </w:tabs>
        <w:rPr>
          <w:rFonts w:ascii="Calibri" w:hAnsi="Calibri"/>
          <w:i w:val="0"/>
          <w:iCs w:val="0"/>
          <w:noProof/>
          <w:sz w:val="22"/>
          <w:szCs w:val="22"/>
        </w:rPr>
      </w:pPr>
      <w:hyperlink w:anchor="_Toc393700457" w:history="1">
        <w:r w:rsidR="00710C28" w:rsidRPr="00113309">
          <w:rPr>
            <w:rStyle w:val="afffa"/>
            <w:noProof/>
            <w:color w:val="auto"/>
          </w:rPr>
          <w:t>9.2.1</w:t>
        </w:r>
        <w:r w:rsidR="00710C28" w:rsidRPr="00113309">
          <w:rPr>
            <w:rFonts w:ascii="Calibri" w:hAnsi="Calibri"/>
            <w:i w:val="0"/>
            <w:iCs w:val="0"/>
            <w:noProof/>
            <w:sz w:val="22"/>
            <w:szCs w:val="22"/>
          </w:rPr>
          <w:tab/>
        </w:r>
        <w:r w:rsidR="00710C28" w:rsidRPr="00113309">
          <w:rPr>
            <w:rStyle w:val="afffa"/>
            <w:noProof/>
            <w:color w:val="auto"/>
          </w:rPr>
          <w:t>Гостиницы</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31"/>
        <w:tabs>
          <w:tab w:val="left" w:pos="1200"/>
          <w:tab w:val="right" w:leader="dot" w:pos="9629"/>
        </w:tabs>
        <w:rPr>
          <w:rFonts w:ascii="Calibri" w:hAnsi="Calibri"/>
          <w:i w:val="0"/>
          <w:iCs w:val="0"/>
          <w:noProof/>
          <w:sz w:val="22"/>
          <w:szCs w:val="22"/>
        </w:rPr>
      </w:pPr>
      <w:hyperlink w:anchor="_Toc393700458" w:history="1">
        <w:r w:rsidR="00710C28" w:rsidRPr="00113309">
          <w:rPr>
            <w:rStyle w:val="afffa"/>
            <w:noProof/>
            <w:color w:val="auto"/>
          </w:rPr>
          <w:t>9.2.2</w:t>
        </w:r>
        <w:r w:rsidR="00710C28" w:rsidRPr="00113309">
          <w:rPr>
            <w:rFonts w:ascii="Calibri" w:hAnsi="Calibri"/>
            <w:i w:val="0"/>
            <w:iCs w:val="0"/>
            <w:noProof/>
            <w:sz w:val="22"/>
            <w:szCs w:val="22"/>
          </w:rPr>
          <w:tab/>
        </w:r>
        <w:r w:rsidR="00710C28" w:rsidRPr="00113309">
          <w:rPr>
            <w:rStyle w:val="afffa"/>
            <w:noProof/>
            <w:color w:val="auto"/>
          </w:rPr>
          <w:t>Формирование архива поселения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59" w:history="1">
        <w:r w:rsidR="00710C28" w:rsidRPr="00113309">
          <w:rPr>
            <w:rStyle w:val="afffa"/>
            <w:noProof/>
            <w:color w:val="auto"/>
          </w:rPr>
          <w:t>10</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_Toc393700459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60" w:history="1">
        <w:r w:rsidR="00710C28" w:rsidRPr="00113309">
          <w:rPr>
            <w:rStyle w:val="afffa"/>
            <w:noProof/>
            <w:color w:val="auto"/>
          </w:rPr>
          <w:t>10.1</w:t>
        </w:r>
        <w:r w:rsidR="00710C28" w:rsidRPr="00113309">
          <w:rPr>
            <w:rFonts w:ascii="Calibri" w:hAnsi="Calibri"/>
            <w:smallCaps w:val="0"/>
            <w:noProof/>
            <w:sz w:val="22"/>
            <w:szCs w:val="22"/>
          </w:rPr>
          <w:tab/>
        </w:r>
        <w:r w:rsidR="00710C28" w:rsidRPr="00113309">
          <w:rPr>
            <w:rStyle w:val="afffa"/>
            <w:noProof/>
            <w:color w:val="auto"/>
          </w:rPr>
          <w:t>Объекты электроснабжения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61" w:history="1">
        <w:r w:rsidR="00710C28" w:rsidRPr="00113309">
          <w:rPr>
            <w:rStyle w:val="afffa"/>
            <w:noProof/>
            <w:color w:val="auto"/>
          </w:rPr>
          <w:t>10.2</w:t>
        </w:r>
        <w:r w:rsidR="00710C28" w:rsidRPr="00113309">
          <w:rPr>
            <w:rFonts w:ascii="Calibri" w:hAnsi="Calibri"/>
            <w:smallCaps w:val="0"/>
            <w:noProof/>
            <w:sz w:val="22"/>
            <w:szCs w:val="22"/>
          </w:rPr>
          <w:tab/>
        </w:r>
        <w:r w:rsidR="00710C28" w:rsidRPr="00113309">
          <w:rPr>
            <w:rStyle w:val="afffa"/>
            <w:noProof/>
            <w:color w:val="auto"/>
          </w:rPr>
          <w:t>Объекты теплоснабжения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62" w:history="1">
        <w:r w:rsidR="00710C28" w:rsidRPr="00113309">
          <w:rPr>
            <w:rStyle w:val="afffa"/>
            <w:noProof/>
            <w:color w:val="auto"/>
          </w:rPr>
          <w:t>10.3</w:t>
        </w:r>
        <w:r w:rsidR="00710C28" w:rsidRPr="00113309">
          <w:rPr>
            <w:rFonts w:ascii="Calibri" w:hAnsi="Calibri"/>
            <w:smallCaps w:val="0"/>
            <w:noProof/>
            <w:sz w:val="22"/>
            <w:szCs w:val="22"/>
          </w:rPr>
          <w:tab/>
        </w:r>
        <w:r w:rsidR="00710C28" w:rsidRPr="00113309">
          <w:rPr>
            <w:rStyle w:val="afffa"/>
            <w:noProof/>
            <w:color w:val="auto"/>
          </w:rPr>
          <w:t>Объекты газоснабжения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63" w:history="1">
        <w:r w:rsidR="00710C28" w:rsidRPr="00113309">
          <w:rPr>
            <w:rStyle w:val="afffa"/>
            <w:noProof/>
            <w:color w:val="auto"/>
          </w:rPr>
          <w:t>10.4</w:t>
        </w:r>
        <w:r w:rsidR="00710C28" w:rsidRPr="00113309">
          <w:rPr>
            <w:rFonts w:ascii="Calibri" w:hAnsi="Calibri"/>
            <w:smallCaps w:val="0"/>
            <w:noProof/>
            <w:sz w:val="22"/>
            <w:szCs w:val="22"/>
          </w:rPr>
          <w:tab/>
        </w:r>
        <w:r w:rsidR="00710C28" w:rsidRPr="00113309">
          <w:rPr>
            <w:rStyle w:val="afffa"/>
            <w:noProof/>
            <w:color w:val="auto"/>
          </w:rPr>
          <w:t>Объекты водоснабжения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64" w:history="1">
        <w:r w:rsidR="00710C28" w:rsidRPr="00113309">
          <w:rPr>
            <w:rStyle w:val="afffa"/>
            <w:noProof/>
            <w:color w:val="auto"/>
          </w:rPr>
          <w:t>10.5</w:t>
        </w:r>
        <w:r w:rsidR="00710C28" w:rsidRPr="00113309">
          <w:rPr>
            <w:rFonts w:ascii="Calibri" w:hAnsi="Calibri"/>
            <w:smallCaps w:val="0"/>
            <w:noProof/>
            <w:sz w:val="22"/>
            <w:szCs w:val="22"/>
          </w:rPr>
          <w:tab/>
        </w:r>
        <w:r w:rsidR="00710C28" w:rsidRPr="00113309">
          <w:rPr>
            <w:rStyle w:val="afffa"/>
            <w:noProof/>
            <w:color w:val="auto"/>
          </w:rPr>
          <w:t>Объекты водоотведения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65" w:history="1">
        <w:r w:rsidR="00710C28" w:rsidRPr="00113309">
          <w:rPr>
            <w:rStyle w:val="afffa"/>
            <w:noProof/>
            <w:color w:val="auto"/>
          </w:rPr>
          <w:t>10.6</w:t>
        </w:r>
        <w:r w:rsidR="00710C28" w:rsidRPr="00113309">
          <w:rPr>
            <w:rFonts w:ascii="Calibri" w:hAnsi="Calibri"/>
            <w:smallCaps w:val="0"/>
            <w:noProof/>
            <w:sz w:val="22"/>
            <w:szCs w:val="22"/>
          </w:rPr>
          <w:tab/>
        </w:r>
        <w:r w:rsidR="00710C28" w:rsidRPr="00113309">
          <w:rPr>
            <w:rStyle w:val="afffa"/>
            <w:noProof/>
            <w:color w:val="auto"/>
          </w:rPr>
          <w:t>Снабжение населения топливом</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66" w:history="1">
        <w:r w:rsidR="00710C28" w:rsidRPr="00113309">
          <w:rPr>
            <w:rStyle w:val="afffa"/>
            <w:noProof/>
            <w:color w:val="auto"/>
          </w:rPr>
          <w:t>11</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67" w:history="1">
        <w:r w:rsidR="00710C28" w:rsidRPr="00113309">
          <w:rPr>
            <w:rStyle w:val="afffa"/>
            <w:noProof/>
            <w:color w:val="auto"/>
          </w:rPr>
          <w:t>11.1</w:t>
        </w:r>
        <w:r w:rsidR="00710C28" w:rsidRPr="00113309">
          <w:rPr>
            <w:rFonts w:ascii="Calibri" w:hAnsi="Calibri"/>
            <w:smallCaps w:val="0"/>
            <w:noProof/>
            <w:sz w:val="22"/>
            <w:szCs w:val="22"/>
          </w:rPr>
          <w:tab/>
        </w:r>
        <w:r w:rsidR="00710C28"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68" w:history="1">
        <w:r w:rsidR="00710C28" w:rsidRPr="00113309">
          <w:rPr>
            <w:rStyle w:val="afffa"/>
            <w:noProof/>
            <w:color w:val="auto"/>
          </w:rPr>
          <w:t>11.2</w:t>
        </w:r>
        <w:r w:rsidR="00710C28" w:rsidRPr="00113309">
          <w:rPr>
            <w:rFonts w:ascii="Calibri" w:hAnsi="Calibri"/>
            <w:smallCaps w:val="0"/>
            <w:noProof/>
            <w:sz w:val="22"/>
            <w:szCs w:val="22"/>
          </w:rPr>
          <w:tab/>
        </w:r>
        <w:r w:rsidR="00710C28" w:rsidRPr="00113309">
          <w:rPr>
            <w:rStyle w:val="afffa"/>
            <w:noProof/>
            <w:color w:val="auto"/>
          </w:rPr>
          <w:t>Категории и параметры автомобильных дорог систем расселения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69" w:history="1">
        <w:r w:rsidR="00710C28" w:rsidRPr="00113309">
          <w:rPr>
            <w:rStyle w:val="afffa"/>
            <w:noProof/>
            <w:color w:val="auto"/>
          </w:rPr>
          <w:t>11.3</w:t>
        </w:r>
        <w:r w:rsidR="00710C28" w:rsidRPr="00113309">
          <w:rPr>
            <w:rFonts w:ascii="Calibri" w:hAnsi="Calibri"/>
            <w:smallCaps w:val="0"/>
            <w:noProof/>
            <w:sz w:val="22"/>
            <w:szCs w:val="22"/>
          </w:rPr>
          <w:tab/>
        </w:r>
        <w:r w:rsidR="00710C28" w:rsidRPr="00113309">
          <w:rPr>
            <w:rStyle w:val="afffa"/>
            <w:noProof/>
            <w:color w:val="auto"/>
          </w:rPr>
          <w:t>Параметры отводимых территорий под размещаемые автомобильные дороги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_Toc393700469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0" w:history="1">
        <w:r w:rsidR="00710C28" w:rsidRPr="00113309">
          <w:rPr>
            <w:rStyle w:val="afffa"/>
            <w:noProof/>
            <w:color w:val="auto"/>
          </w:rPr>
          <w:t>11.4</w:t>
        </w:r>
        <w:r w:rsidR="00710C28" w:rsidRPr="00113309">
          <w:rPr>
            <w:rFonts w:ascii="Calibri" w:hAnsi="Calibri"/>
            <w:smallCaps w:val="0"/>
            <w:noProof/>
            <w:sz w:val="22"/>
            <w:szCs w:val="22"/>
          </w:rPr>
          <w:tab/>
        </w:r>
        <w:r w:rsidR="00710C28" w:rsidRPr="00113309">
          <w:rPr>
            <w:rStyle w:val="afffa"/>
            <w:noProof/>
            <w:color w:val="auto"/>
          </w:rPr>
          <w:t>Плотность автомобильных дорог общей сети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1" w:history="1">
        <w:r w:rsidR="00710C28" w:rsidRPr="00113309">
          <w:rPr>
            <w:rStyle w:val="afffa"/>
            <w:noProof/>
            <w:color w:val="auto"/>
          </w:rPr>
          <w:t>11.5</w:t>
        </w:r>
        <w:r w:rsidR="00710C28" w:rsidRPr="00113309">
          <w:rPr>
            <w:rFonts w:ascii="Calibri" w:hAnsi="Calibri"/>
            <w:smallCaps w:val="0"/>
            <w:noProof/>
            <w:sz w:val="22"/>
            <w:szCs w:val="22"/>
          </w:rPr>
          <w:tab/>
        </w:r>
        <w:r w:rsidR="00710C28" w:rsidRPr="00113309">
          <w:rPr>
            <w:rStyle w:val="afffa"/>
            <w:noProof/>
            <w:color w:val="auto"/>
          </w:rPr>
          <w:t>Обеспеченность внешних автомобильных дорог объектами дорожного сервиса и элементами обустройства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2" w:history="1">
        <w:r w:rsidR="00710C28" w:rsidRPr="00113309">
          <w:rPr>
            <w:rStyle w:val="afffa"/>
            <w:noProof/>
            <w:color w:val="auto"/>
          </w:rPr>
          <w:t>11.6</w:t>
        </w:r>
        <w:r w:rsidR="00710C28" w:rsidRPr="00113309">
          <w:rPr>
            <w:rFonts w:ascii="Calibri" w:hAnsi="Calibri"/>
            <w:smallCaps w:val="0"/>
            <w:noProof/>
            <w:sz w:val="22"/>
            <w:szCs w:val="22"/>
          </w:rPr>
          <w:tab/>
        </w:r>
        <w:r w:rsidR="00710C28" w:rsidRPr="00113309">
          <w:rPr>
            <w:rStyle w:val="afffa"/>
            <w:noProof/>
            <w:color w:val="auto"/>
          </w:rPr>
          <w:t>Затраты времени на передвижение трудящихся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3" w:history="1">
        <w:r w:rsidR="00710C28" w:rsidRPr="00113309">
          <w:rPr>
            <w:rStyle w:val="afffa"/>
            <w:noProof/>
            <w:color w:val="auto"/>
          </w:rPr>
          <w:t>11.7</w:t>
        </w:r>
        <w:r w:rsidR="00710C28" w:rsidRPr="00113309">
          <w:rPr>
            <w:rFonts w:ascii="Calibri" w:hAnsi="Calibri"/>
            <w:smallCaps w:val="0"/>
            <w:noProof/>
            <w:sz w:val="22"/>
            <w:szCs w:val="22"/>
          </w:rPr>
          <w:tab/>
        </w:r>
        <w:r w:rsidR="00710C28" w:rsidRPr="00113309">
          <w:rPr>
            <w:rStyle w:val="afffa"/>
            <w:noProof/>
            <w:color w:val="auto"/>
          </w:rPr>
          <w:t>Категории дорог и улиц (для улично-дорожной сети населенных пунктов)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4" w:history="1">
        <w:r w:rsidR="00710C28" w:rsidRPr="00113309">
          <w:rPr>
            <w:rStyle w:val="afffa"/>
            <w:noProof/>
            <w:color w:val="auto"/>
          </w:rPr>
          <w:t>11.8</w:t>
        </w:r>
        <w:r w:rsidR="00710C28" w:rsidRPr="00113309">
          <w:rPr>
            <w:rFonts w:ascii="Calibri" w:hAnsi="Calibri"/>
            <w:smallCaps w:val="0"/>
            <w:noProof/>
            <w:sz w:val="22"/>
            <w:szCs w:val="22"/>
          </w:rPr>
          <w:tab/>
        </w:r>
        <w:r w:rsidR="00710C28" w:rsidRPr="00113309">
          <w:rPr>
            <w:rStyle w:val="afffa"/>
            <w:noProof/>
            <w:color w:val="auto"/>
          </w:rPr>
          <w:t>Параметры улично-дорожной сети городских и сельских поселений</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5" w:history="1">
        <w:r w:rsidR="00710C28" w:rsidRPr="00113309">
          <w:rPr>
            <w:rStyle w:val="afffa"/>
            <w:noProof/>
            <w:color w:val="auto"/>
          </w:rPr>
          <w:t>11.9</w:t>
        </w:r>
        <w:r w:rsidR="00710C28" w:rsidRPr="00113309">
          <w:rPr>
            <w:rFonts w:ascii="Calibri" w:hAnsi="Calibri"/>
            <w:smallCaps w:val="0"/>
            <w:noProof/>
            <w:sz w:val="22"/>
            <w:szCs w:val="22"/>
          </w:rPr>
          <w:tab/>
        </w:r>
        <w:r w:rsidR="00710C28" w:rsidRPr="00113309">
          <w:rPr>
            <w:rStyle w:val="afffa"/>
            <w:noProof/>
            <w:color w:val="auto"/>
          </w:rPr>
          <w:t>Основные параметры тротуаров и пешеходных дорожек</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6" w:history="1">
        <w:r w:rsidR="00710C28" w:rsidRPr="00113309">
          <w:rPr>
            <w:rStyle w:val="afffa"/>
            <w:noProof/>
            <w:color w:val="auto"/>
          </w:rPr>
          <w:t>11.10</w:t>
        </w:r>
        <w:r w:rsidR="00710C28" w:rsidRPr="00113309">
          <w:rPr>
            <w:rFonts w:ascii="Calibri" w:hAnsi="Calibri"/>
            <w:smallCaps w:val="0"/>
            <w:noProof/>
            <w:sz w:val="22"/>
            <w:szCs w:val="22"/>
          </w:rPr>
          <w:tab/>
        </w:r>
        <w:r w:rsidR="00710C28" w:rsidRPr="00113309">
          <w:rPr>
            <w:rStyle w:val="afffa"/>
            <w:noProof/>
            <w:color w:val="auto"/>
          </w:rPr>
          <w:t>Параметры проектирования улично-дорожной сети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7" w:history="1">
        <w:r w:rsidR="00710C28" w:rsidRPr="00113309">
          <w:rPr>
            <w:rStyle w:val="afffa"/>
            <w:noProof/>
            <w:color w:val="auto"/>
          </w:rPr>
          <w:t>11.11</w:t>
        </w:r>
        <w:r w:rsidR="00710C28" w:rsidRPr="00113309">
          <w:rPr>
            <w:rFonts w:ascii="Calibri" w:hAnsi="Calibri"/>
            <w:smallCaps w:val="0"/>
            <w:noProof/>
            <w:sz w:val="22"/>
            <w:szCs w:val="22"/>
          </w:rPr>
          <w:tab/>
        </w:r>
        <w:r w:rsidR="00710C28" w:rsidRPr="00113309">
          <w:rPr>
            <w:rStyle w:val="afffa"/>
            <w:noProof/>
            <w:color w:val="auto"/>
          </w:rPr>
          <w:t>Параметры пешеходных путей с возможностью проезда механических инвалидных колясок</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8" w:history="1">
        <w:r w:rsidR="00710C28" w:rsidRPr="00113309">
          <w:rPr>
            <w:rStyle w:val="afffa"/>
            <w:noProof/>
            <w:color w:val="auto"/>
          </w:rPr>
          <w:t>11.12</w:t>
        </w:r>
        <w:r w:rsidR="00710C28" w:rsidRPr="00113309">
          <w:rPr>
            <w:rFonts w:ascii="Calibri" w:hAnsi="Calibri"/>
            <w:smallCaps w:val="0"/>
            <w:noProof/>
            <w:sz w:val="22"/>
            <w:szCs w:val="22"/>
          </w:rPr>
          <w:tab/>
        </w:r>
        <w:r w:rsidR="00710C28" w:rsidRPr="00113309">
          <w:rPr>
            <w:rStyle w:val="afffa"/>
            <w:noProof/>
            <w:color w:val="auto"/>
          </w:rPr>
          <w:t>Ширина полосы для складирования снега в пределах проезжей части улиц и дорог</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79" w:history="1">
        <w:r w:rsidR="00710C28" w:rsidRPr="00113309">
          <w:rPr>
            <w:rStyle w:val="afffa"/>
            <w:noProof/>
            <w:color w:val="auto"/>
          </w:rPr>
          <w:t>11.13</w:t>
        </w:r>
        <w:r w:rsidR="00710C28" w:rsidRPr="00113309">
          <w:rPr>
            <w:rFonts w:ascii="Calibri" w:hAnsi="Calibri"/>
            <w:smallCaps w:val="0"/>
            <w:noProof/>
            <w:sz w:val="22"/>
            <w:szCs w:val="22"/>
          </w:rPr>
          <w:tab/>
        </w:r>
        <w:r w:rsidR="00710C28" w:rsidRPr="00113309">
          <w:rPr>
            <w:rStyle w:val="afffa"/>
            <w:noProof/>
            <w:color w:val="auto"/>
          </w:rPr>
          <w:t>Параметры проектирования пешеходных переходов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_Toc393700479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80" w:history="1">
        <w:r w:rsidR="00710C28" w:rsidRPr="00113309">
          <w:rPr>
            <w:rStyle w:val="afffa"/>
            <w:noProof/>
            <w:color w:val="auto"/>
          </w:rPr>
          <w:t>11.14</w:t>
        </w:r>
        <w:r w:rsidR="00710C28" w:rsidRPr="00113309">
          <w:rPr>
            <w:rFonts w:ascii="Calibri" w:hAnsi="Calibri"/>
            <w:smallCaps w:val="0"/>
            <w:noProof/>
            <w:sz w:val="22"/>
            <w:szCs w:val="22"/>
          </w:rPr>
          <w:tab/>
        </w:r>
        <w:r w:rsidR="00710C28" w:rsidRPr="00113309">
          <w:rPr>
            <w:rStyle w:val="afffa"/>
            <w:noProof/>
            <w:color w:val="auto"/>
          </w:rPr>
          <w:t>Нормы проектирования сооружений и устройств для хранения  и обслуживания транспортных средств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81" w:history="1">
        <w:r w:rsidR="00710C28" w:rsidRPr="00113309">
          <w:rPr>
            <w:rStyle w:val="afffa"/>
            <w:noProof/>
            <w:color w:val="auto"/>
          </w:rPr>
          <w:t>11.15</w:t>
        </w:r>
        <w:r w:rsidR="00710C28" w:rsidRPr="00113309">
          <w:rPr>
            <w:rFonts w:ascii="Calibri" w:hAnsi="Calibri"/>
            <w:smallCaps w:val="0"/>
            <w:noProof/>
            <w:sz w:val="22"/>
            <w:szCs w:val="22"/>
          </w:rPr>
          <w:tab/>
        </w:r>
        <w:r w:rsidR="00710C28" w:rsidRPr="00113309">
          <w:rPr>
            <w:rStyle w:val="afffa"/>
            <w:noProof/>
            <w:color w:val="auto"/>
          </w:rPr>
          <w:t>Параметры проектирования объектов транспортного обслуживания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82" w:history="1">
        <w:r w:rsidR="00710C28" w:rsidRPr="00113309">
          <w:rPr>
            <w:rStyle w:val="afffa"/>
            <w:noProof/>
            <w:color w:val="auto"/>
          </w:rPr>
          <w:t>11.16</w:t>
        </w:r>
        <w:r w:rsidR="00710C28" w:rsidRPr="00113309">
          <w:rPr>
            <w:rFonts w:ascii="Calibri" w:hAnsi="Calibri"/>
            <w:smallCaps w:val="0"/>
            <w:noProof/>
            <w:sz w:val="22"/>
            <w:szCs w:val="22"/>
          </w:rPr>
          <w:tab/>
        </w:r>
        <w:r w:rsidR="00710C28" w:rsidRPr="00113309">
          <w:rPr>
            <w:rStyle w:val="afffa"/>
            <w:noProof/>
            <w:color w:val="auto"/>
          </w:rPr>
          <w:t>Показатели инженерной подготовки и защиты территории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83" w:history="1">
        <w:r w:rsidR="00710C28" w:rsidRPr="00113309">
          <w:rPr>
            <w:rStyle w:val="afffa"/>
            <w:noProof/>
            <w:color w:val="auto"/>
          </w:rPr>
          <w:t>12</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населения поселения транспортными услугами в границах поселения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84" w:history="1">
        <w:r w:rsidR="00710C28" w:rsidRPr="00113309">
          <w:rPr>
            <w:rStyle w:val="afffa"/>
            <w:noProof/>
            <w:color w:val="auto"/>
          </w:rPr>
          <w:t>12.1</w:t>
        </w:r>
        <w:r w:rsidR="00710C28" w:rsidRPr="00113309">
          <w:rPr>
            <w:rFonts w:ascii="Calibri" w:hAnsi="Calibri"/>
            <w:smallCaps w:val="0"/>
            <w:noProof/>
            <w:sz w:val="22"/>
            <w:szCs w:val="22"/>
          </w:rPr>
          <w:tab/>
        </w:r>
        <w:r w:rsidR="00710C28" w:rsidRPr="00113309">
          <w:rPr>
            <w:rStyle w:val="afffa"/>
            <w:noProof/>
            <w:color w:val="auto"/>
          </w:rPr>
          <w:t>Параметры проектирования сети общественного пассажирского транспорта и пешеходного движения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85" w:history="1">
        <w:r w:rsidR="00710C28" w:rsidRPr="00113309">
          <w:rPr>
            <w:rStyle w:val="afffa"/>
            <w:noProof/>
            <w:color w:val="auto"/>
          </w:rPr>
          <w:t>12.2</w:t>
        </w:r>
        <w:r w:rsidR="00710C28" w:rsidRPr="00113309">
          <w:rPr>
            <w:rFonts w:ascii="Calibri" w:hAnsi="Calibri"/>
            <w:smallCaps w:val="0"/>
            <w:noProof/>
            <w:sz w:val="22"/>
            <w:szCs w:val="22"/>
          </w:rPr>
          <w:tab/>
        </w:r>
        <w:r w:rsidR="00710C28" w:rsidRPr="00113309">
          <w:rPr>
            <w:rStyle w:val="afffa"/>
            <w:noProof/>
            <w:color w:val="auto"/>
          </w:rPr>
          <w:t>Дальность пешеходных подходов до ближайшей остановки общественного пассажирского транспорта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86" w:history="1">
        <w:r w:rsidR="00710C28" w:rsidRPr="00113309">
          <w:rPr>
            <w:rStyle w:val="afffa"/>
            <w:noProof/>
            <w:color w:val="auto"/>
          </w:rPr>
          <w:t>12.3</w:t>
        </w:r>
        <w:r w:rsidR="00710C28" w:rsidRPr="00113309">
          <w:rPr>
            <w:rFonts w:ascii="Calibri" w:hAnsi="Calibri"/>
            <w:smallCaps w:val="0"/>
            <w:noProof/>
            <w:sz w:val="22"/>
            <w:szCs w:val="22"/>
          </w:rPr>
          <w:tab/>
        </w:r>
        <w:r w:rsidR="00710C28" w:rsidRPr="00113309">
          <w:rPr>
            <w:rStyle w:val="afffa"/>
            <w:noProof/>
            <w:color w:val="auto"/>
          </w:rPr>
          <w:t>Нормы проектирования остановочных пунктов общественного транспорта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87" w:history="1">
        <w:r w:rsidR="00710C28" w:rsidRPr="00113309">
          <w:rPr>
            <w:rStyle w:val="afffa"/>
            <w:noProof/>
            <w:color w:val="auto"/>
          </w:rPr>
          <w:t>12.4</w:t>
        </w:r>
        <w:r w:rsidR="00710C28" w:rsidRPr="00113309">
          <w:rPr>
            <w:rFonts w:ascii="Calibri" w:hAnsi="Calibri"/>
            <w:smallCaps w:val="0"/>
            <w:noProof/>
            <w:sz w:val="22"/>
            <w:szCs w:val="22"/>
          </w:rPr>
          <w:tab/>
        </w:r>
        <w:r w:rsidR="00710C28" w:rsidRPr="00113309">
          <w:rPr>
            <w:rStyle w:val="afffa"/>
            <w:noProof/>
            <w:color w:val="auto"/>
          </w:rPr>
          <w:t>Нормы проектирования отстойно-разворотных площадок</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88" w:history="1">
        <w:r w:rsidR="00710C28" w:rsidRPr="00113309">
          <w:rPr>
            <w:rStyle w:val="afffa"/>
            <w:noProof/>
            <w:color w:val="auto"/>
          </w:rPr>
          <w:t>12.5</w:t>
        </w:r>
        <w:r w:rsidR="00710C28" w:rsidRPr="00113309">
          <w:rPr>
            <w:rFonts w:ascii="Calibri" w:hAnsi="Calibri"/>
            <w:smallCaps w:val="0"/>
            <w:noProof/>
            <w:sz w:val="22"/>
            <w:szCs w:val="22"/>
          </w:rPr>
          <w:tab/>
        </w:r>
        <w:r w:rsidR="00710C28" w:rsidRPr="00113309">
          <w:rPr>
            <w:rStyle w:val="afffa"/>
            <w:noProof/>
            <w:color w:val="auto"/>
          </w:rPr>
          <w:t>Нормы земельных участков под автобусные парки (гаражи)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89" w:history="1">
        <w:r w:rsidR="00710C28" w:rsidRPr="00113309">
          <w:rPr>
            <w:rStyle w:val="afffa"/>
            <w:noProof/>
            <w:color w:val="auto"/>
          </w:rPr>
          <w:t>13</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_Toc393700489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90" w:history="1">
        <w:r w:rsidR="00710C28" w:rsidRPr="00113309">
          <w:rPr>
            <w:rStyle w:val="afffa"/>
            <w:noProof/>
            <w:color w:val="auto"/>
          </w:rPr>
          <w:t>14</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91" w:history="1">
        <w:r w:rsidR="00710C28" w:rsidRPr="00113309">
          <w:rPr>
            <w:rStyle w:val="afffa"/>
            <w:noProof/>
            <w:color w:val="auto"/>
          </w:rPr>
          <w:t>14.1</w:t>
        </w:r>
        <w:r w:rsidR="00710C28" w:rsidRPr="00113309">
          <w:rPr>
            <w:rFonts w:ascii="Calibri" w:hAnsi="Calibri"/>
            <w:smallCaps w:val="0"/>
            <w:noProof/>
            <w:sz w:val="22"/>
            <w:szCs w:val="22"/>
          </w:rPr>
          <w:tab/>
        </w:r>
        <w:r w:rsidR="00710C28" w:rsidRPr="00113309">
          <w:rPr>
            <w:rStyle w:val="afffa"/>
            <w:noProof/>
            <w:color w:val="auto"/>
          </w:rPr>
          <w:t>Нормативные размеры земельного участка для кладбища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92" w:history="1">
        <w:r w:rsidR="00710C28" w:rsidRPr="00113309">
          <w:rPr>
            <w:rStyle w:val="afffa"/>
            <w:noProof/>
            <w:color w:val="auto"/>
          </w:rPr>
          <w:t>14.2</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размещению объектов ритуального назначения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93" w:history="1">
        <w:r w:rsidR="00710C28" w:rsidRPr="00113309">
          <w:rPr>
            <w:rStyle w:val="afffa"/>
            <w:noProof/>
            <w:color w:val="auto"/>
          </w:rPr>
          <w:t>14.3</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участку, отводимому под кладбище.</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94" w:history="1">
        <w:r w:rsidR="00710C28" w:rsidRPr="00113309">
          <w:rPr>
            <w:rStyle w:val="afffa"/>
            <w:noProof/>
            <w:color w:val="auto"/>
          </w:rPr>
          <w:t>14.4</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использованию территорий закрытых кладбищ.</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95" w:history="1">
        <w:r w:rsidR="00710C28" w:rsidRPr="00113309">
          <w:rPr>
            <w:rStyle w:val="afffa"/>
            <w:noProof/>
            <w:color w:val="auto"/>
          </w:rPr>
          <w:t>14.5</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благоустройству объектов ритуального назначения.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496" w:history="1">
        <w:r w:rsidR="00710C28" w:rsidRPr="00113309">
          <w:rPr>
            <w:rStyle w:val="afffa"/>
            <w:noProof/>
            <w:color w:val="auto"/>
          </w:rPr>
          <w:t>15</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97" w:history="1">
        <w:r w:rsidR="00710C28" w:rsidRPr="00113309">
          <w:rPr>
            <w:rStyle w:val="afffa"/>
            <w:noProof/>
            <w:color w:val="auto"/>
          </w:rPr>
          <w:t>15.1</w:t>
        </w:r>
        <w:r w:rsidR="00710C28" w:rsidRPr="00113309">
          <w:rPr>
            <w:rFonts w:ascii="Calibri" w:hAnsi="Calibri"/>
            <w:smallCaps w:val="0"/>
            <w:noProof/>
            <w:sz w:val="22"/>
            <w:szCs w:val="22"/>
          </w:rPr>
          <w:tab/>
        </w:r>
        <w:r w:rsidR="00710C28" w:rsidRPr="00113309">
          <w:rPr>
            <w:rStyle w:val="afffa"/>
            <w:noProof/>
            <w:color w:val="auto"/>
          </w:rPr>
          <w:t>Нормативы накопления твёрдых бытовых отходов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98" w:history="1">
        <w:r w:rsidR="00710C28" w:rsidRPr="00113309">
          <w:rPr>
            <w:rStyle w:val="afffa"/>
            <w:noProof/>
            <w:color w:val="auto"/>
          </w:rPr>
          <w:t>15.2</w:t>
        </w:r>
        <w:r w:rsidR="00710C28" w:rsidRPr="00113309">
          <w:rPr>
            <w:rFonts w:ascii="Calibri" w:hAnsi="Calibri"/>
            <w:smallCaps w:val="0"/>
            <w:noProof/>
            <w:sz w:val="22"/>
            <w:szCs w:val="22"/>
          </w:rPr>
          <w:tab/>
        </w:r>
        <w:r w:rsidR="00710C28" w:rsidRPr="00113309">
          <w:rPr>
            <w:rStyle w:val="afffa"/>
            <w:noProof/>
            <w:color w:val="auto"/>
          </w:rPr>
          <w:t>Нормативы накопления  крупногабаритных  коммунальных  отходов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499" w:history="1">
        <w:r w:rsidR="00710C28" w:rsidRPr="00113309">
          <w:rPr>
            <w:rStyle w:val="afffa"/>
            <w:noProof/>
            <w:color w:val="auto"/>
          </w:rPr>
          <w:t>15.3</w:t>
        </w:r>
        <w:r w:rsidR="00710C28" w:rsidRPr="00113309">
          <w:rPr>
            <w:rFonts w:ascii="Calibri" w:hAnsi="Calibri"/>
            <w:smallCaps w:val="0"/>
            <w:noProof/>
            <w:sz w:val="22"/>
            <w:szCs w:val="22"/>
          </w:rPr>
          <w:tab/>
        </w:r>
        <w:r w:rsidR="00710C28"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_Toc393700499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00" w:history="1">
        <w:r w:rsidR="00710C28" w:rsidRPr="00113309">
          <w:rPr>
            <w:rStyle w:val="afffa"/>
            <w:noProof/>
            <w:color w:val="auto"/>
          </w:rPr>
          <w:t>15.4</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мероприятиям по мусороудалению</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01" w:history="1">
        <w:r w:rsidR="00710C28" w:rsidRPr="00113309">
          <w:rPr>
            <w:rStyle w:val="afffa"/>
            <w:noProof/>
            <w:color w:val="auto"/>
          </w:rPr>
          <w:t>15.5</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размещению площадок для установки  мусоросборников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02" w:history="1">
        <w:r w:rsidR="00710C28" w:rsidRPr="00113309">
          <w:rPr>
            <w:rStyle w:val="afffa"/>
            <w:noProof/>
            <w:color w:val="auto"/>
          </w:rPr>
          <w:t>15.6</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расчёту числа устанавливаемых контейнеров для мусора.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03" w:history="1">
        <w:r w:rsidR="00710C28" w:rsidRPr="00113309">
          <w:rPr>
            <w:rStyle w:val="afffa"/>
            <w:noProof/>
            <w:color w:val="auto"/>
          </w:rPr>
          <w:t>15.7</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04" w:history="1">
        <w:r w:rsidR="00710C28" w:rsidRPr="00113309">
          <w:rPr>
            <w:rStyle w:val="afffa"/>
            <w:noProof/>
            <w:color w:val="auto"/>
          </w:rPr>
          <w:t>16</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05" w:history="1">
        <w:r w:rsidR="00710C28" w:rsidRPr="00113309">
          <w:rPr>
            <w:rStyle w:val="afffa"/>
            <w:noProof/>
            <w:color w:val="auto"/>
          </w:rPr>
          <w:t>16.1</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06" w:history="1">
        <w:r w:rsidR="00710C28" w:rsidRPr="00113309">
          <w:rPr>
            <w:rStyle w:val="afffa"/>
            <w:noProof/>
            <w:color w:val="auto"/>
          </w:rPr>
          <w:t>16.2</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градостроительного проектирования в сейсмических районах</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07" w:history="1">
        <w:r w:rsidR="00710C28" w:rsidRPr="00113309">
          <w:rPr>
            <w:rStyle w:val="afffa"/>
            <w:noProof/>
            <w:color w:val="auto"/>
          </w:rPr>
          <w:t>16.3</w:t>
        </w:r>
        <w:r w:rsidR="00710C28" w:rsidRPr="00113309">
          <w:rPr>
            <w:rFonts w:ascii="Calibri" w:hAnsi="Calibri"/>
            <w:smallCaps w:val="0"/>
            <w:noProof/>
            <w:sz w:val="22"/>
            <w:szCs w:val="22"/>
          </w:rPr>
          <w:tab/>
        </w:r>
        <w:r w:rsidR="00710C28" w:rsidRPr="00113309">
          <w:rPr>
            <w:rStyle w:val="afffa"/>
            <w:noProof/>
            <w:color w:val="auto"/>
          </w:rPr>
          <w:t>Нормативные показатели пожарной безопасности населенных пунктов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08" w:history="1">
        <w:r w:rsidR="00710C28" w:rsidRPr="00113309">
          <w:rPr>
            <w:rStyle w:val="afffa"/>
            <w:noProof/>
            <w:color w:val="auto"/>
          </w:rPr>
          <w:t>16.4</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по защите территорий от затопления и подтопления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09" w:history="1">
        <w:r w:rsidR="00710C28" w:rsidRPr="00113309">
          <w:rPr>
            <w:rStyle w:val="afffa"/>
            <w:noProof/>
            <w:color w:val="auto"/>
          </w:rPr>
          <w:t>17</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_Toc393700509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10" w:history="1">
        <w:r w:rsidR="00710C28" w:rsidRPr="00113309">
          <w:rPr>
            <w:rStyle w:val="afffa"/>
            <w:noProof/>
            <w:color w:val="auto"/>
          </w:rPr>
          <w:t>18</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11" w:history="1">
        <w:r w:rsidR="00710C28" w:rsidRPr="00113309">
          <w:rPr>
            <w:rStyle w:val="afffa"/>
            <w:noProof/>
            <w:color w:val="auto"/>
          </w:rPr>
          <w:t>19</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12" w:history="1">
        <w:r w:rsidR="00710C28" w:rsidRPr="00113309">
          <w:rPr>
            <w:rStyle w:val="afffa"/>
            <w:noProof/>
            <w:color w:val="auto"/>
          </w:rPr>
          <w:t>20</w:t>
        </w:r>
        <w:r w:rsidR="00710C28" w:rsidRPr="00113309">
          <w:rPr>
            <w:rFonts w:ascii="Calibri" w:hAnsi="Calibri"/>
            <w:b w:val="0"/>
            <w:bCs w:val="0"/>
            <w:caps w:val="0"/>
            <w:noProof/>
            <w:sz w:val="22"/>
            <w:szCs w:val="22"/>
          </w:rPr>
          <w:tab/>
        </w:r>
        <w:r w:rsidR="00710C28" w:rsidRPr="00113309">
          <w:rPr>
            <w:rStyle w:val="afffa"/>
            <w:noProof/>
            <w:color w:val="auto"/>
          </w:rPr>
          <w:t>Нормативы градостроительного проектирования в сфере охраны окружающей среды.</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13" w:history="1">
        <w:r w:rsidR="00710C28" w:rsidRPr="00113309">
          <w:rPr>
            <w:rStyle w:val="afffa"/>
            <w:noProof/>
            <w:color w:val="auto"/>
          </w:rPr>
          <w:t>20.1</w:t>
        </w:r>
        <w:r w:rsidR="00710C28" w:rsidRPr="00113309">
          <w:rPr>
            <w:rFonts w:ascii="Calibri" w:hAnsi="Calibri"/>
            <w:smallCaps w:val="0"/>
            <w:noProof/>
            <w:sz w:val="22"/>
            <w:szCs w:val="22"/>
          </w:rPr>
          <w:tab/>
        </w:r>
        <w:r w:rsidR="00710C28" w:rsidRPr="00113309">
          <w:rPr>
            <w:rStyle w:val="afffa"/>
            <w:noProof/>
            <w:color w:val="auto"/>
          </w:rPr>
          <w:t>Нормативные показатели допустимых уровней воздействия на окружающую среду.</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right" w:leader="dot" w:pos="9629"/>
        </w:tabs>
        <w:rPr>
          <w:rFonts w:ascii="Calibri" w:hAnsi="Calibri"/>
          <w:b w:val="0"/>
          <w:bCs w:val="0"/>
          <w:caps w:val="0"/>
          <w:noProof/>
          <w:sz w:val="22"/>
          <w:szCs w:val="22"/>
        </w:rPr>
      </w:pPr>
      <w:hyperlink w:anchor="_Toc393700514" w:history="1">
        <w:r w:rsidR="00710C28" w:rsidRPr="00113309">
          <w:rPr>
            <w:rStyle w:val="afffa"/>
            <w:noProof/>
            <w:color w:val="auto"/>
            <w:lang w:eastAsia="ar-SA"/>
          </w:rPr>
          <w:t>ПДК</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15" w:history="1">
        <w:r w:rsidR="00710C28" w:rsidRPr="00113309">
          <w:rPr>
            <w:rStyle w:val="afffa"/>
            <w:noProof/>
            <w:color w:val="auto"/>
          </w:rPr>
          <w:t>20.2</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16" w:history="1">
        <w:r w:rsidR="00710C28" w:rsidRPr="00113309">
          <w:rPr>
            <w:rStyle w:val="afffa"/>
            <w:noProof/>
            <w:color w:val="auto"/>
          </w:rPr>
          <w:t>20.3</w:t>
        </w:r>
        <w:r w:rsidR="00710C28" w:rsidRPr="00113309">
          <w:rPr>
            <w:rFonts w:ascii="Calibri" w:hAnsi="Calibri"/>
            <w:smallCaps w:val="0"/>
            <w:noProof/>
            <w:sz w:val="22"/>
            <w:szCs w:val="22"/>
          </w:rPr>
          <w:tab/>
        </w:r>
        <w:r w:rsidR="00710C28" w:rsidRPr="00113309">
          <w:rPr>
            <w:rStyle w:val="afffa"/>
            <w:noProof/>
            <w:color w:val="auto"/>
          </w:rPr>
          <w:t>Регулирование микроклимата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17" w:history="1">
        <w:r w:rsidR="00710C28" w:rsidRPr="00113309">
          <w:rPr>
            <w:rStyle w:val="afffa"/>
            <w:noProof/>
            <w:color w:val="auto"/>
          </w:rPr>
          <w:t>21</w:t>
        </w:r>
        <w:r w:rsidR="00710C28" w:rsidRPr="00113309">
          <w:rPr>
            <w:rFonts w:ascii="Calibri" w:hAnsi="Calibri"/>
            <w:b w:val="0"/>
            <w:bCs w:val="0"/>
            <w:caps w:val="0"/>
            <w:noProof/>
            <w:sz w:val="22"/>
            <w:szCs w:val="22"/>
          </w:rPr>
          <w:tab/>
        </w:r>
        <w:r w:rsidR="00710C28"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18" w:history="1">
        <w:r w:rsidR="00710C28" w:rsidRPr="00113309">
          <w:rPr>
            <w:rStyle w:val="afffa"/>
            <w:noProof/>
            <w:color w:val="auto"/>
          </w:rPr>
          <w:t>22</w:t>
        </w:r>
        <w:r w:rsidR="00710C28" w:rsidRPr="00113309">
          <w:rPr>
            <w:rFonts w:ascii="Calibri" w:hAnsi="Calibri"/>
            <w:b w:val="0"/>
            <w:bCs w:val="0"/>
            <w:caps w:val="0"/>
            <w:noProof/>
            <w:sz w:val="22"/>
            <w:szCs w:val="22"/>
          </w:rPr>
          <w:tab/>
        </w:r>
        <w:r w:rsidR="00710C28" w:rsidRPr="00113309">
          <w:rPr>
            <w:rStyle w:val="afffa"/>
            <w:noProof/>
            <w:color w:val="auto"/>
          </w:rPr>
          <w:t>Нормативные требования к застройке территорий месторождений полезных ископаемых.</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19" w:history="1">
        <w:r w:rsidR="00710C28" w:rsidRPr="00113309">
          <w:rPr>
            <w:rStyle w:val="afffa"/>
            <w:noProof/>
            <w:color w:val="auto"/>
          </w:rPr>
          <w:t>23</w:t>
        </w:r>
        <w:r w:rsidR="00710C28" w:rsidRPr="00113309">
          <w:rPr>
            <w:rFonts w:ascii="Calibri" w:hAnsi="Calibri"/>
            <w:b w:val="0"/>
            <w:bCs w:val="0"/>
            <w:caps w:val="0"/>
            <w:noProof/>
            <w:sz w:val="22"/>
            <w:szCs w:val="22"/>
          </w:rPr>
          <w:tab/>
        </w:r>
        <w:r w:rsidR="00710C28" w:rsidRPr="00113309">
          <w:rPr>
            <w:rStyle w:val="afffa"/>
            <w:noProof/>
            <w:color w:val="auto"/>
          </w:rPr>
          <w:t>Нормативные требования к охране объектов культурного наследия при градостроительном проектировании.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_Toc393700519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20" w:history="1">
        <w:r w:rsidR="00710C28" w:rsidRPr="00113309">
          <w:rPr>
            <w:rStyle w:val="afffa"/>
            <w:noProof/>
            <w:color w:val="auto"/>
          </w:rPr>
          <w:t>24</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21" w:history="1">
        <w:r w:rsidR="00710C28" w:rsidRPr="00113309">
          <w:rPr>
            <w:rStyle w:val="afffa"/>
            <w:noProof/>
            <w:color w:val="auto"/>
          </w:rPr>
          <w:t>24.1</w:t>
        </w:r>
        <w:r w:rsidR="00710C28" w:rsidRPr="00113309">
          <w:rPr>
            <w:rFonts w:ascii="Calibri" w:hAnsi="Calibri"/>
            <w:smallCaps w:val="0"/>
            <w:noProof/>
            <w:sz w:val="22"/>
            <w:szCs w:val="22"/>
          </w:rPr>
          <w:tab/>
        </w:r>
        <w:r w:rsidR="00710C28"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22" w:history="1">
        <w:r w:rsidR="00710C28" w:rsidRPr="00113309">
          <w:rPr>
            <w:rStyle w:val="afffa"/>
            <w:noProof/>
            <w:color w:val="auto"/>
          </w:rPr>
          <w:t>24.2</w:t>
        </w:r>
        <w:r w:rsidR="00710C28" w:rsidRPr="00113309">
          <w:rPr>
            <w:rFonts w:ascii="Calibri" w:hAnsi="Calibri"/>
            <w:smallCaps w:val="0"/>
            <w:noProof/>
            <w:sz w:val="22"/>
            <w:szCs w:val="22"/>
          </w:rPr>
          <w:tab/>
        </w:r>
        <w:r w:rsidR="00710C28"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23" w:history="1">
        <w:r w:rsidR="00710C28" w:rsidRPr="00113309">
          <w:rPr>
            <w:rStyle w:val="afffa"/>
            <w:noProof/>
            <w:color w:val="auto"/>
          </w:rPr>
          <w:t>24.3</w:t>
        </w:r>
        <w:r w:rsidR="00710C28" w:rsidRPr="00113309">
          <w:rPr>
            <w:rFonts w:ascii="Calibri" w:hAnsi="Calibri"/>
            <w:smallCaps w:val="0"/>
            <w:noProof/>
            <w:sz w:val="22"/>
            <w:szCs w:val="22"/>
          </w:rPr>
          <w:tab/>
        </w:r>
        <w:r w:rsidR="00710C28" w:rsidRPr="00113309">
          <w:rPr>
            <w:rStyle w:val="afffa"/>
            <w:noProof/>
            <w:color w:val="auto"/>
          </w:rPr>
          <w:t>Уровень обеспеченности поселений лечебно-оздоровительными местностями и курортами местного 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24" w:history="1">
        <w:r w:rsidR="00710C28" w:rsidRPr="00113309">
          <w:rPr>
            <w:rStyle w:val="afffa"/>
            <w:noProof/>
            <w:color w:val="auto"/>
          </w:rPr>
          <w:t>24.4</w:t>
        </w:r>
        <w:r w:rsidR="00710C28" w:rsidRPr="00113309">
          <w:rPr>
            <w:rFonts w:ascii="Calibri" w:hAnsi="Calibri"/>
            <w:smallCaps w:val="0"/>
            <w:noProof/>
            <w:sz w:val="22"/>
            <w:szCs w:val="22"/>
          </w:rPr>
          <w:tab/>
        </w:r>
        <w:r w:rsidR="00710C28" w:rsidRPr="00113309">
          <w:rPr>
            <w:rStyle w:val="afffa"/>
            <w:noProof/>
            <w:color w:val="auto"/>
          </w:rPr>
          <w:t>Размеры земельных участков лечебно-оздоровительных местностей и курортов местного значения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25" w:history="1">
        <w:r w:rsidR="00710C28" w:rsidRPr="00113309">
          <w:rPr>
            <w:rStyle w:val="afffa"/>
            <w:noProof/>
            <w:color w:val="auto"/>
          </w:rPr>
          <w:t>24.5</w:t>
        </w:r>
        <w:r w:rsidR="00710C28" w:rsidRPr="00113309">
          <w:rPr>
            <w:rFonts w:ascii="Calibri" w:hAnsi="Calibri"/>
            <w:smallCaps w:val="0"/>
            <w:noProof/>
            <w:sz w:val="22"/>
            <w:szCs w:val="22"/>
          </w:rPr>
          <w:tab/>
        </w:r>
        <w:r w:rsidR="00710C28"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26" w:history="1">
        <w:r w:rsidR="00710C28" w:rsidRPr="00113309">
          <w:rPr>
            <w:rStyle w:val="afffa"/>
            <w:noProof/>
            <w:color w:val="auto"/>
          </w:rPr>
          <w:t>24.6</w:t>
        </w:r>
        <w:r w:rsidR="00710C28" w:rsidRPr="00113309">
          <w:rPr>
            <w:rFonts w:ascii="Calibri" w:hAnsi="Calibri"/>
            <w:smallCaps w:val="0"/>
            <w:noProof/>
            <w:sz w:val="22"/>
            <w:szCs w:val="22"/>
          </w:rPr>
          <w:tab/>
        </w:r>
        <w:r w:rsidR="00710C28" w:rsidRPr="00113309">
          <w:rPr>
            <w:rStyle w:val="afffa"/>
            <w:noProof/>
            <w:color w:val="auto"/>
          </w:rPr>
          <w:t>Размеры территорий пляжей, размещаемых в курортных зонах</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27" w:history="1">
        <w:r w:rsidR="00710C28" w:rsidRPr="00113309">
          <w:rPr>
            <w:rStyle w:val="afffa"/>
            <w:noProof/>
            <w:color w:val="auto"/>
          </w:rPr>
          <w:t>24.7</w:t>
        </w:r>
        <w:r w:rsidR="00710C28" w:rsidRPr="00113309">
          <w:rPr>
            <w:rFonts w:ascii="Calibri" w:hAnsi="Calibri"/>
            <w:smallCaps w:val="0"/>
            <w:noProof/>
            <w:sz w:val="22"/>
            <w:szCs w:val="22"/>
          </w:rPr>
          <w:tab/>
        </w:r>
        <w:r w:rsidR="00710C28"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28" w:history="1">
        <w:r w:rsidR="00710C28" w:rsidRPr="00113309">
          <w:rPr>
            <w:rStyle w:val="afffa"/>
            <w:noProof/>
            <w:color w:val="auto"/>
          </w:rPr>
          <w:t>24.8</w:t>
        </w:r>
        <w:r w:rsidR="00710C28" w:rsidRPr="00113309">
          <w:rPr>
            <w:rFonts w:ascii="Calibri" w:hAnsi="Calibri"/>
            <w:smallCaps w:val="0"/>
            <w:noProof/>
            <w:sz w:val="22"/>
            <w:szCs w:val="22"/>
          </w:rPr>
          <w:tab/>
        </w:r>
        <w:r w:rsidR="00710C28" w:rsidRPr="00113309">
          <w:rPr>
            <w:rStyle w:val="afffa"/>
            <w:noProof/>
            <w:color w:val="auto"/>
          </w:rPr>
          <w:t>Размеры территории специализированных лечебных пляжей для лечащихся с ограниченной подвижностью</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29" w:history="1">
        <w:r w:rsidR="00710C28" w:rsidRPr="00113309">
          <w:rPr>
            <w:rStyle w:val="afffa"/>
            <w:noProof/>
            <w:color w:val="auto"/>
          </w:rPr>
          <w:t>24.9</w:t>
        </w:r>
        <w:r w:rsidR="00710C28" w:rsidRPr="00113309">
          <w:rPr>
            <w:rFonts w:ascii="Calibri" w:hAnsi="Calibri"/>
            <w:smallCaps w:val="0"/>
            <w:noProof/>
            <w:sz w:val="22"/>
            <w:szCs w:val="22"/>
          </w:rPr>
          <w:tab/>
        </w:r>
        <w:r w:rsidR="00710C28"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_Toc393700529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30" w:history="1">
        <w:r w:rsidR="00710C28" w:rsidRPr="00113309">
          <w:rPr>
            <w:rStyle w:val="afffa"/>
            <w:noProof/>
            <w:color w:val="auto"/>
          </w:rPr>
          <w:t>25</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в границах поселения объектами для массового отдыха жителей поселения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31" w:history="1">
        <w:r w:rsidR="00710C28" w:rsidRPr="00113309">
          <w:rPr>
            <w:rStyle w:val="afffa"/>
            <w:noProof/>
            <w:color w:val="auto"/>
          </w:rPr>
          <w:t>25.1</w:t>
        </w:r>
        <w:r w:rsidR="00710C28" w:rsidRPr="00113309">
          <w:rPr>
            <w:rFonts w:ascii="Calibri" w:hAnsi="Calibri"/>
            <w:smallCaps w:val="0"/>
            <w:noProof/>
            <w:sz w:val="22"/>
            <w:szCs w:val="22"/>
          </w:rPr>
          <w:tab/>
        </w:r>
        <w:r w:rsidR="00710C28" w:rsidRPr="00113309">
          <w:rPr>
            <w:rStyle w:val="afffa"/>
            <w:noProof/>
            <w:color w:val="auto"/>
          </w:rPr>
          <w:t>Требования к размещению объектов для массового отдыха населения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32" w:history="1">
        <w:r w:rsidR="00710C28" w:rsidRPr="00113309">
          <w:rPr>
            <w:rStyle w:val="afffa"/>
            <w:noProof/>
            <w:color w:val="auto"/>
          </w:rPr>
          <w:t>25.2</w:t>
        </w:r>
        <w:r w:rsidR="00710C28" w:rsidRPr="00113309">
          <w:rPr>
            <w:rFonts w:ascii="Calibri" w:hAnsi="Calibri"/>
            <w:smallCaps w:val="0"/>
            <w:noProof/>
            <w:sz w:val="22"/>
            <w:szCs w:val="22"/>
          </w:rPr>
          <w:tab/>
        </w:r>
        <w:r w:rsidR="00710C28" w:rsidRPr="00113309">
          <w:rPr>
            <w:rStyle w:val="afffa"/>
            <w:noProof/>
            <w:color w:val="auto"/>
          </w:rPr>
          <w:t>Требования к размещению зоны отдыха в условиях котловинности горного рельефа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33" w:history="1">
        <w:r w:rsidR="00710C28" w:rsidRPr="00113309">
          <w:rPr>
            <w:rStyle w:val="afffa"/>
            <w:noProof/>
            <w:color w:val="auto"/>
          </w:rPr>
          <w:t>25.3</w:t>
        </w:r>
        <w:r w:rsidR="00710C28" w:rsidRPr="00113309">
          <w:rPr>
            <w:rFonts w:ascii="Calibri" w:hAnsi="Calibri"/>
            <w:smallCaps w:val="0"/>
            <w:noProof/>
            <w:sz w:val="22"/>
            <w:szCs w:val="22"/>
          </w:rPr>
          <w:tab/>
        </w:r>
        <w:r w:rsidR="00710C28" w:rsidRPr="00113309">
          <w:rPr>
            <w:rStyle w:val="afffa"/>
            <w:noProof/>
            <w:color w:val="auto"/>
          </w:rPr>
          <w:t>Нормативы транспортной доступности зон массового кратковременного отдыха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34" w:history="1">
        <w:r w:rsidR="00710C28" w:rsidRPr="00113309">
          <w:rPr>
            <w:rStyle w:val="afffa"/>
            <w:noProof/>
            <w:color w:val="auto"/>
          </w:rPr>
          <w:t>25.4</w:t>
        </w:r>
        <w:r w:rsidR="00710C28" w:rsidRPr="00113309">
          <w:rPr>
            <w:rFonts w:ascii="Calibri" w:hAnsi="Calibri"/>
            <w:smallCaps w:val="0"/>
            <w:noProof/>
            <w:sz w:val="22"/>
            <w:szCs w:val="22"/>
          </w:rPr>
          <w:tab/>
        </w:r>
        <w:r w:rsidR="00710C28" w:rsidRPr="00113309">
          <w:rPr>
            <w:rStyle w:val="afffa"/>
            <w:noProof/>
            <w:color w:val="auto"/>
          </w:rPr>
          <w:t>Размеры территорий зон отдыха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_Toc393700534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35" w:history="1">
        <w:r w:rsidR="00710C28" w:rsidRPr="00113309">
          <w:rPr>
            <w:rStyle w:val="afffa"/>
            <w:noProof/>
            <w:color w:val="auto"/>
          </w:rPr>
          <w:t>25.5</w:t>
        </w:r>
        <w:r w:rsidR="00710C28" w:rsidRPr="00113309">
          <w:rPr>
            <w:rFonts w:ascii="Calibri" w:hAnsi="Calibri"/>
            <w:smallCaps w:val="0"/>
            <w:noProof/>
            <w:sz w:val="22"/>
            <w:szCs w:val="22"/>
          </w:rPr>
          <w:tab/>
        </w:r>
        <w:r w:rsidR="00710C28" w:rsidRPr="00113309">
          <w:rPr>
            <w:rStyle w:val="afffa"/>
            <w:noProof/>
            <w:color w:val="auto"/>
          </w:rPr>
          <w:t>Размеры территорий пляжей, размещаемых в зонах  отдыха</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_Toc393700535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36" w:history="1">
        <w:r w:rsidR="00710C28" w:rsidRPr="00113309">
          <w:rPr>
            <w:rStyle w:val="afffa"/>
            <w:noProof/>
            <w:color w:val="auto"/>
          </w:rPr>
          <w:t>25.6</w:t>
        </w:r>
        <w:r w:rsidR="00710C28" w:rsidRPr="00113309">
          <w:rPr>
            <w:rFonts w:ascii="Calibri" w:hAnsi="Calibri"/>
            <w:smallCaps w:val="0"/>
            <w:noProof/>
            <w:sz w:val="22"/>
            <w:szCs w:val="22"/>
          </w:rPr>
          <w:tab/>
        </w:r>
        <w:r w:rsidR="00710C28"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_Toc393700536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37" w:history="1">
        <w:r w:rsidR="00710C28" w:rsidRPr="00113309">
          <w:rPr>
            <w:rStyle w:val="afffa"/>
            <w:noProof/>
            <w:color w:val="auto"/>
          </w:rPr>
          <w:t>25.7</w:t>
        </w:r>
        <w:r w:rsidR="00710C28" w:rsidRPr="00113309">
          <w:rPr>
            <w:rFonts w:ascii="Calibri" w:hAnsi="Calibri"/>
            <w:smallCaps w:val="0"/>
            <w:noProof/>
            <w:sz w:val="22"/>
            <w:szCs w:val="22"/>
          </w:rPr>
          <w:tab/>
        </w:r>
        <w:r w:rsidR="00710C28"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_Toc393700537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38" w:history="1">
        <w:r w:rsidR="00710C28" w:rsidRPr="00113309">
          <w:rPr>
            <w:rStyle w:val="afffa"/>
            <w:noProof/>
            <w:color w:val="auto"/>
          </w:rPr>
          <w:t>26</w:t>
        </w:r>
        <w:r w:rsidR="00710C28" w:rsidRPr="00113309">
          <w:rPr>
            <w:rFonts w:ascii="Calibri" w:hAnsi="Calibri"/>
            <w:b w:val="0"/>
            <w:bCs w:val="0"/>
            <w:caps w:val="0"/>
            <w:noProof/>
            <w:sz w:val="22"/>
            <w:szCs w:val="22"/>
          </w:rPr>
          <w:tab/>
        </w:r>
        <w:r w:rsidR="00710C28"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_Toc393700538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39" w:history="1">
        <w:r w:rsidR="00710C28" w:rsidRPr="00113309">
          <w:rPr>
            <w:rStyle w:val="afffa"/>
            <w:noProof/>
            <w:color w:val="auto"/>
            <w:lang w:val="en-US"/>
          </w:rPr>
          <w:t>26.1</w:t>
        </w:r>
        <w:r w:rsidR="00710C28" w:rsidRPr="00113309">
          <w:rPr>
            <w:rFonts w:ascii="Calibri" w:hAnsi="Calibri"/>
            <w:smallCaps w:val="0"/>
            <w:noProof/>
            <w:sz w:val="22"/>
            <w:szCs w:val="22"/>
          </w:rPr>
          <w:tab/>
        </w:r>
        <w:r w:rsidR="00710C28" w:rsidRPr="00113309">
          <w:rPr>
            <w:rStyle w:val="afffa"/>
            <w:noProof/>
            <w:color w:val="auto"/>
          </w:rPr>
          <w:t>Уровень жилищной обеспеченности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_Toc393700539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left" w:pos="480"/>
          <w:tab w:val="right" w:leader="dot" w:pos="9629"/>
        </w:tabs>
        <w:rPr>
          <w:rFonts w:ascii="Calibri" w:hAnsi="Calibri"/>
          <w:b w:val="0"/>
          <w:bCs w:val="0"/>
          <w:caps w:val="0"/>
          <w:noProof/>
          <w:sz w:val="22"/>
          <w:szCs w:val="22"/>
        </w:rPr>
      </w:pPr>
      <w:hyperlink w:anchor="_Toc393700540" w:history="1">
        <w:r w:rsidR="00710C28" w:rsidRPr="00113309">
          <w:rPr>
            <w:rStyle w:val="afffa"/>
            <w:noProof/>
            <w:color w:val="auto"/>
          </w:rPr>
          <w:t>27</w:t>
        </w:r>
        <w:r w:rsidR="00710C28" w:rsidRPr="00113309">
          <w:rPr>
            <w:rFonts w:ascii="Calibri" w:hAnsi="Calibri"/>
            <w:b w:val="0"/>
            <w:bCs w:val="0"/>
            <w:caps w:val="0"/>
            <w:noProof/>
            <w:sz w:val="22"/>
            <w:szCs w:val="22"/>
          </w:rPr>
          <w:tab/>
        </w:r>
        <w:r w:rsidR="00710C28" w:rsidRPr="00113309">
          <w:rPr>
            <w:rStyle w:val="afffa"/>
            <w:noProof/>
            <w:color w:val="auto"/>
          </w:rPr>
          <w:t>Нормативы градостроительного проектирования размещения объектов инженерной инфраструктуры</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_Toc393700540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41" w:history="1">
        <w:r w:rsidR="00710C28" w:rsidRPr="00113309">
          <w:rPr>
            <w:rStyle w:val="afffa"/>
            <w:noProof/>
            <w:color w:val="auto"/>
          </w:rPr>
          <w:t>27.1</w:t>
        </w:r>
        <w:r w:rsidR="00710C28" w:rsidRPr="00113309">
          <w:rPr>
            <w:rFonts w:ascii="Calibri" w:hAnsi="Calibri"/>
            <w:smallCaps w:val="0"/>
            <w:noProof/>
            <w:sz w:val="22"/>
            <w:szCs w:val="22"/>
          </w:rPr>
          <w:tab/>
        </w:r>
        <w:r w:rsidR="00710C28" w:rsidRPr="00113309">
          <w:rPr>
            <w:rStyle w:val="afffa"/>
            <w:noProof/>
            <w:color w:val="auto"/>
          </w:rPr>
          <w:t>Объекты связи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_Toc393700541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21"/>
        <w:tabs>
          <w:tab w:val="left" w:pos="960"/>
          <w:tab w:val="right" w:leader="dot" w:pos="9629"/>
        </w:tabs>
        <w:rPr>
          <w:rFonts w:ascii="Calibri" w:hAnsi="Calibri"/>
          <w:smallCaps w:val="0"/>
          <w:noProof/>
          <w:sz w:val="22"/>
          <w:szCs w:val="22"/>
        </w:rPr>
      </w:pPr>
      <w:hyperlink w:anchor="_Toc393700542" w:history="1">
        <w:r w:rsidR="00710C28" w:rsidRPr="00113309">
          <w:rPr>
            <w:rStyle w:val="afffa"/>
            <w:noProof/>
            <w:color w:val="auto"/>
          </w:rPr>
          <w:t>27.2</w:t>
        </w:r>
        <w:r w:rsidR="00710C28" w:rsidRPr="00113309">
          <w:rPr>
            <w:rFonts w:ascii="Calibri" w:hAnsi="Calibri"/>
            <w:smallCaps w:val="0"/>
            <w:noProof/>
            <w:sz w:val="22"/>
            <w:szCs w:val="22"/>
          </w:rPr>
          <w:tab/>
        </w:r>
        <w:r w:rsidR="00710C28" w:rsidRPr="00113309">
          <w:rPr>
            <w:rStyle w:val="afffa"/>
            <w:noProof/>
            <w:color w:val="auto"/>
          </w:rPr>
          <w:t>Инженерные сети</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_Toc393700542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03ED3">
      <w:pPr>
        <w:pStyle w:val="13"/>
        <w:tabs>
          <w:tab w:val="right" w:leader="dot" w:pos="9629"/>
        </w:tabs>
        <w:rPr>
          <w:rFonts w:ascii="Calibri" w:hAnsi="Calibri"/>
          <w:b w:val="0"/>
          <w:bCs w:val="0"/>
          <w:caps w:val="0"/>
          <w:noProof/>
          <w:sz w:val="22"/>
          <w:szCs w:val="22"/>
        </w:rPr>
      </w:pPr>
      <w:hyperlink w:anchor="_Toc393700543" w:history="1">
        <w:r w:rsidR="00710C28"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710C28" w:rsidRPr="00113309">
          <w:rPr>
            <w:noProof/>
            <w:webHidden/>
          </w:rPr>
          <w:tab/>
        </w:r>
        <w:r w:rsidR="00710C28" w:rsidRPr="00113309">
          <w:rPr>
            <w:noProof/>
            <w:webHidden/>
          </w:rPr>
          <w:fldChar w:fldCharType="begin"/>
        </w:r>
        <w:r w:rsidR="00710C28" w:rsidRPr="00113309">
          <w:rPr>
            <w:noProof/>
            <w:webHidden/>
          </w:rPr>
          <w:instrText xml:space="preserve"> PAGEREF _Toc393700543 \h </w:instrText>
        </w:r>
        <w:r w:rsidR="00710C28" w:rsidRPr="00113309">
          <w:rPr>
            <w:noProof/>
            <w:webHidden/>
          </w:rPr>
        </w:r>
        <w:r w:rsidR="00710C28" w:rsidRPr="00113309">
          <w:rPr>
            <w:noProof/>
            <w:webHidden/>
          </w:rPr>
          <w:fldChar w:fldCharType="separate"/>
        </w:r>
        <w:r w:rsidR="00710C28">
          <w:rPr>
            <w:noProof/>
            <w:webHidden/>
          </w:rPr>
          <w:t>3</w:t>
        </w:r>
        <w:r w:rsidR="00710C28" w:rsidRPr="00113309">
          <w:rPr>
            <w:noProof/>
            <w:webHidden/>
          </w:rPr>
          <w:fldChar w:fldCharType="end"/>
        </w:r>
      </w:hyperlink>
    </w:p>
    <w:p w:rsidR="00710C28" w:rsidRPr="00113309" w:rsidRDefault="00710C28" w:rsidP="0093613A">
      <w:pPr>
        <w:tabs>
          <w:tab w:val="right" w:leader="dot" w:pos="9072"/>
          <w:tab w:val="right" w:leader="dot" w:pos="9356"/>
        </w:tabs>
        <w:ind w:right="425"/>
      </w:pPr>
      <w:r w:rsidRPr="00113309">
        <w:fldChar w:fldCharType="end"/>
      </w:r>
      <w:bookmarkStart w:id="1" w:name="_Toc306127041"/>
      <w:bookmarkStart w:id="2" w:name="_Toc293340115"/>
    </w:p>
    <w:p w:rsidR="00710C28" w:rsidRPr="00113309" w:rsidRDefault="00710C28" w:rsidP="00CF5B5C">
      <w:pPr>
        <w:pStyle w:val="11"/>
      </w:pPr>
      <w:bookmarkStart w:id="3" w:name="_Toc306127037"/>
      <w:bookmarkEnd w:id="1"/>
      <w:r w:rsidRPr="00113309">
        <w:br w:type="page"/>
      </w:r>
      <w:bookmarkStart w:id="4" w:name="_Toc389132924"/>
      <w:bookmarkStart w:id="5" w:name="_Toc393700392"/>
      <w:r w:rsidRPr="00113309">
        <w:lastRenderedPageBreak/>
        <w:t xml:space="preserve">Общие принципы </w:t>
      </w:r>
      <w:r w:rsidRPr="00CF5B5C">
        <w:t>организации</w:t>
      </w:r>
      <w:r w:rsidRPr="00113309">
        <w:t xml:space="preserve"> городских и сельских поселений</w:t>
      </w:r>
      <w:bookmarkEnd w:id="4"/>
      <w:bookmarkEnd w:id="5"/>
    </w:p>
    <w:p w:rsidR="00710C28" w:rsidRPr="00CF5B5C" w:rsidRDefault="00710C28"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710C28" w:rsidRPr="00113309" w:rsidRDefault="00710C28"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710C28" w:rsidRPr="00113309" w:rsidRDefault="00710C28" w:rsidP="00037AB0">
      <w:pPr>
        <w:pStyle w:val="a2"/>
      </w:pPr>
      <w:r w:rsidRPr="00113309">
        <w:t>устойчивое развитие территорий;</w:t>
      </w:r>
    </w:p>
    <w:p w:rsidR="00710C28" w:rsidRPr="00113309" w:rsidRDefault="00710C28" w:rsidP="00037AB0">
      <w:pPr>
        <w:pStyle w:val="a2"/>
      </w:pPr>
      <w:r w:rsidRPr="00113309">
        <w:t>осуществление установленных законодательством прав и полномочий субъектов градостроительных отношений;</w:t>
      </w:r>
    </w:p>
    <w:p w:rsidR="00710C28" w:rsidRPr="00113309" w:rsidRDefault="00710C28"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710C28" w:rsidRPr="00113309" w:rsidRDefault="00710C28"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710C28" w:rsidRPr="00113309" w:rsidRDefault="00710C28"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710C28" w:rsidRPr="00113309" w:rsidRDefault="00710C28" w:rsidP="00037AB0">
      <w:pPr>
        <w:pStyle w:val="a6"/>
        <w:rPr>
          <w:rFonts w:ascii="Arial" w:hAnsi="Arial" w:cs="Arial"/>
          <w:sz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rPr>
        <w:t xml:space="preserve">. </w:t>
      </w:r>
    </w:p>
    <w:p w:rsidR="00710C28" w:rsidRPr="00113309" w:rsidRDefault="00710C28"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710C28" w:rsidRPr="00113309" w:rsidRDefault="00710C28"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710C28" w:rsidRPr="00113309" w:rsidRDefault="00710C28"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710C28" w:rsidRPr="00113309" w:rsidRDefault="00710C28"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710C28" w:rsidRPr="00113309" w:rsidRDefault="00710C28"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710C28" w:rsidRPr="00113309" w:rsidRDefault="00710C28"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710C28" w:rsidRPr="00113309" w:rsidRDefault="00710C28" w:rsidP="00037AB0">
      <w:pPr>
        <w:pStyle w:val="a2"/>
      </w:pPr>
      <w:r w:rsidRPr="00113309">
        <w:t>каждая функциональная и территориальная зона может иметь свой тип и вид;</w:t>
      </w:r>
    </w:p>
    <w:p w:rsidR="00710C28" w:rsidRPr="00113309" w:rsidRDefault="00710C28"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710C28" w:rsidRPr="00113309" w:rsidRDefault="00710C28" w:rsidP="00037AB0">
      <w:pPr>
        <w:pStyle w:val="a2"/>
      </w:pPr>
      <w:r w:rsidRPr="00113309">
        <w:t>вид функциональной зоны является дополнительной (необязательной) характеристикой такой зоны.</w:t>
      </w:r>
    </w:p>
    <w:p w:rsidR="00710C28" w:rsidRPr="00113309" w:rsidRDefault="00710C28" w:rsidP="00037AB0">
      <w:pPr>
        <w:pStyle w:val="af1"/>
        <w:keepNext/>
        <w:jc w:val="right"/>
      </w:pPr>
      <w:r w:rsidRPr="00113309">
        <w:br w:type="page"/>
      </w:r>
      <w:r w:rsidRPr="00113309">
        <w:lastRenderedPageBreak/>
        <w:t xml:space="preserve">Таблица </w:t>
      </w:r>
      <w:r w:rsidR="00703ED3">
        <w:fldChar w:fldCharType="begin"/>
      </w:r>
      <w:r w:rsidR="00703ED3">
        <w:instrText xml:space="preserve"> SEQ Таблица \* ARABIC </w:instrText>
      </w:r>
      <w:r w:rsidR="00703ED3">
        <w:fldChar w:fldCharType="separate"/>
      </w:r>
      <w:r w:rsidRPr="00113309">
        <w:rPr>
          <w:noProof/>
        </w:rPr>
        <w:t>1</w:t>
      </w:r>
      <w:r w:rsidR="00703ED3">
        <w:rPr>
          <w:noProof/>
        </w:rPr>
        <w:fldChar w:fldCharType="end"/>
      </w:r>
    </w:p>
    <w:p w:rsidR="00710C28" w:rsidRPr="00113309" w:rsidRDefault="00710C28"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0A0" w:firstRow="1" w:lastRow="0" w:firstColumn="1" w:lastColumn="0" w:noHBand="0" w:noVBand="0"/>
      </w:tblPr>
      <w:tblGrid>
        <w:gridCol w:w="870"/>
        <w:gridCol w:w="3685"/>
        <w:gridCol w:w="4962"/>
      </w:tblGrid>
      <w:tr w:rsidR="00710C28"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710C28" w:rsidRPr="00113309" w:rsidRDefault="00710C28"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vAlign w:val="bottom"/>
          </w:tcPr>
          <w:p w:rsidR="00710C28" w:rsidRPr="00113309" w:rsidRDefault="00710C28"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710C28" w:rsidRPr="00113309" w:rsidRDefault="00710C28" w:rsidP="003C7992">
            <w:pPr>
              <w:jc w:val="center"/>
              <w:rPr>
                <w:b/>
                <w:bCs/>
                <w:sz w:val="20"/>
                <w:szCs w:val="20"/>
              </w:rPr>
            </w:pPr>
            <w:r w:rsidRPr="00113309">
              <w:rPr>
                <w:b/>
                <w:bCs/>
                <w:sz w:val="20"/>
                <w:szCs w:val="20"/>
              </w:rPr>
              <w:t>Вид функциональной зоны</w:t>
            </w:r>
          </w:p>
        </w:tc>
      </w:tr>
      <w:tr w:rsidR="00710C28"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Многоэтажной жилой застройки (9 этажей и выше)</w:t>
            </w:r>
          </w:p>
        </w:tc>
      </w:tr>
      <w:tr w:rsidR="00710C28"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Среднеэтажной жилой застройки (4 – 8 этажей)</w:t>
            </w:r>
          </w:p>
        </w:tc>
      </w:tr>
      <w:tr w:rsidR="00710C28"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Малоэтажной жилой застройки (1 - 3 этажа)</w:t>
            </w:r>
          </w:p>
        </w:tc>
      </w:tr>
      <w:tr w:rsidR="00710C28"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Индивидуальной жилой застройки (1 – 3 этажа)</w:t>
            </w:r>
          </w:p>
        </w:tc>
      </w:tr>
      <w:tr w:rsidR="00710C28"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Садоводческих и дачных некоммерческих объединений граждан (1 – 2 этажа)</w:t>
            </w:r>
          </w:p>
        </w:tc>
      </w:tr>
      <w:tr w:rsidR="00710C28" w:rsidRPr="00113309" w:rsidTr="003C7992">
        <w:trPr>
          <w:trHeight w:val="300"/>
        </w:trPr>
        <w:tc>
          <w:tcPr>
            <w:tcW w:w="870" w:type="dxa"/>
            <w:vMerge w:val="restart"/>
            <w:tcBorders>
              <w:top w:val="nil"/>
              <w:left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Административно-деловая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Социальная и коммунально-бытовая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Торгового назначения и общественного питания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Учебно-образовательная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Культурно-досуговая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Спортивного назначения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Здравоохранения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Социального обеспечения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Научно-исследовательская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Культовая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Общественно-делового центра</w:t>
            </w:r>
          </w:p>
        </w:tc>
      </w:tr>
      <w:tr w:rsidR="00710C28"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Общественно-деловая</w:t>
            </w:r>
          </w:p>
        </w:tc>
      </w:tr>
      <w:tr w:rsidR="00710C28"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Производственная</w:t>
            </w:r>
          </w:p>
        </w:tc>
      </w:tr>
      <w:tr w:rsidR="00710C28"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Коммунально-складская</w:t>
            </w:r>
          </w:p>
        </w:tc>
      </w:tr>
      <w:tr w:rsidR="00710C28"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Производственная и коммунально-складская</w:t>
            </w:r>
          </w:p>
        </w:tc>
      </w:tr>
      <w:tr w:rsidR="00710C28" w:rsidRPr="00113309" w:rsidTr="003C7992">
        <w:trPr>
          <w:trHeight w:val="301"/>
        </w:trPr>
        <w:tc>
          <w:tcPr>
            <w:tcW w:w="870" w:type="dxa"/>
            <w:vMerge w:val="restart"/>
            <w:tcBorders>
              <w:top w:val="nil"/>
              <w:left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vAlign w:val="bottom"/>
          </w:tcPr>
          <w:p w:rsidR="00710C28" w:rsidRPr="00113309" w:rsidRDefault="00710C28" w:rsidP="003C7992">
            <w:pPr>
              <w:rPr>
                <w:sz w:val="20"/>
                <w:szCs w:val="20"/>
              </w:rPr>
            </w:pPr>
            <w:r w:rsidRPr="00113309">
              <w:rPr>
                <w:sz w:val="20"/>
                <w:szCs w:val="20"/>
              </w:rPr>
              <w:t>Инженерной инфраструктуры</w:t>
            </w:r>
          </w:p>
        </w:tc>
      </w:tr>
      <w:tr w:rsidR="00710C28" w:rsidRPr="00113309" w:rsidTr="003C7992">
        <w:trPr>
          <w:trHeight w:val="114"/>
        </w:trPr>
        <w:tc>
          <w:tcPr>
            <w:tcW w:w="870" w:type="dxa"/>
            <w:vMerge/>
            <w:tcBorders>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p>
        </w:tc>
      </w:tr>
      <w:tr w:rsidR="00710C28" w:rsidRPr="00113309"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vAlign w:val="center"/>
          </w:tcPr>
          <w:p w:rsidR="00710C28" w:rsidRPr="00113309" w:rsidRDefault="00710C28" w:rsidP="003C7992">
            <w:pPr>
              <w:rPr>
                <w:b/>
                <w:sz w:val="20"/>
                <w:szCs w:val="20"/>
              </w:rPr>
            </w:pPr>
            <w:r w:rsidRPr="00113309">
              <w:rPr>
                <w:sz w:val="20"/>
                <w:szCs w:val="20"/>
              </w:rPr>
              <w:t>Транспортной инфраструктуры</w:t>
            </w:r>
          </w:p>
        </w:tc>
      </w:tr>
      <w:tr w:rsidR="00710C28"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tcPr>
          <w:p w:rsidR="00710C28" w:rsidRPr="00113309" w:rsidRDefault="00710C28" w:rsidP="003C7992">
            <w:pPr>
              <w:rPr>
                <w:sz w:val="20"/>
                <w:szCs w:val="20"/>
              </w:rPr>
            </w:pPr>
          </w:p>
        </w:tc>
      </w:tr>
      <w:tr w:rsidR="00710C28" w:rsidRPr="00113309" w:rsidTr="003C7992">
        <w:trPr>
          <w:trHeight w:val="300"/>
        </w:trPr>
        <w:tc>
          <w:tcPr>
            <w:tcW w:w="870" w:type="dxa"/>
            <w:vMerge w:val="restart"/>
            <w:tcBorders>
              <w:top w:val="nil"/>
              <w:left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vAlign w:val="center"/>
          </w:tcPr>
          <w:p w:rsidR="00710C28" w:rsidRPr="00113309" w:rsidRDefault="00710C28" w:rsidP="003C7992">
            <w:pPr>
              <w:rPr>
                <w:sz w:val="20"/>
                <w:szCs w:val="20"/>
              </w:rPr>
            </w:pPr>
          </w:p>
          <w:p w:rsidR="00710C28" w:rsidRPr="00113309" w:rsidRDefault="00710C28" w:rsidP="003C7992">
            <w:pPr>
              <w:rPr>
                <w:sz w:val="20"/>
                <w:szCs w:val="20"/>
              </w:rPr>
            </w:pPr>
          </w:p>
          <w:p w:rsidR="00710C28" w:rsidRPr="00113309" w:rsidRDefault="00710C28" w:rsidP="003C7992">
            <w:pPr>
              <w:rPr>
                <w:sz w:val="20"/>
                <w:szCs w:val="20"/>
              </w:rPr>
            </w:pPr>
            <w:r w:rsidRPr="00113309">
              <w:rPr>
                <w:sz w:val="20"/>
                <w:szCs w:val="20"/>
              </w:rPr>
              <w:t xml:space="preserve">Рекреационная </w:t>
            </w:r>
          </w:p>
          <w:p w:rsidR="00710C28" w:rsidRPr="00113309" w:rsidRDefault="00710C28" w:rsidP="003C7992">
            <w:pPr>
              <w:rPr>
                <w:sz w:val="20"/>
                <w:szCs w:val="20"/>
              </w:rPr>
            </w:pPr>
          </w:p>
          <w:p w:rsidR="00710C28" w:rsidRPr="00113309" w:rsidRDefault="00710C28" w:rsidP="003C7992">
            <w:pPr>
              <w:rPr>
                <w:sz w:val="20"/>
                <w:szCs w:val="20"/>
              </w:rPr>
            </w:pPr>
          </w:p>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Объектов отдыха, туризма и санаторно-курортного лечения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Озеленённых территорий общего пользования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Городских лесов</w:t>
            </w:r>
          </w:p>
        </w:tc>
      </w:tr>
      <w:tr w:rsidR="00710C28"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Рекреационная</w:t>
            </w:r>
          </w:p>
        </w:tc>
      </w:tr>
      <w:tr w:rsidR="00710C28" w:rsidRPr="00113309" w:rsidTr="003C7992">
        <w:trPr>
          <w:trHeight w:val="300"/>
        </w:trPr>
        <w:tc>
          <w:tcPr>
            <w:tcW w:w="870" w:type="dxa"/>
            <w:vMerge w:val="restart"/>
            <w:tcBorders>
              <w:top w:val="nil"/>
              <w:left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Сельскохозяйственных угодий</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Объектов сельскохозяйственного назначения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Ведения личного подсобного хозяйства, садоводства, огородничества</w:t>
            </w:r>
          </w:p>
        </w:tc>
      </w:tr>
      <w:tr w:rsidR="00710C28"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Сельскохозяйственного использования</w:t>
            </w:r>
          </w:p>
        </w:tc>
      </w:tr>
      <w:tr w:rsidR="00710C28"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Ритуального назначения</w:t>
            </w:r>
          </w:p>
        </w:tc>
      </w:tr>
      <w:tr w:rsidR="00710C28"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bottom"/>
          </w:tcPr>
          <w:p w:rsidR="00710C28" w:rsidRPr="00113309" w:rsidRDefault="00710C28" w:rsidP="003C7992">
            <w:pPr>
              <w:rPr>
                <w:sz w:val="20"/>
                <w:szCs w:val="20"/>
              </w:rPr>
            </w:pPr>
            <w:r w:rsidRPr="00113309">
              <w:rPr>
                <w:sz w:val="20"/>
                <w:szCs w:val="20"/>
              </w:rPr>
              <w:t>Складирования и захоронения отходов</w:t>
            </w:r>
          </w:p>
        </w:tc>
      </w:tr>
      <w:tr w:rsidR="00710C28"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Обороны и безопасности</w:t>
            </w:r>
          </w:p>
        </w:tc>
      </w:tr>
      <w:tr w:rsidR="00710C28"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Режимных территорий</w:t>
            </w:r>
          </w:p>
        </w:tc>
      </w:tr>
      <w:tr w:rsidR="00710C28"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Акваторий</w:t>
            </w:r>
          </w:p>
        </w:tc>
      </w:tr>
      <w:tr w:rsidR="00710C28" w:rsidRPr="00113309" w:rsidTr="003C7992">
        <w:trPr>
          <w:trHeight w:val="300"/>
        </w:trPr>
        <w:tc>
          <w:tcPr>
            <w:tcW w:w="870" w:type="dxa"/>
            <w:vMerge w:val="restart"/>
            <w:tcBorders>
              <w:top w:val="nil"/>
              <w:left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vAlign w:val="center"/>
          </w:tcPr>
          <w:p w:rsidR="00710C28" w:rsidRPr="00113309" w:rsidRDefault="00710C28"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Открытого пространства</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nil"/>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Защитного озеленения</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nil"/>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Территорий, покрытых лесом и кустарником</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nil"/>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Нарушенного природного ландшафта</w:t>
            </w:r>
          </w:p>
        </w:tc>
      </w:tr>
      <w:tr w:rsidR="00710C28" w:rsidRPr="00113309" w:rsidTr="003C7992">
        <w:trPr>
          <w:trHeight w:val="300"/>
        </w:trPr>
        <w:tc>
          <w:tcPr>
            <w:tcW w:w="870" w:type="dxa"/>
            <w:vMerge/>
            <w:tcBorders>
              <w:left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nil"/>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Заболоченных территорий</w:t>
            </w:r>
          </w:p>
        </w:tc>
      </w:tr>
      <w:tr w:rsidR="00710C28"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p>
        </w:tc>
        <w:tc>
          <w:tcPr>
            <w:tcW w:w="3685" w:type="dxa"/>
            <w:vMerge/>
            <w:tcBorders>
              <w:left w:val="nil"/>
              <w:bottom w:val="single" w:sz="4" w:space="0" w:color="auto"/>
              <w:right w:val="single" w:sz="4" w:space="0" w:color="auto"/>
            </w:tcBorders>
            <w:vAlign w:val="center"/>
          </w:tcPr>
          <w:p w:rsidR="00710C28" w:rsidRPr="00113309" w:rsidRDefault="00710C28" w:rsidP="003C7992">
            <w:pPr>
              <w:rPr>
                <w:sz w:val="20"/>
                <w:szCs w:val="20"/>
              </w:rPr>
            </w:pP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Природного ландшафта</w:t>
            </w:r>
          </w:p>
        </w:tc>
      </w:tr>
      <w:tr w:rsidR="00710C28"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 xml:space="preserve">Особо охраняемых природных территорий </w:t>
            </w:r>
          </w:p>
        </w:tc>
      </w:tr>
      <w:tr w:rsidR="00710C28"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Добычи полезных ископаемых</w:t>
            </w:r>
          </w:p>
        </w:tc>
      </w:tr>
      <w:tr w:rsidR="00710C28"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Коммуникационных коридоров</w:t>
            </w:r>
          </w:p>
        </w:tc>
      </w:tr>
      <w:tr w:rsidR="00710C28"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710C28" w:rsidRPr="00113309" w:rsidRDefault="00710C28"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vAlign w:val="center"/>
          </w:tcPr>
          <w:p w:rsidR="00710C28" w:rsidRPr="00113309" w:rsidRDefault="00710C28" w:rsidP="003C7992">
            <w:pPr>
              <w:rPr>
                <w:sz w:val="20"/>
                <w:szCs w:val="20"/>
              </w:rPr>
            </w:pPr>
            <w:r w:rsidRPr="00113309">
              <w:rPr>
                <w:sz w:val="20"/>
                <w:szCs w:val="20"/>
              </w:rPr>
              <w:t>Улично-дорожной сети</w:t>
            </w:r>
          </w:p>
        </w:tc>
      </w:tr>
    </w:tbl>
    <w:p w:rsidR="00710C28" w:rsidRPr="00113309" w:rsidRDefault="00710C28"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710C28" w:rsidRPr="00113309" w:rsidRDefault="00710C28"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710C28" w:rsidRPr="00113309" w:rsidRDefault="00710C28"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10C28" w:rsidRPr="00113309" w:rsidRDefault="00710C28"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710C28" w:rsidRPr="00113309" w:rsidRDefault="00710C28"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710C28" w:rsidRPr="00113309" w:rsidRDefault="00710C28"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10C28" w:rsidRPr="00113309" w:rsidRDefault="00710C28"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Pr="00113309">
        <w:t xml:space="preserve"> </w:t>
      </w:r>
    </w:p>
    <w:p w:rsidR="00710C28" w:rsidRPr="00113309" w:rsidRDefault="00710C28"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710C28" w:rsidRPr="00113309" w:rsidRDefault="00710C28"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710C28" w:rsidRPr="00113309" w:rsidRDefault="00710C28"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710C28" w:rsidRPr="00113309" w:rsidRDefault="00710C28" w:rsidP="00037AB0">
      <w:pPr>
        <w:pStyle w:val="a2"/>
      </w:pPr>
      <w:r w:rsidRPr="00113309">
        <w:t xml:space="preserve">для кварталов (микрорайонов) многоэтажной жилой застройки 9 этажей и выше – не более </w:t>
      </w:r>
      <w:smartTag w:uri="urn:schemas-microsoft-com:office:smarttags" w:element="metricconverter">
        <w:smartTagPr>
          <w:attr w:name="ProductID" w:val="600 м"/>
        </w:smartTagPr>
        <w:r w:rsidRPr="00113309">
          <w:t>600 м</w:t>
        </w:r>
      </w:smartTag>
      <w:r w:rsidRPr="00113309">
        <w:t>;</w:t>
      </w:r>
    </w:p>
    <w:p w:rsidR="00710C28" w:rsidRPr="00113309" w:rsidRDefault="00710C28" w:rsidP="00037AB0">
      <w:pPr>
        <w:pStyle w:val="a2"/>
      </w:pPr>
      <w:r w:rsidRPr="00113309">
        <w:t xml:space="preserve">для кварталов (микрорайонов) среднеэтажной жилой застройки 4 - 8 этажей – не более </w:t>
      </w:r>
      <w:smartTag w:uri="urn:schemas-microsoft-com:office:smarttags" w:element="metricconverter">
        <w:smartTagPr>
          <w:attr w:name="ProductID" w:val="450 м"/>
        </w:smartTagPr>
        <w:r w:rsidRPr="00113309">
          <w:t>450 м</w:t>
        </w:r>
      </w:smartTag>
      <w:r w:rsidRPr="00113309">
        <w:t>;</w:t>
      </w:r>
    </w:p>
    <w:p w:rsidR="00710C28" w:rsidRPr="00113309" w:rsidRDefault="00710C28" w:rsidP="00037AB0">
      <w:pPr>
        <w:pStyle w:val="a2"/>
      </w:pPr>
      <w:r w:rsidRPr="00113309">
        <w:t xml:space="preserve">для кварталов малоэтажной жилой застройки 1 - 3 этажа без приквартирных участков – не более </w:t>
      </w:r>
      <w:smartTag w:uri="urn:schemas-microsoft-com:office:smarttags" w:element="metricconverter">
        <w:smartTagPr>
          <w:attr w:name="ProductID" w:val="350 м"/>
        </w:smartTagPr>
        <w:r w:rsidRPr="00113309">
          <w:t>350 м</w:t>
        </w:r>
      </w:smartTag>
      <w:r w:rsidRPr="00113309">
        <w:t>;</w:t>
      </w:r>
    </w:p>
    <w:p w:rsidR="00710C28" w:rsidRPr="00113309" w:rsidRDefault="00710C28" w:rsidP="00037AB0">
      <w:pPr>
        <w:pStyle w:val="a2"/>
      </w:pPr>
      <w:r w:rsidRPr="00113309">
        <w:t xml:space="preserve">для кварталов малоэтажной жилой застройки 1 - 3 этажа с приквартирными участками – не более </w:t>
      </w:r>
      <w:smartTag w:uri="urn:schemas-microsoft-com:office:smarttags" w:element="metricconverter">
        <w:smartTagPr>
          <w:attr w:name="ProductID" w:val="300 м"/>
        </w:smartTagPr>
        <w:r w:rsidRPr="00113309">
          <w:t>300 м</w:t>
        </w:r>
      </w:smartTag>
      <w:r w:rsidRPr="00113309">
        <w:t xml:space="preserve">; </w:t>
      </w:r>
    </w:p>
    <w:p w:rsidR="00710C28" w:rsidRPr="00113309" w:rsidRDefault="00710C28" w:rsidP="00037AB0">
      <w:pPr>
        <w:pStyle w:val="a2"/>
      </w:pPr>
      <w:r w:rsidRPr="00113309">
        <w:t xml:space="preserve">для кварталов индивидуальной жилой застройки 1 – 3 этажа – не более </w:t>
      </w:r>
      <w:smartTag w:uri="urn:schemas-microsoft-com:office:smarttags" w:element="metricconverter">
        <w:smartTagPr>
          <w:attr w:name="ProductID" w:val="300 м"/>
        </w:smartTagPr>
        <w:r w:rsidRPr="00113309">
          <w:t>300 м</w:t>
        </w:r>
      </w:smartTag>
      <w:r w:rsidRPr="00113309">
        <w:t>;</w:t>
      </w:r>
    </w:p>
    <w:p w:rsidR="00710C28" w:rsidRPr="00113309" w:rsidRDefault="00710C28" w:rsidP="00037AB0">
      <w:pPr>
        <w:pStyle w:val="a2"/>
      </w:pPr>
      <w:r w:rsidRPr="00113309">
        <w:t xml:space="preserve">для кварталов застройки садоводческих и дачных некоммерческих объединений граждан – не более </w:t>
      </w:r>
      <w:smartTag w:uri="urn:schemas-microsoft-com:office:smarttags" w:element="metricconverter">
        <w:smartTagPr>
          <w:attr w:name="ProductID" w:val="300 м"/>
        </w:smartTagPr>
        <w:r w:rsidRPr="00113309">
          <w:t>300 м</w:t>
        </w:r>
      </w:smartTag>
      <w:r w:rsidRPr="00113309">
        <w:t>.</w:t>
      </w:r>
    </w:p>
    <w:p w:rsidR="00710C28" w:rsidRPr="00113309" w:rsidRDefault="00710C28"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710C28" w:rsidRPr="00113309" w:rsidRDefault="00710C28"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710C28" w:rsidRPr="00113309" w:rsidRDefault="00710C28"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710C28" w:rsidRPr="00113309" w:rsidRDefault="00710C28"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710C28" w:rsidRPr="00113309" w:rsidRDefault="00710C28" w:rsidP="00037AB0">
      <w:pPr>
        <w:pStyle w:val="a6"/>
      </w:pPr>
      <w:r w:rsidRPr="00113309">
        <w:t>При разработке градостроительной и проектной документации для Красноярского края необходимо учитывать:</w:t>
      </w:r>
    </w:p>
    <w:p w:rsidR="00710C28" w:rsidRPr="00113309" w:rsidRDefault="00710C28" w:rsidP="00037AB0">
      <w:pPr>
        <w:pStyle w:val="a2"/>
      </w:pPr>
      <w:r w:rsidRPr="00113309">
        <w:t>тип муниципального образования (городское поселение, сельское поселение);</w:t>
      </w:r>
    </w:p>
    <w:p w:rsidR="00710C28" w:rsidRPr="00113309" w:rsidRDefault="00710C28" w:rsidP="00037AB0">
      <w:pPr>
        <w:pStyle w:val="a2"/>
      </w:pPr>
      <w:r w:rsidRPr="00113309">
        <w:t>тип населенного пункта (городской, сельский);</w:t>
      </w:r>
    </w:p>
    <w:p w:rsidR="00710C28" w:rsidRPr="00113309" w:rsidRDefault="00710C28" w:rsidP="00037AB0">
      <w:pPr>
        <w:pStyle w:val="a2"/>
      </w:pPr>
      <w:r w:rsidRPr="00113309">
        <w:t>величину городских и сельских населённых пунктов (крупные, большие, средние, малые);</w:t>
      </w:r>
    </w:p>
    <w:p w:rsidR="00710C28" w:rsidRPr="00113309" w:rsidRDefault="00710C28"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710C28" w:rsidRPr="00113309" w:rsidRDefault="00710C28"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710C28" w:rsidRPr="00113309" w:rsidRDefault="00710C28" w:rsidP="00037AB0">
      <w:pPr>
        <w:pStyle w:val="a2"/>
      </w:pPr>
      <w:r w:rsidRPr="00113309">
        <w:t>функционализацию поселения, населённого пункта;</w:t>
      </w:r>
    </w:p>
    <w:p w:rsidR="00710C28" w:rsidRPr="00113309" w:rsidRDefault="00710C28" w:rsidP="00037AB0">
      <w:pPr>
        <w:pStyle w:val="a2"/>
      </w:pPr>
      <w:r w:rsidRPr="00113309">
        <w:t>состояние окружающей среды (состояние почв, поверхностных и подземных вод, атмосферного воздуха);</w:t>
      </w:r>
    </w:p>
    <w:p w:rsidR="00710C28" w:rsidRPr="00113309" w:rsidRDefault="00710C28"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710C28" w:rsidRPr="00113309" w:rsidRDefault="00710C28" w:rsidP="00037AB0">
      <w:pPr>
        <w:pStyle w:val="a2"/>
      </w:pPr>
      <w:r w:rsidRPr="00113309">
        <w:t>сложившиеся условия (историческая застройка, условия реконструкции, природные факторы);</w:t>
      </w:r>
    </w:p>
    <w:p w:rsidR="00710C28" w:rsidRPr="00113309" w:rsidRDefault="00710C28" w:rsidP="00037AB0">
      <w:pPr>
        <w:pStyle w:val="a2"/>
      </w:pPr>
      <w:r w:rsidRPr="00113309">
        <w:t>местные особенности и традиции.</w:t>
      </w:r>
    </w:p>
    <w:p w:rsidR="00710C28" w:rsidRPr="00113309" w:rsidRDefault="00710C28"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710C28" w:rsidRPr="00113309" w:rsidRDefault="00710C28"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710C28" w:rsidRPr="00113309" w:rsidRDefault="00710C28"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710C28" w:rsidRPr="00113309" w:rsidRDefault="00710C28"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710C28" w:rsidRPr="00113309" w:rsidRDefault="00710C28" w:rsidP="00037AB0">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2</w:t>
      </w:r>
      <w:r w:rsidR="00703ED3">
        <w:rPr>
          <w:noProof/>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710C28"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710C28" w:rsidRPr="00113309" w:rsidRDefault="00710C28"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jc w:val="center"/>
              <w:rPr>
                <w:b/>
                <w:sz w:val="20"/>
                <w:szCs w:val="20"/>
              </w:rPr>
            </w:pPr>
            <w:r w:rsidRPr="00113309">
              <w:rPr>
                <w:b/>
                <w:sz w:val="20"/>
                <w:szCs w:val="20"/>
              </w:rPr>
              <w:t>Население, чел.</w:t>
            </w:r>
          </w:p>
        </w:tc>
      </w:tr>
      <w:tr w:rsidR="00710C28" w:rsidRPr="00113309" w:rsidTr="003C7992">
        <w:trPr>
          <w:cantSplit/>
          <w:trHeight w:val="181"/>
        </w:trPr>
        <w:tc>
          <w:tcPr>
            <w:tcW w:w="3544" w:type="dxa"/>
            <w:vMerge/>
            <w:tcBorders>
              <w:left w:val="single" w:sz="6" w:space="0" w:color="auto"/>
              <w:bottom w:val="single" w:sz="6" w:space="0" w:color="auto"/>
              <w:right w:val="single" w:sz="6" w:space="0" w:color="auto"/>
            </w:tcBorders>
          </w:tcPr>
          <w:p w:rsidR="00710C28" w:rsidRPr="00113309" w:rsidRDefault="00710C28"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710C28" w:rsidRPr="00113309" w:rsidRDefault="00710C28"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710C28" w:rsidRPr="00113309" w:rsidRDefault="00710C28" w:rsidP="003C7992">
            <w:pPr>
              <w:autoSpaceDE w:val="0"/>
              <w:autoSpaceDN w:val="0"/>
              <w:adjustRightInd w:val="0"/>
              <w:jc w:val="center"/>
              <w:rPr>
                <w:b/>
                <w:sz w:val="20"/>
                <w:szCs w:val="20"/>
              </w:rPr>
            </w:pPr>
            <w:r w:rsidRPr="00113309">
              <w:rPr>
                <w:b/>
                <w:sz w:val="20"/>
                <w:szCs w:val="20"/>
              </w:rPr>
              <w:t>Сельские населённые пункты</w:t>
            </w:r>
          </w:p>
        </w:tc>
      </w:tr>
      <w:tr w:rsidR="00710C28" w:rsidRPr="00113309" w:rsidTr="003C7992">
        <w:trPr>
          <w:cantSplit/>
          <w:trHeight w:val="495"/>
        </w:trPr>
        <w:tc>
          <w:tcPr>
            <w:tcW w:w="3544" w:type="dxa"/>
            <w:tcBorders>
              <w:top w:val="single" w:sz="6" w:space="0" w:color="auto"/>
              <w:left w:val="single" w:sz="6" w:space="0" w:color="auto"/>
              <w:right w:val="single" w:sz="6" w:space="0" w:color="auto"/>
            </w:tcBorders>
          </w:tcPr>
          <w:p w:rsidR="00710C28" w:rsidRPr="00113309" w:rsidRDefault="00710C28"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свыше 3000</w:t>
            </w:r>
          </w:p>
        </w:tc>
      </w:tr>
      <w:tr w:rsidR="00710C28"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свыше 1000 до 3000</w:t>
            </w:r>
          </w:p>
          <w:p w:rsidR="00710C28" w:rsidRPr="00113309" w:rsidRDefault="00710C28" w:rsidP="003C7992">
            <w:pPr>
              <w:autoSpaceDE w:val="0"/>
              <w:autoSpaceDN w:val="0"/>
              <w:adjustRightInd w:val="0"/>
              <w:jc w:val="center"/>
              <w:rPr>
                <w:sz w:val="20"/>
                <w:szCs w:val="20"/>
              </w:rPr>
            </w:pPr>
          </w:p>
        </w:tc>
      </w:tr>
      <w:tr w:rsidR="00710C28"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свыше 200 до 1000</w:t>
            </w:r>
          </w:p>
          <w:p w:rsidR="00710C28" w:rsidRPr="00113309" w:rsidRDefault="00710C28" w:rsidP="003C7992">
            <w:pPr>
              <w:autoSpaceDE w:val="0"/>
              <w:autoSpaceDN w:val="0"/>
              <w:adjustRightInd w:val="0"/>
              <w:jc w:val="center"/>
              <w:rPr>
                <w:sz w:val="20"/>
                <w:szCs w:val="20"/>
              </w:rPr>
            </w:pPr>
          </w:p>
        </w:tc>
      </w:tr>
      <w:tr w:rsidR="00710C28"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менее 25 000</w:t>
            </w:r>
          </w:p>
          <w:p w:rsidR="00710C28" w:rsidRPr="00113309" w:rsidRDefault="00710C28"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менее 200</w:t>
            </w:r>
          </w:p>
          <w:p w:rsidR="00710C28" w:rsidRPr="00113309" w:rsidRDefault="00710C28" w:rsidP="003C7992">
            <w:pPr>
              <w:autoSpaceDE w:val="0"/>
              <w:autoSpaceDN w:val="0"/>
              <w:adjustRightInd w:val="0"/>
              <w:jc w:val="center"/>
              <w:rPr>
                <w:sz w:val="20"/>
                <w:szCs w:val="20"/>
              </w:rPr>
            </w:pPr>
            <w:r w:rsidRPr="00113309">
              <w:rPr>
                <w:sz w:val="20"/>
                <w:szCs w:val="20"/>
              </w:rPr>
              <w:t xml:space="preserve"> </w:t>
            </w:r>
          </w:p>
          <w:p w:rsidR="00710C28" w:rsidRPr="00113309" w:rsidRDefault="00710C28" w:rsidP="003C7992">
            <w:pPr>
              <w:autoSpaceDE w:val="0"/>
              <w:autoSpaceDN w:val="0"/>
              <w:adjustRightInd w:val="0"/>
              <w:jc w:val="center"/>
              <w:rPr>
                <w:b/>
                <w:sz w:val="20"/>
                <w:szCs w:val="20"/>
              </w:rPr>
            </w:pPr>
          </w:p>
        </w:tc>
      </w:tr>
    </w:tbl>
    <w:p w:rsidR="00710C28" w:rsidRPr="00113309" w:rsidRDefault="00710C28"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710C28" w:rsidRPr="00113309" w:rsidRDefault="00710C28"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710C28" w:rsidRPr="00113309" w:rsidRDefault="00710C28"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710C28" w:rsidRPr="00113309" w:rsidRDefault="00710C28"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710C28" w:rsidRPr="00113309" w:rsidRDefault="00710C28"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710C28" w:rsidRPr="00113309" w:rsidRDefault="00710C28"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00703ED3">
        <w:fldChar w:fldCharType="begin"/>
      </w:r>
      <w:r w:rsidR="00703ED3">
        <w:instrText xml:space="preserve"> REF _Ref393700702 \h  \* MERGEFORMAT </w:instrText>
      </w:r>
      <w:r w:rsidR="00703ED3">
        <w:fldChar w:fldCharType="separate"/>
      </w:r>
      <w:r w:rsidRPr="00113309">
        <w:t>Таблица 3</w:t>
      </w:r>
      <w:r w:rsidR="00703ED3">
        <w:fldChar w:fldCharType="end"/>
      </w:r>
      <w:r w:rsidRPr="00113309">
        <w:t>).</w:t>
      </w:r>
      <w:bookmarkStart w:id="18" w:name="_Ref393700702"/>
    </w:p>
    <w:p w:rsidR="00710C28" w:rsidRPr="00113309" w:rsidRDefault="00710C28" w:rsidP="00037AB0">
      <w:pPr>
        <w:pStyle w:val="a6"/>
      </w:pPr>
    </w:p>
    <w:bookmarkEnd w:id="18"/>
    <w:p w:rsidR="00710C28" w:rsidRPr="00113309" w:rsidRDefault="00710C28" w:rsidP="00037AB0">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3</w:t>
      </w:r>
      <w:r w:rsidR="00703ED3">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710C28"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Тип общественно-деловой          </w:t>
            </w:r>
            <w:r w:rsidRPr="00CA7EF8">
              <w:rPr>
                <w:rFonts w:ascii="Times New Roman" w:hAnsi="Times New Roman"/>
                <w:b/>
                <w:sz w:val="20"/>
                <w:szCs w:val="20"/>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Плотности застройки (тыс. м2 общ. пл./га), не менее</w:t>
            </w:r>
          </w:p>
        </w:tc>
      </w:tr>
      <w:tr w:rsidR="00710C28"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малые городские</w:t>
            </w:r>
          </w:p>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населённые пункты,</w:t>
            </w:r>
          </w:p>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средние и малые сельские населённые пункты</w:t>
            </w:r>
          </w:p>
        </w:tc>
      </w:tr>
      <w:tr w:rsidR="00710C28"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p>
        </w:tc>
        <w:tc>
          <w:tcPr>
            <w:tcW w:w="1618"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на     </w:t>
            </w:r>
            <w:r w:rsidRPr="00CA7EF8">
              <w:rPr>
                <w:rFonts w:ascii="Times New Roman" w:hAnsi="Times New Roman"/>
                <w:b/>
                <w:sz w:val="20"/>
                <w:szCs w:val="20"/>
              </w:rPr>
              <w:br/>
              <w:t xml:space="preserve">свободных </w:t>
            </w:r>
            <w:r w:rsidRPr="00CA7EF8">
              <w:rPr>
                <w:rFonts w:ascii="Times New Roman" w:hAnsi="Times New Roman"/>
                <w:b/>
                <w:sz w:val="20"/>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при     </w:t>
            </w:r>
            <w:r w:rsidRPr="00CA7EF8">
              <w:rPr>
                <w:rFonts w:ascii="Times New Roman" w:hAnsi="Times New Roman"/>
                <w:b/>
                <w:sz w:val="20"/>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на     </w:t>
            </w:r>
            <w:r w:rsidRPr="00CA7EF8">
              <w:rPr>
                <w:rFonts w:ascii="Times New Roman" w:hAnsi="Times New Roman"/>
                <w:b/>
                <w:sz w:val="20"/>
                <w:szCs w:val="20"/>
              </w:rPr>
              <w:br/>
              <w:t xml:space="preserve">свободных </w:t>
            </w:r>
            <w:r w:rsidRPr="00CA7EF8">
              <w:rPr>
                <w:rFonts w:ascii="Times New Roman" w:hAnsi="Times New Roman"/>
                <w:b/>
                <w:sz w:val="20"/>
                <w:szCs w:val="20"/>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при     </w:t>
            </w:r>
            <w:r w:rsidRPr="00CA7EF8">
              <w:rPr>
                <w:rFonts w:ascii="Times New Roman" w:hAnsi="Times New Roman"/>
                <w:b/>
                <w:sz w:val="20"/>
                <w:szCs w:val="20"/>
              </w:rPr>
              <w:br/>
              <w:t>реконструкции</w:t>
            </w:r>
          </w:p>
        </w:tc>
      </w:tr>
      <w:tr w:rsidR="00710C28"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r>
      <w:tr w:rsidR="00710C28"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r>
      <w:tr w:rsidR="00710C28"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r>
      <w:tr w:rsidR="00710C28"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      </w:t>
            </w:r>
          </w:p>
        </w:tc>
      </w:tr>
      <w:tr w:rsidR="00710C28"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Культурно-досуговые</w:t>
            </w:r>
            <w:r w:rsidRPr="00CA7EF8">
              <w:rPr>
                <w:rFonts w:ascii="Times New Roman" w:hAnsi="Times New Roman"/>
                <w:sz w:val="20"/>
                <w:szCs w:val="20"/>
              </w:rPr>
              <w:br/>
              <w:t xml:space="preserve">объекты          </w:t>
            </w:r>
          </w:p>
        </w:tc>
        <w:tc>
          <w:tcPr>
            <w:tcW w:w="1618"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c>
          <w:tcPr>
            <w:tcW w:w="1792"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c>
          <w:tcPr>
            <w:tcW w:w="1725" w:type="dxa"/>
            <w:gridSpan w:val="2"/>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c>
          <w:tcPr>
            <w:tcW w:w="1533"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w:t>
            </w:r>
          </w:p>
        </w:tc>
      </w:tr>
    </w:tbl>
    <w:p w:rsidR="00710C28" w:rsidRPr="00113309" w:rsidRDefault="00710C28" w:rsidP="00037AB0">
      <w:pPr>
        <w:pStyle w:val="a6"/>
      </w:pPr>
    </w:p>
    <w:p w:rsidR="00710C28" w:rsidRPr="00113309" w:rsidRDefault="00710C28"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710C28" w:rsidRPr="00113309" w:rsidRDefault="00710C28" w:rsidP="00037AB0">
      <w:pPr>
        <w:pStyle w:val="a6"/>
      </w:pPr>
      <w:r w:rsidRPr="00113309">
        <w:t>Основными показателями плотности застройки являются:</w:t>
      </w:r>
    </w:p>
    <w:p w:rsidR="00710C28" w:rsidRPr="00113309" w:rsidRDefault="00710C28" w:rsidP="00037AB0">
      <w:pPr>
        <w:pStyle w:val="a2"/>
      </w:pPr>
      <w:r w:rsidRPr="00113309">
        <w:t>коэффициент застройки – отношение площади, занятой под зданиями и сооружениями, к площади участка (квартала);</w:t>
      </w:r>
    </w:p>
    <w:p w:rsidR="00710C28" w:rsidRPr="00113309" w:rsidRDefault="00710C28"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710C28" w:rsidRPr="00113309" w:rsidRDefault="00710C28"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00703ED3">
        <w:fldChar w:fldCharType="begin"/>
      </w:r>
      <w:r w:rsidR="00703ED3">
        <w:instrText xml:space="preserve"> REF _Ref393700740 \h  \* MERGEFORMAT </w:instrText>
      </w:r>
      <w:r w:rsidR="00703ED3">
        <w:fldChar w:fldCharType="separate"/>
      </w:r>
      <w:r w:rsidRPr="00113309">
        <w:t>Таблица 4</w:t>
      </w:r>
      <w:r w:rsidR="00703ED3">
        <w:fldChar w:fldCharType="end"/>
      </w:r>
      <w:r w:rsidRPr="00113309">
        <w:t>).</w:t>
      </w:r>
    </w:p>
    <w:p w:rsidR="00710C28" w:rsidRPr="00113309" w:rsidRDefault="00710C28" w:rsidP="00037AB0">
      <w:pPr>
        <w:pStyle w:val="af1"/>
        <w:jc w:val="right"/>
      </w:pPr>
      <w:bookmarkStart w:id="19" w:name="_Ref393700740"/>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4</w:t>
      </w:r>
      <w:r w:rsidR="00703ED3">
        <w:rPr>
          <w:noProof/>
        </w:rPr>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710C28"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710C28" w:rsidRPr="00113309" w:rsidRDefault="00710C28"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710C28" w:rsidRPr="00113309" w:rsidRDefault="00710C28" w:rsidP="003C7992">
            <w:pPr>
              <w:autoSpaceDE w:val="0"/>
              <w:autoSpaceDN w:val="0"/>
              <w:adjustRightInd w:val="0"/>
              <w:jc w:val="center"/>
              <w:rPr>
                <w:b/>
                <w:sz w:val="20"/>
                <w:szCs w:val="20"/>
              </w:rPr>
            </w:pPr>
            <w:r w:rsidRPr="00113309">
              <w:rPr>
                <w:b/>
                <w:sz w:val="20"/>
                <w:szCs w:val="20"/>
              </w:rPr>
              <w:t>Коэфф.</w:t>
            </w:r>
          </w:p>
          <w:p w:rsidR="00710C28" w:rsidRPr="00113309" w:rsidRDefault="00710C28"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710C28" w:rsidRPr="00113309" w:rsidRDefault="00710C28" w:rsidP="003C7992">
            <w:pPr>
              <w:autoSpaceDE w:val="0"/>
              <w:autoSpaceDN w:val="0"/>
              <w:adjustRightInd w:val="0"/>
              <w:jc w:val="center"/>
              <w:rPr>
                <w:b/>
                <w:sz w:val="20"/>
                <w:szCs w:val="20"/>
              </w:rPr>
            </w:pPr>
            <w:r w:rsidRPr="00113309">
              <w:rPr>
                <w:b/>
                <w:sz w:val="20"/>
                <w:szCs w:val="20"/>
              </w:rPr>
              <w:t>Коэфф. плотности</w:t>
            </w:r>
          </w:p>
          <w:p w:rsidR="00710C28" w:rsidRPr="00113309" w:rsidRDefault="00710C28" w:rsidP="003C7992">
            <w:pPr>
              <w:autoSpaceDE w:val="0"/>
              <w:autoSpaceDN w:val="0"/>
              <w:adjustRightInd w:val="0"/>
              <w:jc w:val="center"/>
              <w:rPr>
                <w:b/>
                <w:sz w:val="20"/>
                <w:szCs w:val="20"/>
              </w:rPr>
            </w:pPr>
            <w:r w:rsidRPr="00113309">
              <w:rPr>
                <w:b/>
                <w:sz w:val="20"/>
                <w:szCs w:val="20"/>
              </w:rPr>
              <w:t>застройки</w:t>
            </w:r>
          </w:p>
        </w:tc>
      </w:tr>
      <w:tr w:rsidR="00710C28"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710C28" w:rsidRPr="00113309" w:rsidRDefault="00710C28"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2,4</w:t>
            </w:r>
          </w:p>
        </w:tc>
      </w:tr>
      <w:tr w:rsidR="00710C28"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710C28" w:rsidRPr="00113309" w:rsidRDefault="00710C28" w:rsidP="003C7992">
            <w:pPr>
              <w:autoSpaceDE w:val="0"/>
              <w:autoSpaceDN w:val="0"/>
              <w:adjustRightInd w:val="0"/>
              <w:jc w:val="center"/>
              <w:rPr>
                <w:sz w:val="20"/>
                <w:szCs w:val="20"/>
              </w:rPr>
            </w:pPr>
            <w:r w:rsidRPr="00113309">
              <w:rPr>
                <w:sz w:val="20"/>
                <w:szCs w:val="20"/>
              </w:rPr>
              <w:t>1,8</w:t>
            </w:r>
          </w:p>
        </w:tc>
      </w:tr>
    </w:tbl>
    <w:p w:rsidR="00710C28" w:rsidRPr="00113309" w:rsidRDefault="00710C28"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710C28" w:rsidRPr="00113309" w:rsidRDefault="00710C28"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710C28" w:rsidRPr="00113309" w:rsidRDefault="00710C28"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710C28" w:rsidRPr="00113309" w:rsidRDefault="00710C28"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710C28" w:rsidRPr="00113309" w:rsidRDefault="00710C28" w:rsidP="00CF5B5C">
      <w:pPr>
        <w:pStyle w:val="11"/>
      </w:pPr>
      <w:bookmarkStart w:id="20" w:name="_Toc393700398"/>
      <w:r w:rsidRPr="00113309">
        <w:lastRenderedPageBreak/>
        <w:t>Нормативы градостроительного проектирования жилых зон</w:t>
      </w:r>
      <w:bookmarkEnd w:id="20"/>
    </w:p>
    <w:p w:rsidR="00710C28" w:rsidRPr="00113309" w:rsidRDefault="00710C28"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Pr="00113309">
        <w:t xml:space="preserve"> </w:t>
      </w:r>
    </w:p>
    <w:p w:rsidR="00710C28" w:rsidRPr="00113309" w:rsidRDefault="00710C28"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710C28" w:rsidRPr="00113309" w:rsidRDefault="00710C28"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w:t>
      </w:r>
      <w:smartTag w:uri="urn:schemas-microsoft-com:office:smarttags" w:element="metricconverter">
        <w:smartTagPr>
          <w:attr w:name="ProductID" w:val="20 га"/>
        </w:smartTagPr>
        <w:r w:rsidRPr="00113309">
          <w:t>20 га</w:t>
        </w:r>
      </w:smartTag>
      <w:r w:rsidRPr="00113309">
        <w:t>.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w:t>
      </w:r>
      <w:smartTag w:uri="urn:schemas-microsoft-com:office:smarttags" w:element="metricconverter">
        <w:smartTagPr>
          <w:attr w:name="ProductID" w:val="5 га"/>
        </w:smartTagPr>
        <w:r w:rsidRPr="00113309">
          <w:rPr>
            <w:iCs/>
          </w:rPr>
          <w:t>5 га</w:t>
        </w:r>
      </w:smartTag>
      <w:r w:rsidRPr="00113309">
        <w:rPr>
          <w:iCs/>
        </w:rPr>
        <w:t>. На территории групп жилых домов, объединенных общим пространством (двором), не допускается устройство транзитных проездов.</w:t>
      </w:r>
    </w:p>
    <w:p w:rsidR="00710C28" w:rsidRPr="00113309" w:rsidRDefault="00710C28" w:rsidP="00037AB0">
      <w:pPr>
        <w:pStyle w:val="a6"/>
        <w:rPr>
          <w:bCs/>
        </w:rPr>
      </w:pPr>
      <w:r w:rsidRPr="00113309">
        <w:t xml:space="preserve">Жилой микрорайон – совокупность кварталов с единой системой обслуживания площадью не более </w:t>
      </w:r>
      <w:smartTag w:uri="urn:schemas-microsoft-com:office:smarttags" w:element="metricconverter">
        <w:smartTagPr>
          <w:attr w:name="ProductID" w:val="80 га"/>
        </w:smartTagPr>
        <w:r w:rsidRPr="00113309">
          <w:t>80 га</w:t>
        </w:r>
      </w:smartTag>
      <w:r w:rsidRPr="00113309">
        <w:t>.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710C28" w:rsidRPr="00113309" w:rsidRDefault="00710C28" w:rsidP="00037AB0">
      <w:pPr>
        <w:pStyle w:val="a6"/>
      </w:pPr>
      <w:r w:rsidRPr="00113309">
        <w:rPr>
          <w:bCs/>
        </w:rPr>
        <w:t xml:space="preserve">Жилой район </w:t>
      </w:r>
      <w:r w:rsidRPr="00113309">
        <w:t xml:space="preserve">– элемент планировочной структуры площадью, как правило, от 80 до </w:t>
      </w:r>
      <w:smartTag w:uri="urn:schemas-microsoft-com:office:smarttags" w:element="metricconverter">
        <w:smartTagPr>
          <w:attr w:name="ProductID" w:val="250 га"/>
        </w:smartTagPr>
        <w:r w:rsidRPr="00113309">
          <w:t>250 га</w:t>
        </w:r>
      </w:smartTag>
      <w:r w:rsidRPr="00113309">
        <w:t xml:space="preserve">,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w:t>
      </w:r>
      <w:smartTag w:uri="urn:schemas-microsoft-com:office:smarttags" w:element="metricconverter">
        <w:smartTagPr>
          <w:attr w:name="ProductID" w:val="2000 м"/>
        </w:smartTagPr>
        <w:r w:rsidRPr="00113309">
          <w:t>2000 м</w:t>
        </w:r>
      </w:smartTag>
      <w:r w:rsidRPr="00113309">
        <w:t>.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710C28" w:rsidRPr="00113309" w:rsidRDefault="00710C28" w:rsidP="00037AB0">
      <w:pPr>
        <w:pStyle w:val="a6"/>
      </w:pPr>
    </w:p>
    <w:p w:rsidR="00710C28" w:rsidRPr="00113309" w:rsidRDefault="00710C28" w:rsidP="00037AB0">
      <w:pPr>
        <w:pStyle w:val="a6"/>
      </w:pPr>
      <w:r w:rsidRPr="00113309">
        <w:t>Рекомендуемые показатели нормируемых элементов территории жилого квартала (микрорайона) приведены ниже (</w:t>
      </w:r>
      <w:r w:rsidR="00703ED3">
        <w:fldChar w:fldCharType="begin"/>
      </w:r>
      <w:r w:rsidR="00703ED3">
        <w:instrText xml:space="preserve"> REF _Ref393700762 \h  \* MERGEFORMAT </w:instrText>
      </w:r>
      <w:r w:rsidR="00703ED3">
        <w:fldChar w:fldCharType="separate"/>
      </w:r>
      <w:r w:rsidRPr="00113309">
        <w:t>Таблица 5</w:t>
      </w:r>
      <w:r w:rsidR="00703ED3">
        <w:fldChar w:fldCharType="end"/>
      </w:r>
      <w:r w:rsidRPr="00113309">
        <w:t>).</w:t>
      </w:r>
    </w:p>
    <w:p w:rsidR="00710C28" w:rsidRPr="00113309" w:rsidRDefault="00710C28" w:rsidP="00037AB0">
      <w:pPr>
        <w:pStyle w:val="af1"/>
        <w:jc w:val="right"/>
      </w:pPr>
      <w:bookmarkStart w:id="23" w:name="_Ref393700762"/>
      <w:bookmarkStart w:id="24" w:name="_Ref364439411"/>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5</w:t>
      </w:r>
      <w:r w:rsidR="00703ED3">
        <w:rPr>
          <w:noProof/>
        </w:rPr>
        <w:fldChar w:fldCharType="end"/>
      </w:r>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710C28"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710C28" w:rsidRPr="009539DD" w:rsidRDefault="00710C28" w:rsidP="00EC4EDB">
            <w:pPr>
              <w:pStyle w:val="ConsPlusNormal"/>
              <w:widowControl/>
              <w:ind w:firstLine="0"/>
              <w:jc w:val="center"/>
              <w:rPr>
                <w:rFonts w:ascii="Times New Roman" w:hAnsi="Times New Roman"/>
              </w:rPr>
            </w:pPr>
            <w:r w:rsidRPr="009539DD">
              <w:rPr>
                <w:rFonts w:ascii="Times New Roman" w:hAnsi="Times New Roman"/>
              </w:rPr>
              <w:t xml:space="preserve">N  </w:t>
            </w:r>
            <w:r w:rsidRPr="009539DD">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jc w:val="center"/>
              <w:rPr>
                <w:rFonts w:ascii="Times New Roman" w:hAnsi="Times New Roman"/>
              </w:rPr>
            </w:pPr>
            <w:r w:rsidRPr="009539DD">
              <w:rPr>
                <w:rFonts w:ascii="Times New Roman" w:hAnsi="Times New Roman"/>
              </w:rPr>
              <w:t xml:space="preserve">Элементы территории    </w:t>
            </w:r>
            <w:r w:rsidRPr="009539DD">
              <w:rPr>
                <w:rFonts w:ascii="Times New Roman" w:hAnsi="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jc w:val="center"/>
              <w:rPr>
                <w:rFonts w:ascii="Times New Roman" w:hAnsi="Times New Roman"/>
              </w:rPr>
            </w:pPr>
            <w:r w:rsidRPr="009539DD">
              <w:rPr>
                <w:rFonts w:ascii="Times New Roman" w:hAnsi="Times New Roman"/>
              </w:rPr>
              <w:t>Площадь элемента территории, % от общей площади территории жилого квартала</w:t>
            </w:r>
          </w:p>
        </w:tc>
      </w:tr>
      <w:tr w:rsidR="00710C28"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10          </w:t>
            </w:r>
          </w:p>
        </w:tc>
      </w:tr>
      <w:tr w:rsidR="00710C28"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5          </w:t>
            </w:r>
          </w:p>
        </w:tc>
      </w:tr>
      <w:tr w:rsidR="00710C28"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10              </w:t>
            </w:r>
          </w:p>
        </w:tc>
      </w:tr>
      <w:tr w:rsidR="00710C28"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10-18              </w:t>
            </w:r>
          </w:p>
        </w:tc>
      </w:tr>
      <w:tr w:rsidR="00710C28"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710C28" w:rsidRPr="006D52FE" w:rsidRDefault="00710C28" w:rsidP="00EC4EDB">
            <w:pPr>
              <w:pStyle w:val="ConsPlusNormal"/>
              <w:widowControl/>
              <w:ind w:firstLine="0"/>
              <w:rPr>
                <w:rFonts w:ascii="Times New Roman" w:hAnsi="Times New Roman"/>
              </w:rPr>
            </w:pPr>
            <w:r w:rsidRPr="006D52FE">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710C28" w:rsidRPr="006D52FE" w:rsidRDefault="00710C28" w:rsidP="00EC4EDB">
            <w:pPr>
              <w:pStyle w:val="ConsPlusNormal"/>
              <w:widowControl/>
              <w:ind w:firstLine="0"/>
              <w:rPr>
                <w:rFonts w:ascii="Times New Roman" w:hAnsi="Times New Roman"/>
              </w:rPr>
            </w:pPr>
            <w:r w:rsidRPr="006D52FE">
              <w:rPr>
                <w:rFonts w:ascii="Times New Roman" w:hAnsi="Times New Roman"/>
              </w:rPr>
              <w:t>10</w:t>
            </w:r>
            <w:r w:rsidRPr="00CA7EF8">
              <w:rPr>
                <w:rFonts w:ascii="Times New Roman" w:hAnsi="Times New Roman"/>
                <w:sz w:val="20"/>
                <w:szCs w:val="20"/>
                <w:lang w:val="en-US"/>
              </w:rPr>
              <w:t>-12</w:t>
            </w:r>
          </w:p>
        </w:tc>
      </w:tr>
      <w:tr w:rsidR="00710C28"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15-25</w:t>
            </w:r>
          </w:p>
        </w:tc>
      </w:tr>
      <w:tr w:rsidR="00710C28"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2</w:t>
            </w:r>
          </w:p>
        </w:tc>
      </w:tr>
      <w:tr w:rsidR="00710C28"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ind w:firstLine="0"/>
              <w:rPr>
                <w:rFonts w:ascii="Times New Roman" w:hAnsi="Times New Roman"/>
                <w:sz w:val="20"/>
                <w:szCs w:val="20"/>
              </w:rPr>
            </w:pPr>
            <w:r w:rsidRPr="00CA7EF8">
              <w:rPr>
                <w:rFonts w:ascii="Times New Roman" w:hAnsi="Times New Roman"/>
                <w:sz w:val="20"/>
                <w:szCs w:val="20"/>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ind w:firstLine="0"/>
              <w:rPr>
                <w:rFonts w:ascii="Times New Roman" w:hAnsi="Times New Roman"/>
                <w:sz w:val="20"/>
                <w:szCs w:val="20"/>
              </w:rPr>
            </w:pPr>
            <w:r w:rsidRPr="00CA7EF8">
              <w:rPr>
                <w:rFonts w:ascii="Times New Roman" w:hAnsi="Times New Roman"/>
                <w:sz w:val="20"/>
                <w:szCs w:val="20"/>
              </w:rPr>
              <w:t>18-38</w:t>
            </w:r>
          </w:p>
        </w:tc>
      </w:tr>
      <w:tr w:rsidR="00710C28"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100</w:t>
            </w:r>
          </w:p>
        </w:tc>
      </w:tr>
    </w:tbl>
    <w:p w:rsidR="00710C28" w:rsidRPr="00113309" w:rsidRDefault="00710C28" w:rsidP="00037AB0">
      <w:pPr>
        <w:pStyle w:val="a6"/>
      </w:pPr>
      <w:r w:rsidRPr="00113309">
        <w:t>Рекомендуемые показатели нормируемых элементов территории жилого микрорайона приведены ниже (</w:t>
      </w:r>
      <w:r w:rsidR="00703ED3">
        <w:fldChar w:fldCharType="begin"/>
      </w:r>
      <w:r w:rsidR="00703ED3">
        <w:instrText xml:space="preserve"> REF _Ref393700783 \h  \* MERGEFORMAT </w:instrText>
      </w:r>
      <w:r w:rsidR="00703ED3">
        <w:fldChar w:fldCharType="separate"/>
      </w:r>
      <w:r w:rsidRPr="00113309">
        <w:t>Таблица 6</w:t>
      </w:r>
      <w:r w:rsidR="00703ED3">
        <w:fldChar w:fldCharType="end"/>
      </w:r>
      <w:r w:rsidRPr="00113309">
        <w:t>).</w:t>
      </w:r>
    </w:p>
    <w:p w:rsidR="00710C28" w:rsidRPr="00113309" w:rsidRDefault="00710C28" w:rsidP="00037AB0">
      <w:pPr>
        <w:pStyle w:val="af1"/>
        <w:jc w:val="right"/>
      </w:pPr>
      <w:bookmarkStart w:id="25" w:name="_Ref393700783"/>
      <w:bookmarkStart w:id="26" w:name="_Ref364439445"/>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6</w:t>
      </w:r>
      <w:r w:rsidR="00703ED3">
        <w:rPr>
          <w:noProof/>
        </w:rPr>
        <w:fldChar w:fldCharType="end"/>
      </w:r>
      <w:bookmarkEnd w:id="25"/>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710C28"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6"/>
          <w:p w:rsidR="00710C28" w:rsidRPr="00113309" w:rsidRDefault="00710C28" w:rsidP="003C7992">
            <w:pPr>
              <w:pStyle w:val="ConsPlusNormal"/>
              <w:widowControl/>
              <w:ind w:firstLine="0"/>
              <w:jc w:val="center"/>
              <w:rPr>
                <w:rFonts w:ascii="Times New Roman" w:hAnsi="Times New Roman"/>
              </w:rPr>
            </w:pPr>
            <w:r w:rsidRPr="00113309">
              <w:rPr>
                <w:rFonts w:ascii="Times New Roman" w:hAnsi="Times New Roman"/>
              </w:rPr>
              <w:lastRenderedPageBreak/>
              <w:t xml:space="preserve">N  </w:t>
            </w:r>
            <w:r w:rsidRPr="00113309">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710C28" w:rsidRPr="00113309" w:rsidRDefault="00710C28" w:rsidP="003C7992">
            <w:pPr>
              <w:pStyle w:val="ConsPlusNormal"/>
              <w:widowControl/>
              <w:ind w:firstLine="0"/>
              <w:jc w:val="center"/>
              <w:rPr>
                <w:rFonts w:ascii="Times New Roman" w:hAnsi="Times New Roman"/>
              </w:rPr>
            </w:pPr>
            <w:r w:rsidRPr="00113309">
              <w:rPr>
                <w:rFonts w:ascii="Times New Roman" w:hAnsi="Times New Roman"/>
              </w:rPr>
              <w:t xml:space="preserve">Элементы территории    </w:t>
            </w:r>
            <w:r w:rsidRPr="00113309">
              <w:rPr>
                <w:rFonts w:ascii="Times New Roman" w:hAnsi="Times New Roman"/>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710C28" w:rsidRPr="00113309" w:rsidRDefault="00710C28" w:rsidP="003C7992">
            <w:pPr>
              <w:pStyle w:val="ConsPlusNormal"/>
              <w:widowControl/>
              <w:ind w:firstLine="0"/>
              <w:jc w:val="center"/>
              <w:rPr>
                <w:rFonts w:ascii="Times New Roman" w:hAnsi="Times New Roman"/>
              </w:rPr>
            </w:pPr>
            <w:r w:rsidRPr="00113309">
              <w:rPr>
                <w:rFonts w:ascii="Times New Roman" w:hAnsi="Times New Roman"/>
              </w:rPr>
              <w:t xml:space="preserve">Площадь элемента территории, % от общей площади территории жилого    </w:t>
            </w:r>
            <w:r w:rsidRPr="00113309">
              <w:rPr>
                <w:rFonts w:ascii="Times New Roman" w:hAnsi="Times New Roman"/>
              </w:rPr>
              <w:br/>
              <w:t>микрорайона</w:t>
            </w:r>
          </w:p>
        </w:tc>
      </w:tr>
    </w:tbl>
    <w:p w:rsidR="00710C28" w:rsidRPr="00113309" w:rsidRDefault="00710C28"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710C28"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jc w:val="center"/>
              <w:rPr>
                <w:rFonts w:ascii="Times New Roman" w:hAnsi="Times New Roman"/>
                <w:lang w:val="en-US"/>
              </w:rPr>
            </w:pPr>
            <w:r w:rsidRPr="009539DD">
              <w:rPr>
                <w:rFonts w:ascii="Times New Roman" w:hAnsi="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jc w:val="center"/>
              <w:rPr>
                <w:rFonts w:ascii="Times New Roman" w:hAnsi="Times New Roman"/>
                <w:lang w:val="en-US"/>
              </w:rPr>
            </w:pPr>
            <w:r w:rsidRPr="009539DD">
              <w:rPr>
                <w:rFonts w:ascii="Times New Roman" w:hAnsi="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jc w:val="center"/>
              <w:rPr>
                <w:rFonts w:ascii="Times New Roman" w:hAnsi="Times New Roman"/>
                <w:lang w:val="en-US"/>
              </w:rPr>
            </w:pPr>
            <w:r w:rsidRPr="009539DD">
              <w:rPr>
                <w:rFonts w:ascii="Times New Roman" w:hAnsi="Times New Roman"/>
                <w:lang w:val="en-US"/>
              </w:rPr>
              <w:t>3</w:t>
            </w:r>
          </w:p>
        </w:tc>
      </w:tr>
      <w:tr w:rsidR="00710C28"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18          </w:t>
            </w:r>
          </w:p>
        </w:tc>
      </w:tr>
      <w:tr w:rsidR="00710C28"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14         </w:t>
            </w:r>
          </w:p>
        </w:tc>
      </w:tr>
      <w:tr w:rsidR="00710C28"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25            </w:t>
            </w:r>
          </w:p>
        </w:tc>
      </w:tr>
      <w:tr w:rsidR="00710C28"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 xml:space="preserve">5,5-9            </w:t>
            </w:r>
          </w:p>
        </w:tc>
      </w:tr>
      <w:tr w:rsidR="00710C28"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5</w:t>
            </w:r>
          </w:p>
        </w:tc>
      </w:tr>
      <w:tr w:rsidR="00710C28"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10-12</w:t>
            </w:r>
          </w:p>
        </w:tc>
      </w:tr>
      <w:tr w:rsidR="00710C28"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5</w:t>
            </w:r>
          </w:p>
        </w:tc>
      </w:tr>
      <w:tr w:rsidR="00710C28"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710C28" w:rsidRPr="00CA7EF8" w:rsidRDefault="00710C28" w:rsidP="00EC4EDB">
            <w:pPr>
              <w:pStyle w:val="ConsPlusNormal"/>
              <w:widowControl/>
              <w:ind w:firstLine="0"/>
              <w:rPr>
                <w:rFonts w:ascii="Times New Roman" w:hAnsi="Times New Roman"/>
                <w:sz w:val="20"/>
                <w:szCs w:val="20"/>
              </w:rPr>
            </w:pPr>
            <w:r w:rsidRPr="00CA7EF8">
              <w:rPr>
                <w:rFonts w:ascii="Times New Roman" w:hAnsi="Times New Roman"/>
                <w:sz w:val="20"/>
                <w:szCs w:val="20"/>
              </w:rPr>
              <w:t>12-17,5</w:t>
            </w:r>
          </w:p>
        </w:tc>
      </w:tr>
      <w:tr w:rsidR="00710C28"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710C28" w:rsidRPr="009539DD" w:rsidRDefault="00710C28" w:rsidP="00EC4EDB">
            <w:pPr>
              <w:pStyle w:val="ConsPlusNormal"/>
              <w:widowControl/>
              <w:ind w:firstLine="0"/>
              <w:rPr>
                <w:rFonts w:ascii="Times New Roman" w:hAnsi="Times New Roman"/>
              </w:rPr>
            </w:pPr>
            <w:r w:rsidRPr="009539DD">
              <w:rPr>
                <w:rFonts w:ascii="Times New Roman" w:hAnsi="Times New Roman"/>
              </w:rPr>
              <w:t>100</w:t>
            </w:r>
          </w:p>
        </w:tc>
      </w:tr>
    </w:tbl>
    <w:p w:rsidR="00710C28" w:rsidRDefault="00710C28" w:rsidP="006D52FE">
      <w:pPr>
        <w:pStyle w:val="ConsPlusNormal"/>
        <w:widowControl/>
        <w:tabs>
          <w:tab w:val="left" w:pos="2085"/>
        </w:tabs>
        <w:ind w:firstLine="567"/>
        <w:jc w:val="both"/>
        <w:rPr>
          <w:rFonts w:ascii="Times New Roman" w:hAnsi="Times New Roman"/>
        </w:rPr>
      </w:pPr>
      <w:r>
        <w:rPr>
          <w:rFonts w:ascii="Times New Roman" w:hAnsi="Times New Roman"/>
        </w:rPr>
        <w:t>Примечание</w:t>
      </w:r>
      <w:r w:rsidRPr="00BD60C5">
        <w:rPr>
          <w:rFonts w:ascii="Times New Roman" w:hAnsi="Times New Roman"/>
        </w:rPr>
        <w:t>: Площадь, занятая местами организованного хранения автотранспорта, зависит от уровня автомобилизации.</w:t>
      </w:r>
    </w:p>
    <w:p w:rsidR="00710C28" w:rsidRPr="006D52FE" w:rsidRDefault="00710C28" w:rsidP="006D52FE">
      <w:pPr>
        <w:pStyle w:val="ConsPlusNormal"/>
        <w:widowControl/>
        <w:tabs>
          <w:tab w:val="left" w:pos="2085"/>
        </w:tabs>
        <w:ind w:left="540" w:firstLine="0"/>
        <w:jc w:val="both"/>
        <w:rPr>
          <w:rFonts w:ascii="Times New Roman" w:hAnsi="Times New Roman"/>
        </w:rPr>
      </w:pPr>
    </w:p>
    <w:p w:rsidR="00710C28" w:rsidRPr="00113309" w:rsidRDefault="00710C28"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710C28" w:rsidRPr="00113309" w:rsidRDefault="00710C28"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710C28" w:rsidRPr="00113309" w:rsidRDefault="00710C28"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710C28" w:rsidRPr="00113309" w:rsidRDefault="00710C28" w:rsidP="00CF5B5C">
      <w:pPr>
        <w:pStyle w:val="2"/>
      </w:pPr>
      <w:bookmarkStart w:id="27" w:name="_Toc389132932"/>
      <w:bookmarkStart w:id="28" w:name="_Toc393700400"/>
      <w:r w:rsidRPr="00113309">
        <w:t>Плотности населения жилых зон</w:t>
      </w:r>
      <w:bookmarkEnd w:id="27"/>
      <w:bookmarkEnd w:id="28"/>
      <w:r w:rsidRPr="00113309">
        <w:t xml:space="preserve"> </w:t>
      </w:r>
    </w:p>
    <w:p w:rsidR="00710C28" w:rsidRPr="00113309" w:rsidRDefault="00710C28"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710C28" w:rsidRPr="00113309" w:rsidRDefault="00710C28"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113309">
          <w:t>3 м</w:t>
        </w:r>
      </w:smartTag>
      <w:r w:rsidRPr="00113309">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w:t>
      </w:r>
      <w:r w:rsidRPr="00113309">
        <w:lastRenderedPageBreak/>
        <w:t>(микрорайонов)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710C28" w:rsidRPr="00113309" w:rsidRDefault="00710C28"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710C28" w:rsidRPr="00113309" w:rsidRDefault="00710C28"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00703ED3">
        <w:fldChar w:fldCharType="begin"/>
      </w:r>
      <w:r w:rsidR="00703ED3">
        <w:instrText xml:space="preserve"> REF _Ref393700816 \h  \* MERGEFORMAT </w:instrText>
      </w:r>
      <w:r w:rsidR="00703ED3">
        <w:fldChar w:fldCharType="separate"/>
      </w:r>
      <w:r w:rsidRPr="00113309">
        <w:t>таблице 7</w:t>
      </w:r>
      <w:r w:rsidR="00703ED3">
        <w:fldChar w:fldCharType="end"/>
      </w:r>
      <w:r w:rsidRPr="00113309">
        <w:t>:</w:t>
      </w:r>
    </w:p>
    <w:p w:rsidR="00710C28" w:rsidRPr="00113309" w:rsidRDefault="00710C28" w:rsidP="00037AB0">
      <w:pPr>
        <w:pStyle w:val="af1"/>
        <w:jc w:val="right"/>
      </w:pPr>
      <w:bookmarkStart w:id="29" w:name="_Ref393700816"/>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7</w:t>
      </w:r>
      <w:r w:rsidR="00703ED3">
        <w:rPr>
          <w:noProof/>
        </w:rPr>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710C28"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Плотность населения на территории квартала (микрорайона), чел./га,</w:t>
            </w:r>
            <w:r w:rsidRPr="00CA7EF8">
              <w:rPr>
                <w:rFonts w:ascii="Times New Roman" w:hAnsi="Times New Roman"/>
                <w:b/>
                <w:sz w:val="20"/>
                <w:szCs w:val="20"/>
              </w:rPr>
              <w:br/>
              <w:t>при показателях жилищной обеспеченности, кв.м</w:t>
            </w:r>
            <w:r w:rsidRPr="00CA7EF8" w:rsidDel="005000EE">
              <w:rPr>
                <w:rFonts w:ascii="Times New Roman" w:hAnsi="Times New Roman"/>
                <w:b/>
                <w:sz w:val="20"/>
                <w:szCs w:val="20"/>
              </w:rPr>
              <w:t xml:space="preserve"> </w:t>
            </w:r>
            <w:r w:rsidRPr="00CA7EF8">
              <w:rPr>
                <w:rFonts w:ascii="Times New Roman" w:hAnsi="Times New Roman"/>
                <w:b/>
                <w:sz w:val="20"/>
                <w:szCs w:val="20"/>
              </w:rPr>
              <w:t>/чел.</w:t>
            </w:r>
          </w:p>
        </w:tc>
      </w:tr>
      <w:tr w:rsidR="00710C28"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ind w:firstLine="0"/>
              <w:jc w:val="center"/>
              <w:rPr>
                <w:rFonts w:ascii="Times New Roman" w:hAnsi="Times New Roman"/>
                <w:sz w:val="20"/>
                <w:szCs w:val="20"/>
              </w:rPr>
            </w:pPr>
            <w:r w:rsidRPr="00CA7EF8">
              <w:rPr>
                <w:rFonts w:ascii="Times New Roman" w:hAnsi="Times New Roman"/>
                <w:sz w:val="20"/>
                <w:szCs w:val="20"/>
                <w:lang w:val="en-US"/>
              </w:rPr>
              <w:t>I</w:t>
            </w:r>
            <w:r w:rsidRPr="00CA7EF8">
              <w:rPr>
                <w:rFonts w:ascii="Times New Roman" w:hAnsi="Times New Roman"/>
                <w:sz w:val="20"/>
                <w:szCs w:val="20"/>
              </w:rPr>
              <w:t xml:space="preserve">В севернее 58° с.ш. и часть подрайона </w:t>
            </w:r>
            <w:r w:rsidRPr="00CA7EF8">
              <w:rPr>
                <w:rFonts w:ascii="Times New Roman" w:hAnsi="Times New Roman"/>
                <w:sz w:val="20"/>
                <w:szCs w:val="20"/>
                <w:lang w:val="en-US"/>
              </w:rPr>
              <w:t>I</w:t>
            </w:r>
            <w:r w:rsidRPr="00CA7EF8">
              <w:rPr>
                <w:rFonts w:ascii="Times New Roman" w:hAnsi="Times New Roman"/>
                <w:sz w:val="20"/>
                <w:szCs w:val="20"/>
              </w:rPr>
              <w:t xml:space="preserve">Д южнее </w:t>
            </w:r>
          </w:p>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sz w:val="20"/>
                <w:szCs w:val="20"/>
              </w:rPr>
              <w:t>58° с.ш.</w:t>
            </w:r>
          </w:p>
        </w:tc>
      </w:tr>
      <w:tr w:rsidR="00710C28"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710C28" w:rsidRPr="00CA7EF8" w:rsidRDefault="00710C28" w:rsidP="003A2B05">
            <w:pPr>
              <w:pStyle w:val="ConsPlusNormal"/>
              <w:ind w:firstLine="0"/>
              <w:jc w:val="center"/>
              <w:rPr>
                <w:rFonts w:ascii="Times New Roman" w:hAnsi="Times New Roman"/>
                <w:sz w:val="20"/>
                <w:szCs w:val="20"/>
              </w:rPr>
            </w:pPr>
            <w:r w:rsidRPr="00CA7EF8">
              <w:rPr>
                <w:rFonts w:ascii="Times New Roman" w:hAnsi="Times New Roman"/>
                <w:sz w:val="20"/>
                <w:szCs w:val="20"/>
              </w:rPr>
              <w:t>130 - 270</w:t>
            </w:r>
          </w:p>
        </w:tc>
      </w:tr>
      <w:tr w:rsidR="00710C28"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sz w:val="20"/>
                <w:szCs w:val="20"/>
              </w:rPr>
              <w:t xml:space="preserve">Южнее 58° с. ш. кроме части подрайона </w:t>
            </w:r>
            <w:r w:rsidRPr="00CA7EF8">
              <w:rPr>
                <w:rFonts w:ascii="Times New Roman" w:hAnsi="Times New Roman"/>
                <w:sz w:val="20"/>
                <w:szCs w:val="20"/>
                <w:lang w:val="en-US"/>
              </w:rPr>
              <w:t>I</w:t>
            </w:r>
            <w:r w:rsidRPr="00CA7EF8">
              <w:rPr>
                <w:rFonts w:ascii="Times New Roman" w:hAnsi="Times New Roman"/>
                <w:sz w:val="20"/>
                <w:szCs w:val="20"/>
              </w:rPr>
              <w:t>Д, входящего в эту зону</w:t>
            </w:r>
          </w:p>
        </w:tc>
      </w:tr>
      <w:tr w:rsidR="00710C28"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710C28" w:rsidRPr="00CA7EF8" w:rsidRDefault="00710C28" w:rsidP="003A2B05">
            <w:pPr>
              <w:pStyle w:val="ConsPlusNormal"/>
              <w:ind w:firstLine="0"/>
              <w:jc w:val="center"/>
              <w:rPr>
                <w:rFonts w:ascii="Times New Roman" w:hAnsi="Times New Roman"/>
                <w:sz w:val="20"/>
                <w:szCs w:val="20"/>
              </w:rPr>
            </w:pPr>
            <w:r w:rsidRPr="00CA7EF8">
              <w:rPr>
                <w:rFonts w:ascii="Times New Roman" w:hAnsi="Times New Roman"/>
                <w:sz w:val="20"/>
                <w:szCs w:val="20"/>
              </w:rPr>
              <w:t>120 - 260</w:t>
            </w:r>
          </w:p>
        </w:tc>
      </w:tr>
    </w:tbl>
    <w:p w:rsidR="00710C28" w:rsidRPr="00113309" w:rsidRDefault="00710C28" w:rsidP="00037AB0">
      <w:pPr>
        <w:pStyle w:val="ConsPlusNormal"/>
        <w:widowControl/>
        <w:ind w:firstLine="540"/>
        <w:jc w:val="both"/>
        <w:rPr>
          <w:rFonts w:ascii="Times New Roman" w:hAnsi="Times New Roman"/>
        </w:rPr>
      </w:pPr>
      <w:r w:rsidRPr="00113309">
        <w:rPr>
          <w:rFonts w:ascii="Times New Roman" w:hAnsi="Times New Roman"/>
        </w:rPr>
        <w:t>Примечания:</w:t>
      </w:r>
    </w:p>
    <w:p w:rsidR="00710C28" w:rsidRPr="00113309" w:rsidRDefault="00710C28" w:rsidP="006B3D5E">
      <w:pPr>
        <w:pStyle w:val="ConsPlusNormal"/>
        <w:widowControl/>
        <w:numPr>
          <w:ilvl w:val="0"/>
          <w:numId w:val="25"/>
        </w:numPr>
        <w:ind w:left="0" w:firstLine="540"/>
        <w:jc w:val="both"/>
        <w:rPr>
          <w:rFonts w:ascii="Times New Roman" w:hAnsi="Times New Roman"/>
        </w:rPr>
      </w:pPr>
      <w:r w:rsidRPr="00113309">
        <w:rPr>
          <w:rFonts w:ascii="Times New Roman" w:hAnsi="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710C28" w:rsidRPr="00113309" w:rsidRDefault="00710C28" w:rsidP="006B3D5E">
      <w:pPr>
        <w:pStyle w:val="ConsPlusNormal"/>
        <w:widowControl/>
        <w:numPr>
          <w:ilvl w:val="0"/>
          <w:numId w:val="25"/>
        </w:numPr>
        <w:ind w:left="0" w:firstLine="540"/>
        <w:jc w:val="both"/>
        <w:rPr>
          <w:rFonts w:ascii="Times New Roman" w:hAnsi="Times New Roman"/>
        </w:rPr>
      </w:pPr>
      <w:r w:rsidRPr="00113309">
        <w:rPr>
          <w:rFonts w:ascii="Times New Roman" w:hAnsi="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710C28" w:rsidRPr="00113309" w:rsidRDefault="00710C28" w:rsidP="006B3D5E">
      <w:pPr>
        <w:pStyle w:val="ConsPlusNormal"/>
        <w:widowControl/>
        <w:numPr>
          <w:ilvl w:val="0"/>
          <w:numId w:val="25"/>
        </w:numPr>
        <w:ind w:left="0" w:firstLine="540"/>
        <w:jc w:val="both"/>
        <w:rPr>
          <w:rFonts w:ascii="Times New Roman" w:hAnsi="Times New Roman"/>
        </w:rPr>
      </w:pPr>
      <w:r w:rsidRPr="00113309">
        <w:rPr>
          <w:rFonts w:ascii="Times New Roman" w:hAnsi="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710C28" w:rsidRPr="00113309" w:rsidRDefault="00710C28" w:rsidP="00037AB0">
      <w:pPr>
        <w:pStyle w:val="ConsPlusNormal"/>
        <w:widowControl/>
        <w:ind w:firstLine="540"/>
        <w:jc w:val="both"/>
        <w:rPr>
          <w:rFonts w:ascii="Times New Roman" w:hAnsi="Times New Roman"/>
        </w:rPr>
      </w:pPr>
      <w:r w:rsidRPr="00113309">
        <w:rPr>
          <w:rFonts w:ascii="Times New Roman" w:hAnsi="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710C28" w:rsidRPr="00113309" w:rsidRDefault="00710C28" w:rsidP="00037AB0">
      <w:pPr>
        <w:pStyle w:val="ConsPlusNormal"/>
        <w:widowControl/>
        <w:ind w:firstLine="540"/>
        <w:jc w:val="both"/>
        <w:rPr>
          <w:rFonts w:ascii="Times New Roman" w:hAnsi="Times New Roman"/>
        </w:rPr>
      </w:pPr>
      <w:r w:rsidRPr="00113309">
        <w:rPr>
          <w:rFonts w:ascii="Times New Roman" w:hAnsi="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710C28" w:rsidRPr="00113309" w:rsidRDefault="00710C28" w:rsidP="00037AB0">
      <w:pPr>
        <w:pStyle w:val="ConsPlusNormal"/>
        <w:widowControl/>
        <w:ind w:firstLine="540"/>
        <w:jc w:val="both"/>
        <w:rPr>
          <w:rFonts w:ascii="Times New Roman" w:hAnsi="Times New Roman"/>
        </w:rPr>
      </w:pPr>
      <w:r w:rsidRPr="00113309">
        <w:rPr>
          <w:rFonts w:ascii="Times New Roman" w:hAnsi="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710C28" w:rsidRPr="003A2B05" w:rsidRDefault="00710C28" w:rsidP="00037AB0">
      <w:pPr>
        <w:pStyle w:val="ConsPlusNormal"/>
        <w:widowControl/>
        <w:ind w:firstLine="540"/>
        <w:jc w:val="both"/>
        <w:rPr>
          <w:rFonts w:ascii="Times New Roman" w:hAnsi="Times New Roman"/>
        </w:rPr>
      </w:pPr>
      <w:r w:rsidRPr="00113309">
        <w:rPr>
          <w:rFonts w:ascii="Times New Roman" w:hAnsi="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710C28" w:rsidRPr="003A2B05" w:rsidRDefault="00710C28" w:rsidP="003A2B05">
      <w:pPr>
        <w:pStyle w:val="ConsPlusNormal"/>
        <w:widowControl/>
        <w:ind w:firstLine="540"/>
        <w:jc w:val="both"/>
        <w:rPr>
          <w:rFonts w:ascii="Times New Roman" w:hAnsi="Times New Roman"/>
        </w:rPr>
      </w:pPr>
      <w:r w:rsidRPr="003A2B05">
        <w:rPr>
          <w:rFonts w:ascii="Times New Roman" w:hAnsi="Times New Roman"/>
        </w:rPr>
        <w:t>6. Показатель жилищной обеспеченности приведён в п. 2.11.</w:t>
      </w:r>
    </w:p>
    <w:p w:rsidR="00710C28" w:rsidRPr="003A2B05" w:rsidRDefault="00710C28"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710C28" w:rsidRPr="003A2B05" w:rsidRDefault="00710C28"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710C28" w:rsidRPr="003A2B05" w:rsidRDefault="00710C28"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710C28" w:rsidRPr="003A2B05" w:rsidRDefault="00710C28"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710C28" w:rsidRPr="003A2B05" w:rsidRDefault="00710C28"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710C28" w:rsidRPr="003A2B05" w:rsidRDefault="00710C28"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710C28" w:rsidRPr="003A2B05" w:rsidRDefault="00710C28"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710C28" w:rsidRPr="003A2B05" w:rsidRDefault="00710C28"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710C28" w:rsidRPr="003A2B05" w:rsidRDefault="00710C28" w:rsidP="003A2B05">
      <w:pPr>
        <w:pStyle w:val="ConsPlusNormal"/>
        <w:widowControl/>
        <w:ind w:firstLine="540"/>
        <w:jc w:val="both"/>
        <w:rPr>
          <w:rFonts w:ascii="Times New Roman" w:hAnsi="Times New Roman"/>
        </w:rPr>
      </w:pPr>
      <w:r w:rsidRPr="003A2B05">
        <w:rPr>
          <w:rFonts w:ascii="Times New Roman" w:hAnsi="Times New Roman"/>
        </w:rPr>
        <w:lastRenderedPageBreak/>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w:t>
      </w:r>
      <w:smartTag w:uri="urn:schemas-microsoft-com:office:smarttags" w:element="metricconverter">
        <w:smartTagPr>
          <w:attr w:name="ProductID" w:val="28 м2"/>
        </w:smartTagPr>
        <w:r w:rsidRPr="003A2B05">
          <w:rPr>
            <w:rFonts w:ascii="Times New Roman" w:hAnsi="Times New Roman"/>
          </w:rPr>
          <w:t>28 м</w:t>
        </w:r>
        <w:r w:rsidRPr="003A2B05">
          <w:rPr>
            <w:rFonts w:ascii="Times New Roman" w:hAnsi="Times New Roman"/>
            <w:vertAlign w:val="superscript"/>
          </w:rPr>
          <w:t>2</w:t>
        </w:r>
      </w:smartTag>
      <w:r w:rsidRPr="003A2B05">
        <w:rPr>
          <w:rFonts w:ascii="Times New Roman" w:hAnsi="Times New Roman"/>
        </w:rPr>
        <w:t xml:space="preserve"> на 1 чел. не должна превышать 300 чел./га.</w:t>
      </w:r>
    </w:p>
    <w:p w:rsidR="00710C28" w:rsidRPr="003A2B05" w:rsidRDefault="00710C28" w:rsidP="00037AB0">
      <w:pPr>
        <w:pStyle w:val="ConsPlusNormal"/>
        <w:widowControl/>
        <w:ind w:firstLine="540"/>
        <w:jc w:val="both"/>
        <w:rPr>
          <w:rFonts w:ascii="Times New Roman" w:hAnsi="Times New Roman"/>
        </w:rPr>
      </w:pPr>
    </w:p>
    <w:p w:rsidR="00710C28" w:rsidRPr="00113309" w:rsidRDefault="00710C28"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710C28" w:rsidRPr="00113309" w:rsidRDefault="00710C28" w:rsidP="00037AB0">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8</w:t>
      </w:r>
      <w:r w:rsidR="00703ED3">
        <w:rPr>
          <w:noProof/>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710C28" w:rsidRPr="00113309" w:rsidTr="003C7992">
        <w:trPr>
          <w:cantSplit/>
          <w:trHeight w:val="20"/>
          <w:tblHeader/>
        </w:trPr>
        <w:tc>
          <w:tcPr>
            <w:tcW w:w="4465" w:type="dxa"/>
            <w:gridSpan w:val="2"/>
            <w:vMerge w:val="restart"/>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Тип жилой застройки</w:t>
            </w:r>
          </w:p>
        </w:tc>
        <w:tc>
          <w:tcPr>
            <w:tcW w:w="5103" w:type="dxa"/>
            <w:gridSpan w:val="6"/>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710C28" w:rsidRPr="00113309" w:rsidTr="003C7992">
        <w:trPr>
          <w:cantSplit/>
          <w:trHeight w:val="20"/>
          <w:tblHeader/>
        </w:trPr>
        <w:tc>
          <w:tcPr>
            <w:tcW w:w="4465" w:type="dxa"/>
            <w:gridSpan w:val="2"/>
            <w:vMerge/>
          </w:tcPr>
          <w:p w:rsidR="00710C28" w:rsidRPr="00CA7EF8" w:rsidRDefault="00710C28" w:rsidP="003C7992">
            <w:pPr>
              <w:pStyle w:val="ConsPlusNormal"/>
              <w:widowControl/>
              <w:ind w:firstLine="0"/>
              <w:jc w:val="center"/>
              <w:rPr>
                <w:rFonts w:ascii="Times New Roman" w:hAnsi="Times New Roman"/>
                <w:b/>
                <w:sz w:val="20"/>
                <w:szCs w:val="20"/>
              </w:rPr>
            </w:pPr>
          </w:p>
        </w:tc>
        <w:tc>
          <w:tcPr>
            <w:tcW w:w="850" w:type="dxa"/>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2,5 </w:t>
            </w:r>
            <w:r w:rsidRPr="00CA7EF8">
              <w:rPr>
                <w:rFonts w:ascii="Times New Roman" w:hAnsi="Times New Roman"/>
                <w:b/>
                <w:sz w:val="20"/>
                <w:szCs w:val="20"/>
              </w:rPr>
              <w:br/>
              <w:t>чел.</w:t>
            </w:r>
          </w:p>
        </w:tc>
        <w:tc>
          <w:tcPr>
            <w:tcW w:w="851" w:type="dxa"/>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3,0 </w:t>
            </w:r>
            <w:r w:rsidRPr="00CA7EF8">
              <w:rPr>
                <w:rFonts w:ascii="Times New Roman" w:hAnsi="Times New Roman"/>
                <w:b/>
                <w:sz w:val="20"/>
                <w:szCs w:val="20"/>
              </w:rPr>
              <w:br/>
              <w:t>чел.</w:t>
            </w:r>
          </w:p>
        </w:tc>
        <w:tc>
          <w:tcPr>
            <w:tcW w:w="850" w:type="dxa"/>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3,5 </w:t>
            </w:r>
            <w:r w:rsidRPr="00CA7EF8">
              <w:rPr>
                <w:rFonts w:ascii="Times New Roman" w:hAnsi="Times New Roman"/>
                <w:b/>
                <w:sz w:val="20"/>
                <w:szCs w:val="20"/>
              </w:rPr>
              <w:br/>
              <w:t>чел.</w:t>
            </w:r>
          </w:p>
        </w:tc>
        <w:tc>
          <w:tcPr>
            <w:tcW w:w="851" w:type="dxa"/>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4,0 </w:t>
            </w:r>
            <w:r w:rsidRPr="00CA7EF8">
              <w:rPr>
                <w:rFonts w:ascii="Times New Roman" w:hAnsi="Times New Roman"/>
                <w:b/>
                <w:sz w:val="20"/>
                <w:szCs w:val="20"/>
              </w:rPr>
              <w:br/>
              <w:t>чел.</w:t>
            </w:r>
          </w:p>
        </w:tc>
        <w:tc>
          <w:tcPr>
            <w:tcW w:w="850" w:type="dxa"/>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4,5 </w:t>
            </w:r>
            <w:r w:rsidRPr="00CA7EF8">
              <w:rPr>
                <w:rFonts w:ascii="Times New Roman" w:hAnsi="Times New Roman"/>
                <w:b/>
                <w:sz w:val="20"/>
                <w:szCs w:val="20"/>
              </w:rPr>
              <w:br/>
              <w:t>чел.</w:t>
            </w:r>
          </w:p>
        </w:tc>
        <w:tc>
          <w:tcPr>
            <w:tcW w:w="851" w:type="dxa"/>
          </w:tcPr>
          <w:p w:rsidR="00710C28" w:rsidRPr="00CA7EF8" w:rsidRDefault="00710C28" w:rsidP="003C7992">
            <w:pPr>
              <w:pStyle w:val="ConsPlusNormal"/>
              <w:widowControl/>
              <w:ind w:firstLine="0"/>
              <w:jc w:val="center"/>
              <w:rPr>
                <w:rFonts w:ascii="Times New Roman" w:hAnsi="Times New Roman"/>
                <w:b/>
                <w:sz w:val="20"/>
                <w:szCs w:val="20"/>
              </w:rPr>
            </w:pPr>
            <w:r w:rsidRPr="00CA7EF8">
              <w:rPr>
                <w:rFonts w:ascii="Times New Roman" w:hAnsi="Times New Roman"/>
                <w:b/>
                <w:sz w:val="20"/>
                <w:szCs w:val="20"/>
              </w:rPr>
              <w:t xml:space="preserve">5,0 </w:t>
            </w:r>
            <w:r w:rsidRPr="00CA7EF8">
              <w:rPr>
                <w:rFonts w:ascii="Times New Roman" w:hAnsi="Times New Roman"/>
                <w:b/>
                <w:sz w:val="20"/>
                <w:szCs w:val="20"/>
              </w:rPr>
              <w:br/>
              <w:t>чел.</w:t>
            </w:r>
          </w:p>
        </w:tc>
      </w:tr>
      <w:tr w:rsidR="00710C28" w:rsidRPr="00113309" w:rsidTr="003C7992">
        <w:trPr>
          <w:cantSplit/>
          <w:trHeight w:val="20"/>
        </w:trPr>
        <w:tc>
          <w:tcPr>
            <w:tcW w:w="3362" w:type="dxa"/>
            <w:vMerge w:val="restart"/>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Застройка объектами индивидуального</w:t>
            </w:r>
            <w:r w:rsidRPr="00CA7EF8">
              <w:rPr>
                <w:rFonts w:ascii="Times New Roman" w:hAnsi="Times New Roman"/>
                <w:sz w:val="20"/>
                <w:szCs w:val="20"/>
              </w:rPr>
              <w:br/>
              <w:t xml:space="preserve">жилищного строительства и          </w:t>
            </w:r>
            <w:r w:rsidRPr="00CA7EF8">
              <w:rPr>
                <w:rFonts w:ascii="Times New Roman" w:hAnsi="Times New Roman"/>
                <w:sz w:val="20"/>
                <w:szCs w:val="20"/>
              </w:rPr>
              <w:br/>
              <w:t xml:space="preserve">усадебными жилыми домами с         </w:t>
            </w:r>
            <w:r w:rsidRPr="00CA7EF8">
              <w:rPr>
                <w:rFonts w:ascii="Times New Roman" w:hAnsi="Times New Roman"/>
                <w:sz w:val="20"/>
                <w:szCs w:val="20"/>
              </w:rPr>
              <w:br/>
              <w:t xml:space="preserve">земельным участком, квадратных     </w:t>
            </w:r>
            <w:r w:rsidRPr="00CA7EF8">
              <w:rPr>
                <w:rFonts w:ascii="Times New Roman" w:hAnsi="Times New Roman"/>
                <w:sz w:val="20"/>
                <w:szCs w:val="20"/>
              </w:rPr>
              <w:br/>
              <w:t xml:space="preserve">метров                             </w:t>
            </w:r>
          </w:p>
        </w:tc>
        <w:tc>
          <w:tcPr>
            <w:tcW w:w="1103"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2000 - </w:t>
            </w:r>
            <w:r w:rsidRPr="00CA7EF8">
              <w:rPr>
                <w:rFonts w:ascii="Times New Roman" w:hAnsi="Times New Roman"/>
                <w:sz w:val="20"/>
                <w:szCs w:val="20"/>
              </w:rPr>
              <w:br/>
              <w:t xml:space="preserve">2500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12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14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16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18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20  </w:t>
            </w:r>
          </w:p>
        </w:tc>
      </w:tr>
      <w:tr w:rsidR="00710C28" w:rsidRPr="00113309" w:rsidTr="003C7992">
        <w:trPr>
          <w:cantSplit/>
          <w:trHeight w:val="20"/>
        </w:trPr>
        <w:tc>
          <w:tcPr>
            <w:tcW w:w="3362" w:type="dxa"/>
            <w:vMerge/>
          </w:tcPr>
          <w:p w:rsidR="00710C28" w:rsidRPr="00CA7EF8" w:rsidRDefault="00710C28" w:rsidP="003C7992">
            <w:pPr>
              <w:pStyle w:val="ConsPlusNormal"/>
              <w:widowControl/>
              <w:ind w:firstLine="0"/>
              <w:rPr>
                <w:rFonts w:ascii="Times New Roman" w:hAnsi="Times New Roman"/>
                <w:sz w:val="20"/>
                <w:szCs w:val="20"/>
              </w:rPr>
            </w:pPr>
          </w:p>
        </w:tc>
        <w:tc>
          <w:tcPr>
            <w:tcW w:w="1103"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1500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13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15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17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22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25  </w:t>
            </w:r>
          </w:p>
        </w:tc>
      </w:tr>
      <w:tr w:rsidR="00710C28" w:rsidRPr="00113309" w:rsidTr="003C7992">
        <w:trPr>
          <w:cantSplit/>
          <w:trHeight w:val="20"/>
        </w:trPr>
        <w:tc>
          <w:tcPr>
            <w:tcW w:w="3362" w:type="dxa"/>
            <w:vMerge/>
          </w:tcPr>
          <w:p w:rsidR="00710C28" w:rsidRPr="00CA7EF8" w:rsidRDefault="00710C28" w:rsidP="003C7992">
            <w:pPr>
              <w:pStyle w:val="ConsPlusNormal"/>
              <w:widowControl/>
              <w:ind w:firstLine="0"/>
              <w:rPr>
                <w:rFonts w:ascii="Times New Roman" w:hAnsi="Times New Roman"/>
                <w:sz w:val="20"/>
                <w:szCs w:val="20"/>
              </w:rPr>
            </w:pPr>
          </w:p>
        </w:tc>
        <w:tc>
          <w:tcPr>
            <w:tcW w:w="1103"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1200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17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21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23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25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28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32  </w:t>
            </w:r>
          </w:p>
        </w:tc>
      </w:tr>
      <w:tr w:rsidR="00710C28" w:rsidRPr="00113309" w:rsidTr="003C7992">
        <w:trPr>
          <w:cantSplit/>
          <w:trHeight w:val="20"/>
        </w:trPr>
        <w:tc>
          <w:tcPr>
            <w:tcW w:w="3362" w:type="dxa"/>
            <w:vMerge/>
          </w:tcPr>
          <w:p w:rsidR="00710C28" w:rsidRPr="00CA7EF8" w:rsidRDefault="00710C28" w:rsidP="003C7992">
            <w:pPr>
              <w:pStyle w:val="ConsPlusNormal"/>
              <w:widowControl/>
              <w:ind w:firstLine="0"/>
              <w:rPr>
                <w:rFonts w:ascii="Times New Roman" w:hAnsi="Times New Roman"/>
                <w:sz w:val="20"/>
                <w:szCs w:val="20"/>
              </w:rPr>
            </w:pPr>
          </w:p>
        </w:tc>
        <w:tc>
          <w:tcPr>
            <w:tcW w:w="1103"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1000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20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24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28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32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35  </w:t>
            </w:r>
          </w:p>
        </w:tc>
      </w:tr>
      <w:tr w:rsidR="00710C28" w:rsidRPr="00113309" w:rsidTr="003C7992">
        <w:trPr>
          <w:cantSplit/>
          <w:trHeight w:val="20"/>
        </w:trPr>
        <w:tc>
          <w:tcPr>
            <w:tcW w:w="3362" w:type="dxa"/>
            <w:vMerge/>
          </w:tcPr>
          <w:p w:rsidR="00710C28" w:rsidRPr="00CA7EF8" w:rsidRDefault="00710C28" w:rsidP="003C7992">
            <w:pPr>
              <w:pStyle w:val="ConsPlusNormal"/>
              <w:widowControl/>
              <w:ind w:firstLine="0"/>
              <w:rPr>
                <w:rFonts w:ascii="Times New Roman" w:hAnsi="Times New Roman"/>
                <w:sz w:val="20"/>
                <w:szCs w:val="20"/>
              </w:rPr>
            </w:pPr>
          </w:p>
        </w:tc>
        <w:tc>
          <w:tcPr>
            <w:tcW w:w="1103"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800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25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33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35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38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42  </w:t>
            </w:r>
          </w:p>
        </w:tc>
      </w:tr>
      <w:tr w:rsidR="00710C28" w:rsidRPr="00113309" w:rsidTr="003C7992">
        <w:trPr>
          <w:cantSplit/>
          <w:trHeight w:val="20"/>
        </w:trPr>
        <w:tc>
          <w:tcPr>
            <w:tcW w:w="3362" w:type="dxa"/>
            <w:vMerge/>
          </w:tcPr>
          <w:p w:rsidR="00710C28" w:rsidRPr="00CA7EF8" w:rsidRDefault="00710C28" w:rsidP="003C7992">
            <w:pPr>
              <w:pStyle w:val="ConsPlusNormal"/>
              <w:widowControl/>
              <w:ind w:firstLine="0"/>
              <w:rPr>
                <w:rFonts w:ascii="Times New Roman" w:hAnsi="Times New Roman"/>
                <w:sz w:val="20"/>
                <w:szCs w:val="20"/>
              </w:rPr>
            </w:pPr>
          </w:p>
        </w:tc>
        <w:tc>
          <w:tcPr>
            <w:tcW w:w="1103"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600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30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33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40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41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44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48  </w:t>
            </w:r>
          </w:p>
        </w:tc>
      </w:tr>
      <w:tr w:rsidR="00710C28" w:rsidRPr="00113309" w:rsidTr="003C7992">
        <w:trPr>
          <w:cantSplit/>
          <w:trHeight w:val="20"/>
        </w:trPr>
        <w:tc>
          <w:tcPr>
            <w:tcW w:w="3362" w:type="dxa"/>
            <w:vMerge/>
          </w:tcPr>
          <w:p w:rsidR="00710C28" w:rsidRPr="00CA7EF8" w:rsidRDefault="00710C28" w:rsidP="003C7992">
            <w:pPr>
              <w:pStyle w:val="ConsPlusNormal"/>
              <w:widowControl/>
              <w:ind w:firstLine="0"/>
              <w:rPr>
                <w:rFonts w:ascii="Times New Roman" w:hAnsi="Times New Roman"/>
                <w:sz w:val="20"/>
                <w:szCs w:val="20"/>
              </w:rPr>
            </w:pPr>
          </w:p>
        </w:tc>
        <w:tc>
          <w:tcPr>
            <w:tcW w:w="1103"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400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35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40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44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45  </w:t>
            </w:r>
          </w:p>
        </w:tc>
        <w:tc>
          <w:tcPr>
            <w:tcW w:w="850"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50  </w:t>
            </w:r>
          </w:p>
        </w:tc>
        <w:tc>
          <w:tcPr>
            <w:tcW w:w="851" w:type="dxa"/>
          </w:tcPr>
          <w:p w:rsidR="00710C28" w:rsidRPr="00CA7EF8" w:rsidRDefault="00710C28" w:rsidP="003C7992">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54  </w:t>
            </w:r>
          </w:p>
        </w:tc>
      </w:tr>
    </w:tbl>
    <w:p w:rsidR="00710C28" w:rsidRPr="00113309" w:rsidRDefault="00710C28"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710C28" w:rsidRPr="00113309" w:rsidRDefault="00710C28"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Pr="00113309">
        <w:t xml:space="preserve"> </w:t>
      </w:r>
    </w:p>
    <w:p w:rsidR="00710C28" w:rsidRPr="00113309" w:rsidRDefault="00710C28" w:rsidP="001B1BE5">
      <w:pPr>
        <w:pStyle w:val="a6"/>
      </w:pPr>
      <w:r w:rsidRPr="00113309">
        <w:t>Жилые зоны городских и сельских населённых пунктов рекомендуется подразделять на следующие типы:</w:t>
      </w:r>
    </w:p>
    <w:p w:rsidR="00710C28" w:rsidRPr="00113309" w:rsidRDefault="00710C28" w:rsidP="001B1BE5">
      <w:pPr>
        <w:pStyle w:val="a2"/>
      </w:pPr>
      <w:r w:rsidRPr="00113309">
        <w:t>застройка многоэтажными многоквартирными жилыми домами (9 этажей и выше);</w:t>
      </w:r>
    </w:p>
    <w:p w:rsidR="00710C28" w:rsidRPr="00113309" w:rsidRDefault="00710C28" w:rsidP="001B1BE5">
      <w:pPr>
        <w:pStyle w:val="a2"/>
      </w:pPr>
      <w:r w:rsidRPr="00113309">
        <w:t>застройка среднеэтажными многоквартирными жилыми домами (4 - 8 этажей);</w:t>
      </w:r>
    </w:p>
    <w:p w:rsidR="00710C28" w:rsidRPr="00113309" w:rsidRDefault="00710C28" w:rsidP="001B1BE5">
      <w:pPr>
        <w:pStyle w:val="a2"/>
      </w:pPr>
      <w:r w:rsidRPr="00113309">
        <w:t>застройка малоэтажными многоквартирными жилыми домами (1 - 3 этажа);</w:t>
      </w:r>
    </w:p>
    <w:p w:rsidR="00710C28" w:rsidRPr="00113309" w:rsidRDefault="00710C28" w:rsidP="001B1BE5">
      <w:pPr>
        <w:pStyle w:val="a2"/>
      </w:pPr>
      <w:r w:rsidRPr="00113309">
        <w:t>застройка малоэтажными жилыми домами блокированной застройки (1 - 3 этажа);</w:t>
      </w:r>
    </w:p>
    <w:p w:rsidR="00710C28" w:rsidRPr="00113309" w:rsidRDefault="00710C28"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710C28" w:rsidRPr="00113309" w:rsidRDefault="00710C28"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10C28" w:rsidRPr="00113309" w:rsidRDefault="00710C28"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710C28" w:rsidRPr="00113309" w:rsidRDefault="00710C28"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Pr="00113309">
        <w:t xml:space="preserve"> </w:t>
      </w:r>
    </w:p>
    <w:p w:rsidR="00710C28" w:rsidRPr="00113309" w:rsidRDefault="00710C28"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710C28" w:rsidRPr="00113309" w:rsidRDefault="00710C28"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710C28" w:rsidRPr="00113309" w:rsidRDefault="00710C28" w:rsidP="001B1BE5">
      <w:pPr>
        <w:pStyle w:val="af1"/>
        <w:jc w:val="right"/>
      </w:pPr>
    </w:p>
    <w:bookmarkEnd w:id="34"/>
    <w:p w:rsidR="00710C28" w:rsidRPr="00113309" w:rsidRDefault="00710C28" w:rsidP="001B1BE5">
      <w:pPr>
        <w:pStyle w:val="af1"/>
        <w:jc w:val="right"/>
      </w:pPr>
      <w:r w:rsidRPr="00113309">
        <w:lastRenderedPageBreak/>
        <w:t xml:space="preserve">Таблица </w:t>
      </w:r>
      <w:r w:rsidR="00703ED3">
        <w:fldChar w:fldCharType="begin"/>
      </w:r>
      <w:r w:rsidR="00703ED3">
        <w:instrText xml:space="preserve"> SEQ Таблица \* ARABIC </w:instrText>
      </w:r>
      <w:r w:rsidR="00703ED3">
        <w:fldChar w:fldCharType="separate"/>
      </w:r>
      <w:r w:rsidRPr="00113309">
        <w:rPr>
          <w:noProof/>
        </w:rPr>
        <w:t>9</w:t>
      </w:r>
      <w:r w:rsidR="00703ED3">
        <w:rPr>
          <w:noProof/>
        </w:rPr>
        <w:fldChar w:fldCharType="end"/>
      </w:r>
    </w:p>
    <w:tbl>
      <w:tblPr>
        <w:tblW w:w="9852" w:type="dxa"/>
        <w:jc w:val="center"/>
        <w:tblCellSpacing w:w="5" w:type="nil"/>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710C28"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710C28" w:rsidRPr="00113309" w:rsidRDefault="00710C28" w:rsidP="0071699B">
            <w:pPr>
              <w:pStyle w:val="ConsPlusCell"/>
              <w:jc w:val="center"/>
              <w:rPr>
                <w:rFonts w:ascii="Times New Roman" w:hAnsi="Times New Roman" w:cs="Times New Roman"/>
                <w:b/>
                <w:sz w:val="18"/>
                <w:szCs w:val="18"/>
              </w:rPr>
            </w:pPr>
          </w:p>
          <w:p w:rsidR="00710C28" w:rsidRPr="00113309" w:rsidRDefault="00710C28"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710C28" w:rsidRPr="00113309" w:rsidRDefault="00710C28" w:rsidP="0071699B">
            <w:pPr>
              <w:pStyle w:val="ConsPlusCell"/>
              <w:jc w:val="center"/>
              <w:rPr>
                <w:rFonts w:ascii="Times New Roman" w:hAnsi="Times New Roman" w:cs="Times New Roman"/>
                <w:b/>
                <w:sz w:val="18"/>
                <w:szCs w:val="18"/>
              </w:rPr>
            </w:pPr>
          </w:p>
        </w:tc>
      </w:tr>
      <w:tr w:rsidR="00710C28"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710C28"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710C28"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r>
      <w:tr w:rsidR="00710C28"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p>
        </w:tc>
      </w:tr>
      <w:tr w:rsidR="00710C28"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710C28"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710C28"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710C28"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710C28" w:rsidRPr="00113309" w:rsidRDefault="00710C28"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710C28" w:rsidRPr="00113309" w:rsidRDefault="00710C28"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710C28" w:rsidRPr="00113309" w:rsidRDefault="00710C28"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10C28" w:rsidRPr="00113309" w:rsidRDefault="00710C28"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710C28" w:rsidRPr="00113309" w:rsidRDefault="00710C28"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710C28" w:rsidRPr="00113309" w:rsidRDefault="00710C28"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710C28" w:rsidRPr="00113309" w:rsidRDefault="00710C28"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10C28" w:rsidRPr="00113309" w:rsidRDefault="00710C28"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710C28" w:rsidRPr="00A96ADB" w:rsidRDefault="00710C28" w:rsidP="00A96ADB">
      <w:pPr>
        <w:pStyle w:val="ConsPlusNormal"/>
        <w:widowControl/>
        <w:ind w:firstLine="540"/>
        <w:jc w:val="both"/>
        <w:rPr>
          <w:rFonts w:ascii="Times New Roman" w:hAnsi="Times New Roman"/>
        </w:rPr>
      </w:pPr>
      <w:r w:rsidRPr="00A96ADB">
        <w:rPr>
          <w:rFonts w:ascii="Times New Roman" w:hAnsi="Times New Roman"/>
        </w:rPr>
        <w:t>7. Коэффициент застройки - отношение площади, занятой под зданиями и сооружениями, к площади земельного участка.</w:t>
      </w:r>
    </w:p>
    <w:p w:rsidR="00710C28" w:rsidRPr="00A96ADB" w:rsidRDefault="00710C28" w:rsidP="00A96ADB">
      <w:pPr>
        <w:pStyle w:val="ConsPlusNormal"/>
        <w:widowControl/>
        <w:ind w:firstLine="540"/>
        <w:jc w:val="both"/>
        <w:rPr>
          <w:rFonts w:ascii="Times New Roman" w:hAnsi="Times New Roman"/>
        </w:rPr>
      </w:pPr>
      <w:r w:rsidRPr="00A96ADB">
        <w:rPr>
          <w:rFonts w:ascii="Times New Roman" w:hAnsi="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710C28" w:rsidRPr="00113309" w:rsidRDefault="00710C28"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710C28" w:rsidRPr="00113309" w:rsidRDefault="00710C28"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710C28" w:rsidRPr="00113309" w:rsidRDefault="00710C28"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710C28" w:rsidRPr="00113309" w:rsidRDefault="00710C28" w:rsidP="001B1BE5">
      <w:pPr>
        <w:pStyle w:val="a2"/>
      </w:pPr>
      <w:r w:rsidRPr="00113309">
        <w:t>содействие развитию и поддержке традиционных видов хозяйствования;</w:t>
      </w:r>
    </w:p>
    <w:p w:rsidR="00710C28" w:rsidRPr="00113309" w:rsidRDefault="00710C28"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710C28" w:rsidRPr="00113309" w:rsidRDefault="00710C28"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w:t>
      </w:r>
      <w:r w:rsidRPr="00113309">
        <w:lastRenderedPageBreak/>
        <w:t>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710C28" w:rsidRPr="00113309" w:rsidRDefault="00710C28"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710C28" w:rsidRPr="00113309" w:rsidRDefault="00710C28"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710C28" w:rsidRPr="00113309" w:rsidRDefault="00710C28"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710C28" w:rsidRPr="00113309" w:rsidRDefault="00710C28" w:rsidP="001B1BE5">
      <w:pPr>
        <w:pStyle w:val="a6"/>
      </w:pPr>
      <w:r w:rsidRPr="00113309">
        <w:t>Положение о территории традиционного природопользования малочисленных народов должно содержать:</w:t>
      </w:r>
    </w:p>
    <w:p w:rsidR="00710C28" w:rsidRPr="00113309" w:rsidRDefault="00710C28" w:rsidP="00364312">
      <w:pPr>
        <w:pStyle w:val="a"/>
        <w:numPr>
          <w:ilvl w:val="0"/>
          <w:numId w:val="27"/>
        </w:numPr>
        <w:ind w:firstLine="0"/>
      </w:pPr>
      <w:r w:rsidRPr="00113309">
        <w:t>сведения о размерах, местонахождении, описание границ территории традиционного природопользования малочисленных народов;</w:t>
      </w:r>
    </w:p>
    <w:p w:rsidR="00710C28" w:rsidRPr="00113309" w:rsidRDefault="00710C28" w:rsidP="001B1BE5">
      <w:pPr>
        <w:pStyle w:val="a"/>
        <w:numPr>
          <w:ilvl w:val="0"/>
          <w:numId w:val="13"/>
        </w:numPr>
        <w:ind w:firstLine="0"/>
      </w:pPr>
      <w:r w:rsidRPr="00113309">
        <w:t>правовой режим территории традиционного природопользования малочисленных народов.</w:t>
      </w:r>
    </w:p>
    <w:p w:rsidR="00710C28" w:rsidRPr="00113309" w:rsidRDefault="00710C28"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710C28" w:rsidRPr="00113309" w:rsidRDefault="00710C28"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710C28" w:rsidRPr="00113309" w:rsidRDefault="00710C28"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710C28" w:rsidRPr="00113309" w:rsidRDefault="00710C28" w:rsidP="001B1BE5">
      <w:pPr>
        <w:pStyle w:val="a2"/>
      </w:pPr>
      <w:r w:rsidRPr="00113309">
        <w:t>балок (передвижной домик на санях (полозьях) размером до 15 квадратных метров, не требующий разборки и сборки);</w:t>
      </w:r>
    </w:p>
    <w:p w:rsidR="00710C28" w:rsidRPr="00113309" w:rsidRDefault="00710C28" w:rsidP="001B1BE5">
      <w:pPr>
        <w:pStyle w:val="a2"/>
      </w:pPr>
      <w:r w:rsidRPr="00113309">
        <w:t>палатка-юрта (утепленный вид палатки);</w:t>
      </w:r>
    </w:p>
    <w:p w:rsidR="00710C28" w:rsidRPr="00113309" w:rsidRDefault="00710C28" w:rsidP="001B1BE5">
      <w:pPr>
        <w:pStyle w:val="a2"/>
      </w:pPr>
      <w:r w:rsidRPr="00113309">
        <w:t xml:space="preserve">жилой дом; </w:t>
      </w:r>
    </w:p>
    <w:p w:rsidR="00710C28" w:rsidRPr="00113309" w:rsidRDefault="00710C28"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710C28" w:rsidRPr="00113309" w:rsidRDefault="00710C28" w:rsidP="001B1BE5">
      <w:pPr>
        <w:pStyle w:val="a6"/>
      </w:pPr>
      <w:r w:rsidRPr="00113309">
        <w:t>Стационарное жилье должно отвечать следующим требованиям:</w:t>
      </w:r>
    </w:p>
    <w:p w:rsidR="00710C28" w:rsidRPr="00113309" w:rsidRDefault="00710C28"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710C28" w:rsidRPr="00113309" w:rsidRDefault="00710C28" w:rsidP="001B1BE5">
      <w:pPr>
        <w:pStyle w:val="a2"/>
      </w:pPr>
      <w:r w:rsidRPr="00113309">
        <w:t>иметь набор принадлежностей и оборудования, входящих в комплект стационарного жилья.</w:t>
      </w:r>
    </w:p>
    <w:p w:rsidR="00710C28" w:rsidRPr="00113309" w:rsidRDefault="00710C28"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710C28" w:rsidRPr="00113309" w:rsidRDefault="00710C28" w:rsidP="00CF5B5C">
      <w:pPr>
        <w:pStyle w:val="2"/>
      </w:pPr>
      <w:r w:rsidRPr="00113309">
        <w:lastRenderedPageBreak/>
        <w:t xml:space="preserve">Нормативы определения потребности в жилых зонах </w:t>
      </w:r>
    </w:p>
    <w:p w:rsidR="00710C28" w:rsidRPr="00113309" w:rsidRDefault="00710C28"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w:t>
      </w:r>
      <w:smartTag w:uri="urn:schemas-microsoft-com:office:smarttags" w:element="metricconverter">
        <w:smartTagPr>
          <w:attr w:name="ProductID" w:val="12,5 га"/>
        </w:smartTagPr>
        <w:r w:rsidRPr="00113309">
          <w:t>12,5 га</w:t>
        </w:r>
      </w:smartTag>
      <w:r w:rsidRPr="00113309">
        <w:t xml:space="preserve"> для застройки без земельных участков и </w:t>
      </w:r>
      <w:smartTag w:uri="urn:schemas-microsoft-com:office:smarttags" w:element="metricconverter">
        <w:smartTagPr>
          <w:attr w:name="ProductID" w:val="20 га"/>
        </w:smartTagPr>
        <w:r w:rsidRPr="00113309">
          <w:t>20 га</w:t>
        </w:r>
      </w:smartTag>
      <w:r w:rsidRPr="00113309">
        <w:t xml:space="preserve"> - для застройки с участком; от 4 до 8 этажей - </w:t>
      </w:r>
      <w:smartTag w:uri="urn:schemas-microsoft-com:office:smarttags" w:element="metricconverter">
        <w:smartTagPr>
          <w:attr w:name="ProductID" w:val="10 га"/>
        </w:smartTagPr>
        <w:r w:rsidRPr="00113309">
          <w:t>10 га</w:t>
        </w:r>
      </w:smartTag>
      <w:r w:rsidRPr="00113309">
        <w:t xml:space="preserve">; 9 этажей и выше - </w:t>
      </w:r>
      <w:smartTag w:uri="urn:schemas-microsoft-com:office:smarttags" w:element="metricconverter">
        <w:smartTagPr>
          <w:attr w:name="ProductID" w:val="9 га"/>
        </w:smartTagPr>
        <w:r w:rsidRPr="00113309">
          <w:t>9 га</w:t>
        </w:r>
      </w:smartTag>
      <w:r w:rsidRPr="00113309">
        <w:t xml:space="preserve">; в сельских населённых пунктах с преимущественно усадебной застройкой – </w:t>
      </w:r>
      <w:smartTag w:uri="urn:schemas-microsoft-com:office:smarttags" w:element="metricconverter">
        <w:smartTagPr>
          <w:attr w:name="ProductID" w:val="40 га"/>
        </w:smartTagPr>
        <w:r w:rsidRPr="00113309">
          <w:t>40 га</w:t>
        </w:r>
      </w:smartTag>
      <w:r w:rsidRPr="00113309">
        <w:t>.</w:t>
      </w:r>
    </w:p>
    <w:p w:rsidR="00710C28" w:rsidRPr="00113309" w:rsidRDefault="00710C28"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710C28" w:rsidRPr="00113309" w:rsidRDefault="00710C28" w:rsidP="001B1BE5">
      <w:pPr>
        <w:pStyle w:val="ConsPlusNormal"/>
        <w:widowControl/>
        <w:spacing w:before="120" w:after="120"/>
        <w:ind w:firstLine="539"/>
        <w:jc w:val="both"/>
        <w:rPr>
          <w:rFonts w:ascii="Times New Roman" w:hAnsi="Times New Roman"/>
        </w:rPr>
      </w:pPr>
      <w:r w:rsidRPr="00113309">
        <w:rPr>
          <w:rFonts w:ascii="Times New Roman" w:hAnsi="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vertAlign w:val="superscript"/>
        </w:rPr>
        <w:t>2</w:t>
      </w:r>
      <w:r w:rsidRPr="00113309">
        <w:rPr>
          <w:rFonts w:ascii="Times New Roman" w:hAnsi="Times New Roman"/>
        </w:rPr>
        <w:t>/чел.</w:t>
      </w:r>
    </w:p>
    <w:p w:rsidR="00710C28" w:rsidRPr="00113309" w:rsidRDefault="00710C28" w:rsidP="001B1BE5">
      <w:pPr>
        <w:pStyle w:val="ConsPlusNormal"/>
        <w:widowControl/>
        <w:spacing w:before="120" w:after="120"/>
        <w:ind w:firstLine="539"/>
        <w:jc w:val="both"/>
        <w:rPr>
          <w:rFonts w:ascii="Times New Roman" w:hAnsi="Times New Roman"/>
          <w:sz w:val="24"/>
          <w:szCs w:val="24"/>
        </w:rPr>
      </w:pPr>
      <w:r w:rsidRPr="00113309">
        <w:rPr>
          <w:rFonts w:ascii="Times New Roman" w:hAnsi="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710C28" w:rsidRPr="00113309" w:rsidRDefault="00710C28"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710C28" w:rsidRPr="00113309" w:rsidRDefault="00710C28" w:rsidP="00FE6279">
      <w:pPr>
        <w:pStyle w:val="a6"/>
        <w:rPr>
          <w:lang w:eastAsia="en-US"/>
        </w:rPr>
      </w:pPr>
      <w:r w:rsidRPr="00113309">
        <w:rPr>
          <w:lang w:eastAsia="en-US"/>
        </w:rPr>
        <w:t xml:space="preserve">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113309">
          <w:rPr>
            <w:lang w:eastAsia="en-US"/>
          </w:rPr>
          <w:t>2008 г</w:t>
        </w:r>
      </w:smartTag>
      <w:r w:rsidRPr="00113309">
        <w:rPr>
          <w:lang w:eastAsia="en-US"/>
        </w:rPr>
        <w:t>. N 123-ФЗ), (приложение 1, гл. 1.2);</w:t>
      </w:r>
    </w:p>
    <w:p w:rsidR="00710C28" w:rsidRPr="00113309" w:rsidRDefault="00710C28"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w:t>
      </w:r>
      <w:smartTag w:uri="urn:schemas-microsoft-com:office:smarttags" w:element="metricconverter">
        <w:smartTagPr>
          <w:attr w:name="ProductID" w:val="15 м"/>
        </w:smartTagPr>
        <w:r w:rsidRPr="00113309">
          <w:t>15 м</w:t>
        </w:r>
      </w:smartTag>
      <w:r w:rsidRPr="00113309">
        <w:t xml:space="preserve">; 4 этажа – не менее </w:t>
      </w:r>
      <w:smartTag w:uri="urn:schemas-microsoft-com:office:smarttags" w:element="metricconverter">
        <w:smartTagPr>
          <w:attr w:name="ProductID" w:val="20 м"/>
        </w:smartTagPr>
        <w:r w:rsidRPr="00113309">
          <w:t>20 м</w:t>
        </w:r>
      </w:smartTag>
      <w:r w:rsidRPr="00113309">
        <w:t xml:space="preserve">; 5 этажей – не менее </w:t>
      </w:r>
      <w:smartTag w:uri="urn:schemas-microsoft-com:office:smarttags" w:element="metricconverter">
        <w:smartTagPr>
          <w:attr w:name="ProductID" w:val="30 м"/>
        </w:smartTagPr>
        <w:r w:rsidRPr="00113309">
          <w:t>30 м</w:t>
        </w:r>
      </w:smartTag>
      <w:r w:rsidRPr="00113309">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2 м"/>
        </w:smartTagPr>
        <w:r w:rsidRPr="00113309">
          <w:t>12 м</w:t>
        </w:r>
      </w:smartTag>
      <w:r w:rsidRPr="00113309">
        <w:t>.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710C28" w:rsidRPr="00113309" w:rsidRDefault="00710C28"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710C28" w:rsidRPr="00113309" w:rsidRDefault="00710C28"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113309">
          <w:t>30 м</w:t>
        </w:r>
      </w:smartTag>
      <w:r w:rsidRPr="00113309">
        <w:t xml:space="preserve"> (при широтной, </w:t>
      </w:r>
      <w:r w:rsidRPr="00113309">
        <w:lastRenderedPageBreak/>
        <w:t xml:space="preserve">меридиональной и диагональной ориентации) и </w:t>
      </w:r>
      <w:smartTag w:uri="urn:schemas-microsoft-com:office:smarttags" w:element="metricconverter">
        <w:smartTagPr>
          <w:attr w:name="ProductID" w:val="15 м"/>
        </w:smartTagPr>
        <w:r w:rsidRPr="00113309">
          <w:t>15 м</w:t>
        </w:r>
      </w:smartTag>
      <w:r w:rsidRPr="00113309">
        <w:t xml:space="preserve"> между длинными сторонами и торцами жилых зданий, расположенных под прямым углом, раскрытым на южную сторону горизонта.</w:t>
      </w:r>
    </w:p>
    <w:p w:rsidR="00710C28" w:rsidRPr="00113309" w:rsidRDefault="00710C28"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710C28" w:rsidRPr="00113309" w:rsidRDefault="00710C28" w:rsidP="00FE6279">
      <w:pPr>
        <w:pStyle w:val="a6"/>
      </w:pPr>
      <w:r w:rsidRPr="00113309">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113309">
          <w:t>6 м</w:t>
        </w:r>
      </w:smartTag>
      <w:r w:rsidRPr="00113309">
        <w:t xml:space="preserve">.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w:t>
      </w:r>
      <w:smartTag w:uri="urn:schemas-microsoft-com:office:smarttags" w:element="metricconverter">
        <w:smartTagPr>
          <w:attr w:name="ProductID" w:val="3,0 м"/>
        </w:smartTagPr>
        <w:r w:rsidRPr="00113309">
          <w:t>3,0 м</w:t>
        </w:r>
      </w:smartTag>
      <w:r w:rsidRPr="00113309">
        <w:t xml:space="preserve">; от построек для содержания скота и птицы - </w:t>
      </w:r>
      <w:smartTag w:uri="urn:schemas-microsoft-com:office:smarttags" w:element="metricconverter">
        <w:smartTagPr>
          <w:attr w:name="ProductID" w:val="4,0 м"/>
        </w:smartTagPr>
        <w:r w:rsidRPr="00113309">
          <w:t>4,0 м</w:t>
        </w:r>
      </w:smartTag>
      <w:r w:rsidRPr="00113309">
        <w:t xml:space="preserve">; от бани, гаража и других построек - </w:t>
      </w:r>
      <w:smartTag w:uri="urn:schemas-microsoft-com:office:smarttags" w:element="metricconverter">
        <w:smartTagPr>
          <w:attr w:name="ProductID" w:val="1,0 м"/>
        </w:smartTagPr>
        <w:r w:rsidRPr="00113309">
          <w:t>1,0 м</w:t>
        </w:r>
      </w:smartTag>
      <w:r w:rsidRPr="00113309">
        <w:t xml:space="preserve">; от стволов высокорослых деревьев - </w:t>
      </w:r>
      <w:smartTag w:uri="urn:schemas-microsoft-com:office:smarttags" w:element="metricconverter">
        <w:smartTagPr>
          <w:attr w:name="ProductID" w:val="4,0 м"/>
        </w:smartTagPr>
        <w:r w:rsidRPr="00113309">
          <w:t>4,0 м</w:t>
        </w:r>
      </w:smartTag>
      <w:r w:rsidRPr="00113309">
        <w:t xml:space="preserve">; от стволов среднерослых деревьев - </w:t>
      </w:r>
      <w:smartTag w:uri="urn:schemas-microsoft-com:office:smarttags" w:element="metricconverter">
        <w:smartTagPr>
          <w:attr w:name="ProductID" w:val="2,0 м"/>
        </w:smartTagPr>
        <w:r w:rsidRPr="00113309">
          <w:t>2,0 м</w:t>
        </w:r>
      </w:smartTag>
      <w:r w:rsidRPr="00113309">
        <w:t xml:space="preserve">; от кустарника - </w:t>
      </w:r>
      <w:smartTag w:uri="urn:schemas-microsoft-com:office:smarttags" w:element="metricconverter">
        <w:smartTagPr>
          <w:attr w:name="ProductID" w:val="1,0 м"/>
        </w:smartTagPr>
        <w:r w:rsidRPr="00113309">
          <w:t>1,0 м</w:t>
        </w:r>
      </w:smartTag>
      <w:r w:rsidRPr="00113309">
        <w:t>.</w:t>
      </w:r>
    </w:p>
    <w:p w:rsidR="00710C28" w:rsidRPr="00113309" w:rsidRDefault="00710C28" w:rsidP="00FE6279">
      <w:pPr>
        <w:pStyle w:val="a6"/>
      </w:pPr>
      <w:r w:rsidRPr="00113309">
        <w:t xml:space="preserve">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w:t>
      </w:r>
      <w:smartTag w:uri="urn:schemas-microsoft-com:office:smarttags" w:element="metricconverter">
        <w:smartTagPr>
          <w:attr w:name="ProductID" w:val="15 м"/>
        </w:smartTagPr>
        <w:r w:rsidRPr="00113309">
          <w:t>15 м</w:t>
        </w:r>
      </w:smartTag>
      <w:r w:rsidRPr="00113309">
        <w:t xml:space="preserve">; от 3 до 8 блоков - </w:t>
      </w:r>
      <w:smartTag w:uri="urn:schemas-microsoft-com:office:smarttags" w:element="metricconverter">
        <w:smartTagPr>
          <w:attr w:name="ProductID" w:val="25 м"/>
        </w:smartTagPr>
        <w:r w:rsidRPr="00113309">
          <w:t>25 м</w:t>
        </w:r>
      </w:smartTag>
      <w:r w:rsidRPr="00113309">
        <w:t xml:space="preserve">; от 9 до 30 блоков - </w:t>
      </w:r>
      <w:smartTag w:uri="urn:schemas-microsoft-com:office:smarttags" w:element="metricconverter">
        <w:smartTagPr>
          <w:attr w:name="ProductID" w:val="50 м"/>
        </w:smartTagPr>
        <w:r w:rsidRPr="00113309">
          <w:t>50 м</w:t>
        </w:r>
      </w:smartTag>
      <w:r w:rsidRPr="00113309">
        <w:t>.</w:t>
      </w:r>
    </w:p>
    <w:p w:rsidR="00710C28" w:rsidRPr="00113309" w:rsidRDefault="00710C28"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710C28" w:rsidRPr="00113309" w:rsidRDefault="00710C28" w:rsidP="00FE6279">
      <w:pPr>
        <w:pStyle w:val="a2"/>
        <w:rPr>
          <w:rStyle w:val="ac"/>
          <w:sz w:val="20"/>
          <w:szCs w:val="20"/>
        </w:rPr>
      </w:pPr>
      <w:r w:rsidRPr="00113309">
        <w:rPr>
          <w:rStyle w:val="ac"/>
          <w:sz w:val="20"/>
          <w:szCs w:val="20"/>
        </w:rPr>
        <w:t xml:space="preserve">помещения для содержания скота и птицы: </w:t>
      </w:r>
    </w:p>
    <w:p w:rsidR="00710C28" w:rsidRPr="00113309" w:rsidRDefault="00710C28" w:rsidP="00FE6279">
      <w:pPr>
        <w:pStyle w:val="a"/>
        <w:numPr>
          <w:ilvl w:val="0"/>
          <w:numId w:val="0"/>
        </w:numPr>
        <w:ind w:left="1134"/>
        <w:rPr>
          <w:sz w:val="20"/>
          <w:szCs w:val="20"/>
        </w:rPr>
      </w:pPr>
      <w:r w:rsidRPr="00113309">
        <w:rPr>
          <w:sz w:val="20"/>
          <w:szCs w:val="20"/>
        </w:rPr>
        <w:t>а) с максимальным набором помещений 40,0;</w:t>
      </w:r>
    </w:p>
    <w:p w:rsidR="00710C28" w:rsidRPr="00113309" w:rsidRDefault="00710C28" w:rsidP="00FE6279">
      <w:pPr>
        <w:pStyle w:val="a"/>
        <w:numPr>
          <w:ilvl w:val="0"/>
          <w:numId w:val="0"/>
        </w:numPr>
        <w:ind w:left="1134"/>
        <w:rPr>
          <w:sz w:val="20"/>
          <w:szCs w:val="20"/>
        </w:rPr>
      </w:pPr>
      <w:r w:rsidRPr="00113309">
        <w:rPr>
          <w:sz w:val="20"/>
          <w:szCs w:val="20"/>
        </w:rPr>
        <w:t xml:space="preserve">б) со средним набором помещений 20,0; </w:t>
      </w:r>
    </w:p>
    <w:p w:rsidR="00710C28" w:rsidRPr="00113309" w:rsidRDefault="00710C28" w:rsidP="00FE6279">
      <w:pPr>
        <w:pStyle w:val="a"/>
        <w:numPr>
          <w:ilvl w:val="0"/>
          <w:numId w:val="0"/>
        </w:numPr>
        <w:ind w:left="1134"/>
        <w:rPr>
          <w:sz w:val="20"/>
          <w:szCs w:val="20"/>
        </w:rPr>
      </w:pPr>
      <w:r w:rsidRPr="00113309">
        <w:rPr>
          <w:sz w:val="20"/>
          <w:szCs w:val="20"/>
        </w:rPr>
        <w:t xml:space="preserve">в) с минимальным набором помещений 10,0; </w:t>
      </w:r>
    </w:p>
    <w:p w:rsidR="00710C28" w:rsidRPr="00113309" w:rsidRDefault="00710C28"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710C28" w:rsidRPr="00113309" w:rsidRDefault="00710C28"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710C28" w:rsidRPr="00113309" w:rsidRDefault="00710C28"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710C28" w:rsidRPr="00113309" w:rsidRDefault="00710C28" w:rsidP="00FE6279">
      <w:pPr>
        <w:pStyle w:val="a2"/>
        <w:rPr>
          <w:rStyle w:val="ac"/>
          <w:sz w:val="20"/>
          <w:szCs w:val="20"/>
        </w:rPr>
      </w:pPr>
      <w:r w:rsidRPr="00113309">
        <w:rPr>
          <w:rStyle w:val="ac"/>
          <w:sz w:val="20"/>
          <w:szCs w:val="20"/>
        </w:rPr>
        <w:t>хозяйственный навес 15,0; г</w:t>
      </w:r>
    </w:p>
    <w:p w:rsidR="00710C28" w:rsidRPr="00113309" w:rsidRDefault="00710C28" w:rsidP="00FE6279">
      <w:pPr>
        <w:pStyle w:val="a2"/>
        <w:rPr>
          <w:rStyle w:val="ac"/>
          <w:sz w:val="20"/>
          <w:szCs w:val="20"/>
        </w:rPr>
      </w:pPr>
      <w:r w:rsidRPr="00113309">
        <w:rPr>
          <w:rStyle w:val="ac"/>
          <w:sz w:val="20"/>
          <w:szCs w:val="20"/>
        </w:rPr>
        <w:t xml:space="preserve">гараж для личной автомашины 18,0; </w:t>
      </w:r>
    </w:p>
    <w:p w:rsidR="00710C28" w:rsidRPr="00113309" w:rsidRDefault="00710C28" w:rsidP="00FE6279">
      <w:pPr>
        <w:pStyle w:val="a2"/>
        <w:rPr>
          <w:rStyle w:val="ac"/>
          <w:sz w:val="20"/>
          <w:szCs w:val="20"/>
        </w:rPr>
      </w:pPr>
      <w:r w:rsidRPr="00113309">
        <w:rPr>
          <w:rStyle w:val="ac"/>
          <w:sz w:val="20"/>
          <w:szCs w:val="20"/>
        </w:rPr>
        <w:t>летняя кухня 10,0;</w:t>
      </w:r>
    </w:p>
    <w:p w:rsidR="00710C28" w:rsidRPr="00113309" w:rsidRDefault="00710C28" w:rsidP="00FE6279">
      <w:pPr>
        <w:pStyle w:val="a2"/>
        <w:rPr>
          <w:rStyle w:val="ac"/>
          <w:sz w:val="20"/>
          <w:szCs w:val="20"/>
        </w:rPr>
      </w:pPr>
      <w:r w:rsidRPr="00113309">
        <w:rPr>
          <w:rStyle w:val="ac"/>
          <w:sz w:val="20"/>
          <w:szCs w:val="20"/>
        </w:rPr>
        <w:t xml:space="preserve">погреб 8,0; </w:t>
      </w:r>
    </w:p>
    <w:p w:rsidR="00710C28" w:rsidRPr="00113309" w:rsidRDefault="00710C28" w:rsidP="00FE6279">
      <w:pPr>
        <w:pStyle w:val="a2"/>
        <w:rPr>
          <w:rStyle w:val="ac"/>
          <w:sz w:val="20"/>
          <w:szCs w:val="20"/>
        </w:rPr>
      </w:pPr>
      <w:r w:rsidRPr="00113309">
        <w:rPr>
          <w:rStyle w:val="ac"/>
          <w:sz w:val="20"/>
          <w:szCs w:val="20"/>
        </w:rPr>
        <w:t xml:space="preserve">баня 12,0; </w:t>
      </w:r>
    </w:p>
    <w:p w:rsidR="00710C28" w:rsidRPr="00113309" w:rsidRDefault="00710C28" w:rsidP="00FE6279">
      <w:pPr>
        <w:pStyle w:val="a2"/>
        <w:rPr>
          <w:rStyle w:val="ac"/>
          <w:sz w:val="20"/>
          <w:szCs w:val="20"/>
        </w:rPr>
      </w:pPr>
      <w:r w:rsidRPr="00113309">
        <w:rPr>
          <w:rStyle w:val="ac"/>
          <w:sz w:val="20"/>
          <w:szCs w:val="20"/>
        </w:rPr>
        <w:t xml:space="preserve">летний душ 4,0; </w:t>
      </w:r>
    </w:p>
    <w:p w:rsidR="00710C28" w:rsidRPr="00113309" w:rsidRDefault="00710C28" w:rsidP="00FE6279">
      <w:pPr>
        <w:pStyle w:val="a2"/>
        <w:rPr>
          <w:rStyle w:val="ac"/>
          <w:sz w:val="20"/>
          <w:szCs w:val="20"/>
        </w:rPr>
      </w:pPr>
      <w:r w:rsidRPr="00113309">
        <w:rPr>
          <w:rStyle w:val="ac"/>
          <w:sz w:val="20"/>
          <w:szCs w:val="20"/>
        </w:rPr>
        <w:t xml:space="preserve">уборная с мусоросборником 3,0; </w:t>
      </w:r>
    </w:p>
    <w:p w:rsidR="00710C28" w:rsidRPr="00113309" w:rsidRDefault="00710C28" w:rsidP="00FE6279">
      <w:pPr>
        <w:pStyle w:val="a2"/>
        <w:rPr>
          <w:rStyle w:val="ac"/>
          <w:sz w:val="20"/>
          <w:szCs w:val="20"/>
        </w:rPr>
      </w:pPr>
      <w:r w:rsidRPr="00113309">
        <w:rPr>
          <w:rStyle w:val="ac"/>
          <w:sz w:val="20"/>
          <w:szCs w:val="20"/>
        </w:rPr>
        <w:t xml:space="preserve">теплица 20,0. </w:t>
      </w:r>
    </w:p>
    <w:p w:rsidR="00710C28" w:rsidRPr="00113309" w:rsidRDefault="00710C28"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710C28" w:rsidRPr="00113309" w:rsidRDefault="00710C28"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113309">
          <w:t>требований</w:t>
        </w:r>
      </w:hyperlink>
      <w:r w:rsidRPr="00113309">
        <w:t>, приведенных ниже.</w:t>
      </w:r>
    </w:p>
    <w:p w:rsidR="00710C28" w:rsidRPr="00113309" w:rsidRDefault="00710C28" w:rsidP="00FE6279">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10</w:t>
      </w:r>
      <w:r w:rsidR="00703ED3">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3105"/>
        <w:gridCol w:w="2295"/>
        <w:gridCol w:w="2295"/>
        <w:gridCol w:w="1944"/>
      </w:tblGrid>
      <w:tr w:rsidR="00710C28"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710C28" w:rsidRPr="00113309" w:rsidRDefault="00710C28"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r>
            <w:r w:rsidRPr="00113309">
              <w:rPr>
                <w:b/>
                <w:sz w:val="20"/>
                <w:szCs w:val="20"/>
              </w:rPr>
              <w:lastRenderedPageBreak/>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jc w:val="center"/>
              <w:rPr>
                <w:b/>
                <w:sz w:val="20"/>
                <w:szCs w:val="20"/>
              </w:rPr>
            </w:pPr>
            <w:r w:rsidRPr="00113309">
              <w:rPr>
                <w:b/>
                <w:sz w:val="20"/>
                <w:szCs w:val="20"/>
              </w:rPr>
              <w:lastRenderedPageBreak/>
              <w:t>Расстояние, м, при степени огнестойкости зданий</w:t>
            </w:r>
          </w:p>
        </w:tc>
      </w:tr>
      <w:tr w:rsidR="00710C28"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710C28"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lastRenderedPageBreak/>
              <w:t xml:space="preserve">I, II                 </w:t>
            </w:r>
          </w:p>
        </w:tc>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10       </w:t>
            </w:r>
          </w:p>
        </w:tc>
      </w:tr>
      <w:tr w:rsidR="00710C28"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10       </w:t>
            </w:r>
          </w:p>
        </w:tc>
      </w:tr>
      <w:tr w:rsidR="00710C28"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ind w:firstLine="72"/>
              <w:rPr>
                <w:sz w:val="20"/>
                <w:szCs w:val="20"/>
              </w:rPr>
            </w:pPr>
            <w:r w:rsidRPr="00113309">
              <w:rPr>
                <w:sz w:val="20"/>
                <w:szCs w:val="20"/>
              </w:rPr>
              <w:t xml:space="preserve">15       </w:t>
            </w:r>
          </w:p>
        </w:tc>
      </w:tr>
    </w:tbl>
    <w:p w:rsidR="00710C28" w:rsidRPr="00113309" w:rsidRDefault="00710C28" w:rsidP="00FE6279">
      <w:pPr>
        <w:ind w:firstLine="709"/>
        <w:jc w:val="both"/>
      </w:pPr>
    </w:p>
    <w:p w:rsidR="00710C28" w:rsidRPr="00113309" w:rsidRDefault="00710C28"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710C28" w:rsidRPr="00113309" w:rsidRDefault="00710C28" w:rsidP="00FE6279">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11</w:t>
      </w:r>
      <w:r w:rsidR="00703ED3">
        <w:rPr>
          <w:noProof/>
        </w:rPr>
        <w:fldChar w:fldCharType="end"/>
      </w:r>
    </w:p>
    <w:tbl>
      <w:tblPr>
        <w:tblW w:w="9498" w:type="dxa"/>
        <w:jc w:val="center"/>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710C28"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710C28"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до 5          </w:t>
            </w:r>
          </w:p>
        </w:tc>
      </w:tr>
      <w:tr w:rsidR="00710C28"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до 8          </w:t>
            </w:r>
          </w:p>
        </w:tc>
      </w:tr>
      <w:tr w:rsidR="00710C28"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до 10         </w:t>
            </w:r>
          </w:p>
        </w:tc>
      </w:tr>
      <w:tr w:rsidR="00710C28"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до 15         </w:t>
            </w:r>
          </w:p>
        </w:tc>
      </w:tr>
    </w:tbl>
    <w:p w:rsidR="00710C28" w:rsidRPr="00113309" w:rsidRDefault="00710C28"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13309">
          <w:t>12 м</w:t>
        </w:r>
      </w:smartTag>
      <w:r w:rsidRPr="00113309">
        <w:t xml:space="preserve">, до источника водоснабжения (колодца) - не менее </w:t>
      </w:r>
      <w:smartTag w:uri="urn:schemas-microsoft-com:office:smarttags" w:element="metricconverter">
        <w:smartTagPr>
          <w:attr w:name="ProductID" w:val="25 м"/>
        </w:smartTagPr>
        <w:r w:rsidRPr="00113309">
          <w:t>25 м</w:t>
        </w:r>
      </w:smartTag>
      <w:r w:rsidRPr="00113309">
        <w:t>.</w:t>
      </w:r>
    </w:p>
    <w:p w:rsidR="00710C28" w:rsidRPr="00113309" w:rsidRDefault="00710C28" w:rsidP="00FE6279">
      <w:pPr>
        <w:pStyle w:val="ConsPlusNormal"/>
        <w:widowControl/>
        <w:spacing w:before="120" w:after="120"/>
        <w:ind w:firstLine="539"/>
        <w:jc w:val="both"/>
        <w:rPr>
          <w:rFonts w:ascii="Times New Roman" w:hAnsi="Times New Roman"/>
        </w:rPr>
      </w:pPr>
      <w:r w:rsidRPr="00113309">
        <w:rPr>
          <w:rFonts w:ascii="Times New Roman" w:hAnsi="Times New Roman"/>
        </w:rPr>
        <w:t>Примечания. 1. Указанные нормы распространяются и на пристраиваемые к существующим жилым домам хозяйственные постройки.</w:t>
      </w:r>
    </w:p>
    <w:p w:rsidR="00710C28" w:rsidRPr="00113309" w:rsidRDefault="00710C28" w:rsidP="00FE6279">
      <w:pPr>
        <w:pStyle w:val="a6"/>
      </w:pPr>
      <w:r w:rsidRPr="00113309">
        <w:t xml:space="preserve">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113309">
          <w:t>20 м</w:t>
        </w:r>
      </w:smartTag>
      <w:r w:rsidRPr="00113309">
        <w:t>.</w:t>
      </w:r>
    </w:p>
    <w:p w:rsidR="00710C28" w:rsidRPr="00113309" w:rsidRDefault="00710C28" w:rsidP="00FE6279">
      <w:pPr>
        <w:pStyle w:val="ConsPlusNormal"/>
        <w:widowControl/>
        <w:ind w:firstLine="540"/>
        <w:jc w:val="both"/>
        <w:rPr>
          <w:rFonts w:ascii="Times New Roman" w:hAnsi="Times New Roman"/>
        </w:rPr>
      </w:pPr>
      <w:r w:rsidRPr="00113309">
        <w:rPr>
          <w:rFonts w:ascii="Times New Roman" w:hAnsi="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710C28" w:rsidRPr="00113309" w:rsidRDefault="00710C28" w:rsidP="00CF5B5C">
      <w:pPr>
        <w:pStyle w:val="2"/>
      </w:pPr>
      <w:r w:rsidRPr="00113309">
        <w:t xml:space="preserve">Нормативы обеспеченности площадками общего пользования различного назначения </w:t>
      </w:r>
    </w:p>
    <w:p w:rsidR="00710C28" w:rsidRPr="00113309" w:rsidRDefault="00710C28"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710C28" w:rsidRPr="00113309" w:rsidRDefault="00710C28"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710C28" w:rsidRPr="00113309" w:rsidRDefault="00710C28"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710C28" w:rsidRPr="00113309" w:rsidRDefault="00710C28" w:rsidP="00FE6279">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12</w:t>
      </w:r>
      <w:r w:rsidR="00703ED3">
        <w:rPr>
          <w:noProof/>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710C28"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710C28" w:rsidRPr="00113309" w:rsidRDefault="00710C28"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710C28"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710C28" w:rsidRPr="00113309" w:rsidRDefault="00710C28" w:rsidP="0071699B">
            <w:pPr>
              <w:autoSpaceDE w:val="0"/>
              <w:autoSpaceDN w:val="0"/>
              <w:adjustRightInd w:val="0"/>
              <w:rPr>
                <w:sz w:val="20"/>
                <w:szCs w:val="20"/>
              </w:rPr>
            </w:pPr>
            <w:r w:rsidRPr="00113309">
              <w:rPr>
                <w:sz w:val="20"/>
                <w:szCs w:val="20"/>
              </w:rPr>
              <w:t xml:space="preserve">12     </w:t>
            </w:r>
          </w:p>
        </w:tc>
      </w:tr>
      <w:tr w:rsidR="00710C28"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10</w:t>
            </w:r>
          </w:p>
        </w:tc>
      </w:tr>
      <w:tr w:rsidR="00710C28"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710C28" w:rsidRPr="00A96ADB" w:rsidRDefault="00710C28"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ind w:left="24"/>
              <w:rPr>
                <w:sz w:val="20"/>
                <w:szCs w:val="20"/>
              </w:rPr>
            </w:pPr>
            <w:r w:rsidRPr="00A96ADB">
              <w:rPr>
                <w:sz w:val="20"/>
                <w:szCs w:val="20"/>
              </w:rPr>
              <w:t>10-40</w:t>
            </w:r>
          </w:p>
        </w:tc>
      </w:tr>
      <w:tr w:rsidR="00710C28"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20     </w:t>
            </w:r>
          </w:p>
        </w:tc>
      </w:tr>
      <w:tr w:rsidR="00710C28"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 xml:space="preserve">40     </w:t>
            </w:r>
          </w:p>
        </w:tc>
      </w:tr>
      <w:tr w:rsidR="00710C28"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rPr>
                <w:sz w:val="20"/>
                <w:szCs w:val="20"/>
              </w:rPr>
            </w:pPr>
            <w:r w:rsidRPr="00A96ADB">
              <w:rPr>
                <w:sz w:val="20"/>
                <w:szCs w:val="20"/>
              </w:rPr>
              <w:t>По санитарным нормативам</w:t>
            </w:r>
          </w:p>
        </w:tc>
      </w:tr>
      <w:tr w:rsidR="00710C28"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710C28" w:rsidRPr="00A96ADB" w:rsidRDefault="00710C28" w:rsidP="00A96ADB">
            <w:pPr>
              <w:autoSpaceDE w:val="0"/>
              <w:autoSpaceDN w:val="0"/>
              <w:adjustRightInd w:val="0"/>
              <w:ind w:firstLine="33"/>
              <w:rPr>
                <w:sz w:val="20"/>
                <w:szCs w:val="20"/>
              </w:rPr>
            </w:pPr>
            <w:r w:rsidRPr="00A96ADB">
              <w:rPr>
                <w:sz w:val="20"/>
                <w:szCs w:val="20"/>
              </w:rPr>
              <w:t>-</w:t>
            </w:r>
          </w:p>
        </w:tc>
      </w:tr>
    </w:tbl>
    <w:p w:rsidR="00710C28" w:rsidRPr="00113309" w:rsidRDefault="00710C28" w:rsidP="00FE6279">
      <w:pPr>
        <w:pStyle w:val="ConsPlusNormal"/>
        <w:widowControl/>
        <w:ind w:firstLine="540"/>
        <w:jc w:val="right"/>
        <w:rPr>
          <w:rFonts w:ascii="Times New Roman" w:hAnsi="Times New Roman"/>
          <w:sz w:val="24"/>
          <w:szCs w:val="24"/>
          <w:lang w:val="en-US"/>
        </w:rPr>
      </w:pPr>
    </w:p>
    <w:p w:rsidR="00710C28" w:rsidRPr="00113309" w:rsidRDefault="00710C28" w:rsidP="00FE6279">
      <w:pPr>
        <w:pStyle w:val="ConsPlusNormal"/>
        <w:widowControl/>
        <w:ind w:firstLine="540"/>
        <w:jc w:val="both"/>
        <w:rPr>
          <w:rFonts w:ascii="Times New Roman" w:hAnsi="Times New Roman"/>
        </w:rPr>
      </w:pPr>
      <w:r w:rsidRPr="00113309">
        <w:rPr>
          <w:rFonts w:ascii="Times New Roman" w:hAnsi="Times New Roman"/>
        </w:rPr>
        <w:t>&lt;*&gt; Наибольшие значения принимать для хоккейных и футбольных площадок, наименьшие - для площадок для настольного тенниса.</w:t>
      </w:r>
    </w:p>
    <w:p w:rsidR="00710C28" w:rsidRPr="00113309" w:rsidRDefault="00710C28" w:rsidP="00FE6279">
      <w:pPr>
        <w:pStyle w:val="ConsPlusNormal"/>
        <w:widowControl/>
        <w:ind w:firstLine="540"/>
        <w:jc w:val="both"/>
        <w:rPr>
          <w:rFonts w:ascii="Times New Roman" w:hAnsi="Times New Roman"/>
        </w:rPr>
      </w:pPr>
      <w:r w:rsidRPr="00113309">
        <w:rPr>
          <w:rFonts w:ascii="Times New Roman" w:hAnsi="Times New Roman"/>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w:t>
      </w:r>
      <w:smartTag w:uri="urn:schemas-microsoft-com:office:smarttags" w:element="metricconverter">
        <w:smartTagPr>
          <w:attr w:name="ProductID" w:val="20 м"/>
        </w:smartTagPr>
        <w:r w:rsidRPr="00113309">
          <w:rPr>
            <w:rFonts w:ascii="Times New Roman" w:hAnsi="Times New Roman"/>
          </w:rPr>
          <w:t>20 м</w:t>
        </w:r>
      </w:smartTag>
      <w:r w:rsidRPr="00113309">
        <w:rPr>
          <w:rFonts w:ascii="Times New Roman" w:hAnsi="Times New Roman"/>
        </w:rPr>
        <w:t xml:space="preserve">, а от площадок для хозяйственных целей до наиболее удаленного входа в жилое здание не более </w:t>
      </w:r>
      <w:smartTag w:uri="urn:schemas-microsoft-com:office:smarttags" w:element="metricconverter">
        <w:smartTagPr>
          <w:attr w:name="ProductID" w:val="50 м"/>
        </w:smartTagPr>
        <w:r w:rsidRPr="00113309">
          <w:rPr>
            <w:rFonts w:ascii="Times New Roman" w:hAnsi="Times New Roman"/>
          </w:rPr>
          <w:t>50 м</w:t>
        </w:r>
      </w:smartTag>
      <w:r w:rsidRPr="00113309">
        <w:rPr>
          <w:rFonts w:ascii="Times New Roman" w:hAnsi="Times New Roman"/>
        </w:rPr>
        <w:t xml:space="preserve"> (для домов без мусоропроводов).</w:t>
      </w:r>
    </w:p>
    <w:p w:rsidR="00710C28" w:rsidRPr="00113309" w:rsidRDefault="00710C28"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710C28" w:rsidRPr="00113309" w:rsidRDefault="00710C28" w:rsidP="00FE6279">
      <w:pPr>
        <w:pStyle w:val="ConsPlusNormal"/>
        <w:widowControl/>
        <w:ind w:firstLine="540"/>
        <w:jc w:val="both"/>
        <w:rPr>
          <w:rFonts w:ascii="Times New Roman" w:hAnsi="Times New Roman"/>
          <w:sz w:val="24"/>
          <w:szCs w:val="24"/>
        </w:rPr>
      </w:pPr>
      <w:r w:rsidRPr="00113309">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710C28" w:rsidRPr="00113309" w:rsidRDefault="00710C28" w:rsidP="00FE6279">
      <w:pPr>
        <w:pStyle w:val="ConsPlusNormal"/>
        <w:widowControl/>
        <w:ind w:firstLine="540"/>
        <w:jc w:val="both"/>
        <w:rPr>
          <w:rFonts w:ascii="Times New Roman" w:hAnsi="Times New Roman"/>
        </w:rPr>
      </w:pPr>
      <w:r w:rsidRPr="00113309">
        <w:rPr>
          <w:rFonts w:ascii="Times New Roman" w:hAnsi="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710C28" w:rsidRPr="00113309" w:rsidRDefault="00710C28" w:rsidP="00FE6279">
      <w:pPr>
        <w:pStyle w:val="ConsPlusNormal"/>
        <w:widowControl/>
        <w:ind w:firstLine="540"/>
        <w:jc w:val="both"/>
        <w:rPr>
          <w:rFonts w:ascii="Times New Roman" w:hAnsi="Times New Roman"/>
        </w:rPr>
      </w:pPr>
    </w:p>
    <w:p w:rsidR="00710C28" w:rsidRPr="00113309" w:rsidRDefault="00710C28"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710C28" w:rsidRPr="00113309" w:rsidRDefault="00710C28"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710C28" w:rsidRPr="00113309" w:rsidRDefault="00710C28"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710C28" w:rsidRPr="00113309" w:rsidRDefault="00710C28"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710C28" w:rsidRPr="00113309" w:rsidRDefault="00710C28" w:rsidP="00261B4B">
      <w:pPr>
        <w:pStyle w:val="a2"/>
      </w:pPr>
      <w:smartTag w:uri="urn:schemas-microsoft-com:office:smarttags" w:element="metricconverter">
        <w:smartTagPr>
          <w:attr w:name="ProductID" w:val="600 кв. м"/>
        </w:smartTagPr>
        <w:r w:rsidRPr="00113309">
          <w:lastRenderedPageBreak/>
          <w:t>600 кв. м</w:t>
        </w:r>
      </w:smartTag>
      <w:r w:rsidRPr="00113309">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710C28" w:rsidRPr="00113309" w:rsidRDefault="00710C28" w:rsidP="00261B4B">
      <w:pPr>
        <w:pStyle w:val="a2"/>
      </w:pPr>
      <w:smartTag w:uri="urn:schemas-microsoft-com:office:smarttags" w:element="metricconverter">
        <w:smartTagPr>
          <w:attr w:name="ProductID" w:val="400 кв. м"/>
        </w:smartTagPr>
        <w:r w:rsidRPr="00113309">
          <w:t>400 кв. м</w:t>
        </w:r>
      </w:smartTag>
      <w:r w:rsidRPr="00113309">
        <w:t xml:space="preserve">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710C28" w:rsidRPr="00113309" w:rsidRDefault="00710C28" w:rsidP="00261B4B">
      <w:pPr>
        <w:pStyle w:val="a2"/>
      </w:pPr>
      <w:r w:rsidRPr="00113309">
        <w:t xml:space="preserve">60 - </w:t>
      </w:r>
      <w:smartTag w:uri="urn:schemas-microsoft-com:office:smarttags" w:element="metricconverter">
        <w:smartTagPr>
          <w:attr w:name="ProductID" w:val="100 кв. м"/>
        </w:smartTagPr>
        <w:r w:rsidRPr="00113309">
          <w:t>100 кв. м</w:t>
        </w:r>
      </w:smartTag>
      <w:r w:rsidRPr="00113309">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710C28" w:rsidRPr="00113309" w:rsidRDefault="00710C28" w:rsidP="00261B4B">
      <w:pPr>
        <w:pStyle w:val="a2"/>
      </w:pPr>
      <w:r w:rsidRPr="00113309">
        <w:t xml:space="preserve">30 - </w:t>
      </w:r>
      <w:smartTag w:uri="urn:schemas-microsoft-com:office:smarttags" w:element="metricconverter">
        <w:smartTagPr>
          <w:attr w:name="ProductID" w:val="60 кв. м"/>
        </w:smartTagPr>
        <w:r w:rsidRPr="00113309">
          <w:t>60 кв. м</w:t>
        </w:r>
      </w:smartTag>
      <w:r w:rsidRPr="00113309">
        <w:t xml:space="preserve">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710C28" w:rsidRPr="00113309" w:rsidRDefault="00710C28"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710C28" w:rsidRPr="00113309" w:rsidRDefault="00710C28"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710C28" w:rsidRPr="00113309" w:rsidRDefault="00710C28"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710C28" w:rsidRPr="00113309" w:rsidRDefault="00710C28"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10C28" w:rsidRPr="00113309" w:rsidRDefault="00710C28" w:rsidP="00261B4B">
      <w:pPr>
        <w:pStyle w:val="a6"/>
      </w:pPr>
      <w:r w:rsidRPr="00113309">
        <w:t>Жилые многоквартирные дома с квартирами в первых этажах должны размещаться с отступом от красных линий:</w:t>
      </w:r>
    </w:p>
    <w:p w:rsidR="00710C28" w:rsidRPr="00113309" w:rsidRDefault="00710C28" w:rsidP="00261B4B">
      <w:pPr>
        <w:pStyle w:val="ConsPlusNormal"/>
        <w:ind w:firstLine="540"/>
        <w:jc w:val="both"/>
        <w:rPr>
          <w:rFonts w:ascii="Times New Roman" w:hAnsi="Times New Roman"/>
          <w:sz w:val="24"/>
          <w:szCs w:val="24"/>
        </w:rPr>
      </w:pPr>
      <w:r w:rsidRPr="00113309">
        <w:rPr>
          <w:rFonts w:ascii="Times New Roman" w:hAnsi="Times New Roman"/>
          <w:sz w:val="24"/>
          <w:szCs w:val="24"/>
        </w:rPr>
        <w:t xml:space="preserve">а) на магистральных улицах – не менее </w:t>
      </w:r>
      <w:smartTag w:uri="urn:schemas-microsoft-com:office:smarttags" w:element="metricconverter">
        <w:smartTagPr>
          <w:attr w:name="ProductID" w:val="6 м"/>
        </w:smartTagPr>
        <w:r w:rsidRPr="00113309">
          <w:rPr>
            <w:rFonts w:ascii="Times New Roman" w:hAnsi="Times New Roman"/>
            <w:sz w:val="24"/>
            <w:szCs w:val="24"/>
          </w:rPr>
          <w:t>6 м</w:t>
        </w:r>
      </w:smartTag>
      <w:r w:rsidRPr="00113309">
        <w:rPr>
          <w:rFonts w:ascii="Times New Roman" w:hAnsi="Times New Roman"/>
          <w:sz w:val="24"/>
          <w:szCs w:val="24"/>
        </w:rPr>
        <w:t>;</w:t>
      </w:r>
    </w:p>
    <w:p w:rsidR="00710C28" w:rsidRPr="00113309" w:rsidRDefault="00710C28" w:rsidP="00261B4B">
      <w:pPr>
        <w:pStyle w:val="ConsPlusNormal"/>
        <w:ind w:firstLine="540"/>
        <w:jc w:val="both"/>
        <w:rPr>
          <w:rFonts w:ascii="Times New Roman" w:hAnsi="Times New Roman"/>
          <w:sz w:val="24"/>
          <w:szCs w:val="24"/>
        </w:rPr>
      </w:pPr>
      <w:r w:rsidRPr="00113309">
        <w:rPr>
          <w:rFonts w:ascii="Times New Roman" w:hAnsi="Times New Roman"/>
          <w:sz w:val="24"/>
          <w:szCs w:val="24"/>
        </w:rPr>
        <w:t xml:space="preserve">б) на жилых улицах и проездах – не менее </w:t>
      </w:r>
      <w:smartTag w:uri="urn:schemas-microsoft-com:office:smarttags" w:element="metricconverter">
        <w:smartTagPr>
          <w:attr w:name="ProductID" w:val="3 м"/>
        </w:smartTagPr>
        <w:r w:rsidRPr="00113309">
          <w:rPr>
            <w:rFonts w:ascii="Times New Roman" w:hAnsi="Times New Roman"/>
            <w:sz w:val="24"/>
            <w:szCs w:val="24"/>
          </w:rPr>
          <w:t>3 м</w:t>
        </w:r>
      </w:smartTag>
      <w:r w:rsidRPr="00113309">
        <w:rPr>
          <w:rFonts w:ascii="Times New Roman" w:hAnsi="Times New Roman"/>
          <w:sz w:val="24"/>
          <w:szCs w:val="24"/>
        </w:rPr>
        <w:t>.</w:t>
      </w:r>
    </w:p>
    <w:p w:rsidR="00710C28" w:rsidRPr="00113309" w:rsidRDefault="00710C28" w:rsidP="00261B4B">
      <w:pPr>
        <w:pStyle w:val="a6"/>
      </w:pPr>
      <w:r w:rsidRPr="00113309">
        <w:t xml:space="preserve">Усадебный, одно- и двухквартирный дома должны отстоять от красной линии улиц не менее чем на </w:t>
      </w:r>
      <w:smartTag w:uri="urn:schemas-microsoft-com:office:smarttags" w:element="metricconverter">
        <w:smartTagPr>
          <w:attr w:name="ProductID" w:val="5 м"/>
        </w:smartTagPr>
        <w:r w:rsidRPr="00113309">
          <w:t>5 м</w:t>
        </w:r>
      </w:smartTag>
      <w:r w:rsidRPr="00113309">
        <w:t xml:space="preserve">, от красной линии проездов – не менее чем на </w:t>
      </w:r>
      <w:smartTag w:uri="urn:schemas-microsoft-com:office:smarttags" w:element="metricconverter">
        <w:smartTagPr>
          <w:attr w:name="ProductID" w:val="3 м"/>
        </w:smartTagPr>
        <w:r w:rsidRPr="00113309">
          <w:t>3 м</w:t>
        </w:r>
      </w:smartTag>
      <w:r w:rsidRPr="00113309">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113309">
          <w:t>5 м</w:t>
        </w:r>
      </w:smartTag>
      <w:r w:rsidRPr="00113309">
        <w:t>.</w:t>
      </w:r>
    </w:p>
    <w:p w:rsidR="00710C28" w:rsidRPr="00113309" w:rsidRDefault="00710C28"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10C28" w:rsidRPr="00113309" w:rsidRDefault="00710C28" w:rsidP="00261B4B">
      <w:pPr>
        <w:pStyle w:val="a6"/>
      </w:pPr>
      <w:r w:rsidRPr="00113309">
        <w:lastRenderedPageBreak/>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113309">
          <w:t>50 м</w:t>
        </w:r>
      </w:smartTag>
      <w:r w:rsidRPr="00113309">
        <w:t xml:space="preserve">.  </w:t>
      </w:r>
    </w:p>
    <w:p w:rsidR="00710C28" w:rsidRPr="00113309" w:rsidRDefault="00710C28"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710C28" w:rsidRPr="00113309" w:rsidRDefault="00710C28" w:rsidP="00CF5B5C">
      <w:pPr>
        <w:pStyle w:val="2"/>
      </w:pPr>
      <w:r w:rsidRPr="00113309">
        <w:t xml:space="preserve">Нормативы обеспеченности жильем </w:t>
      </w:r>
    </w:p>
    <w:p w:rsidR="00710C28" w:rsidRPr="00113309" w:rsidRDefault="00710C28"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710C28" w:rsidRPr="00113309" w:rsidRDefault="00710C28"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710C28" w:rsidRPr="00113309" w:rsidRDefault="00710C28"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w:t>
      </w:r>
      <w:smartTag w:uri="urn:schemas-microsoft-com:office:smarttags" w:element="metricconverter">
        <w:smartTagPr>
          <w:attr w:name="ProductID" w:val="28 кв. м"/>
        </w:smartTagPr>
        <w:r w:rsidRPr="00113309">
          <w:t>28 кв. м</w:t>
        </w:r>
      </w:smartTag>
      <w:r w:rsidRPr="00113309">
        <w:t xml:space="preserve"> на человека к 2030 году, в 2018 году данный показатель будет составлять </w:t>
      </w:r>
      <w:smartTag w:uri="urn:schemas-microsoft-com:office:smarttags" w:element="metricconverter">
        <w:smartTagPr>
          <w:attr w:name="ProductID" w:val="25 кв. м"/>
        </w:smartTagPr>
        <w:r w:rsidRPr="00113309">
          <w:t>25 кв. м</w:t>
        </w:r>
      </w:smartTag>
      <w:r w:rsidRPr="00113309">
        <w:t xml:space="preserve">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710C28" w:rsidRPr="00113309" w:rsidRDefault="00710C28"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710C28" w:rsidRPr="00113309" w:rsidRDefault="00710C28" w:rsidP="00FE6279">
      <w:pPr>
        <w:pStyle w:val="a2"/>
      </w:pPr>
      <w:r w:rsidRPr="00113309">
        <w:t>ввод в 2011 - 2015 годах 6483 тыс. кв. м жилья;</w:t>
      </w:r>
    </w:p>
    <w:p w:rsidR="00710C28" w:rsidRPr="00113309" w:rsidRDefault="00710C28" w:rsidP="00FE6279">
      <w:pPr>
        <w:pStyle w:val="a2"/>
      </w:pPr>
      <w:r w:rsidRPr="00113309">
        <w:t xml:space="preserve">увеличение уровня обеспеченности населения жильем к 2015 году до </w:t>
      </w:r>
      <w:smartTag w:uri="urn:schemas-microsoft-com:office:smarttags" w:element="metricconverter">
        <w:smartTagPr>
          <w:attr w:name="ProductID" w:val="23,8 кв. м"/>
        </w:smartTagPr>
        <w:r w:rsidRPr="00113309">
          <w:t>23,8 кв. м</w:t>
        </w:r>
      </w:smartTag>
      <w:r w:rsidRPr="00113309">
        <w:t xml:space="preserve"> общей площади на человека.</w:t>
      </w:r>
    </w:p>
    <w:p w:rsidR="00710C28" w:rsidRPr="00113309" w:rsidRDefault="00710C28"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w:t>
      </w:r>
      <w:smartTag w:uri="urn:schemas-microsoft-com:office:smarttags" w:element="metricconverter">
        <w:smartTagPr>
          <w:attr w:name="ProductID" w:val="28 кв. м"/>
        </w:smartTagPr>
        <w:r w:rsidRPr="00113309">
          <w:t>28 кв. м</w:t>
        </w:r>
      </w:smartTag>
      <w:r w:rsidRPr="00113309">
        <w:t xml:space="preserve"> на человека.  </w:t>
      </w:r>
    </w:p>
    <w:p w:rsidR="00710C28" w:rsidRPr="00113309" w:rsidRDefault="00710C28"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710C28" w:rsidRPr="00113309" w:rsidRDefault="00710C28"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710C28" w:rsidRPr="00113309" w:rsidRDefault="00710C28" w:rsidP="00FE6279">
      <w:pPr>
        <w:pStyle w:val="a6"/>
      </w:pPr>
      <w:r w:rsidRPr="00113309">
        <w:t>В зависимости от использования жилищный фонд подразделяется на:</w:t>
      </w:r>
    </w:p>
    <w:p w:rsidR="00710C28" w:rsidRPr="00113309" w:rsidRDefault="00710C28" w:rsidP="00FE6279">
      <w:pPr>
        <w:pStyle w:val="a2"/>
      </w:pPr>
      <w:r w:rsidRPr="00113309">
        <w:t>индивидуальный жилищный фонд;</w:t>
      </w:r>
    </w:p>
    <w:p w:rsidR="00710C28" w:rsidRPr="00113309" w:rsidRDefault="00710C28" w:rsidP="00FE6279">
      <w:pPr>
        <w:pStyle w:val="a2"/>
      </w:pPr>
      <w:r w:rsidRPr="00113309">
        <w:t xml:space="preserve">жилищный фонд социального использования; </w:t>
      </w:r>
    </w:p>
    <w:p w:rsidR="00710C28" w:rsidRPr="00113309" w:rsidRDefault="00710C28" w:rsidP="00FE6279">
      <w:pPr>
        <w:pStyle w:val="a2"/>
      </w:pPr>
      <w:r w:rsidRPr="00113309">
        <w:t>специализированный жилищный фонд.</w:t>
      </w:r>
    </w:p>
    <w:p w:rsidR="00710C28" w:rsidRPr="00113309" w:rsidRDefault="00710C28"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710C28" w:rsidRPr="00113309" w:rsidRDefault="00710C28"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710C28" w:rsidRPr="00113309" w:rsidRDefault="00710C28"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00703ED3">
        <w:fldChar w:fldCharType="begin"/>
      </w:r>
      <w:r w:rsidR="00703ED3">
        <w:instrText xml:space="preserve"> REF _Ref393701531 \h  \* MER</w:instrText>
      </w:r>
      <w:r w:rsidR="00703ED3">
        <w:instrText xml:space="preserve">GEFORMAT </w:instrText>
      </w:r>
      <w:r w:rsidR="00703ED3">
        <w:fldChar w:fldCharType="separate"/>
      </w:r>
      <w:r w:rsidRPr="00113309">
        <w:t xml:space="preserve">Таблица </w:t>
      </w:r>
      <w:r w:rsidRPr="00113309">
        <w:rPr>
          <w:noProof/>
        </w:rPr>
        <w:t>13</w:t>
      </w:r>
      <w:r w:rsidR="00703ED3">
        <w:fldChar w:fldCharType="end"/>
      </w:r>
      <w:r w:rsidRPr="00113309">
        <w:t>).</w:t>
      </w:r>
    </w:p>
    <w:p w:rsidR="00710C28" w:rsidRPr="00113309" w:rsidRDefault="00710C28" w:rsidP="00FE6279">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13</w:t>
      </w:r>
      <w:r w:rsidR="00703ED3">
        <w:rPr>
          <w:noProof/>
        </w:rPr>
        <w:fldChar w:fldCharType="end"/>
      </w:r>
    </w:p>
    <w:p w:rsidR="00710C28" w:rsidRPr="00113309" w:rsidRDefault="00710C28"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710C28"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710C28"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710C28" w:rsidRPr="00113309" w:rsidRDefault="00710C28"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71699B">
            <w:pPr>
              <w:pStyle w:val="aff9"/>
              <w:spacing w:line="240" w:lineRule="auto"/>
              <w:ind w:firstLine="0"/>
              <w:jc w:val="center"/>
              <w:rPr>
                <w:sz w:val="20"/>
                <w:szCs w:val="20"/>
              </w:rPr>
            </w:pPr>
          </w:p>
        </w:tc>
      </w:tr>
      <w:tr w:rsidR="00710C28"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710C28" w:rsidRPr="00113309" w:rsidRDefault="00710C28"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71699B">
            <w:pPr>
              <w:pStyle w:val="aff9"/>
              <w:spacing w:line="240" w:lineRule="auto"/>
              <w:ind w:firstLine="0"/>
              <w:jc w:val="center"/>
              <w:rPr>
                <w:sz w:val="20"/>
                <w:szCs w:val="20"/>
              </w:rPr>
            </w:pPr>
            <w:r w:rsidRPr="00113309">
              <w:rPr>
                <w:sz w:val="20"/>
                <w:szCs w:val="20"/>
              </w:rPr>
              <w:t>35</w:t>
            </w:r>
          </w:p>
        </w:tc>
      </w:tr>
      <w:tr w:rsidR="00710C28"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30</w:t>
            </w:r>
          </w:p>
        </w:tc>
      </w:tr>
      <w:tr w:rsidR="00710C28"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25</w:t>
            </w:r>
          </w:p>
        </w:tc>
      </w:tr>
      <w:tr w:rsidR="00710C28"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Законодательно установленная норма</w:t>
            </w:r>
          </w:p>
        </w:tc>
      </w:tr>
      <w:tr w:rsidR="00710C28"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Законодательно установленная норма</w:t>
            </w:r>
          </w:p>
        </w:tc>
      </w:tr>
      <w:tr w:rsidR="00710C28"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а) данная структура применима для поселений с численностью постоянного населения свыше 10 тыс. человек;</w:t>
            </w:r>
          </w:p>
        </w:tc>
      </w:tr>
      <w:tr w:rsidR="00710C28"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б) данная структура применима для многоквартирных жилых домов;</w:t>
            </w:r>
          </w:p>
        </w:tc>
      </w:tr>
      <w:tr w:rsidR="00710C28"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710C28" w:rsidRPr="00113309" w:rsidRDefault="00710C28" w:rsidP="00FE6279">
      <w:pPr>
        <w:pStyle w:val="a6"/>
      </w:pPr>
      <w:r w:rsidRPr="00113309">
        <w:t xml:space="preserve">Объём специализированного жилищного фонда определяется фактической потребностью. </w:t>
      </w:r>
    </w:p>
    <w:p w:rsidR="00710C28" w:rsidRPr="00113309" w:rsidRDefault="00710C28"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710C28" w:rsidRPr="00113309" w:rsidRDefault="00710C28" w:rsidP="00FE6279">
      <w:pPr>
        <w:pStyle w:val="a6"/>
      </w:pPr>
      <w:r w:rsidRPr="00113309">
        <w:t xml:space="preserve">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w:t>
      </w:r>
      <w:smartTag w:uri="urn:schemas-microsoft-com:office:smarttags" w:element="metricconverter">
        <w:smartTagPr>
          <w:attr w:name="ProductID" w:val="6 кв. м"/>
        </w:smartTagPr>
        <w:r w:rsidRPr="00113309">
          <w:t>6 кв. м</w:t>
        </w:r>
      </w:smartTag>
      <w:r w:rsidRPr="00113309">
        <w:t xml:space="preserve"> жилой площади на одного человека.</w:t>
      </w:r>
    </w:p>
    <w:p w:rsidR="00710C28" w:rsidRPr="00113309" w:rsidRDefault="00710C28"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710C28" w:rsidRPr="00113309" w:rsidRDefault="00710C28"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710C28" w:rsidRPr="00113309" w:rsidRDefault="00710C28"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710C28" w:rsidRPr="00113309" w:rsidRDefault="00710C28" w:rsidP="00FE6279">
      <w:pPr>
        <w:pStyle w:val="a2"/>
      </w:pPr>
      <w:r w:rsidRPr="00113309">
        <w:t>при непригодности жилого помещения для проживания в результате чрезвычайных обстоятельств,</w:t>
      </w:r>
    </w:p>
    <w:p w:rsidR="00710C28" w:rsidRPr="00113309" w:rsidRDefault="00710C28" w:rsidP="00FE6279">
      <w:pPr>
        <w:pStyle w:val="a2"/>
      </w:pPr>
      <w:r w:rsidRPr="00113309">
        <w:t>иные случаи предусмотренные законодательством.</w:t>
      </w:r>
    </w:p>
    <w:p w:rsidR="00710C28" w:rsidRPr="00113309" w:rsidRDefault="00710C28"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710C28" w:rsidRPr="00113309" w:rsidRDefault="00710C28"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710C28" w:rsidRPr="00113309" w:rsidRDefault="00710C28" w:rsidP="00FE6279">
      <w:pPr>
        <w:pStyle w:val="a6"/>
      </w:pPr>
      <w:r w:rsidRPr="00113309">
        <w:t>Нормативы определены в соответствии с Жилищным кодексом РФ.</w:t>
      </w:r>
    </w:p>
    <w:p w:rsidR="00710C28" w:rsidRPr="00113309" w:rsidRDefault="00710C28" w:rsidP="00FE6279">
      <w:pPr>
        <w:pStyle w:val="a6"/>
      </w:pPr>
    </w:p>
    <w:p w:rsidR="00710C28" w:rsidRPr="00113309" w:rsidRDefault="00710C28" w:rsidP="00CF5B5C">
      <w:pPr>
        <w:pStyle w:val="11"/>
      </w:pPr>
      <w:bookmarkStart w:id="41" w:name="_Toc344368296"/>
      <w:bookmarkStart w:id="42" w:name="_Toc389132949"/>
      <w:bookmarkStart w:id="43" w:name="_Toc393700410"/>
      <w:bookmarkStart w:id="44"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710C28" w:rsidRPr="00113309" w:rsidRDefault="00710C28"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710C28" w:rsidRPr="00113309" w:rsidRDefault="00710C28"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710C28" w:rsidRPr="00113309" w:rsidRDefault="00710C28"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710C28" w:rsidRPr="00113309" w:rsidRDefault="00710C28"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710C28" w:rsidRPr="00113309" w:rsidRDefault="00710C28" w:rsidP="00261B4B">
      <w:pPr>
        <w:pStyle w:val="a6"/>
      </w:pPr>
      <w:r w:rsidRPr="00113309">
        <w:t>а) для ведения крестьянского (фермерского) хозяйства:</w:t>
      </w:r>
    </w:p>
    <w:p w:rsidR="00710C28" w:rsidRPr="00113309" w:rsidRDefault="00710C28" w:rsidP="00261B4B">
      <w:pPr>
        <w:pStyle w:val="a2"/>
      </w:pPr>
      <w:r w:rsidRPr="00113309">
        <w:t xml:space="preserve">из земель сельскохозяйственного назначения: минимальный - </w:t>
      </w:r>
      <w:smartTag w:uri="urn:schemas-microsoft-com:office:smarttags" w:element="metricconverter">
        <w:smartTagPr>
          <w:attr w:name="ProductID" w:val="4 га"/>
        </w:smartTagPr>
        <w:r w:rsidRPr="00113309">
          <w:t>4 га</w:t>
        </w:r>
      </w:smartTag>
      <w:r w:rsidRPr="00113309">
        <w:t>, максимальный - равный 25 процентам общей площади сельскохозяйственных угодий в границах одного муниципального района края;</w:t>
      </w:r>
    </w:p>
    <w:p w:rsidR="00710C28" w:rsidRPr="00113309" w:rsidRDefault="00710C28"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710C28" w:rsidRPr="00113309" w:rsidRDefault="00710C28" w:rsidP="00261B4B">
      <w:pPr>
        <w:pStyle w:val="a6"/>
      </w:pPr>
      <w:r w:rsidRPr="00113309">
        <w:t xml:space="preserve">б) для ведения садоводства: минимальный - </w:t>
      </w:r>
      <w:smartTag w:uri="urn:schemas-microsoft-com:office:smarttags" w:element="metricconverter">
        <w:smartTagPr>
          <w:attr w:name="ProductID" w:val="0,06 га"/>
        </w:smartTagPr>
        <w:r w:rsidRPr="00113309">
          <w:t>0,06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710C28" w:rsidRPr="00113309" w:rsidRDefault="00710C28" w:rsidP="00261B4B">
      <w:pPr>
        <w:pStyle w:val="a6"/>
      </w:pPr>
      <w:r w:rsidRPr="00113309">
        <w:t xml:space="preserve">в) для ведения огородничества: минимальный - </w:t>
      </w:r>
      <w:smartTag w:uri="urn:schemas-microsoft-com:office:smarttags" w:element="metricconverter">
        <w:smartTagPr>
          <w:attr w:name="ProductID" w:val="0,02 га"/>
        </w:smartTagPr>
        <w:r w:rsidRPr="00113309">
          <w:t>0,02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710C28" w:rsidRPr="00113309" w:rsidRDefault="00710C28" w:rsidP="00261B4B">
      <w:pPr>
        <w:pStyle w:val="a6"/>
      </w:pPr>
      <w:r w:rsidRPr="00113309">
        <w:t xml:space="preserve">г) для ведения животноводства: минимальный - </w:t>
      </w:r>
      <w:smartTag w:uri="urn:schemas-microsoft-com:office:smarttags" w:element="metricconverter">
        <w:smartTagPr>
          <w:attr w:name="ProductID" w:val="0,05 га"/>
        </w:smartTagPr>
        <w:r w:rsidRPr="00113309">
          <w:t>0,05 га</w:t>
        </w:r>
      </w:smartTag>
      <w:r w:rsidRPr="00113309">
        <w:t xml:space="preserve">, максимальный - </w:t>
      </w:r>
      <w:smartTag w:uri="urn:schemas-microsoft-com:office:smarttags" w:element="metricconverter">
        <w:smartTagPr>
          <w:attr w:name="ProductID" w:val="5,0 га"/>
        </w:smartTagPr>
        <w:r w:rsidRPr="00113309">
          <w:t>5,0 га</w:t>
        </w:r>
      </w:smartTag>
      <w:r w:rsidRPr="00113309">
        <w:t>;</w:t>
      </w:r>
    </w:p>
    <w:p w:rsidR="00710C28" w:rsidRPr="00113309" w:rsidRDefault="00710C28" w:rsidP="00261B4B">
      <w:pPr>
        <w:pStyle w:val="a6"/>
      </w:pPr>
      <w:r w:rsidRPr="00113309">
        <w:t xml:space="preserve">д) для ведения дачного строительства: минимальный - </w:t>
      </w:r>
      <w:smartTag w:uri="urn:schemas-microsoft-com:office:smarttags" w:element="metricconverter">
        <w:smartTagPr>
          <w:attr w:name="ProductID" w:val="0,06 га"/>
        </w:smartTagPr>
        <w:r w:rsidRPr="00113309">
          <w:t>0,06 га</w:t>
        </w:r>
      </w:smartTag>
      <w:r w:rsidRPr="00113309">
        <w:t xml:space="preserve">, максимальный - </w:t>
      </w:r>
      <w:smartTag w:uri="urn:schemas-microsoft-com:office:smarttags" w:element="metricconverter">
        <w:smartTagPr>
          <w:attr w:name="ProductID" w:val="0,25 га"/>
        </w:smartTagPr>
        <w:r w:rsidRPr="00113309">
          <w:t>0,25 га</w:t>
        </w:r>
      </w:smartTag>
      <w:r w:rsidRPr="00113309">
        <w:t>.</w:t>
      </w:r>
    </w:p>
    <w:p w:rsidR="00710C28" w:rsidRPr="00113309" w:rsidRDefault="00710C28"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w:t>
      </w:r>
      <w:smartTag w:uri="urn:schemas-microsoft-com:office:smarttags" w:element="metricconverter">
        <w:smartTagPr>
          <w:attr w:name="ProductID" w:val="0,02 га"/>
        </w:smartTagPr>
        <w:r w:rsidRPr="00113309">
          <w:t>0,02 га</w:t>
        </w:r>
      </w:smartTag>
      <w:r w:rsidRPr="00113309">
        <w:t>.</w:t>
      </w:r>
    </w:p>
    <w:p w:rsidR="00710C28" w:rsidRPr="00113309" w:rsidRDefault="00710C28"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710C28" w:rsidRPr="00113309" w:rsidRDefault="00710C28" w:rsidP="00261B4B">
      <w:pPr>
        <w:pStyle w:val="a6"/>
      </w:pPr>
      <w:r w:rsidRPr="00113309">
        <w:lastRenderedPageBreak/>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w:t>
      </w:r>
      <w:smartTag w:uri="urn:schemas-microsoft-com:office:smarttags" w:element="metricconverter">
        <w:smartTagPr>
          <w:attr w:name="ProductID" w:val="2,5 га"/>
        </w:smartTagPr>
        <w:r w:rsidRPr="00113309">
          <w:t>2,5 га</w:t>
        </w:r>
      </w:smartTag>
      <w:r w:rsidRPr="00113309">
        <w:t>.</w:t>
      </w:r>
    </w:p>
    <w:p w:rsidR="00710C28" w:rsidRPr="00113309" w:rsidRDefault="00710C28"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710C28" w:rsidRPr="00113309" w:rsidRDefault="00710C28"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710C28" w:rsidRPr="00113309" w:rsidRDefault="00710C28"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113309">
          <w:t>Перечень</w:t>
        </w:r>
      </w:hyperlink>
      <w:r w:rsidRPr="00113309">
        <w:t xml:space="preserve"> таких территорий устанавливается Правительством края.</w:t>
      </w:r>
    </w:p>
    <w:p w:rsidR="00710C28" w:rsidRPr="00113309" w:rsidRDefault="00710C28"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710C28" w:rsidRPr="00113309" w:rsidRDefault="00710C28" w:rsidP="00261B4B">
      <w:pPr>
        <w:pStyle w:val="a6"/>
      </w:pPr>
      <w:r w:rsidRPr="00113309">
        <w:t xml:space="preserve">а) для ведения садоводства: минимальный - </w:t>
      </w:r>
      <w:smartTag w:uri="urn:schemas-microsoft-com:office:smarttags" w:element="metricconverter">
        <w:smartTagPr>
          <w:attr w:name="ProductID" w:val="0,06 га"/>
        </w:smartTagPr>
        <w:r w:rsidRPr="00113309">
          <w:t>0,06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710C28" w:rsidRPr="00113309" w:rsidRDefault="00710C28" w:rsidP="00261B4B">
      <w:pPr>
        <w:pStyle w:val="a6"/>
      </w:pPr>
      <w:r w:rsidRPr="00113309">
        <w:t>б) для ведения огородничества:</w:t>
      </w:r>
    </w:p>
    <w:p w:rsidR="00710C28" w:rsidRPr="00113309" w:rsidRDefault="00710C28" w:rsidP="00261B4B">
      <w:pPr>
        <w:pStyle w:val="a2"/>
      </w:pPr>
      <w:r w:rsidRPr="00113309">
        <w:t xml:space="preserve">на территории иных муниципальных образованиях края: минимальный - </w:t>
      </w:r>
      <w:smartTag w:uri="urn:schemas-microsoft-com:office:smarttags" w:element="metricconverter">
        <w:smartTagPr>
          <w:attr w:name="ProductID" w:val="0,02 га"/>
        </w:smartTagPr>
        <w:r w:rsidRPr="00113309">
          <w:t>0,02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710C28" w:rsidRPr="00113309" w:rsidRDefault="00710C28" w:rsidP="00261B4B">
      <w:pPr>
        <w:pStyle w:val="a2"/>
      </w:pPr>
      <w:r w:rsidRPr="00113309">
        <w:t xml:space="preserve">на территории иных муниципальных образованиях края: минимальный - </w:t>
      </w:r>
      <w:smartTag w:uri="urn:schemas-microsoft-com:office:smarttags" w:element="metricconverter">
        <w:smartTagPr>
          <w:attr w:name="ProductID" w:val="0,05 га"/>
        </w:smartTagPr>
        <w:r w:rsidRPr="00113309">
          <w:t>0,05 га</w:t>
        </w:r>
      </w:smartTag>
      <w:r w:rsidRPr="00113309">
        <w:t xml:space="preserve">, максимальный - </w:t>
      </w:r>
      <w:smartTag w:uri="urn:schemas-microsoft-com:office:smarttags" w:element="metricconverter">
        <w:smartTagPr>
          <w:attr w:name="ProductID" w:val="5,0 га"/>
        </w:smartTagPr>
        <w:r w:rsidRPr="00113309">
          <w:t>5,0 га</w:t>
        </w:r>
      </w:smartTag>
      <w:r w:rsidRPr="00113309">
        <w:t>;</w:t>
      </w:r>
    </w:p>
    <w:p w:rsidR="00710C28" w:rsidRPr="00113309" w:rsidRDefault="00710C28" w:rsidP="00261B4B">
      <w:pPr>
        <w:pStyle w:val="a6"/>
      </w:pPr>
      <w:r w:rsidRPr="00113309">
        <w:t>г) для ведения дачного строительства:</w:t>
      </w:r>
    </w:p>
    <w:p w:rsidR="00710C28" w:rsidRPr="00113309" w:rsidRDefault="00710C28" w:rsidP="00261B4B">
      <w:pPr>
        <w:pStyle w:val="a6"/>
        <w:rPr>
          <w:b/>
          <w:sz w:val="20"/>
        </w:rPr>
      </w:pPr>
    </w:p>
    <w:p w:rsidR="00710C28" w:rsidRPr="00113309" w:rsidRDefault="00710C28" w:rsidP="00261B4B">
      <w:pPr>
        <w:pStyle w:val="a2"/>
      </w:pPr>
      <w:r w:rsidRPr="00113309">
        <w:t xml:space="preserve">на территории иных муниципальных образованиях края: минимальный - </w:t>
      </w:r>
      <w:smartTag w:uri="urn:schemas-microsoft-com:office:smarttags" w:element="metricconverter">
        <w:smartTagPr>
          <w:attr w:name="ProductID" w:val="0,06 га"/>
        </w:smartTagPr>
        <w:r w:rsidRPr="00113309">
          <w:t>0,06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710C28" w:rsidRPr="00113309" w:rsidRDefault="00710C28" w:rsidP="00261B4B">
      <w:pPr>
        <w:pStyle w:val="a6"/>
      </w:pPr>
      <w:r w:rsidRPr="00113309">
        <w:t xml:space="preserve">д) для индивидуального жилищного строительства: минимальный - </w:t>
      </w:r>
      <w:smartTag w:uri="urn:schemas-microsoft-com:office:smarttags" w:element="metricconverter">
        <w:smartTagPr>
          <w:attr w:name="ProductID" w:val="0,10 га"/>
        </w:smartTagPr>
        <w:r w:rsidRPr="00113309">
          <w:t>0,10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710C28" w:rsidRPr="00113309" w:rsidRDefault="00710C28" w:rsidP="00261B4B">
      <w:pPr>
        <w:pStyle w:val="a6"/>
      </w:pPr>
      <w:r w:rsidRPr="00113309">
        <w:t xml:space="preserve">е) для ведения личного подсобного хозяйства: минимальный - </w:t>
      </w:r>
      <w:smartTag w:uri="urn:schemas-microsoft-com:office:smarttags" w:element="metricconverter">
        <w:smartTagPr>
          <w:attr w:name="ProductID" w:val="0,10 га"/>
        </w:smartTagPr>
        <w:r w:rsidRPr="00113309">
          <w:t>0,10 га</w:t>
        </w:r>
      </w:smartTag>
      <w:r w:rsidRPr="00113309">
        <w:t xml:space="preserve">, максимальный - </w:t>
      </w:r>
      <w:smartTag w:uri="urn:schemas-microsoft-com:office:smarttags" w:element="metricconverter">
        <w:smartTagPr>
          <w:attr w:name="ProductID" w:val="0,25 га"/>
        </w:smartTagPr>
        <w:r w:rsidRPr="00113309">
          <w:t>0,25 га</w:t>
        </w:r>
      </w:smartTag>
      <w:r w:rsidRPr="00113309">
        <w:t>.</w:t>
      </w:r>
    </w:p>
    <w:p w:rsidR="00710C28" w:rsidRPr="00113309" w:rsidRDefault="00710C28"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710C28" w:rsidRPr="00113309" w:rsidRDefault="00710C28" w:rsidP="00261B4B">
      <w:pPr>
        <w:pStyle w:val="a6"/>
      </w:pPr>
    </w:p>
    <w:p w:rsidR="00710C28" w:rsidRPr="00113309" w:rsidRDefault="00710C28"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710C28" w:rsidRPr="00113309" w:rsidRDefault="00710C28"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710C28" w:rsidRPr="00113309" w:rsidRDefault="00710C28"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710C28" w:rsidRPr="00113309" w:rsidRDefault="00710C28" w:rsidP="00261B4B">
      <w:pPr>
        <w:pStyle w:val="a6"/>
      </w:pPr>
      <w:r w:rsidRPr="00113309">
        <w:lastRenderedPageBreak/>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710C28" w:rsidRPr="00113309" w:rsidRDefault="00710C28"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710C28" w:rsidRPr="00113309" w:rsidRDefault="00710C28"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710C28" w:rsidRPr="00113309" w:rsidRDefault="00710C28" w:rsidP="00261B4B">
      <w:pPr>
        <w:pStyle w:val="a6"/>
      </w:pPr>
      <w:r w:rsidRPr="00113309">
        <w:t xml:space="preserve">Объекты с размерами санитарно-защитной зоны свыше </w:t>
      </w:r>
      <w:smartTag w:uri="urn:schemas-microsoft-com:office:smarttags" w:element="metricconverter">
        <w:smartTagPr>
          <w:attr w:name="ProductID" w:val="300 м"/>
        </w:smartTagPr>
        <w:r w:rsidRPr="00113309">
          <w:t>300 м</w:t>
        </w:r>
      </w:smartTag>
      <w:r w:rsidRPr="00113309">
        <w:t xml:space="preserve"> следует размещать на обособленных земельных участках за пределами границ сельских населенных пунктов.</w:t>
      </w:r>
    </w:p>
    <w:p w:rsidR="00710C28" w:rsidRPr="00113309" w:rsidRDefault="00710C28"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710C28" w:rsidRPr="00113309" w:rsidRDefault="00710C28"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710C28" w:rsidRPr="00113309" w:rsidRDefault="00710C28"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710C28" w:rsidRPr="00113309" w:rsidRDefault="00710C28"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710C28" w:rsidRPr="00113309" w:rsidRDefault="00710C28"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710C28" w:rsidRPr="00113309" w:rsidRDefault="00710C28"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710C28" w:rsidRPr="00113309" w:rsidRDefault="00710C28" w:rsidP="00261B4B">
      <w:pPr>
        <w:pStyle w:val="af1"/>
        <w:keepNext/>
        <w:jc w:val="right"/>
      </w:pPr>
      <w:bookmarkStart w:id="50" w:name="_Ref393700730"/>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14</w:t>
      </w:r>
      <w:r w:rsidR="00703ED3">
        <w:rPr>
          <w:noProof/>
        </w:rPr>
        <w:fldChar w:fldCharType="end"/>
      </w:r>
      <w:bookmarkEnd w:id="50"/>
    </w:p>
    <w:p w:rsidR="00710C28" w:rsidRPr="00113309" w:rsidRDefault="00710C28"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956"/>
        <w:gridCol w:w="2848"/>
      </w:tblGrid>
      <w:tr w:rsidR="00710C28" w:rsidRPr="00113309" w:rsidTr="0071699B">
        <w:trPr>
          <w:tblHeader/>
          <w:jc w:val="center"/>
        </w:trPr>
        <w:tc>
          <w:tcPr>
            <w:tcW w:w="6474" w:type="dxa"/>
            <w:gridSpan w:val="2"/>
            <w:vAlign w:val="center"/>
          </w:tcPr>
          <w:p w:rsidR="00710C28" w:rsidRPr="00113309" w:rsidRDefault="00710C28" w:rsidP="0071699B">
            <w:pPr>
              <w:pStyle w:val="af3"/>
              <w:rPr>
                <w:sz w:val="20"/>
                <w:szCs w:val="20"/>
              </w:rPr>
            </w:pPr>
            <w:r w:rsidRPr="00113309">
              <w:rPr>
                <w:sz w:val="20"/>
                <w:szCs w:val="20"/>
              </w:rPr>
              <w:t>Предприятия</w:t>
            </w:r>
          </w:p>
        </w:tc>
        <w:tc>
          <w:tcPr>
            <w:tcW w:w="2848" w:type="dxa"/>
            <w:vAlign w:val="center"/>
          </w:tcPr>
          <w:p w:rsidR="00710C28" w:rsidRPr="00113309" w:rsidRDefault="00710C28" w:rsidP="0071699B">
            <w:pPr>
              <w:pStyle w:val="af3"/>
              <w:rPr>
                <w:sz w:val="20"/>
                <w:szCs w:val="20"/>
              </w:rPr>
            </w:pPr>
            <w:r w:rsidRPr="00113309">
              <w:rPr>
                <w:sz w:val="20"/>
                <w:szCs w:val="20"/>
              </w:rPr>
              <w:t>Минимальная плотность застройки, %</w:t>
            </w: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cs="Arial"/>
                <w:sz w:val="20"/>
                <w:szCs w:val="20"/>
              </w:rPr>
            </w:pPr>
            <w:smartTag w:uri="urn:schemas-microsoft-com:office:smarttags" w:element="place">
              <w:r w:rsidRPr="00CA7EF8">
                <w:rPr>
                  <w:rFonts w:ascii="Times New Roman" w:hAnsi="Times New Roman"/>
                  <w:sz w:val="20"/>
                  <w:szCs w:val="20"/>
                  <w:lang w:val="en-US"/>
                </w:rPr>
                <w:t>I</w:t>
              </w:r>
              <w:r w:rsidRPr="00CA7EF8">
                <w:rPr>
                  <w:rFonts w:ascii="Times New Roman" w:hAnsi="Times New Roman"/>
                  <w:sz w:val="20"/>
                  <w:szCs w:val="20"/>
                </w:rPr>
                <w:t>.</w:t>
              </w:r>
            </w:smartTag>
            <w:r w:rsidRPr="00CA7EF8">
              <w:rPr>
                <w:rFonts w:ascii="Times New Roman" w:hAnsi="Times New Roman"/>
                <w:sz w:val="20"/>
                <w:szCs w:val="20"/>
              </w:rPr>
              <w:t xml:space="preserve"> Крупного рогатого скота</w:t>
            </w:r>
            <w:r w:rsidRPr="00CA7EF8">
              <w:rPr>
                <w:rFonts w:cs="Arial"/>
                <w:sz w:val="20"/>
                <w:szCs w:val="20"/>
              </w:rPr>
              <w:t>&lt;*&gt;</w:t>
            </w:r>
          </w:p>
          <w:p w:rsidR="00710C28" w:rsidRPr="00CA7EF8" w:rsidRDefault="00710C28" w:rsidP="0071699B">
            <w:pPr>
              <w:pStyle w:val="ConsPlusNormal"/>
              <w:widowControl/>
              <w:ind w:firstLine="0"/>
              <w:jc w:val="center"/>
              <w:rPr>
                <w:rFonts w:cs="Arial"/>
                <w:sz w:val="20"/>
                <w:szCs w:val="20"/>
              </w:rPr>
            </w:pPr>
            <w:r w:rsidRPr="00CA7EF8">
              <w:rPr>
                <w:rFonts w:ascii="Times New Roman" w:hAnsi="Times New Roman"/>
                <w:sz w:val="20"/>
                <w:szCs w:val="20"/>
              </w:rPr>
              <w:t>---------------------------------</w:t>
            </w:r>
          </w:p>
          <w:p w:rsidR="00710C28" w:rsidRPr="00113309" w:rsidRDefault="00710C28"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710C28" w:rsidRPr="00113309" w:rsidRDefault="00710C28" w:rsidP="0071699B">
            <w:pPr>
              <w:rPr>
                <w:sz w:val="20"/>
                <w:szCs w:val="20"/>
              </w:rPr>
            </w:pPr>
            <w:r w:rsidRPr="00113309">
              <w:rPr>
                <w:sz w:val="20"/>
                <w:szCs w:val="20"/>
              </w:rPr>
              <w:t xml:space="preserve">    При   хранении  грубых  кормов  и  подстилки  в  скирдах   показатели </w:t>
            </w:r>
            <w:r w:rsidRPr="00113309">
              <w:rPr>
                <w:sz w:val="20"/>
                <w:szCs w:val="20"/>
              </w:rPr>
              <w:lastRenderedPageBreak/>
              <w:t xml:space="preserve">допускается уменьшать, но не более чем на 10%.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jc w:val="center"/>
        </w:trPr>
        <w:tc>
          <w:tcPr>
            <w:tcW w:w="2518" w:type="dxa"/>
            <w:vMerge w:val="restart"/>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lastRenderedPageBreak/>
              <w:t>А. Товарные</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Молочные при привязном содержании коров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 На 400 и 600 коров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 На 800 и 1200 коров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45; 51</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52; 55</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Молочные при беспривязном содержании коров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3. На 400 и 600 коров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4. На 800 и 1200 коров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45; 51</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52; 55</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Мясные с полным оборотом стада и репродукторные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 На 400 и 600 скотомест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6. На 800 и 1200 скотомест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47</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Выращивание нетелей</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 На 900 и 1200 скотомест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 На 2000 и 3000 скотомест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9. На 4500 и 6000 скотомест</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51</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52</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53</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Доращивания и откорма крупного рогатого скота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10. На 3000 скотомест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11. На 6000 и 12000 скотомест</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38</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40</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Выращивания телят, доращивания и откорма молодняка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12. На 3000 скотомест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13. На 6000 и 12000 скотомест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38</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42</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Откормочные площадки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14. На 1000 скотомест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15. На 3000 скотомест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16. На 5000 скотомест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17. На 10 000 скотомест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57</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59</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61</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Буйволоводческие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18. На 400 буйволиц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54</w:t>
            </w:r>
          </w:p>
        </w:tc>
      </w:tr>
      <w:tr w:rsidR="00710C28" w:rsidRPr="00113309" w:rsidTr="0071699B">
        <w:trPr>
          <w:trHeight w:val="700"/>
          <w:jc w:val="center"/>
        </w:trPr>
        <w:tc>
          <w:tcPr>
            <w:tcW w:w="2518" w:type="dxa"/>
            <w:vMerge w:val="restart"/>
          </w:tcPr>
          <w:p w:rsidR="00710C28" w:rsidRPr="00CA7EF8" w:rsidRDefault="00710C28" w:rsidP="0071699B">
            <w:pPr>
              <w:pStyle w:val="ConsPlusNormal"/>
              <w:ind w:firstLine="19"/>
              <w:rPr>
                <w:rFonts w:ascii="Times New Roman" w:hAnsi="Times New Roman"/>
                <w:sz w:val="20"/>
                <w:szCs w:val="20"/>
              </w:rPr>
            </w:pPr>
            <w:r w:rsidRPr="00CA7EF8">
              <w:rPr>
                <w:rFonts w:ascii="Times New Roman" w:hAnsi="Times New Roman"/>
                <w:sz w:val="20"/>
                <w:szCs w:val="20"/>
              </w:rPr>
              <w:t>Б. Племенные</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Молочные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19. На 400 и 600 коров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20. На 800 коров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46; 52</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53</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Мясные</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21. На 400 и 600 коров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22. На 800 коров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47</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52</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Выращивание нетелей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23. На 1000 и 2000 скотомест</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52</w:t>
            </w: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lang w:val="en-US"/>
              </w:rPr>
              <w:t>II</w:t>
            </w:r>
            <w:r w:rsidRPr="00CA7EF8">
              <w:rPr>
                <w:rFonts w:ascii="Times New Roman" w:hAnsi="Times New Roman"/>
                <w:sz w:val="20"/>
                <w:szCs w:val="20"/>
              </w:rPr>
              <w:t>. Свиноводческие</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jc w:val="center"/>
        </w:trPr>
        <w:tc>
          <w:tcPr>
            <w:tcW w:w="2518" w:type="dxa"/>
            <w:vMerge w:val="restart"/>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А. Товарные</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Репродукторные</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24. На 6000 голов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25. На 12000 голов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26. На 24000 голов</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38</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Откормочные</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27. На 6000 голов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28. На 12000 голов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29. На 24000 голов</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38</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42</w:t>
            </w:r>
          </w:p>
        </w:tc>
      </w:tr>
      <w:tr w:rsidR="00710C28" w:rsidRPr="00113309" w:rsidTr="0071699B">
        <w:trPr>
          <w:trHeight w:val="950"/>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С законченным производственным циклом</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30. На 6000 и 12000 голов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31. На 24000 и 27000 голов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32. На 54000 и 108000 голов</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38; 39</w:t>
            </w:r>
          </w:p>
        </w:tc>
      </w:tr>
      <w:tr w:rsidR="00710C28" w:rsidRPr="00113309" w:rsidTr="0071699B">
        <w:trPr>
          <w:jc w:val="center"/>
        </w:trPr>
        <w:tc>
          <w:tcPr>
            <w:tcW w:w="2518" w:type="dxa"/>
            <w:vMerge w:val="restart"/>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Б. Племенные</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33. На 200 основных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34. На 300 основных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35. На 600 основных маток</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47</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49</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Репродукторы по выращиванию </w:t>
            </w:r>
            <w:r w:rsidRPr="00CA7EF8">
              <w:rPr>
                <w:rFonts w:ascii="Times New Roman" w:hAnsi="Times New Roman"/>
                <w:sz w:val="20"/>
                <w:szCs w:val="20"/>
              </w:rPr>
              <w:lastRenderedPageBreak/>
              <w:t>ремонтных свинок для комплексов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36. На 54000 и 108000 свиней</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lastRenderedPageBreak/>
              <w:t>38; 39</w:t>
            </w: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lang w:val="en-US"/>
              </w:rPr>
              <w:lastRenderedPageBreak/>
              <w:t>III</w:t>
            </w:r>
            <w:r w:rsidRPr="00CA7EF8">
              <w:rPr>
                <w:rFonts w:ascii="Times New Roman" w:hAnsi="Times New Roman"/>
                <w:sz w:val="20"/>
                <w:szCs w:val="20"/>
              </w:rPr>
              <w:t>. Овцеводческие</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jc w:val="center"/>
        </w:trPr>
        <w:tc>
          <w:tcPr>
            <w:tcW w:w="2518" w:type="dxa"/>
            <w:vMerge w:val="restart"/>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А. Размещаемые на одной площадке             </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Специализированные тонкорунные и полутонкорунные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37. На 3000 и 6000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38. На 9000, 12000 и 15000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39. На 3000, 6000 и 9000 голов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40. На 12000 и 15000 голов ремонтного молодняка</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50; 56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62; 63; 65</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50; 56; 62</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63; 65</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Специализированные шубные и мясо-шерстно-молочные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41. На 500, 1000 и 2000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42. На 3000 и 4000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43. На 1000, 2000 и 3000 голов ремонтного молодняка</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 xml:space="preserve">40; 45; 55    </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 xml:space="preserve">40; 41  </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 xml:space="preserve">    </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 xml:space="preserve">  52; 55; 56</w:t>
            </w:r>
            <w:r w:rsidRPr="00CA7EF8">
              <w:rPr>
                <w:rFonts w:cs="Arial"/>
                <w:sz w:val="20"/>
                <w:szCs w:val="20"/>
              </w:rPr>
              <w:t xml:space="preserve">    </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Откормочные молодняка и взрослого поголовья</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44. На 1000 и 2000 голов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45. На 5000, 10000 и 15000 голов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46. На 20000, 30000 и 40000 голов</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 xml:space="preserve">53; 58      </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58; 60; 63</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65; 67; 70</w:t>
            </w:r>
          </w:p>
        </w:tc>
      </w:tr>
      <w:tr w:rsidR="00710C28" w:rsidRPr="00113309" w:rsidTr="0071699B">
        <w:trPr>
          <w:jc w:val="center"/>
        </w:trPr>
        <w:tc>
          <w:tcPr>
            <w:tcW w:w="2518" w:type="dxa"/>
            <w:vMerge w:val="restart"/>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Б. Размещаемые на нескольких площадках</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Тонкорунные и полутонкорунные на 6000, 9000 и 12000 маток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50. 3000 и 6000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51. 3000 голов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52. 1000, 2000 и 3000 валухов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59; 60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55; 53; 50</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Шубные и мясо-шерстно-молочные на 1000, 2000 и 3000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53. 1000 и 2000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54. 3000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55. 500 и 1000 голов ремонтного молодняка</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50; 52</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59</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55; 55</w:t>
            </w:r>
          </w:p>
        </w:tc>
      </w:tr>
      <w:tr w:rsidR="00710C28" w:rsidRPr="00113309" w:rsidTr="0071699B">
        <w:trPr>
          <w:trHeight w:val="1170"/>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Площадки для общефермерских объектов обслуживающего назначения</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56. На 6000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57. На 9000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58. На 12000 маток</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52</w:t>
            </w:r>
          </w:p>
        </w:tc>
      </w:tr>
      <w:tr w:rsidR="00710C28" w:rsidRPr="00113309" w:rsidTr="0071699B">
        <w:trPr>
          <w:jc w:val="center"/>
        </w:trPr>
        <w:tc>
          <w:tcPr>
            <w:tcW w:w="2518" w:type="dxa"/>
            <w:vMerge w:val="restart"/>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В. Неспециализированные с законченным оборотом стада</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Тонкорунные и полутонкорунные</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59. На 3000 скотомест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60. На 6000 скотомест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61. На 9000 и 12000 скотомест</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60; 63</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Шубные и мясо-шерстно-молочные</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62. На 1000 и 2000 скотомест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63. На 3000 скотомест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64. На 4000 и 6000 голов откорма</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50; 52</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56; 57</w:t>
            </w:r>
          </w:p>
        </w:tc>
      </w:tr>
      <w:tr w:rsidR="00710C28" w:rsidRPr="00113309" w:rsidTr="0071699B">
        <w:trPr>
          <w:jc w:val="center"/>
        </w:trPr>
        <w:tc>
          <w:tcPr>
            <w:tcW w:w="2518"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Г. Пункты зимовки</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65. На 500, 600, 700 и 1000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66. На 1200 и 1500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67. На 2000 и 2400 маток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68. На 3000 и 4800 маток</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 xml:space="preserve">42; 44; 46; 48  </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 xml:space="preserve">45; 50 </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54; 56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 xml:space="preserve">58; 59     </w:t>
            </w: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lang w:val="en-US"/>
              </w:rPr>
              <w:t>IV</w:t>
            </w:r>
            <w:r w:rsidRPr="00CA7EF8">
              <w:rPr>
                <w:rFonts w:ascii="Times New Roman" w:hAnsi="Times New Roman"/>
                <w:sz w:val="20"/>
                <w:szCs w:val="20"/>
              </w:rPr>
              <w:t>. Козоводческие</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trHeight w:val="470"/>
          <w:jc w:val="center"/>
        </w:trPr>
        <w:tc>
          <w:tcPr>
            <w:tcW w:w="2518"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А. Пуховые</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69. На 2500 голов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70. На 3000 голов</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57</w:t>
            </w:r>
          </w:p>
        </w:tc>
      </w:tr>
      <w:tr w:rsidR="00710C28" w:rsidRPr="00113309" w:rsidTr="0071699B">
        <w:trPr>
          <w:trHeight w:val="274"/>
          <w:jc w:val="center"/>
        </w:trPr>
        <w:tc>
          <w:tcPr>
            <w:tcW w:w="2518"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Б. Шерстные</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71. На 3600 голов</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59</w:t>
            </w:r>
          </w:p>
          <w:p w:rsidR="00710C28" w:rsidRPr="00CA7EF8" w:rsidRDefault="00710C28" w:rsidP="0071699B">
            <w:pPr>
              <w:pStyle w:val="ConsPlusNormal"/>
              <w:widowControl/>
              <w:ind w:firstLine="0"/>
              <w:rPr>
                <w:rFonts w:ascii="Times New Roman" w:hAnsi="Times New Roman"/>
                <w:sz w:val="20"/>
                <w:szCs w:val="20"/>
              </w:rPr>
            </w:pP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lang w:val="en-US"/>
              </w:rPr>
              <w:t xml:space="preserve">V. </w:t>
            </w:r>
            <w:r w:rsidRPr="00CA7EF8">
              <w:rPr>
                <w:rFonts w:ascii="Times New Roman" w:hAnsi="Times New Roman"/>
                <w:sz w:val="20"/>
                <w:szCs w:val="20"/>
              </w:rPr>
              <w:t>Коневодческие кумысные</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jc w:val="center"/>
        </w:trPr>
        <w:tc>
          <w:tcPr>
            <w:tcW w:w="2518" w:type="dxa"/>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72. На 50 кобылиц</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lastRenderedPageBreak/>
              <w:t>73. На 100 кобылиц</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74. На 150 кобылиц</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lastRenderedPageBreak/>
              <w:t>39</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lastRenderedPageBreak/>
              <w:t>39</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42</w:t>
            </w: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cs="Arial"/>
                <w:sz w:val="20"/>
                <w:szCs w:val="20"/>
              </w:rPr>
            </w:pPr>
            <w:r w:rsidRPr="00CA7EF8">
              <w:rPr>
                <w:rFonts w:ascii="Times New Roman" w:hAnsi="Times New Roman"/>
                <w:sz w:val="20"/>
                <w:szCs w:val="20"/>
                <w:lang w:val="en-US"/>
              </w:rPr>
              <w:lastRenderedPageBreak/>
              <w:t>VI</w:t>
            </w:r>
            <w:r w:rsidRPr="00CA7EF8">
              <w:rPr>
                <w:rFonts w:ascii="Times New Roman" w:hAnsi="Times New Roman"/>
                <w:sz w:val="20"/>
                <w:szCs w:val="20"/>
              </w:rPr>
              <w:t xml:space="preserve">. Птицеводческие </w:t>
            </w:r>
            <w:r w:rsidRPr="00CA7EF8">
              <w:rPr>
                <w:rFonts w:cs="Arial"/>
                <w:sz w:val="20"/>
                <w:szCs w:val="20"/>
              </w:rPr>
              <w:t>&lt;*&gt;</w:t>
            </w:r>
          </w:p>
          <w:p w:rsidR="00710C28" w:rsidRPr="00CA7EF8" w:rsidRDefault="00710C28" w:rsidP="0071699B">
            <w:pPr>
              <w:pStyle w:val="ConsPlusNormal"/>
              <w:widowControl/>
              <w:ind w:firstLine="0"/>
              <w:jc w:val="center"/>
              <w:rPr>
                <w:rFonts w:cs="Arial"/>
                <w:sz w:val="20"/>
                <w:szCs w:val="20"/>
              </w:rPr>
            </w:pPr>
            <w:r w:rsidRPr="00CA7EF8">
              <w:rPr>
                <w:rFonts w:cs="Arial"/>
                <w:sz w:val="20"/>
                <w:szCs w:val="20"/>
              </w:rPr>
              <w:t>----------------------------</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&lt;*&gt; Показатели приведены для одноэтажных зданий</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jc w:val="center"/>
        </w:trPr>
        <w:tc>
          <w:tcPr>
            <w:tcW w:w="2518"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А. Яичного направления</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75. На 300 тыс. кур-несушек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76. На 400 - 500 тыс. кур-несушек: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промстада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родительского 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инкубатория</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77. На 600 тыс. кур-несушек: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промстада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родительского 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инкубатория</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78. На 1 млн. кур-несушек:</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промстада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родительского 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инкубатория</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25</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28</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31</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25</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29</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29</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34</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34</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26</w:t>
            </w:r>
          </w:p>
        </w:tc>
      </w:tr>
      <w:tr w:rsidR="00710C28" w:rsidRPr="00113309" w:rsidTr="0071699B">
        <w:trPr>
          <w:jc w:val="center"/>
        </w:trPr>
        <w:tc>
          <w:tcPr>
            <w:tcW w:w="2518" w:type="dxa"/>
            <w:vMerge w:val="restart"/>
          </w:tcPr>
          <w:p w:rsidR="00710C28" w:rsidRPr="00CA7EF8" w:rsidRDefault="00710C28" w:rsidP="0071699B">
            <w:pPr>
              <w:pStyle w:val="ConsPlusNormal"/>
              <w:ind w:firstLine="19"/>
              <w:rPr>
                <w:rFonts w:ascii="Times New Roman" w:hAnsi="Times New Roman"/>
                <w:sz w:val="20"/>
                <w:szCs w:val="20"/>
              </w:rPr>
            </w:pPr>
            <w:r w:rsidRPr="00CA7EF8">
              <w:rPr>
                <w:rFonts w:ascii="Times New Roman" w:hAnsi="Times New Roman"/>
                <w:sz w:val="20"/>
                <w:szCs w:val="20"/>
              </w:rPr>
              <w:t xml:space="preserve">Б. Мясного направления       </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Куры-бройлеры</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79. На 3 млн. бройлеров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80. На 6 и 10 млн. бройлеров: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промстада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родительского 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инкубатория</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убоя и переработки</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28</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28</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33</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33</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32</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23</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Утководческие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81. На 500 тыс. утят-бройлеров: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промстада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взрослой птицы</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инкубатория</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82. На 1 млн. утят-бройлеров: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промстада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взрослой птицы</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инкубатория</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83. На 5 млн. утят-бройлеров: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промстада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взрослой птицы</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инкубатория</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28</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29</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28</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26</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38</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41</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29</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30</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39</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41</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31</w:t>
            </w:r>
          </w:p>
        </w:tc>
      </w:tr>
      <w:tr w:rsidR="00710C28" w:rsidRPr="00113309" w:rsidTr="0071699B">
        <w:trPr>
          <w:trHeight w:val="1610"/>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Индейководческие</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84. На 250 тыс. индюшат-бройлеров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85. На 500 тыс. индюшат-бройлеров:</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промстада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родительского стада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ремонтного молодняка</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инкубатория</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22</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23</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21</w:t>
            </w:r>
          </w:p>
        </w:tc>
      </w:tr>
      <w:tr w:rsidR="00710C28" w:rsidRPr="00113309" w:rsidTr="0071699B">
        <w:trPr>
          <w:jc w:val="center"/>
        </w:trPr>
        <w:tc>
          <w:tcPr>
            <w:tcW w:w="2518" w:type="dxa"/>
            <w:vMerge w:val="restart"/>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В. Племенные </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Яичного направления</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86. Племзавод на 50 тыс. кур</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87. Племзавод на 100 тыс. кур</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88. Племрепродуктор на 100 тыс. кур</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89. Племрепродуктор на 200 тыс. кур</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90. Племрепродуктор на 300 тыс. кур</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24</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27</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28</w:t>
            </w:r>
          </w:p>
        </w:tc>
      </w:tr>
      <w:tr w:rsidR="00710C28" w:rsidRPr="00113309" w:rsidTr="0071699B">
        <w:trPr>
          <w:jc w:val="center"/>
        </w:trPr>
        <w:tc>
          <w:tcPr>
            <w:tcW w:w="2518" w:type="dxa"/>
            <w:vMerge/>
          </w:tcPr>
          <w:p w:rsidR="00710C28" w:rsidRPr="00CA7EF8" w:rsidRDefault="00710C28" w:rsidP="0071699B">
            <w:pPr>
              <w:pStyle w:val="ConsPlusNormal"/>
              <w:widowControl/>
              <w:ind w:firstLine="0"/>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Мясного направления</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91. Племзавод на 50 и 100 тыс. кур</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92. Племрепродуктор на 200 тыс. кур:</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взрослой птицы</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зона ремонтного молодняка</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27</w:t>
            </w:r>
          </w:p>
          <w:p w:rsidR="00710C28" w:rsidRPr="00CA7EF8" w:rsidRDefault="00710C28" w:rsidP="0071699B">
            <w:pPr>
              <w:pStyle w:val="ConsPlusNormal"/>
              <w:widowControl/>
              <w:ind w:firstLine="0"/>
              <w:jc w:val="center"/>
              <w:rPr>
                <w:rFonts w:ascii="Times New Roman" w:hAnsi="Times New Roman"/>
                <w:sz w:val="20"/>
                <w:szCs w:val="20"/>
              </w:rPr>
            </w:pP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28</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29</w:t>
            </w:r>
          </w:p>
        </w:tc>
      </w:tr>
      <w:tr w:rsidR="00710C28" w:rsidRPr="00113309" w:rsidTr="0071699B">
        <w:trPr>
          <w:trHeight w:val="470"/>
          <w:jc w:val="center"/>
        </w:trPr>
        <w:tc>
          <w:tcPr>
            <w:tcW w:w="6474" w:type="dxa"/>
            <w:gridSpan w:val="2"/>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lang w:val="en-US"/>
              </w:rPr>
              <w:t>VII</w:t>
            </w:r>
            <w:r w:rsidRPr="00CA7EF8">
              <w:rPr>
                <w:rFonts w:ascii="Times New Roman" w:hAnsi="Times New Roman"/>
                <w:sz w:val="20"/>
                <w:szCs w:val="20"/>
              </w:rPr>
              <w:t>. Звероводческие и кролиководческие</w:t>
            </w:r>
          </w:p>
        </w:tc>
        <w:tc>
          <w:tcPr>
            <w:tcW w:w="2848" w:type="dxa"/>
            <w:vAlign w:val="bottom"/>
          </w:tcPr>
          <w:p w:rsidR="00710C28" w:rsidRPr="00CA7EF8" w:rsidRDefault="00710C28" w:rsidP="0071699B">
            <w:pPr>
              <w:pStyle w:val="ConsPlusNormal"/>
              <w:widowControl/>
              <w:ind w:firstLine="0"/>
              <w:rPr>
                <w:rFonts w:ascii="Times New Roman" w:hAnsi="Times New Roman"/>
                <w:sz w:val="20"/>
                <w:szCs w:val="20"/>
                <w:lang w:val="en-US"/>
              </w:rPr>
            </w:pPr>
          </w:p>
        </w:tc>
      </w:tr>
      <w:tr w:rsidR="00710C28" w:rsidRPr="00113309" w:rsidTr="0071699B">
        <w:trPr>
          <w:jc w:val="center"/>
        </w:trPr>
        <w:tc>
          <w:tcPr>
            <w:tcW w:w="2518" w:type="dxa"/>
            <w:vMerge w:val="restart"/>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Содержание животных в шедах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93. Звероводческие</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94. Кролиководческие                            </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22</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24</w:t>
            </w:r>
          </w:p>
        </w:tc>
      </w:tr>
      <w:tr w:rsidR="00710C28" w:rsidRPr="00113309" w:rsidTr="0071699B">
        <w:trPr>
          <w:jc w:val="center"/>
        </w:trPr>
        <w:tc>
          <w:tcPr>
            <w:tcW w:w="2518" w:type="dxa"/>
            <w:vMerge/>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Содержание животных в зданиях</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95. Нутриеводческие</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96. Кролиководческие</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45</w:t>
            </w: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lang w:val="en-US"/>
              </w:rPr>
              <w:t>VIII</w:t>
            </w:r>
            <w:r w:rsidRPr="00CA7EF8">
              <w:rPr>
                <w:rFonts w:ascii="Times New Roman" w:hAnsi="Times New Roman"/>
                <w:sz w:val="20"/>
                <w:szCs w:val="20"/>
              </w:rPr>
              <w:t>. Тепличные</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jc w:val="center"/>
        </w:trPr>
        <w:tc>
          <w:tcPr>
            <w:tcW w:w="2518"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А. Многопролетные теплицы общей площадью</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97. </w:t>
            </w:r>
            <w:smartTag w:uri="urn:schemas-microsoft-com:office:smarttags" w:element="metricconverter">
              <w:smartTagPr>
                <w:attr w:name="ProductID" w:val="6 га"/>
              </w:smartTagPr>
              <w:r w:rsidRPr="00CA7EF8">
                <w:rPr>
                  <w:rFonts w:ascii="Times New Roman" w:hAnsi="Times New Roman"/>
                  <w:sz w:val="20"/>
                  <w:szCs w:val="20"/>
                </w:rPr>
                <w:t>6 га</w:t>
              </w:r>
            </w:smartTag>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98. </w:t>
            </w:r>
            <w:smartTag w:uri="urn:schemas-microsoft-com:office:smarttags" w:element="metricconverter">
              <w:smartTagPr>
                <w:attr w:name="ProductID" w:val="12 га"/>
              </w:smartTagPr>
              <w:r w:rsidRPr="00CA7EF8">
                <w:rPr>
                  <w:rFonts w:ascii="Times New Roman" w:hAnsi="Times New Roman"/>
                  <w:sz w:val="20"/>
                  <w:szCs w:val="20"/>
                </w:rPr>
                <w:t>12 га</w:t>
              </w:r>
            </w:smartTag>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99. 18, 24 и </w:t>
            </w:r>
            <w:smartTag w:uri="urn:schemas-microsoft-com:office:smarttags" w:element="metricconverter">
              <w:smartTagPr>
                <w:attr w:name="ProductID" w:val="30 га"/>
              </w:smartTagPr>
              <w:r w:rsidRPr="00CA7EF8">
                <w:rPr>
                  <w:rFonts w:ascii="Times New Roman" w:hAnsi="Times New Roman"/>
                  <w:sz w:val="20"/>
                  <w:szCs w:val="20"/>
                </w:rPr>
                <w:t>30 га</w:t>
              </w:r>
            </w:smartTag>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100. </w:t>
            </w:r>
            <w:smartTag w:uri="urn:schemas-microsoft-com:office:smarttags" w:element="metricconverter">
              <w:smartTagPr>
                <w:attr w:name="ProductID" w:val="48 га"/>
              </w:smartTagPr>
              <w:r w:rsidRPr="00CA7EF8">
                <w:rPr>
                  <w:rFonts w:ascii="Times New Roman" w:hAnsi="Times New Roman"/>
                  <w:sz w:val="20"/>
                  <w:szCs w:val="20"/>
                </w:rPr>
                <w:t>48 га</w:t>
              </w:r>
            </w:smartTag>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54</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56</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60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64</w:t>
            </w:r>
          </w:p>
        </w:tc>
      </w:tr>
      <w:tr w:rsidR="00710C28" w:rsidRPr="00113309" w:rsidTr="0071699B">
        <w:trPr>
          <w:jc w:val="center"/>
        </w:trPr>
        <w:tc>
          <w:tcPr>
            <w:tcW w:w="2518"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Б. Однопролетные (ангарные) теплицы</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101. Общей площадью до </w:t>
            </w:r>
            <w:smartTag w:uri="urn:schemas-microsoft-com:office:smarttags" w:element="metricconverter">
              <w:smartTagPr>
                <w:attr w:name="ProductID" w:val="5 га"/>
              </w:smartTagPr>
              <w:r w:rsidRPr="00CA7EF8">
                <w:rPr>
                  <w:rFonts w:ascii="Times New Roman" w:hAnsi="Times New Roman"/>
                  <w:sz w:val="20"/>
                  <w:szCs w:val="20"/>
                </w:rPr>
                <w:t>5 га</w:t>
              </w:r>
            </w:smartTag>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42</w:t>
            </w:r>
          </w:p>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jc w:val="center"/>
        </w:trPr>
        <w:tc>
          <w:tcPr>
            <w:tcW w:w="2518"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В. Прививочные мастерские по производству виноградных прививок и выращиванию саженцев виноградной лозы</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102. На 1 млн. в год</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103. На 2 млн. в год</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104. На 3 млн. в год</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105. На 5 млн. в год</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106. На 10 млн. в год</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45</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50</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55</w:t>
            </w:r>
          </w:p>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lang w:val="en-US"/>
              </w:rPr>
              <w:t>IX</w:t>
            </w:r>
            <w:r w:rsidRPr="00CA7EF8">
              <w:rPr>
                <w:rFonts w:ascii="Times New Roman" w:hAnsi="Times New Roman"/>
                <w:sz w:val="20"/>
                <w:szCs w:val="20"/>
              </w:rPr>
              <w:t>. По ремонту сельскохозяйственной техники</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trHeight w:val="929"/>
          <w:jc w:val="center"/>
        </w:trPr>
        <w:tc>
          <w:tcPr>
            <w:tcW w:w="2518"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А. Центральные ремонтные мастерские для хозяйств с парком</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107. На 25 тракторов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108. На 50 и 75 тракторов                      </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109. На 100 тракторов                          </w:t>
            </w:r>
          </w:p>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 xml:space="preserve">110. На 150 и 200 тракторов                    </w:t>
            </w:r>
          </w:p>
        </w:tc>
        <w:tc>
          <w:tcPr>
            <w:tcW w:w="2848" w:type="dxa"/>
            <w:vAlign w:val="bottom"/>
          </w:tcPr>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25</w:t>
            </w:r>
          </w:p>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28</w:t>
            </w:r>
          </w:p>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31</w:t>
            </w:r>
          </w:p>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35</w:t>
            </w:r>
          </w:p>
        </w:tc>
      </w:tr>
      <w:tr w:rsidR="00710C28" w:rsidRPr="00113309" w:rsidTr="0071699B">
        <w:trPr>
          <w:trHeight w:val="920"/>
          <w:jc w:val="center"/>
        </w:trPr>
        <w:tc>
          <w:tcPr>
            <w:tcW w:w="2518"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Б. Пункты технического обслуживания бригады  или отделения хозяйств с парком</w:t>
            </w: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 xml:space="preserve">111. На 10, 20 и 30 тракторов                  </w:t>
            </w:r>
          </w:p>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 xml:space="preserve">112. На 40 и более тракторов                   </w:t>
            </w:r>
          </w:p>
        </w:tc>
        <w:tc>
          <w:tcPr>
            <w:tcW w:w="2848" w:type="dxa"/>
            <w:vAlign w:val="bottom"/>
          </w:tcPr>
          <w:p w:rsidR="00710C28" w:rsidRPr="00CA7EF8" w:rsidRDefault="00710C28" w:rsidP="0071699B">
            <w:pPr>
              <w:pStyle w:val="ConsPlusNormal"/>
              <w:ind w:firstLine="1199"/>
              <w:rPr>
                <w:rFonts w:ascii="Times New Roman" w:hAnsi="Times New Roman"/>
                <w:sz w:val="20"/>
                <w:szCs w:val="20"/>
              </w:rPr>
            </w:pPr>
            <w:r w:rsidRPr="00CA7EF8">
              <w:rPr>
                <w:rFonts w:ascii="Times New Roman" w:hAnsi="Times New Roman"/>
                <w:sz w:val="20"/>
                <w:szCs w:val="20"/>
              </w:rPr>
              <w:t>30</w:t>
            </w:r>
          </w:p>
          <w:p w:rsidR="00710C28" w:rsidRPr="00CA7EF8" w:rsidRDefault="00710C28" w:rsidP="0071699B">
            <w:pPr>
              <w:pStyle w:val="ConsPlusNormal"/>
              <w:ind w:firstLine="1199"/>
              <w:rPr>
                <w:rFonts w:ascii="Times New Roman" w:hAnsi="Times New Roman"/>
                <w:sz w:val="20"/>
                <w:szCs w:val="20"/>
              </w:rPr>
            </w:pPr>
            <w:r w:rsidRPr="00CA7EF8">
              <w:rPr>
                <w:rFonts w:ascii="Times New Roman" w:hAnsi="Times New Roman"/>
                <w:sz w:val="20"/>
                <w:szCs w:val="20"/>
              </w:rPr>
              <w:t>38</w:t>
            </w:r>
          </w:p>
          <w:p w:rsidR="00710C28" w:rsidRPr="00CA7EF8" w:rsidRDefault="00710C28" w:rsidP="0071699B">
            <w:pPr>
              <w:pStyle w:val="ConsPlusNormal"/>
              <w:ind w:firstLine="1341"/>
              <w:rPr>
                <w:rFonts w:ascii="Times New Roman" w:hAnsi="Times New Roman"/>
                <w:sz w:val="20"/>
                <w:szCs w:val="20"/>
              </w:rPr>
            </w:pPr>
          </w:p>
          <w:p w:rsidR="00710C28" w:rsidRPr="00CA7EF8" w:rsidRDefault="00710C28" w:rsidP="0071699B">
            <w:pPr>
              <w:pStyle w:val="ConsPlusNormal"/>
              <w:ind w:firstLine="1341"/>
              <w:rPr>
                <w:rFonts w:ascii="Times New Roman" w:hAnsi="Times New Roman"/>
                <w:sz w:val="20"/>
                <w:szCs w:val="20"/>
              </w:rPr>
            </w:pP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X. Глубинные складские комплексы минеральных удобрений</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jc w:val="center"/>
        </w:trPr>
        <w:tc>
          <w:tcPr>
            <w:tcW w:w="2518" w:type="dxa"/>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113. До 1600 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114. От 1600 т до 3200 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115. От 3200 т до 6400 т</w:t>
            </w:r>
          </w:p>
          <w:p w:rsidR="00710C28" w:rsidRPr="00CA7EF8" w:rsidRDefault="00710C28" w:rsidP="0071699B">
            <w:pPr>
              <w:pStyle w:val="ConsPlusNormal"/>
              <w:widowControl/>
              <w:ind w:firstLine="0"/>
              <w:rPr>
                <w:rFonts w:ascii="Times New Roman" w:hAnsi="Times New Roman"/>
                <w:sz w:val="20"/>
                <w:szCs w:val="20"/>
              </w:rPr>
            </w:pPr>
            <w:r w:rsidRPr="00CA7EF8">
              <w:rPr>
                <w:rFonts w:ascii="Times New Roman" w:hAnsi="Times New Roman"/>
                <w:sz w:val="20"/>
                <w:szCs w:val="20"/>
              </w:rPr>
              <w:t>116. Свыше 6400 т</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27</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32</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33</w:t>
            </w:r>
          </w:p>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rPr>
              <w:t>38</w:t>
            </w:r>
          </w:p>
        </w:tc>
      </w:tr>
      <w:tr w:rsidR="00710C28" w:rsidRPr="00113309" w:rsidTr="0071699B">
        <w:trPr>
          <w:jc w:val="center"/>
        </w:trPr>
        <w:tc>
          <w:tcPr>
            <w:tcW w:w="6474" w:type="dxa"/>
            <w:gridSpan w:val="2"/>
          </w:tcPr>
          <w:p w:rsidR="00710C28" w:rsidRPr="00CA7EF8" w:rsidRDefault="00710C28" w:rsidP="0071699B">
            <w:pPr>
              <w:pStyle w:val="ConsPlusNormal"/>
              <w:widowControl/>
              <w:ind w:firstLine="0"/>
              <w:jc w:val="center"/>
              <w:rPr>
                <w:rFonts w:ascii="Times New Roman" w:hAnsi="Times New Roman"/>
                <w:sz w:val="20"/>
                <w:szCs w:val="20"/>
              </w:rPr>
            </w:pPr>
            <w:r w:rsidRPr="00CA7EF8">
              <w:rPr>
                <w:rFonts w:ascii="Times New Roman" w:hAnsi="Times New Roman"/>
                <w:sz w:val="20"/>
                <w:szCs w:val="20"/>
                <w:lang w:val="en-US"/>
              </w:rPr>
              <w:t>XI</w:t>
            </w:r>
            <w:r w:rsidRPr="00CA7EF8">
              <w:rPr>
                <w:rFonts w:ascii="Times New Roman" w:hAnsi="Times New Roman"/>
                <w:sz w:val="20"/>
                <w:szCs w:val="20"/>
              </w:rPr>
              <w:t>. Прочие предприятия</w:t>
            </w:r>
          </w:p>
        </w:tc>
        <w:tc>
          <w:tcPr>
            <w:tcW w:w="2848" w:type="dxa"/>
            <w:vAlign w:val="bottom"/>
          </w:tcPr>
          <w:p w:rsidR="00710C28" w:rsidRPr="00CA7EF8" w:rsidRDefault="00710C28" w:rsidP="0071699B">
            <w:pPr>
              <w:pStyle w:val="ConsPlusNormal"/>
              <w:widowControl/>
              <w:ind w:firstLine="0"/>
              <w:jc w:val="center"/>
              <w:rPr>
                <w:rFonts w:ascii="Times New Roman" w:hAnsi="Times New Roman"/>
                <w:sz w:val="20"/>
                <w:szCs w:val="20"/>
              </w:rPr>
            </w:pPr>
          </w:p>
        </w:tc>
      </w:tr>
      <w:tr w:rsidR="00710C28" w:rsidRPr="00113309" w:rsidTr="0071699B">
        <w:trPr>
          <w:trHeight w:val="710"/>
          <w:jc w:val="center"/>
        </w:trPr>
        <w:tc>
          <w:tcPr>
            <w:tcW w:w="2518" w:type="dxa"/>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117. По переработке или хранению сельскохозяйственной продукции</w:t>
            </w:r>
          </w:p>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118. Комбикормовые - для совхозов и колхозов</w:t>
            </w:r>
          </w:p>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119. По хранению семян и зерна</w:t>
            </w:r>
          </w:p>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 xml:space="preserve">120. По обработке продовольственного и фуражного зерна  </w:t>
            </w:r>
          </w:p>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 xml:space="preserve">121. По разведению и обработке тутового шелкопряда  </w:t>
            </w:r>
          </w:p>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122. Табакосушильные комплексы</w:t>
            </w:r>
          </w:p>
        </w:tc>
        <w:tc>
          <w:tcPr>
            <w:tcW w:w="2848" w:type="dxa"/>
            <w:vAlign w:val="bottom"/>
          </w:tcPr>
          <w:p w:rsidR="00710C28" w:rsidRPr="00CA7EF8" w:rsidRDefault="00710C28" w:rsidP="0071699B">
            <w:pPr>
              <w:pStyle w:val="ConsPlusNormal"/>
              <w:tabs>
                <w:tab w:val="left" w:pos="1057"/>
                <w:tab w:val="left" w:pos="1199"/>
              </w:tabs>
              <w:ind w:firstLine="0"/>
              <w:jc w:val="center"/>
              <w:rPr>
                <w:rFonts w:ascii="Times New Roman" w:hAnsi="Times New Roman"/>
                <w:sz w:val="20"/>
                <w:szCs w:val="20"/>
              </w:rPr>
            </w:pPr>
            <w:r w:rsidRPr="00CA7EF8">
              <w:rPr>
                <w:rFonts w:ascii="Times New Roman" w:hAnsi="Times New Roman"/>
                <w:sz w:val="20"/>
                <w:szCs w:val="20"/>
              </w:rPr>
              <w:t>50</w:t>
            </w:r>
          </w:p>
          <w:p w:rsidR="00710C28" w:rsidRPr="00CA7EF8" w:rsidRDefault="00710C28" w:rsidP="0071699B">
            <w:pPr>
              <w:pStyle w:val="ConsPlusNormal"/>
              <w:tabs>
                <w:tab w:val="left" w:pos="1057"/>
                <w:tab w:val="left" w:pos="1199"/>
              </w:tabs>
              <w:ind w:firstLine="0"/>
              <w:jc w:val="center"/>
              <w:rPr>
                <w:rFonts w:ascii="Times New Roman" w:hAnsi="Times New Roman"/>
                <w:sz w:val="20"/>
                <w:szCs w:val="20"/>
              </w:rPr>
            </w:pPr>
          </w:p>
          <w:p w:rsidR="00710C28" w:rsidRPr="00CA7EF8" w:rsidRDefault="00710C28" w:rsidP="0071699B">
            <w:pPr>
              <w:pStyle w:val="ConsPlusNormal"/>
              <w:tabs>
                <w:tab w:val="left" w:pos="1057"/>
                <w:tab w:val="left" w:pos="1199"/>
              </w:tabs>
              <w:ind w:firstLine="0"/>
              <w:jc w:val="center"/>
              <w:rPr>
                <w:rFonts w:ascii="Times New Roman" w:hAnsi="Times New Roman"/>
                <w:sz w:val="20"/>
                <w:szCs w:val="20"/>
              </w:rPr>
            </w:pPr>
            <w:r w:rsidRPr="00CA7EF8">
              <w:rPr>
                <w:rFonts w:ascii="Times New Roman" w:hAnsi="Times New Roman"/>
                <w:sz w:val="20"/>
                <w:szCs w:val="20"/>
              </w:rPr>
              <w:t>27</w:t>
            </w:r>
          </w:p>
          <w:p w:rsidR="00710C28" w:rsidRPr="00CA7EF8" w:rsidRDefault="00710C28" w:rsidP="0071699B">
            <w:pPr>
              <w:pStyle w:val="ConsPlusNormal"/>
              <w:tabs>
                <w:tab w:val="left" w:pos="1057"/>
                <w:tab w:val="left" w:pos="1199"/>
              </w:tabs>
              <w:ind w:firstLine="0"/>
              <w:jc w:val="center"/>
              <w:rPr>
                <w:rFonts w:ascii="Times New Roman" w:hAnsi="Times New Roman"/>
                <w:sz w:val="20"/>
                <w:szCs w:val="20"/>
              </w:rPr>
            </w:pPr>
            <w:r w:rsidRPr="00CA7EF8">
              <w:rPr>
                <w:rFonts w:ascii="Times New Roman" w:hAnsi="Times New Roman"/>
                <w:sz w:val="20"/>
                <w:szCs w:val="20"/>
              </w:rPr>
              <w:t>28</w:t>
            </w:r>
          </w:p>
          <w:p w:rsidR="00710C28" w:rsidRPr="00CA7EF8" w:rsidRDefault="00710C28" w:rsidP="0071699B">
            <w:pPr>
              <w:pStyle w:val="ConsPlusNormal"/>
              <w:tabs>
                <w:tab w:val="left" w:pos="1057"/>
                <w:tab w:val="left" w:pos="1199"/>
              </w:tabs>
              <w:ind w:firstLine="0"/>
              <w:jc w:val="center"/>
              <w:rPr>
                <w:rFonts w:ascii="Times New Roman" w:hAnsi="Times New Roman"/>
                <w:sz w:val="20"/>
                <w:szCs w:val="20"/>
              </w:rPr>
            </w:pPr>
          </w:p>
          <w:p w:rsidR="00710C28" w:rsidRPr="00CA7EF8" w:rsidRDefault="00710C28" w:rsidP="0071699B">
            <w:pPr>
              <w:pStyle w:val="ConsPlusNormal"/>
              <w:tabs>
                <w:tab w:val="left" w:pos="1057"/>
                <w:tab w:val="left" w:pos="1199"/>
              </w:tabs>
              <w:ind w:firstLine="0"/>
              <w:jc w:val="center"/>
              <w:rPr>
                <w:rFonts w:ascii="Times New Roman" w:hAnsi="Times New Roman"/>
                <w:sz w:val="20"/>
                <w:szCs w:val="20"/>
              </w:rPr>
            </w:pPr>
            <w:r w:rsidRPr="00CA7EF8">
              <w:rPr>
                <w:rFonts w:ascii="Times New Roman" w:hAnsi="Times New Roman"/>
                <w:sz w:val="20"/>
                <w:szCs w:val="20"/>
              </w:rPr>
              <w:t>30</w:t>
            </w:r>
          </w:p>
          <w:p w:rsidR="00710C28" w:rsidRPr="00CA7EF8" w:rsidRDefault="00710C28" w:rsidP="0071699B">
            <w:pPr>
              <w:pStyle w:val="ConsPlusNormal"/>
              <w:tabs>
                <w:tab w:val="left" w:pos="1057"/>
                <w:tab w:val="left" w:pos="1199"/>
              </w:tabs>
              <w:ind w:firstLine="0"/>
              <w:jc w:val="center"/>
              <w:rPr>
                <w:rFonts w:ascii="Times New Roman" w:hAnsi="Times New Roman"/>
                <w:sz w:val="20"/>
                <w:szCs w:val="20"/>
              </w:rPr>
            </w:pPr>
          </w:p>
          <w:p w:rsidR="00710C28" w:rsidRPr="00CA7EF8" w:rsidRDefault="00710C28" w:rsidP="0071699B">
            <w:pPr>
              <w:pStyle w:val="ConsPlusNormal"/>
              <w:tabs>
                <w:tab w:val="left" w:pos="1057"/>
                <w:tab w:val="left" w:pos="1199"/>
              </w:tabs>
              <w:ind w:firstLine="0"/>
              <w:jc w:val="center"/>
              <w:rPr>
                <w:rFonts w:ascii="Times New Roman" w:hAnsi="Times New Roman"/>
                <w:sz w:val="20"/>
                <w:szCs w:val="20"/>
              </w:rPr>
            </w:pPr>
            <w:r w:rsidRPr="00CA7EF8">
              <w:rPr>
                <w:rFonts w:ascii="Times New Roman" w:hAnsi="Times New Roman"/>
                <w:sz w:val="20"/>
                <w:szCs w:val="20"/>
              </w:rPr>
              <w:t>33</w:t>
            </w:r>
          </w:p>
          <w:p w:rsidR="00710C28" w:rsidRPr="00CA7EF8" w:rsidRDefault="00710C28" w:rsidP="0071699B">
            <w:pPr>
              <w:pStyle w:val="ConsPlusNormal"/>
              <w:tabs>
                <w:tab w:val="left" w:pos="1057"/>
                <w:tab w:val="left" w:pos="1199"/>
              </w:tabs>
              <w:ind w:firstLine="0"/>
              <w:jc w:val="center"/>
              <w:rPr>
                <w:rFonts w:ascii="Times New Roman" w:hAnsi="Times New Roman"/>
                <w:sz w:val="20"/>
                <w:szCs w:val="20"/>
              </w:rPr>
            </w:pPr>
            <w:r w:rsidRPr="00CA7EF8">
              <w:rPr>
                <w:rFonts w:ascii="Times New Roman" w:hAnsi="Times New Roman"/>
                <w:sz w:val="20"/>
                <w:szCs w:val="20"/>
              </w:rPr>
              <w:t>28</w:t>
            </w:r>
          </w:p>
        </w:tc>
      </w:tr>
      <w:tr w:rsidR="00710C28" w:rsidRPr="00113309" w:rsidTr="0071699B">
        <w:trPr>
          <w:trHeight w:val="191"/>
          <w:jc w:val="center"/>
        </w:trPr>
        <w:tc>
          <w:tcPr>
            <w:tcW w:w="6474" w:type="dxa"/>
            <w:gridSpan w:val="2"/>
          </w:tcPr>
          <w:p w:rsidR="00710C28" w:rsidRPr="00CA7EF8" w:rsidRDefault="00710C28" w:rsidP="0071699B">
            <w:pPr>
              <w:pStyle w:val="ConsPlusNormal"/>
              <w:jc w:val="center"/>
              <w:rPr>
                <w:rFonts w:ascii="Times New Roman" w:hAnsi="Times New Roman"/>
                <w:sz w:val="20"/>
                <w:szCs w:val="20"/>
              </w:rPr>
            </w:pPr>
            <w:r w:rsidRPr="00CA7EF8">
              <w:rPr>
                <w:rFonts w:ascii="Times New Roman" w:hAnsi="Times New Roman"/>
                <w:sz w:val="20"/>
                <w:szCs w:val="20"/>
                <w:lang w:val="en-US"/>
              </w:rPr>
              <w:t>XII</w:t>
            </w:r>
            <w:r w:rsidRPr="00CA7EF8">
              <w:rPr>
                <w:rFonts w:ascii="Times New Roman" w:hAnsi="Times New Roman"/>
                <w:sz w:val="20"/>
                <w:szCs w:val="20"/>
              </w:rPr>
              <w:t>. Фермерские (крестьянские) хозяйства</w:t>
            </w:r>
          </w:p>
        </w:tc>
        <w:tc>
          <w:tcPr>
            <w:tcW w:w="2848" w:type="dxa"/>
            <w:vAlign w:val="bottom"/>
          </w:tcPr>
          <w:p w:rsidR="00710C28" w:rsidRPr="00CA7EF8" w:rsidRDefault="00710C28" w:rsidP="0071699B">
            <w:pPr>
              <w:pStyle w:val="ConsPlusNormal"/>
              <w:ind w:firstLine="0"/>
              <w:rPr>
                <w:rFonts w:ascii="Times New Roman" w:hAnsi="Times New Roman"/>
                <w:sz w:val="20"/>
                <w:szCs w:val="20"/>
              </w:rPr>
            </w:pPr>
          </w:p>
        </w:tc>
      </w:tr>
      <w:tr w:rsidR="00710C28" w:rsidRPr="00113309" w:rsidTr="0071699B">
        <w:trPr>
          <w:trHeight w:val="230"/>
          <w:jc w:val="center"/>
        </w:trPr>
        <w:tc>
          <w:tcPr>
            <w:tcW w:w="2518" w:type="dxa"/>
          </w:tcPr>
          <w:p w:rsidR="00710C28" w:rsidRPr="00CA7EF8" w:rsidRDefault="00710C28" w:rsidP="0071699B">
            <w:pPr>
              <w:pStyle w:val="ConsPlusNormal"/>
              <w:widowControl/>
              <w:ind w:firstLine="0"/>
              <w:jc w:val="center"/>
              <w:rPr>
                <w:rFonts w:ascii="Times New Roman" w:hAnsi="Times New Roman"/>
                <w:sz w:val="20"/>
                <w:szCs w:val="20"/>
              </w:rPr>
            </w:pPr>
          </w:p>
        </w:tc>
        <w:tc>
          <w:tcPr>
            <w:tcW w:w="3956" w:type="dxa"/>
          </w:tcPr>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123. По производству молока</w:t>
            </w:r>
          </w:p>
          <w:p w:rsidR="00710C28" w:rsidRPr="00CA7EF8" w:rsidRDefault="00710C28" w:rsidP="0071699B">
            <w:pPr>
              <w:pStyle w:val="ConsPlusNormal"/>
              <w:ind w:firstLine="0"/>
              <w:rPr>
                <w:rFonts w:ascii="Times New Roman" w:hAnsi="Times New Roman"/>
                <w:sz w:val="20"/>
                <w:szCs w:val="20"/>
              </w:rPr>
            </w:pPr>
            <w:r w:rsidRPr="00CA7EF8">
              <w:rPr>
                <w:rFonts w:ascii="Times New Roman" w:hAnsi="Times New Roman"/>
                <w:sz w:val="20"/>
                <w:szCs w:val="20"/>
              </w:rPr>
              <w:t xml:space="preserve">124. По доращиванию и откорму крупного рогатого скота   </w:t>
            </w:r>
          </w:p>
          <w:p w:rsidR="00710C28" w:rsidRPr="00113309" w:rsidRDefault="00710C28"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710C28" w:rsidRPr="00113309" w:rsidRDefault="00710C28" w:rsidP="0071699B">
            <w:pPr>
              <w:pStyle w:val="ConsPlusNonformat"/>
              <w:jc w:val="both"/>
              <w:rPr>
                <w:rFonts w:ascii="Times New Roman" w:hAnsi="Times New Roman" w:cs="Times New Roman"/>
              </w:rPr>
            </w:pPr>
            <w:r w:rsidRPr="00113309">
              <w:rPr>
                <w:rFonts w:ascii="Times New Roman" w:hAnsi="Times New Roman" w:cs="Times New Roman"/>
              </w:rPr>
              <w:lastRenderedPageBreak/>
              <w:t xml:space="preserve">126. Овцеводческие мясо-шерстно-молочного направлений   </w:t>
            </w:r>
          </w:p>
          <w:p w:rsidR="00710C28" w:rsidRPr="00113309" w:rsidRDefault="00710C28"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710C28" w:rsidRPr="00113309" w:rsidRDefault="00710C28"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710C28" w:rsidRPr="00113309" w:rsidRDefault="00710C28"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lastRenderedPageBreak/>
              <w:t>40</w:t>
            </w:r>
          </w:p>
          <w:p w:rsidR="00710C28" w:rsidRPr="00CA7EF8" w:rsidRDefault="00710C28" w:rsidP="0071699B">
            <w:pPr>
              <w:pStyle w:val="ConsPlusNormal"/>
              <w:ind w:firstLine="0"/>
              <w:jc w:val="center"/>
              <w:rPr>
                <w:rFonts w:ascii="Times New Roman" w:hAnsi="Times New Roman"/>
                <w:sz w:val="20"/>
                <w:szCs w:val="20"/>
              </w:rPr>
            </w:pPr>
          </w:p>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35</w:t>
            </w:r>
          </w:p>
          <w:p w:rsidR="00710C28" w:rsidRPr="00CA7EF8" w:rsidRDefault="00710C28" w:rsidP="0071699B">
            <w:pPr>
              <w:pStyle w:val="ConsPlusNormal"/>
              <w:ind w:firstLine="0"/>
              <w:jc w:val="center"/>
              <w:rPr>
                <w:rFonts w:ascii="Times New Roman" w:hAnsi="Times New Roman"/>
                <w:sz w:val="20"/>
                <w:szCs w:val="20"/>
              </w:rPr>
            </w:pPr>
          </w:p>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35</w:t>
            </w:r>
          </w:p>
          <w:p w:rsidR="00710C28" w:rsidRPr="00CA7EF8" w:rsidRDefault="00710C28" w:rsidP="0071699B">
            <w:pPr>
              <w:pStyle w:val="ConsPlusNormal"/>
              <w:ind w:firstLine="0"/>
              <w:jc w:val="center"/>
              <w:rPr>
                <w:rFonts w:ascii="Times New Roman" w:hAnsi="Times New Roman"/>
                <w:sz w:val="20"/>
                <w:szCs w:val="20"/>
              </w:rPr>
            </w:pPr>
          </w:p>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40</w:t>
            </w:r>
          </w:p>
          <w:p w:rsidR="00710C28" w:rsidRPr="00CA7EF8" w:rsidRDefault="00710C28" w:rsidP="0071699B">
            <w:pPr>
              <w:pStyle w:val="ConsPlusNormal"/>
              <w:ind w:firstLine="0"/>
              <w:jc w:val="center"/>
              <w:rPr>
                <w:rFonts w:ascii="Times New Roman" w:hAnsi="Times New Roman"/>
                <w:sz w:val="20"/>
                <w:szCs w:val="20"/>
              </w:rPr>
            </w:pPr>
          </w:p>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54</w:t>
            </w:r>
          </w:p>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27</w:t>
            </w:r>
          </w:p>
          <w:p w:rsidR="00710C28" w:rsidRPr="00CA7EF8" w:rsidRDefault="00710C28" w:rsidP="0071699B">
            <w:pPr>
              <w:pStyle w:val="ConsPlusNormal"/>
              <w:ind w:firstLine="0"/>
              <w:jc w:val="center"/>
              <w:rPr>
                <w:rFonts w:ascii="Times New Roman" w:hAnsi="Times New Roman"/>
                <w:sz w:val="20"/>
                <w:szCs w:val="20"/>
              </w:rPr>
            </w:pPr>
            <w:r w:rsidRPr="00CA7EF8">
              <w:rPr>
                <w:rFonts w:ascii="Times New Roman" w:hAnsi="Times New Roman"/>
                <w:sz w:val="20"/>
                <w:szCs w:val="20"/>
              </w:rPr>
              <w:t>25</w:t>
            </w:r>
          </w:p>
        </w:tc>
      </w:tr>
    </w:tbl>
    <w:p w:rsidR="00710C28" w:rsidRPr="00113309" w:rsidRDefault="00710C28" w:rsidP="00261B4B">
      <w:pPr>
        <w:pStyle w:val="ConsPlusNormal"/>
        <w:widowControl/>
        <w:ind w:firstLine="709"/>
        <w:jc w:val="both"/>
        <w:rPr>
          <w:rFonts w:ascii="Times New Roman" w:hAnsi="Times New Roman"/>
        </w:rPr>
      </w:pPr>
      <w:r w:rsidRPr="00113309">
        <w:rPr>
          <w:rFonts w:ascii="Times New Roman" w:hAnsi="Times New Roman"/>
        </w:rPr>
        <w:lastRenderedPageBreak/>
        <w:t>Примечания:</w:t>
      </w:r>
    </w:p>
    <w:p w:rsidR="00710C28" w:rsidRPr="00113309" w:rsidRDefault="00710C28" w:rsidP="00261B4B">
      <w:pPr>
        <w:pStyle w:val="ConsPlusNormal"/>
        <w:widowControl/>
        <w:ind w:firstLine="709"/>
        <w:jc w:val="both"/>
        <w:rPr>
          <w:rFonts w:ascii="Times New Roman" w:hAnsi="Times New Roman"/>
        </w:rPr>
      </w:pPr>
      <w:r w:rsidRPr="00113309">
        <w:rPr>
          <w:rFonts w:ascii="Times New Roman" w:hAnsi="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710C28" w:rsidRPr="00113309" w:rsidRDefault="00710C28" w:rsidP="00261B4B">
      <w:pPr>
        <w:pStyle w:val="ConsPlusNormal"/>
        <w:widowControl/>
        <w:ind w:firstLine="540"/>
        <w:jc w:val="both"/>
        <w:rPr>
          <w:rFonts w:ascii="Times New Roman" w:hAnsi="Times New Roman"/>
        </w:rPr>
      </w:pPr>
      <w:r w:rsidRPr="00113309">
        <w:rPr>
          <w:rFonts w:ascii="Times New Roman" w:hAnsi="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710C28" w:rsidRPr="00113309" w:rsidRDefault="00710C28" w:rsidP="00261B4B">
      <w:pPr>
        <w:pStyle w:val="ConsPlusNormal"/>
        <w:widowControl/>
        <w:ind w:firstLine="709"/>
        <w:jc w:val="both"/>
        <w:rPr>
          <w:rFonts w:ascii="Times New Roman" w:hAnsi="Times New Roman"/>
        </w:rPr>
      </w:pPr>
      <w:r w:rsidRPr="00113309">
        <w:rPr>
          <w:rFonts w:ascii="Times New Roman" w:hAnsi="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710C28" w:rsidRPr="00113309" w:rsidRDefault="00710C28" w:rsidP="00261B4B">
      <w:pPr>
        <w:pStyle w:val="ConsPlusNormal"/>
        <w:widowControl/>
        <w:ind w:firstLine="709"/>
        <w:jc w:val="both"/>
        <w:rPr>
          <w:rFonts w:ascii="Times New Roman" w:hAnsi="Times New Roman"/>
        </w:rPr>
      </w:pPr>
      <w:r w:rsidRPr="00113309">
        <w:rPr>
          <w:rFonts w:ascii="Times New Roman" w:hAnsi="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710C28" w:rsidRPr="00113309" w:rsidRDefault="00710C28" w:rsidP="00261B4B">
      <w:pPr>
        <w:pStyle w:val="ConsPlusNormal"/>
        <w:widowControl/>
        <w:ind w:firstLine="709"/>
        <w:jc w:val="both"/>
        <w:rPr>
          <w:rFonts w:ascii="Times New Roman" w:hAnsi="Times New Roman"/>
        </w:rPr>
      </w:pPr>
      <w:r w:rsidRPr="00113309">
        <w:rPr>
          <w:rFonts w:ascii="Times New Roman" w:hAnsi="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710C28" w:rsidRPr="00113309" w:rsidRDefault="00710C28" w:rsidP="00261B4B">
      <w:pPr>
        <w:pStyle w:val="ConsPlusNormal"/>
        <w:widowControl/>
        <w:ind w:firstLine="709"/>
        <w:jc w:val="both"/>
        <w:rPr>
          <w:rFonts w:ascii="Times New Roman" w:hAnsi="Times New Roman"/>
        </w:rPr>
      </w:pPr>
      <w:r w:rsidRPr="00113309">
        <w:rPr>
          <w:rFonts w:ascii="Times New Roman" w:hAnsi="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710C28" w:rsidRPr="00113309" w:rsidRDefault="00710C28" w:rsidP="00261B4B">
      <w:pPr>
        <w:pStyle w:val="ConsPlusNormal"/>
        <w:widowControl/>
        <w:ind w:firstLine="709"/>
        <w:jc w:val="both"/>
        <w:rPr>
          <w:rFonts w:ascii="Times New Roman" w:hAnsi="Times New Roman"/>
        </w:rPr>
      </w:pPr>
      <w:r w:rsidRPr="00113309">
        <w:rPr>
          <w:rFonts w:ascii="Times New Roman" w:hAnsi="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710C28" w:rsidRPr="00113309" w:rsidRDefault="00710C28" w:rsidP="00261B4B">
      <w:pPr>
        <w:pStyle w:val="ConsPlusNormal"/>
        <w:widowControl/>
        <w:ind w:firstLine="709"/>
        <w:jc w:val="both"/>
        <w:rPr>
          <w:rFonts w:ascii="Times New Roman" w:hAnsi="Times New Roman"/>
        </w:rPr>
      </w:pPr>
      <w:r w:rsidRPr="00113309">
        <w:rPr>
          <w:rFonts w:ascii="Times New Roman" w:hAnsi="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710C28" w:rsidRPr="00113309" w:rsidRDefault="00710C28" w:rsidP="00CF5B5C">
      <w:pPr>
        <w:pStyle w:val="2"/>
      </w:pPr>
      <w:bookmarkStart w:id="51" w:name="_Toc389132952"/>
      <w:bookmarkStart w:id="52" w:name="_Toc393700413"/>
      <w:bookmarkStart w:id="53" w:name="_Toc235501945"/>
      <w:bookmarkStart w:id="54" w:name="_Toc245968953"/>
      <w:bookmarkEnd w:id="44"/>
      <w:r w:rsidRPr="00113309">
        <w:t>Нормативное расстояние от автомобильных дорог до садоводческих (дачных) объединений</w:t>
      </w:r>
      <w:bookmarkEnd w:id="51"/>
      <w:bookmarkEnd w:id="52"/>
    </w:p>
    <w:p w:rsidR="00710C28" w:rsidRPr="00113309" w:rsidRDefault="00710C28"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710C28" w:rsidRPr="00113309" w:rsidRDefault="00710C28" w:rsidP="00261B4B">
      <w:pPr>
        <w:pStyle w:val="a6"/>
      </w:pPr>
      <w:r w:rsidRPr="00113309">
        <w:lastRenderedPageBreak/>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113309">
          <w:t>50 м</w:t>
        </w:r>
      </w:smartTag>
      <w:r w:rsidRPr="00113309">
        <w:t xml:space="preserve">, от автодорог IV категории - не менее </w:t>
      </w:r>
      <w:smartTag w:uri="urn:schemas-microsoft-com:office:smarttags" w:element="metricconverter">
        <w:smartTagPr>
          <w:attr w:name="ProductID" w:val="25 м"/>
        </w:smartTagPr>
        <w:r w:rsidRPr="00113309">
          <w:t>25 м</w:t>
        </w:r>
      </w:smartTag>
      <w:r w:rsidRPr="00113309">
        <w:t xml:space="preserve"> с размещением в ней лесополосы шириной не менее </w:t>
      </w:r>
      <w:smartTag w:uri="urn:schemas-microsoft-com:office:smarttags" w:element="metricconverter">
        <w:smartTagPr>
          <w:attr w:name="ProductID" w:val="10 м"/>
        </w:smartTagPr>
        <w:r w:rsidRPr="00113309">
          <w:t>10 м</w:t>
        </w:r>
      </w:smartTag>
      <w:r w:rsidRPr="00113309">
        <w:t>.</w:t>
      </w:r>
    </w:p>
    <w:p w:rsidR="00710C28" w:rsidRPr="00113309" w:rsidRDefault="00710C28"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710C28" w:rsidRPr="00113309" w:rsidRDefault="00710C28" w:rsidP="00261B4B">
      <w:pPr>
        <w:pStyle w:val="a6"/>
      </w:pPr>
      <w:r w:rsidRPr="00113309">
        <w:t xml:space="preserve">Жилое строение (или дом) должно отстоять от красной линии улиц не менее чем на </w:t>
      </w:r>
      <w:smartTag w:uri="urn:schemas-microsoft-com:office:smarttags" w:element="metricconverter">
        <w:smartTagPr>
          <w:attr w:name="ProductID" w:val="5 м"/>
        </w:smartTagPr>
        <w:r w:rsidRPr="00113309">
          <w:t>5 м</w:t>
        </w:r>
      </w:smartTag>
      <w:r w:rsidRPr="00113309">
        <w:t xml:space="preserve">, от красной линии проездов - не менее чем на </w:t>
      </w:r>
      <w:smartTag w:uri="urn:schemas-microsoft-com:office:smarttags" w:element="metricconverter">
        <w:smartTagPr>
          <w:attr w:name="ProductID" w:val="3 м"/>
        </w:smartTagPr>
        <w:r w:rsidRPr="00113309">
          <w:t>3 м</w:t>
        </w:r>
      </w:smartTag>
      <w:r w:rsidRPr="00113309">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113309">
          <w:t>5 м</w:t>
        </w:r>
      </w:smartTag>
      <w:r w:rsidRPr="00113309">
        <w:t>.</w:t>
      </w:r>
    </w:p>
    <w:p w:rsidR="00710C28" w:rsidRPr="00113309" w:rsidRDefault="00710C28" w:rsidP="00261B4B">
      <w:pPr>
        <w:pStyle w:val="a6"/>
      </w:pPr>
      <w:r w:rsidRPr="00113309">
        <w:t>Минимальные расстояния до границы соседнего участка по санитарно-бытовым условиям должны быть, м:</w:t>
      </w:r>
    </w:p>
    <w:p w:rsidR="00710C28" w:rsidRPr="00113309" w:rsidRDefault="00710C28" w:rsidP="00261B4B">
      <w:pPr>
        <w:pStyle w:val="a6"/>
      </w:pPr>
      <w:r w:rsidRPr="00113309">
        <w:t>от жилого строения (или дома) - 3;</w:t>
      </w:r>
    </w:p>
    <w:p w:rsidR="00710C28" w:rsidRPr="00113309" w:rsidRDefault="00710C28" w:rsidP="00261B4B">
      <w:pPr>
        <w:pStyle w:val="a6"/>
      </w:pPr>
      <w:r w:rsidRPr="00113309">
        <w:t>от постройки для содержания мелкого скота и птицы - 4;</w:t>
      </w:r>
    </w:p>
    <w:p w:rsidR="00710C28" w:rsidRPr="00113309" w:rsidRDefault="00710C28" w:rsidP="00261B4B">
      <w:pPr>
        <w:pStyle w:val="a6"/>
      </w:pPr>
      <w:r w:rsidRPr="00113309">
        <w:t>от других построек - 1;</w:t>
      </w:r>
    </w:p>
    <w:p w:rsidR="00710C28" w:rsidRPr="00113309" w:rsidRDefault="00710C28" w:rsidP="00261B4B">
      <w:pPr>
        <w:pStyle w:val="a6"/>
      </w:pPr>
      <w:r w:rsidRPr="00113309">
        <w:t>от стволов деревьев:</w:t>
      </w:r>
    </w:p>
    <w:p w:rsidR="00710C28" w:rsidRPr="00113309" w:rsidRDefault="00710C28" w:rsidP="00261B4B">
      <w:pPr>
        <w:pStyle w:val="a6"/>
      </w:pPr>
      <w:r w:rsidRPr="00113309">
        <w:t>высокорослых - 4;</w:t>
      </w:r>
    </w:p>
    <w:p w:rsidR="00710C28" w:rsidRPr="00113309" w:rsidRDefault="00710C28" w:rsidP="00261B4B">
      <w:pPr>
        <w:pStyle w:val="a6"/>
      </w:pPr>
      <w:r w:rsidRPr="00113309">
        <w:t>среднерослых - 2;</w:t>
      </w:r>
    </w:p>
    <w:p w:rsidR="00710C28" w:rsidRPr="00113309" w:rsidRDefault="00710C28" w:rsidP="00261B4B">
      <w:pPr>
        <w:pStyle w:val="a6"/>
      </w:pPr>
      <w:r w:rsidRPr="00113309">
        <w:t>от кустарника - 1.</w:t>
      </w:r>
    </w:p>
    <w:p w:rsidR="00710C28" w:rsidRPr="00113309" w:rsidRDefault="00710C28" w:rsidP="00261B4B">
      <w:pPr>
        <w:pStyle w:val="a6"/>
      </w:pPr>
      <w:r w:rsidRPr="00113309">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113309">
          <w:t>50 см</w:t>
        </w:r>
      </w:smartTag>
      <w:r w:rsidRPr="00113309">
        <w:t xml:space="preserve"> от плоскости стены. Если элементы выступают более чем на </w:t>
      </w:r>
      <w:smartTag w:uri="urn:schemas-microsoft-com:office:smarttags" w:element="metricconverter">
        <w:smartTagPr>
          <w:attr w:name="ProductID" w:val="50 см"/>
        </w:smartTagPr>
        <w:r w:rsidRPr="00113309">
          <w:t>50 см</w:t>
        </w:r>
      </w:smartTag>
      <w:r w:rsidRPr="00113309">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10C28" w:rsidRPr="00113309" w:rsidRDefault="00710C28" w:rsidP="00261B4B">
      <w:pPr>
        <w:pStyle w:val="a6"/>
      </w:pPr>
      <w:r w:rsidRPr="00113309">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rsidRPr="00113309">
          <w:t>1 м</w:t>
        </w:r>
      </w:smartTag>
      <w:r w:rsidRPr="00113309">
        <w:t xml:space="preserve"> от границы соседнего садового участка, следует скат крыши ориентировать на свой участок.</w:t>
      </w:r>
    </w:p>
    <w:p w:rsidR="00710C28" w:rsidRPr="00113309" w:rsidRDefault="00710C28" w:rsidP="00261B4B">
      <w:pPr>
        <w:pStyle w:val="a6"/>
      </w:pPr>
      <w:r w:rsidRPr="00113309">
        <w:t>Минимальные расстояния между постройками по санитарно-бытовым условиям должны быть:</w:t>
      </w:r>
    </w:p>
    <w:p w:rsidR="00710C28" w:rsidRPr="00113309" w:rsidRDefault="00710C28" w:rsidP="00261B4B">
      <w:pPr>
        <w:pStyle w:val="a6"/>
      </w:pPr>
      <w:r w:rsidRPr="00113309">
        <w:t xml:space="preserve">от жилого строения (или дома) и погреба до уборной и постройки для содержания мелкого скота и птицы – </w:t>
      </w:r>
      <w:smartTag w:uri="urn:schemas-microsoft-com:office:smarttags" w:element="metricconverter">
        <w:smartTagPr>
          <w:attr w:name="ProductID" w:val="12 м"/>
        </w:smartTagPr>
        <w:r w:rsidRPr="00113309">
          <w:t>12 м</w:t>
        </w:r>
      </w:smartTag>
      <w:r w:rsidRPr="00113309">
        <w:t>;</w:t>
      </w:r>
    </w:p>
    <w:p w:rsidR="00710C28" w:rsidRPr="00113309" w:rsidRDefault="00710C28" w:rsidP="00261B4B">
      <w:pPr>
        <w:pStyle w:val="a6"/>
      </w:pPr>
      <w:r w:rsidRPr="00113309">
        <w:t xml:space="preserve">до душа, бани (сауны) – </w:t>
      </w:r>
      <w:smartTag w:uri="urn:schemas-microsoft-com:office:smarttags" w:element="metricconverter">
        <w:smartTagPr>
          <w:attr w:name="ProductID" w:val="8 м"/>
        </w:smartTagPr>
        <w:r w:rsidRPr="00113309">
          <w:t>8 м</w:t>
        </w:r>
      </w:smartTag>
      <w:r w:rsidRPr="00113309">
        <w:t>;</w:t>
      </w:r>
    </w:p>
    <w:p w:rsidR="00710C28" w:rsidRPr="00113309" w:rsidRDefault="00710C28" w:rsidP="00261B4B">
      <w:pPr>
        <w:pStyle w:val="a6"/>
      </w:pPr>
      <w:r w:rsidRPr="00113309">
        <w:t xml:space="preserve">от шахтного колодца до уборной и компостного устройства в зависимости от направления движения грунтовых вод – </w:t>
      </w:r>
      <w:smartTag w:uri="urn:schemas-microsoft-com:office:smarttags" w:element="metricconverter">
        <w:smartTagPr>
          <w:attr w:name="ProductID" w:val="50 м"/>
        </w:smartTagPr>
        <w:r w:rsidRPr="00113309">
          <w:t>50 м</w:t>
        </w:r>
      </w:smartTag>
      <w:r w:rsidRPr="00113309">
        <w:t xml:space="preserve"> (при соответствующем гидрогеологическом обосновании может быть увеличено).</w:t>
      </w:r>
    </w:p>
    <w:p w:rsidR="00710C28" w:rsidRPr="00113309" w:rsidRDefault="00710C28"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710C28" w:rsidRPr="00113309" w:rsidRDefault="00710C28" w:rsidP="00261B4B">
      <w:pPr>
        <w:pStyle w:val="a6"/>
      </w:pPr>
      <w:r w:rsidRPr="00113309">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13309">
          <w:t>7 м</w:t>
        </w:r>
      </w:smartTag>
      <w:r w:rsidRPr="00113309">
        <w:t xml:space="preserve"> от входа в дом.</w:t>
      </w:r>
    </w:p>
    <w:p w:rsidR="00710C28" w:rsidRPr="00113309" w:rsidRDefault="00710C28"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710C28" w:rsidRPr="00113309" w:rsidRDefault="00710C28"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710C28" w:rsidRPr="00113309" w:rsidRDefault="00710C28" w:rsidP="00CF5B5C">
      <w:pPr>
        <w:pStyle w:val="2"/>
      </w:pPr>
      <w:bookmarkStart w:id="57" w:name="_Toc389132954"/>
      <w:bookmarkStart w:id="58" w:name="_Toc393700415"/>
      <w:r w:rsidRPr="00113309">
        <w:lastRenderedPageBreak/>
        <w:t>Нормативное расстояние от застройки на территории садоводческих (дачных) объединений до лесных массивов.</w:t>
      </w:r>
      <w:bookmarkEnd w:id="57"/>
      <w:bookmarkEnd w:id="58"/>
    </w:p>
    <w:p w:rsidR="00710C28" w:rsidRPr="00113309" w:rsidRDefault="00710C28" w:rsidP="00261B4B">
      <w:pPr>
        <w:pStyle w:val="a6"/>
        <w:rPr>
          <w:b/>
        </w:rPr>
      </w:pPr>
      <w:r w:rsidRPr="00113309">
        <w:t xml:space="preserve">Расстояние от застройки на территории садоводческих (дачных) объединений до лесных массивов должно быть не менее </w:t>
      </w:r>
      <w:smartTag w:uri="urn:schemas-microsoft-com:office:smarttags" w:element="metricconverter">
        <w:smartTagPr>
          <w:attr w:name="ProductID" w:val="15 м"/>
        </w:smartTagPr>
        <w:r w:rsidRPr="00113309">
          <w:t>15 м</w:t>
        </w:r>
      </w:smartTag>
      <w:r w:rsidRPr="00113309">
        <w:t>.</w:t>
      </w:r>
    </w:p>
    <w:p w:rsidR="00710C28" w:rsidRPr="00113309" w:rsidRDefault="00710C28"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710C28" w:rsidRPr="00113309" w:rsidRDefault="00710C28"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710C28" w:rsidRPr="00113309" w:rsidRDefault="00710C28"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710C28" w:rsidRPr="00113309" w:rsidRDefault="00710C28" w:rsidP="00261B4B">
      <w:pPr>
        <w:pStyle w:val="a6"/>
      </w:pPr>
      <w:r w:rsidRPr="00113309">
        <w:t>Минимально необходимый состав зданий, сооружений и размеры площадок общего пользования приведены ниже (</w:t>
      </w:r>
      <w:r w:rsidR="00703ED3">
        <w:fldChar w:fldCharType="begin"/>
      </w:r>
      <w:r w:rsidR="00703ED3">
        <w:instrText xml:space="preserve"> REF _Ref364441595 \h  \* MERGEFORMAT </w:instrText>
      </w:r>
      <w:r w:rsidR="00703ED3">
        <w:fldChar w:fldCharType="separate"/>
      </w:r>
      <w:r w:rsidRPr="00113309">
        <w:t xml:space="preserve">Таблица </w:t>
      </w:r>
      <w:r w:rsidRPr="00113309">
        <w:rPr>
          <w:noProof/>
        </w:rPr>
        <w:t>15</w:t>
      </w:r>
      <w:r w:rsidR="00703ED3">
        <w:fldChar w:fldCharType="end"/>
      </w:r>
      <w:r w:rsidRPr="00113309">
        <w:t>).</w:t>
      </w:r>
    </w:p>
    <w:p w:rsidR="00710C28" w:rsidRPr="00113309" w:rsidRDefault="00710C28" w:rsidP="00261B4B">
      <w:pPr>
        <w:pStyle w:val="af1"/>
        <w:keepNext/>
        <w:jc w:val="right"/>
      </w:pPr>
      <w:bookmarkStart w:id="61" w:name="_Ref364441595"/>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15</w:t>
      </w:r>
      <w:r w:rsidR="00703ED3">
        <w:rPr>
          <w:noProof/>
        </w:rPr>
        <w:fldChar w:fldCharType="end"/>
      </w:r>
      <w:bookmarkEnd w:id="61"/>
    </w:p>
    <w:p w:rsidR="00710C28" w:rsidRPr="00113309" w:rsidRDefault="00710C28"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2090"/>
        <w:gridCol w:w="2090"/>
        <w:gridCol w:w="2090"/>
      </w:tblGrid>
      <w:tr w:rsidR="00710C28" w:rsidRPr="00113309" w:rsidTr="0071699B">
        <w:trPr>
          <w:tblHeader/>
          <w:jc w:val="center"/>
        </w:trPr>
        <w:tc>
          <w:tcPr>
            <w:tcW w:w="2089" w:type="dxa"/>
          </w:tcPr>
          <w:p w:rsidR="00710C28" w:rsidRPr="00113309" w:rsidRDefault="00710C28"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tcPr>
          <w:p w:rsidR="00710C28" w:rsidRPr="00113309" w:rsidRDefault="00710C28"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710C28" w:rsidRPr="00113309" w:rsidTr="0071699B">
        <w:trPr>
          <w:jc w:val="center"/>
        </w:trPr>
        <w:tc>
          <w:tcPr>
            <w:tcW w:w="2089" w:type="dxa"/>
          </w:tcPr>
          <w:p w:rsidR="00710C28" w:rsidRPr="00113309" w:rsidRDefault="00710C28" w:rsidP="0071699B">
            <w:pPr>
              <w:widowControl w:val="0"/>
              <w:autoSpaceDE w:val="0"/>
              <w:autoSpaceDN w:val="0"/>
              <w:adjustRightInd w:val="0"/>
              <w:rPr>
                <w:sz w:val="20"/>
                <w:szCs w:val="20"/>
              </w:rPr>
            </w:pP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до 100 (малые)</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 xml:space="preserve">301 и более </w:t>
            </w:r>
          </w:p>
          <w:p w:rsidR="00710C28" w:rsidRPr="00113309" w:rsidRDefault="00710C28" w:rsidP="0071699B">
            <w:pPr>
              <w:widowControl w:val="0"/>
              <w:autoSpaceDE w:val="0"/>
              <w:autoSpaceDN w:val="0"/>
              <w:adjustRightInd w:val="0"/>
              <w:rPr>
                <w:sz w:val="20"/>
                <w:szCs w:val="20"/>
              </w:rPr>
            </w:pPr>
            <w:r w:rsidRPr="00113309">
              <w:rPr>
                <w:sz w:val="20"/>
                <w:szCs w:val="20"/>
              </w:rPr>
              <w:t xml:space="preserve">(крупные)   </w:t>
            </w:r>
          </w:p>
        </w:tc>
      </w:tr>
      <w:tr w:rsidR="00710C28" w:rsidRPr="00113309" w:rsidTr="0071699B">
        <w:trPr>
          <w:jc w:val="center"/>
        </w:trPr>
        <w:tc>
          <w:tcPr>
            <w:tcW w:w="2089" w:type="dxa"/>
          </w:tcPr>
          <w:p w:rsidR="00710C28" w:rsidRPr="00113309" w:rsidRDefault="00710C28"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1 – 0,7</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0,7 – 0,5</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0,4 – 0,4</w:t>
            </w:r>
          </w:p>
        </w:tc>
      </w:tr>
      <w:tr w:rsidR="00710C28" w:rsidRPr="00113309" w:rsidTr="0071699B">
        <w:trPr>
          <w:jc w:val="center"/>
        </w:trPr>
        <w:tc>
          <w:tcPr>
            <w:tcW w:w="2089" w:type="dxa"/>
          </w:tcPr>
          <w:p w:rsidR="00710C28" w:rsidRPr="00113309" w:rsidRDefault="00710C28"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2 – 0,5</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0,5 – 0,2</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0,2 и менее</w:t>
            </w:r>
          </w:p>
        </w:tc>
      </w:tr>
      <w:tr w:rsidR="00710C28" w:rsidRPr="00113309" w:rsidTr="0071699B">
        <w:trPr>
          <w:jc w:val="center"/>
        </w:trPr>
        <w:tc>
          <w:tcPr>
            <w:tcW w:w="2089" w:type="dxa"/>
          </w:tcPr>
          <w:p w:rsidR="00710C28" w:rsidRPr="00113309" w:rsidRDefault="00710C28"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0,5</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0,4</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0,35</w:t>
            </w:r>
          </w:p>
        </w:tc>
      </w:tr>
      <w:tr w:rsidR="00710C28" w:rsidRPr="00113309" w:rsidTr="0071699B">
        <w:trPr>
          <w:jc w:val="center"/>
        </w:trPr>
        <w:tc>
          <w:tcPr>
            <w:tcW w:w="2089" w:type="dxa"/>
          </w:tcPr>
          <w:p w:rsidR="00710C28" w:rsidRPr="00113309" w:rsidRDefault="00710C28"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0,1</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0,1</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0,1</w:t>
            </w:r>
          </w:p>
        </w:tc>
      </w:tr>
      <w:tr w:rsidR="00710C28" w:rsidRPr="00113309" w:rsidTr="0071699B">
        <w:trPr>
          <w:jc w:val="center"/>
        </w:trPr>
        <w:tc>
          <w:tcPr>
            <w:tcW w:w="2089" w:type="dxa"/>
          </w:tcPr>
          <w:p w:rsidR="00710C28" w:rsidRPr="00113309" w:rsidRDefault="00710C28"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0,9</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0,9 – 0,4</w:t>
            </w:r>
          </w:p>
        </w:tc>
        <w:tc>
          <w:tcPr>
            <w:tcW w:w="2090" w:type="dxa"/>
          </w:tcPr>
          <w:p w:rsidR="00710C28" w:rsidRPr="00113309" w:rsidRDefault="00710C28" w:rsidP="0071699B">
            <w:pPr>
              <w:widowControl w:val="0"/>
              <w:autoSpaceDE w:val="0"/>
              <w:autoSpaceDN w:val="0"/>
              <w:adjustRightInd w:val="0"/>
              <w:rPr>
                <w:sz w:val="20"/>
                <w:szCs w:val="20"/>
              </w:rPr>
            </w:pPr>
            <w:r w:rsidRPr="00113309">
              <w:rPr>
                <w:sz w:val="20"/>
                <w:szCs w:val="20"/>
              </w:rPr>
              <w:t>0,4 и менее</w:t>
            </w:r>
          </w:p>
        </w:tc>
      </w:tr>
      <w:tr w:rsidR="00710C28" w:rsidRPr="00113309" w:rsidTr="0071699B">
        <w:trPr>
          <w:jc w:val="center"/>
        </w:trPr>
        <w:tc>
          <w:tcPr>
            <w:tcW w:w="8359" w:type="dxa"/>
            <w:gridSpan w:val="4"/>
          </w:tcPr>
          <w:p w:rsidR="00710C28" w:rsidRPr="00113309" w:rsidRDefault="00710C28"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710C28" w:rsidRPr="00113309" w:rsidRDefault="00710C28" w:rsidP="0071699B">
            <w:pPr>
              <w:widowControl w:val="0"/>
              <w:autoSpaceDE w:val="0"/>
              <w:autoSpaceDN w:val="0"/>
              <w:adjustRightInd w:val="0"/>
            </w:pPr>
            <w:r w:rsidRPr="00113309">
              <w:rPr>
                <w:sz w:val="20"/>
                <w:szCs w:val="20"/>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113309">
                <w:rPr>
                  <w:sz w:val="20"/>
                  <w:szCs w:val="20"/>
                </w:rPr>
                <w:t>10 м2</w:t>
              </w:r>
            </w:smartTag>
            <w:r w:rsidRPr="00113309">
              <w:rPr>
                <w:sz w:val="20"/>
                <w:szCs w:val="20"/>
              </w:rPr>
              <w:t xml:space="preserve"> и несгораемые стены.</w:t>
            </w:r>
            <w:r w:rsidRPr="00113309">
              <w:rPr>
                <w:sz w:val="22"/>
                <w:szCs w:val="22"/>
              </w:rPr>
              <w:t xml:space="preserve">                                        </w:t>
            </w:r>
          </w:p>
        </w:tc>
      </w:tr>
    </w:tbl>
    <w:p w:rsidR="00710C28" w:rsidRPr="00113309" w:rsidRDefault="00710C28"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710C28" w:rsidRPr="00113309" w:rsidRDefault="00710C28" w:rsidP="00261B4B">
      <w:pPr>
        <w:pStyle w:val="a6"/>
      </w:pPr>
      <w:r w:rsidRPr="00113309">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w:t>
      </w:r>
      <w:r w:rsidRPr="00113309">
        <w:lastRenderedPageBreak/>
        <w:t xml:space="preserve">высотой не менее </w:t>
      </w:r>
      <w:smartTag w:uri="urn:schemas-microsoft-com:office:smarttags" w:element="metricconverter">
        <w:smartTagPr>
          <w:attr w:name="ProductID" w:val="1,5 м"/>
        </w:smartTagPr>
        <w:r w:rsidRPr="00113309">
          <w:t>1,5 м</w:t>
        </w:r>
      </w:smartTag>
      <w:r w:rsidRPr="00113309">
        <w:t xml:space="preserve">, иметь твердое покрытие и размещаться на расстоянии не менее 20 и не более </w:t>
      </w:r>
      <w:smartTag w:uri="urn:schemas-microsoft-com:office:smarttags" w:element="metricconverter">
        <w:smartTagPr>
          <w:attr w:name="ProductID" w:val="500 м"/>
        </w:smartTagPr>
        <w:r w:rsidRPr="00113309">
          <w:t>500 м</w:t>
        </w:r>
      </w:smartTag>
      <w:r w:rsidRPr="00113309">
        <w:t xml:space="preserve"> от границ участков.</w:t>
      </w:r>
    </w:p>
    <w:p w:rsidR="00710C28" w:rsidRPr="00113309" w:rsidRDefault="00710C28"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710C28" w:rsidRPr="00113309" w:rsidRDefault="00710C28" w:rsidP="00261B4B">
      <w:pPr>
        <w:pStyle w:val="a6"/>
      </w:pPr>
      <w:r w:rsidRPr="00113309">
        <w:t>На территории садоводческого (дачного) объединения ширина улиц и проездов в красных линиях должна быть:</w:t>
      </w:r>
    </w:p>
    <w:p w:rsidR="00710C28" w:rsidRPr="00113309" w:rsidRDefault="00710C28" w:rsidP="00261B4B">
      <w:pPr>
        <w:pStyle w:val="a6"/>
      </w:pPr>
      <w:r w:rsidRPr="00113309">
        <w:t xml:space="preserve">для улиц - не менее </w:t>
      </w:r>
      <w:smartTag w:uri="urn:schemas-microsoft-com:office:smarttags" w:element="metricconverter">
        <w:smartTagPr>
          <w:attr w:name="ProductID" w:val="15 м"/>
        </w:smartTagPr>
        <w:r w:rsidRPr="00113309">
          <w:t>15 м</w:t>
        </w:r>
      </w:smartTag>
      <w:r w:rsidRPr="00113309">
        <w:t>;</w:t>
      </w:r>
    </w:p>
    <w:p w:rsidR="00710C28" w:rsidRPr="00113309" w:rsidRDefault="00710C28" w:rsidP="00261B4B">
      <w:pPr>
        <w:pStyle w:val="a6"/>
      </w:pPr>
      <w:r w:rsidRPr="00113309">
        <w:t xml:space="preserve">для проездов - не менее </w:t>
      </w:r>
      <w:smartTag w:uri="urn:schemas-microsoft-com:office:smarttags" w:element="metricconverter">
        <w:smartTagPr>
          <w:attr w:name="ProductID" w:val="9 м"/>
        </w:smartTagPr>
        <w:r w:rsidRPr="00113309">
          <w:t>9 м</w:t>
        </w:r>
      </w:smartTag>
      <w:r w:rsidRPr="00113309">
        <w:t>.</w:t>
      </w:r>
    </w:p>
    <w:p w:rsidR="00710C28" w:rsidRPr="00113309" w:rsidRDefault="00710C28" w:rsidP="00261B4B">
      <w:pPr>
        <w:pStyle w:val="a6"/>
      </w:pPr>
      <w:r w:rsidRPr="00113309">
        <w:t xml:space="preserve">Минимальный радиус закругления края проезжей части - </w:t>
      </w:r>
      <w:smartTag w:uri="urn:schemas-microsoft-com:office:smarttags" w:element="metricconverter">
        <w:smartTagPr>
          <w:attr w:name="ProductID" w:val="6,0 м"/>
        </w:smartTagPr>
        <w:r w:rsidRPr="00113309">
          <w:t>6,0 м</w:t>
        </w:r>
      </w:smartTag>
      <w:r w:rsidRPr="00113309">
        <w:t>.</w:t>
      </w:r>
    </w:p>
    <w:p w:rsidR="00710C28" w:rsidRPr="00113309" w:rsidRDefault="00710C28" w:rsidP="00261B4B">
      <w:pPr>
        <w:pStyle w:val="a6"/>
      </w:pPr>
      <w:r w:rsidRPr="00113309">
        <w:t>Ширина проезжей части улиц и проездов принимается:</w:t>
      </w:r>
    </w:p>
    <w:p w:rsidR="00710C28" w:rsidRPr="00113309" w:rsidRDefault="00710C28" w:rsidP="00261B4B">
      <w:pPr>
        <w:pStyle w:val="a6"/>
      </w:pPr>
      <w:r w:rsidRPr="00113309">
        <w:t xml:space="preserve">для улиц - не менее </w:t>
      </w:r>
      <w:smartTag w:uri="urn:schemas-microsoft-com:office:smarttags" w:element="metricconverter">
        <w:smartTagPr>
          <w:attr w:name="ProductID" w:val="7,0 м"/>
        </w:smartTagPr>
        <w:r w:rsidRPr="00113309">
          <w:t>7,0 м</w:t>
        </w:r>
      </w:smartTag>
      <w:r w:rsidRPr="00113309">
        <w:t>;</w:t>
      </w:r>
    </w:p>
    <w:p w:rsidR="00710C28" w:rsidRPr="00113309" w:rsidRDefault="00710C28" w:rsidP="00261B4B">
      <w:pPr>
        <w:pStyle w:val="a6"/>
      </w:pPr>
      <w:r w:rsidRPr="00113309">
        <w:t xml:space="preserve">для проездов - не менее </w:t>
      </w:r>
      <w:smartTag w:uri="urn:schemas-microsoft-com:office:smarttags" w:element="metricconverter">
        <w:smartTagPr>
          <w:attr w:name="ProductID" w:val="3,5 м"/>
        </w:smartTagPr>
        <w:r w:rsidRPr="00113309">
          <w:t>3,5 м</w:t>
        </w:r>
      </w:smartTag>
      <w:r w:rsidRPr="00113309">
        <w:t>.</w:t>
      </w:r>
    </w:p>
    <w:p w:rsidR="00710C28" w:rsidRPr="00113309" w:rsidRDefault="00710C28" w:rsidP="00261B4B">
      <w:pPr>
        <w:pStyle w:val="a6"/>
      </w:pPr>
      <w:r w:rsidRPr="00113309">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113309">
          <w:t>15 м</w:t>
        </w:r>
      </w:smartTag>
      <w:r w:rsidRPr="00113309">
        <w:t xml:space="preserve"> и шириной не менее </w:t>
      </w:r>
      <w:smartTag w:uri="urn:schemas-microsoft-com:office:smarttags" w:element="metricconverter">
        <w:smartTagPr>
          <w:attr w:name="ProductID" w:val="7 м"/>
        </w:smartTagPr>
        <w:r w:rsidRPr="00113309">
          <w:t>7 м</w:t>
        </w:r>
      </w:smartTag>
      <w:r w:rsidRPr="00113309">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113309">
          <w:t>200 м</w:t>
        </w:r>
      </w:smartTag>
      <w:r w:rsidRPr="00113309">
        <w:t>.</w:t>
      </w:r>
    </w:p>
    <w:p w:rsidR="00710C28" w:rsidRPr="00113309" w:rsidRDefault="00710C28" w:rsidP="00261B4B">
      <w:pPr>
        <w:pStyle w:val="a6"/>
      </w:pPr>
      <w:r w:rsidRPr="00113309">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113309">
          <w:t>150 м</w:t>
        </w:r>
      </w:smartTag>
      <w:r w:rsidRPr="00113309">
        <w:t>.</w:t>
      </w:r>
    </w:p>
    <w:p w:rsidR="00710C28" w:rsidRPr="00113309" w:rsidRDefault="00710C28" w:rsidP="00261B4B">
      <w:pPr>
        <w:pStyle w:val="a6"/>
      </w:pPr>
      <w:r w:rsidRPr="00113309">
        <w:t xml:space="preserve">Тупиковые проезды обеспечиваются разворотными площадками размером не менее 12 x </w:t>
      </w:r>
      <w:smartTag w:uri="urn:schemas-microsoft-com:office:smarttags" w:element="metricconverter">
        <w:smartTagPr>
          <w:attr w:name="ProductID" w:val="12 м"/>
        </w:smartTagPr>
        <w:r w:rsidRPr="00113309">
          <w:t>12 м</w:t>
        </w:r>
      </w:smartTag>
      <w:r w:rsidRPr="00113309">
        <w:t>. Использование разворотной площадки для стоянки автомобилей не допускается.</w:t>
      </w:r>
    </w:p>
    <w:p w:rsidR="00710C28" w:rsidRPr="00113309" w:rsidRDefault="00710C28" w:rsidP="00CF5B5C">
      <w:pPr>
        <w:pStyle w:val="11"/>
      </w:pPr>
      <w:bookmarkStart w:id="66" w:name="_Toc389132892"/>
      <w:bookmarkStart w:id="67" w:name="_Toc393700419"/>
      <w:bookmarkEnd w:id="53"/>
      <w:bookmarkEnd w:id="54"/>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10C28" w:rsidRPr="00113309" w:rsidRDefault="00710C28"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10C28" w:rsidRPr="00113309" w:rsidRDefault="00710C28" w:rsidP="003F7045">
      <w:pPr>
        <w:pStyle w:val="a6"/>
      </w:pPr>
      <w:r w:rsidRPr="00113309">
        <w:t xml:space="preserve">В населенных пунктах с предприятиями 1 класса опасности, требующими устройства санитарно-защитных зон шириной более </w:t>
      </w:r>
      <w:smartTag w:uri="urn:schemas-microsoft-com:office:smarttags" w:element="metricconverter">
        <w:smartTagPr>
          <w:attr w:name="ProductID" w:val="1000 м"/>
        </w:smartTagPr>
        <w:r w:rsidRPr="00113309">
          <w:t>1000 м</w:t>
        </w:r>
      </w:smartTag>
      <w:r w:rsidRPr="00113309">
        <w:t>, уровень озелененности территории застройки следует увеличивать не менее чем на 15 %.</w:t>
      </w:r>
    </w:p>
    <w:p w:rsidR="00710C28" w:rsidRPr="00113309" w:rsidRDefault="00710C28"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10C28" w:rsidRPr="00113309" w:rsidRDefault="00710C28" w:rsidP="007A5A8C">
      <w:pPr>
        <w:pStyle w:val="S0"/>
      </w:pPr>
      <w:r w:rsidRPr="00113309">
        <w:t>2 класса опасности (</w:t>
      </w:r>
      <w:smartTag w:uri="urn:schemas-microsoft-com:office:smarttags" w:element="metricconverter">
        <w:smartTagPr>
          <w:attr w:name="ProductID" w:val="500 м"/>
        </w:smartTagPr>
        <w:r w:rsidRPr="00113309">
          <w:t>500 м</w:t>
        </w:r>
      </w:smartTag>
      <w:r w:rsidRPr="00113309">
        <w:t>) на 7,5%;</w:t>
      </w:r>
    </w:p>
    <w:p w:rsidR="00710C28" w:rsidRPr="00113309" w:rsidRDefault="00710C28" w:rsidP="007A5A8C">
      <w:pPr>
        <w:pStyle w:val="S0"/>
      </w:pPr>
      <w:r w:rsidRPr="00113309">
        <w:t>3 класса опасности (</w:t>
      </w:r>
      <w:smartTag w:uri="urn:schemas-microsoft-com:office:smarttags" w:element="metricconverter">
        <w:smartTagPr>
          <w:attr w:name="ProductID" w:val="300 м"/>
        </w:smartTagPr>
        <w:r w:rsidRPr="00113309">
          <w:t>300 м</w:t>
        </w:r>
      </w:smartTag>
      <w:r w:rsidRPr="00113309">
        <w:t>) на 4,5%;</w:t>
      </w:r>
    </w:p>
    <w:p w:rsidR="00710C28" w:rsidRPr="00113309" w:rsidRDefault="00710C28"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10C28" w:rsidRPr="00113309" w:rsidRDefault="00710C28"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10C28" w:rsidRPr="00113309" w:rsidRDefault="00710C28" w:rsidP="003F7045">
      <w:pPr>
        <w:pStyle w:val="a6"/>
      </w:pPr>
      <w:r w:rsidRPr="00113309">
        <w:t xml:space="preserve">Нормативы обеспеченности озелененными территориями общего пользования даны в соответствии с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10C28" w:rsidRPr="00113309" w:rsidRDefault="00710C28" w:rsidP="0078636D">
      <w:pPr>
        <w:pStyle w:val="a6"/>
      </w:pPr>
      <w:r w:rsidRPr="00113309">
        <w:lastRenderedPageBreak/>
        <w:t xml:space="preserve">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10C28" w:rsidRPr="00113309" w:rsidRDefault="00710C28"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703ED3">
        <w:fldChar w:fldCharType="begin"/>
      </w:r>
      <w:r w:rsidR="00703ED3">
        <w:instrText xml:space="preserve"> REF _Ref388450311 \h  \* MERGEFORMAT </w:instrText>
      </w:r>
      <w:r w:rsidR="00703ED3">
        <w:fldChar w:fldCharType="separate"/>
      </w:r>
      <w:r w:rsidRPr="00113309">
        <w:t xml:space="preserve">таблицей </w:t>
      </w:r>
      <w:r w:rsidRPr="00113309">
        <w:rPr>
          <w:noProof/>
        </w:rPr>
        <w:t>16</w:t>
      </w:r>
      <w:r w:rsidR="00703ED3">
        <w:fldChar w:fldCharType="end"/>
      </w:r>
    </w:p>
    <w:p w:rsidR="00710C28" w:rsidRPr="00113309" w:rsidRDefault="00710C28" w:rsidP="007A5A8C">
      <w:pPr>
        <w:pStyle w:val="af1"/>
        <w:jc w:val="right"/>
        <w:rPr>
          <w:sz w:val="24"/>
          <w:szCs w:val="24"/>
        </w:rPr>
      </w:pPr>
      <w:bookmarkStart w:id="72" w:name="_Ref388450311"/>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16</w:t>
      </w:r>
      <w:r w:rsidR="00703ED3">
        <w:rPr>
          <w:noProof/>
        </w:rPr>
        <w:fldChar w:fldCharType="end"/>
      </w:r>
      <w:bookmarkEnd w:id="72"/>
    </w:p>
    <w:p w:rsidR="00710C28" w:rsidRPr="00113309" w:rsidRDefault="00710C28"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
        <w:gridCol w:w="1510"/>
        <w:gridCol w:w="2232"/>
        <w:gridCol w:w="4696"/>
      </w:tblGrid>
      <w:tr w:rsidR="00710C28" w:rsidRPr="00113309" w:rsidTr="00625A2C">
        <w:trPr>
          <w:trHeight w:val="479"/>
          <w:tblHeader/>
          <w:jc w:val="center"/>
        </w:trPr>
        <w:tc>
          <w:tcPr>
            <w:tcW w:w="1400" w:type="dxa"/>
            <w:vAlign w:val="center"/>
          </w:tcPr>
          <w:p w:rsidR="00710C28" w:rsidRPr="00113309" w:rsidRDefault="00710C28" w:rsidP="00625A2C">
            <w:pPr>
              <w:jc w:val="center"/>
              <w:rPr>
                <w:b/>
                <w:sz w:val="20"/>
                <w:szCs w:val="20"/>
              </w:rPr>
            </w:pPr>
            <w:r w:rsidRPr="00113309">
              <w:rPr>
                <w:b/>
                <w:sz w:val="20"/>
                <w:szCs w:val="20"/>
              </w:rPr>
              <w:t>Природная зона</w:t>
            </w:r>
          </w:p>
        </w:tc>
        <w:tc>
          <w:tcPr>
            <w:tcW w:w="1510" w:type="dxa"/>
            <w:vAlign w:val="center"/>
          </w:tcPr>
          <w:p w:rsidR="00710C28" w:rsidRPr="00113309" w:rsidRDefault="00710C28" w:rsidP="00625A2C">
            <w:pPr>
              <w:jc w:val="center"/>
              <w:rPr>
                <w:b/>
                <w:sz w:val="20"/>
                <w:szCs w:val="20"/>
              </w:rPr>
            </w:pPr>
            <w:r w:rsidRPr="00113309">
              <w:rPr>
                <w:b/>
                <w:sz w:val="20"/>
                <w:szCs w:val="20"/>
              </w:rPr>
              <w:t>Коэффициент</w:t>
            </w:r>
          </w:p>
        </w:tc>
        <w:tc>
          <w:tcPr>
            <w:tcW w:w="2232" w:type="dxa"/>
            <w:vAlign w:val="center"/>
          </w:tcPr>
          <w:p w:rsidR="00710C28" w:rsidRPr="00113309" w:rsidRDefault="00710C28"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10C28" w:rsidRPr="00113309" w:rsidRDefault="00710C28" w:rsidP="00625A2C">
            <w:pPr>
              <w:jc w:val="center"/>
              <w:rPr>
                <w:b/>
                <w:sz w:val="20"/>
                <w:szCs w:val="20"/>
              </w:rPr>
            </w:pPr>
            <w:r w:rsidRPr="00113309">
              <w:rPr>
                <w:b/>
                <w:sz w:val="20"/>
                <w:szCs w:val="20"/>
              </w:rPr>
              <w:t>Пояснение</w:t>
            </w:r>
          </w:p>
        </w:tc>
      </w:tr>
      <w:tr w:rsidR="00710C28" w:rsidRPr="00113309" w:rsidTr="002C3F97">
        <w:trPr>
          <w:trHeight w:val="20"/>
          <w:jc w:val="center"/>
        </w:trPr>
        <w:tc>
          <w:tcPr>
            <w:tcW w:w="1400" w:type="dxa"/>
            <w:vAlign w:val="center"/>
          </w:tcPr>
          <w:p w:rsidR="00710C28" w:rsidRPr="00113309" w:rsidRDefault="00710C28" w:rsidP="002C3F97">
            <w:pPr>
              <w:rPr>
                <w:sz w:val="20"/>
                <w:szCs w:val="20"/>
              </w:rPr>
            </w:pPr>
            <w:r w:rsidRPr="00113309">
              <w:rPr>
                <w:sz w:val="20"/>
                <w:szCs w:val="20"/>
              </w:rPr>
              <w:t>Тайга</w:t>
            </w:r>
          </w:p>
        </w:tc>
        <w:tc>
          <w:tcPr>
            <w:tcW w:w="1510" w:type="dxa"/>
          </w:tcPr>
          <w:p w:rsidR="00710C28" w:rsidRPr="00113309" w:rsidRDefault="00710C28" w:rsidP="002C3F97">
            <w:pPr>
              <w:rPr>
                <w:sz w:val="20"/>
                <w:szCs w:val="20"/>
              </w:rPr>
            </w:pPr>
            <w:r w:rsidRPr="00113309">
              <w:rPr>
                <w:sz w:val="20"/>
                <w:szCs w:val="20"/>
              </w:rPr>
              <w:t>0,8</w:t>
            </w:r>
          </w:p>
        </w:tc>
        <w:tc>
          <w:tcPr>
            <w:tcW w:w="2232" w:type="dxa"/>
          </w:tcPr>
          <w:p w:rsidR="00710C28" w:rsidRPr="00113309" w:rsidRDefault="00710C28" w:rsidP="002C3F97">
            <w:pPr>
              <w:rPr>
                <w:sz w:val="20"/>
                <w:szCs w:val="20"/>
              </w:rPr>
            </w:pPr>
            <w:r w:rsidRPr="00113309">
              <w:rPr>
                <w:sz w:val="20"/>
                <w:szCs w:val="20"/>
              </w:rPr>
              <w:t xml:space="preserve">9,6 </w:t>
            </w:r>
          </w:p>
        </w:tc>
        <w:tc>
          <w:tcPr>
            <w:tcW w:w="4696" w:type="dxa"/>
          </w:tcPr>
          <w:p w:rsidR="00710C28" w:rsidRPr="00CA7EF8" w:rsidRDefault="00710C28" w:rsidP="002C3F97">
            <w:pPr>
              <w:pStyle w:val="131"/>
              <w:shd w:val="clear" w:color="auto" w:fill="auto"/>
              <w:tabs>
                <w:tab w:val="left" w:pos="831"/>
              </w:tabs>
              <w:spacing w:after="0" w:line="240" w:lineRule="auto"/>
              <w:ind w:firstLine="0"/>
              <w:rPr>
                <w:sz w:val="20"/>
              </w:rPr>
            </w:pPr>
            <w:r w:rsidRPr="00CA7EF8">
              <w:rPr>
                <w:sz w:val="20"/>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710C28" w:rsidRPr="00113309" w:rsidRDefault="00710C28" w:rsidP="003F7045">
      <w:pPr>
        <w:pStyle w:val="a6"/>
      </w:pPr>
      <w:r w:rsidRPr="00113309">
        <w:t>Примечание. Дифференциация поселений по природным зонам представлена в Таблице 16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10C28" w:rsidRPr="00113309" w:rsidRDefault="00710C28" w:rsidP="003F7045">
      <w:pPr>
        <w:pStyle w:val="a6"/>
      </w:pPr>
      <w:r w:rsidRPr="00113309">
        <w:t>При организации озеленения населённых пунктов в зоне тайги следует использовать окружающий ландшафт.</w:t>
      </w:r>
    </w:p>
    <w:p w:rsidR="00710C28" w:rsidRPr="00113309" w:rsidRDefault="00710C28" w:rsidP="00CF5B5C">
      <w:pPr>
        <w:pStyle w:val="2"/>
      </w:pPr>
      <w:bookmarkStart w:id="73" w:name="_Toc389132895"/>
      <w:bookmarkStart w:id="74"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10C28" w:rsidRPr="00113309" w:rsidRDefault="00710C28"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10C28" w:rsidRPr="00113309" w:rsidRDefault="00710C28"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10C28" w:rsidRPr="00113309" w:rsidRDefault="00710C28"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10C28" w:rsidRPr="00113309" w:rsidRDefault="00710C28" w:rsidP="003F7045">
      <w:pPr>
        <w:pStyle w:val="a6"/>
      </w:pPr>
      <w:r w:rsidRPr="00113309">
        <w:t>В общем балансе территории парков и садов площадь озелененных территорий следует принимать не менее 70 %.</w:t>
      </w:r>
    </w:p>
    <w:p w:rsidR="00710C28" w:rsidRPr="00113309" w:rsidRDefault="00710C28"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10C28" w:rsidRPr="00113309" w:rsidRDefault="00710C28" w:rsidP="003F7045">
      <w:pPr>
        <w:pStyle w:val="a6"/>
      </w:pPr>
      <w:r w:rsidRPr="00113309">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r w:rsidR="00703ED3">
        <w:fldChar w:fldCharType="begin"/>
      </w:r>
      <w:r w:rsidR="00703ED3">
        <w:instrText xml:space="preserve"> REF _Ref388450373 \h  \* MERGEFORMAT </w:instrText>
      </w:r>
      <w:r w:rsidR="00703ED3">
        <w:fldChar w:fldCharType="separate"/>
      </w:r>
      <w:r w:rsidRPr="00113309">
        <w:t xml:space="preserve">таблицей </w:t>
      </w:r>
      <w:r w:rsidRPr="00113309">
        <w:rPr>
          <w:noProof/>
        </w:rPr>
        <w:t>17</w:t>
      </w:r>
      <w:r w:rsidR="00703ED3">
        <w:fldChar w:fldCharType="end"/>
      </w:r>
    </w:p>
    <w:p w:rsidR="00710C28" w:rsidRPr="00113309" w:rsidRDefault="00710C28" w:rsidP="007A5A8C">
      <w:pPr>
        <w:pStyle w:val="af1"/>
        <w:keepNext/>
        <w:jc w:val="right"/>
      </w:pPr>
      <w:bookmarkStart w:id="79" w:name="_Ref388450373"/>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17</w:t>
      </w:r>
      <w:r w:rsidR="00703ED3">
        <w:rPr>
          <w:noProof/>
        </w:rPr>
        <w:fldChar w:fldCharType="end"/>
      </w:r>
      <w:bookmarkEnd w:id="79"/>
    </w:p>
    <w:p w:rsidR="00710C28" w:rsidRPr="00113309" w:rsidRDefault="00710C28"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492"/>
        <w:gridCol w:w="2471"/>
        <w:gridCol w:w="2304"/>
      </w:tblGrid>
      <w:tr w:rsidR="00710C28" w:rsidRPr="00113309" w:rsidTr="00625A2C">
        <w:tc>
          <w:tcPr>
            <w:tcW w:w="2435" w:type="dxa"/>
            <w:vMerge w:val="restart"/>
          </w:tcPr>
          <w:p w:rsidR="00710C28" w:rsidRPr="00CA7EF8" w:rsidRDefault="00710C28" w:rsidP="00625A2C">
            <w:pPr>
              <w:pStyle w:val="131"/>
              <w:shd w:val="clear" w:color="auto" w:fill="auto"/>
              <w:tabs>
                <w:tab w:val="left" w:pos="831"/>
              </w:tabs>
              <w:spacing w:after="0"/>
              <w:ind w:firstLine="0"/>
              <w:jc w:val="center"/>
              <w:rPr>
                <w:b/>
                <w:sz w:val="20"/>
              </w:rPr>
            </w:pPr>
            <w:r w:rsidRPr="00CA7EF8">
              <w:rPr>
                <w:b/>
                <w:sz w:val="20"/>
              </w:rPr>
              <w:t xml:space="preserve">Объекты </w:t>
            </w:r>
            <w:r w:rsidRPr="00CA7EF8">
              <w:rPr>
                <w:b/>
                <w:sz w:val="20"/>
              </w:rPr>
              <w:lastRenderedPageBreak/>
              <w:t>рекреационного назначения</w:t>
            </w:r>
          </w:p>
        </w:tc>
        <w:tc>
          <w:tcPr>
            <w:tcW w:w="7771" w:type="dxa"/>
            <w:gridSpan w:val="3"/>
          </w:tcPr>
          <w:p w:rsidR="00710C28" w:rsidRPr="00CA7EF8" w:rsidRDefault="00710C28" w:rsidP="00625A2C">
            <w:pPr>
              <w:pStyle w:val="131"/>
              <w:shd w:val="clear" w:color="auto" w:fill="auto"/>
              <w:tabs>
                <w:tab w:val="left" w:pos="831"/>
              </w:tabs>
              <w:spacing w:after="0"/>
              <w:ind w:firstLine="0"/>
              <w:jc w:val="center"/>
              <w:rPr>
                <w:b/>
                <w:sz w:val="20"/>
              </w:rPr>
            </w:pPr>
            <w:r w:rsidRPr="00CA7EF8">
              <w:rPr>
                <w:b/>
                <w:sz w:val="20"/>
              </w:rPr>
              <w:lastRenderedPageBreak/>
              <w:t xml:space="preserve">Территории элементов объектов рекреационного назначения,  % от общей </w:t>
            </w:r>
            <w:r w:rsidRPr="00CA7EF8">
              <w:rPr>
                <w:b/>
                <w:sz w:val="20"/>
              </w:rPr>
              <w:lastRenderedPageBreak/>
              <w:t>площади территорий общего пользования</w:t>
            </w:r>
          </w:p>
        </w:tc>
      </w:tr>
      <w:tr w:rsidR="00710C28" w:rsidRPr="00113309" w:rsidTr="00625A2C">
        <w:tc>
          <w:tcPr>
            <w:tcW w:w="2435" w:type="dxa"/>
            <w:vMerge/>
          </w:tcPr>
          <w:p w:rsidR="00710C28" w:rsidRPr="00CA7EF8" w:rsidRDefault="00710C28" w:rsidP="00625A2C">
            <w:pPr>
              <w:pStyle w:val="131"/>
              <w:shd w:val="clear" w:color="auto" w:fill="auto"/>
              <w:tabs>
                <w:tab w:val="left" w:pos="831"/>
              </w:tabs>
              <w:spacing w:after="0"/>
              <w:ind w:firstLine="0"/>
              <w:rPr>
                <w:b/>
                <w:sz w:val="20"/>
              </w:rPr>
            </w:pPr>
          </w:p>
        </w:tc>
        <w:tc>
          <w:tcPr>
            <w:tcW w:w="2665" w:type="dxa"/>
          </w:tcPr>
          <w:p w:rsidR="00710C28" w:rsidRPr="00CA7EF8" w:rsidRDefault="00710C28" w:rsidP="00625A2C">
            <w:pPr>
              <w:pStyle w:val="131"/>
              <w:shd w:val="clear" w:color="auto" w:fill="auto"/>
              <w:tabs>
                <w:tab w:val="left" w:pos="831"/>
              </w:tabs>
              <w:spacing w:after="0"/>
              <w:ind w:firstLine="0"/>
              <w:jc w:val="center"/>
              <w:rPr>
                <w:b/>
                <w:sz w:val="20"/>
              </w:rPr>
            </w:pPr>
            <w:r w:rsidRPr="00CA7EF8">
              <w:rPr>
                <w:b/>
                <w:sz w:val="20"/>
              </w:rPr>
              <w:t>Территории зелёных насаждений и водоемов</w:t>
            </w:r>
          </w:p>
        </w:tc>
        <w:tc>
          <w:tcPr>
            <w:tcW w:w="2666" w:type="dxa"/>
          </w:tcPr>
          <w:p w:rsidR="00710C28" w:rsidRPr="00CA7EF8" w:rsidRDefault="00710C28" w:rsidP="00625A2C">
            <w:pPr>
              <w:pStyle w:val="131"/>
              <w:shd w:val="clear" w:color="auto" w:fill="auto"/>
              <w:tabs>
                <w:tab w:val="left" w:pos="831"/>
              </w:tabs>
              <w:spacing w:after="0"/>
              <w:ind w:firstLine="0"/>
              <w:jc w:val="center"/>
              <w:rPr>
                <w:b/>
                <w:sz w:val="20"/>
              </w:rPr>
            </w:pPr>
            <w:r w:rsidRPr="00CA7EF8">
              <w:rPr>
                <w:b/>
                <w:sz w:val="20"/>
              </w:rPr>
              <w:t>Аллеи, дорожки, площадки</w:t>
            </w:r>
          </w:p>
        </w:tc>
        <w:tc>
          <w:tcPr>
            <w:tcW w:w="2440" w:type="dxa"/>
          </w:tcPr>
          <w:p w:rsidR="00710C28" w:rsidRPr="00CA7EF8" w:rsidRDefault="00710C28" w:rsidP="00625A2C">
            <w:pPr>
              <w:pStyle w:val="131"/>
              <w:shd w:val="clear" w:color="auto" w:fill="auto"/>
              <w:tabs>
                <w:tab w:val="left" w:pos="831"/>
              </w:tabs>
              <w:spacing w:after="0"/>
              <w:ind w:firstLine="0"/>
              <w:jc w:val="center"/>
              <w:rPr>
                <w:b/>
                <w:sz w:val="20"/>
              </w:rPr>
            </w:pPr>
            <w:r w:rsidRPr="00CA7EF8">
              <w:rPr>
                <w:b/>
                <w:sz w:val="20"/>
              </w:rPr>
              <w:t>Застроенные территории</w:t>
            </w:r>
          </w:p>
        </w:tc>
      </w:tr>
      <w:tr w:rsidR="00710C28" w:rsidRPr="00113309" w:rsidTr="00625A2C">
        <w:tc>
          <w:tcPr>
            <w:tcW w:w="2435"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Парки</w:t>
            </w:r>
          </w:p>
        </w:tc>
        <w:tc>
          <w:tcPr>
            <w:tcW w:w="2665"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65-70</w:t>
            </w:r>
          </w:p>
        </w:tc>
        <w:tc>
          <w:tcPr>
            <w:tcW w:w="2666"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25-28</w:t>
            </w:r>
          </w:p>
        </w:tc>
        <w:tc>
          <w:tcPr>
            <w:tcW w:w="2440"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5-7</w:t>
            </w:r>
          </w:p>
        </w:tc>
      </w:tr>
      <w:tr w:rsidR="00710C28" w:rsidRPr="00113309" w:rsidTr="00625A2C">
        <w:tc>
          <w:tcPr>
            <w:tcW w:w="2435"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Сады</w:t>
            </w:r>
          </w:p>
        </w:tc>
        <w:tc>
          <w:tcPr>
            <w:tcW w:w="2665"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80-90</w:t>
            </w:r>
          </w:p>
        </w:tc>
        <w:tc>
          <w:tcPr>
            <w:tcW w:w="2666"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8-15</w:t>
            </w:r>
          </w:p>
        </w:tc>
        <w:tc>
          <w:tcPr>
            <w:tcW w:w="2440"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2-5</w:t>
            </w:r>
          </w:p>
        </w:tc>
      </w:tr>
      <w:tr w:rsidR="00710C28" w:rsidRPr="00113309" w:rsidTr="00625A2C">
        <w:tc>
          <w:tcPr>
            <w:tcW w:w="2435"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Скверы</w:t>
            </w:r>
          </w:p>
        </w:tc>
        <w:tc>
          <w:tcPr>
            <w:tcW w:w="2665"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60-75</w:t>
            </w:r>
          </w:p>
        </w:tc>
        <w:tc>
          <w:tcPr>
            <w:tcW w:w="2666"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40-25</w:t>
            </w:r>
          </w:p>
        </w:tc>
        <w:tc>
          <w:tcPr>
            <w:tcW w:w="2440" w:type="dxa"/>
          </w:tcPr>
          <w:p w:rsidR="00710C28" w:rsidRPr="00CA7EF8" w:rsidRDefault="00710C28" w:rsidP="00625A2C">
            <w:pPr>
              <w:pStyle w:val="131"/>
              <w:shd w:val="clear" w:color="auto" w:fill="auto"/>
              <w:tabs>
                <w:tab w:val="left" w:pos="831"/>
              </w:tabs>
              <w:spacing w:after="0"/>
              <w:ind w:firstLine="0"/>
              <w:rPr>
                <w:sz w:val="20"/>
              </w:rPr>
            </w:pPr>
          </w:p>
        </w:tc>
      </w:tr>
      <w:tr w:rsidR="00710C28" w:rsidRPr="00113309" w:rsidTr="00625A2C">
        <w:tc>
          <w:tcPr>
            <w:tcW w:w="2435"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Лесопарки</w:t>
            </w:r>
          </w:p>
        </w:tc>
        <w:tc>
          <w:tcPr>
            <w:tcW w:w="2665"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93-97</w:t>
            </w:r>
          </w:p>
        </w:tc>
        <w:tc>
          <w:tcPr>
            <w:tcW w:w="2666"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2-5</w:t>
            </w:r>
          </w:p>
        </w:tc>
        <w:tc>
          <w:tcPr>
            <w:tcW w:w="2440" w:type="dxa"/>
          </w:tcPr>
          <w:p w:rsidR="00710C28" w:rsidRPr="00CA7EF8" w:rsidRDefault="00710C28" w:rsidP="00625A2C">
            <w:pPr>
              <w:pStyle w:val="131"/>
              <w:shd w:val="clear" w:color="auto" w:fill="auto"/>
              <w:tabs>
                <w:tab w:val="left" w:pos="831"/>
              </w:tabs>
              <w:spacing w:after="0"/>
              <w:ind w:firstLine="0"/>
              <w:rPr>
                <w:sz w:val="20"/>
              </w:rPr>
            </w:pPr>
            <w:r w:rsidRPr="00CA7EF8">
              <w:rPr>
                <w:sz w:val="20"/>
              </w:rPr>
              <w:t>1-2</w:t>
            </w:r>
          </w:p>
        </w:tc>
      </w:tr>
    </w:tbl>
    <w:p w:rsidR="00710C28" w:rsidRPr="00113309" w:rsidRDefault="00710C28"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10C28" w:rsidRPr="00113309" w:rsidRDefault="00710C28"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113309">
          <w:t>0,75 м</w:t>
        </w:r>
      </w:smartTag>
      <w:r w:rsidRPr="00113309">
        <w:t xml:space="preserve"> (ширина полосы движения одного человека).</w:t>
      </w:r>
    </w:p>
    <w:p w:rsidR="00710C28" w:rsidRPr="00113309" w:rsidRDefault="00710C28"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710C28" w:rsidRPr="00113309" w:rsidRDefault="00710C28"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10C28" w:rsidRPr="00113309" w:rsidRDefault="00710C28"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10C28" w:rsidRPr="00113309" w:rsidRDefault="00710C28"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710C28" w:rsidRPr="00113309" w:rsidRDefault="00710C28" w:rsidP="00F9602F">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18</w:t>
      </w:r>
      <w:r w:rsidR="00703ED3">
        <w:rPr>
          <w:noProof/>
        </w:rPr>
        <w:fldChar w:fldCharType="end"/>
      </w:r>
    </w:p>
    <w:p w:rsidR="00710C28" w:rsidRPr="00113309" w:rsidRDefault="00710C28" w:rsidP="00C113F6">
      <w:pPr>
        <w:pStyle w:val="af3"/>
      </w:pPr>
      <w:r w:rsidRPr="00113309">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3"/>
        <w:gridCol w:w="4022"/>
      </w:tblGrid>
      <w:tr w:rsidR="00710C28" w:rsidRPr="00113309" w:rsidTr="002C3F97">
        <w:trPr>
          <w:jc w:val="center"/>
        </w:trPr>
        <w:tc>
          <w:tcPr>
            <w:tcW w:w="5880" w:type="dxa"/>
            <w:vAlign w:val="center"/>
          </w:tcPr>
          <w:p w:rsidR="00710C28" w:rsidRPr="00113309" w:rsidRDefault="00710C28" w:rsidP="002C3F97">
            <w:pPr>
              <w:jc w:val="center"/>
              <w:rPr>
                <w:b/>
                <w:bCs/>
                <w:sz w:val="20"/>
                <w:szCs w:val="20"/>
              </w:rPr>
            </w:pPr>
            <w:r w:rsidRPr="00113309">
              <w:rPr>
                <w:b/>
                <w:bCs/>
                <w:sz w:val="20"/>
                <w:szCs w:val="20"/>
              </w:rPr>
              <w:t>Природные условия</w:t>
            </w:r>
          </w:p>
        </w:tc>
        <w:tc>
          <w:tcPr>
            <w:tcW w:w="4052" w:type="dxa"/>
            <w:vAlign w:val="center"/>
          </w:tcPr>
          <w:p w:rsidR="00710C28" w:rsidRPr="00113309" w:rsidRDefault="00710C28" w:rsidP="002C3F97">
            <w:pPr>
              <w:jc w:val="center"/>
              <w:rPr>
                <w:b/>
                <w:bCs/>
                <w:sz w:val="20"/>
                <w:szCs w:val="20"/>
              </w:rPr>
            </w:pPr>
            <w:r w:rsidRPr="00113309">
              <w:rPr>
                <w:b/>
                <w:bCs/>
                <w:sz w:val="20"/>
                <w:szCs w:val="20"/>
              </w:rPr>
              <w:t>Длина маршрута, м</w:t>
            </w:r>
          </w:p>
        </w:tc>
      </w:tr>
      <w:tr w:rsidR="00710C28" w:rsidRPr="00113309" w:rsidTr="002C3F97">
        <w:trPr>
          <w:jc w:val="center"/>
        </w:trPr>
        <w:tc>
          <w:tcPr>
            <w:tcW w:w="5880" w:type="dxa"/>
            <w:vAlign w:val="center"/>
          </w:tcPr>
          <w:p w:rsidR="00710C28" w:rsidRPr="00113309" w:rsidRDefault="00710C28" w:rsidP="00ED4D6B">
            <w:pPr>
              <w:jc w:val="center"/>
              <w:rPr>
                <w:sz w:val="20"/>
                <w:szCs w:val="20"/>
              </w:rPr>
            </w:pPr>
            <w:r w:rsidRPr="00113309">
              <w:rPr>
                <w:sz w:val="20"/>
                <w:szCs w:val="20"/>
              </w:rPr>
              <w:t>Относительно-благоприятные</w:t>
            </w:r>
          </w:p>
        </w:tc>
        <w:tc>
          <w:tcPr>
            <w:tcW w:w="4052" w:type="dxa"/>
            <w:vAlign w:val="center"/>
          </w:tcPr>
          <w:p w:rsidR="00710C28" w:rsidRPr="00113309" w:rsidRDefault="00710C28" w:rsidP="00ED4D6B">
            <w:pPr>
              <w:jc w:val="center"/>
              <w:rPr>
                <w:sz w:val="20"/>
                <w:szCs w:val="20"/>
              </w:rPr>
            </w:pPr>
            <w:r w:rsidRPr="00113309">
              <w:rPr>
                <w:sz w:val="20"/>
                <w:szCs w:val="20"/>
              </w:rPr>
              <w:t>680</w:t>
            </w:r>
          </w:p>
        </w:tc>
      </w:tr>
    </w:tbl>
    <w:p w:rsidR="00710C28" w:rsidRPr="00113309" w:rsidRDefault="00710C28" w:rsidP="00C113F6">
      <w:pPr>
        <w:pStyle w:val="ConsPlusNormal"/>
        <w:widowControl/>
        <w:spacing w:line="276" w:lineRule="auto"/>
        <w:ind w:firstLine="540"/>
        <w:jc w:val="both"/>
        <w:rPr>
          <w:rFonts w:ascii="Times New Roman" w:hAnsi="Times New Roman"/>
          <w:sz w:val="24"/>
          <w:szCs w:val="24"/>
        </w:rPr>
      </w:pPr>
      <w:r w:rsidRPr="00113309">
        <w:rPr>
          <w:rFonts w:ascii="Times New Roman" w:hAnsi="Times New Roman"/>
          <w:sz w:val="24"/>
          <w:szCs w:val="24"/>
        </w:rPr>
        <w:t>Радиус доступности должен составлять:</w:t>
      </w:r>
    </w:p>
    <w:p w:rsidR="00710C28" w:rsidRPr="00113309" w:rsidRDefault="00710C28"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710C28" w:rsidRPr="00113309" w:rsidRDefault="00710C28" w:rsidP="00C113F6">
      <w:pPr>
        <w:pStyle w:val="a2"/>
      </w:pPr>
      <w:r w:rsidRPr="00113309">
        <w:t xml:space="preserve">для садов, скверов и бульваров не более 10 мин. (время пешеходной доступности) или не более </w:t>
      </w:r>
      <w:smartTag w:uri="urn:schemas-microsoft-com:office:smarttags" w:element="metricconverter">
        <w:smartTagPr>
          <w:attr w:name="ProductID" w:val="600 м"/>
        </w:smartTagPr>
        <w:r w:rsidRPr="00113309">
          <w:t>600 м</w:t>
        </w:r>
      </w:smartTag>
      <w:r w:rsidRPr="00113309">
        <w:t xml:space="preserve">; </w:t>
      </w:r>
    </w:p>
    <w:p w:rsidR="00710C28" w:rsidRPr="00113309" w:rsidRDefault="00710C28" w:rsidP="00C113F6">
      <w:pPr>
        <w:pStyle w:val="a2"/>
      </w:pPr>
      <w:r w:rsidRPr="00113309">
        <w:t>для ландшафтных парков, лесопарков - не более 20 мин. на транспорте без учета времени ожидания транспорта);</w:t>
      </w:r>
    </w:p>
    <w:p w:rsidR="00710C28" w:rsidRPr="00113309" w:rsidRDefault="00710C28" w:rsidP="00C113F6">
      <w:pPr>
        <w:pStyle w:val="a6"/>
      </w:pPr>
      <w:r w:rsidRPr="00113309">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113309">
          <w:t>30 м</w:t>
        </w:r>
      </w:smartTag>
      <w:r w:rsidRPr="00113309">
        <w:t>.</w:t>
      </w:r>
    </w:p>
    <w:p w:rsidR="00710C28" w:rsidRPr="00113309" w:rsidRDefault="00710C28"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10C28" w:rsidRPr="00113309" w:rsidRDefault="00710C28"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10C28" w:rsidRPr="00113309" w:rsidRDefault="00710C28"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10C28" w:rsidRPr="00113309" w:rsidRDefault="00710C28" w:rsidP="003F7045">
      <w:pPr>
        <w:pStyle w:val="a6"/>
      </w:pPr>
      <w:r w:rsidRPr="00113309">
        <w:lastRenderedPageBreak/>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w:t>
      </w:r>
      <w:smartTag w:uri="urn:schemas-microsoft-com:office:smarttags" w:element="metricconverter">
        <w:smartTagPr>
          <w:attr w:name="ProductID" w:val="12 м"/>
        </w:smartTagPr>
        <w:r w:rsidRPr="00113309">
          <w:t>12 м</w:t>
        </w:r>
      </w:smartTag>
      <w:r w:rsidRPr="00113309">
        <w:t xml:space="preserve"> пути с устройством горизонтальных промежуточных площадок вдоль спуска.</w:t>
      </w:r>
    </w:p>
    <w:p w:rsidR="00710C28" w:rsidRPr="00113309" w:rsidRDefault="00710C28"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10C28" w:rsidRPr="00113309" w:rsidRDefault="00710C28"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10C28" w:rsidRPr="00113309" w:rsidRDefault="00710C28"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w:t>
      </w:r>
      <w:smartTag w:uri="urn:schemas-microsoft-com:office:smarttags" w:element="metricconverter">
        <w:smartTagPr>
          <w:attr w:name="ProductID" w:val="2011 г"/>
        </w:smartTagPr>
        <w:r w:rsidRPr="00113309">
          <w:t>2011 г</w:t>
        </w:r>
      </w:smartTag>
      <w:r w:rsidRPr="00113309">
        <w:t xml:space="preserve">. № 613). </w:t>
      </w:r>
    </w:p>
    <w:p w:rsidR="00710C28" w:rsidRPr="00113309" w:rsidRDefault="00710C28" w:rsidP="00C113F6">
      <w:pPr>
        <w:pStyle w:val="a6"/>
      </w:pPr>
      <w:r w:rsidRPr="00113309">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w:t>
      </w:r>
      <w:smartTag w:uri="urn:schemas-microsoft-com:office:smarttags" w:element="metricconverter">
        <w:smartTagPr>
          <w:attr w:name="ProductID" w:val="15 ﾰC"/>
        </w:smartTagPr>
        <w:r w:rsidRPr="00113309">
          <w:t>15 °C</w:t>
        </w:r>
      </w:smartTag>
      <w:r w:rsidRPr="00113309">
        <w:t>,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10C28" w:rsidRPr="00113309" w:rsidRDefault="00710C28"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w:t>
      </w:r>
      <w:smartTag w:uri="urn:schemas-microsoft-com:office:smarttags" w:element="metricconverter">
        <w:smartTagPr>
          <w:attr w:name="ProductID" w:val="100 кв. м"/>
        </w:smartTagPr>
        <w:r w:rsidRPr="00113309">
          <w:t>100 кв. м</w:t>
        </w:r>
      </w:smartTag>
      <w:r w:rsidRPr="00113309">
        <w:t xml:space="preserve">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10C28" w:rsidRPr="00113309" w:rsidRDefault="00710C28" w:rsidP="003F7045">
      <w:pPr>
        <w:pStyle w:val="a6"/>
      </w:pPr>
      <w:r w:rsidRPr="00113309">
        <w:t xml:space="preserve">Расчетная численность единовременных посетителей территории парков, лесопарков, лесов, зеленых зон следует принимать в соответствии с </w:t>
      </w:r>
      <w:r w:rsidR="00703ED3">
        <w:fldChar w:fldCharType="begin"/>
      </w:r>
      <w:r w:rsidR="00703ED3">
        <w:instrText xml:space="preserve"> REF _Ref393702202 \h  \* MERGEFORMAT </w:instrText>
      </w:r>
      <w:r w:rsidR="00703ED3">
        <w:fldChar w:fldCharType="separate"/>
      </w:r>
      <w:r w:rsidRPr="00113309">
        <w:t xml:space="preserve">таблицей </w:t>
      </w:r>
      <w:r w:rsidRPr="00113309">
        <w:rPr>
          <w:noProof/>
        </w:rPr>
        <w:t>19</w:t>
      </w:r>
      <w:r w:rsidR="00703ED3">
        <w:fldChar w:fldCharType="end"/>
      </w:r>
      <w:r w:rsidRPr="00113309">
        <w:t>.</w:t>
      </w:r>
    </w:p>
    <w:p w:rsidR="00710C28" w:rsidRPr="00113309" w:rsidRDefault="00710C28" w:rsidP="00F9602F">
      <w:pPr>
        <w:pStyle w:val="af1"/>
        <w:jc w:val="right"/>
      </w:pPr>
      <w:bookmarkStart w:id="88" w:name="_Ref393702202"/>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19</w:t>
      </w:r>
      <w:r w:rsidR="00703ED3">
        <w:rPr>
          <w:noProof/>
        </w:rPr>
        <w:fldChar w:fldCharType="end"/>
      </w:r>
      <w:bookmarkEnd w:id="88"/>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080"/>
        <w:gridCol w:w="850"/>
        <w:gridCol w:w="992"/>
        <w:gridCol w:w="1134"/>
        <w:gridCol w:w="1276"/>
        <w:gridCol w:w="992"/>
      </w:tblGrid>
      <w:tr w:rsidR="00710C28" w:rsidRPr="00113309" w:rsidTr="002C3F97">
        <w:trPr>
          <w:trHeight w:val="190"/>
          <w:tblHeader/>
          <w:jc w:val="center"/>
        </w:trPr>
        <w:tc>
          <w:tcPr>
            <w:tcW w:w="1418" w:type="dxa"/>
            <w:vMerge w:val="restart"/>
            <w:vAlign w:val="center"/>
          </w:tcPr>
          <w:p w:rsidR="00710C28" w:rsidRPr="00CA7EF8" w:rsidRDefault="00710C28" w:rsidP="002C3F97">
            <w:pPr>
              <w:pStyle w:val="131"/>
              <w:shd w:val="clear" w:color="auto" w:fill="auto"/>
              <w:tabs>
                <w:tab w:val="left" w:pos="831"/>
              </w:tabs>
              <w:spacing w:after="0"/>
              <w:ind w:firstLine="0"/>
              <w:jc w:val="center"/>
              <w:rPr>
                <w:b/>
                <w:sz w:val="20"/>
              </w:rPr>
            </w:pPr>
            <w:r w:rsidRPr="00CA7EF8">
              <w:rPr>
                <w:b/>
                <w:sz w:val="20"/>
              </w:rPr>
              <w:t>Природная зона</w:t>
            </w:r>
          </w:p>
        </w:tc>
        <w:tc>
          <w:tcPr>
            <w:tcW w:w="6324" w:type="dxa"/>
            <w:gridSpan w:val="6"/>
            <w:vAlign w:val="center"/>
          </w:tcPr>
          <w:p w:rsidR="00710C28" w:rsidRPr="00CA7EF8" w:rsidRDefault="00710C28" w:rsidP="002C3F97">
            <w:pPr>
              <w:pStyle w:val="131"/>
              <w:shd w:val="clear" w:color="auto" w:fill="auto"/>
              <w:tabs>
                <w:tab w:val="left" w:pos="831"/>
              </w:tabs>
              <w:spacing w:after="0"/>
              <w:ind w:firstLine="0"/>
              <w:jc w:val="center"/>
              <w:rPr>
                <w:b/>
                <w:sz w:val="20"/>
              </w:rPr>
            </w:pPr>
            <w:r w:rsidRPr="00CA7EF8">
              <w:rPr>
                <w:b/>
                <w:sz w:val="20"/>
              </w:rPr>
              <w:t>Число единовременных  посетителей  не более, чел/га,</w:t>
            </w:r>
          </w:p>
        </w:tc>
      </w:tr>
      <w:tr w:rsidR="00710C28" w:rsidRPr="00113309" w:rsidTr="002C3F97">
        <w:trPr>
          <w:trHeight w:val="140"/>
          <w:tblHeader/>
          <w:jc w:val="center"/>
        </w:trPr>
        <w:tc>
          <w:tcPr>
            <w:tcW w:w="1418" w:type="dxa"/>
            <w:vMerge/>
            <w:vAlign w:val="center"/>
          </w:tcPr>
          <w:p w:rsidR="00710C28" w:rsidRPr="00CA7EF8" w:rsidRDefault="00710C28" w:rsidP="002C3F97">
            <w:pPr>
              <w:pStyle w:val="131"/>
              <w:shd w:val="clear" w:color="auto" w:fill="auto"/>
              <w:tabs>
                <w:tab w:val="left" w:pos="831"/>
              </w:tabs>
              <w:spacing w:after="0"/>
              <w:ind w:firstLine="0"/>
              <w:jc w:val="center"/>
              <w:rPr>
                <w:b/>
                <w:sz w:val="20"/>
              </w:rPr>
            </w:pPr>
          </w:p>
        </w:tc>
        <w:tc>
          <w:tcPr>
            <w:tcW w:w="1080" w:type="dxa"/>
            <w:vAlign w:val="center"/>
          </w:tcPr>
          <w:p w:rsidR="00710C28" w:rsidRPr="00CA7EF8" w:rsidRDefault="00710C28" w:rsidP="002C3F97">
            <w:pPr>
              <w:pStyle w:val="131"/>
              <w:shd w:val="clear" w:color="auto" w:fill="auto"/>
              <w:tabs>
                <w:tab w:val="left" w:pos="831"/>
              </w:tabs>
              <w:spacing w:after="0"/>
              <w:ind w:firstLine="0"/>
              <w:jc w:val="center"/>
              <w:rPr>
                <w:b/>
                <w:sz w:val="20"/>
              </w:rPr>
            </w:pPr>
            <w:r w:rsidRPr="00CA7EF8">
              <w:rPr>
                <w:b/>
                <w:sz w:val="20"/>
              </w:rPr>
              <w:t>Парки КиО, скверы,</w:t>
            </w:r>
          </w:p>
        </w:tc>
        <w:tc>
          <w:tcPr>
            <w:tcW w:w="850" w:type="dxa"/>
            <w:vAlign w:val="center"/>
          </w:tcPr>
          <w:p w:rsidR="00710C28" w:rsidRPr="00CA7EF8" w:rsidRDefault="00710C28" w:rsidP="002C3F97">
            <w:pPr>
              <w:pStyle w:val="131"/>
              <w:shd w:val="clear" w:color="auto" w:fill="auto"/>
              <w:tabs>
                <w:tab w:val="left" w:pos="831"/>
              </w:tabs>
              <w:spacing w:after="0"/>
              <w:ind w:firstLine="0"/>
              <w:jc w:val="center"/>
              <w:rPr>
                <w:b/>
                <w:sz w:val="20"/>
              </w:rPr>
            </w:pPr>
            <w:r w:rsidRPr="00CA7EF8">
              <w:rPr>
                <w:b/>
                <w:sz w:val="20"/>
              </w:rPr>
              <w:t>Сады</w:t>
            </w:r>
          </w:p>
        </w:tc>
        <w:tc>
          <w:tcPr>
            <w:tcW w:w="992" w:type="dxa"/>
            <w:vAlign w:val="center"/>
          </w:tcPr>
          <w:p w:rsidR="00710C28" w:rsidRPr="00CA7EF8" w:rsidRDefault="00710C28" w:rsidP="002C3F97">
            <w:pPr>
              <w:pStyle w:val="131"/>
              <w:shd w:val="clear" w:color="auto" w:fill="auto"/>
              <w:tabs>
                <w:tab w:val="left" w:pos="831"/>
              </w:tabs>
              <w:spacing w:after="0"/>
              <w:ind w:firstLine="0"/>
              <w:jc w:val="center"/>
              <w:rPr>
                <w:b/>
                <w:sz w:val="20"/>
              </w:rPr>
            </w:pPr>
            <w:r w:rsidRPr="00CA7EF8">
              <w:rPr>
                <w:b/>
                <w:sz w:val="20"/>
              </w:rPr>
              <w:t>Парки зон отдыха</w:t>
            </w:r>
          </w:p>
        </w:tc>
        <w:tc>
          <w:tcPr>
            <w:tcW w:w="1134" w:type="dxa"/>
            <w:vAlign w:val="center"/>
          </w:tcPr>
          <w:p w:rsidR="00710C28" w:rsidRPr="00CA7EF8" w:rsidRDefault="00710C28" w:rsidP="002C3F97">
            <w:pPr>
              <w:pStyle w:val="131"/>
              <w:shd w:val="clear" w:color="auto" w:fill="auto"/>
              <w:tabs>
                <w:tab w:val="left" w:pos="831"/>
              </w:tabs>
              <w:spacing w:after="0"/>
              <w:ind w:firstLine="0"/>
              <w:jc w:val="center"/>
              <w:rPr>
                <w:b/>
                <w:sz w:val="20"/>
              </w:rPr>
            </w:pPr>
            <w:r w:rsidRPr="00CA7EF8">
              <w:rPr>
                <w:b/>
                <w:sz w:val="20"/>
              </w:rPr>
              <w:t>Парки курортов</w:t>
            </w:r>
          </w:p>
        </w:tc>
        <w:tc>
          <w:tcPr>
            <w:tcW w:w="1276" w:type="dxa"/>
            <w:vAlign w:val="center"/>
          </w:tcPr>
          <w:p w:rsidR="00710C28" w:rsidRPr="00CA7EF8" w:rsidRDefault="00710C28" w:rsidP="002C3F97">
            <w:pPr>
              <w:pStyle w:val="131"/>
              <w:shd w:val="clear" w:color="auto" w:fill="auto"/>
              <w:tabs>
                <w:tab w:val="left" w:pos="831"/>
              </w:tabs>
              <w:spacing w:after="0"/>
              <w:ind w:firstLine="0"/>
              <w:jc w:val="center"/>
              <w:rPr>
                <w:b/>
                <w:sz w:val="20"/>
              </w:rPr>
            </w:pPr>
            <w:r w:rsidRPr="00CA7EF8">
              <w:rPr>
                <w:b/>
                <w:sz w:val="20"/>
              </w:rPr>
              <w:t>Лесопарки, лугопарки</w:t>
            </w:r>
          </w:p>
        </w:tc>
        <w:tc>
          <w:tcPr>
            <w:tcW w:w="992" w:type="dxa"/>
            <w:vAlign w:val="center"/>
          </w:tcPr>
          <w:p w:rsidR="00710C28" w:rsidRPr="00CA7EF8" w:rsidRDefault="00710C28" w:rsidP="002C3F97">
            <w:pPr>
              <w:pStyle w:val="131"/>
              <w:shd w:val="clear" w:color="auto" w:fill="auto"/>
              <w:tabs>
                <w:tab w:val="left" w:pos="831"/>
              </w:tabs>
              <w:spacing w:after="0"/>
              <w:ind w:firstLine="0"/>
              <w:jc w:val="center"/>
              <w:rPr>
                <w:b/>
                <w:sz w:val="20"/>
              </w:rPr>
            </w:pPr>
            <w:r w:rsidRPr="00CA7EF8">
              <w:rPr>
                <w:b/>
                <w:sz w:val="20"/>
              </w:rPr>
              <w:t>Леса</w:t>
            </w:r>
          </w:p>
        </w:tc>
      </w:tr>
      <w:tr w:rsidR="00710C28" w:rsidRPr="00113309" w:rsidTr="002C3F97">
        <w:trPr>
          <w:trHeight w:val="906"/>
          <w:jc w:val="center"/>
        </w:trPr>
        <w:tc>
          <w:tcPr>
            <w:tcW w:w="1418" w:type="dxa"/>
            <w:vAlign w:val="center"/>
          </w:tcPr>
          <w:p w:rsidR="00710C28" w:rsidRPr="00113309" w:rsidRDefault="00710C28"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710C28" w:rsidRPr="00113309" w:rsidRDefault="00710C28" w:rsidP="00ED4D6B">
            <w:pPr>
              <w:jc w:val="center"/>
              <w:rPr>
                <w:sz w:val="20"/>
                <w:szCs w:val="20"/>
              </w:rPr>
            </w:pPr>
            <w:r w:rsidRPr="00113309">
              <w:rPr>
                <w:sz w:val="20"/>
                <w:szCs w:val="20"/>
              </w:rPr>
              <w:t>300</w:t>
            </w:r>
          </w:p>
        </w:tc>
        <w:tc>
          <w:tcPr>
            <w:tcW w:w="850" w:type="dxa"/>
            <w:vAlign w:val="center"/>
          </w:tcPr>
          <w:p w:rsidR="00710C28" w:rsidRPr="00113309" w:rsidRDefault="00710C28" w:rsidP="00ED4D6B">
            <w:pPr>
              <w:jc w:val="center"/>
              <w:rPr>
                <w:sz w:val="20"/>
                <w:szCs w:val="20"/>
              </w:rPr>
            </w:pPr>
            <w:r w:rsidRPr="00113309">
              <w:rPr>
                <w:sz w:val="20"/>
                <w:szCs w:val="20"/>
              </w:rPr>
              <w:t>100</w:t>
            </w:r>
          </w:p>
        </w:tc>
        <w:tc>
          <w:tcPr>
            <w:tcW w:w="992" w:type="dxa"/>
            <w:vAlign w:val="center"/>
          </w:tcPr>
          <w:p w:rsidR="00710C28" w:rsidRPr="00113309" w:rsidRDefault="00710C28" w:rsidP="00ED4D6B">
            <w:pPr>
              <w:jc w:val="center"/>
              <w:rPr>
                <w:sz w:val="20"/>
                <w:szCs w:val="20"/>
              </w:rPr>
            </w:pPr>
            <w:r w:rsidRPr="00113309">
              <w:rPr>
                <w:sz w:val="20"/>
                <w:szCs w:val="20"/>
              </w:rPr>
              <w:t>70</w:t>
            </w:r>
          </w:p>
        </w:tc>
        <w:tc>
          <w:tcPr>
            <w:tcW w:w="1134" w:type="dxa"/>
            <w:vAlign w:val="center"/>
          </w:tcPr>
          <w:p w:rsidR="00710C28" w:rsidRPr="00113309" w:rsidRDefault="00710C28" w:rsidP="00ED4D6B">
            <w:pPr>
              <w:jc w:val="center"/>
              <w:rPr>
                <w:sz w:val="20"/>
                <w:szCs w:val="20"/>
              </w:rPr>
            </w:pPr>
            <w:r w:rsidRPr="00113309">
              <w:rPr>
                <w:sz w:val="20"/>
                <w:szCs w:val="20"/>
              </w:rPr>
              <w:t>50</w:t>
            </w:r>
          </w:p>
        </w:tc>
        <w:tc>
          <w:tcPr>
            <w:tcW w:w="1276" w:type="dxa"/>
            <w:vAlign w:val="center"/>
          </w:tcPr>
          <w:p w:rsidR="00710C28" w:rsidRPr="00113309" w:rsidRDefault="00710C28" w:rsidP="00ED4D6B">
            <w:pPr>
              <w:jc w:val="center"/>
              <w:rPr>
                <w:sz w:val="20"/>
                <w:szCs w:val="20"/>
              </w:rPr>
            </w:pPr>
            <w:r w:rsidRPr="00113309">
              <w:rPr>
                <w:sz w:val="20"/>
                <w:szCs w:val="20"/>
              </w:rPr>
              <w:t>10</w:t>
            </w:r>
          </w:p>
        </w:tc>
        <w:tc>
          <w:tcPr>
            <w:tcW w:w="992" w:type="dxa"/>
            <w:vAlign w:val="center"/>
          </w:tcPr>
          <w:p w:rsidR="00710C28" w:rsidRPr="00113309" w:rsidRDefault="00710C28" w:rsidP="00ED4D6B">
            <w:pPr>
              <w:jc w:val="center"/>
              <w:rPr>
                <w:sz w:val="20"/>
                <w:szCs w:val="20"/>
              </w:rPr>
            </w:pPr>
            <w:r w:rsidRPr="00113309">
              <w:rPr>
                <w:sz w:val="20"/>
                <w:szCs w:val="20"/>
              </w:rPr>
              <w:t>3</w:t>
            </w:r>
          </w:p>
        </w:tc>
      </w:tr>
    </w:tbl>
    <w:p w:rsidR="00710C28" w:rsidRPr="00113309" w:rsidRDefault="00710C28"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10C28" w:rsidRPr="00113309" w:rsidRDefault="00710C28" w:rsidP="003F7045">
      <w:pPr>
        <w:pStyle w:val="a6"/>
      </w:pPr>
      <w:r w:rsidRPr="00113309">
        <w:lastRenderedPageBreak/>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710C28" w:rsidRPr="00113309" w:rsidRDefault="00710C28" w:rsidP="003F7045">
      <w:pPr>
        <w:pStyle w:val="a6"/>
      </w:pPr>
      <w:r w:rsidRPr="00113309">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710C28" w:rsidRPr="00113309" w:rsidRDefault="00710C28"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10C28" w:rsidRPr="00113309" w:rsidRDefault="00710C28"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10C28" w:rsidRPr="00113309" w:rsidRDefault="00710C28" w:rsidP="00CF5B5C">
      <w:pPr>
        <w:pStyle w:val="2"/>
      </w:pPr>
      <w:bookmarkStart w:id="91" w:name="_Toc389132904"/>
      <w:bookmarkStart w:id="92"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10C28" w:rsidRPr="00113309" w:rsidRDefault="00710C28"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10C28" w:rsidRPr="00113309" w:rsidRDefault="00710C28"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10C28" w:rsidRPr="00113309" w:rsidRDefault="00710C28" w:rsidP="003F7045">
      <w:pPr>
        <w:pStyle w:val="a6"/>
      </w:pPr>
      <w:r w:rsidRPr="00113309">
        <w:t>На территории городских лесов запрещается:</w:t>
      </w:r>
    </w:p>
    <w:p w:rsidR="00710C28" w:rsidRPr="00113309" w:rsidRDefault="00710C28" w:rsidP="0000092B">
      <w:pPr>
        <w:pStyle w:val="a2"/>
      </w:pPr>
      <w:r w:rsidRPr="00113309">
        <w:t>использование токсичных химических препаратов для охраны и защиты лесов, в том числе в научных целях;</w:t>
      </w:r>
    </w:p>
    <w:p w:rsidR="00710C28" w:rsidRPr="00113309" w:rsidRDefault="00710C28" w:rsidP="0000092B">
      <w:pPr>
        <w:pStyle w:val="a2"/>
      </w:pPr>
      <w:r w:rsidRPr="00113309">
        <w:t>осуществление видов деятельности в сфере охотничьего хозяйства;</w:t>
      </w:r>
    </w:p>
    <w:p w:rsidR="00710C28" w:rsidRPr="00113309" w:rsidRDefault="00710C28" w:rsidP="0000092B">
      <w:pPr>
        <w:pStyle w:val="a2"/>
      </w:pPr>
      <w:r w:rsidRPr="00113309">
        <w:t>разработка месторождений полезных ископаемых;</w:t>
      </w:r>
    </w:p>
    <w:p w:rsidR="00710C28" w:rsidRPr="00113309" w:rsidRDefault="00710C28"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10C28" w:rsidRPr="00113309" w:rsidRDefault="00710C28"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10C28" w:rsidRPr="00113309" w:rsidRDefault="00710C28" w:rsidP="003F7045">
      <w:pPr>
        <w:pStyle w:val="a6"/>
      </w:pPr>
      <w:r w:rsidRPr="00113309">
        <w:t>В целях охраны городских лесов допускается возведение ограждений на их территориях.</w:t>
      </w:r>
    </w:p>
    <w:p w:rsidR="00710C28" w:rsidRPr="00113309" w:rsidRDefault="00710C28" w:rsidP="003F7045">
      <w:pPr>
        <w:pStyle w:val="a6"/>
      </w:pPr>
      <w:r w:rsidRPr="00113309">
        <w:t>Изменение границ городских лесов, которое может привести к уменьшению их площади, не допускается.</w:t>
      </w:r>
    </w:p>
    <w:p w:rsidR="00710C28" w:rsidRPr="00113309" w:rsidRDefault="00710C28"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10C28" w:rsidRPr="00113309" w:rsidRDefault="00710C28"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10C28" w:rsidRPr="00113309" w:rsidRDefault="00710C28" w:rsidP="003F7045">
      <w:pPr>
        <w:pStyle w:val="a6"/>
      </w:pPr>
      <w:r w:rsidRPr="00113309">
        <w:lastRenderedPageBreak/>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10C28" w:rsidRPr="00113309" w:rsidRDefault="00710C28"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10C28" w:rsidRPr="00113309" w:rsidRDefault="00710C28"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10C28" w:rsidRPr="00113309" w:rsidRDefault="00710C28"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10C28" w:rsidRPr="00B7353F" w:rsidRDefault="00710C28"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10C28" w:rsidRPr="00113309" w:rsidRDefault="00710C28"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710C28" w:rsidRPr="00113309" w:rsidRDefault="00710C28" w:rsidP="00CF5B5C">
      <w:pPr>
        <w:pStyle w:val="2"/>
      </w:pPr>
      <w:bookmarkStart w:id="95" w:name="_Toc389132811"/>
      <w:bookmarkStart w:id="96" w:name="_Toc393700433"/>
      <w:r w:rsidRPr="00113309">
        <w:t>Отделения почтовой связи</w:t>
      </w:r>
      <w:bookmarkEnd w:id="95"/>
      <w:bookmarkEnd w:id="96"/>
    </w:p>
    <w:p w:rsidR="00710C28" w:rsidRPr="00113309" w:rsidRDefault="00710C28"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710C28" w:rsidRPr="00113309" w:rsidRDefault="00710C28"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710C28" w:rsidRPr="00113309" w:rsidRDefault="00710C28" w:rsidP="00CF5B5C">
      <w:pPr>
        <w:pStyle w:val="2"/>
      </w:pPr>
      <w:bookmarkStart w:id="97" w:name="_Toc389132812"/>
      <w:bookmarkStart w:id="98" w:name="_Toc393700434"/>
      <w:r w:rsidRPr="00113309">
        <w:t>Предприятия общественного питания</w:t>
      </w:r>
      <w:bookmarkEnd w:id="97"/>
      <w:bookmarkEnd w:id="98"/>
    </w:p>
    <w:p w:rsidR="00710C28" w:rsidRPr="00113309" w:rsidRDefault="00710C28"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710C28" w:rsidRPr="00113309" w:rsidRDefault="00710C28"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10C28" w:rsidRPr="00113309" w:rsidRDefault="00710C28" w:rsidP="00AE516A">
      <w:pPr>
        <w:pStyle w:val="a2"/>
      </w:pPr>
      <w:r w:rsidRPr="00113309">
        <w:t>до 50 мест – 0,25-</w:t>
      </w:r>
      <w:smartTag w:uri="urn:schemas-microsoft-com:office:smarttags" w:element="metricconverter">
        <w:smartTagPr>
          <w:attr w:name="ProductID" w:val="0,2 га"/>
        </w:smartTagPr>
        <w:r w:rsidRPr="00113309">
          <w:t>0,2 га</w:t>
        </w:r>
      </w:smartTag>
      <w:r w:rsidRPr="00113309">
        <w:t xml:space="preserve"> на 100 мест;</w:t>
      </w:r>
    </w:p>
    <w:p w:rsidR="00710C28" w:rsidRPr="00113309" w:rsidRDefault="00710C28" w:rsidP="00AE516A">
      <w:pPr>
        <w:pStyle w:val="a2"/>
      </w:pPr>
      <w:r w:rsidRPr="00113309">
        <w:t>от 50 до 150 мест – 0,2-</w:t>
      </w:r>
      <w:smartTag w:uri="urn:schemas-microsoft-com:office:smarttags" w:element="metricconverter">
        <w:smartTagPr>
          <w:attr w:name="ProductID" w:val="0,15 га"/>
        </w:smartTagPr>
        <w:r w:rsidRPr="00113309">
          <w:t>0,15 га</w:t>
        </w:r>
      </w:smartTag>
      <w:r w:rsidRPr="00113309">
        <w:t xml:space="preserve"> на 100 мест;</w:t>
      </w:r>
    </w:p>
    <w:p w:rsidR="00710C28" w:rsidRPr="00113309" w:rsidRDefault="00710C28" w:rsidP="00AE516A">
      <w:pPr>
        <w:pStyle w:val="a2"/>
        <w:ind w:left="142" w:firstLine="284"/>
      </w:pPr>
      <w:r w:rsidRPr="00113309">
        <w:t xml:space="preserve">свыше 150 мест – </w:t>
      </w:r>
      <w:smartTag w:uri="urn:schemas-microsoft-com:office:smarttags" w:element="metricconverter">
        <w:smartTagPr>
          <w:attr w:name="ProductID" w:val="0,1 га"/>
        </w:smartTagPr>
        <w:r w:rsidRPr="00113309">
          <w:t>0,1 га</w:t>
        </w:r>
      </w:smartTag>
      <w:r w:rsidRPr="00113309">
        <w:t xml:space="preserve"> на 100 мест.</w:t>
      </w:r>
    </w:p>
    <w:p w:rsidR="00710C28" w:rsidRPr="00113309" w:rsidRDefault="00710C28" w:rsidP="00AE516A">
      <w:pPr>
        <w:pStyle w:val="a6"/>
      </w:pPr>
      <w:r w:rsidRPr="00113309">
        <w:lastRenderedPageBreak/>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710C28" w:rsidRPr="00113309" w:rsidRDefault="00710C28" w:rsidP="00CF5B5C">
      <w:pPr>
        <w:pStyle w:val="2"/>
      </w:pPr>
      <w:bookmarkStart w:id="99" w:name="_Toc389132813"/>
      <w:bookmarkStart w:id="100" w:name="_Toc393700435"/>
      <w:r w:rsidRPr="00113309">
        <w:t>Предприятия торговли</w:t>
      </w:r>
      <w:bookmarkEnd w:id="99"/>
      <w:bookmarkEnd w:id="100"/>
    </w:p>
    <w:p w:rsidR="00710C28" w:rsidRPr="00113309" w:rsidRDefault="00710C28"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710C28" w:rsidRPr="00113309" w:rsidRDefault="00710C28"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710C28" w:rsidRPr="00113309" w:rsidRDefault="00710C28" w:rsidP="00AE516A">
      <w:pPr>
        <w:pStyle w:val="1"/>
        <w:numPr>
          <w:ilvl w:val="0"/>
          <w:numId w:val="15"/>
        </w:numPr>
        <w:ind w:left="0"/>
      </w:pPr>
      <w:r w:rsidRPr="00113309">
        <w:t>Для предприятий торговой площадью:</w:t>
      </w:r>
    </w:p>
    <w:p w:rsidR="00710C28" w:rsidRPr="00113309" w:rsidRDefault="00710C28" w:rsidP="00AE516A">
      <w:pPr>
        <w:pStyle w:val="a2"/>
      </w:pPr>
      <w:r w:rsidRPr="00113309">
        <w:t xml:space="preserve">до </w:t>
      </w:r>
      <w:smartTag w:uri="urn:schemas-microsoft-com:office:smarttags" w:element="metricconverter">
        <w:smartTagPr>
          <w:attr w:name="ProductID" w:val="250 кв. м"/>
        </w:smartTagPr>
        <w:r w:rsidRPr="00113309">
          <w:t>250 кв. м</w:t>
        </w:r>
      </w:smartTag>
      <w:r w:rsidRPr="00113309">
        <w:t xml:space="preserve"> торговой площади – </w:t>
      </w:r>
      <w:smartTag w:uri="urn:schemas-microsoft-com:office:smarttags" w:element="metricconverter">
        <w:smartTagPr>
          <w:attr w:name="ProductID" w:val="0,08 га"/>
        </w:smartTagPr>
        <w:r w:rsidRPr="00113309">
          <w:t>0,08 га</w:t>
        </w:r>
      </w:smartTag>
      <w:r w:rsidRPr="00113309">
        <w:t xml:space="preserve"> на </w:t>
      </w:r>
      <w:smartTag w:uri="urn:schemas-microsoft-com:office:smarttags" w:element="metricconverter">
        <w:smartTagPr>
          <w:attr w:name="ProductID" w:val="100 кв. м"/>
        </w:smartTagPr>
        <w:r w:rsidRPr="00113309">
          <w:t>100 кв. м</w:t>
        </w:r>
      </w:smartTag>
      <w:r w:rsidRPr="00113309">
        <w:t xml:space="preserve"> торговой площади;</w:t>
      </w:r>
    </w:p>
    <w:p w:rsidR="00710C28" w:rsidRPr="00113309" w:rsidRDefault="00710C28" w:rsidP="00AE516A">
      <w:pPr>
        <w:pStyle w:val="a2"/>
      </w:pPr>
      <w:r w:rsidRPr="00113309">
        <w:t xml:space="preserve">от 250 до </w:t>
      </w:r>
      <w:smartTag w:uri="urn:schemas-microsoft-com:office:smarttags" w:element="metricconverter">
        <w:smartTagPr>
          <w:attr w:name="ProductID" w:val="650 кв. м"/>
        </w:smartTagPr>
        <w:r w:rsidRPr="00113309">
          <w:t>650 кв. м</w:t>
        </w:r>
      </w:smartTag>
      <w:r w:rsidRPr="00113309">
        <w:t xml:space="preserve"> торговой площади – 0,08-0,06 на </w:t>
      </w:r>
      <w:smartTag w:uri="urn:schemas-microsoft-com:office:smarttags" w:element="metricconverter">
        <w:smartTagPr>
          <w:attr w:name="ProductID" w:val="100 кв. м"/>
        </w:smartTagPr>
        <w:r w:rsidRPr="00113309">
          <w:t>100 кв. м</w:t>
        </w:r>
      </w:smartTag>
      <w:r w:rsidRPr="00113309">
        <w:t xml:space="preserve"> торговой площади;</w:t>
      </w:r>
    </w:p>
    <w:p w:rsidR="00710C28" w:rsidRPr="00113309" w:rsidRDefault="00710C28" w:rsidP="00AE516A">
      <w:pPr>
        <w:pStyle w:val="a2"/>
      </w:pPr>
      <w:r w:rsidRPr="00113309">
        <w:t xml:space="preserve">от 650 до </w:t>
      </w:r>
      <w:smartTag w:uri="urn:schemas-microsoft-com:office:smarttags" w:element="metricconverter">
        <w:smartTagPr>
          <w:attr w:name="ProductID" w:val="1500 кв. м"/>
        </w:smartTagPr>
        <w:r w:rsidRPr="00113309">
          <w:t>1500 кв. м</w:t>
        </w:r>
      </w:smartTag>
      <w:r w:rsidRPr="00113309">
        <w:t xml:space="preserve"> торговой площади – 0,06-0,04 на </w:t>
      </w:r>
      <w:smartTag w:uri="urn:schemas-microsoft-com:office:smarttags" w:element="metricconverter">
        <w:smartTagPr>
          <w:attr w:name="ProductID" w:val="100 кв. м"/>
        </w:smartTagPr>
        <w:r w:rsidRPr="00113309">
          <w:t>100 кв. м</w:t>
        </w:r>
      </w:smartTag>
      <w:r w:rsidRPr="00113309">
        <w:t xml:space="preserve"> торговой площади;</w:t>
      </w:r>
    </w:p>
    <w:p w:rsidR="00710C28" w:rsidRPr="00113309" w:rsidRDefault="00710C28" w:rsidP="00AE516A">
      <w:pPr>
        <w:pStyle w:val="a2"/>
      </w:pPr>
      <w:r w:rsidRPr="00113309">
        <w:t xml:space="preserve">от 1500 до </w:t>
      </w:r>
      <w:smartTag w:uri="urn:schemas-microsoft-com:office:smarttags" w:element="metricconverter">
        <w:smartTagPr>
          <w:attr w:name="ProductID" w:val="3500 кв. м"/>
        </w:smartTagPr>
        <w:r w:rsidRPr="00113309">
          <w:t>3500 кв. м</w:t>
        </w:r>
      </w:smartTag>
      <w:r w:rsidRPr="00113309">
        <w:t xml:space="preserve"> торговой площади – 0,04-0,02 на </w:t>
      </w:r>
      <w:smartTag w:uri="urn:schemas-microsoft-com:office:smarttags" w:element="metricconverter">
        <w:smartTagPr>
          <w:attr w:name="ProductID" w:val="100 кв. м"/>
        </w:smartTagPr>
        <w:r w:rsidRPr="00113309">
          <w:t>100 кв. м</w:t>
        </w:r>
      </w:smartTag>
      <w:r w:rsidRPr="00113309">
        <w:t xml:space="preserve"> торговой площади;</w:t>
      </w:r>
    </w:p>
    <w:p w:rsidR="00710C28" w:rsidRPr="00113309" w:rsidRDefault="00710C28" w:rsidP="00AE516A">
      <w:pPr>
        <w:pStyle w:val="a2"/>
      </w:pPr>
      <w:r w:rsidRPr="00113309">
        <w:t xml:space="preserve">свыше </w:t>
      </w:r>
      <w:smartTag w:uri="urn:schemas-microsoft-com:office:smarttags" w:element="metricconverter">
        <w:smartTagPr>
          <w:attr w:name="ProductID" w:val="3500 кв. м"/>
        </w:smartTagPr>
        <w:r w:rsidRPr="00113309">
          <w:t>3500 кв. м</w:t>
        </w:r>
      </w:smartTag>
      <w:r w:rsidRPr="00113309">
        <w:t xml:space="preserve"> торговой площади – 0,02 на </w:t>
      </w:r>
      <w:smartTag w:uri="urn:schemas-microsoft-com:office:smarttags" w:element="metricconverter">
        <w:smartTagPr>
          <w:attr w:name="ProductID" w:val="100 кв. м"/>
        </w:smartTagPr>
        <w:r w:rsidRPr="00113309">
          <w:t>100 кв. м</w:t>
        </w:r>
      </w:smartTag>
      <w:r w:rsidRPr="00113309">
        <w:t xml:space="preserve"> торговой площади.</w:t>
      </w:r>
    </w:p>
    <w:p w:rsidR="00710C28" w:rsidRPr="00113309" w:rsidRDefault="00710C28" w:rsidP="00AE516A">
      <w:pPr>
        <w:pStyle w:val="1"/>
        <w:numPr>
          <w:ilvl w:val="0"/>
          <w:numId w:val="15"/>
        </w:numPr>
        <w:ind w:left="0"/>
      </w:pPr>
      <w:r w:rsidRPr="00113309">
        <w:t>Для торговых центров местного значения с числом обслуживаемого населения:</w:t>
      </w:r>
    </w:p>
    <w:p w:rsidR="00710C28" w:rsidRPr="00113309" w:rsidRDefault="00710C28" w:rsidP="00AE516A">
      <w:pPr>
        <w:pStyle w:val="a2"/>
      </w:pPr>
      <w:r w:rsidRPr="00113309">
        <w:t xml:space="preserve">от 4 до 6 тыс. человек – </w:t>
      </w:r>
      <w:smartTag w:uri="urn:schemas-microsoft-com:office:smarttags" w:element="metricconverter">
        <w:smartTagPr>
          <w:attr w:name="ProductID" w:val="0,6 га"/>
        </w:smartTagPr>
        <w:r w:rsidRPr="00113309">
          <w:t>0,6 га</w:t>
        </w:r>
      </w:smartTag>
      <w:r w:rsidRPr="00113309">
        <w:t xml:space="preserve"> на объект;</w:t>
      </w:r>
    </w:p>
    <w:p w:rsidR="00710C28" w:rsidRPr="00113309" w:rsidRDefault="00710C28" w:rsidP="00AE516A">
      <w:pPr>
        <w:pStyle w:val="a2"/>
      </w:pPr>
      <w:r w:rsidRPr="00113309">
        <w:t>от 6 до 10 тыс. человек – 0,6-</w:t>
      </w:r>
      <w:smartTag w:uri="urn:schemas-microsoft-com:office:smarttags" w:element="metricconverter">
        <w:smartTagPr>
          <w:attr w:name="ProductID" w:val="0,8 га"/>
        </w:smartTagPr>
        <w:r w:rsidRPr="00113309">
          <w:t>0,8 га</w:t>
        </w:r>
      </w:smartTag>
      <w:r w:rsidRPr="00113309">
        <w:t xml:space="preserve"> на объект;</w:t>
      </w:r>
    </w:p>
    <w:p w:rsidR="00710C28" w:rsidRPr="00113309" w:rsidRDefault="00710C28" w:rsidP="00AE516A">
      <w:pPr>
        <w:pStyle w:val="a2"/>
      </w:pPr>
      <w:r w:rsidRPr="00113309">
        <w:t>от 10 до 15 тыс. человек – 0,8-</w:t>
      </w:r>
      <w:smartTag w:uri="urn:schemas-microsoft-com:office:smarttags" w:element="metricconverter">
        <w:smartTagPr>
          <w:attr w:name="ProductID" w:val="1,1 га"/>
        </w:smartTagPr>
        <w:r w:rsidRPr="00113309">
          <w:t>1,1 га</w:t>
        </w:r>
      </w:smartTag>
      <w:r w:rsidRPr="00113309">
        <w:t xml:space="preserve"> на объект;</w:t>
      </w:r>
    </w:p>
    <w:p w:rsidR="00710C28" w:rsidRPr="00113309" w:rsidRDefault="00710C28" w:rsidP="00AE516A">
      <w:pPr>
        <w:pStyle w:val="a2"/>
        <w:ind w:left="142" w:firstLine="284"/>
      </w:pPr>
      <w:r w:rsidRPr="00113309">
        <w:t>от 15 до 20 тыс. человек – 1,0-</w:t>
      </w:r>
      <w:smartTag w:uri="urn:schemas-microsoft-com:office:smarttags" w:element="metricconverter">
        <w:smartTagPr>
          <w:attr w:name="ProductID" w:val="1,2 га"/>
        </w:smartTagPr>
        <w:r w:rsidRPr="00113309">
          <w:t>1,2 га</w:t>
        </w:r>
      </w:smartTag>
      <w:r w:rsidRPr="00113309">
        <w:t xml:space="preserve"> на объект.</w:t>
      </w:r>
    </w:p>
    <w:p w:rsidR="00710C28" w:rsidRPr="00113309" w:rsidRDefault="00710C28"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710C28" w:rsidRPr="00113309" w:rsidRDefault="00710C28" w:rsidP="00CF5B5C">
      <w:pPr>
        <w:pStyle w:val="2"/>
      </w:pPr>
      <w:bookmarkStart w:id="101" w:name="_Toc389132815"/>
      <w:bookmarkStart w:id="102" w:name="_Toc393700437"/>
      <w:r w:rsidRPr="00113309">
        <w:t>Предприятия бытового обслуживания</w:t>
      </w:r>
      <w:bookmarkEnd w:id="101"/>
      <w:bookmarkEnd w:id="102"/>
    </w:p>
    <w:p w:rsidR="00710C28" w:rsidRPr="00113309" w:rsidRDefault="00710C28"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710C28" w:rsidRPr="00113309" w:rsidRDefault="00710C28"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10C28" w:rsidRPr="00113309" w:rsidRDefault="00710C28" w:rsidP="00CF3187">
      <w:pPr>
        <w:pStyle w:val="a2"/>
      </w:pPr>
      <w:r w:rsidRPr="00113309">
        <w:t>до 50 рабочих мест – 0,1-</w:t>
      </w:r>
      <w:smartTag w:uri="urn:schemas-microsoft-com:office:smarttags" w:element="metricconverter">
        <w:smartTagPr>
          <w:attr w:name="ProductID" w:val="0,2 га"/>
        </w:smartTagPr>
        <w:r w:rsidRPr="00113309">
          <w:t>0,2 га</w:t>
        </w:r>
      </w:smartTag>
      <w:r w:rsidRPr="00113309">
        <w:t xml:space="preserve"> на 10 рабочих мест;</w:t>
      </w:r>
    </w:p>
    <w:p w:rsidR="00710C28" w:rsidRPr="00113309" w:rsidRDefault="00710C28" w:rsidP="00CF3187">
      <w:pPr>
        <w:pStyle w:val="a2"/>
      </w:pPr>
      <w:r w:rsidRPr="00113309">
        <w:t>от 50 до 150 рабочих мест – 0,05-</w:t>
      </w:r>
      <w:smartTag w:uri="urn:schemas-microsoft-com:office:smarttags" w:element="metricconverter">
        <w:smartTagPr>
          <w:attr w:name="ProductID" w:val="0,08 га"/>
        </w:smartTagPr>
        <w:r w:rsidRPr="00113309">
          <w:t>0,08 га</w:t>
        </w:r>
      </w:smartTag>
      <w:r w:rsidRPr="00113309">
        <w:t xml:space="preserve"> на 10 рабочих мест;</w:t>
      </w:r>
    </w:p>
    <w:p w:rsidR="00710C28" w:rsidRPr="00113309" w:rsidRDefault="00710C28" w:rsidP="00CF3187">
      <w:pPr>
        <w:pStyle w:val="a2"/>
      </w:pPr>
      <w:r w:rsidRPr="00113309">
        <w:t>свыше 150 рабочих мест – 0,03-</w:t>
      </w:r>
      <w:smartTag w:uri="urn:schemas-microsoft-com:office:smarttags" w:element="metricconverter">
        <w:smartTagPr>
          <w:attr w:name="ProductID" w:val="0,04 га"/>
        </w:smartTagPr>
        <w:r w:rsidRPr="00113309">
          <w:t>0,04 га</w:t>
        </w:r>
      </w:smartTag>
      <w:r w:rsidRPr="00113309">
        <w:t xml:space="preserve"> на 10 рабочих мест.</w:t>
      </w:r>
    </w:p>
    <w:p w:rsidR="00710C28" w:rsidRPr="00113309" w:rsidRDefault="00710C28" w:rsidP="00CF3187">
      <w:pPr>
        <w:pStyle w:val="a6"/>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710C28" w:rsidRPr="00113309" w:rsidRDefault="00710C28" w:rsidP="00CF5B5C">
      <w:pPr>
        <w:pStyle w:val="2"/>
      </w:pPr>
      <w:bookmarkStart w:id="103" w:name="_Toc389132816"/>
      <w:bookmarkStart w:id="104" w:name="_Toc393700438"/>
      <w:r w:rsidRPr="00113309">
        <w:t>Прачечные</w:t>
      </w:r>
      <w:bookmarkEnd w:id="103"/>
      <w:bookmarkEnd w:id="104"/>
    </w:p>
    <w:p w:rsidR="00710C28" w:rsidRPr="00113309" w:rsidRDefault="00710C28" w:rsidP="00CF3187">
      <w:pPr>
        <w:pStyle w:val="a6"/>
      </w:pPr>
      <w:r w:rsidRPr="00113309">
        <w:t xml:space="preserve">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w:t>
      </w:r>
      <w:r w:rsidRPr="00113309">
        <w:lastRenderedPageBreak/>
        <w:t xml:space="preserve">– </w:t>
      </w:r>
      <w:smartTag w:uri="urn:schemas-microsoft-com:office:smarttags" w:element="metricconverter">
        <w:smartTagPr>
          <w:attr w:name="ProductID" w:val="60 кг"/>
        </w:smartTagPr>
        <w:r w:rsidRPr="00113309">
          <w:t>60 кг</w:t>
        </w:r>
      </w:smartTag>
      <w:r w:rsidRPr="00113309">
        <w:t xml:space="preserve"> белья в смену на 1 тыс. человек; для предприятий, которые соответствуют организации систем обслуживания в микрорайоне и жилом районе – </w:t>
      </w:r>
      <w:smartTag w:uri="urn:schemas-microsoft-com:office:smarttags" w:element="metricconverter">
        <w:smartTagPr>
          <w:attr w:name="ProductID" w:val="10 кг"/>
        </w:smartTagPr>
        <w:r w:rsidRPr="00113309">
          <w:t>10 кг</w:t>
        </w:r>
      </w:smartTag>
      <w:r w:rsidRPr="00113309">
        <w:t xml:space="preserve"> белья в смену на 1 тыс. человек.</w:t>
      </w:r>
    </w:p>
    <w:p w:rsidR="00710C28" w:rsidRPr="00113309" w:rsidRDefault="00710C28"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10C28" w:rsidRPr="00113309" w:rsidRDefault="00710C28" w:rsidP="00CF3187">
      <w:pPr>
        <w:pStyle w:val="a2"/>
      </w:pPr>
      <w:r w:rsidRPr="00113309">
        <w:t>0,1-</w:t>
      </w:r>
      <w:smartTag w:uri="urn:schemas-microsoft-com:office:smarttags" w:element="metricconverter">
        <w:smartTagPr>
          <w:attr w:name="ProductID" w:val="0,2 га"/>
        </w:smartTagPr>
        <w:r w:rsidRPr="00113309">
          <w:t>0,2 га</w:t>
        </w:r>
      </w:smartTag>
      <w:r w:rsidRPr="00113309">
        <w:t xml:space="preserve"> на объект для прачечных самообслуживания;</w:t>
      </w:r>
    </w:p>
    <w:p w:rsidR="00710C28" w:rsidRPr="00113309" w:rsidRDefault="00710C28" w:rsidP="00CF3187">
      <w:pPr>
        <w:pStyle w:val="a2"/>
      </w:pPr>
      <w:r w:rsidRPr="00113309">
        <w:t>0,5-</w:t>
      </w:r>
      <w:smartTag w:uri="urn:schemas-microsoft-com:office:smarttags" w:element="metricconverter">
        <w:smartTagPr>
          <w:attr w:name="ProductID" w:val="1,0 га"/>
        </w:smartTagPr>
        <w:r w:rsidRPr="00113309">
          <w:t>1,0 га</w:t>
        </w:r>
      </w:smartTag>
      <w:r w:rsidRPr="00113309">
        <w:t xml:space="preserve"> на объект для фабрик-прачечных.</w:t>
      </w:r>
    </w:p>
    <w:p w:rsidR="00710C28" w:rsidRPr="00113309" w:rsidRDefault="00710C28" w:rsidP="00CF5B5C">
      <w:pPr>
        <w:pStyle w:val="2"/>
      </w:pPr>
      <w:bookmarkStart w:id="105" w:name="_Toc389132817"/>
      <w:bookmarkStart w:id="106" w:name="_Toc393700439"/>
      <w:r w:rsidRPr="00113309">
        <w:t>Химчистки</w:t>
      </w:r>
      <w:bookmarkEnd w:id="105"/>
      <w:bookmarkEnd w:id="106"/>
    </w:p>
    <w:p w:rsidR="00710C28" w:rsidRPr="00113309" w:rsidRDefault="00710C28" w:rsidP="00CF3187">
      <w:pPr>
        <w:pStyle w:val="a6"/>
      </w:pPr>
      <w:r w:rsidRPr="00113309">
        <w:t xml:space="preserve">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w:t>
      </w:r>
      <w:smartTag w:uri="urn:schemas-microsoft-com:office:smarttags" w:element="metricconverter">
        <w:smartTagPr>
          <w:attr w:name="ProductID" w:val="3,5 кг"/>
        </w:smartTagPr>
        <w:r w:rsidRPr="00113309">
          <w:t>3,5 кг</w:t>
        </w:r>
      </w:smartTag>
      <w:r w:rsidRPr="00113309">
        <w:t xml:space="preserve"> вещей в смену на 1 тыс. человек; для предприятий, которые соответствуют организации систем обслуживания в микрорайоне и жилом районе – </w:t>
      </w:r>
      <w:smartTag w:uri="urn:schemas-microsoft-com:office:smarttags" w:element="metricconverter">
        <w:smartTagPr>
          <w:attr w:name="ProductID" w:val="4 кг"/>
        </w:smartTagPr>
        <w:r w:rsidRPr="00113309">
          <w:t>4 кг</w:t>
        </w:r>
      </w:smartTag>
      <w:r w:rsidRPr="00113309">
        <w:t xml:space="preserve"> вещей в смену на 1 тыс. человек.</w:t>
      </w:r>
    </w:p>
    <w:p w:rsidR="00710C28" w:rsidRPr="00113309" w:rsidRDefault="00710C28"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10C28" w:rsidRPr="00113309" w:rsidRDefault="00710C28" w:rsidP="00CF3187">
      <w:pPr>
        <w:pStyle w:val="a2"/>
      </w:pPr>
      <w:r w:rsidRPr="00113309">
        <w:t>0,1-</w:t>
      </w:r>
      <w:smartTag w:uri="urn:schemas-microsoft-com:office:smarttags" w:element="metricconverter">
        <w:smartTagPr>
          <w:attr w:name="ProductID" w:val="0,2 га"/>
        </w:smartTagPr>
        <w:r w:rsidRPr="00113309">
          <w:t>0,2 га</w:t>
        </w:r>
      </w:smartTag>
      <w:r w:rsidRPr="00113309">
        <w:t xml:space="preserve"> на объект для химчисток самообслуживания;</w:t>
      </w:r>
    </w:p>
    <w:p w:rsidR="00710C28" w:rsidRPr="00113309" w:rsidRDefault="00710C28" w:rsidP="00CF3187">
      <w:pPr>
        <w:pStyle w:val="a2"/>
      </w:pPr>
      <w:r w:rsidRPr="00113309">
        <w:t>0,5-</w:t>
      </w:r>
      <w:smartTag w:uri="urn:schemas-microsoft-com:office:smarttags" w:element="metricconverter">
        <w:smartTagPr>
          <w:attr w:name="ProductID" w:val="1,0 га"/>
        </w:smartTagPr>
        <w:r w:rsidRPr="00113309">
          <w:t>1,0 га</w:t>
        </w:r>
      </w:smartTag>
      <w:r w:rsidRPr="00113309">
        <w:t xml:space="preserve"> на объект для фабрик-химчисток.</w:t>
      </w:r>
    </w:p>
    <w:p w:rsidR="00710C28" w:rsidRPr="00113309" w:rsidRDefault="00710C28" w:rsidP="00CF5B5C">
      <w:pPr>
        <w:pStyle w:val="2"/>
      </w:pPr>
      <w:bookmarkStart w:id="107" w:name="_Toc389132818"/>
      <w:bookmarkStart w:id="108" w:name="_Toc393700440"/>
      <w:r w:rsidRPr="00113309">
        <w:t>Бани</w:t>
      </w:r>
      <w:bookmarkEnd w:id="107"/>
      <w:bookmarkEnd w:id="108"/>
    </w:p>
    <w:p w:rsidR="00710C28" w:rsidRPr="00113309" w:rsidRDefault="00710C28"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710C28" w:rsidRPr="00113309" w:rsidRDefault="00710C28"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w:t>
      </w:r>
      <w:smartTag w:uri="urn:schemas-microsoft-com:office:smarttags" w:element="metricconverter">
        <w:smartTagPr>
          <w:attr w:name="ProductID" w:val="0,4 га"/>
        </w:smartTagPr>
        <w:r w:rsidRPr="00113309">
          <w:t>0,4 га</w:t>
        </w:r>
      </w:smartTag>
      <w:r w:rsidRPr="00113309">
        <w:t xml:space="preserve"> на объект.</w:t>
      </w:r>
    </w:p>
    <w:p w:rsidR="00710C28" w:rsidRPr="00113309" w:rsidRDefault="00710C28"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710C28" w:rsidRPr="00113309" w:rsidRDefault="00710C28"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703ED3">
        <w:fldChar w:fldCharType="begin"/>
      </w:r>
      <w:r w:rsidR="00703ED3">
        <w:instrText xml:space="preserve"> REF _Ref393702297 \h  \* MERGEFORMAT </w:instrText>
      </w:r>
      <w:r w:rsidR="00703ED3">
        <w:fldChar w:fldCharType="separate"/>
      </w:r>
      <w:r w:rsidRPr="00113309">
        <w:t xml:space="preserve">таблицей </w:t>
      </w:r>
      <w:r w:rsidRPr="00113309">
        <w:rPr>
          <w:noProof/>
        </w:rPr>
        <w:t>20</w:t>
      </w:r>
      <w:r w:rsidR="00703ED3">
        <w:fldChar w:fldCharType="end"/>
      </w:r>
      <w:r w:rsidRPr="00113309">
        <w:t>.</w:t>
      </w:r>
    </w:p>
    <w:p w:rsidR="00710C28" w:rsidRPr="00113309" w:rsidRDefault="00710C28" w:rsidP="00CF3187">
      <w:pPr>
        <w:pStyle w:val="af1"/>
        <w:jc w:val="right"/>
      </w:pPr>
      <w:bookmarkStart w:id="111" w:name="_Ref393702297"/>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20</w:t>
      </w:r>
      <w:r w:rsidR="00703ED3">
        <w:rPr>
          <w:noProof/>
        </w:rPr>
        <w:fldChar w:fldCharType="end"/>
      </w:r>
      <w:bookmarkEnd w:id="111"/>
    </w:p>
    <w:p w:rsidR="00710C28" w:rsidRPr="00113309" w:rsidRDefault="00710C28"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9"/>
        <w:gridCol w:w="2389"/>
        <w:gridCol w:w="2370"/>
        <w:gridCol w:w="2382"/>
      </w:tblGrid>
      <w:tr w:rsidR="00710C28" w:rsidRPr="00113309" w:rsidTr="00D815CF">
        <w:trPr>
          <w:jc w:val="center"/>
        </w:trPr>
        <w:tc>
          <w:tcPr>
            <w:tcW w:w="2429" w:type="dxa"/>
            <w:vMerge w:val="restart"/>
            <w:vAlign w:val="center"/>
          </w:tcPr>
          <w:p w:rsidR="00710C28" w:rsidRPr="00113309" w:rsidRDefault="00710C28" w:rsidP="00D815CF">
            <w:pPr>
              <w:pStyle w:val="af3"/>
              <w:rPr>
                <w:sz w:val="20"/>
                <w:szCs w:val="20"/>
              </w:rPr>
            </w:pPr>
            <w:r w:rsidRPr="00113309">
              <w:rPr>
                <w:sz w:val="20"/>
                <w:szCs w:val="20"/>
              </w:rPr>
              <w:t>Фактор влияния</w:t>
            </w:r>
          </w:p>
        </w:tc>
        <w:tc>
          <w:tcPr>
            <w:tcW w:w="7141" w:type="dxa"/>
            <w:gridSpan w:val="3"/>
            <w:vAlign w:val="center"/>
          </w:tcPr>
          <w:p w:rsidR="00710C28" w:rsidRPr="00113309" w:rsidRDefault="00710C28" w:rsidP="00D815CF">
            <w:pPr>
              <w:pStyle w:val="af3"/>
              <w:rPr>
                <w:sz w:val="20"/>
                <w:szCs w:val="20"/>
              </w:rPr>
            </w:pPr>
            <w:r w:rsidRPr="00113309">
              <w:rPr>
                <w:sz w:val="20"/>
                <w:szCs w:val="20"/>
              </w:rPr>
              <w:t>Поправочные коэффициенты к нормативам</w:t>
            </w:r>
          </w:p>
        </w:tc>
      </w:tr>
      <w:tr w:rsidR="00710C28" w:rsidRPr="00113309" w:rsidTr="00D815CF">
        <w:trPr>
          <w:jc w:val="center"/>
        </w:trPr>
        <w:tc>
          <w:tcPr>
            <w:tcW w:w="2429" w:type="dxa"/>
            <w:vMerge/>
            <w:vAlign w:val="center"/>
          </w:tcPr>
          <w:p w:rsidR="00710C28" w:rsidRPr="00113309" w:rsidRDefault="00710C28" w:rsidP="00D815CF">
            <w:pPr>
              <w:pStyle w:val="af3"/>
              <w:rPr>
                <w:sz w:val="20"/>
                <w:szCs w:val="20"/>
              </w:rPr>
            </w:pPr>
          </w:p>
        </w:tc>
        <w:tc>
          <w:tcPr>
            <w:tcW w:w="2389" w:type="dxa"/>
            <w:vAlign w:val="center"/>
          </w:tcPr>
          <w:p w:rsidR="00710C28" w:rsidRPr="00113309" w:rsidRDefault="00710C28" w:rsidP="00D815CF">
            <w:pPr>
              <w:pStyle w:val="af3"/>
              <w:rPr>
                <w:sz w:val="20"/>
                <w:szCs w:val="20"/>
              </w:rPr>
            </w:pPr>
            <w:r w:rsidRPr="00113309">
              <w:rPr>
                <w:sz w:val="20"/>
                <w:szCs w:val="20"/>
              </w:rPr>
              <w:t>Численность населения в расчете на 1 библиотеку</w:t>
            </w:r>
          </w:p>
        </w:tc>
        <w:tc>
          <w:tcPr>
            <w:tcW w:w="2370" w:type="dxa"/>
            <w:vAlign w:val="center"/>
          </w:tcPr>
          <w:p w:rsidR="00710C28" w:rsidRPr="00113309" w:rsidRDefault="00710C28" w:rsidP="00D815CF">
            <w:pPr>
              <w:pStyle w:val="af3"/>
              <w:rPr>
                <w:sz w:val="20"/>
                <w:szCs w:val="20"/>
              </w:rPr>
            </w:pPr>
            <w:r w:rsidRPr="00113309">
              <w:rPr>
                <w:sz w:val="20"/>
                <w:szCs w:val="20"/>
              </w:rPr>
              <w:t>Книжный фонд</w:t>
            </w:r>
          </w:p>
        </w:tc>
        <w:tc>
          <w:tcPr>
            <w:tcW w:w="2382" w:type="dxa"/>
            <w:vAlign w:val="center"/>
          </w:tcPr>
          <w:p w:rsidR="00710C28" w:rsidRPr="00113309" w:rsidRDefault="00710C28" w:rsidP="00D815CF">
            <w:pPr>
              <w:pStyle w:val="af3"/>
              <w:rPr>
                <w:sz w:val="20"/>
                <w:szCs w:val="20"/>
              </w:rPr>
            </w:pPr>
            <w:r w:rsidRPr="00113309">
              <w:rPr>
                <w:sz w:val="20"/>
                <w:szCs w:val="20"/>
              </w:rPr>
              <w:t>Объем ежегодного пополнения книжного фонда</w:t>
            </w:r>
          </w:p>
        </w:tc>
      </w:tr>
      <w:tr w:rsidR="00710C28" w:rsidRPr="00113309" w:rsidTr="00D815CF">
        <w:trPr>
          <w:jc w:val="center"/>
        </w:trPr>
        <w:tc>
          <w:tcPr>
            <w:tcW w:w="2429"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t>0,5 – 0,8</w:t>
            </w:r>
          </w:p>
        </w:tc>
        <w:tc>
          <w:tcPr>
            <w:tcW w:w="2370"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t>1,2</w:t>
            </w:r>
          </w:p>
        </w:tc>
        <w:tc>
          <w:tcPr>
            <w:tcW w:w="2382"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t>1,2</w:t>
            </w:r>
          </w:p>
        </w:tc>
      </w:tr>
      <w:tr w:rsidR="00710C28" w:rsidRPr="00113309" w:rsidTr="00D815CF">
        <w:trPr>
          <w:jc w:val="center"/>
        </w:trPr>
        <w:tc>
          <w:tcPr>
            <w:tcW w:w="2429" w:type="dxa"/>
            <w:vAlign w:val="center"/>
          </w:tcPr>
          <w:p w:rsidR="00710C28" w:rsidRPr="00113309" w:rsidRDefault="00710C28" w:rsidP="00D815CF">
            <w:pPr>
              <w:pStyle w:val="ConsPlusNonformat"/>
              <w:jc w:val="center"/>
              <w:rPr>
                <w:rFonts w:ascii="Times New Roman" w:hAnsi="Times New Roman" w:cs="Times New Roman"/>
              </w:rPr>
            </w:pPr>
            <w:r w:rsidRPr="00113309">
              <w:rPr>
                <w:rFonts w:ascii="Times New Roman" w:hAnsi="Times New Roman" w:cs="Times New Roman"/>
              </w:rPr>
              <w:t xml:space="preserve">Радиус района обслуживания более </w:t>
            </w:r>
            <w:smartTag w:uri="urn:schemas-microsoft-com:office:smarttags" w:element="metricconverter">
              <w:smartTagPr>
                <w:attr w:name="ProductID" w:val="5 км"/>
              </w:smartTagPr>
              <w:r w:rsidRPr="00113309">
                <w:rPr>
                  <w:rFonts w:ascii="Times New Roman" w:hAnsi="Times New Roman" w:cs="Times New Roman"/>
                </w:rPr>
                <w:t>5 км</w:t>
              </w:r>
            </w:smartTag>
            <w:r w:rsidRPr="00113309">
              <w:rPr>
                <w:rFonts w:ascii="Times New Roman" w:hAnsi="Times New Roman" w:cs="Times New Roman"/>
              </w:rPr>
              <w:t xml:space="preserve">, наличие в районе </w:t>
            </w:r>
            <w:r w:rsidRPr="00113309">
              <w:rPr>
                <w:rFonts w:ascii="Times New Roman" w:hAnsi="Times New Roman" w:cs="Times New Roman"/>
              </w:rPr>
              <w:lastRenderedPageBreak/>
              <w:t>более 10 населенных пунктов</w:t>
            </w:r>
          </w:p>
        </w:tc>
        <w:tc>
          <w:tcPr>
            <w:tcW w:w="2389"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lastRenderedPageBreak/>
              <w:t>05 – 0,7</w:t>
            </w:r>
          </w:p>
        </w:tc>
        <w:tc>
          <w:tcPr>
            <w:tcW w:w="2370"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t>1,1 – 1,2</w:t>
            </w:r>
          </w:p>
        </w:tc>
        <w:tc>
          <w:tcPr>
            <w:tcW w:w="2382"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t>1,1 – 1,2</w:t>
            </w:r>
          </w:p>
        </w:tc>
      </w:tr>
      <w:tr w:rsidR="00710C28" w:rsidRPr="00113309" w:rsidTr="00D815CF">
        <w:trPr>
          <w:jc w:val="center"/>
        </w:trPr>
        <w:tc>
          <w:tcPr>
            <w:tcW w:w="2429"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lastRenderedPageBreak/>
              <w:t>Многонациональное население</w:t>
            </w:r>
          </w:p>
        </w:tc>
        <w:tc>
          <w:tcPr>
            <w:tcW w:w="2389"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t>0,5</w:t>
            </w:r>
          </w:p>
        </w:tc>
        <w:tc>
          <w:tcPr>
            <w:tcW w:w="2370"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t>1,2</w:t>
            </w:r>
          </w:p>
        </w:tc>
        <w:tc>
          <w:tcPr>
            <w:tcW w:w="2382" w:type="dxa"/>
            <w:vAlign w:val="center"/>
          </w:tcPr>
          <w:p w:rsidR="00710C28" w:rsidRPr="00113309" w:rsidRDefault="00710C28" w:rsidP="00D815CF">
            <w:pPr>
              <w:autoSpaceDE w:val="0"/>
              <w:autoSpaceDN w:val="0"/>
              <w:adjustRightInd w:val="0"/>
              <w:jc w:val="center"/>
              <w:rPr>
                <w:sz w:val="20"/>
                <w:szCs w:val="20"/>
              </w:rPr>
            </w:pPr>
            <w:r w:rsidRPr="00113309">
              <w:rPr>
                <w:sz w:val="20"/>
                <w:szCs w:val="20"/>
              </w:rPr>
              <w:t>1,2</w:t>
            </w:r>
          </w:p>
        </w:tc>
      </w:tr>
    </w:tbl>
    <w:p w:rsidR="00710C28" w:rsidRPr="00113309" w:rsidRDefault="00710C28"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710C28" w:rsidRPr="00113309" w:rsidRDefault="00710C28" w:rsidP="00CF3187">
      <w:pPr>
        <w:pStyle w:val="a6"/>
      </w:pPr>
      <w:r w:rsidRPr="00113309">
        <w:t>Объем пополнения книжных фондов в год 250 книг на 1 тыс. человек.</w:t>
      </w:r>
    </w:p>
    <w:p w:rsidR="00710C28" w:rsidRPr="00113309" w:rsidRDefault="00710C28"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710C28" w:rsidRPr="00113309" w:rsidRDefault="00710C28" w:rsidP="00364312">
      <w:pPr>
        <w:pStyle w:val="1"/>
        <w:numPr>
          <w:ilvl w:val="0"/>
          <w:numId w:val="28"/>
        </w:numPr>
        <w:ind w:left="0"/>
      </w:pPr>
      <w:r w:rsidRPr="00113309">
        <w:t xml:space="preserve">для населенных пунктов сельских поселений с числом жителей до 0,5 тыс. человек, расположенных на расстоянии до </w:t>
      </w:r>
      <w:smartTag w:uri="urn:schemas-microsoft-com:office:smarttags" w:element="metricconverter">
        <w:smartTagPr>
          <w:attr w:name="ProductID" w:val="5 км"/>
        </w:smartTagPr>
        <w:r w:rsidRPr="00113309">
          <w:t>5 км</w:t>
        </w:r>
      </w:smartTag>
      <w:r w:rsidRPr="00113309">
        <w:t xml:space="preserve"> от административного центра:</w:t>
      </w:r>
    </w:p>
    <w:p w:rsidR="00710C28" w:rsidRPr="00113309" w:rsidRDefault="00710C28" w:rsidP="00CF3187">
      <w:pPr>
        <w:pStyle w:val="a2"/>
      </w:pPr>
      <w:r w:rsidRPr="00113309">
        <w:t>отдел внестационарного обслуживания общедоступной библиотеки – 1 объект на населенный пункт.</w:t>
      </w:r>
    </w:p>
    <w:p w:rsidR="00710C28" w:rsidRPr="00113309" w:rsidRDefault="00710C28" w:rsidP="00364312">
      <w:pPr>
        <w:pStyle w:val="1"/>
        <w:numPr>
          <w:ilvl w:val="0"/>
          <w:numId w:val="28"/>
        </w:numPr>
        <w:ind w:left="0"/>
      </w:pPr>
      <w:r w:rsidRPr="00113309">
        <w:t xml:space="preserve">для населенных пунктов сельских поселений с числом жителей до 0,5 тыс. человек, расположенных на расстоянии более </w:t>
      </w:r>
      <w:smartTag w:uri="urn:schemas-microsoft-com:office:smarttags" w:element="metricconverter">
        <w:smartTagPr>
          <w:attr w:name="ProductID" w:val="5 км"/>
        </w:smartTagPr>
        <w:r w:rsidRPr="00113309">
          <w:t>5 км</w:t>
        </w:r>
      </w:smartTag>
      <w:r w:rsidRPr="00113309">
        <w:t xml:space="preserve"> от административного центра:</w:t>
      </w:r>
    </w:p>
    <w:p w:rsidR="00710C28" w:rsidRPr="00113309" w:rsidRDefault="00710C28" w:rsidP="00CF3187">
      <w:pPr>
        <w:pStyle w:val="a2"/>
      </w:pPr>
      <w:r w:rsidRPr="00113309">
        <w:t>филиал общедоступной библиотеки – 1 объект на населенный пункт.</w:t>
      </w:r>
    </w:p>
    <w:p w:rsidR="00710C28" w:rsidRPr="00113309" w:rsidRDefault="00710C28" w:rsidP="00364312">
      <w:pPr>
        <w:pStyle w:val="1"/>
        <w:numPr>
          <w:ilvl w:val="0"/>
          <w:numId w:val="28"/>
        </w:numPr>
        <w:ind w:left="0"/>
      </w:pPr>
      <w:r w:rsidRPr="00113309">
        <w:t xml:space="preserve">для населенных пунктов сельских поселений с числом жителей более 0,5 тыс. человек, расположенных на расстоянии до </w:t>
      </w:r>
      <w:smartTag w:uri="urn:schemas-microsoft-com:office:smarttags" w:element="metricconverter">
        <w:smartTagPr>
          <w:attr w:name="ProductID" w:val="5 км"/>
        </w:smartTagPr>
        <w:r w:rsidRPr="00113309">
          <w:t>5 км</w:t>
        </w:r>
      </w:smartTag>
      <w:r w:rsidRPr="00113309">
        <w:t xml:space="preserve"> от административного центра:</w:t>
      </w:r>
    </w:p>
    <w:p w:rsidR="00710C28" w:rsidRPr="00113309" w:rsidRDefault="00710C28" w:rsidP="00CF3187">
      <w:pPr>
        <w:pStyle w:val="a2"/>
      </w:pPr>
      <w:r w:rsidRPr="00113309">
        <w:t>филиал общедоступной библиотеки – 1 объект на населенный пункт.</w:t>
      </w:r>
    </w:p>
    <w:p w:rsidR="00710C28" w:rsidRPr="00113309" w:rsidRDefault="00710C28" w:rsidP="00CF3187">
      <w:pPr>
        <w:pStyle w:val="1"/>
        <w:numPr>
          <w:ilvl w:val="0"/>
          <w:numId w:val="15"/>
        </w:numPr>
        <w:ind w:left="0"/>
      </w:pPr>
      <w:r w:rsidRPr="00113309">
        <w:t xml:space="preserve">для населенных пунктов сельских поселений с числом жителей более 0,5 тыс. человек, расположенных на расстоянии более </w:t>
      </w:r>
      <w:smartTag w:uri="urn:schemas-microsoft-com:office:smarttags" w:element="metricconverter">
        <w:smartTagPr>
          <w:attr w:name="ProductID" w:val="5 км"/>
        </w:smartTagPr>
        <w:r w:rsidRPr="00113309">
          <w:t>5 км</w:t>
        </w:r>
      </w:smartTag>
      <w:r w:rsidRPr="00113309">
        <w:t xml:space="preserve"> от административного центра:</w:t>
      </w:r>
    </w:p>
    <w:p w:rsidR="00710C28" w:rsidRPr="00113309" w:rsidRDefault="00710C28" w:rsidP="00CF3187">
      <w:pPr>
        <w:pStyle w:val="a2"/>
      </w:pPr>
      <w:r w:rsidRPr="00113309">
        <w:t>общедоступная – 1 объект на населенный пункт.</w:t>
      </w:r>
    </w:p>
    <w:p w:rsidR="00710C28" w:rsidRPr="00113309" w:rsidRDefault="00710C28" w:rsidP="00CF3187">
      <w:pPr>
        <w:pStyle w:val="1"/>
        <w:numPr>
          <w:ilvl w:val="0"/>
          <w:numId w:val="15"/>
        </w:numPr>
        <w:ind w:left="0"/>
      </w:pPr>
      <w:r w:rsidRPr="00113309">
        <w:t>для населенных пунктов, являющихся  административными центрами сельских поселений с числом жителей до 0,5 тыс. человек:</w:t>
      </w:r>
    </w:p>
    <w:p w:rsidR="00710C28" w:rsidRPr="00113309" w:rsidRDefault="00710C28" w:rsidP="00CF3187">
      <w:pPr>
        <w:pStyle w:val="a2"/>
      </w:pPr>
      <w:r w:rsidRPr="00113309">
        <w:t>общедоступная – 1 объект на населенный пункт.</w:t>
      </w:r>
    </w:p>
    <w:p w:rsidR="00710C28" w:rsidRPr="00113309" w:rsidRDefault="00710C28" w:rsidP="00CF3187">
      <w:pPr>
        <w:pStyle w:val="1"/>
        <w:numPr>
          <w:ilvl w:val="0"/>
          <w:numId w:val="15"/>
        </w:numPr>
        <w:ind w:left="0"/>
      </w:pPr>
      <w:r w:rsidRPr="00113309">
        <w:t>для населенных пунктов, являющихся  административными центрами сельских поселений с числом жителей от 0,5 до 1 тыс. человек:</w:t>
      </w:r>
    </w:p>
    <w:p w:rsidR="00710C28" w:rsidRPr="00113309" w:rsidRDefault="00710C28" w:rsidP="00CF3187">
      <w:pPr>
        <w:pStyle w:val="a2"/>
      </w:pPr>
      <w:r w:rsidRPr="00113309">
        <w:t>общедоступная с филиалом в данном населенном пункте – 1 объект на населенный пункт.</w:t>
      </w:r>
    </w:p>
    <w:p w:rsidR="00710C28" w:rsidRPr="00113309" w:rsidRDefault="00710C28" w:rsidP="00CF3187">
      <w:pPr>
        <w:pStyle w:val="1"/>
        <w:numPr>
          <w:ilvl w:val="0"/>
          <w:numId w:val="15"/>
        </w:numPr>
        <w:ind w:left="0"/>
      </w:pPr>
      <w:r w:rsidRPr="00113309">
        <w:t>для населенных пунктов, являющихся  административными центрами сельских поселений с числом жителей более 1 тыс. человек:</w:t>
      </w:r>
    </w:p>
    <w:p w:rsidR="00710C28" w:rsidRPr="00113309" w:rsidRDefault="00710C28" w:rsidP="00CF3187">
      <w:pPr>
        <w:pStyle w:val="a2"/>
      </w:pPr>
      <w:r w:rsidRPr="00113309">
        <w:t>общедоступная  – 1 объект на 1 тыс. человек;</w:t>
      </w:r>
    </w:p>
    <w:p w:rsidR="00710C28" w:rsidRPr="00113309" w:rsidRDefault="00710C28" w:rsidP="00CF3187">
      <w:pPr>
        <w:pStyle w:val="a2"/>
      </w:pPr>
      <w:r w:rsidRPr="00113309">
        <w:t>детская – 1 объект на 1 тыс. человек.</w:t>
      </w:r>
    </w:p>
    <w:p w:rsidR="00710C28" w:rsidRPr="00113309" w:rsidRDefault="00710C28" w:rsidP="00CF3187">
      <w:pPr>
        <w:pStyle w:val="a6"/>
      </w:pPr>
      <w:r w:rsidRPr="00113309">
        <w:t>Размеры земельных участков районных библиотек устанавливаются заданием на проектирование.</w:t>
      </w:r>
    </w:p>
    <w:p w:rsidR="00710C28" w:rsidRPr="00113309" w:rsidRDefault="00710C28" w:rsidP="00CF3187">
      <w:pPr>
        <w:pStyle w:val="a6"/>
      </w:pPr>
      <w:r w:rsidRPr="00113309">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w:t>
      </w:r>
      <w:smartTag w:uri="urn:schemas-microsoft-com:office:smarttags" w:element="metricconverter">
        <w:smartTagPr>
          <w:attr w:name="ProductID" w:val="3 км"/>
        </w:smartTagPr>
        <w:r w:rsidRPr="00113309">
          <w:t>3 км</w:t>
        </w:r>
      </w:smartTag>
      <w:r w:rsidRPr="00113309">
        <w:t xml:space="preserve"> – пешеходная, свыше </w:t>
      </w:r>
      <w:smartTag w:uri="urn:schemas-microsoft-com:office:smarttags" w:element="metricconverter">
        <w:smartTagPr>
          <w:attr w:name="ProductID" w:val="3 км"/>
        </w:smartTagPr>
        <w:r w:rsidRPr="00113309">
          <w:t>3 км</w:t>
        </w:r>
      </w:smartTag>
      <w:r w:rsidRPr="00113309">
        <w:t xml:space="preserve"> – транспортная.</w:t>
      </w:r>
    </w:p>
    <w:p w:rsidR="00710C28" w:rsidRPr="00113309" w:rsidRDefault="00710C28" w:rsidP="00CF3187">
      <w:pPr>
        <w:pStyle w:val="a6"/>
      </w:pPr>
    </w:p>
    <w:p w:rsidR="00710C28" w:rsidRPr="00113309" w:rsidRDefault="00710C28" w:rsidP="00CF5B5C">
      <w:pPr>
        <w:pStyle w:val="11"/>
      </w:pPr>
      <w:bookmarkStart w:id="112" w:name="_Toc389132820"/>
      <w:bookmarkStart w:id="113" w:name="_Toc393700442"/>
      <w:r w:rsidRPr="00113309">
        <w:lastRenderedPageBreak/>
        <w:t>Нормативы обеспеченности в границах поселения населения объектами досуга и культуры</w:t>
      </w:r>
      <w:bookmarkEnd w:id="112"/>
      <w:bookmarkEnd w:id="113"/>
    </w:p>
    <w:p w:rsidR="00710C28" w:rsidRPr="00113309" w:rsidRDefault="00710C28"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710C28" w:rsidRPr="00113309" w:rsidRDefault="00710C28"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w:t>
      </w:r>
      <w:smartTag w:uri="urn:schemas-microsoft-com:office:smarttags" w:element="metricconverter">
        <w:smartTagPr>
          <w:attr w:name="ProductID" w:val="60 кв. м"/>
        </w:smartTagPr>
        <w:r w:rsidRPr="00113309">
          <w:t>60 кв. м</w:t>
        </w:r>
      </w:smartTag>
      <w:r w:rsidRPr="00113309">
        <w:t xml:space="preserve"> площади пола на 1 тыс. человек.</w:t>
      </w:r>
    </w:p>
    <w:p w:rsidR="00710C28" w:rsidRPr="00113309" w:rsidRDefault="00710C28"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710C28" w:rsidRPr="00113309" w:rsidRDefault="00710C28"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710C28" w:rsidRPr="00113309" w:rsidRDefault="00710C28"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710C28" w:rsidRPr="00113309" w:rsidRDefault="00710C28" w:rsidP="0087575E">
      <w:pPr>
        <w:pStyle w:val="a6"/>
      </w:pPr>
      <w:r w:rsidRPr="00113309">
        <w:t>Размеры земельных участков учреждений культуры клубного типа устанавливаются заданием на проектирование.</w:t>
      </w:r>
    </w:p>
    <w:p w:rsidR="00710C28" w:rsidRPr="00113309" w:rsidRDefault="00710C28" w:rsidP="00CF5B5C">
      <w:pPr>
        <w:pStyle w:val="2"/>
      </w:pPr>
      <w:bookmarkStart w:id="120" w:name="_Toc389132823"/>
      <w:bookmarkStart w:id="121" w:name="_Toc393700445"/>
      <w:r w:rsidRPr="00113309">
        <w:t>Музеи</w:t>
      </w:r>
      <w:bookmarkEnd w:id="120"/>
      <w:bookmarkEnd w:id="121"/>
    </w:p>
    <w:p w:rsidR="00710C28" w:rsidRPr="00113309" w:rsidRDefault="00710C28"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710C28" w:rsidRPr="00113309" w:rsidRDefault="00710C28"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710C28" w:rsidRPr="00113309" w:rsidRDefault="00710C28" w:rsidP="00B661B9">
      <w:pPr>
        <w:pStyle w:val="a6"/>
      </w:pPr>
      <w:r w:rsidRPr="00113309">
        <w:t>Размеры земельных участков музеев устанавливаются заданием на проектирование.</w:t>
      </w:r>
    </w:p>
    <w:p w:rsidR="00710C28" w:rsidRPr="00113309" w:rsidRDefault="00710C28"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710C28" w:rsidRPr="00113309" w:rsidRDefault="00710C28" w:rsidP="00CF5B5C">
      <w:pPr>
        <w:pStyle w:val="2"/>
      </w:pPr>
      <w:bookmarkStart w:id="124" w:name="_Toc375830319"/>
      <w:bookmarkStart w:id="125" w:name="_Toc381202445"/>
      <w:bookmarkStart w:id="126" w:name="_Toc389132835"/>
      <w:bookmarkStart w:id="127" w:name="_Toc393700447"/>
      <w:r w:rsidRPr="00113309">
        <w:t xml:space="preserve">Помещения для физкультурных занятий </w:t>
      </w:r>
      <w:bookmarkEnd w:id="124"/>
      <w:bookmarkEnd w:id="125"/>
      <w:r w:rsidRPr="00113309">
        <w:t>и тренировок</w:t>
      </w:r>
      <w:bookmarkEnd w:id="126"/>
      <w:bookmarkEnd w:id="127"/>
    </w:p>
    <w:p w:rsidR="00710C28" w:rsidRPr="00113309" w:rsidRDefault="00710C28"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w:t>
      </w:r>
      <w:smartTag w:uri="urn:schemas-microsoft-com:office:smarttags" w:element="metricconverter">
        <w:smartTagPr>
          <w:attr w:name="ProductID" w:val="80 кв. м"/>
        </w:smartTagPr>
        <w:r w:rsidRPr="00113309">
          <w:t>80 кв. м</w:t>
        </w:r>
      </w:smartTag>
      <w:r w:rsidRPr="00113309">
        <w:t xml:space="preserve"> общей площади на 1 тыс. человек.</w:t>
      </w:r>
    </w:p>
    <w:p w:rsidR="00710C28" w:rsidRPr="00113309" w:rsidRDefault="00710C28"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710C28" w:rsidRPr="00113309" w:rsidRDefault="00710C28"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710C28" w:rsidRPr="00113309" w:rsidRDefault="00710C28"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w:t>
      </w:r>
      <w:smartTag w:uri="urn:schemas-microsoft-com:office:smarttags" w:element="metricconverter">
        <w:smartTagPr>
          <w:attr w:name="ProductID" w:val="350 кв. м"/>
        </w:smartTagPr>
        <w:r w:rsidRPr="00113309">
          <w:t>350 кв. м</w:t>
        </w:r>
      </w:smartTag>
      <w:r w:rsidRPr="00113309">
        <w:t xml:space="preserve"> общей площади на 1 тыс. человек.</w:t>
      </w:r>
    </w:p>
    <w:p w:rsidR="00710C28" w:rsidRPr="00113309" w:rsidRDefault="00710C28" w:rsidP="00B661B9">
      <w:pPr>
        <w:pStyle w:val="a6"/>
      </w:pPr>
      <w:r w:rsidRPr="00113309">
        <w:t>Размеры земельных участков физкультурно-спортивных залов устанавливаются заданием на проектирование.</w:t>
      </w:r>
    </w:p>
    <w:p w:rsidR="00710C28" w:rsidRPr="00113309" w:rsidRDefault="00710C28"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710C28" w:rsidRPr="00113309" w:rsidRDefault="00710C28" w:rsidP="00B661B9">
      <w:pPr>
        <w:pStyle w:val="a6"/>
      </w:pPr>
      <w:r w:rsidRPr="00113309">
        <w:t xml:space="preserve">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w:t>
      </w:r>
      <w:r w:rsidRPr="00113309">
        <w:lastRenderedPageBreak/>
        <w:t>«Нормативы градостроительного проектирования размещения объектов социального и коммунально-бытового назначения»).</w:t>
      </w:r>
    </w:p>
    <w:p w:rsidR="00710C28" w:rsidRPr="00113309" w:rsidRDefault="00710C28" w:rsidP="00CF5B5C">
      <w:pPr>
        <w:pStyle w:val="2"/>
      </w:pPr>
      <w:bookmarkStart w:id="131" w:name="_Toc389132837"/>
      <w:bookmarkStart w:id="132" w:name="_Toc393700449"/>
      <w:r w:rsidRPr="00113309">
        <w:t>Плавательные бассейны</w:t>
      </w:r>
      <w:bookmarkEnd w:id="131"/>
      <w:bookmarkEnd w:id="132"/>
    </w:p>
    <w:p w:rsidR="00710C28" w:rsidRPr="00113309" w:rsidRDefault="00710C28" w:rsidP="00341331">
      <w:pPr>
        <w:pStyle w:val="a6"/>
      </w:pPr>
      <w:r w:rsidRPr="00113309">
        <w:t xml:space="preserve">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w:t>
      </w:r>
      <w:smartTag w:uri="urn:schemas-microsoft-com:office:smarttags" w:element="metricconverter">
        <w:smartTagPr>
          <w:attr w:name="ProductID" w:val="75 кв. м"/>
        </w:smartTagPr>
        <w:r w:rsidRPr="00113309">
          <w:t>75 кв. м</w:t>
        </w:r>
      </w:smartTag>
      <w:r w:rsidRPr="00113309">
        <w:t xml:space="preserve"> зеркала воды на 1 тыс. человек.</w:t>
      </w:r>
    </w:p>
    <w:p w:rsidR="00710C28" w:rsidRPr="00113309" w:rsidRDefault="00710C28" w:rsidP="00341331">
      <w:pPr>
        <w:pStyle w:val="a6"/>
      </w:pPr>
      <w:r w:rsidRPr="00113309">
        <w:t>Размеры земельных участков плавательных бассейнов устанавливаются заданием на проектирование.</w:t>
      </w:r>
    </w:p>
    <w:p w:rsidR="00710C28" w:rsidRPr="00113309" w:rsidRDefault="00710C28"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710C28" w:rsidRPr="00113309" w:rsidRDefault="00710C28" w:rsidP="00CF5B5C">
      <w:pPr>
        <w:pStyle w:val="2"/>
      </w:pPr>
      <w:bookmarkStart w:id="133" w:name="_Toc389132838"/>
      <w:bookmarkStart w:id="134" w:name="_Toc393700450"/>
      <w:r w:rsidRPr="00113309">
        <w:t>Плоскостные сооружения</w:t>
      </w:r>
      <w:bookmarkEnd w:id="133"/>
      <w:bookmarkEnd w:id="134"/>
    </w:p>
    <w:p w:rsidR="00710C28" w:rsidRPr="00113309" w:rsidRDefault="00710C28" w:rsidP="00341331">
      <w:pPr>
        <w:pStyle w:val="a6"/>
      </w:pPr>
      <w:r w:rsidRPr="00113309">
        <w:t xml:space="preserve">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w:t>
      </w:r>
      <w:smartTag w:uri="urn:schemas-microsoft-com:office:smarttags" w:element="metricconverter">
        <w:smartTagPr>
          <w:attr w:name="ProductID" w:val="1950 кв. м"/>
        </w:smartTagPr>
        <w:r w:rsidRPr="00113309">
          <w:t>1950 кв. м</w:t>
        </w:r>
      </w:smartTag>
      <w:r w:rsidRPr="00113309">
        <w:t xml:space="preserve"> общей площади на 1 тыс. человек.</w:t>
      </w:r>
    </w:p>
    <w:p w:rsidR="00710C28" w:rsidRPr="00113309" w:rsidRDefault="00710C28" w:rsidP="00341331">
      <w:pPr>
        <w:pStyle w:val="a6"/>
      </w:pPr>
      <w:r w:rsidRPr="00113309">
        <w:t>Размеры земельных участков плоскостных сооружений устанавливаются заданием на проектирование.</w:t>
      </w:r>
    </w:p>
    <w:p w:rsidR="00710C28" w:rsidRPr="00113309" w:rsidRDefault="00710C28" w:rsidP="00CF5B5C">
      <w:pPr>
        <w:pStyle w:val="11"/>
      </w:pPr>
      <w:bookmarkStart w:id="135" w:name="_Toc329704281"/>
      <w:bookmarkStart w:id="136" w:name="_Toc389132941"/>
      <w:bookmarkStart w:id="137" w:name="_Toc393700451"/>
      <w:r w:rsidRPr="00113309">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710C28" w:rsidRPr="00113309" w:rsidRDefault="00710C28"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710C28" w:rsidRPr="00113309" w:rsidRDefault="00710C28"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710C28" w:rsidRPr="00113309" w:rsidRDefault="00710C28"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710C28" w:rsidRPr="00113309" w:rsidRDefault="00710C28"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710C28" w:rsidRPr="00113309" w:rsidRDefault="00710C28"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710C28" w:rsidRPr="00113309" w:rsidRDefault="00710C28"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710C28" w:rsidRPr="00113309" w:rsidRDefault="00710C28"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710C28" w:rsidRPr="00113309" w:rsidRDefault="00710C28" w:rsidP="00341331">
      <w:pPr>
        <w:pStyle w:val="a6"/>
      </w:pPr>
      <w:r w:rsidRPr="00113309">
        <w:lastRenderedPageBreak/>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710C28" w:rsidRPr="00113309" w:rsidRDefault="00710C28"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710C28" w:rsidRPr="00113309" w:rsidRDefault="00710C28" w:rsidP="00364312">
      <w:pPr>
        <w:pStyle w:val="1"/>
        <w:numPr>
          <w:ilvl w:val="0"/>
          <w:numId w:val="28"/>
        </w:numPr>
        <w:ind w:left="0"/>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710C28" w:rsidRPr="00113309" w:rsidRDefault="00710C28" w:rsidP="00364312">
      <w:pPr>
        <w:pStyle w:val="1"/>
        <w:numPr>
          <w:ilvl w:val="0"/>
          <w:numId w:val="28"/>
        </w:numPr>
        <w:ind w:left="0"/>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710C28" w:rsidRPr="00113309" w:rsidRDefault="00710C28" w:rsidP="00364312">
      <w:pPr>
        <w:pStyle w:val="1"/>
        <w:numPr>
          <w:ilvl w:val="0"/>
          <w:numId w:val="28"/>
        </w:numPr>
        <w:ind w:left="0"/>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710C28" w:rsidRPr="00113309" w:rsidRDefault="00710C28"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703ED3">
        <w:fldChar w:fldCharType="begin"/>
      </w:r>
      <w:r w:rsidR="00703ED3">
        <w:instrText xml:space="preserve"> REF _Ref388451617 \h  \* MERGEFORMAT </w:instrText>
      </w:r>
      <w:r w:rsidR="00703ED3">
        <w:fldChar w:fldCharType="separate"/>
      </w:r>
      <w:r w:rsidRPr="00113309">
        <w:t xml:space="preserve">Таблица </w:t>
      </w:r>
      <w:r w:rsidRPr="00113309">
        <w:rPr>
          <w:noProof/>
        </w:rPr>
        <w:t>21</w:t>
      </w:r>
      <w:r w:rsidR="00703ED3">
        <w:fldChar w:fldCharType="end"/>
      </w:r>
      <w:r w:rsidRPr="00113309">
        <w:t>)</w:t>
      </w:r>
    </w:p>
    <w:p w:rsidR="00710C28" w:rsidRPr="00113309" w:rsidRDefault="00710C28" w:rsidP="00341331">
      <w:pPr>
        <w:pStyle w:val="af3"/>
        <w:jc w:val="right"/>
      </w:pPr>
      <w:bookmarkStart w:id="138" w:name="_Ref388451617"/>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21</w:t>
      </w:r>
      <w:r w:rsidR="00703ED3">
        <w:rPr>
          <w:noProof/>
        </w:rPr>
        <w:fldChar w:fldCharType="end"/>
      </w:r>
      <w:bookmarkEnd w:id="138"/>
    </w:p>
    <w:p w:rsidR="00710C28" w:rsidRPr="00113309" w:rsidRDefault="00710C28"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Look w:val="00A0" w:firstRow="1" w:lastRow="0" w:firstColumn="1" w:lastColumn="0" w:noHBand="0" w:noVBand="0"/>
      </w:tblPr>
      <w:tblGrid>
        <w:gridCol w:w="3143"/>
        <w:gridCol w:w="12"/>
        <w:gridCol w:w="2074"/>
        <w:gridCol w:w="15"/>
        <w:gridCol w:w="2346"/>
        <w:gridCol w:w="2092"/>
      </w:tblGrid>
      <w:tr w:rsidR="00710C28"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10C28" w:rsidRPr="00113309" w:rsidRDefault="00710C28"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710C28" w:rsidRPr="00113309" w:rsidRDefault="00710C28" w:rsidP="00D815CF">
            <w:pPr>
              <w:pStyle w:val="af3"/>
              <w:rPr>
                <w:sz w:val="20"/>
                <w:szCs w:val="20"/>
              </w:rPr>
            </w:pPr>
            <w:r w:rsidRPr="00113309">
              <w:rPr>
                <w:sz w:val="20"/>
                <w:szCs w:val="20"/>
              </w:rPr>
              <w:t>Значение объекта</w:t>
            </w:r>
          </w:p>
        </w:tc>
      </w:tr>
      <w:tr w:rsidR="00710C28"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tcPr>
          <w:p w:rsidR="00710C28" w:rsidRPr="00113309" w:rsidRDefault="00710C28" w:rsidP="00D815CF">
            <w:pPr>
              <w:pStyle w:val="af3"/>
              <w:rPr>
                <w:sz w:val="20"/>
                <w:szCs w:val="20"/>
              </w:rPr>
            </w:pPr>
            <w:r w:rsidRPr="00113309">
              <w:rPr>
                <w:sz w:val="20"/>
                <w:szCs w:val="20"/>
              </w:rPr>
              <w:t>Жилая группа</w:t>
            </w:r>
          </w:p>
          <w:p w:rsidR="00710C28" w:rsidRPr="00113309" w:rsidRDefault="00710C28"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710C28" w:rsidRPr="00113309" w:rsidRDefault="00710C28" w:rsidP="00D815CF">
            <w:pPr>
              <w:pStyle w:val="af3"/>
              <w:rPr>
                <w:sz w:val="20"/>
                <w:szCs w:val="20"/>
              </w:rPr>
            </w:pPr>
            <w:r w:rsidRPr="00113309">
              <w:rPr>
                <w:sz w:val="20"/>
                <w:szCs w:val="20"/>
              </w:rPr>
              <w:t>Квартал/микрорайон</w:t>
            </w:r>
          </w:p>
          <w:p w:rsidR="00710C28" w:rsidRPr="00113309" w:rsidRDefault="00710C28"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710C28" w:rsidRPr="00113309" w:rsidRDefault="00710C28" w:rsidP="00D815CF">
            <w:pPr>
              <w:pStyle w:val="af3"/>
              <w:rPr>
                <w:sz w:val="20"/>
                <w:szCs w:val="20"/>
              </w:rPr>
            </w:pPr>
            <w:r w:rsidRPr="00113309">
              <w:rPr>
                <w:sz w:val="20"/>
                <w:szCs w:val="20"/>
              </w:rPr>
              <w:t>Жилой район (периодическое и эпизодическое пользование)</w:t>
            </w:r>
          </w:p>
        </w:tc>
      </w:tr>
      <w:tr w:rsidR="00710C28"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710C28" w:rsidRPr="00113309" w:rsidRDefault="00710C28"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710C28" w:rsidRPr="00113309" w:rsidRDefault="00710C28"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710C28" w:rsidRPr="00113309" w:rsidRDefault="00710C28" w:rsidP="00D815CF">
            <w:pPr>
              <w:pStyle w:val="af4"/>
              <w:rPr>
                <w:sz w:val="20"/>
                <w:szCs w:val="20"/>
                <w:lang w:val="en-US"/>
              </w:rPr>
            </w:pPr>
            <w:r w:rsidRPr="00113309">
              <w:rPr>
                <w:sz w:val="20"/>
                <w:szCs w:val="20"/>
                <w:lang w:val="en-US"/>
              </w:rPr>
              <w:t>4</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bCs/>
                <w:sz w:val="20"/>
                <w:szCs w:val="20"/>
              </w:rPr>
            </w:pPr>
            <w:r w:rsidRPr="00113309">
              <w:rPr>
                <w:bCs/>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bCs/>
                <w:sz w:val="20"/>
                <w:szCs w:val="20"/>
              </w:rPr>
            </w:pPr>
            <w:r w:rsidRPr="00113309">
              <w:rPr>
                <w:bCs/>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bCs/>
                <w:sz w:val="20"/>
                <w:szCs w:val="20"/>
              </w:rPr>
            </w:pPr>
            <w:r w:rsidRPr="00113309">
              <w:rPr>
                <w:bCs/>
                <w:sz w:val="20"/>
                <w:szCs w:val="20"/>
              </w:rPr>
              <w:t>+</w:t>
            </w:r>
          </w:p>
        </w:tc>
      </w:tr>
      <w:tr w:rsidR="00710C28"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p w:rsidR="00710C28" w:rsidRPr="00113309" w:rsidRDefault="00710C28"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p w:rsidR="00710C28" w:rsidRPr="00113309" w:rsidRDefault="00710C28"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p w:rsidR="00710C28" w:rsidRPr="00113309" w:rsidRDefault="00710C28" w:rsidP="00D815CF">
            <w:pPr>
              <w:pStyle w:val="af4"/>
              <w:rPr>
                <w:sz w:val="20"/>
                <w:szCs w:val="20"/>
              </w:rPr>
            </w:pPr>
            <w:r w:rsidRPr="00113309">
              <w:rPr>
                <w:sz w:val="20"/>
                <w:szCs w:val="20"/>
              </w:rPr>
              <w:t>(стадионы)</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p w:rsidR="00710C28" w:rsidRPr="00113309" w:rsidRDefault="00710C28" w:rsidP="00D815CF">
            <w:pPr>
              <w:pStyle w:val="af4"/>
              <w:rPr>
                <w:sz w:val="20"/>
                <w:szCs w:val="20"/>
              </w:rPr>
            </w:pPr>
            <w:r w:rsidRPr="00113309">
              <w:rPr>
                <w:sz w:val="20"/>
                <w:szCs w:val="20"/>
              </w:rPr>
              <w:t xml:space="preserve">(магазины </w:t>
            </w:r>
            <w:r w:rsidRPr="00113309">
              <w:rPr>
                <w:sz w:val="20"/>
                <w:szCs w:val="20"/>
              </w:rPr>
              <w:lastRenderedPageBreak/>
              <w:t>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lastRenderedPageBreak/>
              <w:t>+</w:t>
            </w:r>
          </w:p>
          <w:p w:rsidR="00710C28" w:rsidRPr="00113309" w:rsidRDefault="00710C28" w:rsidP="00D815CF">
            <w:pPr>
              <w:pStyle w:val="af4"/>
              <w:rPr>
                <w:sz w:val="20"/>
                <w:szCs w:val="20"/>
              </w:rPr>
            </w:pPr>
            <w:r w:rsidRPr="00113309">
              <w:rPr>
                <w:sz w:val="20"/>
                <w:szCs w:val="20"/>
              </w:rPr>
              <w:t xml:space="preserve">(магазины </w:t>
            </w:r>
            <w:r w:rsidRPr="00113309">
              <w:rPr>
                <w:sz w:val="20"/>
                <w:szCs w:val="20"/>
              </w:rPr>
              <w:lastRenderedPageBreak/>
              <w:t>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lastRenderedPageBreak/>
              <w:t>+</w:t>
            </w:r>
          </w:p>
          <w:p w:rsidR="00710C28" w:rsidRPr="00113309" w:rsidRDefault="00710C28" w:rsidP="00D815CF">
            <w:pPr>
              <w:pStyle w:val="af4"/>
              <w:rPr>
                <w:sz w:val="20"/>
                <w:szCs w:val="20"/>
              </w:rPr>
            </w:pPr>
            <w:r w:rsidRPr="00113309">
              <w:rPr>
                <w:sz w:val="20"/>
                <w:szCs w:val="20"/>
              </w:rPr>
              <w:t>(торговые центры)</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lastRenderedPageBreak/>
              <w:t>Рынки</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710C28" w:rsidRPr="00113309" w:rsidRDefault="00710C28"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4"/>
              <w:rPr>
                <w:sz w:val="20"/>
                <w:szCs w:val="20"/>
              </w:rPr>
            </w:pP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p w:rsidR="00710C28" w:rsidRPr="00113309" w:rsidRDefault="00710C28"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p w:rsidR="00710C28" w:rsidRPr="00113309" w:rsidRDefault="00710C28" w:rsidP="00D815CF">
            <w:pPr>
              <w:pStyle w:val="af4"/>
              <w:rPr>
                <w:sz w:val="20"/>
                <w:szCs w:val="20"/>
              </w:rPr>
            </w:pPr>
            <w:r w:rsidRPr="00113309">
              <w:rPr>
                <w:sz w:val="20"/>
                <w:szCs w:val="20"/>
              </w:rPr>
              <w:t>(кафе, столовые, рестораны)</w:t>
            </w:r>
          </w:p>
        </w:tc>
      </w:tr>
      <w:tr w:rsidR="00710C28"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710C28" w:rsidRPr="00113309" w:rsidRDefault="00710C28"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p w:rsidR="00710C28" w:rsidRPr="00113309" w:rsidRDefault="00710C28"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p w:rsidR="00710C28" w:rsidRPr="00113309" w:rsidRDefault="00710C28"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p w:rsidR="00710C28" w:rsidRPr="00113309" w:rsidRDefault="00710C28" w:rsidP="00D815CF">
            <w:pPr>
              <w:pStyle w:val="af4"/>
              <w:rPr>
                <w:sz w:val="20"/>
                <w:szCs w:val="20"/>
              </w:rPr>
            </w:pPr>
            <w:r w:rsidRPr="00113309">
              <w:rPr>
                <w:sz w:val="20"/>
                <w:szCs w:val="20"/>
              </w:rPr>
              <w:t>(дома быта)</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710C28" w:rsidRPr="00113309" w:rsidRDefault="00710C28"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p>
        </w:tc>
        <w:tc>
          <w:tcPr>
            <w:tcW w:w="2344"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710C28" w:rsidRPr="00113309" w:rsidRDefault="00710C28" w:rsidP="00D815CF">
            <w:pPr>
              <w:pStyle w:val="af4"/>
              <w:rPr>
                <w:sz w:val="20"/>
                <w:szCs w:val="20"/>
              </w:rPr>
            </w:pPr>
            <w:r w:rsidRPr="00113309">
              <w:rPr>
                <w:sz w:val="20"/>
                <w:szCs w:val="20"/>
              </w:rPr>
              <w:t>+</w:t>
            </w:r>
          </w:p>
        </w:tc>
      </w:tr>
      <w:tr w:rsidR="00710C28" w:rsidRPr="00113309" w:rsidTr="00D815CF">
        <w:trPr>
          <w:trHeight w:val="20"/>
          <w:jc w:val="center"/>
        </w:trPr>
        <w:tc>
          <w:tcPr>
            <w:tcW w:w="9682" w:type="dxa"/>
            <w:gridSpan w:val="6"/>
            <w:tcBorders>
              <w:top w:val="nil"/>
              <w:left w:val="nil"/>
              <w:bottom w:val="nil"/>
              <w:right w:val="nil"/>
            </w:tcBorders>
            <w:vAlign w:val="center"/>
          </w:tcPr>
          <w:p w:rsidR="00710C28" w:rsidRPr="00113309" w:rsidRDefault="00710C28"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 xml:space="preserve">вышать 150 - </w:t>
            </w:r>
            <w:smartTag w:uri="urn:schemas-microsoft-com:office:smarttags" w:element="metricconverter">
              <w:smartTagPr>
                <w:attr w:name="ProductID" w:val="200 м"/>
              </w:smartTagPr>
              <w:r w:rsidRPr="00113309">
                <w:rPr>
                  <w:sz w:val="20"/>
                  <w:szCs w:val="20"/>
                </w:rPr>
                <w:t>200 м</w:t>
              </w:r>
            </w:smartTag>
            <w:r w:rsidRPr="00113309">
              <w:rPr>
                <w:sz w:val="20"/>
                <w:szCs w:val="20"/>
              </w:rPr>
              <w:t>).</w:t>
            </w:r>
          </w:p>
        </w:tc>
      </w:tr>
    </w:tbl>
    <w:p w:rsidR="00710C28" w:rsidRPr="00113309" w:rsidRDefault="00710C28"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710C28" w:rsidRPr="00113309" w:rsidRDefault="00710C28"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710C28" w:rsidRPr="00113309" w:rsidRDefault="00710C28"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710C28" w:rsidRPr="00113309" w:rsidRDefault="00710C28" w:rsidP="00341331">
      <w:pPr>
        <w:pStyle w:val="a6"/>
      </w:pPr>
      <w:r w:rsidRPr="00113309">
        <w:t>Объекты социальной сферы необходимо размещать с учетом следующих факторов:</w:t>
      </w:r>
    </w:p>
    <w:p w:rsidR="00710C28" w:rsidRPr="00113309" w:rsidRDefault="00710C28" w:rsidP="00341331">
      <w:pPr>
        <w:pStyle w:val="a2"/>
      </w:pPr>
      <w:r w:rsidRPr="00113309">
        <w:t>приближения их к местам жительства и работы;</w:t>
      </w:r>
    </w:p>
    <w:p w:rsidR="00710C28" w:rsidRPr="00113309" w:rsidRDefault="00710C28"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710C28" w:rsidRPr="00113309" w:rsidRDefault="00710C28" w:rsidP="00341331">
      <w:pPr>
        <w:pStyle w:val="a2"/>
      </w:pPr>
      <w:r w:rsidRPr="00113309">
        <w:t>увязки с сетью общественного пассажирского транспорта.</w:t>
      </w:r>
    </w:p>
    <w:p w:rsidR="00710C28" w:rsidRPr="00113309" w:rsidRDefault="00710C28" w:rsidP="00341331">
      <w:pPr>
        <w:pStyle w:val="a6"/>
        <w:rPr>
          <w:rFonts w:eastAsia="TimesNewRomanPSMT"/>
        </w:rPr>
      </w:pPr>
      <w:r w:rsidRPr="00113309">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t>, определено расстояние, которое он может преодолеть без вреда для здоровья</w:t>
      </w:r>
      <w:r w:rsidRPr="00113309">
        <w:rPr>
          <w:rFonts w:eastAsia="TimesNewRomanPSMT"/>
        </w:rPr>
        <w:t xml:space="preserve">. </w:t>
      </w:r>
    </w:p>
    <w:p w:rsidR="00710C28" w:rsidRPr="00113309" w:rsidRDefault="00710C28"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710C28" w:rsidRPr="00113309" w:rsidRDefault="00710C28" w:rsidP="00341331">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22</w:t>
      </w:r>
      <w:r w:rsidR="00703ED3">
        <w:rPr>
          <w:noProof/>
        </w:rPr>
        <w:fldChar w:fldCharType="end"/>
      </w:r>
    </w:p>
    <w:p w:rsidR="00710C28" w:rsidRPr="00113309" w:rsidRDefault="00710C28"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058"/>
        <w:gridCol w:w="2058"/>
        <w:gridCol w:w="2058"/>
      </w:tblGrid>
      <w:tr w:rsidR="00710C28" w:rsidRPr="00113309" w:rsidTr="00D815CF">
        <w:trPr>
          <w:jc w:val="center"/>
        </w:trPr>
        <w:tc>
          <w:tcPr>
            <w:tcW w:w="2315" w:type="dxa"/>
            <w:vAlign w:val="center"/>
          </w:tcPr>
          <w:p w:rsidR="00710C28" w:rsidRPr="00113309" w:rsidRDefault="00710C28" w:rsidP="00D815CF">
            <w:pPr>
              <w:pStyle w:val="af3"/>
              <w:rPr>
                <w:sz w:val="20"/>
                <w:szCs w:val="20"/>
              </w:rPr>
            </w:pPr>
            <w:r w:rsidRPr="00113309">
              <w:rPr>
                <w:sz w:val="20"/>
                <w:szCs w:val="20"/>
              </w:rPr>
              <w:t>Природные условия</w:t>
            </w:r>
          </w:p>
        </w:tc>
        <w:tc>
          <w:tcPr>
            <w:tcW w:w="2058" w:type="dxa"/>
            <w:vAlign w:val="center"/>
          </w:tcPr>
          <w:p w:rsidR="00710C28" w:rsidRPr="00113309" w:rsidRDefault="00710C28"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vAlign w:val="center"/>
          </w:tcPr>
          <w:p w:rsidR="00710C28" w:rsidRPr="00113309" w:rsidRDefault="00710C28"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vAlign w:val="center"/>
          </w:tcPr>
          <w:p w:rsidR="00710C28" w:rsidRPr="00113309" w:rsidRDefault="00710C28"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710C28" w:rsidRPr="00113309" w:rsidTr="00D815CF">
        <w:trPr>
          <w:jc w:val="center"/>
        </w:trPr>
        <w:tc>
          <w:tcPr>
            <w:tcW w:w="2315" w:type="dxa"/>
            <w:vAlign w:val="center"/>
          </w:tcPr>
          <w:p w:rsidR="00710C28" w:rsidRPr="00113309" w:rsidRDefault="00710C28" w:rsidP="00D815CF">
            <w:pPr>
              <w:pStyle w:val="af4"/>
              <w:rPr>
                <w:sz w:val="20"/>
                <w:szCs w:val="20"/>
              </w:rPr>
            </w:pPr>
            <w:r w:rsidRPr="00113309">
              <w:rPr>
                <w:sz w:val="20"/>
                <w:szCs w:val="20"/>
              </w:rPr>
              <w:t>Неблагоприятные</w:t>
            </w:r>
          </w:p>
        </w:tc>
        <w:tc>
          <w:tcPr>
            <w:tcW w:w="2058" w:type="dxa"/>
            <w:vAlign w:val="center"/>
          </w:tcPr>
          <w:p w:rsidR="00710C28" w:rsidRPr="00113309" w:rsidRDefault="00710C28" w:rsidP="00D815CF">
            <w:pPr>
              <w:pStyle w:val="af4"/>
              <w:rPr>
                <w:sz w:val="20"/>
                <w:szCs w:val="20"/>
                <w:lang w:eastAsia="en-US"/>
              </w:rPr>
            </w:pPr>
            <w:r w:rsidRPr="00113309">
              <w:rPr>
                <w:sz w:val="20"/>
                <w:szCs w:val="20"/>
                <w:lang w:eastAsia="en-US"/>
              </w:rPr>
              <w:t>100</w:t>
            </w:r>
          </w:p>
        </w:tc>
        <w:tc>
          <w:tcPr>
            <w:tcW w:w="2058" w:type="dxa"/>
            <w:vAlign w:val="center"/>
          </w:tcPr>
          <w:p w:rsidR="00710C28" w:rsidRPr="00113309" w:rsidRDefault="00710C28" w:rsidP="00D815CF">
            <w:pPr>
              <w:pStyle w:val="af4"/>
              <w:rPr>
                <w:sz w:val="20"/>
                <w:szCs w:val="20"/>
                <w:lang w:eastAsia="en-US"/>
              </w:rPr>
            </w:pPr>
            <w:r w:rsidRPr="00113309">
              <w:rPr>
                <w:sz w:val="20"/>
                <w:szCs w:val="20"/>
                <w:lang w:eastAsia="en-US"/>
              </w:rPr>
              <w:t>200</w:t>
            </w:r>
          </w:p>
        </w:tc>
        <w:tc>
          <w:tcPr>
            <w:tcW w:w="2058" w:type="dxa"/>
            <w:vAlign w:val="center"/>
          </w:tcPr>
          <w:p w:rsidR="00710C28" w:rsidRPr="00113309" w:rsidRDefault="00710C28" w:rsidP="00D815CF">
            <w:pPr>
              <w:pStyle w:val="af4"/>
              <w:rPr>
                <w:sz w:val="20"/>
                <w:szCs w:val="20"/>
                <w:lang w:eastAsia="en-US"/>
              </w:rPr>
            </w:pPr>
            <w:r w:rsidRPr="00113309">
              <w:rPr>
                <w:sz w:val="20"/>
                <w:szCs w:val="20"/>
                <w:lang w:eastAsia="en-US"/>
              </w:rPr>
              <w:t>300</w:t>
            </w:r>
          </w:p>
        </w:tc>
      </w:tr>
      <w:tr w:rsidR="00710C28" w:rsidRPr="00113309" w:rsidTr="00D815CF">
        <w:trPr>
          <w:jc w:val="center"/>
        </w:trPr>
        <w:tc>
          <w:tcPr>
            <w:tcW w:w="2315" w:type="dxa"/>
            <w:vAlign w:val="center"/>
          </w:tcPr>
          <w:p w:rsidR="00710C28" w:rsidRPr="00113309" w:rsidRDefault="00710C28" w:rsidP="00D815CF">
            <w:pPr>
              <w:pStyle w:val="af4"/>
              <w:rPr>
                <w:sz w:val="20"/>
                <w:szCs w:val="20"/>
              </w:rPr>
            </w:pPr>
            <w:r w:rsidRPr="00113309">
              <w:rPr>
                <w:sz w:val="20"/>
                <w:szCs w:val="20"/>
              </w:rPr>
              <w:t>Относительно-благоприятные</w:t>
            </w:r>
          </w:p>
        </w:tc>
        <w:tc>
          <w:tcPr>
            <w:tcW w:w="2058" w:type="dxa"/>
            <w:vAlign w:val="center"/>
          </w:tcPr>
          <w:p w:rsidR="00710C28" w:rsidRPr="00113309" w:rsidRDefault="00710C28" w:rsidP="00D815CF">
            <w:pPr>
              <w:pStyle w:val="af4"/>
              <w:rPr>
                <w:sz w:val="20"/>
                <w:szCs w:val="20"/>
                <w:lang w:eastAsia="en-US"/>
              </w:rPr>
            </w:pPr>
            <w:r w:rsidRPr="00113309">
              <w:rPr>
                <w:sz w:val="20"/>
                <w:szCs w:val="20"/>
                <w:lang w:eastAsia="en-US"/>
              </w:rPr>
              <w:t>300</w:t>
            </w:r>
          </w:p>
        </w:tc>
        <w:tc>
          <w:tcPr>
            <w:tcW w:w="2058" w:type="dxa"/>
            <w:vAlign w:val="center"/>
          </w:tcPr>
          <w:p w:rsidR="00710C28" w:rsidRPr="00113309" w:rsidRDefault="00710C28" w:rsidP="00D815CF">
            <w:pPr>
              <w:pStyle w:val="af4"/>
              <w:rPr>
                <w:sz w:val="20"/>
                <w:szCs w:val="20"/>
                <w:lang w:eastAsia="en-US"/>
              </w:rPr>
            </w:pPr>
            <w:r w:rsidRPr="00113309">
              <w:rPr>
                <w:sz w:val="20"/>
                <w:szCs w:val="20"/>
                <w:lang w:eastAsia="en-US"/>
              </w:rPr>
              <w:t>450</w:t>
            </w:r>
          </w:p>
        </w:tc>
        <w:tc>
          <w:tcPr>
            <w:tcW w:w="2058" w:type="dxa"/>
            <w:vAlign w:val="center"/>
          </w:tcPr>
          <w:p w:rsidR="00710C28" w:rsidRPr="00113309" w:rsidRDefault="00710C28" w:rsidP="00D815CF">
            <w:pPr>
              <w:pStyle w:val="af4"/>
              <w:rPr>
                <w:sz w:val="20"/>
                <w:szCs w:val="20"/>
                <w:lang w:eastAsia="en-US"/>
              </w:rPr>
            </w:pPr>
            <w:r w:rsidRPr="00113309">
              <w:rPr>
                <w:sz w:val="20"/>
                <w:szCs w:val="20"/>
                <w:lang w:eastAsia="en-US"/>
              </w:rPr>
              <w:t>600</w:t>
            </w:r>
          </w:p>
        </w:tc>
      </w:tr>
      <w:tr w:rsidR="00710C28" w:rsidRPr="00113309" w:rsidTr="00D815CF">
        <w:trPr>
          <w:jc w:val="center"/>
        </w:trPr>
        <w:tc>
          <w:tcPr>
            <w:tcW w:w="2315" w:type="dxa"/>
            <w:vAlign w:val="center"/>
          </w:tcPr>
          <w:p w:rsidR="00710C28" w:rsidRPr="00113309" w:rsidRDefault="00710C28" w:rsidP="00D815CF">
            <w:pPr>
              <w:pStyle w:val="af4"/>
              <w:rPr>
                <w:sz w:val="20"/>
                <w:szCs w:val="20"/>
              </w:rPr>
            </w:pPr>
            <w:r w:rsidRPr="00113309">
              <w:rPr>
                <w:sz w:val="20"/>
                <w:szCs w:val="20"/>
              </w:rPr>
              <w:t>Умеренные</w:t>
            </w:r>
          </w:p>
        </w:tc>
        <w:tc>
          <w:tcPr>
            <w:tcW w:w="2058" w:type="dxa"/>
            <w:vAlign w:val="center"/>
          </w:tcPr>
          <w:p w:rsidR="00710C28" w:rsidRPr="00113309" w:rsidRDefault="00710C28" w:rsidP="00D815CF">
            <w:pPr>
              <w:pStyle w:val="af4"/>
              <w:rPr>
                <w:sz w:val="20"/>
                <w:szCs w:val="20"/>
                <w:lang w:eastAsia="en-US"/>
              </w:rPr>
            </w:pPr>
            <w:r w:rsidRPr="00113309">
              <w:rPr>
                <w:sz w:val="20"/>
                <w:szCs w:val="20"/>
                <w:lang w:eastAsia="en-US"/>
              </w:rPr>
              <w:t>600</w:t>
            </w:r>
          </w:p>
        </w:tc>
        <w:tc>
          <w:tcPr>
            <w:tcW w:w="2058" w:type="dxa"/>
            <w:vAlign w:val="center"/>
          </w:tcPr>
          <w:p w:rsidR="00710C28" w:rsidRPr="00113309" w:rsidRDefault="00710C28" w:rsidP="00D815CF">
            <w:pPr>
              <w:pStyle w:val="af4"/>
              <w:rPr>
                <w:sz w:val="20"/>
                <w:szCs w:val="20"/>
                <w:lang w:eastAsia="en-US"/>
              </w:rPr>
            </w:pPr>
            <w:r w:rsidRPr="00113309">
              <w:rPr>
                <w:sz w:val="20"/>
                <w:szCs w:val="20"/>
                <w:lang w:eastAsia="en-US"/>
              </w:rPr>
              <w:t>1300</w:t>
            </w:r>
          </w:p>
        </w:tc>
        <w:tc>
          <w:tcPr>
            <w:tcW w:w="2058" w:type="dxa"/>
            <w:vAlign w:val="center"/>
          </w:tcPr>
          <w:p w:rsidR="00710C28" w:rsidRPr="00113309" w:rsidRDefault="00710C28" w:rsidP="00D815CF">
            <w:pPr>
              <w:pStyle w:val="af4"/>
              <w:rPr>
                <w:sz w:val="20"/>
                <w:szCs w:val="20"/>
                <w:lang w:eastAsia="en-US"/>
              </w:rPr>
            </w:pPr>
            <w:r w:rsidRPr="00113309">
              <w:rPr>
                <w:sz w:val="20"/>
                <w:szCs w:val="20"/>
                <w:lang w:eastAsia="en-US"/>
              </w:rPr>
              <w:t>2000</w:t>
            </w:r>
          </w:p>
        </w:tc>
      </w:tr>
    </w:tbl>
    <w:p w:rsidR="00710C28" w:rsidRPr="00113309" w:rsidRDefault="00710C28"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710C28" w:rsidRPr="00113309" w:rsidRDefault="00710C28" w:rsidP="00341331">
      <w:pPr>
        <w:pStyle w:val="af1"/>
        <w:jc w:val="right"/>
      </w:pPr>
      <w:r w:rsidRPr="00113309">
        <w:lastRenderedPageBreak/>
        <w:t xml:space="preserve">Таблица </w:t>
      </w:r>
      <w:r w:rsidR="00703ED3">
        <w:fldChar w:fldCharType="begin"/>
      </w:r>
      <w:r w:rsidR="00703ED3">
        <w:instrText xml:space="preserve"> SEQ Таблица \* ARABIC </w:instrText>
      </w:r>
      <w:r w:rsidR="00703ED3">
        <w:fldChar w:fldCharType="separate"/>
      </w:r>
      <w:r w:rsidRPr="00113309">
        <w:rPr>
          <w:noProof/>
        </w:rPr>
        <w:t>23</w:t>
      </w:r>
      <w:r w:rsidR="00703ED3">
        <w:rPr>
          <w:noProof/>
        </w:rPr>
        <w:fldChar w:fldCharType="end"/>
      </w:r>
    </w:p>
    <w:p w:rsidR="00710C28" w:rsidRPr="00113309" w:rsidRDefault="00710C28"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058"/>
        <w:gridCol w:w="2058"/>
        <w:gridCol w:w="2058"/>
      </w:tblGrid>
      <w:tr w:rsidR="00710C28" w:rsidRPr="00113309" w:rsidTr="00D815CF">
        <w:trPr>
          <w:jc w:val="center"/>
        </w:trPr>
        <w:tc>
          <w:tcPr>
            <w:tcW w:w="2315" w:type="dxa"/>
            <w:vAlign w:val="center"/>
          </w:tcPr>
          <w:p w:rsidR="00710C28" w:rsidRPr="00113309" w:rsidRDefault="00710C28" w:rsidP="00D815CF">
            <w:pPr>
              <w:jc w:val="center"/>
              <w:rPr>
                <w:b/>
                <w:bCs/>
                <w:sz w:val="20"/>
                <w:szCs w:val="20"/>
              </w:rPr>
            </w:pPr>
            <w:r w:rsidRPr="00113309">
              <w:rPr>
                <w:b/>
                <w:bCs/>
                <w:sz w:val="20"/>
                <w:szCs w:val="20"/>
              </w:rPr>
              <w:t>Природные условия</w:t>
            </w:r>
          </w:p>
        </w:tc>
        <w:tc>
          <w:tcPr>
            <w:tcW w:w="2058" w:type="dxa"/>
            <w:vAlign w:val="center"/>
          </w:tcPr>
          <w:p w:rsidR="00710C28" w:rsidRPr="00113309" w:rsidRDefault="00710C28"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vAlign w:val="center"/>
          </w:tcPr>
          <w:p w:rsidR="00710C28" w:rsidRPr="00113309" w:rsidRDefault="00710C28"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vAlign w:val="center"/>
          </w:tcPr>
          <w:p w:rsidR="00710C28" w:rsidRPr="00113309" w:rsidRDefault="00710C28"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710C28" w:rsidRPr="00113309" w:rsidTr="00D815CF">
        <w:trPr>
          <w:jc w:val="center"/>
        </w:trPr>
        <w:tc>
          <w:tcPr>
            <w:tcW w:w="2315" w:type="dxa"/>
            <w:vAlign w:val="center"/>
          </w:tcPr>
          <w:p w:rsidR="00710C28" w:rsidRPr="00113309" w:rsidRDefault="00710C28" w:rsidP="00D815CF">
            <w:pPr>
              <w:jc w:val="center"/>
              <w:rPr>
                <w:sz w:val="20"/>
                <w:szCs w:val="20"/>
              </w:rPr>
            </w:pPr>
            <w:r w:rsidRPr="00113309">
              <w:rPr>
                <w:sz w:val="20"/>
                <w:szCs w:val="20"/>
              </w:rPr>
              <w:t>Неблагоприятные</w:t>
            </w:r>
          </w:p>
        </w:tc>
        <w:tc>
          <w:tcPr>
            <w:tcW w:w="2058" w:type="dxa"/>
            <w:vAlign w:val="center"/>
          </w:tcPr>
          <w:p w:rsidR="00710C28" w:rsidRPr="00113309" w:rsidRDefault="00710C28"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2</w:t>
            </w:r>
          </w:p>
        </w:tc>
        <w:tc>
          <w:tcPr>
            <w:tcW w:w="2058" w:type="dxa"/>
            <w:vAlign w:val="center"/>
          </w:tcPr>
          <w:p w:rsidR="00710C28" w:rsidRPr="00113309" w:rsidRDefault="00710C28"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2 до 5</w:t>
            </w:r>
          </w:p>
        </w:tc>
        <w:tc>
          <w:tcPr>
            <w:tcW w:w="2058" w:type="dxa"/>
            <w:vAlign w:val="center"/>
          </w:tcPr>
          <w:p w:rsidR="00710C28" w:rsidRPr="00113309" w:rsidRDefault="00710C28"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r>
      <w:tr w:rsidR="00710C28" w:rsidRPr="00113309" w:rsidTr="00D815CF">
        <w:trPr>
          <w:jc w:val="center"/>
        </w:trPr>
        <w:tc>
          <w:tcPr>
            <w:tcW w:w="2315" w:type="dxa"/>
            <w:vAlign w:val="center"/>
          </w:tcPr>
          <w:p w:rsidR="00710C28" w:rsidRPr="00113309" w:rsidRDefault="00710C28" w:rsidP="00D815CF">
            <w:pPr>
              <w:jc w:val="center"/>
              <w:rPr>
                <w:sz w:val="20"/>
                <w:szCs w:val="20"/>
              </w:rPr>
            </w:pPr>
            <w:r w:rsidRPr="00113309">
              <w:rPr>
                <w:sz w:val="20"/>
                <w:szCs w:val="20"/>
              </w:rPr>
              <w:t>Относительно-благоприятные</w:t>
            </w:r>
          </w:p>
        </w:tc>
        <w:tc>
          <w:tcPr>
            <w:tcW w:w="2058" w:type="dxa"/>
            <w:vAlign w:val="center"/>
          </w:tcPr>
          <w:p w:rsidR="00710C28" w:rsidRPr="00113309" w:rsidRDefault="00710C28"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c>
          <w:tcPr>
            <w:tcW w:w="2058" w:type="dxa"/>
            <w:vAlign w:val="center"/>
          </w:tcPr>
          <w:p w:rsidR="00710C28" w:rsidRPr="00113309" w:rsidRDefault="00710C28"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5 до 10</w:t>
            </w:r>
          </w:p>
        </w:tc>
        <w:tc>
          <w:tcPr>
            <w:tcW w:w="2058" w:type="dxa"/>
            <w:vAlign w:val="center"/>
          </w:tcPr>
          <w:p w:rsidR="00710C28" w:rsidRPr="00113309" w:rsidRDefault="00710C28"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r>
      <w:tr w:rsidR="00710C28" w:rsidRPr="00113309" w:rsidTr="00D815CF">
        <w:trPr>
          <w:jc w:val="center"/>
        </w:trPr>
        <w:tc>
          <w:tcPr>
            <w:tcW w:w="2315" w:type="dxa"/>
            <w:vAlign w:val="center"/>
          </w:tcPr>
          <w:p w:rsidR="00710C28" w:rsidRPr="00113309" w:rsidRDefault="00710C28" w:rsidP="00D815CF">
            <w:pPr>
              <w:jc w:val="center"/>
              <w:rPr>
                <w:sz w:val="20"/>
                <w:szCs w:val="20"/>
              </w:rPr>
            </w:pPr>
            <w:r w:rsidRPr="00113309">
              <w:rPr>
                <w:sz w:val="20"/>
                <w:szCs w:val="20"/>
              </w:rPr>
              <w:t>Умеренные</w:t>
            </w:r>
          </w:p>
        </w:tc>
        <w:tc>
          <w:tcPr>
            <w:tcW w:w="2058" w:type="dxa"/>
            <w:vAlign w:val="center"/>
          </w:tcPr>
          <w:p w:rsidR="00710C28" w:rsidRPr="00113309" w:rsidRDefault="00710C28"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c>
          <w:tcPr>
            <w:tcW w:w="2058" w:type="dxa"/>
            <w:vAlign w:val="center"/>
          </w:tcPr>
          <w:p w:rsidR="00710C28" w:rsidRPr="00113309" w:rsidRDefault="00710C28"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10 до 30</w:t>
            </w:r>
          </w:p>
        </w:tc>
        <w:tc>
          <w:tcPr>
            <w:tcW w:w="2058" w:type="dxa"/>
            <w:vAlign w:val="center"/>
          </w:tcPr>
          <w:p w:rsidR="00710C28" w:rsidRPr="00113309" w:rsidRDefault="00710C28"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30</w:t>
            </w:r>
          </w:p>
        </w:tc>
      </w:tr>
    </w:tbl>
    <w:p w:rsidR="00710C28" w:rsidRPr="00113309" w:rsidRDefault="00710C28"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710C28" w:rsidRPr="00113309" w:rsidRDefault="00710C28" w:rsidP="00341331">
      <w:pPr>
        <w:pStyle w:val="af1"/>
        <w:jc w:val="right"/>
      </w:pPr>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24</w:t>
      </w:r>
      <w:r w:rsidR="00703ED3">
        <w:rPr>
          <w:noProof/>
        </w:rPr>
        <w:fldChar w:fldCharType="end"/>
      </w:r>
    </w:p>
    <w:p w:rsidR="00710C28" w:rsidRPr="00113309" w:rsidRDefault="00710C28" w:rsidP="00341331">
      <w:pPr>
        <w:pStyle w:val="af1"/>
      </w:pPr>
      <w:r w:rsidRPr="00113309">
        <w:t>Пешеходная доступность учреждений и предприятий обслуживания</w:t>
      </w:r>
    </w:p>
    <w:tbl>
      <w:tblPr>
        <w:tblW w:w="9520" w:type="dxa"/>
        <w:jc w:val="center"/>
        <w:tblLook w:val="00A0" w:firstRow="1" w:lastRow="0" w:firstColumn="1" w:lastColumn="0" w:noHBand="0" w:noVBand="0"/>
      </w:tblPr>
      <w:tblGrid>
        <w:gridCol w:w="517"/>
        <w:gridCol w:w="2470"/>
        <w:gridCol w:w="1664"/>
        <w:gridCol w:w="1857"/>
        <w:gridCol w:w="1760"/>
        <w:gridCol w:w="1252"/>
      </w:tblGrid>
      <w:tr w:rsidR="00710C28"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710C28" w:rsidRPr="00113309" w:rsidRDefault="00710C28" w:rsidP="00D815CF">
            <w:pPr>
              <w:jc w:val="center"/>
              <w:rPr>
                <w:b/>
                <w:sz w:val="20"/>
                <w:szCs w:val="20"/>
              </w:rPr>
            </w:pPr>
            <w:r w:rsidRPr="00113309">
              <w:rPr>
                <w:b/>
                <w:sz w:val="20"/>
                <w:szCs w:val="20"/>
              </w:rPr>
              <w:t>Доступность объектов для зон с природными условиями, м/мин</w:t>
            </w:r>
          </w:p>
        </w:tc>
      </w:tr>
      <w:tr w:rsidR="00710C28"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815CF">
            <w:pPr>
              <w:rPr>
                <w:b/>
                <w:sz w:val="20"/>
                <w:szCs w:val="20"/>
              </w:rPr>
            </w:pP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b/>
                <w:sz w:val="20"/>
                <w:szCs w:val="20"/>
              </w:rPr>
            </w:pPr>
            <w:r w:rsidRPr="00113309">
              <w:rPr>
                <w:b/>
                <w:sz w:val="20"/>
                <w:szCs w:val="20"/>
              </w:rPr>
              <w:t>умеренные</w:t>
            </w:r>
          </w:p>
        </w:tc>
      </w:tr>
      <w:tr w:rsidR="00710C28" w:rsidRPr="00113309"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vAlign w:val="center"/>
          </w:tcPr>
          <w:p w:rsidR="00710C28" w:rsidRPr="00113309" w:rsidRDefault="00710C28"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600/10</w:t>
            </w:r>
          </w:p>
        </w:tc>
      </w:tr>
      <w:tr w:rsidR="00710C28"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vAlign w:val="center"/>
          </w:tcPr>
          <w:p w:rsidR="00710C28" w:rsidRPr="00113309" w:rsidRDefault="00710C28"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600/10</w:t>
            </w:r>
          </w:p>
        </w:tc>
      </w:tr>
      <w:tr w:rsidR="00710C28"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vAlign w:val="center"/>
          </w:tcPr>
          <w:p w:rsidR="00710C28" w:rsidRPr="00113309" w:rsidRDefault="00710C28"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710C28" w:rsidRPr="00113309" w:rsidRDefault="00710C28"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1000/10-20</w:t>
            </w:r>
          </w:p>
        </w:tc>
      </w:tr>
      <w:tr w:rsidR="00710C28"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vAlign w:val="center"/>
          </w:tcPr>
          <w:p w:rsidR="00710C28" w:rsidRPr="00113309" w:rsidRDefault="00710C28"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710C28" w:rsidRPr="00113309" w:rsidRDefault="00710C28"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600/10</w:t>
            </w:r>
          </w:p>
        </w:tc>
      </w:tr>
      <w:tr w:rsidR="00710C28"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vAlign w:val="center"/>
          </w:tcPr>
          <w:p w:rsidR="00710C28" w:rsidRPr="00113309" w:rsidRDefault="00710C28"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710C28" w:rsidRPr="00113309" w:rsidRDefault="00710C28"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1300/10-30</w:t>
            </w:r>
          </w:p>
        </w:tc>
      </w:tr>
      <w:tr w:rsidR="00710C28"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vAlign w:val="center"/>
          </w:tcPr>
          <w:p w:rsidR="00710C28" w:rsidRPr="00113309" w:rsidRDefault="00710C28"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500/10</w:t>
            </w:r>
          </w:p>
        </w:tc>
      </w:tr>
      <w:tr w:rsidR="00710C28"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vAlign w:val="center"/>
          </w:tcPr>
          <w:p w:rsidR="00710C28" w:rsidRPr="00113309" w:rsidRDefault="00710C28"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1300/10-30</w:t>
            </w:r>
          </w:p>
        </w:tc>
      </w:tr>
      <w:tr w:rsidR="00710C28"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vAlign w:val="center"/>
          </w:tcPr>
          <w:p w:rsidR="00710C28" w:rsidRPr="00113309" w:rsidRDefault="00710C28"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1300/10-30</w:t>
            </w:r>
          </w:p>
        </w:tc>
      </w:tr>
      <w:tr w:rsidR="00710C28"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vAlign w:val="center"/>
          </w:tcPr>
          <w:p w:rsidR="00710C28" w:rsidRPr="00113309" w:rsidRDefault="00710C28"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710C28" w:rsidRPr="00113309" w:rsidRDefault="00710C28" w:rsidP="00D815CF">
            <w:pPr>
              <w:jc w:val="center"/>
              <w:rPr>
                <w:sz w:val="20"/>
                <w:szCs w:val="20"/>
              </w:rPr>
            </w:pPr>
            <w:r w:rsidRPr="00113309">
              <w:rPr>
                <w:sz w:val="20"/>
                <w:szCs w:val="20"/>
              </w:rPr>
              <w:t>600/10</w:t>
            </w:r>
          </w:p>
        </w:tc>
      </w:tr>
    </w:tbl>
    <w:p w:rsidR="00710C28" w:rsidRPr="00113309" w:rsidRDefault="00710C28"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710C28" w:rsidRPr="00113309" w:rsidRDefault="00710C28"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710C28" w:rsidRPr="00113309" w:rsidRDefault="00710C28" w:rsidP="00CF5B5C">
      <w:pPr>
        <w:pStyle w:val="2"/>
      </w:pPr>
      <w:bookmarkStart w:id="139" w:name="_Toc389132942"/>
      <w:bookmarkStart w:id="140" w:name="_Toc393700452"/>
      <w:bookmarkStart w:id="141" w:name="_Toc389132847"/>
      <w:bookmarkStart w:id="142" w:name="_Toc393700459"/>
      <w:r w:rsidRPr="00113309">
        <w:t>Нормативы обеспеченности кредитно-финансовыми учреждениями</w:t>
      </w:r>
      <w:bookmarkEnd w:id="139"/>
      <w:bookmarkEnd w:id="140"/>
    </w:p>
    <w:p w:rsidR="00710C28" w:rsidRPr="00CF5B5C" w:rsidRDefault="00710C28" w:rsidP="00CF5B5C">
      <w:pPr>
        <w:pStyle w:val="3"/>
      </w:pPr>
      <w:bookmarkStart w:id="143" w:name="_Toc389132943"/>
      <w:bookmarkStart w:id="144" w:name="_Toc393700453"/>
      <w:r w:rsidRPr="00CF5B5C">
        <w:t>Отделения банков</w:t>
      </w:r>
      <w:bookmarkEnd w:id="143"/>
      <w:bookmarkEnd w:id="144"/>
    </w:p>
    <w:p w:rsidR="00710C28" w:rsidRPr="00113309" w:rsidRDefault="00710C28"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1 операционная касса на 10-30 тыс. человек.</w:t>
      </w:r>
    </w:p>
    <w:p w:rsidR="00710C28" w:rsidRPr="00113309" w:rsidRDefault="00710C28"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710C28" w:rsidRPr="00113309" w:rsidRDefault="00710C28" w:rsidP="00341331">
      <w:pPr>
        <w:pStyle w:val="a2"/>
      </w:pPr>
      <w:r w:rsidRPr="00113309">
        <w:t xml:space="preserve">2 операционные кассы – </w:t>
      </w:r>
      <w:smartTag w:uri="urn:schemas-microsoft-com:office:smarttags" w:element="metricconverter">
        <w:smartTagPr>
          <w:attr w:name="ProductID" w:val="0,2 га"/>
        </w:smartTagPr>
        <w:r w:rsidRPr="00113309">
          <w:t>0,2 га</w:t>
        </w:r>
      </w:smartTag>
      <w:r w:rsidRPr="00113309">
        <w:t xml:space="preserve"> на объект;</w:t>
      </w:r>
    </w:p>
    <w:p w:rsidR="00710C28" w:rsidRPr="00113309" w:rsidRDefault="00710C28" w:rsidP="00341331">
      <w:pPr>
        <w:pStyle w:val="a2"/>
      </w:pPr>
      <w:r w:rsidRPr="00113309">
        <w:t xml:space="preserve">7 операционных касс – </w:t>
      </w:r>
      <w:smartTag w:uri="urn:schemas-microsoft-com:office:smarttags" w:element="metricconverter">
        <w:smartTagPr>
          <w:attr w:name="ProductID" w:val="0,5 га"/>
        </w:smartTagPr>
        <w:r w:rsidRPr="00113309">
          <w:t>0,5 га</w:t>
        </w:r>
      </w:smartTag>
      <w:r w:rsidRPr="00113309">
        <w:t xml:space="preserve"> на объект.</w:t>
      </w:r>
    </w:p>
    <w:p w:rsidR="00710C28" w:rsidRPr="00113309" w:rsidRDefault="00710C28" w:rsidP="00CF5B5C">
      <w:pPr>
        <w:pStyle w:val="3"/>
      </w:pPr>
      <w:bookmarkStart w:id="145" w:name="_Toc389132944"/>
      <w:bookmarkStart w:id="146" w:name="_Toc393700454"/>
      <w:r w:rsidRPr="00113309">
        <w:t>Отделения и филиалы сберегательного банка</w:t>
      </w:r>
      <w:bookmarkEnd w:id="145"/>
      <w:bookmarkEnd w:id="146"/>
    </w:p>
    <w:p w:rsidR="00710C28" w:rsidRPr="00113309" w:rsidRDefault="00710C28"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710C28" w:rsidRPr="00113309" w:rsidRDefault="00710C28" w:rsidP="00341331">
      <w:pPr>
        <w:pStyle w:val="a2"/>
      </w:pPr>
      <w:r w:rsidRPr="00113309">
        <w:t>для городов – 1 операционное место (окно) на 2-3 тыс. человек.</w:t>
      </w:r>
    </w:p>
    <w:p w:rsidR="00710C28" w:rsidRPr="00113309" w:rsidRDefault="00710C28" w:rsidP="00341331">
      <w:pPr>
        <w:pStyle w:val="a2"/>
      </w:pPr>
      <w:r w:rsidRPr="00113309">
        <w:t>для сельских поселений/населенных пунктов – 1 операционное место (окно) на 1-2 тыс. человек.</w:t>
      </w:r>
    </w:p>
    <w:p w:rsidR="00710C28" w:rsidRPr="00113309" w:rsidRDefault="00710C28"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710C28" w:rsidRPr="00113309" w:rsidRDefault="00710C28" w:rsidP="00341331">
      <w:pPr>
        <w:pStyle w:val="a2"/>
      </w:pPr>
      <w:r w:rsidRPr="00113309">
        <w:t xml:space="preserve">3 операционных места – </w:t>
      </w:r>
      <w:smartTag w:uri="urn:schemas-microsoft-com:office:smarttags" w:element="metricconverter">
        <w:smartTagPr>
          <w:attr w:name="ProductID" w:val="0,05 га"/>
        </w:smartTagPr>
        <w:r w:rsidRPr="00113309">
          <w:t>0,05 га</w:t>
        </w:r>
      </w:smartTag>
      <w:r w:rsidRPr="00113309">
        <w:t xml:space="preserve"> на объект;</w:t>
      </w:r>
    </w:p>
    <w:p w:rsidR="00710C28" w:rsidRPr="00113309" w:rsidRDefault="00710C28" w:rsidP="00341331">
      <w:pPr>
        <w:pStyle w:val="a2"/>
      </w:pPr>
      <w:r w:rsidRPr="00113309">
        <w:t xml:space="preserve">20 операционных мест – </w:t>
      </w:r>
      <w:smartTag w:uri="urn:schemas-microsoft-com:office:smarttags" w:element="metricconverter">
        <w:smartTagPr>
          <w:attr w:name="ProductID" w:val="0,4 га"/>
        </w:smartTagPr>
        <w:r w:rsidRPr="00113309">
          <w:t>0,4 га</w:t>
        </w:r>
      </w:smartTag>
      <w:r w:rsidRPr="00113309">
        <w:t xml:space="preserve"> на объект.</w:t>
      </w:r>
    </w:p>
    <w:p w:rsidR="00710C28" w:rsidRPr="00113309" w:rsidRDefault="00710C28" w:rsidP="00CF5B5C">
      <w:pPr>
        <w:pStyle w:val="3"/>
      </w:pPr>
      <w:bookmarkStart w:id="147" w:name="_Toc389132945"/>
      <w:bookmarkStart w:id="148" w:name="_Toc393700455"/>
      <w:r w:rsidRPr="00113309">
        <w:t>Организации и учреждения управления</w:t>
      </w:r>
      <w:bookmarkEnd w:id="147"/>
      <w:bookmarkEnd w:id="148"/>
    </w:p>
    <w:p w:rsidR="00710C28" w:rsidRPr="00113309" w:rsidRDefault="00710C28"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710C28" w:rsidRPr="00113309" w:rsidRDefault="00710C28"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710C28" w:rsidRPr="00113309" w:rsidRDefault="00710C28" w:rsidP="00341331">
      <w:pPr>
        <w:pStyle w:val="a2"/>
      </w:pPr>
      <w:r w:rsidRPr="00113309">
        <w:t>3-5 этажей – 44-</w:t>
      </w:r>
      <w:smartTag w:uri="urn:schemas-microsoft-com:office:smarttags" w:element="metricconverter">
        <w:smartTagPr>
          <w:attr w:name="ProductID" w:val="18,5 кв. м"/>
        </w:smartTagPr>
        <w:r w:rsidRPr="00113309">
          <w:t>18,5 кв. м</w:t>
        </w:r>
      </w:smartTag>
      <w:r w:rsidRPr="00113309">
        <w:t xml:space="preserve"> на 1 сотрудника;</w:t>
      </w:r>
    </w:p>
    <w:p w:rsidR="00710C28" w:rsidRPr="00113309" w:rsidRDefault="00710C28" w:rsidP="00341331">
      <w:pPr>
        <w:pStyle w:val="a2"/>
      </w:pPr>
      <w:r w:rsidRPr="00113309">
        <w:t>9-12 этажей – 13,5-</w:t>
      </w:r>
      <w:smartTag w:uri="urn:schemas-microsoft-com:office:smarttags" w:element="metricconverter">
        <w:smartTagPr>
          <w:attr w:name="ProductID" w:val="11 кв. м"/>
        </w:smartTagPr>
        <w:r w:rsidRPr="00113309">
          <w:t>11 кв. м</w:t>
        </w:r>
      </w:smartTag>
      <w:r w:rsidRPr="00113309">
        <w:t xml:space="preserve"> на 1 сотрудника;</w:t>
      </w:r>
    </w:p>
    <w:p w:rsidR="00710C28" w:rsidRPr="00113309" w:rsidRDefault="00710C28" w:rsidP="00341331">
      <w:pPr>
        <w:pStyle w:val="a2"/>
      </w:pPr>
      <w:r w:rsidRPr="00113309">
        <w:t xml:space="preserve">16 этажей и более – </w:t>
      </w:r>
      <w:smartTag w:uri="urn:schemas-microsoft-com:office:smarttags" w:element="metricconverter">
        <w:smartTagPr>
          <w:attr w:name="ProductID" w:val="10,5 кв. м"/>
        </w:smartTagPr>
        <w:r w:rsidRPr="00113309">
          <w:t>10,5 кв. м</w:t>
        </w:r>
      </w:smartTag>
      <w:r w:rsidRPr="00113309">
        <w:t xml:space="preserve"> на 1 сотрудника.</w:t>
      </w:r>
    </w:p>
    <w:p w:rsidR="00710C28" w:rsidRPr="00113309" w:rsidRDefault="00710C28"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710C28" w:rsidRPr="00113309" w:rsidRDefault="00710C28" w:rsidP="00CF5B5C">
      <w:pPr>
        <w:pStyle w:val="3"/>
      </w:pPr>
      <w:bookmarkStart w:id="151" w:name="_Toc389132947"/>
      <w:bookmarkStart w:id="152" w:name="_Toc393700457"/>
      <w:r w:rsidRPr="00113309">
        <w:t>Гостиницы</w:t>
      </w:r>
      <w:bookmarkEnd w:id="151"/>
      <w:bookmarkEnd w:id="152"/>
    </w:p>
    <w:p w:rsidR="00710C28" w:rsidRPr="00113309" w:rsidRDefault="00710C28"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6 мест на 1 тыс. человек.</w:t>
      </w:r>
    </w:p>
    <w:p w:rsidR="00710C28" w:rsidRPr="00113309" w:rsidRDefault="00710C28" w:rsidP="00341331">
      <w:pPr>
        <w:pStyle w:val="a6"/>
      </w:pPr>
      <w:r w:rsidRPr="00113309">
        <w:lastRenderedPageBreak/>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710C28" w:rsidRPr="00113309" w:rsidRDefault="00710C28" w:rsidP="00341331">
      <w:pPr>
        <w:pStyle w:val="a2"/>
      </w:pPr>
      <w:r w:rsidRPr="00113309">
        <w:t xml:space="preserve">от 25 до 100 мест – </w:t>
      </w:r>
      <w:smartTag w:uri="urn:schemas-microsoft-com:office:smarttags" w:element="metricconverter">
        <w:smartTagPr>
          <w:attr w:name="ProductID" w:val="55 кв. м"/>
        </w:smartTagPr>
        <w:r w:rsidRPr="00113309">
          <w:t>55 кв. м</w:t>
        </w:r>
      </w:smartTag>
      <w:r w:rsidRPr="00113309">
        <w:t xml:space="preserve"> на 1 место;</w:t>
      </w:r>
    </w:p>
    <w:p w:rsidR="00710C28" w:rsidRPr="00113309" w:rsidRDefault="00710C28" w:rsidP="00341331">
      <w:pPr>
        <w:pStyle w:val="a2"/>
      </w:pPr>
      <w:r w:rsidRPr="00113309">
        <w:t xml:space="preserve">от 100 до 500 мест – </w:t>
      </w:r>
      <w:smartTag w:uri="urn:schemas-microsoft-com:office:smarttags" w:element="metricconverter">
        <w:smartTagPr>
          <w:attr w:name="ProductID" w:val="30 кв. м"/>
        </w:smartTagPr>
        <w:r w:rsidRPr="00113309">
          <w:t>30 кв. м</w:t>
        </w:r>
      </w:smartTag>
      <w:r w:rsidRPr="00113309">
        <w:t xml:space="preserve">   на 1 место;</w:t>
      </w:r>
    </w:p>
    <w:p w:rsidR="00710C28" w:rsidRPr="00113309" w:rsidRDefault="00710C28" w:rsidP="00341331">
      <w:pPr>
        <w:pStyle w:val="a2"/>
      </w:pPr>
      <w:r w:rsidRPr="00113309">
        <w:t xml:space="preserve">от 500 до 1000 мест – </w:t>
      </w:r>
      <w:smartTag w:uri="urn:schemas-microsoft-com:office:smarttags" w:element="metricconverter">
        <w:smartTagPr>
          <w:attr w:name="ProductID" w:val="20 кв. м"/>
        </w:smartTagPr>
        <w:r w:rsidRPr="00113309">
          <w:t>20 кв. м</w:t>
        </w:r>
      </w:smartTag>
      <w:r w:rsidRPr="00113309">
        <w:t xml:space="preserve"> на 1 место;</w:t>
      </w:r>
    </w:p>
    <w:p w:rsidR="00710C28" w:rsidRPr="00113309" w:rsidRDefault="00710C28" w:rsidP="00341331">
      <w:pPr>
        <w:pStyle w:val="a2"/>
      </w:pPr>
      <w:r w:rsidRPr="00113309">
        <w:t xml:space="preserve">от 1000 до 2000 мест – </w:t>
      </w:r>
      <w:smartTag w:uri="urn:schemas-microsoft-com:office:smarttags" w:element="metricconverter">
        <w:smartTagPr>
          <w:attr w:name="ProductID" w:val="15 кв. м"/>
        </w:smartTagPr>
        <w:r w:rsidRPr="00113309">
          <w:t>15 кв. м</w:t>
        </w:r>
      </w:smartTag>
      <w:r w:rsidRPr="00113309">
        <w:t xml:space="preserve"> на 1 место.</w:t>
      </w:r>
    </w:p>
    <w:p w:rsidR="00710C28" w:rsidRPr="00113309" w:rsidRDefault="00710C28" w:rsidP="00CF5B5C">
      <w:pPr>
        <w:pStyle w:val="3"/>
      </w:pPr>
      <w:bookmarkStart w:id="153" w:name="_Toc389132948"/>
      <w:bookmarkStart w:id="154" w:name="_Toc393700458"/>
      <w:r w:rsidRPr="00113309">
        <w:t>Формирование архива поселения</w:t>
      </w:r>
      <w:bookmarkEnd w:id="153"/>
      <w:bookmarkEnd w:id="154"/>
    </w:p>
    <w:p w:rsidR="00710C28" w:rsidRPr="00113309" w:rsidRDefault="00710C28"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710C28" w:rsidRPr="00113309" w:rsidRDefault="00710C28" w:rsidP="00CF5B5C">
      <w:pPr>
        <w:pStyle w:val="11"/>
      </w:pPr>
      <w:r>
        <w:t xml:space="preserve"> </w:t>
      </w: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1"/>
      <w:bookmarkEnd w:id="142"/>
    </w:p>
    <w:p w:rsidR="00710C28" w:rsidRPr="00113309" w:rsidRDefault="00710C28"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710C28" w:rsidRPr="00113309" w:rsidRDefault="00710C28" w:rsidP="00AB2AA9">
      <w:pPr>
        <w:pStyle w:val="a6"/>
      </w:pPr>
      <w:r w:rsidRPr="00113309">
        <w:t>Инженерные системы рассчитываются:</w:t>
      </w:r>
    </w:p>
    <w:p w:rsidR="00710C28" w:rsidRPr="00113309" w:rsidRDefault="00710C28" w:rsidP="00AB2AA9">
      <w:pPr>
        <w:pStyle w:val="a2"/>
      </w:pPr>
      <w:r w:rsidRPr="00113309">
        <w:t>исходя из соответствующих нормативов и численности населения;</w:t>
      </w:r>
    </w:p>
    <w:p w:rsidR="00710C28" w:rsidRPr="00113309" w:rsidRDefault="00710C28"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710C28" w:rsidRPr="00113309" w:rsidRDefault="00710C28" w:rsidP="00CF5B5C">
      <w:pPr>
        <w:pStyle w:val="2"/>
      </w:pPr>
      <w:bookmarkStart w:id="155" w:name="_Toc389132848"/>
      <w:bookmarkStart w:id="156" w:name="_Toc393700460"/>
      <w:r w:rsidRPr="00113309">
        <w:t>Объекты электроснабжения</w:t>
      </w:r>
      <w:bookmarkEnd w:id="155"/>
      <w:bookmarkEnd w:id="156"/>
    </w:p>
    <w:p w:rsidR="00710C28" w:rsidRPr="00113309" w:rsidRDefault="00710C28"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710C28" w:rsidRPr="00113309" w:rsidRDefault="00710C28"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710C28" w:rsidRPr="00113309" w:rsidRDefault="00710C28" w:rsidP="00AB2AA9">
      <w:pPr>
        <w:pStyle w:val="a6"/>
      </w:pPr>
      <w:r w:rsidRPr="00113309">
        <w:t>При разработке системы электроснабжения мощности источников и расход электроэнергии следует определять:</w:t>
      </w:r>
    </w:p>
    <w:p w:rsidR="00710C28" w:rsidRPr="00113309" w:rsidRDefault="00710C28"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710C28" w:rsidRPr="00113309" w:rsidRDefault="00710C28"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710C28" w:rsidRPr="00113309" w:rsidRDefault="00710C28" w:rsidP="00AB2AA9">
      <w:pPr>
        <w:pStyle w:val="a6"/>
      </w:pPr>
      <w:r w:rsidRPr="00113309">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w:t>
      </w:r>
      <w:r w:rsidRPr="00113309">
        <w:lastRenderedPageBreak/>
        <w:t>показатели электропотребления допускается принимать в соответствии с показателями, приведёнными ниже (</w:t>
      </w:r>
      <w:r w:rsidR="00703ED3">
        <w:fldChar w:fldCharType="begin"/>
      </w:r>
      <w:r w:rsidR="00703ED3">
        <w:instrText xml:space="preserve"> REF _Ref364440957 \h  \* MERGEFORMAT </w:instrText>
      </w:r>
      <w:r w:rsidR="00703ED3">
        <w:fldChar w:fldCharType="separate"/>
      </w:r>
      <w:r w:rsidRPr="00113309">
        <w:t xml:space="preserve">Таблица </w:t>
      </w:r>
      <w:r w:rsidRPr="00113309">
        <w:rPr>
          <w:noProof/>
        </w:rPr>
        <w:t>25</w:t>
      </w:r>
      <w:r w:rsidR="00703ED3">
        <w:fldChar w:fldCharType="end"/>
      </w:r>
      <w:r w:rsidRPr="00113309">
        <w:t>).</w:t>
      </w:r>
      <w:bookmarkStart w:id="157" w:name="_Ref279000570"/>
    </w:p>
    <w:p w:rsidR="00710C28" w:rsidRPr="00113309" w:rsidRDefault="00710C28" w:rsidP="00AB2AA9">
      <w:pPr>
        <w:pStyle w:val="af1"/>
        <w:keepNext/>
        <w:jc w:val="right"/>
      </w:pPr>
      <w:bookmarkStart w:id="158" w:name="_Ref364440957"/>
      <w:bookmarkStart w:id="159" w:name="_Ref354155866"/>
      <w:bookmarkEnd w:id="157"/>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25</w:t>
      </w:r>
      <w:r w:rsidR="00703ED3">
        <w:rPr>
          <w:noProof/>
        </w:rPr>
        <w:fldChar w:fldCharType="end"/>
      </w:r>
      <w:bookmarkEnd w:id="158"/>
    </w:p>
    <w:bookmarkEnd w:id="159"/>
    <w:p w:rsidR="00710C28" w:rsidRPr="00113309" w:rsidRDefault="00710C28"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710C28" w:rsidRPr="00113309" w:rsidTr="00D2090D">
        <w:trPr>
          <w:tblHeader/>
        </w:trPr>
        <w:tc>
          <w:tcPr>
            <w:tcW w:w="2668" w:type="pct"/>
            <w:vAlign w:val="center"/>
          </w:tcPr>
          <w:p w:rsidR="00710C28" w:rsidRPr="00113309" w:rsidRDefault="00710C28"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710C28" w:rsidRPr="00113309" w:rsidRDefault="00710C28" w:rsidP="00D2090D">
            <w:pPr>
              <w:jc w:val="center"/>
              <w:rPr>
                <w:b/>
                <w:sz w:val="20"/>
                <w:szCs w:val="20"/>
              </w:rPr>
            </w:pPr>
            <w:r w:rsidRPr="00113309">
              <w:rPr>
                <w:b/>
                <w:sz w:val="20"/>
                <w:szCs w:val="20"/>
              </w:rPr>
              <w:t>Электропотребление,</w:t>
            </w:r>
          </w:p>
          <w:p w:rsidR="00710C28" w:rsidRPr="00113309" w:rsidRDefault="00710C28" w:rsidP="00D2090D">
            <w:pPr>
              <w:jc w:val="center"/>
              <w:rPr>
                <w:b/>
                <w:sz w:val="20"/>
                <w:szCs w:val="20"/>
              </w:rPr>
            </w:pPr>
            <w:r w:rsidRPr="00113309">
              <w:rPr>
                <w:b/>
                <w:sz w:val="20"/>
                <w:szCs w:val="20"/>
              </w:rPr>
              <w:t>кВт x ч/год на 1 чел.</w:t>
            </w:r>
          </w:p>
        </w:tc>
        <w:tc>
          <w:tcPr>
            <w:tcW w:w="1083" w:type="pct"/>
            <w:vAlign w:val="center"/>
          </w:tcPr>
          <w:p w:rsidR="00710C28" w:rsidRPr="00113309" w:rsidRDefault="00710C28" w:rsidP="00D2090D">
            <w:pPr>
              <w:jc w:val="center"/>
              <w:rPr>
                <w:b/>
                <w:sz w:val="20"/>
                <w:szCs w:val="20"/>
              </w:rPr>
            </w:pPr>
            <w:r w:rsidRPr="00113309">
              <w:rPr>
                <w:b/>
                <w:sz w:val="20"/>
                <w:szCs w:val="20"/>
              </w:rPr>
              <w:t>Использование максимума электрической нагрузки, ч/год</w:t>
            </w:r>
          </w:p>
        </w:tc>
      </w:tr>
      <w:tr w:rsidR="00710C28" w:rsidRPr="00113309" w:rsidTr="00D2090D">
        <w:tc>
          <w:tcPr>
            <w:tcW w:w="2668" w:type="pct"/>
          </w:tcPr>
          <w:p w:rsidR="00710C28" w:rsidRPr="00113309" w:rsidRDefault="00710C28" w:rsidP="00D2090D">
            <w:pPr>
              <w:rPr>
                <w:sz w:val="20"/>
                <w:szCs w:val="20"/>
              </w:rPr>
            </w:pPr>
            <w:r w:rsidRPr="00113309">
              <w:rPr>
                <w:sz w:val="20"/>
                <w:szCs w:val="20"/>
              </w:rPr>
              <w:t xml:space="preserve">Городские поселения, не оборудованные </w:t>
            </w:r>
          </w:p>
          <w:p w:rsidR="00710C28" w:rsidRPr="00113309" w:rsidRDefault="00710C28" w:rsidP="00D2090D">
            <w:pPr>
              <w:rPr>
                <w:sz w:val="20"/>
                <w:szCs w:val="20"/>
              </w:rPr>
            </w:pPr>
            <w:r w:rsidRPr="00113309">
              <w:rPr>
                <w:sz w:val="20"/>
                <w:szCs w:val="20"/>
              </w:rPr>
              <w:t>стационарными электроплитами:</w:t>
            </w:r>
          </w:p>
          <w:p w:rsidR="00710C28" w:rsidRPr="00113309" w:rsidRDefault="00710C28" w:rsidP="00D2090D">
            <w:pPr>
              <w:rPr>
                <w:sz w:val="20"/>
                <w:szCs w:val="20"/>
              </w:rPr>
            </w:pPr>
            <w:r w:rsidRPr="00113309">
              <w:rPr>
                <w:sz w:val="20"/>
                <w:szCs w:val="20"/>
              </w:rPr>
              <w:t>– без кондиционеров</w:t>
            </w:r>
          </w:p>
          <w:p w:rsidR="00710C28" w:rsidRPr="00113309" w:rsidRDefault="00710C28" w:rsidP="00D2090D">
            <w:pPr>
              <w:rPr>
                <w:sz w:val="20"/>
                <w:szCs w:val="20"/>
              </w:rPr>
            </w:pPr>
            <w:r w:rsidRPr="00113309">
              <w:rPr>
                <w:sz w:val="20"/>
                <w:szCs w:val="20"/>
              </w:rPr>
              <w:t>– с кондиционерами</w:t>
            </w:r>
          </w:p>
        </w:tc>
        <w:tc>
          <w:tcPr>
            <w:tcW w:w="1249" w:type="pct"/>
          </w:tcPr>
          <w:p w:rsidR="00710C28" w:rsidRPr="00113309" w:rsidRDefault="00710C28" w:rsidP="00D2090D">
            <w:pPr>
              <w:rPr>
                <w:sz w:val="20"/>
                <w:szCs w:val="20"/>
              </w:rPr>
            </w:pPr>
          </w:p>
          <w:p w:rsidR="00710C28" w:rsidRPr="00113309" w:rsidRDefault="00710C28" w:rsidP="00D2090D">
            <w:pPr>
              <w:rPr>
                <w:sz w:val="20"/>
                <w:szCs w:val="20"/>
              </w:rPr>
            </w:pPr>
          </w:p>
          <w:p w:rsidR="00710C28" w:rsidRPr="00113309" w:rsidRDefault="00710C28" w:rsidP="00D2090D">
            <w:pPr>
              <w:rPr>
                <w:sz w:val="20"/>
                <w:szCs w:val="20"/>
              </w:rPr>
            </w:pPr>
            <w:r w:rsidRPr="00113309">
              <w:rPr>
                <w:sz w:val="20"/>
                <w:szCs w:val="20"/>
              </w:rPr>
              <w:t>1360</w:t>
            </w:r>
          </w:p>
          <w:p w:rsidR="00710C28" w:rsidRPr="00113309" w:rsidRDefault="00710C28" w:rsidP="00D2090D">
            <w:pPr>
              <w:rPr>
                <w:sz w:val="20"/>
                <w:szCs w:val="20"/>
              </w:rPr>
            </w:pPr>
            <w:r w:rsidRPr="00113309">
              <w:rPr>
                <w:sz w:val="20"/>
                <w:szCs w:val="20"/>
              </w:rPr>
              <w:t>1600</w:t>
            </w:r>
          </w:p>
        </w:tc>
        <w:tc>
          <w:tcPr>
            <w:tcW w:w="1083" w:type="pct"/>
          </w:tcPr>
          <w:p w:rsidR="00710C28" w:rsidRPr="00113309" w:rsidRDefault="00710C28" w:rsidP="00D2090D">
            <w:pPr>
              <w:rPr>
                <w:sz w:val="20"/>
                <w:szCs w:val="20"/>
              </w:rPr>
            </w:pPr>
          </w:p>
          <w:p w:rsidR="00710C28" w:rsidRPr="00113309" w:rsidRDefault="00710C28" w:rsidP="00D2090D">
            <w:pPr>
              <w:rPr>
                <w:sz w:val="20"/>
                <w:szCs w:val="20"/>
              </w:rPr>
            </w:pPr>
          </w:p>
          <w:p w:rsidR="00710C28" w:rsidRPr="00113309" w:rsidRDefault="00710C28" w:rsidP="00D2090D">
            <w:pPr>
              <w:rPr>
                <w:sz w:val="20"/>
                <w:szCs w:val="20"/>
              </w:rPr>
            </w:pPr>
            <w:r w:rsidRPr="00113309">
              <w:rPr>
                <w:sz w:val="20"/>
                <w:szCs w:val="20"/>
              </w:rPr>
              <w:t>5200</w:t>
            </w:r>
          </w:p>
          <w:p w:rsidR="00710C28" w:rsidRPr="00113309" w:rsidRDefault="00710C28" w:rsidP="00D2090D">
            <w:pPr>
              <w:rPr>
                <w:sz w:val="20"/>
                <w:szCs w:val="20"/>
              </w:rPr>
            </w:pPr>
            <w:r w:rsidRPr="00113309">
              <w:rPr>
                <w:sz w:val="20"/>
                <w:szCs w:val="20"/>
              </w:rPr>
              <w:t>5700</w:t>
            </w:r>
          </w:p>
        </w:tc>
      </w:tr>
      <w:tr w:rsidR="00710C28" w:rsidRPr="00113309" w:rsidTr="00D2090D">
        <w:tc>
          <w:tcPr>
            <w:tcW w:w="2668" w:type="pct"/>
          </w:tcPr>
          <w:p w:rsidR="00710C28" w:rsidRPr="00113309" w:rsidRDefault="00710C28" w:rsidP="00D2090D">
            <w:pPr>
              <w:rPr>
                <w:sz w:val="20"/>
                <w:szCs w:val="20"/>
              </w:rPr>
            </w:pPr>
            <w:r w:rsidRPr="00113309">
              <w:rPr>
                <w:sz w:val="20"/>
                <w:szCs w:val="20"/>
              </w:rPr>
              <w:t>Городские поселения, оборудованные стационарными электроплитами (100% охвата):</w:t>
            </w:r>
          </w:p>
          <w:p w:rsidR="00710C28" w:rsidRPr="00113309" w:rsidRDefault="00710C28" w:rsidP="00D2090D">
            <w:pPr>
              <w:rPr>
                <w:sz w:val="20"/>
                <w:szCs w:val="20"/>
              </w:rPr>
            </w:pPr>
            <w:r w:rsidRPr="00113309">
              <w:rPr>
                <w:sz w:val="20"/>
                <w:szCs w:val="20"/>
              </w:rPr>
              <w:t>– без кондиционеров</w:t>
            </w:r>
          </w:p>
          <w:p w:rsidR="00710C28" w:rsidRPr="00113309" w:rsidRDefault="00710C28" w:rsidP="00D2090D">
            <w:pPr>
              <w:rPr>
                <w:sz w:val="20"/>
                <w:szCs w:val="20"/>
              </w:rPr>
            </w:pPr>
            <w:r w:rsidRPr="00113309">
              <w:rPr>
                <w:sz w:val="20"/>
                <w:szCs w:val="20"/>
              </w:rPr>
              <w:t>– с кондиционерами</w:t>
            </w:r>
          </w:p>
        </w:tc>
        <w:tc>
          <w:tcPr>
            <w:tcW w:w="1249" w:type="pct"/>
          </w:tcPr>
          <w:p w:rsidR="00710C28" w:rsidRPr="00113309" w:rsidRDefault="00710C28" w:rsidP="00D2090D">
            <w:pPr>
              <w:rPr>
                <w:sz w:val="20"/>
                <w:szCs w:val="20"/>
              </w:rPr>
            </w:pPr>
          </w:p>
          <w:p w:rsidR="00710C28" w:rsidRPr="00113309" w:rsidRDefault="00710C28" w:rsidP="00D2090D">
            <w:pPr>
              <w:rPr>
                <w:sz w:val="20"/>
                <w:szCs w:val="20"/>
              </w:rPr>
            </w:pPr>
          </w:p>
          <w:p w:rsidR="00710C28" w:rsidRPr="00113309" w:rsidRDefault="00710C28" w:rsidP="00D2090D">
            <w:pPr>
              <w:rPr>
                <w:sz w:val="20"/>
                <w:szCs w:val="20"/>
              </w:rPr>
            </w:pPr>
            <w:r w:rsidRPr="00113309">
              <w:rPr>
                <w:sz w:val="20"/>
                <w:szCs w:val="20"/>
              </w:rPr>
              <w:t>1680</w:t>
            </w:r>
          </w:p>
          <w:p w:rsidR="00710C28" w:rsidRPr="00113309" w:rsidRDefault="00710C28" w:rsidP="00D2090D">
            <w:pPr>
              <w:rPr>
                <w:sz w:val="20"/>
                <w:szCs w:val="20"/>
              </w:rPr>
            </w:pPr>
            <w:r w:rsidRPr="00113309">
              <w:rPr>
                <w:sz w:val="20"/>
                <w:szCs w:val="20"/>
              </w:rPr>
              <w:t>1920</w:t>
            </w:r>
          </w:p>
        </w:tc>
        <w:tc>
          <w:tcPr>
            <w:tcW w:w="1083" w:type="pct"/>
          </w:tcPr>
          <w:p w:rsidR="00710C28" w:rsidRPr="00113309" w:rsidRDefault="00710C28" w:rsidP="00D2090D">
            <w:pPr>
              <w:rPr>
                <w:sz w:val="20"/>
                <w:szCs w:val="20"/>
              </w:rPr>
            </w:pPr>
          </w:p>
          <w:p w:rsidR="00710C28" w:rsidRPr="00113309" w:rsidRDefault="00710C28" w:rsidP="00D2090D">
            <w:pPr>
              <w:rPr>
                <w:sz w:val="20"/>
                <w:szCs w:val="20"/>
              </w:rPr>
            </w:pPr>
          </w:p>
          <w:p w:rsidR="00710C28" w:rsidRPr="00113309" w:rsidRDefault="00710C28" w:rsidP="00D2090D">
            <w:pPr>
              <w:rPr>
                <w:sz w:val="20"/>
                <w:szCs w:val="20"/>
              </w:rPr>
            </w:pPr>
            <w:r w:rsidRPr="00113309">
              <w:rPr>
                <w:sz w:val="20"/>
                <w:szCs w:val="20"/>
              </w:rPr>
              <w:t>5300</w:t>
            </w:r>
          </w:p>
          <w:p w:rsidR="00710C28" w:rsidRPr="00113309" w:rsidRDefault="00710C28" w:rsidP="00D2090D">
            <w:pPr>
              <w:rPr>
                <w:sz w:val="20"/>
                <w:szCs w:val="20"/>
              </w:rPr>
            </w:pPr>
            <w:r w:rsidRPr="00113309">
              <w:rPr>
                <w:sz w:val="20"/>
                <w:szCs w:val="20"/>
              </w:rPr>
              <w:t>5800</w:t>
            </w:r>
          </w:p>
        </w:tc>
      </w:tr>
      <w:tr w:rsidR="00710C28" w:rsidRPr="00113309" w:rsidTr="00D2090D">
        <w:tc>
          <w:tcPr>
            <w:tcW w:w="2668" w:type="pct"/>
          </w:tcPr>
          <w:p w:rsidR="00710C28" w:rsidRPr="00113309" w:rsidRDefault="00710C28" w:rsidP="00D2090D">
            <w:pPr>
              <w:rPr>
                <w:sz w:val="20"/>
                <w:szCs w:val="20"/>
              </w:rPr>
            </w:pPr>
            <w:r w:rsidRPr="00113309">
              <w:rPr>
                <w:sz w:val="20"/>
                <w:szCs w:val="20"/>
              </w:rPr>
              <w:t>Поселки и сельские поселения (без кондиционеров):</w:t>
            </w:r>
          </w:p>
          <w:p w:rsidR="00710C28" w:rsidRPr="00113309" w:rsidRDefault="00710C28" w:rsidP="00D2090D">
            <w:pPr>
              <w:rPr>
                <w:sz w:val="20"/>
                <w:szCs w:val="20"/>
              </w:rPr>
            </w:pPr>
            <w:r w:rsidRPr="00113309">
              <w:rPr>
                <w:sz w:val="20"/>
                <w:szCs w:val="20"/>
              </w:rPr>
              <w:t>–не оборудованные стационарными электроплитами</w:t>
            </w:r>
          </w:p>
          <w:p w:rsidR="00710C28" w:rsidRPr="00113309" w:rsidRDefault="00710C28" w:rsidP="00D2090D">
            <w:pPr>
              <w:rPr>
                <w:sz w:val="20"/>
                <w:szCs w:val="20"/>
              </w:rPr>
            </w:pPr>
            <w:r w:rsidRPr="00113309">
              <w:rPr>
                <w:sz w:val="20"/>
                <w:szCs w:val="20"/>
              </w:rPr>
              <w:t>–оборудованные стационарными электроплитами (100% охвата)</w:t>
            </w:r>
          </w:p>
        </w:tc>
        <w:tc>
          <w:tcPr>
            <w:tcW w:w="1249" w:type="pct"/>
          </w:tcPr>
          <w:p w:rsidR="00710C28" w:rsidRPr="00113309" w:rsidRDefault="00710C28" w:rsidP="00D2090D">
            <w:pPr>
              <w:rPr>
                <w:sz w:val="20"/>
                <w:szCs w:val="20"/>
              </w:rPr>
            </w:pPr>
          </w:p>
          <w:p w:rsidR="00710C28" w:rsidRPr="00113309" w:rsidRDefault="00710C28" w:rsidP="00D2090D">
            <w:pPr>
              <w:rPr>
                <w:sz w:val="20"/>
                <w:szCs w:val="20"/>
              </w:rPr>
            </w:pPr>
          </w:p>
          <w:p w:rsidR="00710C28" w:rsidRPr="00113309" w:rsidRDefault="00710C28" w:rsidP="00D2090D">
            <w:pPr>
              <w:rPr>
                <w:sz w:val="20"/>
                <w:szCs w:val="20"/>
              </w:rPr>
            </w:pPr>
            <w:r w:rsidRPr="00113309">
              <w:rPr>
                <w:sz w:val="20"/>
                <w:szCs w:val="20"/>
              </w:rPr>
              <w:t>950</w:t>
            </w:r>
          </w:p>
          <w:p w:rsidR="00710C28" w:rsidRPr="00113309" w:rsidRDefault="00710C28" w:rsidP="00D2090D">
            <w:pPr>
              <w:rPr>
                <w:sz w:val="20"/>
                <w:szCs w:val="20"/>
              </w:rPr>
            </w:pPr>
            <w:r w:rsidRPr="00113309">
              <w:rPr>
                <w:sz w:val="20"/>
                <w:szCs w:val="20"/>
              </w:rPr>
              <w:t>1350</w:t>
            </w:r>
          </w:p>
        </w:tc>
        <w:tc>
          <w:tcPr>
            <w:tcW w:w="1083" w:type="pct"/>
          </w:tcPr>
          <w:p w:rsidR="00710C28" w:rsidRPr="00113309" w:rsidRDefault="00710C28" w:rsidP="00D2090D">
            <w:pPr>
              <w:rPr>
                <w:sz w:val="20"/>
                <w:szCs w:val="20"/>
              </w:rPr>
            </w:pPr>
          </w:p>
          <w:p w:rsidR="00710C28" w:rsidRPr="00113309" w:rsidRDefault="00710C28" w:rsidP="00D2090D">
            <w:pPr>
              <w:rPr>
                <w:sz w:val="20"/>
                <w:szCs w:val="20"/>
              </w:rPr>
            </w:pPr>
          </w:p>
          <w:p w:rsidR="00710C28" w:rsidRPr="00113309" w:rsidRDefault="00710C28" w:rsidP="00D2090D">
            <w:pPr>
              <w:rPr>
                <w:sz w:val="20"/>
                <w:szCs w:val="20"/>
              </w:rPr>
            </w:pPr>
            <w:r w:rsidRPr="00113309">
              <w:rPr>
                <w:sz w:val="20"/>
                <w:szCs w:val="20"/>
              </w:rPr>
              <w:t>4100</w:t>
            </w:r>
          </w:p>
          <w:p w:rsidR="00710C28" w:rsidRPr="00113309" w:rsidRDefault="00710C28" w:rsidP="00D2090D">
            <w:pPr>
              <w:rPr>
                <w:sz w:val="20"/>
                <w:szCs w:val="20"/>
              </w:rPr>
            </w:pPr>
            <w:r w:rsidRPr="00113309">
              <w:rPr>
                <w:sz w:val="20"/>
                <w:szCs w:val="20"/>
              </w:rPr>
              <w:t>4400</w:t>
            </w:r>
          </w:p>
        </w:tc>
      </w:tr>
    </w:tbl>
    <w:p w:rsidR="00710C28" w:rsidRPr="00113309" w:rsidRDefault="00710C28" w:rsidP="00AB2AA9">
      <w:pPr>
        <w:rPr>
          <w:sz w:val="20"/>
          <w:szCs w:val="20"/>
          <w:lang w:val="en-US"/>
        </w:rPr>
      </w:pPr>
      <w:r w:rsidRPr="00113309">
        <w:rPr>
          <w:sz w:val="20"/>
          <w:szCs w:val="20"/>
        </w:rPr>
        <w:t>Примечания:</w:t>
      </w:r>
    </w:p>
    <w:p w:rsidR="00710C28" w:rsidRPr="00113309" w:rsidRDefault="00710C28"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710C28" w:rsidRPr="00113309" w:rsidRDefault="00710C28"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710C28" w:rsidRPr="00113309" w:rsidRDefault="00710C28"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710C28" w:rsidRPr="00113309" w:rsidRDefault="00710C28" w:rsidP="00AB2AA9">
      <w:pPr>
        <w:pStyle w:val="a6"/>
        <w:ind w:firstLine="0"/>
      </w:pPr>
      <w:r w:rsidRPr="00113309">
        <w:t>(</w:t>
      </w:r>
      <w:r w:rsidR="00703ED3">
        <w:fldChar w:fldCharType="begin"/>
      </w:r>
      <w:r w:rsidR="00703ED3">
        <w:instrText xml:space="preserve"> REF _Ref364440977 \h  \* MERGEFORMAT </w:instrText>
      </w:r>
      <w:r w:rsidR="00703ED3">
        <w:fldChar w:fldCharType="separate"/>
      </w:r>
      <w:r w:rsidRPr="00113309">
        <w:t xml:space="preserve">Таблица </w:t>
      </w:r>
      <w:r w:rsidRPr="00113309">
        <w:rPr>
          <w:noProof/>
        </w:rPr>
        <w:t>26</w:t>
      </w:r>
      <w:r w:rsidR="00703ED3">
        <w:fldChar w:fldCharType="end"/>
      </w:r>
      <w:r w:rsidRPr="00113309">
        <w:t>).</w:t>
      </w:r>
      <w:bookmarkEnd w:id="160"/>
    </w:p>
    <w:p w:rsidR="00710C28" w:rsidRPr="00113309" w:rsidRDefault="00710C28" w:rsidP="00AB2AA9">
      <w:pPr>
        <w:pStyle w:val="af1"/>
        <w:keepNext/>
        <w:jc w:val="right"/>
      </w:pPr>
      <w:bookmarkStart w:id="161" w:name="_Ref364440977"/>
      <w:bookmarkStart w:id="162" w:name="_Ref354155896"/>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26</w:t>
      </w:r>
      <w:r w:rsidR="00703ED3">
        <w:rPr>
          <w:noProof/>
        </w:rPr>
        <w:fldChar w:fldCharType="end"/>
      </w:r>
      <w:bookmarkEnd w:id="161"/>
    </w:p>
    <w:bookmarkEnd w:id="162"/>
    <w:p w:rsidR="00710C28" w:rsidRPr="00113309" w:rsidRDefault="00710C28"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710C28"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710C28" w:rsidRPr="00113309" w:rsidRDefault="00710C28"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710C28"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710C28" w:rsidRPr="00113309" w:rsidRDefault="00710C28"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5 более</w:t>
            </w:r>
          </w:p>
        </w:tc>
      </w:tr>
      <w:tr w:rsidR="00710C28"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65</w:t>
            </w:r>
          </w:p>
        </w:tc>
      </w:tr>
      <w:tr w:rsidR="00710C28"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35</w:t>
            </w:r>
          </w:p>
        </w:tc>
      </w:tr>
      <w:tr w:rsidR="00710C28"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30</w:t>
            </w:r>
          </w:p>
        </w:tc>
      </w:tr>
      <w:tr w:rsidR="00710C28"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40</w:t>
            </w:r>
          </w:p>
        </w:tc>
      </w:tr>
    </w:tbl>
    <w:p w:rsidR="00710C28" w:rsidRPr="00113309" w:rsidRDefault="00710C28"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710C28" w:rsidRPr="00113309" w:rsidRDefault="00710C28" w:rsidP="00AB2AA9">
      <w:pPr>
        <w:pStyle w:val="a6"/>
      </w:pPr>
      <w:r w:rsidRPr="00113309">
        <w:lastRenderedPageBreak/>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710C28" w:rsidRPr="00113309" w:rsidRDefault="00710C28"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710C28" w:rsidRPr="00113309" w:rsidRDefault="00710C28"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710C28" w:rsidRPr="00113309" w:rsidRDefault="00710C28"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710C28" w:rsidRPr="00113309" w:rsidRDefault="00710C28"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710C28" w:rsidRPr="00113309" w:rsidRDefault="00710C28"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710C28" w:rsidRPr="00113309" w:rsidRDefault="00710C28"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710C28" w:rsidRPr="00113309" w:rsidRDefault="00710C28" w:rsidP="00AB2AA9">
      <w:pPr>
        <w:pStyle w:val="a2"/>
      </w:pPr>
      <w:r w:rsidRPr="00113309">
        <w:t>обеспечить сетевое резервирование в качестве схемного решения повышения надежности электроснабжения;</w:t>
      </w:r>
    </w:p>
    <w:p w:rsidR="00710C28" w:rsidRPr="00113309" w:rsidRDefault="00710C28" w:rsidP="00AB2AA9">
      <w:pPr>
        <w:pStyle w:val="a2"/>
      </w:pPr>
      <w:r w:rsidRPr="00113309">
        <w:t>обеспечить сетевым резервированием должны все подстанции напряжением 35 - 220 кВ;</w:t>
      </w:r>
    </w:p>
    <w:p w:rsidR="00710C28" w:rsidRPr="00113309" w:rsidRDefault="00710C28" w:rsidP="00AB2AA9">
      <w:pPr>
        <w:pStyle w:val="a2"/>
      </w:pPr>
      <w:r w:rsidRPr="00113309">
        <w:t>сформировать систему электроснабжения потребителей из условия однократного сетевого резервирования;</w:t>
      </w:r>
    </w:p>
    <w:p w:rsidR="00710C28" w:rsidRPr="00113309" w:rsidRDefault="00710C28"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710C28" w:rsidRPr="00113309" w:rsidRDefault="00710C28"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710C28" w:rsidRPr="00113309" w:rsidRDefault="00710C28"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710C28" w:rsidRPr="00113309" w:rsidRDefault="00710C28"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710C28" w:rsidRPr="00113309" w:rsidRDefault="00710C28"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703ED3">
        <w:fldChar w:fldCharType="begin"/>
      </w:r>
      <w:r w:rsidR="00703ED3">
        <w:instrText xml:space="preserve"> REF _Ref364441011 \h  \* MERGEFORM</w:instrText>
      </w:r>
      <w:r w:rsidR="00703ED3">
        <w:instrText xml:space="preserve">AT </w:instrText>
      </w:r>
      <w:r w:rsidR="00703ED3">
        <w:fldChar w:fldCharType="separate"/>
      </w:r>
      <w:r w:rsidRPr="00113309">
        <w:t xml:space="preserve">Таблица </w:t>
      </w:r>
      <w:r w:rsidRPr="00113309">
        <w:rPr>
          <w:noProof/>
        </w:rPr>
        <w:t>27</w:t>
      </w:r>
      <w:r w:rsidR="00703ED3">
        <w:fldChar w:fldCharType="end"/>
      </w:r>
      <w:r w:rsidRPr="00113309">
        <w:t>)</w:t>
      </w:r>
    </w:p>
    <w:p w:rsidR="00710C28" w:rsidRPr="00113309" w:rsidRDefault="00710C28" w:rsidP="00AB2AA9">
      <w:pPr>
        <w:pStyle w:val="af1"/>
        <w:keepNext/>
        <w:jc w:val="right"/>
      </w:pPr>
      <w:bookmarkStart w:id="163" w:name="_Ref364441011"/>
      <w:bookmarkStart w:id="164" w:name="_Ref354155964"/>
      <w:r w:rsidRPr="00113309">
        <w:lastRenderedPageBreak/>
        <w:t xml:space="preserve">Таблица </w:t>
      </w:r>
      <w:r w:rsidR="00703ED3">
        <w:fldChar w:fldCharType="begin"/>
      </w:r>
      <w:r w:rsidR="00703ED3">
        <w:instrText xml:space="preserve"> SEQ Таблица \* ARABIC </w:instrText>
      </w:r>
      <w:r w:rsidR="00703ED3">
        <w:fldChar w:fldCharType="separate"/>
      </w:r>
      <w:r w:rsidRPr="00113309">
        <w:rPr>
          <w:noProof/>
        </w:rPr>
        <w:t>27</w:t>
      </w:r>
      <w:r w:rsidR="00703ED3">
        <w:rPr>
          <w:noProof/>
        </w:rPr>
        <w:fldChar w:fldCharType="end"/>
      </w:r>
      <w:bookmarkEnd w:id="163"/>
    </w:p>
    <w:bookmarkEnd w:id="164"/>
    <w:p w:rsidR="00710C28" w:rsidRPr="00113309" w:rsidRDefault="00710C28"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710C28"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Размер участка, м</w:t>
            </w:r>
          </w:p>
        </w:tc>
      </w:tr>
      <w:tr w:rsidR="00710C28"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Закрытая подстанция глубокого ввода 110/10 кВ </w:t>
            </w:r>
          </w:p>
          <w:p w:rsidR="00710C28" w:rsidRPr="00113309" w:rsidRDefault="00710C28"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80 x 80</w:t>
            </w:r>
          </w:p>
        </w:tc>
      </w:tr>
      <w:tr w:rsidR="00710C28"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20 x 20</w:t>
            </w:r>
          </w:p>
        </w:tc>
      </w:tr>
      <w:tr w:rsidR="00710C28"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 xml:space="preserve">18х 6 </w:t>
            </w:r>
          </w:p>
        </w:tc>
      </w:tr>
      <w:tr w:rsidR="00710C28"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 xml:space="preserve">8,0 х 12,0 </w:t>
            </w:r>
          </w:p>
        </w:tc>
      </w:tr>
    </w:tbl>
    <w:p w:rsidR="00710C28" w:rsidRPr="00113309" w:rsidRDefault="00710C28"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w:t>
      </w:r>
      <w:smartTag w:uri="urn:schemas-microsoft-com:office:smarttags" w:element="metricconverter">
        <w:smartTagPr>
          <w:attr w:name="ProductID" w:val="0,6 га"/>
        </w:smartTagPr>
        <w:r w:rsidRPr="00113309">
          <w:t>0,6 га</w:t>
        </w:r>
      </w:smartTag>
      <w:r w:rsidRPr="00113309">
        <w:t xml:space="preserve">, а пунктов перехода воздушных линий в кабельные – не более </w:t>
      </w:r>
      <w:smartTag w:uri="urn:schemas-microsoft-com:office:smarttags" w:element="metricconverter">
        <w:smartTagPr>
          <w:attr w:name="ProductID" w:val="0,1 га"/>
        </w:smartTagPr>
        <w:r w:rsidRPr="00113309">
          <w:t>0,1 га</w:t>
        </w:r>
      </w:smartTag>
      <w:r w:rsidRPr="00113309">
        <w:t>.</w:t>
      </w:r>
    </w:p>
    <w:p w:rsidR="00710C28" w:rsidRPr="00113309" w:rsidRDefault="00710C28" w:rsidP="00CF5B5C">
      <w:pPr>
        <w:pStyle w:val="2"/>
      </w:pPr>
      <w:bookmarkStart w:id="165" w:name="_Toc389132849"/>
      <w:bookmarkStart w:id="166" w:name="_Toc393700461"/>
      <w:r w:rsidRPr="00113309">
        <w:t>Объекты теплоснабжения</w:t>
      </w:r>
      <w:bookmarkEnd w:id="165"/>
      <w:bookmarkEnd w:id="166"/>
    </w:p>
    <w:p w:rsidR="00710C28" w:rsidRPr="00113309" w:rsidRDefault="00710C28"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710C28" w:rsidRPr="00113309" w:rsidRDefault="00710C28"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710C28" w:rsidRPr="00113309" w:rsidRDefault="00710C28" w:rsidP="00AB2AA9">
      <w:pPr>
        <w:pStyle w:val="a6"/>
      </w:pPr>
      <w:r w:rsidRPr="00113309">
        <w:t>Принятая к разработке в проекте схема теплоснабжения должна обеспечивать:</w:t>
      </w:r>
    </w:p>
    <w:p w:rsidR="00710C28" w:rsidRPr="00113309" w:rsidRDefault="00710C28" w:rsidP="00AB2AA9">
      <w:pPr>
        <w:pStyle w:val="a2"/>
      </w:pPr>
      <w:r w:rsidRPr="00113309">
        <w:t>нормативный уровень теплоэнергосбережения;</w:t>
      </w:r>
    </w:p>
    <w:p w:rsidR="00710C28" w:rsidRPr="00113309" w:rsidRDefault="00710C28"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710C28" w:rsidRPr="00113309" w:rsidRDefault="00710C28" w:rsidP="00AB2AA9">
      <w:pPr>
        <w:pStyle w:val="a2"/>
      </w:pPr>
      <w:r w:rsidRPr="00113309">
        <w:t>требования экологии;</w:t>
      </w:r>
    </w:p>
    <w:p w:rsidR="00710C28" w:rsidRPr="00113309" w:rsidRDefault="00710C28" w:rsidP="00AB2AA9">
      <w:pPr>
        <w:pStyle w:val="a2"/>
      </w:pPr>
      <w:r w:rsidRPr="00113309">
        <w:t>безопасность эксплуатации.</w:t>
      </w:r>
    </w:p>
    <w:p w:rsidR="00710C28" w:rsidRPr="00113309" w:rsidRDefault="00710C28"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710C28" w:rsidRPr="00113309" w:rsidRDefault="00710C28"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710C28" w:rsidRPr="00113309" w:rsidRDefault="00710C28"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710C28" w:rsidRPr="00113309" w:rsidRDefault="00710C28" w:rsidP="00AB2AA9">
      <w:pPr>
        <w:pStyle w:val="a2"/>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710C28" w:rsidRPr="00113309" w:rsidRDefault="00710C28"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w:t>
      </w:r>
      <w:r w:rsidRPr="00113309">
        <w:lastRenderedPageBreak/>
        <w:t xml:space="preserve">укрупненным показателям расхода тепла, отнесенным к </w:t>
      </w:r>
      <w:smartTag w:uri="urn:schemas-microsoft-com:office:smarttags" w:element="metricconverter">
        <w:smartTagPr>
          <w:attr w:name="ProductID" w:val="1 кв. м"/>
        </w:smartTagPr>
        <w:r w:rsidRPr="00113309">
          <w:t>1 кв. м</w:t>
        </w:r>
      </w:smartTag>
      <w:r w:rsidRPr="00113309">
        <w:t xml:space="preserve"> общей площади зданий, приведенным ниже. </w:t>
      </w:r>
    </w:p>
    <w:p w:rsidR="00710C28" w:rsidRPr="00113309" w:rsidRDefault="00710C28" w:rsidP="00AB2AA9">
      <w:pPr>
        <w:pStyle w:val="a6"/>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710C28" w:rsidRPr="00113309" w:rsidRDefault="00710C28" w:rsidP="00AB2AA9">
      <w:pPr>
        <w:sectPr w:rsidR="00710C28" w:rsidRPr="00113309" w:rsidSect="00120F98">
          <w:footerReference w:type="default" r:id="rId16"/>
          <w:pgSz w:w="11906" w:h="16838"/>
          <w:pgMar w:top="1134" w:right="707" w:bottom="1134" w:left="1560" w:header="708" w:footer="708" w:gutter="0"/>
          <w:cols w:space="708"/>
          <w:docGrid w:linePitch="360"/>
        </w:sectPr>
      </w:pPr>
    </w:p>
    <w:p w:rsidR="00710C28" w:rsidRPr="00113309" w:rsidRDefault="00710C28" w:rsidP="00AB2AA9">
      <w:pPr>
        <w:pStyle w:val="af1"/>
        <w:keepNext/>
        <w:jc w:val="right"/>
      </w:pPr>
      <w:bookmarkStart w:id="167" w:name="_Ref364440832"/>
      <w:bookmarkStart w:id="168" w:name="_Ref354157948"/>
      <w:r w:rsidRPr="00113309">
        <w:lastRenderedPageBreak/>
        <w:t xml:space="preserve">Таблица </w:t>
      </w:r>
      <w:r w:rsidR="00703ED3">
        <w:fldChar w:fldCharType="begin"/>
      </w:r>
      <w:r w:rsidR="00703ED3">
        <w:instrText xml:space="preserve"> SEQ Таблица \* ARABIC </w:instrText>
      </w:r>
      <w:r w:rsidR="00703ED3">
        <w:fldChar w:fldCharType="separate"/>
      </w:r>
      <w:r w:rsidRPr="00113309">
        <w:rPr>
          <w:noProof/>
        </w:rPr>
        <w:t>28</w:t>
      </w:r>
      <w:r w:rsidR="00703ED3">
        <w:rPr>
          <w:noProof/>
        </w:rPr>
        <w:fldChar w:fldCharType="end"/>
      </w:r>
      <w:bookmarkEnd w:id="167"/>
    </w:p>
    <w:bookmarkEnd w:id="168"/>
    <w:p w:rsidR="00710C28" w:rsidRPr="00113309" w:rsidRDefault="00710C28" w:rsidP="00AB2AA9">
      <w:pPr>
        <w:pStyle w:val="af3"/>
      </w:pPr>
      <w:r w:rsidRPr="00113309">
        <w:t>Удельные расходы тепла на отопление жилых, административных и общественных зданий</w:t>
      </w:r>
    </w:p>
    <w:tbl>
      <w:tblPr>
        <w:tblW w:w="5062" w:type="pct"/>
        <w:tblLook w:val="00A0" w:firstRow="1" w:lastRow="0" w:firstColumn="1" w:lastColumn="0" w:noHBand="0" w:noVBand="0"/>
      </w:tblPr>
      <w:tblGrid>
        <w:gridCol w:w="1698"/>
        <w:gridCol w:w="1594"/>
        <w:gridCol w:w="1639"/>
        <w:gridCol w:w="841"/>
        <w:gridCol w:w="841"/>
        <w:gridCol w:w="838"/>
        <w:gridCol w:w="841"/>
        <w:gridCol w:w="841"/>
        <w:gridCol w:w="841"/>
        <w:gridCol w:w="841"/>
        <w:gridCol w:w="841"/>
        <w:gridCol w:w="841"/>
        <w:gridCol w:w="841"/>
        <w:gridCol w:w="841"/>
        <w:gridCol w:w="790"/>
      </w:tblGrid>
      <w:tr w:rsidR="00710C28"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710C28" w:rsidRPr="00113309" w:rsidRDefault="00710C28"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710C28" w:rsidRPr="00113309" w:rsidRDefault="00710C28"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710C28" w:rsidRPr="00113309" w:rsidRDefault="00710C28"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710C28" w:rsidRPr="00113309" w:rsidRDefault="00710C28" w:rsidP="00D2090D">
            <w:pPr>
              <w:jc w:val="center"/>
              <w:rPr>
                <w:sz w:val="20"/>
                <w:szCs w:val="20"/>
              </w:rPr>
            </w:pPr>
          </w:p>
        </w:tc>
        <w:tc>
          <w:tcPr>
            <w:tcW w:w="281" w:type="pct"/>
            <w:tcBorders>
              <w:top w:val="single" w:sz="8" w:space="0" w:color="auto"/>
              <w:left w:val="nil"/>
              <w:bottom w:val="single" w:sz="8" w:space="0" w:color="auto"/>
              <w:right w:val="nil"/>
            </w:tcBorders>
          </w:tcPr>
          <w:p w:rsidR="00710C28" w:rsidRPr="00113309" w:rsidRDefault="00710C28"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vAlign w:val="center"/>
          </w:tcPr>
          <w:p w:rsidR="00710C28" w:rsidRPr="00113309" w:rsidRDefault="00710C28"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710C28"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710C28" w:rsidRPr="00113309" w:rsidRDefault="00710C28"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vAlign w:val="center"/>
          </w:tcPr>
          <w:p w:rsidR="00710C28" w:rsidRPr="00113309" w:rsidRDefault="00710C28"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vAlign w:val="center"/>
          </w:tcPr>
          <w:p w:rsidR="00710C28" w:rsidRPr="00113309" w:rsidRDefault="00710C28" w:rsidP="00D2090D">
            <w:pPr>
              <w:jc w:val="center"/>
              <w:rPr>
                <w:b/>
                <w:sz w:val="20"/>
                <w:szCs w:val="20"/>
              </w:rPr>
            </w:pPr>
          </w:p>
        </w:tc>
        <w:tc>
          <w:tcPr>
            <w:tcW w:w="281" w:type="pct"/>
            <w:tcBorders>
              <w:top w:val="single" w:sz="8" w:space="0" w:color="auto"/>
              <w:left w:val="nil"/>
              <w:bottom w:val="single" w:sz="8" w:space="0" w:color="auto"/>
              <w:right w:val="nil"/>
            </w:tcBorders>
          </w:tcPr>
          <w:p w:rsidR="00710C28" w:rsidRPr="00113309" w:rsidRDefault="00710C28" w:rsidP="00D2090D">
            <w:pPr>
              <w:jc w:val="center"/>
              <w:rPr>
                <w:b/>
                <w:sz w:val="20"/>
                <w:szCs w:val="20"/>
              </w:rPr>
            </w:pPr>
          </w:p>
        </w:tc>
        <w:tc>
          <w:tcPr>
            <w:tcW w:w="281" w:type="pct"/>
            <w:tcBorders>
              <w:top w:val="single" w:sz="8" w:space="0" w:color="auto"/>
              <w:left w:val="nil"/>
              <w:bottom w:val="single" w:sz="8" w:space="0" w:color="auto"/>
              <w:right w:val="nil"/>
            </w:tcBorders>
          </w:tcPr>
          <w:p w:rsidR="00710C28" w:rsidRPr="00113309" w:rsidRDefault="00710C28"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vAlign w:val="center"/>
          </w:tcPr>
          <w:p w:rsidR="00710C28" w:rsidRPr="00113309" w:rsidRDefault="00710C28"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710C28" w:rsidRPr="00113309" w:rsidRDefault="00710C28" w:rsidP="00D2090D">
            <w:pPr>
              <w:jc w:val="center"/>
              <w:rPr>
                <w:b/>
                <w:sz w:val="20"/>
                <w:szCs w:val="20"/>
              </w:rPr>
            </w:pPr>
            <w:r w:rsidRPr="00113309">
              <w:rPr>
                <w:b/>
                <w:sz w:val="20"/>
                <w:szCs w:val="20"/>
              </w:rPr>
              <w:t>Административные и общественные здания, этаж</w:t>
            </w:r>
          </w:p>
        </w:tc>
      </w:tr>
      <w:tr w:rsidR="00710C28"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710C28" w:rsidRPr="00113309" w:rsidRDefault="00710C28"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710C28" w:rsidRPr="00113309" w:rsidRDefault="00710C28"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710C28" w:rsidRPr="00113309" w:rsidRDefault="00710C28" w:rsidP="00D2090D">
            <w:pPr>
              <w:jc w:val="center"/>
              <w:rPr>
                <w:b/>
                <w:sz w:val="20"/>
                <w:szCs w:val="20"/>
              </w:rPr>
            </w:pPr>
          </w:p>
        </w:tc>
        <w:tc>
          <w:tcPr>
            <w:tcW w:w="281" w:type="pct"/>
            <w:tcBorders>
              <w:top w:val="nil"/>
              <w:left w:val="nil"/>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710C28" w:rsidRPr="00113309" w:rsidRDefault="00710C28"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vAlign w:val="center"/>
          </w:tcPr>
          <w:p w:rsidR="00710C28" w:rsidRPr="00113309" w:rsidRDefault="00710C28" w:rsidP="00D2090D">
            <w:pPr>
              <w:jc w:val="center"/>
              <w:rPr>
                <w:b/>
                <w:sz w:val="20"/>
                <w:szCs w:val="20"/>
              </w:rPr>
            </w:pPr>
            <w:r w:rsidRPr="00113309">
              <w:rPr>
                <w:b/>
                <w:sz w:val="20"/>
                <w:szCs w:val="20"/>
              </w:rPr>
              <w:t>5</w:t>
            </w:r>
          </w:p>
        </w:tc>
      </w:tr>
      <w:tr w:rsidR="00710C28" w:rsidRPr="00113309"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710C28" w:rsidRPr="00113309" w:rsidRDefault="00710C28" w:rsidP="00D2090D">
            <w:pPr>
              <w:rPr>
                <w:sz w:val="20"/>
                <w:szCs w:val="20"/>
              </w:rPr>
            </w:pPr>
            <w:r w:rsidRPr="00113309">
              <w:rPr>
                <w:sz w:val="20"/>
                <w:szCs w:val="20"/>
              </w:rPr>
              <w:t>I Д</w:t>
            </w:r>
          </w:p>
        </w:tc>
        <w:tc>
          <w:tcPr>
            <w:tcW w:w="532" w:type="pct"/>
            <w:tcBorders>
              <w:top w:val="single" w:sz="4" w:space="0" w:color="auto"/>
              <w:left w:val="nil"/>
              <w:bottom w:val="nil"/>
              <w:right w:val="nil"/>
            </w:tcBorders>
            <w:vAlign w:val="center"/>
          </w:tcPr>
          <w:p w:rsidR="00710C28" w:rsidRPr="00113309" w:rsidRDefault="00710C28"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vAlign w:val="center"/>
          </w:tcPr>
          <w:p w:rsidR="00710C28" w:rsidRPr="00113309" w:rsidRDefault="00710C28"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710C28" w:rsidRPr="00113309" w:rsidRDefault="00710C28"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710C28" w:rsidRPr="00113309" w:rsidRDefault="00710C28"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noWrap/>
            <w:vAlign w:val="center"/>
          </w:tcPr>
          <w:p w:rsidR="00710C28" w:rsidRPr="00113309" w:rsidRDefault="00710C28"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noWrap/>
            <w:vAlign w:val="center"/>
          </w:tcPr>
          <w:p w:rsidR="00710C28" w:rsidRPr="00113309" w:rsidRDefault="00710C28"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54,8</w:t>
            </w:r>
          </w:p>
        </w:tc>
      </w:tr>
      <w:tr w:rsidR="00710C28" w:rsidRPr="00113309" w:rsidTr="00D2090D">
        <w:trPr>
          <w:trHeight w:val="300"/>
        </w:trPr>
        <w:tc>
          <w:tcPr>
            <w:tcW w:w="567" w:type="pct"/>
            <w:tcBorders>
              <w:top w:val="nil"/>
              <w:left w:val="single" w:sz="8" w:space="0" w:color="auto"/>
              <w:bottom w:val="nil"/>
              <w:right w:val="single" w:sz="8" w:space="0" w:color="auto"/>
            </w:tcBorders>
            <w:noWrap/>
            <w:vAlign w:val="center"/>
          </w:tcPr>
          <w:p w:rsidR="00710C28" w:rsidRPr="00113309" w:rsidRDefault="00710C28" w:rsidP="00D2090D">
            <w:pPr>
              <w:rPr>
                <w:sz w:val="20"/>
                <w:szCs w:val="20"/>
              </w:rPr>
            </w:pPr>
            <w:r w:rsidRPr="00113309">
              <w:rPr>
                <w:sz w:val="20"/>
                <w:szCs w:val="20"/>
              </w:rPr>
              <w:t>I Д</w:t>
            </w:r>
          </w:p>
        </w:tc>
        <w:tc>
          <w:tcPr>
            <w:tcW w:w="532" w:type="pct"/>
            <w:tcBorders>
              <w:top w:val="nil"/>
              <w:left w:val="nil"/>
              <w:bottom w:val="nil"/>
              <w:right w:val="nil"/>
            </w:tcBorders>
            <w:vAlign w:val="center"/>
          </w:tcPr>
          <w:p w:rsidR="00710C28" w:rsidRPr="00113309" w:rsidRDefault="00710C28"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vAlign w:val="center"/>
          </w:tcPr>
          <w:p w:rsidR="00710C28" w:rsidRPr="00113309" w:rsidRDefault="00710C28"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710C28" w:rsidRPr="00113309" w:rsidRDefault="00710C28"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710C28" w:rsidRPr="00113309" w:rsidRDefault="00710C28"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noWrap/>
            <w:vAlign w:val="center"/>
          </w:tcPr>
          <w:p w:rsidR="00710C28" w:rsidRPr="00113309" w:rsidRDefault="00710C28"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62,1</w:t>
            </w:r>
          </w:p>
        </w:tc>
        <w:tc>
          <w:tcPr>
            <w:tcW w:w="281" w:type="pct"/>
            <w:tcBorders>
              <w:top w:val="nil"/>
              <w:left w:val="nil"/>
              <w:bottom w:val="nil"/>
              <w:right w:val="nil"/>
            </w:tcBorders>
            <w:noWrap/>
            <w:vAlign w:val="center"/>
          </w:tcPr>
          <w:p w:rsidR="00710C28" w:rsidRPr="00113309" w:rsidRDefault="00710C28"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50,8</w:t>
            </w:r>
          </w:p>
        </w:tc>
      </w:tr>
      <w:tr w:rsidR="00710C28" w:rsidRPr="00113309" w:rsidTr="00D2090D">
        <w:trPr>
          <w:trHeight w:val="300"/>
        </w:trPr>
        <w:tc>
          <w:tcPr>
            <w:tcW w:w="567" w:type="pct"/>
            <w:tcBorders>
              <w:top w:val="nil"/>
              <w:left w:val="single" w:sz="8" w:space="0" w:color="auto"/>
              <w:bottom w:val="nil"/>
              <w:right w:val="single" w:sz="8" w:space="0" w:color="auto"/>
            </w:tcBorders>
            <w:noWrap/>
            <w:vAlign w:val="center"/>
          </w:tcPr>
          <w:p w:rsidR="00710C28" w:rsidRPr="00113309" w:rsidRDefault="00710C28" w:rsidP="00D2090D">
            <w:pPr>
              <w:rPr>
                <w:sz w:val="20"/>
                <w:szCs w:val="20"/>
              </w:rPr>
            </w:pPr>
            <w:r w:rsidRPr="00113309">
              <w:rPr>
                <w:sz w:val="20"/>
                <w:szCs w:val="20"/>
              </w:rPr>
              <w:t>I Д</w:t>
            </w:r>
          </w:p>
        </w:tc>
        <w:tc>
          <w:tcPr>
            <w:tcW w:w="532" w:type="pct"/>
            <w:tcBorders>
              <w:top w:val="nil"/>
              <w:left w:val="nil"/>
              <w:bottom w:val="nil"/>
              <w:right w:val="nil"/>
            </w:tcBorders>
            <w:vAlign w:val="center"/>
          </w:tcPr>
          <w:p w:rsidR="00710C28" w:rsidRPr="00113309" w:rsidRDefault="00710C28"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vAlign w:val="center"/>
          </w:tcPr>
          <w:p w:rsidR="00710C28" w:rsidRPr="00113309" w:rsidRDefault="00710C28"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710C28" w:rsidRPr="00113309" w:rsidRDefault="00710C28"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710C28" w:rsidRPr="00113309" w:rsidRDefault="00710C28"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noWrap/>
            <w:vAlign w:val="center"/>
          </w:tcPr>
          <w:p w:rsidR="00710C28" w:rsidRPr="00113309" w:rsidRDefault="00710C28"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67,0</w:t>
            </w:r>
          </w:p>
        </w:tc>
        <w:tc>
          <w:tcPr>
            <w:tcW w:w="281" w:type="pct"/>
            <w:tcBorders>
              <w:top w:val="nil"/>
              <w:left w:val="nil"/>
              <w:bottom w:val="nil"/>
              <w:right w:val="nil"/>
            </w:tcBorders>
            <w:noWrap/>
            <w:vAlign w:val="center"/>
          </w:tcPr>
          <w:p w:rsidR="00710C28" w:rsidRPr="00113309" w:rsidRDefault="00710C28"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54,8</w:t>
            </w:r>
          </w:p>
        </w:tc>
      </w:tr>
      <w:tr w:rsidR="00710C28" w:rsidRPr="00113309" w:rsidTr="00D2090D">
        <w:trPr>
          <w:trHeight w:val="300"/>
        </w:trPr>
        <w:tc>
          <w:tcPr>
            <w:tcW w:w="567" w:type="pct"/>
            <w:tcBorders>
              <w:top w:val="nil"/>
              <w:left w:val="single" w:sz="8" w:space="0" w:color="auto"/>
              <w:right w:val="single" w:sz="8" w:space="0" w:color="auto"/>
            </w:tcBorders>
            <w:noWrap/>
            <w:vAlign w:val="center"/>
          </w:tcPr>
          <w:p w:rsidR="00710C28" w:rsidRPr="00113309" w:rsidRDefault="00710C28" w:rsidP="00D2090D">
            <w:pPr>
              <w:rPr>
                <w:sz w:val="20"/>
                <w:szCs w:val="20"/>
              </w:rPr>
            </w:pPr>
            <w:r w:rsidRPr="00113309">
              <w:rPr>
                <w:sz w:val="20"/>
                <w:szCs w:val="20"/>
              </w:rPr>
              <w:t>I Д</w:t>
            </w:r>
          </w:p>
        </w:tc>
        <w:tc>
          <w:tcPr>
            <w:tcW w:w="532" w:type="pct"/>
            <w:tcBorders>
              <w:top w:val="nil"/>
              <w:left w:val="nil"/>
              <w:right w:val="nil"/>
            </w:tcBorders>
            <w:vAlign w:val="center"/>
          </w:tcPr>
          <w:p w:rsidR="00710C28" w:rsidRPr="00113309" w:rsidRDefault="00710C28"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vAlign w:val="center"/>
          </w:tcPr>
          <w:p w:rsidR="00710C28" w:rsidRPr="00113309" w:rsidRDefault="00710C28" w:rsidP="00D2090D">
            <w:pPr>
              <w:jc w:val="center"/>
              <w:rPr>
                <w:sz w:val="20"/>
                <w:szCs w:val="20"/>
              </w:rPr>
            </w:pPr>
            <w:r w:rsidRPr="00113309">
              <w:rPr>
                <w:sz w:val="20"/>
                <w:szCs w:val="20"/>
              </w:rPr>
              <w:t>-49</w:t>
            </w:r>
          </w:p>
        </w:tc>
        <w:tc>
          <w:tcPr>
            <w:tcW w:w="281" w:type="pct"/>
            <w:tcBorders>
              <w:top w:val="nil"/>
              <w:left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87,1</w:t>
            </w:r>
          </w:p>
        </w:tc>
        <w:tc>
          <w:tcPr>
            <w:tcW w:w="281" w:type="pct"/>
            <w:tcBorders>
              <w:top w:val="nil"/>
              <w:left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73,1</w:t>
            </w:r>
          </w:p>
        </w:tc>
        <w:tc>
          <w:tcPr>
            <w:tcW w:w="280" w:type="pct"/>
            <w:tcBorders>
              <w:top w:val="nil"/>
              <w:left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66,2</w:t>
            </w:r>
          </w:p>
        </w:tc>
        <w:tc>
          <w:tcPr>
            <w:tcW w:w="281" w:type="pct"/>
            <w:tcBorders>
              <w:top w:val="nil"/>
              <w:left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710C28" w:rsidRPr="00113309" w:rsidRDefault="00710C28"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710C28" w:rsidRPr="00113309" w:rsidRDefault="00710C28"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noWrap/>
            <w:vAlign w:val="center"/>
          </w:tcPr>
          <w:p w:rsidR="00710C28" w:rsidRPr="00113309" w:rsidRDefault="00710C28"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72,0</w:t>
            </w:r>
          </w:p>
        </w:tc>
        <w:tc>
          <w:tcPr>
            <w:tcW w:w="281" w:type="pct"/>
            <w:tcBorders>
              <w:top w:val="nil"/>
              <w:left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68,0</w:t>
            </w:r>
          </w:p>
        </w:tc>
        <w:tc>
          <w:tcPr>
            <w:tcW w:w="281" w:type="pct"/>
            <w:tcBorders>
              <w:top w:val="nil"/>
              <w:left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66,0</w:t>
            </w:r>
          </w:p>
        </w:tc>
        <w:tc>
          <w:tcPr>
            <w:tcW w:w="281" w:type="pct"/>
            <w:tcBorders>
              <w:top w:val="nil"/>
              <w:left w:val="nil"/>
              <w:right w:val="nil"/>
            </w:tcBorders>
            <w:noWrap/>
            <w:vAlign w:val="center"/>
          </w:tcPr>
          <w:p w:rsidR="00710C28" w:rsidRPr="00113309" w:rsidRDefault="00710C28"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54,0</w:t>
            </w:r>
          </w:p>
        </w:tc>
      </w:tr>
      <w:tr w:rsidR="00710C28" w:rsidRPr="00113309" w:rsidTr="00D2090D">
        <w:trPr>
          <w:trHeight w:val="300"/>
        </w:trPr>
        <w:tc>
          <w:tcPr>
            <w:tcW w:w="567" w:type="pct"/>
            <w:tcBorders>
              <w:top w:val="nil"/>
              <w:left w:val="single" w:sz="8" w:space="0" w:color="auto"/>
              <w:bottom w:val="single" w:sz="4" w:space="0" w:color="auto"/>
              <w:right w:val="single" w:sz="8" w:space="0" w:color="auto"/>
            </w:tcBorders>
            <w:noWrap/>
            <w:vAlign w:val="center"/>
          </w:tcPr>
          <w:p w:rsidR="00710C28" w:rsidRPr="00113309" w:rsidRDefault="00710C28" w:rsidP="00D2090D">
            <w:pPr>
              <w:rPr>
                <w:sz w:val="20"/>
                <w:szCs w:val="20"/>
              </w:rPr>
            </w:pPr>
            <w:r w:rsidRPr="00113309">
              <w:rPr>
                <w:sz w:val="20"/>
                <w:szCs w:val="20"/>
              </w:rPr>
              <w:t>I Д</w:t>
            </w:r>
          </w:p>
        </w:tc>
        <w:tc>
          <w:tcPr>
            <w:tcW w:w="532" w:type="pct"/>
            <w:tcBorders>
              <w:top w:val="nil"/>
              <w:left w:val="nil"/>
              <w:bottom w:val="single" w:sz="4" w:space="0" w:color="auto"/>
              <w:right w:val="nil"/>
            </w:tcBorders>
            <w:vAlign w:val="center"/>
          </w:tcPr>
          <w:p w:rsidR="00710C28" w:rsidRPr="00113309" w:rsidRDefault="00710C28"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vAlign w:val="center"/>
          </w:tcPr>
          <w:p w:rsidR="00710C28" w:rsidRPr="00113309" w:rsidRDefault="00710C28"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710C28" w:rsidRPr="00113309" w:rsidRDefault="00710C28"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710C28" w:rsidRPr="00113309" w:rsidRDefault="00710C28"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noWrap/>
            <w:vAlign w:val="center"/>
          </w:tcPr>
          <w:p w:rsidR="00710C28" w:rsidRPr="00113309" w:rsidRDefault="00710C28"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noWrap/>
            <w:vAlign w:val="center"/>
          </w:tcPr>
          <w:p w:rsidR="00710C28" w:rsidRPr="00113309" w:rsidRDefault="00710C28"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53,2</w:t>
            </w:r>
          </w:p>
        </w:tc>
      </w:tr>
      <w:tr w:rsidR="00710C28" w:rsidRPr="00113309"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710C28" w:rsidRPr="00113309" w:rsidRDefault="00710C28" w:rsidP="00D2090D">
            <w:pPr>
              <w:rPr>
                <w:sz w:val="20"/>
                <w:szCs w:val="20"/>
              </w:rPr>
            </w:pPr>
            <w:r w:rsidRPr="00113309">
              <w:rPr>
                <w:sz w:val="20"/>
                <w:szCs w:val="20"/>
              </w:rPr>
              <w:t>I Д</w:t>
            </w:r>
          </w:p>
        </w:tc>
        <w:tc>
          <w:tcPr>
            <w:tcW w:w="532" w:type="pct"/>
            <w:tcBorders>
              <w:top w:val="single" w:sz="4" w:space="0" w:color="auto"/>
              <w:left w:val="nil"/>
              <w:bottom w:val="nil"/>
              <w:right w:val="nil"/>
            </w:tcBorders>
            <w:vAlign w:val="center"/>
          </w:tcPr>
          <w:p w:rsidR="00710C28" w:rsidRPr="00113309" w:rsidRDefault="00710C28"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vAlign w:val="center"/>
          </w:tcPr>
          <w:p w:rsidR="00710C28" w:rsidRPr="00113309" w:rsidRDefault="00710C28"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710C28" w:rsidRPr="00113309" w:rsidRDefault="00710C28"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710C28" w:rsidRPr="00113309" w:rsidRDefault="00710C28"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noWrap/>
            <w:vAlign w:val="center"/>
          </w:tcPr>
          <w:p w:rsidR="00710C28" w:rsidRPr="00113309" w:rsidRDefault="00710C28"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noWrap/>
            <w:vAlign w:val="center"/>
          </w:tcPr>
          <w:p w:rsidR="00710C28" w:rsidRPr="00113309" w:rsidRDefault="00710C28"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51,6</w:t>
            </w:r>
          </w:p>
        </w:tc>
      </w:tr>
      <w:tr w:rsidR="00710C28" w:rsidRPr="00113309" w:rsidTr="00D2090D">
        <w:trPr>
          <w:trHeight w:val="300"/>
        </w:trPr>
        <w:tc>
          <w:tcPr>
            <w:tcW w:w="567" w:type="pct"/>
            <w:tcBorders>
              <w:top w:val="nil"/>
              <w:left w:val="single" w:sz="8" w:space="0" w:color="auto"/>
              <w:bottom w:val="nil"/>
              <w:right w:val="single" w:sz="8" w:space="0" w:color="auto"/>
            </w:tcBorders>
            <w:noWrap/>
            <w:vAlign w:val="center"/>
          </w:tcPr>
          <w:p w:rsidR="00710C28" w:rsidRPr="00113309" w:rsidRDefault="00710C28" w:rsidP="00D2090D">
            <w:pPr>
              <w:rPr>
                <w:sz w:val="20"/>
                <w:szCs w:val="20"/>
              </w:rPr>
            </w:pPr>
            <w:r w:rsidRPr="00113309">
              <w:rPr>
                <w:sz w:val="20"/>
                <w:szCs w:val="20"/>
              </w:rPr>
              <w:t>I Д</w:t>
            </w:r>
          </w:p>
        </w:tc>
        <w:tc>
          <w:tcPr>
            <w:tcW w:w="532" w:type="pct"/>
            <w:tcBorders>
              <w:top w:val="nil"/>
              <w:left w:val="nil"/>
              <w:bottom w:val="nil"/>
              <w:right w:val="nil"/>
            </w:tcBorders>
            <w:vAlign w:val="center"/>
          </w:tcPr>
          <w:p w:rsidR="00710C28" w:rsidRPr="00113309" w:rsidRDefault="00710C28"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vAlign w:val="center"/>
          </w:tcPr>
          <w:p w:rsidR="00710C28" w:rsidRPr="00113309" w:rsidRDefault="00710C28"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710C28" w:rsidRPr="00113309" w:rsidRDefault="00710C28"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710C28" w:rsidRPr="00113309" w:rsidRDefault="00710C28"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noWrap/>
            <w:vAlign w:val="center"/>
          </w:tcPr>
          <w:p w:rsidR="00710C28" w:rsidRPr="00113309" w:rsidRDefault="00710C28"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65,0</w:t>
            </w:r>
          </w:p>
        </w:tc>
        <w:tc>
          <w:tcPr>
            <w:tcW w:w="281" w:type="pct"/>
            <w:tcBorders>
              <w:top w:val="nil"/>
              <w:left w:val="nil"/>
              <w:bottom w:val="nil"/>
              <w:right w:val="nil"/>
            </w:tcBorders>
            <w:noWrap/>
            <w:vAlign w:val="center"/>
          </w:tcPr>
          <w:p w:rsidR="00710C28" w:rsidRPr="00113309" w:rsidRDefault="00710C28"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53,2</w:t>
            </w:r>
          </w:p>
        </w:tc>
      </w:tr>
      <w:tr w:rsidR="00710C28" w:rsidRPr="00113309" w:rsidTr="00D2090D">
        <w:trPr>
          <w:trHeight w:val="300"/>
        </w:trPr>
        <w:tc>
          <w:tcPr>
            <w:tcW w:w="567" w:type="pct"/>
            <w:tcBorders>
              <w:top w:val="nil"/>
              <w:left w:val="single" w:sz="8" w:space="0" w:color="auto"/>
              <w:bottom w:val="nil"/>
              <w:right w:val="single" w:sz="8" w:space="0" w:color="auto"/>
            </w:tcBorders>
            <w:noWrap/>
            <w:vAlign w:val="center"/>
          </w:tcPr>
          <w:p w:rsidR="00710C28" w:rsidRPr="00113309" w:rsidRDefault="00710C28" w:rsidP="00D2090D">
            <w:pPr>
              <w:rPr>
                <w:sz w:val="20"/>
                <w:szCs w:val="20"/>
              </w:rPr>
            </w:pPr>
            <w:r w:rsidRPr="00113309">
              <w:rPr>
                <w:sz w:val="20"/>
                <w:szCs w:val="20"/>
              </w:rPr>
              <w:t>I Д</w:t>
            </w:r>
          </w:p>
        </w:tc>
        <w:tc>
          <w:tcPr>
            <w:tcW w:w="532" w:type="pct"/>
            <w:tcBorders>
              <w:top w:val="nil"/>
              <w:left w:val="nil"/>
              <w:bottom w:val="nil"/>
              <w:right w:val="nil"/>
            </w:tcBorders>
            <w:vAlign w:val="center"/>
          </w:tcPr>
          <w:p w:rsidR="00710C28" w:rsidRPr="00113309" w:rsidRDefault="00710C28"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vAlign w:val="center"/>
          </w:tcPr>
          <w:p w:rsidR="00710C28" w:rsidRPr="00113309" w:rsidRDefault="00710C28"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710C28" w:rsidRPr="00113309" w:rsidRDefault="00710C28"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710C28" w:rsidRPr="00113309" w:rsidRDefault="00710C28"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noWrap/>
            <w:vAlign w:val="center"/>
          </w:tcPr>
          <w:p w:rsidR="00710C28" w:rsidRPr="00113309" w:rsidRDefault="00710C28"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68,0</w:t>
            </w:r>
          </w:p>
        </w:tc>
        <w:tc>
          <w:tcPr>
            <w:tcW w:w="281" w:type="pct"/>
            <w:tcBorders>
              <w:top w:val="nil"/>
              <w:left w:val="nil"/>
              <w:bottom w:val="nil"/>
              <w:right w:val="nil"/>
            </w:tcBorders>
            <w:noWrap/>
            <w:vAlign w:val="center"/>
          </w:tcPr>
          <w:p w:rsidR="00710C28" w:rsidRPr="00113309" w:rsidRDefault="00710C28"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noWrap/>
            <w:vAlign w:val="center"/>
          </w:tcPr>
          <w:p w:rsidR="00710C28" w:rsidRPr="00113309" w:rsidRDefault="00710C28" w:rsidP="00D2090D">
            <w:pPr>
              <w:jc w:val="center"/>
              <w:rPr>
                <w:sz w:val="20"/>
                <w:szCs w:val="20"/>
              </w:rPr>
            </w:pPr>
            <w:r w:rsidRPr="00113309">
              <w:rPr>
                <w:sz w:val="20"/>
                <w:szCs w:val="20"/>
              </w:rPr>
              <w:t>55,6</w:t>
            </w:r>
          </w:p>
        </w:tc>
      </w:tr>
      <w:tr w:rsidR="00710C28" w:rsidRPr="00113309"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710C28" w:rsidRPr="00113309" w:rsidRDefault="00710C28" w:rsidP="00D2090D">
            <w:pPr>
              <w:rPr>
                <w:sz w:val="20"/>
                <w:szCs w:val="20"/>
              </w:rPr>
            </w:pPr>
            <w:r w:rsidRPr="00113309">
              <w:rPr>
                <w:sz w:val="20"/>
                <w:szCs w:val="20"/>
              </w:rPr>
              <w:t>I Д</w:t>
            </w:r>
          </w:p>
        </w:tc>
        <w:tc>
          <w:tcPr>
            <w:tcW w:w="532" w:type="pct"/>
            <w:tcBorders>
              <w:top w:val="nil"/>
              <w:left w:val="nil"/>
              <w:bottom w:val="single" w:sz="8" w:space="0" w:color="auto"/>
              <w:right w:val="nil"/>
            </w:tcBorders>
            <w:vAlign w:val="center"/>
          </w:tcPr>
          <w:p w:rsidR="00710C28" w:rsidRPr="00113309" w:rsidRDefault="00710C28"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vAlign w:val="center"/>
          </w:tcPr>
          <w:p w:rsidR="00710C28" w:rsidRPr="00113309" w:rsidRDefault="00710C28"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710C28" w:rsidRPr="00113309" w:rsidRDefault="00710C28"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710C28" w:rsidRPr="00113309" w:rsidRDefault="00710C28"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noWrap/>
            <w:vAlign w:val="center"/>
          </w:tcPr>
          <w:p w:rsidR="00710C28" w:rsidRPr="00113309" w:rsidRDefault="00710C28"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noWrap/>
            <w:vAlign w:val="center"/>
          </w:tcPr>
          <w:p w:rsidR="00710C28" w:rsidRPr="00113309" w:rsidRDefault="00710C28"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noWrap/>
            <w:vAlign w:val="center"/>
          </w:tcPr>
          <w:p w:rsidR="00710C28" w:rsidRPr="00113309" w:rsidRDefault="00710C28" w:rsidP="00D2090D">
            <w:pPr>
              <w:jc w:val="center"/>
              <w:rPr>
                <w:sz w:val="20"/>
                <w:szCs w:val="20"/>
              </w:rPr>
            </w:pPr>
            <w:r w:rsidRPr="00113309">
              <w:rPr>
                <w:sz w:val="20"/>
                <w:szCs w:val="20"/>
              </w:rPr>
              <w:t>52,4</w:t>
            </w:r>
          </w:p>
        </w:tc>
      </w:tr>
    </w:tbl>
    <w:p w:rsidR="00710C28" w:rsidRPr="00113309" w:rsidRDefault="00710C28"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710C28" w:rsidRPr="00113309" w:rsidRDefault="00710C28" w:rsidP="00AB2AA9">
      <w:pPr>
        <w:sectPr w:rsidR="00710C28" w:rsidRPr="00113309" w:rsidSect="00076B82">
          <w:pgSz w:w="16838" w:h="11906" w:orient="landscape"/>
          <w:pgMar w:top="568" w:right="1134" w:bottom="567" w:left="1134" w:header="708" w:footer="708" w:gutter="0"/>
          <w:cols w:space="708"/>
          <w:docGrid w:linePitch="360"/>
        </w:sectPr>
      </w:pPr>
    </w:p>
    <w:p w:rsidR="00710C28" w:rsidRPr="00113309" w:rsidRDefault="00710C28" w:rsidP="00AB2AA9">
      <w:pPr>
        <w:pStyle w:val="a6"/>
      </w:pPr>
      <w:r w:rsidRPr="00113309">
        <w:lastRenderedPageBreak/>
        <w:t>Теплоснабжение жилой и общественной застройки на территории населённого пункта следует предусматривать:</w:t>
      </w:r>
    </w:p>
    <w:p w:rsidR="00710C28" w:rsidRPr="00113309" w:rsidRDefault="00710C28" w:rsidP="00AB2AA9">
      <w:pPr>
        <w:pStyle w:val="a2"/>
      </w:pPr>
      <w:r w:rsidRPr="00113309">
        <w:t>централизованное - от котельных;</w:t>
      </w:r>
    </w:p>
    <w:p w:rsidR="00710C28" w:rsidRPr="00113309" w:rsidRDefault="00710C28" w:rsidP="00AB2AA9">
      <w:pPr>
        <w:pStyle w:val="a2"/>
      </w:pPr>
      <w:r w:rsidRPr="00113309">
        <w:t>децентрализованное - от автономных источников теплоснабжения, квартирных теплогенераторов.</w:t>
      </w:r>
    </w:p>
    <w:p w:rsidR="00710C28" w:rsidRPr="00113309" w:rsidRDefault="00710C28" w:rsidP="00AB2AA9">
      <w:pPr>
        <w:pStyle w:val="a6"/>
      </w:pPr>
      <w:r w:rsidRPr="00113309">
        <w:t>Выбор системы теплоснабжения районов новой застройки должен производиться на основе технико-экономического сравнения вариантов.</w:t>
      </w:r>
    </w:p>
    <w:p w:rsidR="00710C28" w:rsidRPr="00113309" w:rsidRDefault="00710C28" w:rsidP="00AB2AA9">
      <w:pPr>
        <w:pStyle w:val="a6"/>
      </w:pPr>
      <w:r w:rsidRPr="00113309">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710C28" w:rsidRPr="00113309" w:rsidRDefault="00710C28" w:rsidP="00AB2AA9">
      <w:pPr>
        <w:pStyle w:val="a6"/>
      </w:pPr>
      <w:r w:rsidRPr="00113309">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710C28" w:rsidRPr="00113309" w:rsidRDefault="00710C28"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710C28" w:rsidRPr="00113309" w:rsidRDefault="00710C28"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710C28" w:rsidRPr="00113309" w:rsidRDefault="00710C28"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00703ED3">
        <w:fldChar w:fldCharType="begin"/>
      </w:r>
      <w:r w:rsidR="00703ED3">
        <w:instrText xml:space="preserve"> REF _Ref364440854 \h  \* MERGEFORMAT </w:instrText>
      </w:r>
      <w:r w:rsidR="00703ED3">
        <w:fldChar w:fldCharType="separate"/>
      </w:r>
      <w:r w:rsidRPr="00113309">
        <w:t xml:space="preserve">Таблица </w:t>
      </w:r>
      <w:r w:rsidRPr="00113309">
        <w:rPr>
          <w:noProof/>
        </w:rPr>
        <w:t>29</w:t>
      </w:r>
      <w:r w:rsidR="00703ED3">
        <w:fldChar w:fldCharType="end"/>
      </w:r>
      <w:r w:rsidRPr="00113309">
        <w:t>)</w:t>
      </w:r>
    </w:p>
    <w:p w:rsidR="00710C28" w:rsidRPr="00113309" w:rsidRDefault="00710C28" w:rsidP="00AB2AA9">
      <w:pPr>
        <w:pStyle w:val="af1"/>
        <w:keepNext/>
        <w:jc w:val="right"/>
      </w:pPr>
      <w:bookmarkStart w:id="169" w:name="_Ref364440854"/>
      <w:bookmarkStart w:id="170" w:name="_Ref354158631"/>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29</w:t>
      </w:r>
      <w:r w:rsidR="00703ED3">
        <w:rPr>
          <w:noProof/>
        </w:rPr>
        <w:fldChar w:fldCharType="end"/>
      </w:r>
      <w:bookmarkEnd w:id="169"/>
    </w:p>
    <w:bookmarkEnd w:id="170"/>
    <w:p w:rsidR="00710C28" w:rsidRPr="00113309" w:rsidRDefault="00710C28"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94"/>
        <w:gridCol w:w="3261"/>
        <w:gridCol w:w="3263"/>
      </w:tblGrid>
      <w:tr w:rsidR="00710C28" w:rsidRPr="00113309" w:rsidTr="00D2090D">
        <w:trPr>
          <w:trHeight w:val="403"/>
          <w:jc w:val="center"/>
        </w:trPr>
        <w:tc>
          <w:tcPr>
            <w:tcW w:w="1643" w:type="pct"/>
            <w:vMerge w:val="restart"/>
            <w:vAlign w:val="center"/>
          </w:tcPr>
          <w:p w:rsidR="00710C28" w:rsidRPr="00113309" w:rsidRDefault="00710C28"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710C28" w:rsidRPr="00113309" w:rsidRDefault="00710C28" w:rsidP="00D2090D">
            <w:pPr>
              <w:jc w:val="center"/>
              <w:rPr>
                <w:b/>
                <w:sz w:val="20"/>
                <w:szCs w:val="20"/>
              </w:rPr>
            </w:pPr>
            <w:r w:rsidRPr="00113309">
              <w:rPr>
                <w:b/>
                <w:sz w:val="20"/>
                <w:szCs w:val="20"/>
              </w:rPr>
              <w:t>Размеры земельных участков, га, котельных, работающих</w:t>
            </w:r>
          </w:p>
        </w:tc>
      </w:tr>
      <w:tr w:rsidR="00710C28" w:rsidRPr="00113309" w:rsidTr="00D2090D">
        <w:trPr>
          <w:trHeight w:val="284"/>
          <w:jc w:val="center"/>
        </w:trPr>
        <w:tc>
          <w:tcPr>
            <w:tcW w:w="1643" w:type="pct"/>
            <w:vMerge/>
            <w:vAlign w:val="center"/>
          </w:tcPr>
          <w:p w:rsidR="00710C28" w:rsidRPr="00113309" w:rsidRDefault="00710C28" w:rsidP="00D2090D">
            <w:pPr>
              <w:jc w:val="center"/>
              <w:rPr>
                <w:b/>
                <w:sz w:val="20"/>
                <w:szCs w:val="20"/>
              </w:rPr>
            </w:pPr>
          </w:p>
        </w:tc>
        <w:tc>
          <w:tcPr>
            <w:tcW w:w="1678" w:type="pct"/>
            <w:vAlign w:val="center"/>
          </w:tcPr>
          <w:p w:rsidR="00710C28" w:rsidRPr="00113309" w:rsidRDefault="00710C28" w:rsidP="00D2090D">
            <w:pPr>
              <w:jc w:val="center"/>
              <w:rPr>
                <w:b/>
                <w:sz w:val="20"/>
                <w:szCs w:val="20"/>
              </w:rPr>
            </w:pPr>
            <w:r w:rsidRPr="00113309">
              <w:rPr>
                <w:b/>
                <w:sz w:val="20"/>
                <w:szCs w:val="20"/>
              </w:rPr>
              <w:t>на твердом топливе</w:t>
            </w:r>
          </w:p>
        </w:tc>
        <w:tc>
          <w:tcPr>
            <w:tcW w:w="1679" w:type="pct"/>
            <w:vAlign w:val="center"/>
          </w:tcPr>
          <w:p w:rsidR="00710C28" w:rsidRPr="00113309" w:rsidRDefault="00710C28" w:rsidP="00D2090D">
            <w:pPr>
              <w:jc w:val="center"/>
              <w:rPr>
                <w:b/>
                <w:sz w:val="20"/>
                <w:szCs w:val="20"/>
              </w:rPr>
            </w:pPr>
            <w:r w:rsidRPr="00113309">
              <w:rPr>
                <w:b/>
                <w:sz w:val="20"/>
                <w:szCs w:val="20"/>
              </w:rPr>
              <w:t>на газомазутном топливе</w:t>
            </w:r>
          </w:p>
        </w:tc>
      </w:tr>
      <w:tr w:rsidR="00710C28" w:rsidRPr="00113309" w:rsidTr="00D2090D">
        <w:trPr>
          <w:trHeight w:val="227"/>
          <w:jc w:val="center"/>
        </w:trPr>
        <w:tc>
          <w:tcPr>
            <w:tcW w:w="1643" w:type="pct"/>
          </w:tcPr>
          <w:p w:rsidR="00710C28" w:rsidRPr="00113309" w:rsidRDefault="00710C28" w:rsidP="00D2090D">
            <w:pPr>
              <w:rPr>
                <w:sz w:val="20"/>
                <w:szCs w:val="20"/>
              </w:rPr>
            </w:pPr>
            <w:r w:rsidRPr="00113309">
              <w:rPr>
                <w:sz w:val="20"/>
                <w:szCs w:val="20"/>
              </w:rPr>
              <w:t>до 5</w:t>
            </w:r>
          </w:p>
        </w:tc>
        <w:tc>
          <w:tcPr>
            <w:tcW w:w="1678" w:type="pct"/>
          </w:tcPr>
          <w:p w:rsidR="00710C28" w:rsidRPr="00113309" w:rsidRDefault="00710C28" w:rsidP="00D2090D">
            <w:pPr>
              <w:rPr>
                <w:sz w:val="20"/>
                <w:szCs w:val="20"/>
              </w:rPr>
            </w:pPr>
            <w:r w:rsidRPr="00113309">
              <w:rPr>
                <w:sz w:val="20"/>
                <w:szCs w:val="20"/>
              </w:rPr>
              <w:t>0,7</w:t>
            </w:r>
          </w:p>
        </w:tc>
        <w:tc>
          <w:tcPr>
            <w:tcW w:w="1679" w:type="pct"/>
          </w:tcPr>
          <w:p w:rsidR="00710C28" w:rsidRPr="00113309" w:rsidRDefault="00710C28" w:rsidP="00D2090D">
            <w:pPr>
              <w:rPr>
                <w:sz w:val="20"/>
                <w:szCs w:val="20"/>
              </w:rPr>
            </w:pPr>
            <w:r w:rsidRPr="00113309">
              <w:rPr>
                <w:sz w:val="20"/>
                <w:szCs w:val="20"/>
              </w:rPr>
              <w:t>0,7</w:t>
            </w:r>
          </w:p>
        </w:tc>
      </w:tr>
      <w:tr w:rsidR="00710C28" w:rsidRPr="00113309" w:rsidTr="00D2090D">
        <w:trPr>
          <w:trHeight w:val="227"/>
          <w:jc w:val="center"/>
        </w:trPr>
        <w:tc>
          <w:tcPr>
            <w:tcW w:w="1643" w:type="pct"/>
          </w:tcPr>
          <w:p w:rsidR="00710C28" w:rsidRPr="00113309" w:rsidRDefault="00710C28" w:rsidP="00D2090D">
            <w:pPr>
              <w:rPr>
                <w:sz w:val="20"/>
                <w:szCs w:val="20"/>
              </w:rPr>
            </w:pPr>
            <w:r w:rsidRPr="00113309">
              <w:rPr>
                <w:sz w:val="20"/>
                <w:szCs w:val="20"/>
              </w:rPr>
              <w:t>от 5 до 10 (от 6 до 12)</w:t>
            </w:r>
          </w:p>
        </w:tc>
        <w:tc>
          <w:tcPr>
            <w:tcW w:w="1678" w:type="pct"/>
          </w:tcPr>
          <w:p w:rsidR="00710C28" w:rsidRPr="00113309" w:rsidRDefault="00710C28" w:rsidP="00D2090D">
            <w:pPr>
              <w:rPr>
                <w:sz w:val="20"/>
                <w:szCs w:val="20"/>
              </w:rPr>
            </w:pPr>
            <w:r w:rsidRPr="00113309">
              <w:rPr>
                <w:sz w:val="20"/>
                <w:szCs w:val="20"/>
              </w:rPr>
              <w:t>1,0</w:t>
            </w:r>
          </w:p>
        </w:tc>
        <w:tc>
          <w:tcPr>
            <w:tcW w:w="1679" w:type="pct"/>
          </w:tcPr>
          <w:p w:rsidR="00710C28" w:rsidRPr="00113309" w:rsidRDefault="00710C28" w:rsidP="00D2090D">
            <w:pPr>
              <w:rPr>
                <w:sz w:val="20"/>
                <w:szCs w:val="20"/>
              </w:rPr>
            </w:pPr>
            <w:r w:rsidRPr="00113309">
              <w:rPr>
                <w:sz w:val="20"/>
                <w:szCs w:val="20"/>
              </w:rPr>
              <w:t>1,0</w:t>
            </w:r>
          </w:p>
        </w:tc>
      </w:tr>
      <w:tr w:rsidR="00710C28" w:rsidRPr="00113309" w:rsidTr="00D2090D">
        <w:trPr>
          <w:trHeight w:val="227"/>
          <w:jc w:val="center"/>
        </w:trPr>
        <w:tc>
          <w:tcPr>
            <w:tcW w:w="1643" w:type="pct"/>
          </w:tcPr>
          <w:p w:rsidR="00710C28" w:rsidRPr="00113309" w:rsidRDefault="00710C28" w:rsidP="00D2090D">
            <w:pPr>
              <w:rPr>
                <w:sz w:val="20"/>
                <w:szCs w:val="20"/>
              </w:rPr>
            </w:pPr>
            <w:r w:rsidRPr="00113309">
              <w:rPr>
                <w:sz w:val="20"/>
                <w:szCs w:val="20"/>
              </w:rPr>
              <w:t>от 10 до 50 (от 12 до 58)</w:t>
            </w:r>
          </w:p>
        </w:tc>
        <w:tc>
          <w:tcPr>
            <w:tcW w:w="1678" w:type="pct"/>
          </w:tcPr>
          <w:p w:rsidR="00710C28" w:rsidRPr="00113309" w:rsidRDefault="00710C28" w:rsidP="00D2090D">
            <w:pPr>
              <w:rPr>
                <w:sz w:val="20"/>
                <w:szCs w:val="20"/>
              </w:rPr>
            </w:pPr>
            <w:r w:rsidRPr="00113309">
              <w:rPr>
                <w:sz w:val="20"/>
                <w:szCs w:val="20"/>
              </w:rPr>
              <w:t>2,0</w:t>
            </w:r>
          </w:p>
        </w:tc>
        <w:tc>
          <w:tcPr>
            <w:tcW w:w="1679" w:type="pct"/>
          </w:tcPr>
          <w:p w:rsidR="00710C28" w:rsidRPr="00113309" w:rsidRDefault="00710C28" w:rsidP="00D2090D">
            <w:pPr>
              <w:rPr>
                <w:sz w:val="20"/>
                <w:szCs w:val="20"/>
              </w:rPr>
            </w:pPr>
            <w:r w:rsidRPr="00113309">
              <w:rPr>
                <w:sz w:val="20"/>
                <w:szCs w:val="20"/>
              </w:rPr>
              <w:t>1,5</w:t>
            </w:r>
          </w:p>
        </w:tc>
      </w:tr>
      <w:tr w:rsidR="00710C28" w:rsidRPr="00113309" w:rsidTr="00D2090D">
        <w:trPr>
          <w:trHeight w:val="227"/>
          <w:jc w:val="center"/>
        </w:trPr>
        <w:tc>
          <w:tcPr>
            <w:tcW w:w="1643" w:type="pct"/>
          </w:tcPr>
          <w:p w:rsidR="00710C28" w:rsidRPr="00113309" w:rsidRDefault="00710C28" w:rsidP="00D2090D">
            <w:pPr>
              <w:rPr>
                <w:sz w:val="20"/>
                <w:szCs w:val="20"/>
              </w:rPr>
            </w:pPr>
            <w:r w:rsidRPr="00113309">
              <w:rPr>
                <w:sz w:val="20"/>
                <w:szCs w:val="20"/>
              </w:rPr>
              <w:t>от 50 до 100 (от 58 до 116)</w:t>
            </w:r>
          </w:p>
        </w:tc>
        <w:tc>
          <w:tcPr>
            <w:tcW w:w="1678" w:type="pct"/>
          </w:tcPr>
          <w:p w:rsidR="00710C28" w:rsidRPr="00113309" w:rsidRDefault="00710C28" w:rsidP="00D2090D">
            <w:pPr>
              <w:rPr>
                <w:sz w:val="20"/>
                <w:szCs w:val="20"/>
              </w:rPr>
            </w:pPr>
            <w:r w:rsidRPr="00113309">
              <w:rPr>
                <w:sz w:val="20"/>
                <w:szCs w:val="20"/>
              </w:rPr>
              <w:t>3,0</w:t>
            </w:r>
          </w:p>
        </w:tc>
        <w:tc>
          <w:tcPr>
            <w:tcW w:w="1679" w:type="pct"/>
          </w:tcPr>
          <w:p w:rsidR="00710C28" w:rsidRPr="00113309" w:rsidRDefault="00710C28" w:rsidP="00D2090D">
            <w:pPr>
              <w:rPr>
                <w:sz w:val="20"/>
                <w:szCs w:val="20"/>
              </w:rPr>
            </w:pPr>
            <w:r w:rsidRPr="00113309">
              <w:rPr>
                <w:sz w:val="20"/>
                <w:szCs w:val="20"/>
              </w:rPr>
              <w:t>2,5</w:t>
            </w:r>
          </w:p>
        </w:tc>
      </w:tr>
      <w:tr w:rsidR="00710C28" w:rsidRPr="00113309" w:rsidTr="00D2090D">
        <w:trPr>
          <w:trHeight w:val="227"/>
          <w:jc w:val="center"/>
        </w:trPr>
        <w:tc>
          <w:tcPr>
            <w:tcW w:w="1643" w:type="pct"/>
          </w:tcPr>
          <w:p w:rsidR="00710C28" w:rsidRPr="00113309" w:rsidRDefault="00710C28" w:rsidP="00D2090D">
            <w:pPr>
              <w:rPr>
                <w:sz w:val="20"/>
                <w:szCs w:val="20"/>
              </w:rPr>
            </w:pPr>
            <w:r w:rsidRPr="00113309">
              <w:rPr>
                <w:sz w:val="20"/>
                <w:szCs w:val="20"/>
              </w:rPr>
              <w:t>от 100 до 200 (от 116  233)</w:t>
            </w:r>
          </w:p>
        </w:tc>
        <w:tc>
          <w:tcPr>
            <w:tcW w:w="1678" w:type="pct"/>
          </w:tcPr>
          <w:p w:rsidR="00710C28" w:rsidRPr="00113309" w:rsidRDefault="00710C28" w:rsidP="00D2090D">
            <w:pPr>
              <w:rPr>
                <w:sz w:val="20"/>
                <w:szCs w:val="20"/>
              </w:rPr>
            </w:pPr>
            <w:r w:rsidRPr="00113309">
              <w:rPr>
                <w:sz w:val="20"/>
                <w:szCs w:val="20"/>
              </w:rPr>
              <w:t>3,7</w:t>
            </w:r>
          </w:p>
        </w:tc>
        <w:tc>
          <w:tcPr>
            <w:tcW w:w="1679" w:type="pct"/>
          </w:tcPr>
          <w:p w:rsidR="00710C28" w:rsidRPr="00113309" w:rsidRDefault="00710C28" w:rsidP="00D2090D">
            <w:pPr>
              <w:rPr>
                <w:sz w:val="20"/>
                <w:szCs w:val="20"/>
              </w:rPr>
            </w:pPr>
            <w:r w:rsidRPr="00113309">
              <w:rPr>
                <w:sz w:val="20"/>
                <w:szCs w:val="20"/>
              </w:rPr>
              <w:t>3,0</w:t>
            </w:r>
          </w:p>
        </w:tc>
      </w:tr>
      <w:tr w:rsidR="00710C28" w:rsidRPr="00113309" w:rsidTr="00D2090D">
        <w:trPr>
          <w:trHeight w:val="227"/>
          <w:jc w:val="center"/>
        </w:trPr>
        <w:tc>
          <w:tcPr>
            <w:tcW w:w="1643" w:type="pct"/>
          </w:tcPr>
          <w:p w:rsidR="00710C28" w:rsidRPr="00113309" w:rsidRDefault="00710C28" w:rsidP="00D2090D">
            <w:pPr>
              <w:rPr>
                <w:sz w:val="20"/>
                <w:szCs w:val="20"/>
              </w:rPr>
            </w:pPr>
            <w:r w:rsidRPr="00113309">
              <w:rPr>
                <w:sz w:val="20"/>
                <w:szCs w:val="20"/>
              </w:rPr>
              <w:t>от 200 до 400 (от 233  466)</w:t>
            </w:r>
          </w:p>
        </w:tc>
        <w:tc>
          <w:tcPr>
            <w:tcW w:w="1678" w:type="pct"/>
          </w:tcPr>
          <w:p w:rsidR="00710C28" w:rsidRPr="00113309" w:rsidRDefault="00710C28" w:rsidP="00D2090D">
            <w:pPr>
              <w:rPr>
                <w:sz w:val="20"/>
                <w:szCs w:val="20"/>
              </w:rPr>
            </w:pPr>
            <w:r w:rsidRPr="00113309">
              <w:rPr>
                <w:sz w:val="20"/>
                <w:szCs w:val="20"/>
              </w:rPr>
              <w:t>4,3</w:t>
            </w:r>
          </w:p>
        </w:tc>
        <w:tc>
          <w:tcPr>
            <w:tcW w:w="1679" w:type="pct"/>
          </w:tcPr>
          <w:p w:rsidR="00710C28" w:rsidRPr="00113309" w:rsidRDefault="00710C28" w:rsidP="00D2090D">
            <w:pPr>
              <w:rPr>
                <w:sz w:val="20"/>
                <w:szCs w:val="20"/>
              </w:rPr>
            </w:pPr>
            <w:r w:rsidRPr="00113309">
              <w:rPr>
                <w:sz w:val="20"/>
                <w:szCs w:val="20"/>
              </w:rPr>
              <w:t>3,5</w:t>
            </w:r>
          </w:p>
        </w:tc>
      </w:tr>
    </w:tbl>
    <w:p w:rsidR="00710C28" w:rsidRPr="00113309" w:rsidRDefault="00710C28" w:rsidP="00AB2AA9">
      <w:pPr>
        <w:rPr>
          <w:sz w:val="20"/>
          <w:szCs w:val="20"/>
        </w:rPr>
      </w:pPr>
      <w:r w:rsidRPr="00113309">
        <w:rPr>
          <w:sz w:val="20"/>
          <w:szCs w:val="20"/>
        </w:rPr>
        <w:t xml:space="preserve">Примечания: </w:t>
      </w:r>
    </w:p>
    <w:p w:rsidR="00710C28" w:rsidRPr="00113309" w:rsidRDefault="00710C28"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710C28" w:rsidRPr="00113309" w:rsidRDefault="00710C28"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710C28" w:rsidRPr="00113309" w:rsidRDefault="00710C28" w:rsidP="00CF5B5C">
      <w:pPr>
        <w:pStyle w:val="2"/>
      </w:pPr>
      <w:bookmarkStart w:id="171" w:name="_Toc389132850"/>
      <w:bookmarkStart w:id="172" w:name="_Toc393700462"/>
      <w:r w:rsidRPr="00113309">
        <w:t>Объекты газоснабжения</w:t>
      </w:r>
      <w:bookmarkEnd w:id="171"/>
      <w:bookmarkEnd w:id="172"/>
    </w:p>
    <w:p w:rsidR="00710C28" w:rsidRPr="00113309" w:rsidRDefault="00710C28"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710C28" w:rsidRPr="00113309" w:rsidRDefault="00710C28" w:rsidP="00AB2AA9">
      <w:pPr>
        <w:pStyle w:val="a6"/>
      </w:pPr>
      <w:r w:rsidRPr="00113309">
        <w:t xml:space="preserve">газоснабжение привозным газом через групповые емкости – </w:t>
      </w:r>
      <w:smartTag w:uri="urn:schemas-microsoft-com:office:smarttags" w:element="metricconverter">
        <w:smartTagPr>
          <w:attr w:name="ProductID" w:val="5,1 кг"/>
        </w:smartTagPr>
        <w:r w:rsidRPr="00113309">
          <w:t>5,1 кг</w:t>
        </w:r>
      </w:smartTag>
      <w:r w:rsidRPr="00113309">
        <w:t xml:space="preserve"> на 1 человека в месяц.</w:t>
      </w:r>
    </w:p>
    <w:p w:rsidR="00710C28" w:rsidRPr="00113309" w:rsidRDefault="00710C28" w:rsidP="00AB2AA9">
      <w:pPr>
        <w:pStyle w:val="a6"/>
      </w:pPr>
      <w:r w:rsidRPr="00113309">
        <w:lastRenderedPageBreak/>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w:t>
      </w:r>
      <w:smartTag w:uri="urn:schemas-microsoft-com:office:smarttags" w:element="metricconverter">
        <w:smartTagPr>
          <w:attr w:name="ProductID" w:val="6,0 га"/>
        </w:smartTagPr>
        <w:r w:rsidRPr="00113309">
          <w:t>6,0 га</w:t>
        </w:r>
      </w:smartTag>
      <w:r w:rsidRPr="00113309">
        <w:t xml:space="preserve">; при 20 тыс. т/год – </w:t>
      </w:r>
      <w:smartTag w:uri="urn:schemas-microsoft-com:office:smarttags" w:element="metricconverter">
        <w:smartTagPr>
          <w:attr w:name="ProductID" w:val="7,0 га"/>
        </w:smartTagPr>
        <w:r w:rsidRPr="00113309">
          <w:t>7,0 га</w:t>
        </w:r>
      </w:smartTag>
      <w:r w:rsidRPr="00113309">
        <w:t xml:space="preserve">; при 40 тыс. т/год – </w:t>
      </w:r>
      <w:smartTag w:uri="urn:schemas-microsoft-com:office:smarttags" w:element="metricconverter">
        <w:smartTagPr>
          <w:attr w:name="ProductID" w:val="8,0 га"/>
        </w:smartTagPr>
        <w:r w:rsidRPr="00113309">
          <w:t>8,0 га</w:t>
        </w:r>
      </w:smartTag>
      <w:r w:rsidRPr="00113309">
        <w:t>;</w:t>
      </w:r>
    </w:p>
    <w:p w:rsidR="00710C28" w:rsidRPr="00113309" w:rsidRDefault="00710C28"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710C28" w:rsidRPr="00113309" w:rsidRDefault="00710C28" w:rsidP="00AB2AA9">
      <w:pPr>
        <w:pStyle w:val="a6"/>
      </w:pPr>
      <w:r w:rsidRPr="00113309">
        <w:t>Размеры земельных участков для размещения газорегуляторных пунктов блочных (ГРПБ) от 13 до 35 кв.метров в зависимости от исполнения.</w:t>
      </w:r>
    </w:p>
    <w:p w:rsidR="00710C28" w:rsidRPr="00113309" w:rsidRDefault="00710C28" w:rsidP="00AB2AA9">
      <w:pPr>
        <w:pStyle w:val="a6"/>
      </w:pPr>
      <w:r w:rsidRPr="00113309">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710C28" w:rsidRPr="00113309" w:rsidRDefault="00710C28" w:rsidP="00AB2AA9">
      <w:pPr>
        <w:pStyle w:val="a6"/>
      </w:pPr>
      <w:r w:rsidRPr="00113309">
        <w:t>Площади Газораспределительных станций определяются рабочим проектом.</w:t>
      </w:r>
    </w:p>
    <w:p w:rsidR="00710C28" w:rsidRPr="00113309" w:rsidRDefault="00710C28" w:rsidP="00AB2AA9">
      <w:pPr>
        <w:pStyle w:val="a6"/>
      </w:pPr>
      <w:r w:rsidRPr="00113309">
        <w:t>Объекты газоснабжения необходимо размещать в соответствии с требованиями действующих нормативно-правовых актов.</w:t>
      </w:r>
    </w:p>
    <w:p w:rsidR="00710C28" w:rsidRPr="00113309" w:rsidRDefault="00710C28" w:rsidP="00AB2AA9">
      <w:pPr>
        <w:pStyle w:val="a6"/>
      </w:pPr>
      <w:r w:rsidRPr="00113309">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710C28" w:rsidRPr="00113309" w:rsidRDefault="00710C28" w:rsidP="00AB2AA9">
      <w:pPr>
        <w:pStyle w:val="a6"/>
      </w:pPr>
      <w:r w:rsidRPr="00113309">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710C28" w:rsidRPr="00113309" w:rsidRDefault="00710C28" w:rsidP="00AB2AA9">
      <w:pPr>
        <w:pStyle w:val="a6"/>
      </w:pPr>
      <w:r w:rsidRPr="00113309">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r w:rsidR="00703ED3">
        <w:fldChar w:fldCharType="begin"/>
      </w:r>
      <w:r w:rsidR="00703ED3">
        <w:instrText xml:space="preserve"> REF _Ref364440879 \h  \* MERGEFORMAT </w:instrText>
      </w:r>
      <w:r w:rsidR="00703ED3">
        <w:fldChar w:fldCharType="separate"/>
      </w:r>
      <w:r w:rsidRPr="00113309">
        <w:t xml:space="preserve">Таблица </w:t>
      </w:r>
      <w:r w:rsidRPr="00113309">
        <w:rPr>
          <w:noProof/>
        </w:rPr>
        <w:t>31</w:t>
      </w:r>
      <w:r w:rsidR="00703ED3">
        <w:fldChar w:fldCharType="end"/>
      </w:r>
      <w:r w:rsidRPr="00113309">
        <w:t>).</w:t>
      </w:r>
    </w:p>
    <w:p w:rsidR="00710C28" w:rsidRPr="00113309" w:rsidRDefault="00710C28" w:rsidP="00AB2AA9">
      <w:pPr>
        <w:pStyle w:val="af1"/>
        <w:keepNext/>
        <w:jc w:val="right"/>
      </w:pPr>
      <w:bookmarkStart w:id="173" w:name="_Ref364440879"/>
      <w:bookmarkStart w:id="174" w:name="_Ref354155783"/>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31</w:t>
      </w:r>
      <w:r w:rsidR="00703ED3">
        <w:rPr>
          <w:noProof/>
        </w:rPr>
        <w:fldChar w:fldCharType="end"/>
      </w:r>
      <w:bookmarkEnd w:id="173"/>
    </w:p>
    <w:bookmarkEnd w:id="174"/>
    <w:p w:rsidR="00710C28" w:rsidRPr="00113309" w:rsidRDefault="00710C28" w:rsidP="00AB2AA9">
      <w:pPr>
        <w:pStyle w:val="af3"/>
      </w:pPr>
      <w:r w:rsidRPr="00113309">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589"/>
        <w:gridCol w:w="1840"/>
        <w:gridCol w:w="1873"/>
        <w:gridCol w:w="2180"/>
        <w:gridCol w:w="2296"/>
      </w:tblGrid>
      <w:tr w:rsidR="00710C28" w:rsidRPr="00113309"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710C28" w:rsidRPr="00113309" w:rsidRDefault="00710C28" w:rsidP="00D2090D">
            <w:pPr>
              <w:rPr>
                <w:b/>
                <w:sz w:val="20"/>
                <w:szCs w:val="20"/>
              </w:rPr>
            </w:pPr>
            <w:r w:rsidRPr="00113309">
              <w:rPr>
                <w:b/>
                <w:sz w:val="20"/>
                <w:szCs w:val="20"/>
              </w:rPr>
              <w:t>Давление газа на вводе</w:t>
            </w:r>
          </w:p>
          <w:p w:rsidR="00710C28" w:rsidRPr="00113309" w:rsidRDefault="00710C28" w:rsidP="00D2090D">
            <w:pPr>
              <w:rPr>
                <w:b/>
                <w:sz w:val="20"/>
                <w:szCs w:val="20"/>
              </w:rPr>
            </w:pPr>
            <w:r w:rsidRPr="00113309">
              <w:rPr>
                <w:b/>
                <w:sz w:val="20"/>
                <w:szCs w:val="20"/>
              </w:rPr>
              <w:t>в ГРП, ГРПБ, ШРП,</w:t>
            </w:r>
          </w:p>
          <w:p w:rsidR="00710C28" w:rsidRPr="00113309" w:rsidRDefault="00710C28" w:rsidP="00D2090D">
            <w:pPr>
              <w:rPr>
                <w:sz w:val="20"/>
                <w:szCs w:val="20"/>
              </w:rPr>
            </w:pPr>
            <w:r w:rsidRPr="00113309">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b/>
                <w:sz w:val="20"/>
                <w:szCs w:val="20"/>
              </w:rPr>
            </w:pPr>
            <w:r w:rsidRPr="00113309">
              <w:rPr>
                <w:b/>
                <w:sz w:val="20"/>
                <w:szCs w:val="20"/>
              </w:rPr>
              <w:t>Расстояние в свету от отдельно стоящих ГРП, ГРПБ и ШРП</w:t>
            </w:r>
          </w:p>
          <w:p w:rsidR="00710C28" w:rsidRPr="00113309" w:rsidRDefault="00710C28" w:rsidP="00D2090D">
            <w:pPr>
              <w:rPr>
                <w:b/>
                <w:sz w:val="20"/>
                <w:szCs w:val="20"/>
              </w:rPr>
            </w:pPr>
            <w:r w:rsidRPr="00113309">
              <w:rPr>
                <w:b/>
                <w:sz w:val="20"/>
                <w:szCs w:val="20"/>
              </w:rPr>
              <w:t>по горизонтали, м, до</w:t>
            </w:r>
          </w:p>
        </w:tc>
      </w:tr>
      <w:tr w:rsidR="00710C28" w:rsidRPr="00113309"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b/>
                <w:sz w:val="20"/>
                <w:szCs w:val="20"/>
              </w:rPr>
            </w:pPr>
            <w:r w:rsidRPr="00113309">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b/>
                <w:sz w:val="20"/>
                <w:szCs w:val="20"/>
              </w:rPr>
            </w:pPr>
            <w:r w:rsidRPr="00113309">
              <w:rPr>
                <w:b/>
                <w:sz w:val="20"/>
                <w:szCs w:val="20"/>
              </w:rPr>
              <w:t>ж/д путей</w:t>
            </w:r>
          </w:p>
          <w:p w:rsidR="00710C28" w:rsidRPr="00113309" w:rsidRDefault="00710C28" w:rsidP="00D2090D">
            <w:pPr>
              <w:rPr>
                <w:b/>
                <w:sz w:val="20"/>
                <w:szCs w:val="20"/>
              </w:rPr>
            </w:pPr>
            <w:r w:rsidRPr="00113309">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b/>
                <w:sz w:val="20"/>
                <w:szCs w:val="20"/>
              </w:rPr>
            </w:pPr>
            <w:r w:rsidRPr="00113309">
              <w:rPr>
                <w:b/>
                <w:sz w:val="20"/>
                <w:szCs w:val="20"/>
              </w:rPr>
              <w:t>автомобильных</w:t>
            </w:r>
          </w:p>
          <w:p w:rsidR="00710C28" w:rsidRPr="00113309" w:rsidRDefault="00710C28" w:rsidP="00D2090D">
            <w:pPr>
              <w:rPr>
                <w:b/>
                <w:sz w:val="20"/>
                <w:szCs w:val="20"/>
              </w:rPr>
            </w:pPr>
            <w:r w:rsidRPr="00113309">
              <w:rPr>
                <w:b/>
                <w:sz w:val="20"/>
                <w:szCs w:val="20"/>
              </w:rPr>
              <w:t>дорог</w:t>
            </w:r>
          </w:p>
          <w:p w:rsidR="00710C28" w:rsidRPr="00113309" w:rsidRDefault="00710C28" w:rsidP="00D2090D">
            <w:pPr>
              <w:rPr>
                <w:b/>
                <w:sz w:val="20"/>
                <w:szCs w:val="20"/>
              </w:rPr>
            </w:pPr>
            <w:r w:rsidRPr="00113309">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b/>
                <w:sz w:val="20"/>
                <w:szCs w:val="20"/>
              </w:rPr>
            </w:pPr>
            <w:r w:rsidRPr="00113309">
              <w:rPr>
                <w:b/>
                <w:sz w:val="20"/>
                <w:szCs w:val="20"/>
              </w:rPr>
              <w:t>воздушных линий электропередачи</w:t>
            </w:r>
          </w:p>
        </w:tc>
      </w:tr>
      <w:tr w:rsidR="00710C28"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710C28" w:rsidRPr="00113309" w:rsidRDefault="00710C28" w:rsidP="00D2090D">
            <w:pPr>
              <w:rPr>
                <w:sz w:val="20"/>
                <w:szCs w:val="20"/>
              </w:rPr>
            </w:pPr>
            <w:r w:rsidRPr="00113309">
              <w:rPr>
                <w:sz w:val="20"/>
                <w:szCs w:val="20"/>
              </w:rPr>
              <w:t xml:space="preserve">не менее 1,5   </w:t>
            </w:r>
            <w:r w:rsidRPr="00113309">
              <w:rPr>
                <w:sz w:val="20"/>
                <w:szCs w:val="20"/>
              </w:rPr>
              <w:br/>
              <w:t>высоты опоры</w:t>
            </w:r>
          </w:p>
        </w:tc>
      </w:tr>
      <w:tr w:rsidR="00710C28"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r w:rsidRPr="00113309">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710C28" w:rsidRPr="00113309" w:rsidRDefault="00710C28" w:rsidP="00D2090D">
            <w:pPr>
              <w:rPr>
                <w:sz w:val="20"/>
                <w:szCs w:val="20"/>
              </w:rPr>
            </w:pPr>
          </w:p>
        </w:tc>
      </w:tr>
    </w:tbl>
    <w:p w:rsidR="00710C28" w:rsidRPr="00113309" w:rsidRDefault="00710C28" w:rsidP="00AB2AA9">
      <w:pPr>
        <w:rPr>
          <w:sz w:val="20"/>
          <w:szCs w:val="20"/>
        </w:rPr>
      </w:pPr>
      <w:r w:rsidRPr="00113309">
        <w:rPr>
          <w:sz w:val="20"/>
          <w:szCs w:val="20"/>
        </w:rPr>
        <w:t>Примечания:</w:t>
      </w:r>
    </w:p>
    <w:p w:rsidR="00710C28" w:rsidRPr="00113309" w:rsidRDefault="00710C28" w:rsidP="00AB2AA9">
      <w:pPr>
        <w:rPr>
          <w:sz w:val="20"/>
          <w:szCs w:val="20"/>
        </w:rPr>
      </w:pPr>
      <w:r w:rsidRPr="00113309">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710C28" w:rsidRPr="00113309" w:rsidRDefault="00710C28" w:rsidP="00AB2AA9">
      <w:pPr>
        <w:rPr>
          <w:sz w:val="20"/>
          <w:szCs w:val="20"/>
        </w:rPr>
      </w:pPr>
      <w:r w:rsidRPr="00113309">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710C28" w:rsidRPr="00113309" w:rsidRDefault="00710C28" w:rsidP="00AB2AA9">
      <w:pPr>
        <w:rPr>
          <w:sz w:val="20"/>
          <w:szCs w:val="20"/>
        </w:rPr>
      </w:pPr>
      <w:r w:rsidRPr="00113309">
        <w:rPr>
          <w:sz w:val="20"/>
          <w:szCs w:val="20"/>
        </w:rPr>
        <w:t>3. Расстояние от отдельно стоящего ШРП при давлении газа на вводе до 0,3 МПа до зданий и сооружений не нормируется.</w:t>
      </w:r>
    </w:p>
    <w:p w:rsidR="00710C28" w:rsidRPr="00113309" w:rsidRDefault="00710C28" w:rsidP="00AB2AA9">
      <w:pPr>
        <w:pStyle w:val="a6"/>
      </w:pPr>
      <w:r w:rsidRPr="00113309">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710C28" w:rsidRPr="00113309" w:rsidRDefault="00710C28" w:rsidP="00AB2AA9">
      <w:pPr>
        <w:pStyle w:val="a2"/>
      </w:pPr>
      <w:r w:rsidRPr="00113309">
        <w:t>при наличии централизованного горячего водоснабжения - 120;</w:t>
      </w:r>
    </w:p>
    <w:p w:rsidR="00710C28" w:rsidRPr="00113309" w:rsidRDefault="00710C28" w:rsidP="00AB2AA9">
      <w:pPr>
        <w:pStyle w:val="a2"/>
      </w:pPr>
      <w:r w:rsidRPr="00113309">
        <w:t>при горячем водоснабжении от газовых водонагревателей - 300;</w:t>
      </w:r>
    </w:p>
    <w:p w:rsidR="00710C28" w:rsidRPr="00113309" w:rsidRDefault="00710C28" w:rsidP="00AB2AA9">
      <w:pPr>
        <w:pStyle w:val="a2"/>
      </w:pPr>
      <w:r w:rsidRPr="00113309">
        <w:t>при отсутствии всяких видов горячего водоснабжения - 180.</w:t>
      </w:r>
    </w:p>
    <w:p w:rsidR="00710C28" w:rsidRPr="00113309" w:rsidRDefault="00710C28" w:rsidP="00AB2AA9">
      <w:pPr>
        <w:pStyle w:val="a6"/>
      </w:pPr>
      <w:r w:rsidRPr="00113309">
        <w:t>Размещение Газораспределительных станций (ГРС) на территории населенного пункта не допускается.</w:t>
      </w:r>
    </w:p>
    <w:p w:rsidR="00710C28" w:rsidRPr="00113309" w:rsidRDefault="00710C28" w:rsidP="00AB2AA9">
      <w:pPr>
        <w:pStyle w:val="a6"/>
      </w:pPr>
      <w:r w:rsidRPr="00113309">
        <w:lastRenderedPageBreak/>
        <w:t>Минимальные расстояния от надземных (наземных без обвалования) газопроводов до зданий и сооружений указаны ниже (</w:t>
      </w:r>
      <w:r w:rsidR="00703ED3">
        <w:fldChar w:fldCharType="begin"/>
      </w:r>
      <w:r w:rsidR="00703ED3">
        <w:instrText xml:space="preserve"> REF _Ref364440</w:instrText>
      </w:r>
      <w:r w:rsidR="00703ED3">
        <w:instrText xml:space="preserve">907 \h  \* MERGEFORMAT </w:instrText>
      </w:r>
      <w:r w:rsidR="00703ED3">
        <w:fldChar w:fldCharType="separate"/>
      </w:r>
      <w:r w:rsidRPr="00113309">
        <w:t xml:space="preserve">Таблица </w:t>
      </w:r>
      <w:r w:rsidRPr="00113309">
        <w:rPr>
          <w:noProof/>
        </w:rPr>
        <w:t>32</w:t>
      </w:r>
      <w:r w:rsidR="00703ED3">
        <w:fldChar w:fldCharType="end"/>
      </w:r>
      <w:r w:rsidRPr="00113309">
        <w:t>).</w:t>
      </w:r>
    </w:p>
    <w:p w:rsidR="00710C28" w:rsidRPr="00113309" w:rsidRDefault="00710C28" w:rsidP="00AB2AA9">
      <w:pPr>
        <w:pStyle w:val="a6"/>
      </w:pPr>
      <w:r w:rsidRPr="00113309">
        <w:t>Минимальные расстояния от подземных (наземных с обвалованием) газопроводов до зданий и сооружений (</w:t>
      </w:r>
      <w:r w:rsidR="00703ED3">
        <w:fldChar w:fldCharType="begin"/>
      </w:r>
      <w:r w:rsidR="00703ED3">
        <w:instrText xml:space="preserve"> REF _Ref364440935 \h  \* MERGEFORMAT </w:instrText>
      </w:r>
      <w:r w:rsidR="00703ED3">
        <w:fldChar w:fldCharType="separate"/>
      </w:r>
      <w:r w:rsidRPr="00113309">
        <w:t xml:space="preserve">Таблица </w:t>
      </w:r>
      <w:r w:rsidRPr="00113309">
        <w:rPr>
          <w:noProof/>
        </w:rPr>
        <w:t>33</w:t>
      </w:r>
      <w:r w:rsidR="00703ED3">
        <w:fldChar w:fldCharType="end"/>
      </w:r>
      <w:r w:rsidRPr="00113309">
        <w:t>).</w:t>
      </w:r>
    </w:p>
    <w:p w:rsidR="00710C28" w:rsidRPr="00113309" w:rsidRDefault="00710C28" w:rsidP="00AB2AA9">
      <w:pPr>
        <w:sectPr w:rsidR="00710C28" w:rsidRPr="00113309" w:rsidSect="006C68DB">
          <w:pgSz w:w="11906" w:h="16838" w:code="9"/>
          <w:pgMar w:top="1134" w:right="709" w:bottom="1134" w:left="1559" w:header="720" w:footer="720" w:gutter="0"/>
          <w:cols w:space="720"/>
          <w:docGrid w:linePitch="326"/>
        </w:sectPr>
      </w:pPr>
    </w:p>
    <w:p w:rsidR="00710C28" w:rsidRPr="00113309" w:rsidRDefault="00710C28" w:rsidP="00AB2AA9">
      <w:pPr>
        <w:pStyle w:val="af1"/>
        <w:keepNext/>
        <w:jc w:val="right"/>
      </w:pPr>
      <w:bookmarkStart w:id="175" w:name="_Ref364440907"/>
      <w:bookmarkStart w:id="176" w:name="_Ref354158935"/>
      <w:bookmarkStart w:id="177" w:name="_Toc309293323"/>
      <w:r w:rsidRPr="00113309">
        <w:lastRenderedPageBreak/>
        <w:t xml:space="preserve">Таблица </w:t>
      </w:r>
      <w:r w:rsidR="00703ED3">
        <w:fldChar w:fldCharType="begin"/>
      </w:r>
      <w:r w:rsidR="00703ED3">
        <w:instrText xml:space="preserve"> SEQ Таблица \* ARABIC </w:instrText>
      </w:r>
      <w:r w:rsidR="00703ED3">
        <w:fldChar w:fldCharType="separate"/>
      </w:r>
      <w:r w:rsidRPr="00113309">
        <w:rPr>
          <w:noProof/>
        </w:rPr>
        <w:t>32</w:t>
      </w:r>
      <w:r w:rsidR="00703ED3">
        <w:rPr>
          <w:noProof/>
        </w:rPr>
        <w:fldChar w:fldCharType="end"/>
      </w:r>
      <w:bookmarkEnd w:id="175"/>
    </w:p>
    <w:bookmarkEnd w:id="176"/>
    <w:p w:rsidR="00710C28" w:rsidRPr="00113309" w:rsidRDefault="00710C28" w:rsidP="00AB2AA9">
      <w:pPr>
        <w:pStyle w:val="af3"/>
      </w:pPr>
      <w:r w:rsidRPr="00113309">
        <w:t>Минимальные расстояния от надземных (наземных без обвалования) газопроводов до зданий и сооружений</w:t>
      </w:r>
      <w:bookmarkEnd w:id="177"/>
    </w:p>
    <w:tbl>
      <w:tblPr>
        <w:tblW w:w="5000" w:type="pct"/>
        <w:jc w:val="center"/>
        <w:tblCellMar>
          <w:left w:w="0" w:type="dxa"/>
          <w:right w:w="0" w:type="dxa"/>
        </w:tblCellMar>
        <w:tblLook w:val="00A0" w:firstRow="1" w:lastRow="0" w:firstColumn="1" w:lastColumn="0" w:noHBand="0" w:noVBand="0"/>
      </w:tblPr>
      <w:tblGrid>
        <w:gridCol w:w="3816"/>
        <w:gridCol w:w="1217"/>
        <w:gridCol w:w="1211"/>
        <w:gridCol w:w="1218"/>
        <w:gridCol w:w="1860"/>
        <w:gridCol w:w="60"/>
      </w:tblGrid>
      <w:tr w:rsidR="00710C28" w:rsidRPr="00113309"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710C28" w:rsidRPr="00113309" w:rsidRDefault="00710C28"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 xml:space="preserve">В соответствии с </w:t>
            </w:r>
            <w:hyperlink r:id="rId17" w:tooltip="Правила устройства электроустановок" w:history="1">
              <w:r w:rsidRPr="00113309">
                <w:rPr>
                  <w:sz w:val="20"/>
                  <w:szCs w:val="20"/>
                </w:rPr>
                <w:t>ПУЭ</w:t>
              </w:r>
            </w:hyperlink>
            <w:r w:rsidRPr="00113309">
              <w:rPr>
                <w:sz w:val="20"/>
                <w:szCs w:val="20"/>
              </w:rPr>
              <w:t xml:space="preserve"> [2]</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r w:rsidRPr="00113309">
              <w:rPr>
                <w:sz w:val="20"/>
                <w:szCs w:val="20"/>
              </w:rPr>
              <w:t> </w:t>
            </w:r>
          </w:p>
        </w:tc>
      </w:tr>
      <w:tr w:rsidR="00710C28" w:rsidRPr="00113309"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Примечания</w:t>
            </w:r>
          </w:p>
          <w:p w:rsidR="00710C28" w:rsidRPr="00113309" w:rsidRDefault="00710C28" w:rsidP="00D2090D">
            <w:pPr>
              <w:rPr>
                <w:sz w:val="20"/>
                <w:szCs w:val="20"/>
              </w:rPr>
            </w:pPr>
            <w:r w:rsidRPr="00113309">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710C28" w:rsidRPr="00113309" w:rsidRDefault="00710C28" w:rsidP="00D2090D">
            <w:pPr>
              <w:rPr>
                <w:sz w:val="20"/>
                <w:szCs w:val="20"/>
              </w:rPr>
            </w:pPr>
            <w:r w:rsidRPr="00113309">
              <w:rPr>
                <w:sz w:val="20"/>
                <w:szCs w:val="20"/>
              </w:rPr>
              <w:t xml:space="preserve">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w:t>
            </w:r>
            <w:r w:rsidRPr="00113309">
              <w:rPr>
                <w:sz w:val="20"/>
                <w:szCs w:val="20"/>
              </w:rPr>
              <w:lastRenderedPageBreak/>
              <w:t xml:space="preserve">соответствии с настоящей таблицей) устанавливают соответственно 5; 10; 15; </w:t>
            </w:r>
            <w:smartTag w:uri="urn:schemas-microsoft-com:office:smarttags" w:element="metricconverter">
              <w:smartTagPr>
                <w:attr w:name="ProductID" w:val="20 м"/>
              </w:smartTagPr>
              <w:r w:rsidRPr="00113309">
                <w:rPr>
                  <w:sz w:val="20"/>
                  <w:szCs w:val="20"/>
                </w:rPr>
                <w:t>20 м</w:t>
              </w:r>
            </w:smartTag>
            <w:r w:rsidRPr="00113309">
              <w:rPr>
                <w:sz w:val="20"/>
                <w:szCs w:val="20"/>
              </w:rPr>
              <w:t>.</w:t>
            </w:r>
          </w:p>
          <w:p w:rsidR="00710C28" w:rsidRPr="00113309" w:rsidRDefault="00710C28" w:rsidP="00D2090D">
            <w:pPr>
              <w:rPr>
                <w:sz w:val="20"/>
                <w:szCs w:val="20"/>
              </w:rPr>
            </w:pPr>
            <w:r w:rsidRPr="00113309">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710C28" w:rsidRPr="00113309" w:rsidRDefault="00710C28" w:rsidP="00D2090D">
            <w:pPr>
              <w:rPr>
                <w:sz w:val="20"/>
                <w:szCs w:val="20"/>
              </w:rPr>
            </w:pPr>
            <w:r w:rsidRPr="00113309">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710C28" w:rsidRPr="00113309" w:rsidRDefault="00710C28" w:rsidP="00D2090D">
            <w:pPr>
              <w:rPr>
                <w:sz w:val="20"/>
                <w:szCs w:val="20"/>
              </w:rPr>
            </w:pPr>
            <w:r w:rsidRPr="00113309">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710C28" w:rsidRPr="00113309" w:rsidRDefault="00710C28" w:rsidP="00D2090D">
            <w:pPr>
              <w:rPr>
                <w:sz w:val="20"/>
                <w:szCs w:val="20"/>
              </w:rPr>
            </w:pPr>
            <w:r w:rsidRPr="00113309">
              <w:rPr>
                <w:sz w:val="20"/>
                <w:szCs w:val="20"/>
              </w:rPr>
              <w:t>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710C28" w:rsidRPr="00113309" w:rsidRDefault="00710C28" w:rsidP="00D2090D">
            <w:pPr>
              <w:rPr>
                <w:sz w:val="20"/>
                <w:szCs w:val="20"/>
              </w:rPr>
            </w:pPr>
            <w:r w:rsidRPr="00113309">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710C28" w:rsidRPr="00113309" w:rsidRDefault="00710C28" w:rsidP="00D2090D">
            <w:pPr>
              <w:rPr>
                <w:sz w:val="20"/>
                <w:szCs w:val="20"/>
              </w:rPr>
            </w:pPr>
            <w:r w:rsidRPr="00113309">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710C28" w:rsidRPr="00113309" w:rsidRDefault="00710C28" w:rsidP="00D2090D">
            <w:pPr>
              <w:rPr>
                <w:sz w:val="20"/>
                <w:szCs w:val="20"/>
              </w:rPr>
            </w:pPr>
            <w:r w:rsidRPr="00113309">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710C28" w:rsidRPr="00113309" w:rsidRDefault="00710C28" w:rsidP="00D2090D">
            <w:pPr>
              <w:rPr>
                <w:sz w:val="20"/>
                <w:szCs w:val="20"/>
              </w:rPr>
            </w:pPr>
            <w:r w:rsidRPr="00113309">
              <w:rPr>
                <w:sz w:val="20"/>
                <w:szCs w:val="20"/>
              </w:rPr>
              <w:t>9 Для входящих и выходящих газопроводов ГРП, пунктов учета расхода газа расстояния, указанные в графе 1, не нормируются.</w:t>
            </w:r>
          </w:p>
          <w:p w:rsidR="00710C28" w:rsidRPr="00113309" w:rsidRDefault="00710C28" w:rsidP="00D2090D">
            <w:pPr>
              <w:rPr>
                <w:sz w:val="20"/>
                <w:szCs w:val="20"/>
              </w:rPr>
            </w:pPr>
            <w:r w:rsidRPr="00113309">
              <w:rPr>
                <w:sz w:val="20"/>
                <w:szCs w:val="20"/>
              </w:rPr>
              <w:t>10 Расстояния от газопроводов, не относящихся к ГРП, устанавливают по таблице 5.</w:t>
            </w:r>
          </w:p>
          <w:p w:rsidR="00710C28" w:rsidRPr="00113309" w:rsidRDefault="00710C28" w:rsidP="00D2090D">
            <w:pPr>
              <w:rPr>
                <w:sz w:val="20"/>
                <w:szCs w:val="20"/>
              </w:rPr>
            </w:pPr>
            <w:r w:rsidRPr="00113309">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710C28" w:rsidRPr="00113309" w:rsidRDefault="00710C28" w:rsidP="00D2090D">
            <w:pPr>
              <w:rPr>
                <w:sz w:val="20"/>
                <w:szCs w:val="20"/>
              </w:rPr>
            </w:pPr>
            <w:r w:rsidRPr="00113309">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710C28" w:rsidRPr="00113309" w:rsidRDefault="00710C28" w:rsidP="00D2090D">
            <w:pPr>
              <w:rPr>
                <w:sz w:val="20"/>
                <w:szCs w:val="20"/>
              </w:rPr>
            </w:pPr>
            <w:r w:rsidRPr="00113309">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710C28" w:rsidRPr="00113309" w:rsidRDefault="00710C28" w:rsidP="00D2090D">
            <w:pPr>
              <w:rPr>
                <w:sz w:val="20"/>
                <w:szCs w:val="20"/>
              </w:rPr>
            </w:pPr>
            <w:r w:rsidRPr="00113309">
              <w:rPr>
                <w:sz w:val="20"/>
                <w:szCs w:val="20"/>
              </w:rPr>
              <w:t xml:space="preserve">14 Расстояния от прогнозируемых границ развития оползневых, эрозионных, обвалочных и иных негативных явлений до опор газопровода устанавливают не менее </w:t>
            </w:r>
            <w:smartTag w:uri="urn:schemas-microsoft-com:office:smarttags" w:element="metricconverter">
              <w:smartTagPr>
                <w:attr w:name="ProductID" w:val="5 м"/>
              </w:smartTagPr>
              <w:r w:rsidRPr="00113309">
                <w:rPr>
                  <w:sz w:val="20"/>
                  <w:szCs w:val="20"/>
                </w:rPr>
                <w:t>5 м</w:t>
              </w:r>
            </w:smartTag>
            <w:r w:rsidRPr="00113309">
              <w:rPr>
                <w:sz w:val="20"/>
                <w:szCs w:val="20"/>
              </w:rPr>
              <w:t>.</w:t>
            </w:r>
          </w:p>
        </w:tc>
        <w:tc>
          <w:tcPr>
            <w:tcW w:w="6" w:type="dxa"/>
            <w:tcBorders>
              <w:top w:val="nil"/>
              <w:left w:val="nil"/>
              <w:bottom w:val="nil"/>
              <w:right w:val="nil"/>
            </w:tcBorders>
            <w:shd w:val="clear" w:color="auto" w:fill="FFFFFF"/>
            <w:vAlign w:val="center"/>
          </w:tcPr>
          <w:p w:rsidR="00710C28" w:rsidRPr="00113309" w:rsidRDefault="00710C28" w:rsidP="00D2090D">
            <w:pPr>
              <w:rPr>
                <w:sz w:val="20"/>
                <w:szCs w:val="20"/>
              </w:rPr>
            </w:pPr>
          </w:p>
        </w:tc>
      </w:tr>
      <w:tr w:rsidR="00710C28" w:rsidRPr="00113309"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tcPr>
          <w:p w:rsidR="00710C28" w:rsidRPr="00113309" w:rsidRDefault="00710C28" w:rsidP="00D2090D">
            <w:pPr>
              <w:rPr>
                <w:sz w:val="20"/>
                <w:szCs w:val="20"/>
              </w:rPr>
            </w:pPr>
          </w:p>
        </w:tc>
      </w:tr>
    </w:tbl>
    <w:p w:rsidR="00710C28" w:rsidRPr="00113309" w:rsidRDefault="00710C28" w:rsidP="00AB2AA9">
      <w:pPr>
        <w:pStyle w:val="af1"/>
        <w:keepNext/>
        <w:jc w:val="right"/>
      </w:pPr>
      <w:r w:rsidRPr="00113309">
        <w:lastRenderedPageBreak/>
        <w:br w:type="page"/>
      </w:r>
      <w:bookmarkStart w:id="178" w:name="_Ref364440935"/>
      <w:bookmarkStart w:id="179" w:name="_Ref354158982"/>
      <w:bookmarkStart w:id="180" w:name="_Toc309293325"/>
      <w:r w:rsidRPr="00113309">
        <w:lastRenderedPageBreak/>
        <w:t xml:space="preserve">Таблица </w:t>
      </w:r>
      <w:r w:rsidR="00703ED3">
        <w:fldChar w:fldCharType="begin"/>
      </w:r>
      <w:r w:rsidR="00703ED3">
        <w:instrText xml:space="preserve"> SEQ Таблица \* ARABIC </w:instrText>
      </w:r>
      <w:r w:rsidR="00703ED3">
        <w:fldChar w:fldCharType="separate"/>
      </w:r>
      <w:r w:rsidRPr="00113309">
        <w:rPr>
          <w:noProof/>
        </w:rPr>
        <w:t>33</w:t>
      </w:r>
      <w:r w:rsidR="00703ED3">
        <w:rPr>
          <w:noProof/>
        </w:rPr>
        <w:fldChar w:fldCharType="end"/>
      </w:r>
      <w:bookmarkEnd w:id="178"/>
    </w:p>
    <w:bookmarkEnd w:id="179"/>
    <w:p w:rsidR="00710C28" w:rsidRPr="00113309" w:rsidRDefault="00710C28" w:rsidP="00AB2AA9">
      <w:pPr>
        <w:pStyle w:val="af3"/>
      </w:pPr>
      <w:r w:rsidRPr="00113309">
        <w:t>Минимальные расстояния от подземных (наземных с обвалованием) газопроводов до зданий и сооружений</w:t>
      </w:r>
      <w:bookmarkEnd w:id="180"/>
    </w:p>
    <w:tbl>
      <w:tblPr>
        <w:tblW w:w="5000" w:type="pct"/>
        <w:jc w:val="center"/>
        <w:tblCellMar>
          <w:left w:w="0" w:type="dxa"/>
          <w:right w:w="0" w:type="dxa"/>
        </w:tblCellMar>
        <w:tblLook w:val="00A0" w:firstRow="1" w:lastRow="0" w:firstColumn="1" w:lastColumn="0" w:noHBand="0" w:noVBand="0"/>
      </w:tblPr>
      <w:tblGrid>
        <w:gridCol w:w="3547"/>
        <w:gridCol w:w="1592"/>
        <w:gridCol w:w="15"/>
        <w:gridCol w:w="992"/>
        <w:gridCol w:w="38"/>
        <w:gridCol w:w="1039"/>
        <w:gridCol w:w="1077"/>
        <w:gridCol w:w="1110"/>
      </w:tblGrid>
      <w:tr w:rsidR="00710C28" w:rsidRPr="00113309"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Минимальные расстояния по горизонтали (в свету), м, при давлении в газопроводе, МПа, включительно</w:t>
            </w:r>
          </w:p>
        </w:tc>
      </w:tr>
      <w:tr w:rsidR="00710C28" w:rsidRPr="00113309"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710C28" w:rsidRPr="00113309" w:rsidRDefault="00710C28"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tcPr>
          <w:p w:rsidR="00710C28" w:rsidRPr="00113309" w:rsidRDefault="00710C28"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10C28" w:rsidRPr="00113309" w:rsidRDefault="00710C28" w:rsidP="00D2090D">
            <w:pPr>
              <w:jc w:val="center"/>
              <w:rPr>
                <w:b/>
                <w:sz w:val="20"/>
                <w:szCs w:val="20"/>
              </w:rPr>
            </w:pPr>
            <w:r w:rsidRPr="00113309">
              <w:rPr>
                <w:b/>
                <w:sz w:val="20"/>
                <w:szCs w:val="20"/>
              </w:rPr>
              <w:t>св. 0,6 до 1,2</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5,0</w:t>
            </w: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4,0</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4 Газопроводы давлением газа</w:t>
            </w:r>
          </w:p>
          <w:p w:rsidR="00710C28" w:rsidRPr="00113309" w:rsidRDefault="00710C28" w:rsidP="00D2090D">
            <w:pPr>
              <w:rPr>
                <w:sz w:val="20"/>
                <w:szCs w:val="20"/>
              </w:rPr>
            </w:pPr>
            <w:r w:rsidRPr="00113309">
              <w:rPr>
                <w:sz w:val="20"/>
                <w:szCs w:val="20"/>
              </w:rPr>
              <w:t>до 1,2 МПа включ. (природный газ);</w:t>
            </w:r>
          </w:p>
          <w:p w:rsidR="00710C28" w:rsidRPr="00113309" w:rsidRDefault="00710C28" w:rsidP="00D2090D">
            <w:pPr>
              <w:rPr>
                <w:sz w:val="20"/>
                <w:szCs w:val="20"/>
              </w:rPr>
            </w:pPr>
            <w:r w:rsidRPr="00113309">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0,4</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r>
      <w:tr w:rsidR="00710C28"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 xml:space="preserve">В соответствии с </w:t>
            </w:r>
            <w:hyperlink r:id="rId18" w:tooltip="Правила устройства электроустановок" w:history="1">
              <w:r w:rsidRPr="00113309">
                <w:rPr>
                  <w:sz w:val="20"/>
                  <w:szCs w:val="20"/>
                </w:rPr>
                <w:t>ПУЭ</w:t>
              </w:r>
            </w:hyperlink>
            <w:r w:rsidRPr="00113309">
              <w:rPr>
                <w:sz w:val="20"/>
                <w:szCs w:val="20"/>
              </w:rPr>
              <w:t xml:space="preserve"> [2]</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4,0</w:t>
            </w: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2,5</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20,0</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 xml:space="preserve">По </w:t>
            </w:r>
            <w:hyperlink r:id="rId19" w:tooltip="Магистральные трубопроводы" w:history="1">
              <w:r w:rsidRPr="00113309">
                <w:rPr>
                  <w:sz w:val="20"/>
                  <w:szCs w:val="20"/>
                </w:rPr>
                <w:t>СНиП 2.05.06</w:t>
              </w:r>
            </w:hyperlink>
            <w:r w:rsidRPr="00113309">
              <w:rPr>
                <w:sz w:val="20"/>
                <w:szCs w:val="20"/>
              </w:rPr>
              <w:t>-85*</w:t>
            </w: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10,0</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20,0</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Из условий возможности и безопасности производства работ при строительстве и эксплуатации газопровода</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r>
      <w:tr w:rsidR="00710C28" w:rsidRPr="00113309"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r>
      <w:tr w:rsidR="00710C28" w:rsidRPr="00113309"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50</w:t>
            </w:r>
          </w:p>
        </w:tc>
      </w:tr>
      <w:tr w:rsidR="00710C28" w:rsidRPr="00113309"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10,8</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3,8</w:t>
            </w: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2,5</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lastRenderedPageBreak/>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r>
      <w:tr w:rsidR="00710C28"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 xml:space="preserve">В соответствии с </w:t>
            </w:r>
            <w:hyperlink r:id="rId20" w:tooltip="Правила устройства электроустановок" w:history="1">
              <w:r w:rsidRPr="00113309">
                <w:rPr>
                  <w:sz w:val="20"/>
                  <w:szCs w:val="20"/>
                </w:rPr>
                <w:t>ПУЭ</w:t>
              </w:r>
            </w:hyperlink>
            <w:r w:rsidRPr="00113309">
              <w:rPr>
                <w:sz w:val="20"/>
                <w:szCs w:val="20"/>
              </w:rPr>
              <w:t xml:space="preserve"> [2]</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15</w:t>
            </w: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19 Здания закрытых складов категорий А,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10,0</w:t>
            </w: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20,0</w:t>
            </w: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p>
        </w:tc>
      </w:tr>
      <w:tr w:rsidR="00710C28"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10,0</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20,0</w:t>
            </w:r>
          </w:p>
        </w:tc>
      </w:tr>
      <w:tr w:rsidR="00710C28"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2,0</w:t>
            </w:r>
          </w:p>
        </w:tc>
      </w:tr>
      <w:tr w:rsidR="00710C28" w:rsidRPr="00113309"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10C28" w:rsidRPr="00113309" w:rsidRDefault="00710C28" w:rsidP="00D2090D">
            <w:pPr>
              <w:rPr>
                <w:sz w:val="20"/>
                <w:szCs w:val="20"/>
              </w:rPr>
            </w:pPr>
            <w:r w:rsidRPr="00113309">
              <w:rPr>
                <w:sz w:val="20"/>
                <w:szCs w:val="20"/>
              </w:rPr>
              <w:t>Примечания</w:t>
            </w:r>
          </w:p>
          <w:p w:rsidR="00710C28" w:rsidRPr="00113309" w:rsidRDefault="00710C28" w:rsidP="00D2090D">
            <w:pPr>
              <w:rPr>
                <w:sz w:val="20"/>
                <w:szCs w:val="20"/>
              </w:rPr>
            </w:pPr>
            <w:r w:rsidRPr="00113309">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710C28" w:rsidRPr="00113309" w:rsidRDefault="00710C28" w:rsidP="00D2090D">
            <w:pPr>
              <w:rPr>
                <w:sz w:val="20"/>
                <w:szCs w:val="20"/>
              </w:rPr>
            </w:pPr>
            <w:r w:rsidRPr="00113309">
              <w:rPr>
                <w:sz w:val="20"/>
                <w:szCs w:val="20"/>
              </w:rPr>
              <w:t>2 Знак «-» означает, что прокладка газопроводов в данных случаях запрещена.</w:t>
            </w:r>
          </w:p>
          <w:p w:rsidR="00710C28" w:rsidRPr="00113309" w:rsidRDefault="00710C28" w:rsidP="00D2090D">
            <w:pPr>
              <w:rPr>
                <w:sz w:val="20"/>
                <w:szCs w:val="20"/>
              </w:rPr>
            </w:pPr>
            <w:r w:rsidRPr="00113309">
              <w:rPr>
                <w:sz w:val="20"/>
                <w:szCs w:val="20"/>
              </w:rPr>
              <w:t xml:space="preserve">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w:t>
            </w:r>
            <w:smartTag w:uri="urn:schemas-microsoft-com:office:smarttags" w:element="metricconverter">
              <w:smartTagPr>
                <w:attr w:name="ProductID" w:val="20 м"/>
              </w:smartTagPr>
              <w:r w:rsidRPr="00113309">
                <w:rPr>
                  <w:sz w:val="20"/>
                  <w:szCs w:val="20"/>
                </w:rPr>
                <w:t>20 м</w:t>
              </w:r>
            </w:smartTag>
            <w:r w:rsidRPr="00113309">
              <w:rPr>
                <w:sz w:val="20"/>
                <w:szCs w:val="20"/>
              </w:rPr>
              <w:t>.</w:t>
            </w:r>
          </w:p>
          <w:p w:rsidR="00710C28" w:rsidRPr="00113309" w:rsidRDefault="00710C28" w:rsidP="00D2090D">
            <w:pPr>
              <w:rPr>
                <w:sz w:val="20"/>
                <w:szCs w:val="20"/>
              </w:rPr>
            </w:pPr>
            <w:r w:rsidRPr="00113309">
              <w:rPr>
                <w:sz w:val="20"/>
                <w:szCs w:val="20"/>
              </w:rPr>
              <w:t xml:space="preserve">4 Знак «*» означает, что полиэтиленовые газопроводы от места пересечения следует заключать в футляр, выходящий на </w:t>
            </w:r>
            <w:smartTag w:uri="urn:schemas-microsoft-com:office:smarttags" w:element="metricconverter">
              <w:smartTagPr>
                <w:attr w:name="ProductID" w:val="10 м"/>
              </w:smartTagPr>
              <w:r w:rsidRPr="00113309">
                <w:rPr>
                  <w:sz w:val="20"/>
                  <w:szCs w:val="20"/>
                </w:rPr>
                <w:t>10 м</w:t>
              </w:r>
            </w:smartTag>
            <w:r w:rsidRPr="00113309">
              <w:rPr>
                <w:sz w:val="20"/>
                <w:szCs w:val="20"/>
              </w:rPr>
              <w:t xml:space="preserve"> в обе стороны.</w:t>
            </w:r>
          </w:p>
          <w:p w:rsidR="00710C28" w:rsidRPr="00113309" w:rsidRDefault="00710C28" w:rsidP="00D2090D">
            <w:pPr>
              <w:rPr>
                <w:sz w:val="20"/>
                <w:szCs w:val="20"/>
              </w:rPr>
            </w:pPr>
            <w:r w:rsidRPr="00113309">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710C28" w:rsidRPr="00113309" w:rsidRDefault="00710C28" w:rsidP="00D2090D">
            <w:pPr>
              <w:rPr>
                <w:sz w:val="20"/>
                <w:szCs w:val="20"/>
              </w:rPr>
            </w:pPr>
            <w:r w:rsidRPr="00113309">
              <w:rPr>
                <w:sz w:val="20"/>
                <w:szCs w:val="20"/>
              </w:rPr>
              <w:t xml:space="preserve">6 При прокладке газопроводов категорий I - IV на расстоянии </w:t>
            </w:r>
            <w:smartTag w:uri="urn:schemas-microsoft-com:office:smarttags" w:element="metricconverter">
              <w:smartTagPr>
                <w:attr w:name="ProductID" w:val="15 м"/>
              </w:smartTagPr>
              <w:r w:rsidRPr="00113309">
                <w:rPr>
                  <w:sz w:val="20"/>
                  <w:szCs w:val="20"/>
                </w:rPr>
                <w:t>15 м</w:t>
              </w:r>
            </w:smartTag>
            <w:r w:rsidRPr="00113309">
              <w:rPr>
                <w:sz w:val="20"/>
                <w:szCs w:val="20"/>
              </w:rPr>
              <w:t xml:space="preserve">, а на участках с особыми условиями на расстоянии </w:t>
            </w:r>
            <w:smartTag w:uri="urn:schemas-microsoft-com:office:smarttags" w:element="metricconverter">
              <w:smartTagPr>
                <w:attr w:name="ProductID" w:val="50 м"/>
              </w:smartTagPr>
              <w:r w:rsidRPr="00113309">
                <w:rPr>
                  <w:sz w:val="20"/>
                  <w:szCs w:val="20"/>
                </w:rPr>
                <w:t>50 м</w:t>
              </w:r>
            </w:smartTag>
            <w:r w:rsidRPr="00113309">
              <w:rPr>
                <w:sz w:val="20"/>
                <w:szCs w:val="20"/>
              </w:rPr>
              <w:t xml:space="preserve"> от зданий всех назначений выполняют герметизацию подземных вводов и выпусков инженерных коммуникаций. </w:t>
            </w:r>
          </w:p>
        </w:tc>
      </w:tr>
      <w:tr w:rsidR="00710C28" w:rsidRPr="00113309"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10C28" w:rsidRPr="00CA7EF8" w:rsidRDefault="00710C28" w:rsidP="00AB2AA9">
            <w:pPr>
              <w:pStyle w:val="a2"/>
              <w:numPr>
                <w:ilvl w:val="0"/>
                <w:numId w:val="0"/>
              </w:numPr>
              <w:rPr>
                <w:sz w:val="20"/>
                <w:szCs w:val="20"/>
              </w:rPr>
            </w:pPr>
          </w:p>
        </w:tc>
      </w:tr>
    </w:tbl>
    <w:p w:rsidR="00710C28" w:rsidRPr="00113309" w:rsidRDefault="00710C28" w:rsidP="00CF5B5C">
      <w:pPr>
        <w:pStyle w:val="2"/>
      </w:pPr>
      <w:bookmarkStart w:id="181" w:name="_Toc389132851"/>
      <w:bookmarkStart w:id="182" w:name="_Toc393700463"/>
      <w:r w:rsidRPr="00113309">
        <w:t>Объекты водоснабжения</w:t>
      </w:r>
      <w:bookmarkEnd w:id="181"/>
      <w:bookmarkEnd w:id="182"/>
    </w:p>
    <w:p w:rsidR="00710C28" w:rsidRPr="00113309" w:rsidRDefault="00710C28"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710C28" w:rsidRPr="00113309" w:rsidRDefault="00710C28"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710C28" w:rsidRPr="00113309" w:rsidRDefault="00710C28"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r w:rsidRPr="00113309">
        <w:lastRenderedPageBreak/>
        <w:t>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710C28" w:rsidRPr="00113309" w:rsidRDefault="00710C28"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710C28" w:rsidRPr="00113309" w:rsidRDefault="00710C28"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710C28" w:rsidRPr="00113309" w:rsidRDefault="00710C28"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710C28" w:rsidRPr="00113309" w:rsidRDefault="00710C28"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710C28" w:rsidRPr="00113309" w:rsidRDefault="00710C28"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710C28" w:rsidRPr="00113309" w:rsidRDefault="00710C28"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710C28" w:rsidRPr="00113309" w:rsidRDefault="00710C28"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710C28" w:rsidRPr="00113309" w:rsidRDefault="00710C28"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710C28" w:rsidRPr="00113309" w:rsidRDefault="00710C28"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710C28" w:rsidRPr="00113309" w:rsidRDefault="00710C28"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710C28" w:rsidRPr="00113309" w:rsidRDefault="00710C28" w:rsidP="00AB2AA9">
      <w:pPr>
        <w:pStyle w:val="a6"/>
      </w:pPr>
    </w:p>
    <w:p w:rsidR="00710C28" w:rsidRPr="00113309" w:rsidRDefault="00710C28" w:rsidP="00AB2AA9">
      <w:pPr>
        <w:pStyle w:val="a6"/>
      </w:pPr>
      <w:r w:rsidRPr="00113309">
        <w:t>Обеспечение требований пожарной безопасности:</w:t>
      </w:r>
    </w:p>
    <w:p w:rsidR="00710C28" w:rsidRPr="00113309" w:rsidRDefault="00710C28"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w:t>
      </w:r>
      <w:smartTag w:uri="urn:schemas-microsoft-com:office:smarttags" w:element="metricconverter">
        <w:smartTagPr>
          <w:attr w:name="ProductID" w:val="2008 г"/>
        </w:smartTagPr>
        <w:r w:rsidRPr="00113309">
          <w:t>2008 г</w:t>
        </w:r>
      </w:smartTag>
      <w:r w:rsidRPr="00113309">
        <w:t xml:space="preserve">. N 123-ФЗ "Технический регламент о требованиях пожарной безопасности", а также </w:t>
      </w:r>
      <w:hyperlink r:id="rId21" w:history="1">
        <w:r w:rsidRPr="00113309">
          <w:t>СП 5.13130</w:t>
        </w:r>
      </w:hyperlink>
      <w:r w:rsidRPr="00113309">
        <w:t xml:space="preserve">, </w:t>
      </w:r>
      <w:hyperlink r:id="rId22" w:history="1">
        <w:r w:rsidRPr="00113309">
          <w:t>СП 8.13130</w:t>
        </w:r>
      </w:hyperlink>
      <w:r w:rsidRPr="00113309">
        <w:t xml:space="preserve">, </w:t>
      </w:r>
      <w:hyperlink r:id="rId23" w:history="1">
        <w:r w:rsidRPr="00113309">
          <w:t>СП 10.13130</w:t>
        </w:r>
      </w:hyperlink>
      <w:r w:rsidRPr="00113309">
        <w:t>.</w:t>
      </w:r>
    </w:p>
    <w:p w:rsidR="00710C28" w:rsidRPr="00113309" w:rsidRDefault="00710C28" w:rsidP="00AB2AA9">
      <w:pPr>
        <w:pStyle w:val="a6"/>
      </w:pPr>
      <w:r w:rsidRPr="00113309">
        <w:lastRenderedPageBreak/>
        <w:t>Противопожарный водопровод рекомендуется объединять с хозяйственно-питьевым или производственным водопроводом.</w:t>
      </w:r>
    </w:p>
    <w:p w:rsidR="00710C28" w:rsidRPr="00113309" w:rsidRDefault="00710C28"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710C28" w:rsidRPr="00113309" w:rsidRDefault="00710C28"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710C28" w:rsidRPr="00113309" w:rsidRDefault="00710C28" w:rsidP="00AB2AA9">
      <w:pPr>
        <w:pStyle w:val="af1"/>
        <w:jc w:val="right"/>
      </w:pPr>
      <w:bookmarkStart w:id="183" w:name="_Ref364440664"/>
      <w:r w:rsidRPr="00113309">
        <w:t xml:space="preserve">Таблица </w:t>
      </w:r>
      <w:r w:rsidR="00703ED3">
        <w:fldChar w:fldCharType="begin"/>
      </w:r>
      <w:r w:rsidR="00703ED3">
        <w:instrText xml:space="preserve"> SEQ Таблица \* ARABIC </w:instrText>
      </w:r>
      <w:r w:rsidR="00703ED3">
        <w:fldChar w:fldCharType="separate"/>
      </w:r>
      <w:r w:rsidRPr="00113309">
        <w:rPr>
          <w:noProof/>
        </w:rPr>
        <w:t>34</w:t>
      </w:r>
      <w:r w:rsidR="00703ED3">
        <w:rPr>
          <w:noProof/>
        </w:rPr>
        <w:fldChar w:fldCharType="end"/>
      </w:r>
      <w:bookmarkEnd w:id="183"/>
    </w:p>
    <w:p w:rsidR="00710C28" w:rsidRPr="00113309" w:rsidRDefault="00710C28"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710C28" w:rsidRPr="00113309" w:rsidTr="00D2090D">
        <w:trPr>
          <w:trHeight w:val="20"/>
          <w:tblHeader/>
        </w:trPr>
        <w:tc>
          <w:tcPr>
            <w:tcW w:w="206" w:type="pct"/>
            <w:vAlign w:val="center"/>
          </w:tcPr>
          <w:p w:rsidR="00710C28" w:rsidRPr="00113309" w:rsidRDefault="00710C28" w:rsidP="00D2090D">
            <w:pPr>
              <w:rPr>
                <w:b/>
                <w:sz w:val="20"/>
                <w:szCs w:val="20"/>
              </w:rPr>
            </w:pPr>
            <w:r w:rsidRPr="00113309">
              <w:rPr>
                <w:b/>
                <w:sz w:val="20"/>
                <w:szCs w:val="20"/>
              </w:rPr>
              <w:t>№</w:t>
            </w:r>
          </w:p>
        </w:tc>
        <w:tc>
          <w:tcPr>
            <w:tcW w:w="3022" w:type="pct"/>
            <w:vAlign w:val="center"/>
          </w:tcPr>
          <w:p w:rsidR="00710C28" w:rsidRPr="00113309" w:rsidRDefault="00710C28"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710C28" w:rsidRPr="00113309" w:rsidRDefault="00710C28" w:rsidP="00D2090D">
            <w:pPr>
              <w:jc w:val="center"/>
              <w:rPr>
                <w:b/>
                <w:sz w:val="20"/>
                <w:szCs w:val="20"/>
              </w:rPr>
            </w:pPr>
            <w:r w:rsidRPr="00113309">
              <w:rPr>
                <w:b/>
                <w:sz w:val="20"/>
                <w:szCs w:val="20"/>
              </w:rPr>
              <w:t>Норматив водопотребления,</w:t>
            </w:r>
          </w:p>
          <w:p w:rsidR="00710C28" w:rsidRPr="00113309" w:rsidRDefault="00710C28" w:rsidP="00D2090D">
            <w:pPr>
              <w:jc w:val="center"/>
              <w:rPr>
                <w:b/>
                <w:sz w:val="20"/>
                <w:szCs w:val="20"/>
              </w:rPr>
            </w:pPr>
            <w:r w:rsidRPr="00113309">
              <w:rPr>
                <w:b/>
                <w:sz w:val="20"/>
                <w:szCs w:val="20"/>
              </w:rPr>
              <w:t>литров в сутки на 1 человека (куб. метр в месяц на 1 человека)</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1</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710C28" w:rsidRPr="00113309" w:rsidRDefault="00710C28" w:rsidP="00D2090D">
            <w:pPr>
              <w:rPr>
                <w:sz w:val="20"/>
                <w:szCs w:val="20"/>
              </w:rPr>
            </w:pPr>
            <w:r w:rsidRPr="00113309">
              <w:rPr>
                <w:sz w:val="20"/>
                <w:szCs w:val="20"/>
              </w:rPr>
              <w:t>185(5,55)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2</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710C28" w:rsidRPr="00113309" w:rsidRDefault="00710C28" w:rsidP="00D2090D">
            <w:pPr>
              <w:rPr>
                <w:sz w:val="20"/>
                <w:szCs w:val="20"/>
              </w:rPr>
            </w:pPr>
            <w:r w:rsidRPr="00113309">
              <w:rPr>
                <w:sz w:val="20"/>
                <w:szCs w:val="20"/>
              </w:rPr>
              <w:t>150(4,5)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3</w:t>
            </w:r>
          </w:p>
        </w:tc>
        <w:tc>
          <w:tcPr>
            <w:tcW w:w="3022" w:type="pct"/>
            <w:vAlign w:val="center"/>
          </w:tcPr>
          <w:p w:rsidR="00710C28" w:rsidRPr="00113309" w:rsidRDefault="00710C28"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710C28" w:rsidRPr="00113309" w:rsidRDefault="00710C28" w:rsidP="00D2090D">
            <w:pPr>
              <w:rPr>
                <w:sz w:val="20"/>
                <w:szCs w:val="20"/>
              </w:rPr>
            </w:pPr>
            <w:r w:rsidRPr="00113309">
              <w:rPr>
                <w:sz w:val="20"/>
                <w:szCs w:val="20"/>
              </w:rPr>
              <w:t>120(3,6)</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4</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710C28" w:rsidRPr="00113309" w:rsidRDefault="00710C28" w:rsidP="00D2090D">
            <w:pPr>
              <w:rPr>
                <w:sz w:val="20"/>
                <w:szCs w:val="20"/>
              </w:rPr>
            </w:pPr>
            <w:r w:rsidRPr="00113309">
              <w:rPr>
                <w:sz w:val="20"/>
                <w:szCs w:val="20"/>
              </w:rPr>
              <w:t>100(3)</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5</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710C28" w:rsidRPr="00113309" w:rsidRDefault="00710C28" w:rsidP="00D2090D">
            <w:pPr>
              <w:rPr>
                <w:sz w:val="20"/>
                <w:szCs w:val="20"/>
              </w:rPr>
            </w:pPr>
            <w:r w:rsidRPr="00113309">
              <w:rPr>
                <w:sz w:val="20"/>
                <w:szCs w:val="20"/>
              </w:rPr>
              <w:t>100(3)</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6</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710C28" w:rsidRPr="00113309" w:rsidRDefault="00710C28" w:rsidP="00D2090D">
            <w:pPr>
              <w:rPr>
                <w:sz w:val="20"/>
                <w:szCs w:val="20"/>
              </w:rPr>
            </w:pPr>
            <w:r w:rsidRPr="00113309">
              <w:rPr>
                <w:sz w:val="20"/>
                <w:szCs w:val="20"/>
              </w:rPr>
              <w:t>65(1,95)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7</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710C28" w:rsidRPr="00113309" w:rsidRDefault="00710C28" w:rsidP="00D2090D">
            <w:pPr>
              <w:rPr>
                <w:sz w:val="20"/>
                <w:szCs w:val="20"/>
              </w:rPr>
            </w:pPr>
            <w:r w:rsidRPr="00113309">
              <w:rPr>
                <w:sz w:val="20"/>
                <w:szCs w:val="20"/>
              </w:rPr>
              <w:t>50(1,5)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8</w:t>
            </w:r>
          </w:p>
        </w:tc>
        <w:tc>
          <w:tcPr>
            <w:tcW w:w="3022" w:type="pct"/>
            <w:vAlign w:val="center"/>
          </w:tcPr>
          <w:p w:rsidR="00710C28" w:rsidRPr="00113309" w:rsidRDefault="00710C28"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710C28" w:rsidRPr="00113309" w:rsidRDefault="00710C28" w:rsidP="00D2090D">
            <w:pPr>
              <w:rPr>
                <w:sz w:val="20"/>
                <w:szCs w:val="20"/>
              </w:rPr>
            </w:pPr>
            <w:r w:rsidRPr="00113309">
              <w:rPr>
                <w:sz w:val="20"/>
                <w:szCs w:val="20"/>
              </w:rPr>
              <w:t>45(1,35)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9</w:t>
            </w:r>
          </w:p>
        </w:tc>
        <w:tc>
          <w:tcPr>
            <w:tcW w:w="3022" w:type="pct"/>
            <w:vAlign w:val="center"/>
          </w:tcPr>
          <w:p w:rsidR="00710C28" w:rsidRPr="00113309" w:rsidRDefault="00710C28" w:rsidP="00D2090D">
            <w:pPr>
              <w:rPr>
                <w:sz w:val="20"/>
                <w:szCs w:val="20"/>
              </w:rPr>
            </w:pPr>
            <w:r w:rsidRPr="00113309">
              <w:rPr>
                <w:sz w:val="20"/>
                <w:szCs w:val="20"/>
              </w:rPr>
              <w:t>Жилые помещения с привозной водой</w:t>
            </w:r>
          </w:p>
        </w:tc>
        <w:tc>
          <w:tcPr>
            <w:tcW w:w="1772" w:type="pct"/>
            <w:vAlign w:val="center"/>
          </w:tcPr>
          <w:p w:rsidR="00710C28" w:rsidRPr="00113309" w:rsidRDefault="00710C28" w:rsidP="00D2090D">
            <w:pPr>
              <w:rPr>
                <w:sz w:val="20"/>
                <w:szCs w:val="20"/>
              </w:rPr>
            </w:pPr>
            <w:r w:rsidRPr="00113309">
              <w:rPr>
                <w:sz w:val="20"/>
                <w:szCs w:val="20"/>
              </w:rPr>
              <w:t>33(1)</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10</w:t>
            </w:r>
          </w:p>
        </w:tc>
        <w:tc>
          <w:tcPr>
            <w:tcW w:w="3022" w:type="pct"/>
            <w:vAlign w:val="center"/>
          </w:tcPr>
          <w:p w:rsidR="00710C28" w:rsidRPr="00113309" w:rsidRDefault="00710C28"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710C28" w:rsidRPr="00113309" w:rsidRDefault="00710C28" w:rsidP="00D2090D">
            <w:pPr>
              <w:rPr>
                <w:sz w:val="20"/>
                <w:szCs w:val="20"/>
              </w:rPr>
            </w:pPr>
            <w:r w:rsidRPr="00113309">
              <w:rPr>
                <w:sz w:val="20"/>
                <w:szCs w:val="20"/>
              </w:rPr>
              <w:t>30(0,9)</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11</w:t>
            </w:r>
          </w:p>
        </w:tc>
        <w:tc>
          <w:tcPr>
            <w:tcW w:w="3022" w:type="pct"/>
            <w:vAlign w:val="center"/>
          </w:tcPr>
          <w:p w:rsidR="00710C28" w:rsidRPr="00113309" w:rsidRDefault="00710C28"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710C28" w:rsidRPr="00113309" w:rsidRDefault="00710C28" w:rsidP="00D2090D">
            <w:pPr>
              <w:rPr>
                <w:sz w:val="20"/>
                <w:szCs w:val="20"/>
              </w:rPr>
            </w:pPr>
            <w:r w:rsidRPr="00113309">
              <w:rPr>
                <w:sz w:val="20"/>
                <w:szCs w:val="20"/>
              </w:rPr>
              <w:t>20(0,6)</w:t>
            </w:r>
          </w:p>
        </w:tc>
      </w:tr>
    </w:tbl>
    <w:p w:rsidR="00710C28" w:rsidRPr="00113309" w:rsidRDefault="00710C28"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710C28" w:rsidRPr="00113309" w:rsidRDefault="00710C28"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710C28" w:rsidRPr="00113309" w:rsidRDefault="00710C28"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710C28" w:rsidRPr="00113309" w:rsidRDefault="00710C28" w:rsidP="00AB2AA9">
      <w:pPr>
        <w:pStyle w:val="af1"/>
        <w:keepNext/>
        <w:jc w:val="right"/>
      </w:pPr>
      <w:bookmarkStart w:id="184" w:name="_Ref364440693"/>
      <w:r w:rsidRPr="00113309">
        <w:lastRenderedPageBreak/>
        <w:t xml:space="preserve">Таблица </w:t>
      </w:r>
      <w:bookmarkEnd w:id="184"/>
      <w:r w:rsidRPr="00113309">
        <w:t>35</w:t>
      </w:r>
    </w:p>
    <w:p w:rsidR="00710C28" w:rsidRPr="00113309" w:rsidRDefault="00710C28"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710C28"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Производительность очистных сооружений,</w:t>
            </w:r>
          </w:p>
          <w:p w:rsidR="00710C28" w:rsidRPr="00113309" w:rsidRDefault="00710C28"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710C28" w:rsidRPr="00113309" w:rsidRDefault="00710C28" w:rsidP="00D2090D">
            <w:pPr>
              <w:jc w:val="center"/>
              <w:rPr>
                <w:b/>
                <w:sz w:val="20"/>
                <w:szCs w:val="20"/>
              </w:rPr>
            </w:pPr>
            <w:r w:rsidRPr="00113309">
              <w:rPr>
                <w:b/>
                <w:sz w:val="20"/>
                <w:szCs w:val="20"/>
              </w:rPr>
              <w:t>Площадь участка,</w:t>
            </w:r>
          </w:p>
          <w:p w:rsidR="00710C28" w:rsidRPr="00113309" w:rsidRDefault="00710C28" w:rsidP="00D2090D">
            <w:pPr>
              <w:jc w:val="center"/>
              <w:rPr>
                <w:b/>
                <w:sz w:val="20"/>
                <w:szCs w:val="20"/>
              </w:rPr>
            </w:pPr>
            <w:r w:rsidRPr="00113309">
              <w:rPr>
                <w:b/>
                <w:sz w:val="20"/>
                <w:szCs w:val="20"/>
              </w:rPr>
              <w:t>га</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0,25</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0,4</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1,0</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2,0</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3,0</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4,0</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12,0</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18,0</w:t>
            </w:r>
          </w:p>
        </w:tc>
      </w:tr>
      <w:tr w:rsidR="00710C28"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24,0</w:t>
            </w:r>
          </w:p>
        </w:tc>
      </w:tr>
    </w:tbl>
    <w:p w:rsidR="00710C28" w:rsidRPr="00113309" w:rsidRDefault="00710C28" w:rsidP="00AB2AA9">
      <w:pPr>
        <w:jc w:val="center"/>
        <w:rPr>
          <w:b/>
        </w:rPr>
      </w:pPr>
      <w:r w:rsidRPr="00113309">
        <w:rPr>
          <w:b/>
        </w:rPr>
        <w:t>С</w:t>
      </w:r>
      <w:bookmarkStart w:id="185" w:name="OCRUncertain534"/>
      <w:r w:rsidRPr="00113309">
        <w:rPr>
          <w:b/>
        </w:rPr>
        <w:t>Е</w:t>
      </w:r>
      <w:bookmarkEnd w:id="185"/>
      <w:r w:rsidRPr="00113309">
        <w:rPr>
          <w:b/>
        </w:rPr>
        <w:t>ЙСМИЧЕСКИ</w:t>
      </w:r>
      <w:bookmarkStart w:id="186" w:name="OCRUncertain535"/>
      <w:r w:rsidRPr="00113309">
        <w:rPr>
          <w:b/>
        </w:rPr>
        <w:t>Е</w:t>
      </w:r>
      <w:bookmarkEnd w:id="186"/>
      <w:r w:rsidRPr="00113309">
        <w:rPr>
          <w:b/>
        </w:rPr>
        <w:t xml:space="preserve"> РАЙОНЫ </w:t>
      </w:r>
    </w:p>
    <w:p w:rsidR="00710C28" w:rsidRPr="00113309" w:rsidRDefault="00710C28" w:rsidP="00AB2AA9">
      <w:pPr>
        <w:pStyle w:val="af1"/>
      </w:pPr>
      <w:r w:rsidRPr="00113309">
        <w:t xml:space="preserve">Общие </w:t>
      </w:r>
      <w:bookmarkStart w:id="187" w:name="OCRUncertain537"/>
      <w:r w:rsidRPr="00113309">
        <w:t>указания</w:t>
      </w:r>
      <w:bookmarkEnd w:id="187"/>
    </w:p>
    <w:p w:rsidR="00710C28" w:rsidRPr="00113309" w:rsidRDefault="00710C28" w:rsidP="00AB2AA9">
      <w:pPr>
        <w:pStyle w:val="a6"/>
      </w:pPr>
      <w:r w:rsidRPr="00113309">
        <w:rPr>
          <w:bCs/>
        </w:rPr>
        <w:t xml:space="preserve">В </w:t>
      </w:r>
      <w:r w:rsidRPr="00113309">
        <w:t xml:space="preserve">районах с сейсмичностью 8 и 9 баллов при проектировании систем водоснабжения I категории и, как правило, II категории надлежит </w:t>
      </w:r>
      <w:bookmarkStart w:id="188" w:name="OCRUncertain538"/>
      <w:r w:rsidRPr="00113309">
        <w:t>п</w:t>
      </w:r>
      <w:bookmarkEnd w:id="188"/>
      <w:r w:rsidRPr="00113309">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9" w:name="OCRUncertain539"/>
      <w:r w:rsidRPr="00113309">
        <w:t>щ</w:t>
      </w:r>
      <w:bookmarkEnd w:id="189"/>
      <w:r w:rsidRPr="00113309">
        <w:t>их возможность одновременного перерыва подачи воды.</w:t>
      </w:r>
    </w:p>
    <w:p w:rsidR="00710C28" w:rsidRPr="00113309" w:rsidRDefault="00710C28" w:rsidP="00AB2AA9">
      <w:pPr>
        <w:pStyle w:val="a6"/>
      </w:pPr>
      <w:r w:rsidRPr="00113309">
        <w:t>Для сис</w:t>
      </w:r>
      <w:bookmarkStart w:id="190" w:name="OCRUncertain540"/>
      <w:r w:rsidRPr="00113309">
        <w:t>те</w:t>
      </w:r>
      <w:bookmarkEnd w:id="190"/>
      <w:r w:rsidRPr="00113309">
        <w:t>м водоснабжения III категории и, при обосновании, для II к</w:t>
      </w:r>
      <w:bookmarkStart w:id="191" w:name="OCRUncertain541"/>
      <w:r w:rsidRPr="00113309">
        <w:t>ате</w:t>
      </w:r>
      <w:bookmarkEnd w:id="191"/>
      <w:r w:rsidRPr="00113309">
        <w:t>гории, а также для систем водоснабжения всех категорий в районах с сейсмичностью 7 баллов допуска</w:t>
      </w:r>
      <w:bookmarkStart w:id="192" w:name="OCRUncertain542"/>
      <w:r w:rsidRPr="00113309">
        <w:t>е</w:t>
      </w:r>
      <w:bookmarkEnd w:id="192"/>
      <w:r w:rsidRPr="00113309">
        <w:t xml:space="preserve">тся использование </w:t>
      </w:r>
      <w:bookmarkStart w:id="193" w:name="OCRUncertain543"/>
      <w:r w:rsidRPr="00113309">
        <w:t>о</w:t>
      </w:r>
      <w:bookmarkEnd w:id="193"/>
      <w:r w:rsidRPr="00113309">
        <w:t>дного источника водоснабжения.</w:t>
      </w:r>
    </w:p>
    <w:p w:rsidR="00710C28" w:rsidRPr="00113309" w:rsidRDefault="00710C28" w:rsidP="00AB2AA9">
      <w:pPr>
        <w:pStyle w:val="a6"/>
      </w:pPr>
      <w:r w:rsidRPr="00113309">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94" w:name="OCRUncertain544"/>
      <w:r w:rsidRPr="00113309">
        <w:t>гравелистых</w:t>
      </w:r>
      <w:bookmarkEnd w:id="194"/>
      <w:r w:rsidRPr="00113309">
        <w:t xml:space="preserve"> пород.</w:t>
      </w:r>
    </w:p>
    <w:p w:rsidR="00710C28" w:rsidRPr="00113309" w:rsidRDefault="00710C28" w:rsidP="00AB2AA9">
      <w:pPr>
        <w:pStyle w:val="a6"/>
      </w:pPr>
      <w:r w:rsidRPr="00113309">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95" w:name="OCRUncertain545"/>
      <w:r w:rsidRPr="00113309">
        <w:t>о</w:t>
      </w:r>
      <w:bookmarkEnd w:id="195"/>
      <w:r w:rsidRPr="00113309">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710C28" w:rsidRPr="00113309" w:rsidRDefault="00710C28" w:rsidP="00AB2AA9">
      <w:pPr>
        <w:pStyle w:val="a6"/>
      </w:pPr>
      <w:r w:rsidRPr="00113309">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96" w:name="OCRUncertain548"/>
      <w:r w:rsidRPr="00113309">
        <w:t>то</w:t>
      </w:r>
      <w:bookmarkEnd w:id="196"/>
      <w:r w:rsidRPr="00113309">
        <w:t>в, предприятий и отдельно стоя</w:t>
      </w:r>
      <w:bookmarkStart w:id="197" w:name="OCRUncertain549"/>
      <w:r w:rsidRPr="00113309">
        <w:t>щ</w:t>
      </w:r>
      <w:bookmarkEnd w:id="197"/>
      <w:r w:rsidRPr="00113309">
        <w:t xml:space="preserve">их зданий при расходе воды на </w:t>
      </w:r>
      <w:bookmarkStart w:id="198" w:name="OCRUncertain550"/>
      <w:r w:rsidRPr="00113309">
        <w:t>н</w:t>
      </w:r>
      <w:bookmarkEnd w:id="198"/>
      <w:r w:rsidRPr="00113309">
        <w:t>аружное пожаротушение не более 15 л/с).</w:t>
      </w:r>
    </w:p>
    <w:p w:rsidR="00710C28" w:rsidRPr="00113309" w:rsidRDefault="00710C28" w:rsidP="00AB2AA9">
      <w:pPr>
        <w:pStyle w:val="a6"/>
      </w:pPr>
      <w:r w:rsidRPr="00113309">
        <w:t>Для повы</w:t>
      </w:r>
      <w:bookmarkStart w:id="199" w:name="OCRUncertain551"/>
      <w:r w:rsidRPr="00113309">
        <w:t>ш</w:t>
      </w:r>
      <w:bookmarkEnd w:id="199"/>
      <w:r w:rsidRPr="00113309">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200" w:name="OCRUncertain552"/>
      <w:r w:rsidRPr="00113309">
        <w:t>санитарно-эпидемиологической</w:t>
      </w:r>
      <w:bookmarkEnd w:id="200"/>
      <w:r w:rsidRPr="00113309">
        <w:t xml:space="preserve"> службы перемычек между сетями хозяйственно-питьевого, производственного и противопожарного водопровода, а также подачи необраб</w:t>
      </w:r>
      <w:bookmarkStart w:id="201" w:name="OCRUncertain553"/>
      <w:r w:rsidRPr="00113309">
        <w:t>о</w:t>
      </w:r>
      <w:bookmarkEnd w:id="201"/>
      <w:r w:rsidRPr="00113309">
        <w:t>танной обеззараженной воды в сеть хозяйственно-питьевого водопровода.</w:t>
      </w:r>
    </w:p>
    <w:p w:rsidR="00710C28" w:rsidRPr="00113309" w:rsidRDefault="00710C28" w:rsidP="00AB2AA9">
      <w:pPr>
        <w:pStyle w:val="a6"/>
      </w:pPr>
      <w:r w:rsidRPr="00113309">
        <w:t>На станциях подготовки воды емкостные сооружения необходимо разделять на отдельные блоки, количество которых должно быть не менее двух.</w:t>
      </w:r>
    </w:p>
    <w:p w:rsidR="00710C28" w:rsidRPr="00113309" w:rsidRDefault="00710C28" w:rsidP="00AB2AA9">
      <w:pPr>
        <w:jc w:val="center"/>
        <w:rPr>
          <w:b/>
        </w:rPr>
      </w:pPr>
      <w:r w:rsidRPr="00113309">
        <w:rPr>
          <w:b/>
        </w:rPr>
        <w:t>Водоводы и сети</w:t>
      </w:r>
    </w:p>
    <w:p w:rsidR="00710C28" w:rsidRPr="00113309" w:rsidRDefault="00710C28" w:rsidP="00AB2AA9">
      <w:pPr>
        <w:pStyle w:val="a6"/>
      </w:pPr>
      <w:r w:rsidRPr="00113309">
        <w:rPr>
          <w:bCs/>
        </w:rPr>
        <w:t xml:space="preserve">При </w:t>
      </w:r>
      <w:r w:rsidRPr="00113309">
        <w:t xml:space="preserve">проектировании водоводов и сетей в сейсмических районах допускается применять все виды труб, обеспечивающие надежную работу при воздействии </w:t>
      </w:r>
      <w:r w:rsidRPr="00113309">
        <w:lastRenderedPageBreak/>
        <w:t>сейсмических нагрузок. При этом глубину заложения труб следует принимать согласно действующим документов.</w:t>
      </w:r>
    </w:p>
    <w:p w:rsidR="00710C28" w:rsidRPr="00113309" w:rsidRDefault="00710C28" w:rsidP="00AB2AA9">
      <w:pPr>
        <w:pStyle w:val="a6"/>
      </w:pPr>
      <w:r w:rsidRPr="00113309">
        <w:t>Выбор класса прочности труб необходимо производить с учетом основных и особых сочетаний нагрузок при сейсмических воздействиях.</w:t>
      </w:r>
    </w:p>
    <w:p w:rsidR="00710C28" w:rsidRPr="00113309" w:rsidRDefault="00710C28" w:rsidP="00AB2AA9">
      <w:pPr>
        <w:pStyle w:val="a6"/>
      </w:pPr>
      <w:r w:rsidRPr="00113309">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710C28" w:rsidRPr="00113309" w:rsidRDefault="00710C28" w:rsidP="00AB2AA9">
      <w:pPr>
        <w:pStyle w:val="a6"/>
      </w:pPr>
      <w:r w:rsidRPr="00113309">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710C28" w:rsidRPr="00113309" w:rsidRDefault="00710C28" w:rsidP="00AB2AA9">
      <w:pPr>
        <w:pStyle w:val="a6"/>
      </w:pPr>
      <w:r w:rsidRPr="00113309">
        <w:t>Водопроводные сети должны проектироваться кольцевыми.</w:t>
      </w:r>
    </w:p>
    <w:p w:rsidR="00710C28" w:rsidRPr="00113309" w:rsidRDefault="00710C28" w:rsidP="00CF5B5C">
      <w:pPr>
        <w:pStyle w:val="2"/>
      </w:pPr>
      <w:bookmarkStart w:id="202" w:name="_Toc389132852"/>
      <w:bookmarkStart w:id="203" w:name="_Toc393700464"/>
      <w:r w:rsidRPr="00113309">
        <w:t>Объекты водоотведения</w:t>
      </w:r>
      <w:bookmarkEnd w:id="202"/>
      <w:bookmarkEnd w:id="203"/>
    </w:p>
    <w:p w:rsidR="00710C28" w:rsidRPr="00113309" w:rsidRDefault="00710C28"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710C28" w:rsidRPr="00113309" w:rsidRDefault="00710C28"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710C28" w:rsidRPr="00113309" w:rsidRDefault="00710C28"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710C28" w:rsidRPr="00113309" w:rsidRDefault="00710C28"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710C28" w:rsidRPr="00113309" w:rsidRDefault="00710C28"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710C28" w:rsidRPr="00113309" w:rsidRDefault="00710C28"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710C28" w:rsidRPr="00113309" w:rsidRDefault="00710C28"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710C28" w:rsidRPr="00113309" w:rsidRDefault="00710C28" w:rsidP="00AB2AA9">
      <w:pPr>
        <w:pStyle w:val="a6"/>
      </w:pPr>
      <w:r w:rsidRPr="00113309">
        <w:t>Размещение на селитебных территориях накопителей канализационных осадков не допускается.</w:t>
      </w:r>
    </w:p>
    <w:p w:rsidR="00710C28" w:rsidRPr="00113309" w:rsidRDefault="00710C28" w:rsidP="00AB2AA9">
      <w:pPr>
        <w:pStyle w:val="a6"/>
      </w:pPr>
      <w:bookmarkStart w:id="204"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710C28" w:rsidRPr="00113309" w:rsidRDefault="00710C28" w:rsidP="00AB2AA9">
      <w:pPr>
        <w:pStyle w:val="af1"/>
        <w:keepNext/>
        <w:jc w:val="right"/>
      </w:pPr>
      <w:bookmarkStart w:id="205" w:name="_Ref364440721"/>
      <w:bookmarkStart w:id="206" w:name="_Ref354156974"/>
      <w:bookmarkEnd w:id="204"/>
      <w:r w:rsidRPr="00113309">
        <w:lastRenderedPageBreak/>
        <w:t xml:space="preserve">Таблица </w:t>
      </w:r>
      <w:bookmarkEnd w:id="205"/>
      <w:r w:rsidRPr="00113309">
        <w:t>36</w:t>
      </w:r>
    </w:p>
    <w:bookmarkEnd w:id="206"/>
    <w:p w:rsidR="00710C28" w:rsidRPr="00113309" w:rsidRDefault="00710C28"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710C28" w:rsidRPr="00113309" w:rsidTr="00D2090D">
        <w:trPr>
          <w:trHeight w:val="20"/>
          <w:tblHeader/>
        </w:trPr>
        <w:tc>
          <w:tcPr>
            <w:tcW w:w="206" w:type="pct"/>
            <w:vAlign w:val="center"/>
          </w:tcPr>
          <w:p w:rsidR="00710C28" w:rsidRPr="00113309" w:rsidRDefault="00710C28" w:rsidP="00D2090D">
            <w:pPr>
              <w:jc w:val="center"/>
              <w:rPr>
                <w:b/>
                <w:sz w:val="20"/>
                <w:szCs w:val="20"/>
              </w:rPr>
            </w:pPr>
            <w:r w:rsidRPr="00113309">
              <w:rPr>
                <w:b/>
                <w:sz w:val="20"/>
                <w:szCs w:val="20"/>
              </w:rPr>
              <w:t>№</w:t>
            </w:r>
          </w:p>
        </w:tc>
        <w:tc>
          <w:tcPr>
            <w:tcW w:w="3022" w:type="pct"/>
            <w:vAlign w:val="center"/>
          </w:tcPr>
          <w:p w:rsidR="00710C28" w:rsidRPr="00113309" w:rsidRDefault="00710C28"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710C28" w:rsidRPr="00113309" w:rsidRDefault="00710C28" w:rsidP="00D2090D">
            <w:pPr>
              <w:jc w:val="center"/>
              <w:rPr>
                <w:b/>
                <w:sz w:val="20"/>
                <w:szCs w:val="20"/>
              </w:rPr>
            </w:pPr>
            <w:r w:rsidRPr="00113309">
              <w:rPr>
                <w:b/>
                <w:sz w:val="20"/>
                <w:szCs w:val="20"/>
              </w:rPr>
              <w:t>Норматив водоотведения,</w:t>
            </w:r>
          </w:p>
          <w:p w:rsidR="00710C28" w:rsidRPr="00113309" w:rsidRDefault="00710C28" w:rsidP="00D2090D">
            <w:pPr>
              <w:jc w:val="center"/>
              <w:rPr>
                <w:b/>
                <w:sz w:val="20"/>
                <w:szCs w:val="20"/>
              </w:rPr>
            </w:pPr>
            <w:r w:rsidRPr="00113309">
              <w:rPr>
                <w:b/>
                <w:sz w:val="20"/>
                <w:szCs w:val="20"/>
              </w:rPr>
              <w:t>литров в сутки на 1 человека (куб. метр в месяц на 1 человека)</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1</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710C28" w:rsidRPr="00113309" w:rsidRDefault="00710C28" w:rsidP="00D2090D">
            <w:pPr>
              <w:rPr>
                <w:sz w:val="20"/>
                <w:szCs w:val="20"/>
              </w:rPr>
            </w:pPr>
            <w:r w:rsidRPr="00113309">
              <w:rPr>
                <w:sz w:val="20"/>
                <w:szCs w:val="20"/>
              </w:rPr>
              <w:t>185(5,55)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2</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710C28" w:rsidRPr="00113309" w:rsidRDefault="00710C28" w:rsidP="00D2090D">
            <w:pPr>
              <w:rPr>
                <w:sz w:val="20"/>
                <w:szCs w:val="20"/>
              </w:rPr>
            </w:pPr>
            <w:r w:rsidRPr="00113309">
              <w:rPr>
                <w:sz w:val="20"/>
                <w:szCs w:val="20"/>
              </w:rPr>
              <w:t>150(4,5)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3</w:t>
            </w:r>
          </w:p>
        </w:tc>
        <w:tc>
          <w:tcPr>
            <w:tcW w:w="3022" w:type="pct"/>
            <w:vAlign w:val="center"/>
          </w:tcPr>
          <w:p w:rsidR="00710C28" w:rsidRPr="00113309" w:rsidRDefault="00710C28"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710C28" w:rsidRPr="00113309" w:rsidRDefault="00710C28" w:rsidP="00D2090D">
            <w:pPr>
              <w:rPr>
                <w:sz w:val="20"/>
                <w:szCs w:val="20"/>
              </w:rPr>
            </w:pPr>
            <w:r w:rsidRPr="00113309">
              <w:rPr>
                <w:sz w:val="20"/>
                <w:szCs w:val="20"/>
              </w:rPr>
              <w:t>120(3,6)</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4</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710C28" w:rsidRPr="00113309" w:rsidRDefault="00710C28" w:rsidP="00D2090D">
            <w:pPr>
              <w:rPr>
                <w:sz w:val="20"/>
                <w:szCs w:val="20"/>
              </w:rPr>
            </w:pPr>
            <w:r w:rsidRPr="00113309">
              <w:rPr>
                <w:sz w:val="20"/>
                <w:szCs w:val="20"/>
              </w:rPr>
              <w:t>100(3)</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5</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710C28" w:rsidRPr="00113309" w:rsidRDefault="00710C28" w:rsidP="00D2090D">
            <w:pPr>
              <w:rPr>
                <w:sz w:val="20"/>
                <w:szCs w:val="20"/>
              </w:rPr>
            </w:pPr>
            <w:r w:rsidRPr="00113309">
              <w:rPr>
                <w:sz w:val="20"/>
                <w:szCs w:val="20"/>
              </w:rPr>
              <w:t>100(3)</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6</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710C28" w:rsidRPr="00113309" w:rsidRDefault="00710C28" w:rsidP="00D2090D">
            <w:pPr>
              <w:rPr>
                <w:sz w:val="20"/>
                <w:szCs w:val="20"/>
              </w:rPr>
            </w:pPr>
            <w:r w:rsidRPr="00113309">
              <w:rPr>
                <w:sz w:val="20"/>
                <w:szCs w:val="20"/>
              </w:rPr>
              <w:t>65(1,95)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7</w:t>
            </w:r>
          </w:p>
        </w:tc>
        <w:tc>
          <w:tcPr>
            <w:tcW w:w="3022" w:type="pct"/>
            <w:vAlign w:val="center"/>
          </w:tcPr>
          <w:p w:rsidR="00710C28" w:rsidRPr="00113309" w:rsidRDefault="00710C28"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710C28" w:rsidRPr="00113309" w:rsidRDefault="00710C28" w:rsidP="00D2090D">
            <w:pPr>
              <w:rPr>
                <w:sz w:val="20"/>
                <w:szCs w:val="20"/>
              </w:rPr>
            </w:pPr>
            <w:r w:rsidRPr="00113309">
              <w:rPr>
                <w:sz w:val="20"/>
                <w:szCs w:val="20"/>
              </w:rPr>
              <w:t>50(1,5)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8</w:t>
            </w:r>
          </w:p>
        </w:tc>
        <w:tc>
          <w:tcPr>
            <w:tcW w:w="3022" w:type="pct"/>
            <w:vAlign w:val="center"/>
          </w:tcPr>
          <w:p w:rsidR="00710C28" w:rsidRPr="00113309" w:rsidRDefault="00710C28"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710C28" w:rsidRPr="00113309" w:rsidRDefault="00710C28" w:rsidP="00D2090D">
            <w:pPr>
              <w:rPr>
                <w:sz w:val="20"/>
                <w:szCs w:val="20"/>
              </w:rPr>
            </w:pPr>
            <w:r w:rsidRPr="00113309">
              <w:rPr>
                <w:sz w:val="20"/>
                <w:szCs w:val="20"/>
              </w:rPr>
              <w:t>45(1,35)</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9</w:t>
            </w:r>
          </w:p>
        </w:tc>
        <w:tc>
          <w:tcPr>
            <w:tcW w:w="3022" w:type="pct"/>
            <w:vAlign w:val="center"/>
          </w:tcPr>
          <w:p w:rsidR="00710C28" w:rsidRPr="00113309" w:rsidRDefault="00710C28" w:rsidP="00D2090D">
            <w:pPr>
              <w:rPr>
                <w:sz w:val="20"/>
                <w:szCs w:val="20"/>
              </w:rPr>
            </w:pPr>
            <w:r w:rsidRPr="00113309">
              <w:rPr>
                <w:sz w:val="20"/>
                <w:szCs w:val="20"/>
              </w:rPr>
              <w:t>Жилые помещения с привозной водой</w:t>
            </w:r>
          </w:p>
        </w:tc>
        <w:tc>
          <w:tcPr>
            <w:tcW w:w="1772" w:type="pct"/>
            <w:vAlign w:val="center"/>
          </w:tcPr>
          <w:p w:rsidR="00710C28" w:rsidRPr="00113309" w:rsidRDefault="00710C28" w:rsidP="00D2090D">
            <w:pPr>
              <w:rPr>
                <w:sz w:val="20"/>
                <w:szCs w:val="20"/>
              </w:rPr>
            </w:pPr>
            <w:r w:rsidRPr="00113309">
              <w:rPr>
                <w:sz w:val="20"/>
                <w:szCs w:val="20"/>
              </w:rPr>
              <w:t>33(1)</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10</w:t>
            </w:r>
          </w:p>
        </w:tc>
        <w:tc>
          <w:tcPr>
            <w:tcW w:w="3022" w:type="pct"/>
            <w:vAlign w:val="center"/>
          </w:tcPr>
          <w:p w:rsidR="00710C28" w:rsidRPr="00113309" w:rsidRDefault="00710C28"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710C28" w:rsidRPr="00113309" w:rsidRDefault="00710C28" w:rsidP="00D2090D">
            <w:pPr>
              <w:rPr>
                <w:sz w:val="20"/>
                <w:szCs w:val="20"/>
              </w:rPr>
            </w:pPr>
            <w:r w:rsidRPr="00113309">
              <w:rPr>
                <w:sz w:val="20"/>
                <w:szCs w:val="20"/>
              </w:rPr>
              <w:t>30(0,9)</w:t>
            </w:r>
          </w:p>
        </w:tc>
      </w:tr>
      <w:tr w:rsidR="00710C28" w:rsidRPr="00113309" w:rsidTr="00D2090D">
        <w:trPr>
          <w:trHeight w:val="20"/>
        </w:trPr>
        <w:tc>
          <w:tcPr>
            <w:tcW w:w="206" w:type="pct"/>
            <w:vAlign w:val="center"/>
          </w:tcPr>
          <w:p w:rsidR="00710C28" w:rsidRPr="00113309" w:rsidRDefault="00710C28" w:rsidP="00D2090D">
            <w:pPr>
              <w:rPr>
                <w:sz w:val="20"/>
                <w:szCs w:val="20"/>
              </w:rPr>
            </w:pPr>
            <w:r w:rsidRPr="00113309">
              <w:rPr>
                <w:sz w:val="20"/>
                <w:szCs w:val="20"/>
              </w:rPr>
              <w:t>11</w:t>
            </w:r>
          </w:p>
        </w:tc>
        <w:tc>
          <w:tcPr>
            <w:tcW w:w="3022" w:type="pct"/>
            <w:vAlign w:val="center"/>
          </w:tcPr>
          <w:p w:rsidR="00710C28" w:rsidRPr="00113309" w:rsidRDefault="00710C28"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710C28" w:rsidRPr="00113309" w:rsidRDefault="00710C28" w:rsidP="00D2090D">
            <w:pPr>
              <w:rPr>
                <w:sz w:val="20"/>
                <w:szCs w:val="20"/>
              </w:rPr>
            </w:pPr>
            <w:r w:rsidRPr="00113309">
              <w:rPr>
                <w:sz w:val="20"/>
                <w:szCs w:val="20"/>
              </w:rPr>
              <w:t>20(0,6)</w:t>
            </w:r>
          </w:p>
        </w:tc>
      </w:tr>
    </w:tbl>
    <w:p w:rsidR="00710C28" w:rsidRPr="00113309" w:rsidRDefault="00710C28" w:rsidP="00AB2AA9">
      <w:pPr>
        <w:pStyle w:val="a6"/>
      </w:pPr>
      <w:r w:rsidRPr="00113309">
        <w:t>Удельные показатели водоотведения могут быть пересмотрены по мере внедрения водосберегающих технологий.</w:t>
      </w:r>
    </w:p>
    <w:p w:rsidR="00710C28" w:rsidRPr="00113309" w:rsidRDefault="00710C28"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710C28" w:rsidRPr="00113309" w:rsidRDefault="00710C28"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207" w:name="_Ref364440747"/>
      <w:bookmarkStart w:id="208" w:name="_Ref354157014"/>
      <w:r w:rsidRPr="00113309">
        <w:t>в таблице 37</w:t>
      </w:r>
    </w:p>
    <w:p w:rsidR="00710C28" w:rsidRPr="00113309" w:rsidRDefault="00710C28" w:rsidP="00AB2AA9">
      <w:pPr>
        <w:pStyle w:val="af1"/>
        <w:keepNext/>
        <w:jc w:val="right"/>
      </w:pPr>
      <w:bookmarkStart w:id="209" w:name="_Ref393703595"/>
      <w:r w:rsidRPr="00113309">
        <w:t xml:space="preserve">Таблица </w:t>
      </w:r>
      <w:bookmarkEnd w:id="207"/>
      <w:bookmarkEnd w:id="209"/>
      <w:r w:rsidRPr="00113309">
        <w:t>37</w:t>
      </w:r>
    </w:p>
    <w:bookmarkEnd w:id="208"/>
    <w:p w:rsidR="00710C28" w:rsidRPr="00113309" w:rsidRDefault="00710C28"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710C28"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710C28" w:rsidRPr="00113309" w:rsidRDefault="00710C28"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710C28" w:rsidRPr="00113309" w:rsidRDefault="00710C28" w:rsidP="00D2090D">
            <w:r w:rsidRPr="00113309">
              <w:t>Размер земельного участка, гектаров</w:t>
            </w:r>
          </w:p>
        </w:tc>
      </w:tr>
      <w:tr w:rsidR="00710C28"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710C28" w:rsidRPr="00113309" w:rsidRDefault="00710C28" w:rsidP="00D2090D"/>
        </w:tc>
        <w:tc>
          <w:tcPr>
            <w:tcW w:w="1560"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710C28" w:rsidRPr="00113309" w:rsidRDefault="00710C28" w:rsidP="00D2090D">
            <w:r w:rsidRPr="00113309">
              <w:t>биологических прудов глубокой очистки сточных вод</w:t>
            </w:r>
          </w:p>
        </w:tc>
      </w:tr>
      <w:tr w:rsidR="00710C28" w:rsidRPr="00113309" w:rsidTr="00D2090D">
        <w:tc>
          <w:tcPr>
            <w:tcW w:w="3544" w:type="dxa"/>
            <w:tcBorders>
              <w:top w:val="single" w:sz="4" w:space="0" w:color="000000"/>
              <w:left w:val="single" w:sz="4" w:space="0" w:color="000000"/>
              <w:bottom w:val="single" w:sz="4" w:space="0" w:color="000000"/>
            </w:tcBorders>
          </w:tcPr>
          <w:p w:rsidR="00710C28" w:rsidRPr="00113309" w:rsidRDefault="00710C28" w:rsidP="00D2090D">
            <w:r w:rsidRPr="00113309">
              <w:t>До 0,7</w:t>
            </w:r>
          </w:p>
        </w:tc>
        <w:tc>
          <w:tcPr>
            <w:tcW w:w="1560"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0,5</w:t>
            </w:r>
          </w:p>
        </w:tc>
        <w:tc>
          <w:tcPr>
            <w:tcW w:w="1275"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710C28" w:rsidRPr="00113309" w:rsidRDefault="00710C28" w:rsidP="00D2090D"/>
        </w:tc>
      </w:tr>
      <w:tr w:rsidR="00710C28" w:rsidRPr="00113309" w:rsidTr="00D2090D">
        <w:tc>
          <w:tcPr>
            <w:tcW w:w="3544" w:type="dxa"/>
            <w:tcBorders>
              <w:top w:val="single" w:sz="4" w:space="0" w:color="000000"/>
              <w:left w:val="single" w:sz="4" w:space="0" w:color="000000"/>
              <w:bottom w:val="single" w:sz="4" w:space="0" w:color="000000"/>
            </w:tcBorders>
          </w:tcPr>
          <w:p w:rsidR="00710C28" w:rsidRPr="00113309" w:rsidRDefault="00710C28"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4</w:t>
            </w:r>
          </w:p>
        </w:tc>
        <w:tc>
          <w:tcPr>
            <w:tcW w:w="1275"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710C28" w:rsidRPr="00113309" w:rsidRDefault="00710C28" w:rsidP="00D2090D">
            <w:r w:rsidRPr="00113309">
              <w:t>3</w:t>
            </w:r>
          </w:p>
        </w:tc>
      </w:tr>
      <w:tr w:rsidR="00710C28" w:rsidRPr="00113309" w:rsidTr="00D2090D">
        <w:tc>
          <w:tcPr>
            <w:tcW w:w="3544" w:type="dxa"/>
            <w:tcBorders>
              <w:top w:val="single" w:sz="4" w:space="0" w:color="000000"/>
              <w:left w:val="single" w:sz="4" w:space="0" w:color="000000"/>
              <w:bottom w:val="single" w:sz="4" w:space="0" w:color="000000"/>
            </w:tcBorders>
          </w:tcPr>
          <w:p w:rsidR="00710C28" w:rsidRPr="00113309" w:rsidRDefault="00710C28"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6</w:t>
            </w:r>
          </w:p>
        </w:tc>
        <w:tc>
          <w:tcPr>
            <w:tcW w:w="1275"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710C28" w:rsidRPr="00113309" w:rsidRDefault="00710C28" w:rsidP="00D2090D">
            <w:r w:rsidRPr="00113309">
              <w:t>6</w:t>
            </w:r>
          </w:p>
        </w:tc>
      </w:tr>
      <w:tr w:rsidR="00710C28" w:rsidRPr="00113309" w:rsidTr="00D2090D">
        <w:tc>
          <w:tcPr>
            <w:tcW w:w="3544" w:type="dxa"/>
            <w:tcBorders>
              <w:top w:val="single" w:sz="4" w:space="0" w:color="000000"/>
              <w:left w:val="single" w:sz="4" w:space="0" w:color="000000"/>
              <w:bottom w:val="single" w:sz="4" w:space="0" w:color="000000"/>
            </w:tcBorders>
          </w:tcPr>
          <w:p w:rsidR="00710C28" w:rsidRPr="00113309" w:rsidRDefault="00710C28"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12</w:t>
            </w:r>
          </w:p>
        </w:tc>
        <w:tc>
          <w:tcPr>
            <w:tcW w:w="1275"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710C28" w:rsidRPr="00113309" w:rsidRDefault="00710C28" w:rsidP="00D2090D">
            <w:r w:rsidRPr="00113309">
              <w:t>20</w:t>
            </w:r>
          </w:p>
        </w:tc>
      </w:tr>
      <w:tr w:rsidR="00710C28" w:rsidRPr="00113309" w:rsidTr="00D2090D">
        <w:tc>
          <w:tcPr>
            <w:tcW w:w="3544" w:type="dxa"/>
            <w:tcBorders>
              <w:top w:val="single" w:sz="4" w:space="0" w:color="000000"/>
              <w:left w:val="single" w:sz="4" w:space="0" w:color="000000"/>
              <w:bottom w:val="single" w:sz="4" w:space="0" w:color="000000"/>
            </w:tcBorders>
          </w:tcPr>
          <w:p w:rsidR="00710C28" w:rsidRPr="00113309" w:rsidRDefault="00710C28"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710C28" w:rsidRPr="00113309" w:rsidRDefault="00710C28" w:rsidP="00D2090D">
            <w:r w:rsidRPr="00113309">
              <w:t>30</w:t>
            </w:r>
          </w:p>
        </w:tc>
      </w:tr>
      <w:tr w:rsidR="00710C28" w:rsidRPr="00113309" w:rsidTr="00D2090D">
        <w:tc>
          <w:tcPr>
            <w:tcW w:w="3544" w:type="dxa"/>
            <w:tcBorders>
              <w:top w:val="single" w:sz="4" w:space="0" w:color="000000"/>
              <w:left w:val="single" w:sz="4" w:space="0" w:color="000000"/>
              <w:bottom w:val="single" w:sz="4" w:space="0" w:color="000000"/>
            </w:tcBorders>
          </w:tcPr>
          <w:p w:rsidR="00710C28" w:rsidRPr="00113309" w:rsidRDefault="00710C28"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18</w:t>
            </w:r>
          </w:p>
        </w:tc>
        <w:tc>
          <w:tcPr>
            <w:tcW w:w="1275" w:type="dxa"/>
            <w:tcBorders>
              <w:top w:val="single" w:sz="4" w:space="0" w:color="000000"/>
              <w:left w:val="single" w:sz="4" w:space="0" w:color="000000"/>
              <w:bottom w:val="single" w:sz="4" w:space="0" w:color="000000"/>
            </w:tcBorders>
            <w:vAlign w:val="center"/>
          </w:tcPr>
          <w:p w:rsidR="00710C28" w:rsidRPr="00113309" w:rsidRDefault="00710C28"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710C28" w:rsidRPr="00113309" w:rsidRDefault="00710C28" w:rsidP="00D2090D"/>
        </w:tc>
      </w:tr>
    </w:tbl>
    <w:p w:rsidR="00710C28" w:rsidRPr="00113309" w:rsidRDefault="00710C28"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113309">
          <w:t>0,25 га</w:t>
        </w:r>
      </w:smartTag>
      <w:r w:rsidRPr="00113309">
        <w:t xml:space="preserve">. </w:t>
      </w:r>
    </w:p>
    <w:p w:rsidR="00710C28" w:rsidRPr="00113309" w:rsidRDefault="00710C28" w:rsidP="00AB2AA9">
      <w:pPr>
        <w:pStyle w:val="a6"/>
      </w:pPr>
      <w:r w:rsidRPr="00113309">
        <w:lastRenderedPageBreak/>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710C28" w:rsidRPr="00113309" w:rsidRDefault="00710C28" w:rsidP="00AB2AA9">
      <w:pPr>
        <w:pStyle w:val="af1"/>
        <w:keepNext/>
        <w:jc w:val="right"/>
      </w:pPr>
      <w:bookmarkStart w:id="210" w:name="_Ref364440787"/>
      <w:bookmarkStart w:id="211" w:name="_Ref354392419"/>
      <w:r w:rsidRPr="00113309">
        <w:t xml:space="preserve">Таблица </w:t>
      </w:r>
      <w:bookmarkEnd w:id="210"/>
      <w:r w:rsidRPr="00113309">
        <w:t>38</w:t>
      </w:r>
    </w:p>
    <w:bookmarkEnd w:id="211"/>
    <w:p w:rsidR="00710C28" w:rsidRPr="00113309" w:rsidRDefault="00710C28"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93"/>
        <w:gridCol w:w="3177"/>
      </w:tblGrid>
      <w:tr w:rsidR="00710C28" w:rsidRPr="00113309" w:rsidTr="00D2090D">
        <w:trPr>
          <w:tblHeader/>
          <w:jc w:val="center"/>
        </w:trPr>
        <w:tc>
          <w:tcPr>
            <w:tcW w:w="3340" w:type="pct"/>
            <w:tcMar>
              <w:top w:w="0" w:type="dxa"/>
              <w:left w:w="108" w:type="dxa"/>
              <w:bottom w:w="0" w:type="dxa"/>
              <w:right w:w="108" w:type="dxa"/>
            </w:tcMar>
            <w:vAlign w:val="center"/>
          </w:tcPr>
          <w:p w:rsidR="00710C28" w:rsidRPr="00113309" w:rsidRDefault="00710C28"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710C28" w:rsidRPr="00113309" w:rsidRDefault="00710C28" w:rsidP="00D2090D">
            <w:pPr>
              <w:jc w:val="center"/>
            </w:pPr>
            <w:r w:rsidRPr="00113309">
              <w:rPr>
                <w:sz w:val="20"/>
                <w:szCs w:val="20"/>
              </w:rPr>
              <w:t>Размер земельного участка, гектаров</w:t>
            </w:r>
          </w:p>
        </w:tc>
      </w:tr>
      <w:tr w:rsidR="00710C28" w:rsidRPr="00113309" w:rsidTr="00D2090D">
        <w:trPr>
          <w:jc w:val="center"/>
        </w:trPr>
        <w:tc>
          <w:tcPr>
            <w:tcW w:w="3340" w:type="pct"/>
            <w:tcMar>
              <w:top w:w="0" w:type="dxa"/>
              <w:left w:w="108" w:type="dxa"/>
              <w:bottom w:w="0" w:type="dxa"/>
              <w:right w:w="108" w:type="dxa"/>
            </w:tcMar>
            <w:vAlign w:val="center"/>
          </w:tcPr>
          <w:p w:rsidR="00710C28" w:rsidRPr="00113309" w:rsidRDefault="00710C28"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710C28" w:rsidRPr="00113309" w:rsidRDefault="00710C28" w:rsidP="00D2090D">
            <w:pPr>
              <w:jc w:val="center"/>
              <w:rPr>
                <w:sz w:val="20"/>
                <w:szCs w:val="20"/>
              </w:rPr>
            </w:pPr>
            <w:r w:rsidRPr="00113309">
              <w:rPr>
                <w:sz w:val="20"/>
                <w:szCs w:val="20"/>
              </w:rPr>
              <w:t>1</w:t>
            </w:r>
          </w:p>
        </w:tc>
      </w:tr>
      <w:tr w:rsidR="00710C28" w:rsidRPr="00113309" w:rsidTr="00D2090D">
        <w:trPr>
          <w:jc w:val="center"/>
        </w:trPr>
        <w:tc>
          <w:tcPr>
            <w:tcW w:w="3340" w:type="pct"/>
            <w:tcMar>
              <w:top w:w="0" w:type="dxa"/>
              <w:left w:w="108" w:type="dxa"/>
              <w:bottom w:w="0" w:type="dxa"/>
              <w:right w:w="108" w:type="dxa"/>
            </w:tcMar>
            <w:vAlign w:val="center"/>
          </w:tcPr>
          <w:p w:rsidR="00710C28" w:rsidRPr="00113309" w:rsidRDefault="00710C28"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tcPr>
          <w:p w:rsidR="00710C28" w:rsidRPr="00113309" w:rsidRDefault="00710C28" w:rsidP="00D2090D">
            <w:pPr>
              <w:jc w:val="center"/>
            </w:pPr>
            <w:r w:rsidRPr="00113309">
              <w:rPr>
                <w:sz w:val="20"/>
                <w:szCs w:val="20"/>
              </w:rPr>
              <w:t>2</w:t>
            </w:r>
          </w:p>
        </w:tc>
      </w:tr>
      <w:tr w:rsidR="00710C28" w:rsidRPr="00113309" w:rsidTr="00D2090D">
        <w:trPr>
          <w:jc w:val="center"/>
        </w:trPr>
        <w:tc>
          <w:tcPr>
            <w:tcW w:w="3340" w:type="pct"/>
            <w:tcMar>
              <w:top w:w="0" w:type="dxa"/>
              <w:left w:w="108" w:type="dxa"/>
              <w:bottom w:w="0" w:type="dxa"/>
              <w:right w:w="108" w:type="dxa"/>
            </w:tcMar>
            <w:vAlign w:val="center"/>
          </w:tcPr>
          <w:p w:rsidR="00710C28" w:rsidRPr="00113309" w:rsidRDefault="00710C28"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tcPr>
          <w:p w:rsidR="00710C28" w:rsidRPr="00113309" w:rsidRDefault="00710C28" w:rsidP="00D2090D">
            <w:pPr>
              <w:jc w:val="center"/>
            </w:pPr>
            <w:r w:rsidRPr="00113309">
              <w:rPr>
                <w:sz w:val="20"/>
                <w:szCs w:val="20"/>
              </w:rPr>
              <w:t>3</w:t>
            </w:r>
          </w:p>
        </w:tc>
      </w:tr>
      <w:tr w:rsidR="00710C28" w:rsidRPr="00113309" w:rsidTr="00D2090D">
        <w:trPr>
          <w:jc w:val="center"/>
        </w:trPr>
        <w:tc>
          <w:tcPr>
            <w:tcW w:w="3340" w:type="pct"/>
            <w:tcMar>
              <w:top w:w="0" w:type="dxa"/>
              <w:left w:w="108" w:type="dxa"/>
              <w:bottom w:w="0" w:type="dxa"/>
              <w:right w:w="108" w:type="dxa"/>
            </w:tcMar>
            <w:vAlign w:val="center"/>
          </w:tcPr>
          <w:p w:rsidR="00710C28" w:rsidRPr="00113309" w:rsidRDefault="00710C28"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tcPr>
          <w:p w:rsidR="00710C28" w:rsidRPr="00113309" w:rsidRDefault="00710C28" w:rsidP="00D2090D">
            <w:pPr>
              <w:jc w:val="center"/>
            </w:pPr>
            <w:r w:rsidRPr="00113309">
              <w:rPr>
                <w:sz w:val="20"/>
                <w:szCs w:val="20"/>
              </w:rPr>
              <w:t>4</w:t>
            </w:r>
          </w:p>
        </w:tc>
      </w:tr>
      <w:tr w:rsidR="00710C28" w:rsidRPr="00113309" w:rsidTr="00D2090D">
        <w:trPr>
          <w:jc w:val="center"/>
        </w:trPr>
        <w:tc>
          <w:tcPr>
            <w:tcW w:w="3340" w:type="pct"/>
            <w:tcMar>
              <w:top w:w="0" w:type="dxa"/>
              <w:left w:w="108" w:type="dxa"/>
              <w:bottom w:w="0" w:type="dxa"/>
              <w:right w:w="108" w:type="dxa"/>
            </w:tcMar>
            <w:vAlign w:val="center"/>
          </w:tcPr>
          <w:p w:rsidR="00710C28" w:rsidRPr="00113309" w:rsidRDefault="00710C28"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tcPr>
          <w:p w:rsidR="00710C28" w:rsidRPr="00113309" w:rsidRDefault="00710C28" w:rsidP="00D2090D">
            <w:pPr>
              <w:jc w:val="center"/>
            </w:pPr>
            <w:r w:rsidRPr="00113309">
              <w:rPr>
                <w:sz w:val="20"/>
                <w:szCs w:val="20"/>
              </w:rPr>
              <w:t>6</w:t>
            </w:r>
          </w:p>
        </w:tc>
      </w:tr>
      <w:tr w:rsidR="00710C28" w:rsidRPr="00113309" w:rsidTr="00D2090D">
        <w:trPr>
          <w:jc w:val="center"/>
        </w:trPr>
        <w:tc>
          <w:tcPr>
            <w:tcW w:w="3340" w:type="pct"/>
            <w:tcMar>
              <w:top w:w="0" w:type="dxa"/>
              <w:left w:w="108" w:type="dxa"/>
              <w:bottom w:w="0" w:type="dxa"/>
              <w:right w:w="108" w:type="dxa"/>
            </w:tcMar>
            <w:vAlign w:val="center"/>
          </w:tcPr>
          <w:p w:rsidR="00710C28" w:rsidRPr="00113309" w:rsidRDefault="00710C28"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tcPr>
          <w:p w:rsidR="00710C28" w:rsidRPr="00113309" w:rsidRDefault="00710C28" w:rsidP="00D2090D">
            <w:pPr>
              <w:jc w:val="center"/>
            </w:pPr>
            <w:r w:rsidRPr="00113309">
              <w:rPr>
                <w:sz w:val="20"/>
                <w:szCs w:val="20"/>
              </w:rPr>
              <w:t>12</w:t>
            </w:r>
          </w:p>
        </w:tc>
      </w:tr>
      <w:tr w:rsidR="00710C28" w:rsidRPr="00113309" w:rsidTr="00D2090D">
        <w:trPr>
          <w:jc w:val="center"/>
        </w:trPr>
        <w:tc>
          <w:tcPr>
            <w:tcW w:w="3340" w:type="pct"/>
            <w:tcMar>
              <w:top w:w="0" w:type="dxa"/>
              <w:left w:w="108" w:type="dxa"/>
              <w:bottom w:w="0" w:type="dxa"/>
              <w:right w:w="108" w:type="dxa"/>
            </w:tcMar>
            <w:vAlign w:val="center"/>
          </w:tcPr>
          <w:p w:rsidR="00710C28" w:rsidRPr="00113309" w:rsidRDefault="00710C28"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tcPr>
          <w:p w:rsidR="00710C28" w:rsidRPr="00113309" w:rsidRDefault="00710C28" w:rsidP="00D2090D">
            <w:pPr>
              <w:jc w:val="center"/>
            </w:pPr>
            <w:r w:rsidRPr="00113309">
              <w:rPr>
                <w:sz w:val="20"/>
                <w:szCs w:val="20"/>
              </w:rPr>
              <w:t>18</w:t>
            </w:r>
          </w:p>
        </w:tc>
      </w:tr>
      <w:tr w:rsidR="00710C28" w:rsidRPr="00113309" w:rsidTr="00D2090D">
        <w:trPr>
          <w:jc w:val="center"/>
        </w:trPr>
        <w:tc>
          <w:tcPr>
            <w:tcW w:w="3340" w:type="pct"/>
            <w:tcMar>
              <w:top w:w="0" w:type="dxa"/>
              <w:left w:w="108" w:type="dxa"/>
              <w:bottom w:w="0" w:type="dxa"/>
              <w:right w:w="108" w:type="dxa"/>
            </w:tcMar>
            <w:vAlign w:val="center"/>
          </w:tcPr>
          <w:p w:rsidR="00710C28" w:rsidRPr="00113309" w:rsidRDefault="00710C28"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tcPr>
          <w:p w:rsidR="00710C28" w:rsidRPr="00113309" w:rsidRDefault="00710C28" w:rsidP="00D2090D">
            <w:pPr>
              <w:jc w:val="center"/>
            </w:pPr>
            <w:r w:rsidRPr="00113309">
              <w:rPr>
                <w:sz w:val="20"/>
                <w:szCs w:val="20"/>
              </w:rPr>
              <w:t>24</w:t>
            </w:r>
          </w:p>
        </w:tc>
      </w:tr>
    </w:tbl>
    <w:p w:rsidR="00710C28" w:rsidRPr="00113309" w:rsidRDefault="00710C28" w:rsidP="00AB2AA9">
      <w:pPr>
        <w:ind w:firstLine="284"/>
        <w:jc w:val="center"/>
        <w:rPr>
          <w:b/>
          <w:bCs/>
        </w:rPr>
      </w:pPr>
      <w:r w:rsidRPr="00113309">
        <w:rPr>
          <w:b/>
          <w:bCs/>
        </w:rPr>
        <w:t>СЕЙСМИЧЕСКИЕ РАЙОНЫ</w:t>
      </w:r>
    </w:p>
    <w:p w:rsidR="00710C28" w:rsidRPr="00113309" w:rsidRDefault="00710C28" w:rsidP="00AB2AA9">
      <w:pPr>
        <w:pStyle w:val="a6"/>
      </w:pPr>
      <w:r w:rsidRPr="00113309">
        <w:t>Требования настоящего подраздела должны выполняться при проектировании систем канализации для районов сейсмичностью 7-9 баллов.</w:t>
      </w:r>
    </w:p>
    <w:p w:rsidR="00710C28" w:rsidRPr="00113309" w:rsidRDefault="00710C28" w:rsidP="00AB2AA9">
      <w:pPr>
        <w:pStyle w:val="a6"/>
      </w:pPr>
      <w:r w:rsidRPr="00113309">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710C28" w:rsidRPr="00113309" w:rsidRDefault="00710C28" w:rsidP="00AB2AA9">
      <w:pPr>
        <w:pStyle w:val="a6"/>
      </w:pPr>
      <w:r w:rsidRPr="00113309">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710C28" w:rsidRPr="00113309" w:rsidRDefault="00710C28" w:rsidP="00AB2AA9">
      <w:pPr>
        <w:pStyle w:val="a6"/>
      </w:pPr>
      <w:r w:rsidRPr="00113309">
        <w:t>При благоприятных местных условиях следует применять методы естественной очистки сточных вод.</w:t>
      </w:r>
    </w:p>
    <w:p w:rsidR="00710C28" w:rsidRPr="00113309" w:rsidRDefault="00710C28" w:rsidP="00AB2AA9">
      <w:pPr>
        <w:pStyle w:val="a6"/>
      </w:pPr>
      <w:r w:rsidRPr="00113309">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710C28" w:rsidRPr="00113309" w:rsidRDefault="00710C28" w:rsidP="00AB2AA9">
      <w:pPr>
        <w:pStyle w:val="a6"/>
      </w:pPr>
      <w:r w:rsidRPr="00113309">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710C28" w:rsidRPr="00113309" w:rsidRDefault="00710C28" w:rsidP="00AB2AA9">
      <w:pPr>
        <w:pStyle w:val="a6"/>
      </w:pPr>
      <w:r w:rsidRPr="00113309">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710C28" w:rsidRPr="00113309" w:rsidRDefault="00710C28" w:rsidP="00AB2AA9">
      <w:pPr>
        <w:pStyle w:val="a6"/>
      </w:pPr>
      <w:r w:rsidRPr="00113309">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710C28" w:rsidRPr="00113309" w:rsidRDefault="00710C28" w:rsidP="00CF5B5C">
      <w:pPr>
        <w:pStyle w:val="2"/>
      </w:pPr>
      <w:bookmarkStart w:id="212" w:name="_Toc389132853"/>
      <w:bookmarkStart w:id="213" w:name="_Toc393700465"/>
      <w:r w:rsidRPr="00113309">
        <w:t>Снабжение населения топливом</w:t>
      </w:r>
      <w:bookmarkEnd w:id="212"/>
      <w:bookmarkEnd w:id="213"/>
    </w:p>
    <w:p w:rsidR="00710C28" w:rsidRPr="00113309" w:rsidRDefault="00710C28" w:rsidP="00AB2AA9">
      <w:pPr>
        <w:pStyle w:val="a6"/>
      </w:pPr>
      <w:r w:rsidRPr="00113309">
        <w:t xml:space="preserve">Единая норма отпуска топлива населению в домах, не подключенных к централизованной системе отопления, составляет </w:t>
      </w:r>
      <w:smartTag w:uri="urn:schemas-microsoft-com:office:smarttags" w:element="metricconverter">
        <w:smartTagPr>
          <w:attr w:name="ProductID" w:val="75,7 кг"/>
        </w:smartTagPr>
        <w:r w:rsidRPr="00113309">
          <w:t>75,7 кг</w:t>
        </w:r>
      </w:smartTag>
      <w:r w:rsidRPr="00113309">
        <w:t xml:space="preserve"> условного топлива на один квадратный метр общей площади жилого помещения в год.</w:t>
      </w:r>
    </w:p>
    <w:p w:rsidR="00710C28" w:rsidRPr="00113309" w:rsidRDefault="00710C28" w:rsidP="00AB2AA9">
      <w:pPr>
        <w:pStyle w:val="af1"/>
        <w:keepNext/>
        <w:jc w:val="right"/>
      </w:pPr>
      <w:r w:rsidRPr="00113309">
        <w:lastRenderedPageBreak/>
        <w:t>Таблица 39</w:t>
      </w:r>
    </w:p>
    <w:p w:rsidR="00710C28" w:rsidRPr="00113309" w:rsidRDefault="00710C28"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710C28"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jc w:val="center"/>
              <w:rPr>
                <w:b/>
                <w:sz w:val="20"/>
                <w:szCs w:val="20"/>
              </w:rPr>
            </w:pPr>
            <w:r w:rsidRPr="00113309">
              <w:rPr>
                <w:b/>
                <w:sz w:val="20"/>
                <w:szCs w:val="20"/>
              </w:rPr>
              <w:t xml:space="preserve">Количество натурального топлива (уголь) на </w:t>
            </w:r>
            <w:smartTag w:uri="urn:schemas-microsoft-com:office:smarttags" w:element="metricconverter">
              <w:smartTagPr>
                <w:attr w:name="ProductID" w:val="1 кв. м"/>
              </w:smartTagPr>
              <w:r w:rsidRPr="00113309">
                <w:rPr>
                  <w:b/>
                  <w:sz w:val="20"/>
                  <w:szCs w:val="20"/>
                </w:rPr>
                <w:t>1 кв. м</w:t>
              </w:r>
            </w:smartTag>
            <w:r w:rsidRPr="00113309">
              <w:rPr>
                <w:b/>
                <w:sz w:val="20"/>
                <w:szCs w:val="20"/>
              </w:rPr>
              <w:t xml:space="preserve"> в год при норме </w:t>
            </w:r>
            <w:smartTag w:uri="urn:schemas-microsoft-com:office:smarttags" w:element="metricconverter">
              <w:smartTagPr>
                <w:attr w:name="ProductID" w:val="75,7 кг"/>
              </w:smartTagPr>
              <w:r w:rsidRPr="00113309">
                <w:rPr>
                  <w:b/>
                  <w:sz w:val="20"/>
                  <w:szCs w:val="20"/>
                </w:rPr>
                <w:t>75,7 кг</w:t>
              </w:r>
            </w:smartTag>
            <w:r w:rsidRPr="00113309">
              <w:rPr>
                <w:b/>
                <w:sz w:val="20"/>
                <w:szCs w:val="20"/>
              </w:rPr>
              <w:t xml:space="preserve"> у.т., тонн</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0,128</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0,110</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0,144</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0,186</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0,147</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0,147</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0,163</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0,125</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0,162</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0,110</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0,115</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0,189</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0,139</w:t>
            </w:r>
          </w:p>
        </w:tc>
      </w:tr>
      <w:tr w:rsidR="00710C28"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710C28" w:rsidRPr="00113309" w:rsidRDefault="00710C28" w:rsidP="00D2090D">
            <w:pPr>
              <w:rPr>
                <w:sz w:val="20"/>
                <w:szCs w:val="20"/>
              </w:rPr>
            </w:pPr>
            <w:r w:rsidRPr="00113309">
              <w:rPr>
                <w:sz w:val="20"/>
                <w:szCs w:val="20"/>
              </w:rPr>
              <w:t>0,102</w:t>
            </w:r>
          </w:p>
        </w:tc>
      </w:tr>
    </w:tbl>
    <w:p w:rsidR="00710C28" w:rsidRPr="00113309" w:rsidRDefault="00710C28" w:rsidP="00AB2AA9">
      <w:pPr>
        <w:pStyle w:val="a6"/>
      </w:pPr>
      <w:r w:rsidRPr="00113309">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710C28" w:rsidRPr="00113309" w:rsidRDefault="00710C28" w:rsidP="00AB2AA9">
      <w:pPr>
        <w:pStyle w:val="a6"/>
      </w:pPr>
      <w:r w:rsidRPr="00113309">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w:t>
      </w:r>
      <w:smartTag w:uri="urn:schemas-microsoft-com:office:smarttags" w:element="metricconverter">
        <w:smartTagPr>
          <w:attr w:name="ProductID" w:val="75,7 кг"/>
        </w:smartTagPr>
        <w:r w:rsidRPr="00113309">
          <w:t>75,7 кг</w:t>
        </w:r>
      </w:smartTag>
      <w:r w:rsidRPr="00113309">
        <w:t xml:space="preserve"> условного топлива на один квадратный метр общей площади жилого помещения в год.</w:t>
      </w:r>
    </w:p>
    <w:p w:rsidR="00710C28" w:rsidRPr="00113309" w:rsidRDefault="00710C28" w:rsidP="00AB2AA9">
      <w:pPr>
        <w:pStyle w:val="a6"/>
      </w:pPr>
      <w:r w:rsidRPr="00113309">
        <w:t>Коэффициент перевода условного топлива  в натуральное (дрова), равен 0,266.</w:t>
      </w:r>
    </w:p>
    <w:p w:rsidR="00710C28" w:rsidRPr="00113309" w:rsidRDefault="00710C28" w:rsidP="00AB2AA9">
      <w:pPr>
        <w:pStyle w:val="a6"/>
      </w:pPr>
      <w:r w:rsidRPr="00113309">
        <w:t>Коэффициент перевода плотных кубических метров дров в складские, равен 0,7.</w:t>
      </w:r>
    </w:p>
    <w:p w:rsidR="00710C28" w:rsidRPr="00113309" w:rsidRDefault="00710C28" w:rsidP="00AB2AA9">
      <w:pPr>
        <w:pStyle w:val="a6"/>
      </w:pPr>
      <w:r w:rsidRPr="00113309">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710C28" w:rsidRPr="00113309" w:rsidRDefault="00710C28" w:rsidP="00AB2AA9">
      <w:pPr>
        <w:pStyle w:val="a6"/>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 СНиП 23-01-99* «Строительная климатология». Значение коэффициентов приведены ниже.</w:t>
      </w:r>
    </w:p>
    <w:p w:rsidR="00710C28" w:rsidRPr="00113309" w:rsidRDefault="00710C28" w:rsidP="00AB2AA9">
      <w:pPr>
        <w:pStyle w:val="af1"/>
        <w:keepNext/>
        <w:jc w:val="right"/>
      </w:pPr>
      <w:bookmarkStart w:id="214" w:name="_Ref364441076"/>
      <w:bookmarkStart w:id="215" w:name="_Ref354159819"/>
      <w:r w:rsidRPr="00113309">
        <w:t xml:space="preserve">Таблица </w:t>
      </w:r>
      <w:bookmarkEnd w:id="214"/>
      <w:r w:rsidRPr="00113309">
        <w:t>40</w:t>
      </w:r>
    </w:p>
    <w:bookmarkEnd w:id="215"/>
    <w:p w:rsidR="00710C28" w:rsidRPr="00113309" w:rsidRDefault="00710C28" w:rsidP="00AB2AA9">
      <w:pPr>
        <w:pStyle w:val="af3"/>
      </w:pPr>
      <w:r w:rsidRPr="00113309">
        <w:t>Климатический коэффициент</w:t>
      </w:r>
    </w:p>
    <w:tbl>
      <w:tblPr>
        <w:tblW w:w="9634" w:type="dxa"/>
        <w:jc w:val="center"/>
        <w:tblLook w:val="00A0" w:firstRow="1" w:lastRow="0" w:firstColumn="1" w:lastColumn="0" w:noHBand="0" w:noVBand="0"/>
      </w:tblPr>
      <w:tblGrid>
        <w:gridCol w:w="1633"/>
        <w:gridCol w:w="1532"/>
        <w:gridCol w:w="1400"/>
        <w:gridCol w:w="2030"/>
        <w:gridCol w:w="1364"/>
        <w:gridCol w:w="1675"/>
      </w:tblGrid>
      <w:tr w:rsidR="00710C28"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710C28" w:rsidRPr="00113309" w:rsidRDefault="00710C28" w:rsidP="00D2090D">
            <w:pPr>
              <w:jc w:val="center"/>
              <w:rPr>
                <w:b/>
                <w:sz w:val="20"/>
                <w:szCs w:val="20"/>
              </w:rPr>
            </w:pPr>
            <w:r w:rsidRPr="00113309">
              <w:rPr>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tcPr>
          <w:p w:rsidR="00710C28" w:rsidRPr="00113309" w:rsidRDefault="00710C28" w:rsidP="00D2090D">
            <w:pPr>
              <w:jc w:val="center"/>
              <w:rPr>
                <w:b/>
                <w:sz w:val="20"/>
                <w:szCs w:val="20"/>
              </w:rPr>
            </w:pPr>
            <w:r w:rsidRPr="00113309">
              <w:rPr>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710C28" w:rsidRPr="00113309" w:rsidRDefault="00710C28" w:rsidP="00D2090D">
            <w:pPr>
              <w:jc w:val="center"/>
              <w:rPr>
                <w:b/>
                <w:sz w:val="20"/>
                <w:szCs w:val="20"/>
              </w:rPr>
            </w:pPr>
            <w:r w:rsidRPr="00113309">
              <w:rPr>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710C28" w:rsidRPr="00113309" w:rsidRDefault="00710C28" w:rsidP="00D2090D">
            <w:pPr>
              <w:jc w:val="center"/>
              <w:rPr>
                <w:b/>
                <w:sz w:val="20"/>
                <w:szCs w:val="20"/>
              </w:rPr>
            </w:pPr>
            <w:r w:rsidRPr="00113309">
              <w:rPr>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710C28" w:rsidRPr="00113309" w:rsidRDefault="00710C28" w:rsidP="00D2090D">
            <w:pPr>
              <w:jc w:val="center"/>
              <w:rPr>
                <w:b/>
                <w:sz w:val="20"/>
                <w:szCs w:val="20"/>
              </w:rPr>
            </w:pPr>
            <w:r w:rsidRPr="00113309">
              <w:rPr>
                <w:b/>
                <w:sz w:val="20"/>
                <w:szCs w:val="20"/>
              </w:rPr>
              <w:t>Климатический коэффициент</w:t>
            </w:r>
          </w:p>
        </w:tc>
      </w:tr>
      <w:tr w:rsidR="00710C28"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710C28" w:rsidRPr="00113309" w:rsidRDefault="00710C28" w:rsidP="00D2090D">
            <w:pPr>
              <w:jc w:val="center"/>
              <w:rPr>
                <w:sz w:val="20"/>
                <w:szCs w:val="20"/>
              </w:rPr>
            </w:pPr>
          </w:p>
        </w:tc>
        <w:tc>
          <w:tcPr>
            <w:tcW w:w="1532" w:type="dxa"/>
            <w:vMerge/>
            <w:tcBorders>
              <w:top w:val="single" w:sz="8" w:space="0" w:color="auto"/>
              <w:left w:val="single" w:sz="8" w:space="0" w:color="auto"/>
              <w:bottom w:val="nil"/>
              <w:right w:val="single" w:sz="8" w:space="0" w:color="auto"/>
            </w:tcBorders>
            <w:vAlign w:val="center"/>
          </w:tcPr>
          <w:p w:rsidR="00710C28" w:rsidRPr="00113309" w:rsidRDefault="00710C28" w:rsidP="00D2090D">
            <w:pPr>
              <w:jc w:val="center"/>
              <w:rPr>
                <w:sz w:val="20"/>
                <w:szCs w:val="20"/>
              </w:rPr>
            </w:pPr>
          </w:p>
        </w:tc>
        <w:tc>
          <w:tcPr>
            <w:tcW w:w="1400" w:type="dxa"/>
            <w:vMerge/>
            <w:tcBorders>
              <w:top w:val="single" w:sz="8" w:space="0" w:color="auto"/>
              <w:left w:val="single" w:sz="8" w:space="0" w:color="auto"/>
              <w:bottom w:val="nil"/>
              <w:right w:val="single" w:sz="8" w:space="0" w:color="auto"/>
            </w:tcBorders>
            <w:vAlign w:val="center"/>
          </w:tcPr>
          <w:p w:rsidR="00710C28" w:rsidRPr="00113309" w:rsidRDefault="00710C28" w:rsidP="00D2090D">
            <w:pPr>
              <w:jc w:val="center"/>
              <w:rPr>
                <w:sz w:val="20"/>
                <w:szCs w:val="20"/>
              </w:rPr>
            </w:pPr>
          </w:p>
        </w:tc>
        <w:tc>
          <w:tcPr>
            <w:tcW w:w="2030" w:type="dxa"/>
            <w:tcBorders>
              <w:top w:val="nil"/>
              <w:left w:val="nil"/>
              <w:bottom w:val="nil"/>
              <w:right w:val="single" w:sz="8" w:space="0" w:color="auto"/>
            </w:tcBorders>
          </w:tcPr>
          <w:p w:rsidR="00710C28" w:rsidRPr="00113309" w:rsidRDefault="00710C28" w:rsidP="00D2090D">
            <w:pPr>
              <w:jc w:val="center"/>
              <w:rPr>
                <w:b/>
                <w:sz w:val="20"/>
                <w:szCs w:val="20"/>
              </w:rPr>
            </w:pPr>
            <w:r w:rsidRPr="00113309">
              <w:rPr>
                <w:b/>
                <w:sz w:val="20"/>
                <w:szCs w:val="20"/>
              </w:rPr>
              <w:t>продолжительность</w:t>
            </w:r>
          </w:p>
        </w:tc>
        <w:tc>
          <w:tcPr>
            <w:tcW w:w="1364" w:type="dxa"/>
            <w:tcBorders>
              <w:top w:val="nil"/>
              <w:left w:val="nil"/>
              <w:bottom w:val="nil"/>
              <w:right w:val="single" w:sz="8" w:space="0" w:color="auto"/>
            </w:tcBorders>
          </w:tcPr>
          <w:p w:rsidR="00710C28" w:rsidRPr="00113309" w:rsidRDefault="00710C28" w:rsidP="00D2090D">
            <w:pPr>
              <w:jc w:val="center"/>
              <w:rPr>
                <w:b/>
                <w:sz w:val="20"/>
                <w:szCs w:val="20"/>
              </w:rPr>
            </w:pPr>
            <w:r w:rsidRPr="00113309">
              <w:rPr>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710C28" w:rsidRPr="00113309" w:rsidRDefault="00710C28" w:rsidP="00D2090D">
            <w:pPr>
              <w:jc w:val="center"/>
              <w:rPr>
                <w:b/>
                <w:sz w:val="20"/>
                <w:szCs w:val="20"/>
              </w:rPr>
            </w:pPr>
          </w:p>
        </w:tc>
      </w:tr>
      <w:tr w:rsidR="00710C28"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710C28" w:rsidRPr="00113309" w:rsidRDefault="00710C28" w:rsidP="00D2090D">
            <w:pPr>
              <w:jc w:val="center"/>
              <w:rPr>
                <w:b/>
                <w:sz w:val="20"/>
                <w:szCs w:val="20"/>
              </w:rPr>
            </w:pPr>
            <w:r w:rsidRPr="00113309">
              <w:rPr>
                <w:b/>
                <w:sz w:val="20"/>
                <w:szCs w:val="20"/>
              </w:rPr>
              <w:t>Красноярский край</w:t>
            </w:r>
          </w:p>
        </w:tc>
      </w:tr>
      <w:tr w:rsidR="00710C28" w:rsidRPr="00113309"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710C28" w:rsidRPr="00113309" w:rsidRDefault="00710C28" w:rsidP="00D2090D">
            <w:pPr>
              <w:rPr>
                <w:sz w:val="20"/>
                <w:szCs w:val="20"/>
              </w:rPr>
            </w:pPr>
            <w:r w:rsidRPr="00113309">
              <w:rPr>
                <w:sz w:val="20"/>
                <w:szCs w:val="20"/>
              </w:rPr>
              <w:t>I Д</w:t>
            </w:r>
          </w:p>
        </w:tc>
        <w:tc>
          <w:tcPr>
            <w:tcW w:w="1532" w:type="dxa"/>
            <w:tcBorders>
              <w:top w:val="single" w:sz="4" w:space="0" w:color="auto"/>
              <w:left w:val="nil"/>
              <w:bottom w:val="nil"/>
              <w:right w:val="nil"/>
            </w:tcBorders>
          </w:tcPr>
          <w:p w:rsidR="00710C28" w:rsidRPr="00113309" w:rsidRDefault="00710C28" w:rsidP="00D2090D">
            <w:pPr>
              <w:rPr>
                <w:sz w:val="20"/>
                <w:szCs w:val="20"/>
              </w:rPr>
            </w:pPr>
            <w:r w:rsidRPr="00113309">
              <w:rPr>
                <w:sz w:val="20"/>
                <w:szCs w:val="20"/>
              </w:rPr>
              <w:t xml:space="preserve">Байкит </w:t>
            </w:r>
          </w:p>
        </w:tc>
        <w:tc>
          <w:tcPr>
            <w:tcW w:w="1400" w:type="dxa"/>
            <w:tcBorders>
              <w:top w:val="single" w:sz="4" w:space="0" w:color="auto"/>
              <w:left w:val="single" w:sz="8" w:space="0" w:color="auto"/>
              <w:bottom w:val="nil"/>
              <w:right w:val="single" w:sz="8" w:space="0" w:color="auto"/>
            </w:tcBorders>
          </w:tcPr>
          <w:p w:rsidR="00710C28" w:rsidRPr="00113309" w:rsidRDefault="00710C28"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1,45</w:t>
            </w:r>
          </w:p>
        </w:tc>
      </w:tr>
      <w:tr w:rsidR="00710C28"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710C28" w:rsidRPr="00113309" w:rsidRDefault="00710C28" w:rsidP="00D2090D">
            <w:pPr>
              <w:rPr>
                <w:sz w:val="20"/>
                <w:szCs w:val="20"/>
              </w:rPr>
            </w:pPr>
            <w:r w:rsidRPr="00113309">
              <w:rPr>
                <w:sz w:val="20"/>
                <w:szCs w:val="20"/>
              </w:rPr>
              <w:t>I Д</w:t>
            </w:r>
          </w:p>
        </w:tc>
        <w:tc>
          <w:tcPr>
            <w:tcW w:w="1532" w:type="dxa"/>
            <w:tcBorders>
              <w:top w:val="nil"/>
              <w:left w:val="nil"/>
              <w:bottom w:val="nil"/>
              <w:right w:val="nil"/>
            </w:tcBorders>
          </w:tcPr>
          <w:p w:rsidR="00710C28" w:rsidRPr="00113309" w:rsidRDefault="00710C28" w:rsidP="00D2090D">
            <w:pPr>
              <w:rPr>
                <w:sz w:val="20"/>
                <w:szCs w:val="20"/>
              </w:rPr>
            </w:pPr>
            <w:r w:rsidRPr="00113309">
              <w:rPr>
                <w:sz w:val="20"/>
                <w:szCs w:val="20"/>
              </w:rPr>
              <w:t>Богучаны</w:t>
            </w:r>
          </w:p>
        </w:tc>
        <w:tc>
          <w:tcPr>
            <w:tcW w:w="1400" w:type="dxa"/>
            <w:tcBorders>
              <w:top w:val="nil"/>
              <w:left w:val="single" w:sz="8" w:space="0" w:color="auto"/>
              <w:bottom w:val="nil"/>
              <w:right w:val="single" w:sz="8" w:space="0" w:color="auto"/>
            </w:tcBorders>
          </w:tcPr>
          <w:p w:rsidR="00710C28" w:rsidRPr="00113309" w:rsidRDefault="00710C28"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1,20</w:t>
            </w:r>
          </w:p>
        </w:tc>
      </w:tr>
      <w:tr w:rsidR="00710C28"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710C28" w:rsidRPr="00113309" w:rsidRDefault="00710C28" w:rsidP="00D2090D">
            <w:pPr>
              <w:rPr>
                <w:sz w:val="20"/>
                <w:szCs w:val="20"/>
              </w:rPr>
            </w:pPr>
            <w:r w:rsidRPr="00113309">
              <w:rPr>
                <w:sz w:val="20"/>
                <w:szCs w:val="20"/>
              </w:rPr>
              <w:t>I Д</w:t>
            </w:r>
          </w:p>
        </w:tc>
        <w:tc>
          <w:tcPr>
            <w:tcW w:w="1532" w:type="dxa"/>
            <w:tcBorders>
              <w:top w:val="nil"/>
              <w:left w:val="nil"/>
              <w:bottom w:val="nil"/>
              <w:right w:val="nil"/>
            </w:tcBorders>
          </w:tcPr>
          <w:p w:rsidR="00710C28" w:rsidRPr="00113309" w:rsidRDefault="00710C28" w:rsidP="00D2090D">
            <w:pPr>
              <w:rPr>
                <w:sz w:val="20"/>
                <w:szCs w:val="20"/>
              </w:rPr>
            </w:pPr>
            <w:r w:rsidRPr="00113309">
              <w:rPr>
                <w:sz w:val="20"/>
                <w:szCs w:val="20"/>
              </w:rPr>
              <w:t xml:space="preserve">Ванавара </w:t>
            </w:r>
          </w:p>
        </w:tc>
        <w:tc>
          <w:tcPr>
            <w:tcW w:w="1400" w:type="dxa"/>
            <w:tcBorders>
              <w:top w:val="nil"/>
              <w:left w:val="single" w:sz="8" w:space="0" w:color="auto"/>
              <w:bottom w:val="nil"/>
              <w:right w:val="single" w:sz="8" w:space="0" w:color="auto"/>
            </w:tcBorders>
          </w:tcPr>
          <w:p w:rsidR="00710C28" w:rsidRPr="00113309" w:rsidRDefault="00710C28"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1,41</w:t>
            </w:r>
          </w:p>
        </w:tc>
      </w:tr>
      <w:tr w:rsidR="00710C28"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710C28" w:rsidRPr="00113309" w:rsidRDefault="00710C28" w:rsidP="00D2090D">
            <w:pPr>
              <w:rPr>
                <w:sz w:val="20"/>
                <w:szCs w:val="20"/>
              </w:rPr>
            </w:pPr>
            <w:r w:rsidRPr="00113309">
              <w:rPr>
                <w:sz w:val="20"/>
                <w:szCs w:val="20"/>
              </w:rPr>
              <w:t>I Д</w:t>
            </w:r>
          </w:p>
        </w:tc>
        <w:tc>
          <w:tcPr>
            <w:tcW w:w="1532" w:type="dxa"/>
            <w:tcBorders>
              <w:top w:val="nil"/>
              <w:left w:val="nil"/>
              <w:bottom w:val="nil"/>
              <w:right w:val="nil"/>
            </w:tcBorders>
          </w:tcPr>
          <w:p w:rsidR="00710C28" w:rsidRPr="00113309" w:rsidRDefault="00710C28" w:rsidP="00D2090D">
            <w:pPr>
              <w:rPr>
                <w:sz w:val="20"/>
                <w:szCs w:val="20"/>
              </w:rPr>
            </w:pPr>
            <w:r w:rsidRPr="00113309">
              <w:rPr>
                <w:sz w:val="20"/>
                <w:szCs w:val="20"/>
              </w:rPr>
              <w:t>Вельмо</w:t>
            </w:r>
          </w:p>
        </w:tc>
        <w:tc>
          <w:tcPr>
            <w:tcW w:w="1400" w:type="dxa"/>
            <w:tcBorders>
              <w:top w:val="nil"/>
              <w:left w:val="single" w:sz="8" w:space="0" w:color="auto"/>
              <w:bottom w:val="nil"/>
              <w:right w:val="single" w:sz="8" w:space="0" w:color="auto"/>
            </w:tcBorders>
          </w:tcPr>
          <w:p w:rsidR="00710C28" w:rsidRPr="00113309" w:rsidRDefault="00710C28"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1,37</w:t>
            </w:r>
          </w:p>
        </w:tc>
      </w:tr>
      <w:tr w:rsidR="00710C28"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710C28" w:rsidRPr="00113309" w:rsidRDefault="00710C28" w:rsidP="00D2090D">
            <w:pPr>
              <w:rPr>
                <w:sz w:val="20"/>
                <w:szCs w:val="20"/>
              </w:rPr>
            </w:pPr>
            <w:r w:rsidRPr="00113309">
              <w:rPr>
                <w:sz w:val="20"/>
                <w:szCs w:val="20"/>
              </w:rPr>
              <w:t>I Д</w:t>
            </w:r>
          </w:p>
        </w:tc>
        <w:tc>
          <w:tcPr>
            <w:tcW w:w="1532" w:type="dxa"/>
            <w:tcBorders>
              <w:top w:val="nil"/>
              <w:left w:val="nil"/>
              <w:bottom w:val="nil"/>
              <w:right w:val="nil"/>
            </w:tcBorders>
          </w:tcPr>
          <w:p w:rsidR="00710C28" w:rsidRPr="00113309" w:rsidRDefault="00710C28" w:rsidP="00D2090D">
            <w:pPr>
              <w:rPr>
                <w:sz w:val="20"/>
                <w:szCs w:val="20"/>
              </w:rPr>
            </w:pPr>
            <w:r w:rsidRPr="00113309">
              <w:rPr>
                <w:sz w:val="20"/>
                <w:szCs w:val="20"/>
              </w:rPr>
              <w:t>Верхнеимбатск</w:t>
            </w:r>
          </w:p>
        </w:tc>
        <w:tc>
          <w:tcPr>
            <w:tcW w:w="1400" w:type="dxa"/>
            <w:tcBorders>
              <w:top w:val="nil"/>
              <w:left w:val="single" w:sz="8" w:space="0" w:color="auto"/>
              <w:bottom w:val="nil"/>
              <w:right w:val="single" w:sz="8" w:space="0" w:color="auto"/>
            </w:tcBorders>
          </w:tcPr>
          <w:p w:rsidR="00710C28" w:rsidRPr="00113309" w:rsidRDefault="00710C28"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1,34</w:t>
            </w:r>
          </w:p>
        </w:tc>
      </w:tr>
      <w:tr w:rsidR="00710C28"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710C28" w:rsidRPr="00113309" w:rsidRDefault="00710C28" w:rsidP="00D2090D">
            <w:pPr>
              <w:rPr>
                <w:sz w:val="20"/>
                <w:szCs w:val="20"/>
              </w:rPr>
            </w:pPr>
            <w:r w:rsidRPr="00113309">
              <w:rPr>
                <w:sz w:val="20"/>
                <w:szCs w:val="20"/>
              </w:rPr>
              <w:t>I Д</w:t>
            </w:r>
          </w:p>
        </w:tc>
        <w:tc>
          <w:tcPr>
            <w:tcW w:w="1532" w:type="dxa"/>
            <w:tcBorders>
              <w:top w:val="nil"/>
              <w:left w:val="nil"/>
              <w:bottom w:val="nil"/>
              <w:right w:val="nil"/>
            </w:tcBorders>
          </w:tcPr>
          <w:p w:rsidR="00710C28" w:rsidRPr="00113309" w:rsidRDefault="00710C28" w:rsidP="00D2090D">
            <w:pPr>
              <w:rPr>
                <w:sz w:val="20"/>
                <w:szCs w:val="20"/>
              </w:rPr>
            </w:pPr>
            <w:r w:rsidRPr="00113309">
              <w:rPr>
                <w:sz w:val="20"/>
                <w:szCs w:val="20"/>
              </w:rPr>
              <w:t>Енисейск</w:t>
            </w:r>
          </w:p>
        </w:tc>
        <w:tc>
          <w:tcPr>
            <w:tcW w:w="1400" w:type="dxa"/>
            <w:tcBorders>
              <w:top w:val="nil"/>
              <w:left w:val="single" w:sz="8" w:space="0" w:color="auto"/>
              <w:bottom w:val="nil"/>
              <w:right w:val="single" w:sz="8" w:space="0" w:color="auto"/>
            </w:tcBorders>
          </w:tcPr>
          <w:p w:rsidR="00710C28" w:rsidRPr="00113309" w:rsidRDefault="00710C28"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1,16</w:t>
            </w:r>
          </w:p>
        </w:tc>
      </w:tr>
      <w:tr w:rsidR="00710C28"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710C28" w:rsidRPr="00113309" w:rsidRDefault="00710C28" w:rsidP="00D2090D">
            <w:pPr>
              <w:rPr>
                <w:sz w:val="20"/>
                <w:szCs w:val="20"/>
              </w:rPr>
            </w:pPr>
            <w:r w:rsidRPr="00113309">
              <w:rPr>
                <w:sz w:val="20"/>
                <w:szCs w:val="20"/>
              </w:rPr>
              <w:lastRenderedPageBreak/>
              <w:t>I Д</w:t>
            </w:r>
          </w:p>
        </w:tc>
        <w:tc>
          <w:tcPr>
            <w:tcW w:w="1532" w:type="dxa"/>
            <w:tcBorders>
              <w:top w:val="nil"/>
              <w:left w:val="nil"/>
              <w:bottom w:val="nil"/>
              <w:right w:val="nil"/>
            </w:tcBorders>
          </w:tcPr>
          <w:p w:rsidR="00710C28" w:rsidRPr="00113309" w:rsidRDefault="00710C28" w:rsidP="00D2090D">
            <w:pPr>
              <w:rPr>
                <w:sz w:val="20"/>
                <w:szCs w:val="20"/>
              </w:rPr>
            </w:pPr>
            <w:r w:rsidRPr="00113309">
              <w:rPr>
                <w:sz w:val="20"/>
                <w:szCs w:val="20"/>
              </w:rPr>
              <w:t>Кежма</w:t>
            </w:r>
          </w:p>
        </w:tc>
        <w:tc>
          <w:tcPr>
            <w:tcW w:w="1400" w:type="dxa"/>
            <w:tcBorders>
              <w:top w:val="nil"/>
              <w:left w:val="single" w:sz="8" w:space="0" w:color="auto"/>
              <w:bottom w:val="nil"/>
              <w:right w:val="single" w:sz="8" w:space="0" w:color="auto"/>
            </w:tcBorders>
          </w:tcPr>
          <w:p w:rsidR="00710C28" w:rsidRPr="00113309" w:rsidRDefault="00710C28"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1,30</w:t>
            </w:r>
          </w:p>
        </w:tc>
      </w:tr>
      <w:tr w:rsidR="00710C28"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710C28" w:rsidRPr="00113309" w:rsidRDefault="00710C28" w:rsidP="00D2090D">
            <w:pPr>
              <w:rPr>
                <w:sz w:val="20"/>
                <w:szCs w:val="20"/>
              </w:rPr>
            </w:pPr>
            <w:r w:rsidRPr="00113309">
              <w:rPr>
                <w:sz w:val="20"/>
                <w:szCs w:val="20"/>
              </w:rPr>
              <w:t>I Д</w:t>
            </w:r>
          </w:p>
        </w:tc>
        <w:tc>
          <w:tcPr>
            <w:tcW w:w="1532" w:type="dxa"/>
            <w:tcBorders>
              <w:top w:val="nil"/>
              <w:left w:val="nil"/>
              <w:bottom w:val="nil"/>
              <w:right w:val="nil"/>
            </w:tcBorders>
          </w:tcPr>
          <w:p w:rsidR="00710C28" w:rsidRPr="00113309" w:rsidRDefault="00710C28" w:rsidP="00D2090D">
            <w:pPr>
              <w:rPr>
                <w:sz w:val="20"/>
                <w:szCs w:val="20"/>
              </w:rPr>
            </w:pPr>
            <w:r w:rsidRPr="00113309">
              <w:rPr>
                <w:sz w:val="20"/>
                <w:szCs w:val="20"/>
              </w:rPr>
              <w:t>Таимба</w:t>
            </w:r>
          </w:p>
        </w:tc>
        <w:tc>
          <w:tcPr>
            <w:tcW w:w="1400" w:type="dxa"/>
            <w:tcBorders>
              <w:top w:val="nil"/>
              <w:left w:val="single" w:sz="8" w:space="0" w:color="auto"/>
              <w:bottom w:val="nil"/>
              <w:right w:val="single" w:sz="8" w:space="0" w:color="auto"/>
            </w:tcBorders>
          </w:tcPr>
          <w:p w:rsidR="00710C28" w:rsidRPr="00113309" w:rsidRDefault="00710C28"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tcPr>
          <w:p w:rsidR="00710C28" w:rsidRPr="00113309" w:rsidRDefault="00710C28" w:rsidP="00D2090D">
            <w:pPr>
              <w:jc w:val="center"/>
              <w:rPr>
                <w:bCs/>
                <w:sz w:val="20"/>
                <w:szCs w:val="20"/>
              </w:rPr>
            </w:pPr>
            <w:r w:rsidRPr="00113309">
              <w:rPr>
                <w:bCs/>
                <w:sz w:val="20"/>
                <w:szCs w:val="20"/>
              </w:rPr>
              <w:t>1,42</w:t>
            </w:r>
          </w:p>
        </w:tc>
      </w:tr>
      <w:tr w:rsidR="00710C28" w:rsidRPr="00113309" w:rsidTr="00D2090D">
        <w:trPr>
          <w:trHeight w:val="20"/>
          <w:jc w:val="center"/>
        </w:trPr>
        <w:tc>
          <w:tcPr>
            <w:tcW w:w="1633" w:type="dxa"/>
            <w:tcBorders>
              <w:top w:val="nil"/>
              <w:left w:val="single" w:sz="8" w:space="0" w:color="auto"/>
              <w:bottom w:val="single" w:sz="8" w:space="0" w:color="auto"/>
              <w:right w:val="single" w:sz="8" w:space="0" w:color="auto"/>
            </w:tcBorders>
            <w:noWrap/>
            <w:vAlign w:val="bottom"/>
          </w:tcPr>
          <w:p w:rsidR="00710C28" w:rsidRPr="00113309" w:rsidRDefault="00710C28" w:rsidP="00D2090D">
            <w:pPr>
              <w:rPr>
                <w:sz w:val="20"/>
                <w:szCs w:val="20"/>
              </w:rPr>
            </w:pPr>
            <w:r w:rsidRPr="00113309">
              <w:rPr>
                <w:sz w:val="20"/>
                <w:szCs w:val="20"/>
              </w:rPr>
              <w:t>I Д</w:t>
            </w:r>
          </w:p>
        </w:tc>
        <w:tc>
          <w:tcPr>
            <w:tcW w:w="1532" w:type="dxa"/>
            <w:tcBorders>
              <w:top w:val="nil"/>
              <w:left w:val="nil"/>
              <w:bottom w:val="single" w:sz="8" w:space="0" w:color="auto"/>
              <w:right w:val="nil"/>
            </w:tcBorders>
          </w:tcPr>
          <w:p w:rsidR="00710C28" w:rsidRPr="00113309" w:rsidRDefault="00710C28" w:rsidP="00D2090D">
            <w:pPr>
              <w:rPr>
                <w:sz w:val="20"/>
                <w:szCs w:val="20"/>
              </w:rPr>
            </w:pPr>
            <w:r w:rsidRPr="00113309">
              <w:rPr>
                <w:sz w:val="20"/>
                <w:szCs w:val="20"/>
              </w:rPr>
              <w:t>Ярцево</w:t>
            </w:r>
          </w:p>
        </w:tc>
        <w:tc>
          <w:tcPr>
            <w:tcW w:w="1400" w:type="dxa"/>
            <w:tcBorders>
              <w:top w:val="nil"/>
              <w:left w:val="single" w:sz="8" w:space="0" w:color="auto"/>
              <w:bottom w:val="single" w:sz="8" w:space="0" w:color="auto"/>
              <w:right w:val="single" w:sz="8" w:space="0" w:color="auto"/>
            </w:tcBorders>
          </w:tcPr>
          <w:p w:rsidR="00710C28" w:rsidRPr="00113309" w:rsidRDefault="00710C28"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tcPr>
          <w:p w:rsidR="00710C28" w:rsidRPr="00113309" w:rsidRDefault="00710C28"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tcPr>
          <w:p w:rsidR="00710C28" w:rsidRPr="00113309" w:rsidRDefault="00710C28"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tcPr>
          <w:p w:rsidR="00710C28" w:rsidRPr="00113309" w:rsidRDefault="00710C28" w:rsidP="00D2090D">
            <w:pPr>
              <w:jc w:val="center"/>
              <w:rPr>
                <w:bCs/>
                <w:sz w:val="20"/>
                <w:szCs w:val="20"/>
              </w:rPr>
            </w:pPr>
            <w:r w:rsidRPr="00113309">
              <w:rPr>
                <w:bCs/>
                <w:sz w:val="20"/>
                <w:szCs w:val="20"/>
              </w:rPr>
              <w:t>1,25</w:t>
            </w:r>
          </w:p>
        </w:tc>
      </w:tr>
    </w:tbl>
    <w:p w:rsidR="00710C28" w:rsidRPr="00113309" w:rsidRDefault="00710C28"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710C28" w:rsidRPr="00113309" w:rsidRDefault="00710C28" w:rsidP="00AB2AA9">
      <w:pPr>
        <w:pStyle w:val="a6"/>
      </w:pPr>
    </w:p>
    <w:p w:rsidR="00710C28" w:rsidRPr="00113309" w:rsidRDefault="00710C28" w:rsidP="00AB2AA9">
      <w:pPr>
        <w:pStyle w:val="a6"/>
      </w:pPr>
      <w:r w:rsidRPr="00113309">
        <w:t>При проведении расчета отпуска твердого топлива единая норма отпуска топлива населению умножается на климатический коэффициент.</w:t>
      </w:r>
    </w:p>
    <w:p w:rsidR="00710C28" w:rsidRPr="00113309" w:rsidRDefault="00710C28" w:rsidP="00AB2AA9">
      <w:pPr>
        <w:pStyle w:val="a6"/>
      </w:pPr>
      <w:r w:rsidRPr="00113309">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710C28" w:rsidRPr="00113309" w:rsidRDefault="00710C28" w:rsidP="00AB2AA9">
      <w:pPr>
        <w:pStyle w:val="a6"/>
      </w:pPr>
      <w:r w:rsidRPr="00113309">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710C28" w:rsidRPr="00113309" w:rsidRDefault="00710C28" w:rsidP="00AB2AA9">
      <w:pPr>
        <w:pStyle w:val="af1"/>
        <w:keepNext/>
        <w:jc w:val="right"/>
      </w:pPr>
      <w:r w:rsidRPr="00113309">
        <w:t>Таблица 41</w:t>
      </w:r>
    </w:p>
    <w:p w:rsidR="00710C28" w:rsidRPr="00113309" w:rsidRDefault="00710C28"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0A0" w:firstRow="1" w:lastRow="0" w:firstColumn="1" w:lastColumn="0" w:noHBand="0" w:noVBand="0"/>
      </w:tblPr>
      <w:tblGrid>
        <w:gridCol w:w="6403"/>
        <w:gridCol w:w="2956"/>
        <w:gridCol w:w="6"/>
      </w:tblGrid>
      <w:tr w:rsidR="00710C28"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710C28" w:rsidRPr="00113309" w:rsidRDefault="00710C28" w:rsidP="00D2090D">
            <w:pPr>
              <w:jc w:val="center"/>
              <w:rPr>
                <w:b/>
                <w:sz w:val="20"/>
                <w:szCs w:val="20"/>
              </w:rPr>
            </w:pPr>
            <w:r w:rsidRPr="00113309">
              <w:rPr>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710C28" w:rsidRPr="00113309" w:rsidRDefault="00710C28" w:rsidP="00D2090D">
            <w:pPr>
              <w:jc w:val="center"/>
              <w:rPr>
                <w:b/>
                <w:sz w:val="20"/>
                <w:szCs w:val="20"/>
              </w:rPr>
            </w:pPr>
            <w:r w:rsidRPr="00113309">
              <w:rPr>
                <w:b/>
                <w:sz w:val="20"/>
                <w:szCs w:val="20"/>
              </w:rPr>
              <w:t>Размеры земельных участков, м2 на 1 тыс. чел</w:t>
            </w:r>
          </w:p>
        </w:tc>
      </w:tr>
      <w:tr w:rsidR="00710C28"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710C28" w:rsidRPr="00113309" w:rsidRDefault="00710C28" w:rsidP="00D2090D">
            <w:pPr>
              <w:rPr>
                <w:sz w:val="20"/>
                <w:szCs w:val="20"/>
              </w:rPr>
            </w:pPr>
            <w:r w:rsidRPr="00113309">
              <w:rPr>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710C28" w:rsidRPr="00113309" w:rsidRDefault="00710C28" w:rsidP="00D2090D">
            <w:pPr>
              <w:rPr>
                <w:sz w:val="20"/>
                <w:szCs w:val="20"/>
              </w:rPr>
            </w:pPr>
            <w:r w:rsidRPr="00113309">
              <w:rPr>
                <w:sz w:val="20"/>
                <w:szCs w:val="20"/>
              </w:rPr>
              <w:t> </w:t>
            </w:r>
          </w:p>
        </w:tc>
      </w:tr>
      <w:tr w:rsidR="00710C28"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710C28" w:rsidRPr="00113309" w:rsidRDefault="00710C28" w:rsidP="00D2090D">
            <w:pPr>
              <w:rPr>
                <w:sz w:val="20"/>
                <w:szCs w:val="20"/>
              </w:rPr>
            </w:pPr>
            <w:r w:rsidRPr="00113309">
              <w:rPr>
                <w:sz w:val="20"/>
                <w:szCs w:val="20"/>
              </w:rPr>
              <w:t>угля</w:t>
            </w:r>
          </w:p>
        </w:tc>
        <w:tc>
          <w:tcPr>
            <w:tcW w:w="1581" w:type="pct"/>
            <w:gridSpan w:val="2"/>
            <w:tcBorders>
              <w:top w:val="nil"/>
              <w:left w:val="nil"/>
              <w:bottom w:val="single" w:sz="4" w:space="0" w:color="auto"/>
              <w:right w:val="single" w:sz="8" w:space="0" w:color="auto"/>
            </w:tcBorders>
            <w:shd w:val="clear" w:color="auto" w:fill="FFFFFF"/>
          </w:tcPr>
          <w:p w:rsidR="00710C28" w:rsidRPr="00113309" w:rsidRDefault="00710C28" w:rsidP="00D2090D">
            <w:pPr>
              <w:rPr>
                <w:sz w:val="20"/>
                <w:szCs w:val="20"/>
              </w:rPr>
            </w:pPr>
            <w:r w:rsidRPr="00113309">
              <w:rPr>
                <w:sz w:val="20"/>
                <w:szCs w:val="20"/>
              </w:rPr>
              <w:t>300</w:t>
            </w:r>
          </w:p>
        </w:tc>
      </w:tr>
      <w:tr w:rsidR="00710C28"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710C28" w:rsidRPr="00113309" w:rsidRDefault="00710C28" w:rsidP="00D2090D">
            <w:pPr>
              <w:rPr>
                <w:sz w:val="20"/>
                <w:szCs w:val="20"/>
              </w:rPr>
            </w:pPr>
            <w:r w:rsidRPr="00113309">
              <w:rPr>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710C28" w:rsidRPr="00113309" w:rsidRDefault="00710C28" w:rsidP="00D2090D">
            <w:pPr>
              <w:rPr>
                <w:sz w:val="20"/>
                <w:szCs w:val="20"/>
              </w:rPr>
            </w:pPr>
            <w:r w:rsidRPr="00113309">
              <w:rPr>
                <w:sz w:val="20"/>
                <w:szCs w:val="20"/>
              </w:rPr>
              <w:t>300</w:t>
            </w:r>
          </w:p>
        </w:tc>
      </w:tr>
      <w:tr w:rsidR="00710C28"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710C28" w:rsidRPr="00113309" w:rsidRDefault="00710C28" w:rsidP="00D2090D">
            <w:r w:rsidRPr="00113309">
              <w:rPr>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710C28" w:rsidRPr="00113309" w:rsidRDefault="00710C28" w:rsidP="00AB2AA9">
      <w:pPr>
        <w:pStyle w:val="a6"/>
      </w:pPr>
      <w:r w:rsidRPr="00113309">
        <w:t>Склады твердого топлива должны располагаться по отношению к зданиям с подветренной стороны по направлению преобладающих ветров.</w:t>
      </w:r>
    </w:p>
    <w:p w:rsidR="00710C28" w:rsidRPr="00113309" w:rsidRDefault="00710C28" w:rsidP="00AB2AA9">
      <w:pPr>
        <w:pStyle w:val="a6"/>
      </w:pPr>
      <w:r w:rsidRPr="00113309">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710C28" w:rsidRPr="00113309" w:rsidRDefault="00710C28" w:rsidP="00AB2AA9">
      <w:pPr>
        <w:pStyle w:val="a6"/>
      </w:pPr>
    </w:p>
    <w:p w:rsidR="00710C28" w:rsidRPr="00113309" w:rsidRDefault="00710C28" w:rsidP="00CF5B5C">
      <w:pPr>
        <w:pStyle w:val="11"/>
      </w:pPr>
      <w:bookmarkStart w:id="216" w:name="_Toc389132860"/>
      <w:bookmarkStart w:id="217"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16"/>
      <w:bookmarkEnd w:id="217"/>
    </w:p>
    <w:p w:rsidR="00710C28" w:rsidRPr="00113309" w:rsidRDefault="00710C28"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710C28" w:rsidRPr="00113309" w:rsidRDefault="00710C28"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w:t>
      </w:r>
      <w:r w:rsidRPr="00113309">
        <w:lastRenderedPageBreak/>
        <w:t>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710C28" w:rsidRPr="00113309" w:rsidRDefault="00710C28"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710C28" w:rsidRPr="00113309" w:rsidRDefault="00710C28"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710C28" w:rsidRPr="00113309" w:rsidRDefault="00710C28"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710C28" w:rsidRPr="00113309" w:rsidRDefault="00710C28"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710C28" w:rsidRPr="00113309" w:rsidRDefault="00710C28"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710C28" w:rsidRPr="00113309" w:rsidRDefault="00710C28" w:rsidP="00A621BA">
      <w:pPr>
        <w:ind w:firstLine="567"/>
        <w:jc w:val="both"/>
        <w:rPr>
          <w:b/>
        </w:rPr>
      </w:pPr>
      <w:r w:rsidRPr="00113309">
        <w:rPr>
          <w:b/>
        </w:rPr>
        <w:t>Внешний транспорт</w:t>
      </w:r>
    </w:p>
    <w:p w:rsidR="00710C28" w:rsidRPr="00113309" w:rsidRDefault="00710C28"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710C28" w:rsidRPr="00113309" w:rsidRDefault="00710C28" w:rsidP="00A621BA">
      <w:pPr>
        <w:pStyle w:val="a6"/>
      </w:pPr>
    </w:p>
    <w:p w:rsidR="00710C28" w:rsidRPr="00113309" w:rsidRDefault="00710C28" w:rsidP="00CF5B5C">
      <w:pPr>
        <w:pStyle w:val="2"/>
      </w:pPr>
      <w:bookmarkStart w:id="218" w:name="_Toc389132861"/>
      <w:bookmarkStart w:id="219" w:name="_Toc393700467"/>
      <w:bookmarkStart w:id="220" w:name="_Toc389132864"/>
      <w:bookmarkStart w:id="221"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18"/>
      <w:bookmarkEnd w:id="219"/>
    </w:p>
    <w:p w:rsidR="00710C28" w:rsidRPr="00113309" w:rsidRDefault="00710C28"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710C28" w:rsidRPr="00113309" w:rsidRDefault="00710C28" w:rsidP="00A621BA">
      <w:pPr>
        <w:pStyle w:val="a6"/>
      </w:pPr>
      <w:r w:rsidRPr="00113309">
        <w:t>Техническая классификация автомобильных дорог и основные параметры представлены ниже (Таблица 42).</w:t>
      </w:r>
    </w:p>
    <w:p w:rsidR="00710C28" w:rsidRPr="00113309" w:rsidRDefault="00710C28" w:rsidP="00A621BA">
      <w:pPr>
        <w:pStyle w:val="a6"/>
        <w:sectPr w:rsidR="00710C28" w:rsidRPr="00113309" w:rsidSect="005E2266">
          <w:headerReference w:type="default" r:id="rId24"/>
          <w:footerReference w:type="default" r:id="rId25"/>
          <w:pgSz w:w="11906" w:h="16838" w:code="9"/>
          <w:pgMar w:top="1134" w:right="851" w:bottom="1134" w:left="1701" w:header="425" w:footer="833" w:gutter="0"/>
          <w:cols w:space="708"/>
          <w:docGrid w:linePitch="360"/>
        </w:sectPr>
      </w:pPr>
    </w:p>
    <w:p w:rsidR="00710C28" w:rsidRPr="00113309" w:rsidRDefault="00710C28" w:rsidP="00A621BA">
      <w:pPr>
        <w:pStyle w:val="af1"/>
        <w:keepNext/>
        <w:jc w:val="right"/>
      </w:pPr>
      <w:bookmarkStart w:id="222" w:name="_Ref375128471"/>
      <w:r w:rsidRPr="00113309">
        <w:lastRenderedPageBreak/>
        <w:t xml:space="preserve">Таблица </w:t>
      </w:r>
      <w:bookmarkEnd w:id="222"/>
      <w:r w:rsidRPr="00113309">
        <w:t>42</w:t>
      </w:r>
    </w:p>
    <w:p w:rsidR="00710C28" w:rsidRPr="00113309" w:rsidRDefault="00710C28"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0A0" w:firstRow="1" w:lastRow="0" w:firstColumn="1" w:lastColumn="0" w:noHBand="0" w:noVBand="0"/>
      </w:tblPr>
      <w:tblGrid>
        <w:gridCol w:w="1701"/>
        <w:gridCol w:w="1276"/>
        <w:gridCol w:w="1167"/>
        <w:gridCol w:w="1134"/>
        <w:gridCol w:w="1668"/>
        <w:gridCol w:w="1450"/>
        <w:gridCol w:w="1134"/>
        <w:gridCol w:w="1559"/>
        <w:gridCol w:w="1276"/>
        <w:gridCol w:w="1134"/>
        <w:gridCol w:w="1134"/>
        <w:gridCol w:w="1134"/>
      </w:tblGrid>
      <w:tr w:rsidR="00710C28" w:rsidRPr="00113309" w:rsidTr="00436E04">
        <w:trPr>
          <w:trHeight w:val="20"/>
          <w:tblHeader/>
        </w:trPr>
        <w:tc>
          <w:tcPr>
            <w:tcW w:w="1701" w:type="dxa"/>
            <w:vMerge w:val="restart"/>
            <w:tcBorders>
              <w:top w:val="single" w:sz="4" w:space="0" w:color="auto"/>
              <w:left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vAlign w:val="center"/>
          </w:tcPr>
          <w:p w:rsidR="00710C28" w:rsidRPr="00113309" w:rsidRDefault="00710C28"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710C28" w:rsidRPr="00113309" w:rsidRDefault="00710C28"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710C28" w:rsidRPr="00113309" w:rsidRDefault="00710C28"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vAlign w:val="center"/>
          </w:tcPr>
          <w:p w:rsidR="00710C28" w:rsidRPr="00113309" w:rsidRDefault="00710C28"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710C28" w:rsidRPr="00113309" w:rsidRDefault="00710C28"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710C28" w:rsidRPr="00113309" w:rsidRDefault="00710C28"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710C28" w:rsidRPr="00113309" w:rsidRDefault="00710C28"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710C28" w:rsidRPr="00113309" w:rsidRDefault="00710C28" w:rsidP="00436E04">
            <w:pPr>
              <w:pStyle w:val="af4"/>
              <w:rPr>
                <w:b/>
                <w:sz w:val="20"/>
                <w:szCs w:val="20"/>
              </w:rPr>
            </w:pPr>
            <w:r w:rsidRPr="00113309">
              <w:rPr>
                <w:b/>
                <w:sz w:val="20"/>
                <w:szCs w:val="20"/>
              </w:rPr>
              <w:t>Наибольший продоль-</w:t>
            </w:r>
          </w:p>
          <w:p w:rsidR="00710C28" w:rsidRPr="00113309" w:rsidRDefault="00710C28"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710C28" w:rsidRPr="00113309" w:rsidRDefault="00710C28" w:rsidP="00436E04">
            <w:pPr>
              <w:pStyle w:val="af4"/>
              <w:rPr>
                <w:b/>
                <w:sz w:val="20"/>
                <w:szCs w:val="20"/>
              </w:rPr>
            </w:pPr>
            <w:r w:rsidRPr="00113309">
              <w:rPr>
                <w:b/>
                <w:sz w:val="20"/>
                <w:szCs w:val="20"/>
              </w:rPr>
              <w:t>Ширина зем.полотна, м</w:t>
            </w:r>
          </w:p>
        </w:tc>
      </w:tr>
      <w:tr w:rsidR="00710C28" w:rsidRPr="00113309" w:rsidTr="00436E04">
        <w:trPr>
          <w:trHeight w:val="20"/>
          <w:tblHeader/>
        </w:trPr>
        <w:tc>
          <w:tcPr>
            <w:tcW w:w="1701" w:type="dxa"/>
            <w:vMerge/>
            <w:tcBorders>
              <w:left w:val="single" w:sz="4" w:space="0" w:color="auto"/>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276" w:type="dxa"/>
            <w:vMerge/>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167" w:type="dxa"/>
            <w:vMerge/>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134" w:type="dxa"/>
            <w:vMerge/>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668" w:type="dxa"/>
            <w:vMerge/>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450"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ж/д.</w:t>
            </w:r>
          </w:p>
          <w:p w:rsidR="00710C28" w:rsidRPr="00113309" w:rsidRDefault="00710C28"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276" w:type="dxa"/>
            <w:vMerge/>
            <w:tcBorders>
              <w:left w:val="nil"/>
              <w:bottom w:val="single" w:sz="4" w:space="0" w:color="auto"/>
              <w:right w:val="single" w:sz="4" w:space="0" w:color="auto"/>
            </w:tcBorders>
          </w:tcPr>
          <w:p w:rsidR="00710C28" w:rsidRPr="00113309" w:rsidRDefault="00710C28" w:rsidP="00436E04">
            <w:pPr>
              <w:pStyle w:val="af4"/>
              <w:rPr>
                <w:b/>
                <w:sz w:val="20"/>
                <w:szCs w:val="20"/>
              </w:rPr>
            </w:pPr>
          </w:p>
        </w:tc>
        <w:tc>
          <w:tcPr>
            <w:tcW w:w="1134" w:type="dxa"/>
            <w:vMerge/>
            <w:tcBorders>
              <w:left w:val="nil"/>
              <w:bottom w:val="single" w:sz="4" w:space="0" w:color="auto"/>
              <w:right w:val="single" w:sz="4" w:space="0" w:color="auto"/>
            </w:tcBorders>
          </w:tcPr>
          <w:p w:rsidR="00710C28" w:rsidRPr="00113309" w:rsidRDefault="00710C28" w:rsidP="00436E04">
            <w:pPr>
              <w:pStyle w:val="af4"/>
              <w:rPr>
                <w:b/>
                <w:sz w:val="20"/>
                <w:szCs w:val="20"/>
              </w:rPr>
            </w:pPr>
          </w:p>
        </w:tc>
        <w:tc>
          <w:tcPr>
            <w:tcW w:w="1134" w:type="dxa"/>
            <w:vMerge/>
            <w:tcBorders>
              <w:left w:val="nil"/>
              <w:bottom w:val="single" w:sz="4" w:space="0" w:color="auto"/>
              <w:right w:val="single" w:sz="4" w:space="0" w:color="auto"/>
            </w:tcBorders>
          </w:tcPr>
          <w:p w:rsidR="00710C28" w:rsidRPr="00113309" w:rsidRDefault="00710C28" w:rsidP="00436E04">
            <w:pPr>
              <w:pStyle w:val="af4"/>
              <w:rPr>
                <w:b/>
                <w:sz w:val="20"/>
                <w:szCs w:val="20"/>
              </w:rPr>
            </w:pPr>
          </w:p>
        </w:tc>
        <w:tc>
          <w:tcPr>
            <w:tcW w:w="1134" w:type="dxa"/>
            <w:vMerge/>
            <w:tcBorders>
              <w:left w:val="nil"/>
              <w:bottom w:val="single" w:sz="4" w:space="0" w:color="auto"/>
              <w:right w:val="single" w:sz="4" w:space="0" w:color="000000"/>
            </w:tcBorders>
          </w:tcPr>
          <w:p w:rsidR="00710C28" w:rsidRPr="00113309" w:rsidRDefault="00710C28" w:rsidP="00436E04">
            <w:pPr>
              <w:pStyle w:val="af4"/>
              <w:rPr>
                <w:b/>
                <w:sz w:val="20"/>
                <w:szCs w:val="20"/>
              </w:rPr>
            </w:pPr>
          </w:p>
        </w:tc>
      </w:tr>
      <w:tr w:rsidR="00710C28"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28,5; 36,0; 43,5</w:t>
            </w:r>
          </w:p>
        </w:tc>
      </w:tr>
      <w:tr w:rsidR="00710C28"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27,5; 35,0; 42,5</w:t>
            </w:r>
          </w:p>
        </w:tc>
      </w:tr>
      <w:tr w:rsidR="00710C28" w:rsidRPr="00113309" w:rsidTr="00436E04">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710C28" w:rsidRPr="00113309" w:rsidRDefault="00710C28"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tcPr>
          <w:p w:rsidR="00710C28" w:rsidRPr="00113309" w:rsidRDefault="00710C28"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21,0; 28,0; 17,5</w:t>
            </w:r>
          </w:p>
        </w:tc>
      </w:tr>
      <w:tr w:rsidR="00710C28"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15,0</w:t>
            </w:r>
          </w:p>
        </w:tc>
      </w:tr>
      <w:tr w:rsidR="00710C28"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67"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710C28" w:rsidRPr="00113309" w:rsidRDefault="00710C28"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12,0</w:t>
            </w:r>
          </w:p>
        </w:tc>
      </w:tr>
      <w:tr w:rsidR="00710C28"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jc w:val="center"/>
              <w:rPr>
                <w:sz w:val="20"/>
                <w:szCs w:val="20"/>
              </w:rPr>
            </w:pP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12,0</w:t>
            </w:r>
          </w:p>
        </w:tc>
      </w:tr>
      <w:tr w:rsidR="00710C28"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jc w:val="center"/>
              <w:rPr>
                <w:sz w:val="20"/>
                <w:szCs w:val="20"/>
              </w:rPr>
            </w:pP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10,0</w:t>
            </w:r>
          </w:p>
        </w:tc>
      </w:tr>
      <w:tr w:rsidR="00710C28"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jc w:val="center"/>
              <w:rPr>
                <w:sz w:val="20"/>
                <w:szCs w:val="20"/>
              </w:rPr>
            </w:pP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8</w:t>
            </w:r>
          </w:p>
        </w:tc>
      </w:tr>
    </w:tbl>
    <w:p w:rsidR="00710C28" w:rsidRPr="00113309" w:rsidRDefault="00710C28" w:rsidP="00A621BA">
      <w:pPr>
        <w:pStyle w:val="a6"/>
      </w:pPr>
    </w:p>
    <w:p w:rsidR="00710C28" w:rsidRPr="00113309" w:rsidRDefault="00710C28" w:rsidP="00CF5B5C">
      <w:pPr>
        <w:pStyle w:val="2"/>
      </w:pPr>
      <w:bookmarkStart w:id="223" w:name="_Toc389132862"/>
      <w:bookmarkStart w:id="224" w:name="_Toc393700468"/>
      <w:r w:rsidRPr="00113309">
        <w:lastRenderedPageBreak/>
        <w:t>Категории и параметры автомобильных дорог систем расселения</w:t>
      </w:r>
      <w:bookmarkEnd w:id="223"/>
      <w:bookmarkEnd w:id="224"/>
    </w:p>
    <w:p w:rsidR="00710C28" w:rsidRPr="00113309" w:rsidRDefault="00710C28" w:rsidP="00A621BA">
      <w:pPr>
        <w:pStyle w:val="af1"/>
        <w:keepNext/>
        <w:jc w:val="right"/>
      </w:pPr>
      <w:r w:rsidRPr="00113309">
        <w:t>Таблица 43</w:t>
      </w:r>
    </w:p>
    <w:p w:rsidR="00710C28" w:rsidRPr="00113309" w:rsidRDefault="00710C28" w:rsidP="00A621BA">
      <w:pPr>
        <w:pStyle w:val="af1"/>
      </w:pPr>
      <w:r w:rsidRPr="00113309">
        <w:t>Категории и параметры автомобильных дорог систем расселения</w:t>
      </w:r>
    </w:p>
    <w:tbl>
      <w:tblPr>
        <w:tblW w:w="15767" w:type="dxa"/>
        <w:tblInd w:w="-459" w:type="dxa"/>
        <w:tblLayout w:type="fixed"/>
        <w:tblLook w:val="00A0" w:firstRow="1" w:lastRow="0" w:firstColumn="1" w:lastColumn="0" w:noHBand="0" w:noVBand="0"/>
      </w:tblPr>
      <w:tblGrid>
        <w:gridCol w:w="1276"/>
        <w:gridCol w:w="1701"/>
        <w:gridCol w:w="1167"/>
        <w:gridCol w:w="1101"/>
        <w:gridCol w:w="1701"/>
        <w:gridCol w:w="1450"/>
        <w:gridCol w:w="1134"/>
        <w:gridCol w:w="1559"/>
        <w:gridCol w:w="1276"/>
        <w:gridCol w:w="1134"/>
        <w:gridCol w:w="1134"/>
        <w:gridCol w:w="1134"/>
      </w:tblGrid>
      <w:tr w:rsidR="00710C28"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710C28" w:rsidRPr="00113309" w:rsidRDefault="00710C28"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710C28" w:rsidRPr="00113309" w:rsidRDefault="00710C28"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vAlign w:val="center"/>
          </w:tcPr>
          <w:p w:rsidR="00710C28" w:rsidRPr="00113309" w:rsidRDefault="00710C28"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710C28" w:rsidRPr="00113309" w:rsidRDefault="00710C28"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710C28" w:rsidRPr="00113309" w:rsidRDefault="00710C28"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710C28" w:rsidRPr="00113309" w:rsidRDefault="00710C28"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710C28" w:rsidRPr="00113309" w:rsidRDefault="00710C28" w:rsidP="00436E04">
            <w:pPr>
              <w:pStyle w:val="af4"/>
              <w:rPr>
                <w:b/>
                <w:sz w:val="20"/>
                <w:szCs w:val="20"/>
              </w:rPr>
            </w:pPr>
            <w:r w:rsidRPr="00113309">
              <w:rPr>
                <w:b/>
                <w:sz w:val="20"/>
                <w:szCs w:val="20"/>
              </w:rPr>
              <w:t>Наибольший продоль-</w:t>
            </w:r>
          </w:p>
          <w:p w:rsidR="00710C28" w:rsidRPr="00113309" w:rsidRDefault="00710C28"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710C28" w:rsidRPr="00113309" w:rsidRDefault="00710C28" w:rsidP="00436E04">
            <w:pPr>
              <w:pStyle w:val="af4"/>
              <w:rPr>
                <w:b/>
                <w:sz w:val="20"/>
                <w:szCs w:val="20"/>
              </w:rPr>
            </w:pPr>
            <w:r w:rsidRPr="00113309">
              <w:rPr>
                <w:b/>
                <w:sz w:val="20"/>
                <w:szCs w:val="20"/>
              </w:rPr>
              <w:t>Ширина зем.полотна, м</w:t>
            </w:r>
          </w:p>
        </w:tc>
      </w:tr>
      <w:tr w:rsidR="00710C28" w:rsidRPr="00113309"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167" w:type="dxa"/>
            <w:vMerge/>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101" w:type="dxa"/>
            <w:vMerge/>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701" w:type="dxa"/>
            <w:vMerge/>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450"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ж/д.</w:t>
            </w:r>
          </w:p>
          <w:p w:rsidR="00710C28" w:rsidRPr="00113309" w:rsidRDefault="00710C28"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710C28" w:rsidRPr="00113309" w:rsidRDefault="00710C28" w:rsidP="00436E04">
            <w:pPr>
              <w:pStyle w:val="af4"/>
              <w:rPr>
                <w:b/>
                <w:sz w:val="20"/>
                <w:szCs w:val="20"/>
              </w:rPr>
            </w:pPr>
          </w:p>
        </w:tc>
        <w:tc>
          <w:tcPr>
            <w:tcW w:w="1276" w:type="dxa"/>
            <w:vMerge/>
            <w:tcBorders>
              <w:left w:val="nil"/>
              <w:bottom w:val="single" w:sz="4" w:space="0" w:color="auto"/>
              <w:right w:val="single" w:sz="4" w:space="0" w:color="auto"/>
            </w:tcBorders>
          </w:tcPr>
          <w:p w:rsidR="00710C28" w:rsidRPr="00113309" w:rsidRDefault="00710C28" w:rsidP="00436E04">
            <w:pPr>
              <w:pStyle w:val="af4"/>
              <w:rPr>
                <w:b/>
                <w:sz w:val="20"/>
                <w:szCs w:val="20"/>
              </w:rPr>
            </w:pPr>
          </w:p>
        </w:tc>
        <w:tc>
          <w:tcPr>
            <w:tcW w:w="1134" w:type="dxa"/>
            <w:vMerge/>
            <w:tcBorders>
              <w:left w:val="nil"/>
              <w:bottom w:val="single" w:sz="4" w:space="0" w:color="auto"/>
              <w:right w:val="single" w:sz="4" w:space="0" w:color="auto"/>
            </w:tcBorders>
          </w:tcPr>
          <w:p w:rsidR="00710C28" w:rsidRPr="00113309" w:rsidRDefault="00710C28" w:rsidP="00436E04">
            <w:pPr>
              <w:pStyle w:val="af4"/>
              <w:rPr>
                <w:b/>
                <w:sz w:val="20"/>
                <w:szCs w:val="20"/>
              </w:rPr>
            </w:pPr>
          </w:p>
        </w:tc>
        <w:tc>
          <w:tcPr>
            <w:tcW w:w="1134" w:type="dxa"/>
            <w:vMerge/>
            <w:tcBorders>
              <w:left w:val="nil"/>
              <w:bottom w:val="single" w:sz="4" w:space="0" w:color="auto"/>
              <w:right w:val="single" w:sz="4" w:space="0" w:color="auto"/>
            </w:tcBorders>
          </w:tcPr>
          <w:p w:rsidR="00710C28" w:rsidRPr="00113309" w:rsidRDefault="00710C28" w:rsidP="00436E04">
            <w:pPr>
              <w:pStyle w:val="af4"/>
              <w:rPr>
                <w:b/>
                <w:sz w:val="20"/>
                <w:szCs w:val="20"/>
              </w:rPr>
            </w:pPr>
          </w:p>
        </w:tc>
        <w:tc>
          <w:tcPr>
            <w:tcW w:w="1134" w:type="dxa"/>
            <w:vMerge/>
            <w:tcBorders>
              <w:left w:val="nil"/>
              <w:bottom w:val="single" w:sz="4" w:space="0" w:color="auto"/>
              <w:right w:val="single" w:sz="4" w:space="0" w:color="000000"/>
            </w:tcBorders>
          </w:tcPr>
          <w:p w:rsidR="00710C28" w:rsidRPr="00113309" w:rsidRDefault="00710C28" w:rsidP="00436E04">
            <w:pPr>
              <w:pStyle w:val="af4"/>
              <w:rPr>
                <w:b/>
                <w:sz w:val="20"/>
                <w:szCs w:val="20"/>
              </w:rPr>
            </w:pPr>
          </w:p>
        </w:tc>
      </w:tr>
      <w:tr w:rsidR="00710C28" w:rsidRPr="00113309"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710C28" w:rsidRPr="00113309" w:rsidRDefault="00710C28"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tcPr>
          <w:p w:rsidR="00710C28" w:rsidRPr="00113309" w:rsidRDefault="00710C28"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65,0</w:t>
            </w:r>
          </w:p>
        </w:tc>
      </w:tr>
      <w:tr w:rsidR="00710C28"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tcPr>
          <w:p w:rsidR="00710C28" w:rsidRPr="00113309" w:rsidRDefault="00710C28"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50,0</w:t>
            </w:r>
          </w:p>
        </w:tc>
      </w:tr>
      <w:tr w:rsidR="00710C28"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tcPr>
          <w:p w:rsidR="00710C28" w:rsidRPr="00113309" w:rsidRDefault="00710C28"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40,0</w:t>
            </w:r>
          </w:p>
        </w:tc>
      </w:tr>
      <w:tr w:rsidR="00710C28" w:rsidRPr="00113309"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tcPr>
          <w:p w:rsidR="00710C28" w:rsidRPr="00113309" w:rsidRDefault="00710C28"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20,0</w:t>
            </w:r>
          </w:p>
        </w:tc>
      </w:tr>
      <w:tr w:rsidR="00710C28"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tcPr>
          <w:p w:rsidR="00710C28" w:rsidRPr="00113309" w:rsidRDefault="00710C28"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4"/>
              <w:rPr>
                <w:sz w:val="20"/>
                <w:szCs w:val="20"/>
              </w:rPr>
            </w:pPr>
            <w:r w:rsidRPr="00113309">
              <w:rPr>
                <w:sz w:val="20"/>
                <w:szCs w:val="20"/>
              </w:rPr>
              <w:t>15,0</w:t>
            </w:r>
          </w:p>
        </w:tc>
      </w:tr>
    </w:tbl>
    <w:p w:rsidR="00710C28" w:rsidRPr="00113309" w:rsidRDefault="00710C28" w:rsidP="00A621BA">
      <w:pPr>
        <w:pStyle w:val="a6"/>
        <w:sectPr w:rsidR="00710C28" w:rsidRPr="00113309" w:rsidSect="005E2266">
          <w:pgSz w:w="16838" w:h="11906" w:orient="landscape" w:code="9"/>
          <w:pgMar w:top="1701" w:right="1134" w:bottom="851" w:left="1134" w:header="425" w:footer="833" w:gutter="0"/>
          <w:cols w:space="708"/>
          <w:docGrid w:linePitch="360"/>
        </w:sectPr>
      </w:pPr>
    </w:p>
    <w:p w:rsidR="00710C28" w:rsidRPr="00113309" w:rsidRDefault="00710C28" w:rsidP="00CF5B5C">
      <w:pPr>
        <w:pStyle w:val="2"/>
      </w:pPr>
      <w:bookmarkStart w:id="225" w:name="_Toc389132863"/>
      <w:bookmarkStart w:id="226" w:name="_Toc393700469"/>
      <w:bookmarkStart w:id="227" w:name="_Toc389132854"/>
      <w:bookmarkStart w:id="228" w:name="_Toc393700483"/>
      <w:bookmarkEnd w:id="220"/>
      <w:bookmarkEnd w:id="221"/>
      <w:r w:rsidRPr="00113309">
        <w:lastRenderedPageBreak/>
        <w:t>Параметры отводимых территорий под размещаемые автомобильные дороги</w:t>
      </w:r>
      <w:bookmarkEnd w:id="225"/>
      <w:bookmarkEnd w:id="226"/>
    </w:p>
    <w:p w:rsidR="00710C28" w:rsidRPr="00113309" w:rsidRDefault="00710C28" w:rsidP="00A621BA">
      <w:pPr>
        <w:pStyle w:val="a6"/>
      </w:pPr>
      <w:r w:rsidRPr="00113309">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44). </w:t>
      </w:r>
    </w:p>
    <w:p w:rsidR="00710C28" w:rsidRPr="00113309" w:rsidRDefault="00710C28" w:rsidP="00A621BA">
      <w:pPr>
        <w:pStyle w:val="af1"/>
        <w:jc w:val="right"/>
      </w:pPr>
      <w:bookmarkStart w:id="229" w:name="_Ref375138376"/>
      <w:r w:rsidRPr="00113309">
        <w:t xml:space="preserve">Таблица </w:t>
      </w:r>
      <w:bookmarkEnd w:id="229"/>
      <w:r w:rsidRPr="00113309">
        <w:t>44</w:t>
      </w:r>
    </w:p>
    <w:p w:rsidR="00710C28" w:rsidRPr="00113309" w:rsidRDefault="00710C28"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0A0" w:firstRow="1" w:lastRow="0" w:firstColumn="1" w:lastColumn="0" w:noHBand="0" w:noVBand="0"/>
      </w:tblPr>
      <w:tblGrid>
        <w:gridCol w:w="584"/>
        <w:gridCol w:w="1560"/>
        <w:gridCol w:w="708"/>
        <w:gridCol w:w="993"/>
        <w:gridCol w:w="1842"/>
        <w:gridCol w:w="1134"/>
        <w:gridCol w:w="1134"/>
        <w:gridCol w:w="1418"/>
      </w:tblGrid>
      <w:tr w:rsidR="00710C28"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Показатель</w:t>
            </w:r>
          </w:p>
        </w:tc>
      </w:tr>
      <w:tr w:rsidR="00710C28" w:rsidRPr="00113309" w:rsidTr="00436E04">
        <w:trPr>
          <w:trHeight w:val="405"/>
        </w:trPr>
        <w:tc>
          <w:tcPr>
            <w:tcW w:w="584"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710C28" w:rsidRPr="00113309" w:rsidRDefault="00710C28"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10C28" w:rsidRPr="00113309" w:rsidRDefault="00710C28"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710C28" w:rsidRPr="00113309" w:rsidRDefault="00710C28" w:rsidP="00436E04">
            <w:pPr>
              <w:pStyle w:val="af4"/>
              <w:rPr>
                <w:sz w:val="20"/>
                <w:szCs w:val="20"/>
              </w:rPr>
            </w:pPr>
            <w:r w:rsidRPr="00113309">
              <w:rPr>
                <w:sz w:val="20"/>
                <w:szCs w:val="20"/>
              </w:rPr>
              <w:t xml:space="preserve">Постановление Правительства РФ от 2 сентября </w:t>
            </w:r>
            <w:smartTag w:uri="urn:schemas-microsoft-com:office:smarttags" w:element="metricconverter">
              <w:smartTagPr>
                <w:attr w:name="ProductID" w:val="2009 г"/>
              </w:smartTagPr>
              <w:r w:rsidRPr="00113309">
                <w:rPr>
                  <w:sz w:val="20"/>
                  <w:szCs w:val="20"/>
                </w:rPr>
                <w:t>2009 г</w:t>
              </w:r>
            </w:smartTag>
            <w:r w:rsidRPr="00113309">
              <w:rPr>
                <w:sz w:val="20"/>
                <w:szCs w:val="20"/>
              </w:rPr>
              <w:t xml:space="preserve">. № 717 "О нормах отвода земель для размещения автомобильных дорог и (или) объектов дорожного сервиса" (c изменениями от 11 марта </w:t>
            </w:r>
            <w:smartTag w:uri="urn:schemas-microsoft-com:office:smarttags" w:element="metricconverter">
              <w:smartTagPr>
                <w:attr w:name="ProductID" w:val="2011 г"/>
              </w:smartTagPr>
              <w:r w:rsidRPr="00113309">
                <w:rPr>
                  <w:sz w:val="20"/>
                  <w:szCs w:val="20"/>
                </w:rPr>
                <w:t>2011 г</w:t>
              </w:r>
            </w:smartTag>
            <w:r w:rsidRPr="00113309">
              <w:rPr>
                <w:sz w:val="20"/>
                <w:szCs w:val="20"/>
              </w:rPr>
              <w:t>) Приложение 18</w:t>
            </w: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7,5</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6,8</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6,1</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4,4</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4</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2,4</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2,1</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10C28" w:rsidRPr="00113309" w:rsidRDefault="00710C28"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7,6</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6,9</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6,2</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4,5</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4,2</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2,5</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2,2</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710C28" w:rsidRPr="00113309" w:rsidRDefault="00710C28"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10C28" w:rsidRPr="00113309" w:rsidRDefault="00710C28"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8,1</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7,2</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6,5</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4,9</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4,6</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3,5</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3,3</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10C28" w:rsidRPr="00113309" w:rsidRDefault="00710C28"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8,2</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7,3</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6,6</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4,8</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3,6</w:t>
            </w:r>
          </w:p>
        </w:tc>
      </w:tr>
      <w:tr w:rsidR="00710C28"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3,4</w:t>
            </w:r>
          </w:p>
        </w:tc>
      </w:tr>
      <w:tr w:rsidR="00710C28" w:rsidRPr="00113309" w:rsidTr="00436E04">
        <w:trPr>
          <w:trHeight w:val="141"/>
        </w:trPr>
        <w:tc>
          <w:tcPr>
            <w:tcW w:w="584" w:type="dxa"/>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10</w:t>
            </w:r>
          </w:p>
        </w:tc>
      </w:tr>
    </w:tbl>
    <w:p w:rsidR="00710C28" w:rsidRPr="00113309" w:rsidRDefault="00710C28" w:rsidP="00A621BA">
      <w:pPr>
        <w:pStyle w:val="a6"/>
      </w:pPr>
    </w:p>
    <w:p w:rsidR="00710C28" w:rsidRPr="00113309" w:rsidRDefault="00710C28" w:rsidP="00CF5B5C">
      <w:pPr>
        <w:pStyle w:val="2"/>
      </w:pPr>
      <w:r w:rsidRPr="00113309">
        <w:t>Плотность автомобильных дорог общей сети</w:t>
      </w:r>
    </w:p>
    <w:p w:rsidR="00710C28" w:rsidRPr="00113309" w:rsidRDefault="00710C28" w:rsidP="00A621BA">
      <w:pPr>
        <w:pStyle w:val="a6"/>
      </w:pPr>
      <w:r w:rsidRPr="00113309">
        <w:t xml:space="preserve">При планировании развития автомобильных дорог общей сети следует стремиться к показателю их плотности – </w:t>
      </w:r>
      <w:smartTag w:uri="urn:schemas-microsoft-com:office:smarttags" w:element="metricconverter">
        <w:smartTagPr>
          <w:attr w:name="ProductID" w:val="0,2 км"/>
        </w:smartTagPr>
        <w:r w:rsidRPr="00113309">
          <w:t>0,2 км</w:t>
        </w:r>
      </w:smartTag>
      <w:r w:rsidRPr="00113309">
        <w:t xml:space="preserve"> / кв. км территории.</w:t>
      </w:r>
    </w:p>
    <w:p w:rsidR="00710C28" w:rsidRPr="00113309" w:rsidRDefault="00710C28" w:rsidP="00A621BA">
      <w:pPr>
        <w:ind w:firstLine="567"/>
        <w:jc w:val="both"/>
        <w:rPr>
          <w:b/>
        </w:rPr>
      </w:pPr>
      <w:r w:rsidRPr="00113309">
        <w:rPr>
          <w:b/>
        </w:rPr>
        <w:t>Требования к проложению автомобильных дорог общей сети и условия выбора схем пересечений и примыканий (СНиП 2.05.02-85* Автомобильные дороги)</w:t>
      </w:r>
    </w:p>
    <w:p w:rsidR="00710C28" w:rsidRPr="00113309" w:rsidRDefault="00710C28"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710C28" w:rsidRPr="00113309" w:rsidRDefault="00710C28" w:rsidP="00A621BA">
      <w:pPr>
        <w:pStyle w:val="S0"/>
      </w:pPr>
      <w:r w:rsidRPr="00113309">
        <w:t>На сельскохозяйственных угодьях трассы следует прокладывать по границам полей севооборота или хозяйств.</w:t>
      </w:r>
    </w:p>
    <w:p w:rsidR="00710C28" w:rsidRPr="00113309" w:rsidRDefault="00710C28" w:rsidP="00A621BA">
      <w:pPr>
        <w:pStyle w:val="S0"/>
      </w:pPr>
      <w:r w:rsidRPr="00113309">
        <w:t>Не допускается прокладка трасс по зонам особо охраняемых природных территорий.</w:t>
      </w:r>
    </w:p>
    <w:p w:rsidR="00710C28" w:rsidRPr="00113309" w:rsidRDefault="00710C28"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710C28" w:rsidRPr="00113309" w:rsidRDefault="00710C28"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710C28" w:rsidRPr="00113309" w:rsidRDefault="00710C28"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710C28" w:rsidRPr="00113309" w:rsidRDefault="00710C28"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710C28" w:rsidRPr="00113309" w:rsidRDefault="00710C28"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710C28" w:rsidRPr="00113309" w:rsidRDefault="00710C28" w:rsidP="00A621BA">
      <w:pPr>
        <w:pStyle w:val="a6"/>
      </w:pPr>
      <w:r w:rsidRPr="00113309">
        <w:t>Пересечения и примыкания автомобильных дорог в одном уровне проектируют в виде:</w:t>
      </w:r>
    </w:p>
    <w:p w:rsidR="00710C28" w:rsidRPr="00113309" w:rsidRDefault="00710C28"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710C28" w:rsidRPr="00113309" w:rsidRDefault="00710C28"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710C28" w:rsidRPr="00113309" w:rsidRDefault="00710C28"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710C28" w:rsidRPr="00113309" w:rsidRDefault="00710C28" w:rsidP="00A621BA">
      <w:pPr>
        <w:pStyle w:val="a6"/>
      </w:pPr>
      <w:r w:rsidRPr="00113309">
        <w:lastRenderedPageBreak/>
        <w:t xml:space="preserve">Круговая проезжая часть должна быть шириной не менее </w:t>
      </w:r>
      <w:smartTag w:uri="urn:schemas-microsoft-com:office:smarttags" w:element="metricconverter">
        <w:smartTagPr>
          <w:attr w:name="ProductID" w:val="11,25 м"/>
        </w:smartTagPr>
        <w:r w:rsidRPr="00113309">
          <w:t>11,25 м</w:t>
        </w:r>
      </w:smartTag>
      <w:r w:rsidRPr="00113309">
        <w:t xml:space="preserve">. Диаметр центрального островка принимают согласно расчету, но не менее </w:t>
      </w:r>
      <w:smartTag w:uri="urn:schemas-microsoft-com:office:smarttags" w:element="metricconverter">
        <w:smartTagPr>
          <w:attr w:name="ProductID" w:val="60 м"/>
        </w:smartTagPr>
        <w:r w:rsidRPr="00113309">
          <w:t>60 м</w:t>
        </w:r>
      </w:smartTag>
      <w:r w:rsidRPr="00113309">
        <w:t>.</w:t>
      </w:r>
    </w:p>
    <w:p w:rsidR="00710C28" w:rsidRPr="00113309" w:rsidRDefault="00710C28"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710C28" w:rsidRPr="00113309" w:rsidRDefault="00710C28"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710C28" w:rsidRPr="00113309" w:rsidRDefault="00710C28"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710C28" w:rsidRPr="00113309" w:rsidRDefault="00710C28"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710C28" w:rsidRPr="00113309" w:rsidRDefault="00710C28"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710C28" w:rsidRPr="00113309" w:rsidRDefault="00710C28"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710C28" w:rsidRPr="00113309" w:rsidRDefault="00710C28"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710C28" w:rsidRPr="00113309" w:rsidRDefault="00710C28" w:rsidP="00CF5B5C">
      <w:pPr>
        <w:pStyle w:val="2"/>
      </w:pPr>
      <w:bookmarkStart w:id="230" w:name="_Toc389132865"/>
      <w:bookmarkStart w:id="231" w:name="_Toc393700471"/>
      <w:r w:rsidRPr="00113309">
        <w:t>Обеспеченность внешних автомобильных дорог объектами дорожного сервиса и элементами обустройства</w:t>
      </w:r>
      <w:bookmarkEnd w:id="230"/>
      <w:bookmarkEnd w:id="231"/>
    </w:p>
    <w:p w:rsidR="00710C28" w:rsidRPr="00113309" w:rsidRDefault="00710C28"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710C28" w:rsidRPr="00113309" w:rsidRDefault="00710C28" w:rsidP="00A621BA">
      <w:pPr>
        <w:pStyle w:val="a6"/>
      </w:pPr>
      <w:r w:rsidRPr="00113309">
        <w:t>Объекты дорожного сервиса различного вида могут объединяться в единые комплексы.</w:t>
      </w:r>
    </w:p>
    <w:p w:rsidR="00710C28" w:rsidRPr="00113309" w:rsidRDefault="00710C28"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710C28" w:rsidRPr="00113309" w:rsidRDefault="00710C28" w:rsidP="00A621BA">
      <w:pPr>
        <w:pStyle w:val="a6"/>
      </w:pPr>
      <w:r w:rsidRPr="00113309">
        <w:t>Параметры размещения объектов дорожного сервиса на автомобильных дорогах представлены ниже (Таблица 45).</w:t>
      </w:r>
    </w:p>
    <w:p w:rsidR="00710C28" w:rsidRPr="00113309" w:rsidRDefault="00710C28" w:rsidP="00A621BA">
      <w:pPr>
        <w:pStyle w:val="af1"/>
        <w:jc w:val="right"/>
      </w:pPr>
      <w:bookmarkStart w:id="232" w:name="_Ref375131017"/>
      <w:r w:rsidRPr="00113309">
        <w:lastRenderedPageBreak/>
        <w:t xml:space="preserve">Таблица </w:t>
      </w:r>
      <w:bookmarkEnd w:id="232"/>
      <w:r w:rsidRPr="00113309">
        <w:t>45</w:t>
      </w:r>
    </w:p>
    <w:p w:rsidR="00710C28" w:rsidRPr="00113309" w:rsidRDefault="00710C28"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0A0" w:firstRow="1" w:lastRow="0" w:firstColumn="1" w:lastColumn="0" w:noHBand="0" w:noVBand="0"/>
      </w:tblPr>
      <w:tblGrid>
        <w:gridCol w:w="567"/>
        <w:gridCol w:w="851"/>
        <w:gridCol w:w="566"/>
        <w:gridCol w:w="104"/>
        <w:gridCol w:w="541"/>
        <w:gridCol w:w="791"/>
        <w:gridCol w:w="266"/>
        <w:gridCol w:w="1699"/>
        <w:gridCol w:w="852"/>
        <w:gridCol w:w="1560"/>
        <w:gridCol w:w="708"/>
        <w:gridCol w:w="851"/>
      </w:tblGrid>
      <w:tr w:rsidR="00710C28"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Показатель</w:t>
            </w:r>
          </w:p>
        </w:tc>
      </w:tr>
      <w:tr w:rsidR="00710C28"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710C28" w:rsidRPr="00113309" w:rsidRDefault="00710C28"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10-15</w:t>
            </w:r>
          </w:p>
        </w:tc>
      </w:tr>
      <w:tr w:rsidR="00710C28"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965" w:type="dxa"/>
            <w:gridSpan w:val="2"/>
            <w:tcBorders>
              <w:top w:val="nil"/>
              <w:left w:val="nil"/>
              <w:bottom w:val="nil"/>
              <w:right w:val="single" w:sz="4" w:space="0" w:color="auto"/>
            </w:tcBorders>
          </w:tcPr>
          <w:p w:rsidR="00710C28" w:rsidRPr="00113309" w:rsidRDefault="00710C28"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20-30</w:t>
            </w:r>
          </w:p>
        </w:tc>
      </w:tr>
      <w:tr w:rsidR="00710C28"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30-60</w:t>
            </w:r>
          </w:p>
        </w:tc>
      </w:tr>
      <w:tr w:rsidR="00710C28"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nil"/>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nil"/>
              <w:right w:val="single" w:sz="8" w:space="0" w:color="000000"/>
            </w:tcBorders>
            <w:vAlign w:val="center"/>
          </w:tcPr>
          <w:p w:rsidR="00710C28" w:rsidRPr="00113309" w:rsidRDefault="00710C28" w:rsidP="00436E04">
            <w:pPr>
              <w:pStyle w:val="af4"/>
              <w:rPr>
                <w:sz w:val="20"/>
                <w:szCs w:val="20"/>
              </w:rPr>
            </w:pPr>
            <w:r w:rsidRPr="00113309">
              <w:rPr>
                <w:sz w:val="20"/>
                <w:szCs w:val="20"/>
              </w:rPr>
              <w:t>10</w:t>
            </w:r>
          </w:p>
        </w:tc>
      </w:tr>
      <w:tr w:rsidR="00710C28"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80</w:t>
            </w:r>
          </w:p>
        </w:tc>
      </w:tr>
      <w:tr w:rsidR="00710C28"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710C28" w:rsidRPr="00113309" w:rsidRDefault="00710C28" w:rsidP="00436E04">
            <w:pPr>
              <w:pStyle w:val="af4"/>
              <w:rPr>
                <w:sz w:val="20"/>
                <w:szCs w:val="20"/>
              </w:rPr>
            </w:pPr>
            <w:r w:rsidRPr="00113309">
              <w:rPr>
                <w:sz w:val="20"/>
                <w:szCs w:val="20"/>
              </w:rPr>
              <w:t>25</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756" w:type="dxa"/>
            <w:gridSpan w:val="3"/>
            <w:tcBorders>
              <w:top w:val="nil"/>
              <w:left w:val="nil"/>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710C28" w:rsidRPr="00113309" w:rsidRDefault="00710C28" w:rsidP="00436E04">
            <w:pPr>
              <w:pStyle w:val="af4"/>
              <w:rPr>
                <w:sz w:val="20"/>
                <w:szCs w:val="20"/>
              </w:rPr>
            </w:pPr>
            <w:r w:rsidRPr="00113309">
              <w:rPr>
                <w:sz w:val="20"/>
                <w:szCs w:val="20"/>
              </w:rPr>
              <w:t>15</w:t>
            </w:r>
          </w:p>
        </w:tc>
      </w:tr>
      <w:tr w:rsidR="00710C28"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710C28" w:rsidRPr="00113309" w:rsidRDefault="00710C28"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noWrap/>
            <w:vAlign w:val="center"/>
          </w:tcPr>
          <w:p w:rsidR="00710C28" w:rsidRPr="00113309" w:rsidRDefault="00710C28" w:rsidP="00436E04">
            <w:pPr>
              <w:pStyle w:val="af4"/>
              <w:rPr>
                <w:sz w:val="20"/>
                <w:szCs w:val="20"/>
              </w:rPr>
            </w:pPr>
            <w:r w:rsidRPr="00113309">
              <w:rPr>
                <w:sz w:val="20"/>
                <w:szCs w:val="20"/>
              </w:rPr>
              <w:t>7,5 × 3</w:t>
            </w:r>
          </w:p>
        </w:tc>
      </w:tr>
      <w:tr w:rsidR="00710C28"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710C28" w:rsidRPr="00113309" w:rsidRDefault="00710C28"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noWrap/>
            <w:vAlign w:val="center"/>
          </w:tcPr>
          <w:p w:rsidR="00710C28" w:rsidRPr="00113309" w:rsidRDefault="00710C28" w:rsidP="00436E04">
            <w:pPr>
              <w:pStyle w:val="af4"/>
              <w:rPr>
                <w:sz w:val="20"/>
                <w:szCs w:val="20"/>
              </w:rPr>
            </w:pPr>
            <w:r w:rsidRPr="00113309">
              <w:rPr>
                <w:sz w:val="20"/>
                <w:szCs w:val="20"/>
              </w:rPr>
              <w:t>2,5 × 5</w:t>
            </w:r>
          </w:p>
        </w:tc>
      </w:tr>
      <w:tr w:rsidR="00710C28" w:rsidRPr="00113309" w:rsidTr="00436E04">
        <w:trPr>
          <w:trHeight w:val="1258"/>
        </w:trPr>
        <w:tc>
          <w:tcPr>
            <w:tcW w:w="567" w:type="dxa"/>
            <w:vMerge/>
            <w:tcBorders>
              <w:top w:val="nil"/>
              <w:left w:val="single" w:sz="4" w:space="0" w:color="auto"/>
              <w:bottom w:val="nil"/>
              <w:right w:val="single" w:sz="4" w:space="0" w:color="auto"/>
            </w:tcBorders>
            <w:vAlign w:val="center"/>
          </w:tcPr>
          <w:p w:rsidR="00710C28" w:rsidRPr="00113309" w:rsidRDefault="00710C28"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710C28" w:rsidRPr="00113309" w:rsidRDefault="00710C28"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710C28" w:rsidRPr="00113309" w:rsidRDefault="00710C28" w:rsidP="00436E04">
            <w:pPr>
              <w:pStyle w:val="afe"/>
              <w:rPr>
                <w:sz w:val="20"/>
                <w:szCs w:val="20"/>
              </w:rPr>
            </w:pPr>
          </w:p>
        </w:tc>
        <w:tc>
          <w:tcPr>
            <w:tcW w:w="2756" w:type="dxa"/>
            <w:gridSpan w:val="3"/>
            <w:tcBorders>
              <w:top w:val="nil"/>
              <w:left w:val="nil"/>
              <w:bottom w:val="nil"/>
              <w:right w:val="single" w:sz="4" w:space="0" w:color="auto"/>
            </w:tcBorders>
          </w:tcPr>
          <w:p w:rsidR="00710C28" w:rsidRPr="00113309" w:rsidRDefault="00710C28"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710C28" w:rsidRPr="00113309" w:rsidRDefault="00710C28"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710C28" w:rsidRPr="00113309" w:rsidRDefault="00710C28" w:rsidP="00436E04">
            <w:pPr>
              <w:pStyle w:val="afe"/>
              <w:rPr>
                <w:sz w:val="20"/>
                <w:szCs w:val="20"/>
              </w:rPr>
            </w:pPr>
          </w:p>
        </w:tc>
        <w:tc>
          <w:tcPr>
            <w:tcW w:w="851" w:type="dxa"/>
            <w:tcBorders>
              <w:top w:val="single" w:sz="4" w:space="0" w:color="auto"/>
              <w:left w:val="nil"/>
              <w:bottom w:val="single" w:sz="4" w:space="0" w:color="auto"/>
              <w:right w:val="single" w:sz="8" w:space="0" w:color="000000"/>
            </w:tcBorders>
            <w:noWrap/>
            <w:vAlign w:val="center"/>
          </w:tcPr>
          <w:p w:rsidR="00710C28" w:rsidRPr="00113309" w:rsidRDefault="00710C28" w:rsidP="00436E04">
            <w:pPr>
              <w:pStyle w:val="af4"/>
              <w:rPr>
                <w:sz w:val="20"/>
                <w:szCs w:val="20"/>
              </w:rPr>
            </w:pPr>
            <w:r w:rsidRPr="00113309">
              <w:rPr>
                <w:sz w:val="20"/>
                <w:szCs w:val="20"/>
              </w:rPr>
              <w:t>3,5 × 7</w:t>
            </w:r>
          </w:p>
        </w:tc>
      </w:tr>
      <w:tr w:rsidR="00710C28"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710C28" w:rsidRPr="00113309" w:rsidRDefault="00710C28"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vAlign w:val="center"/>
          </w:tcPr>
          <w:p w:rsidR="00710C28" w:rsidRPr="00113309" w:rsidRDefault="00710C28"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10</w:t>
            </w:r>
          </w:p>
        </w:tc>
      </w:tr>
      <w:tr w:rsidR="00710C28"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vAlign w:val="center"/>
          </w:tcPr>
          <w:p w:rsidR="00710C28" w:rsidRPr="00113309" w:rsidRDefault="00710C28" w:rsidP="00436E04">
            <w:pPr>
              <w:pStyle w:val="af4"/>
              <w:rPr>
                <w:sz w:val="20"/>
                <w:szCs w:val="20"/>
              </w:rPr>
            </w:pPr>
            <w:r w:rsidRPr="00113309">
              <w:rPr>
                <w:sz w:val="20"/>
                <w:szCs w:val="20"/>
              </w:rPr>
              <w:t>1000</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noWrap/>
            <w:vAlign w:val="bottom"/>
          </w:tcPr>
          <w:p w:rsidR="00710C28" w:rsidRPr="00113309" w:rsidRDefault="00710C28"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600</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1699" w:type="dxa"/>
            <w:tcBorders>
              <w:top w:val="nil"/>
              <w:left w:val="nil"/>
              <w:bottom w:val="single" w:sz="8" w:space="0" w:color="auto"/>
              <w:right w:val="single" w:sz="4" w:space="0" w:color="auto"/>
            </w:tcBorders>
            <w:noWrap/>
            <w:vAlign w:val="bottom"/>
          </w:tcPr>
          <w:p w:rsidR="00710C28" w:rsidRPr="00113309" w:rsidRDefault="00710C28"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400</w:t>
            </w:r>
          </w:p>
        </w:tc>
      </w:tr>
      <w:tr w:rsidR="00710C28"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710C28" w:rsidRPr="00113309" w:rsidRDefault="00710C28"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710C28" w:rsidRPr="00113309" w:rsidRDefault="00710C28"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710C28" w:rsidRPr="00113309" w:rsidRDefault="00710C28"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710C28" w:rsidRPr="00113309" w:rsidRDefault="00710C28"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noWrap/>
            <w:vAlign w:val="bottom"/>
          </w:tcPr>
          <w:p w:rsidR="00710C28" w:rsidRPr="00113309" w:rsidRDefault="00710C28"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1,5</w:t>
            </w:r>
          </w:p>
        </w:tc>
      </w:tr>
      <w:tr w:rsidR="00710C28"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710C28" w:rsidRPr="00113309" w:rsidRDefault="00710C28"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250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500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750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750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1000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1000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30-40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40-50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40-50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50-60</w:t>
            </w:r>
          </w:p>
        </w:tc>
      </w:tr>
      <w:tr w:rsidR="00710C28"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40-50</w:t>
            </w:r>
          </w:p>
        </w:tc>
      </w:tr>
      <w:tr w:rsidR="00710C28"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710C28" w:rsidRPr="00113309" w:rsidRDefault="00710C28"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8" w:space="0" w:color="auto"/>
              <w:right w:val="single" w:sz="4" w:space="0" w:color="auto"/>
            </w:tcBorders>
          </w:tcPr>
          <w:p w:rsidR="00710C28" w:rsidRPr="00113309" w:rsidRDefault="00710C28"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20-25</w:t>
            </w:r>
          </w:p>
        </w:tc>
      </w:tr>
      <w:tr w:rsidR="00710C28"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710C28" w:rsidRPr="00113309" w:rsidRDefault="00710C28"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710C28" w:rsidRPr="00113309" w:rsidRDefault="00710C28" w:rsidP="00436E04">
            <w:pPr>
              <w:pStyle w:val="af4"/>
              <w:rPr>
                <w:sz w:val="20"/>
                <w:szCs w:val="20"/>
              </w:rPr>
            </w:pPr>
            <w:smartTag w:uri="urn:schemas-microsoft-com:office:smarttags" w:element="metricconverter">
              <w:smartTagPr>
                <w:attr w:name="ProductID" w:val="80 км"/>
              </w:smartTagPr>
              <w:r w:rsidRPr="00113309">
                <w:rPr>
                  <w:sz w:val="20"/>
                  <w:szCs w:val="20"/>
                </w:rPr>
                <w:t>80 км</w:t>
              </w:r>
            </w:smartTag>
            <w:r w:rsidRPr="00113309">
              <w:rPr>
                <w:sz w:val="20"/>
                <w:szCs w:val="20"/>
              </w:rPr>
              <w:t xml:space="preserve"> </w:t>
            </w:r>
          </w:p>
          <w:p w:rsidR="00710C28" w:rsidRPr="00113309" w:rsidRDefault="00710C28"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tcPr>
          <w:p w:rsidR="00710C28" w:rsidRPr="00113309" w:rsidRDefault="00710C28"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vAlign w:val="center"/>
          </w:tcPr>
          <w:p w:rsidR="00710C28" w:rsidRPr="00113309" w:rsidRDefault="00710C28"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710C28" w:rsidRPr="00113309" w:rsidRDefault="00710C28"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vMerge w:val="restart"/>
            <w:tcBorders>
              <w:top w:val="nil"/>
              <w:left w:val="nil"/>
              <w:right w:val="single" w:sz="4" w:space="0" w:color="auto"/>
            </w:tcBorders>
          </w:tcPr>
          <w:p w:rsidR="00710C28" w:rsidRPr="00113309" w:rsidRDefault="00710C28" w:rsidP="00436E04">
            <w:pPr>
              <w:pStyle w:val="afe"/>
              <w:rPr>
                <w:sz w:val="20"/>
                <w:szCs w:val="20"/>
              </w:rPr>
            </w:pPr>
            <w:r w:rsidRPr="00113309">
              <w:rPr>
                <w:sz w:val="20"/>
                <w:szCs w:val="20"/>
              </w:rPr>
              <w:t>4000</w:t>
            </w:r>
          </w:p>
          <w:p w:rsidR="00710C28" w:rsidRPr="00113309" w:rsidRDefault="00710C28"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vMerge/>
            <w:tcBorders>
              <w:left w:val="nil"/>
              <w:bottom w:val="single" w:sz="4" w:space="0" w:color="auto"/>
              <w:right w:val="single" w:sz="4" w:space="0" w:color="auto"/>
            </w:tcBorders>
          </w:tcPr>
          <w:p w:rsidR="00710C28" w:rsidRPr="00113309" w:rsidRDefault="00710C28"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8</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smartTag w:uri="urn:schemas-microsoft-com:office:smarttags" w:element="metricconverter">
              <w:smartTagPr>
                <w:attr w:name="ProductID" w:val="100 км"/>
              </w:smartTagPr>
              <w:r w:rsidRPr="00113309">
                <w:rPr>
                  <w:sz w:val="20"/>
                  <w:szCs w:val="20"/>
                </w:rPr>
                <w:t>100 км</w:t>
              </w:r>
            </w:smartTag>
          </w:p>
          <w:p w:rsidR="00710C28" w:rsidRPr="00113309" w:rsidRDefault="00710C28"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vMerge w:val="restart"/>
            <w:tcBorders>
              <w:top w:val="nil"/>
              <w:left w:val="nil"/>
              <w:right w:val="single" w:sz="4" w:space="0" w:color="auto"/>
            </w:tcBorders>
          </w:tcPr>
          <w:p w:rsidR="00710C28" w:rsidRPr="00113309" w:rsidRDefault="00710C28" w:rsidP="00436E04">
            <w:pPr>
              <w:pStyle w:val="afe"/>
              <w:rPr>
                <w:sz w:val="20"/>
                <w:szCs w:val="20"/>
              </w:rPr>
            </w:pPr>
            <w:r w:rsidRPr="00113309">
              <w:rPr>
                <w:sz w:val="20"/>
                <w:szCs w:val="20"/>
              </w:rPr>
              <w:t>4000</w:t>
            </w:r>
          </w:p>
          <w:p w:rsidR="00710C28" w:rsidRPr="00113309" w:rsidRDefault="00710C28"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vMerge/>
            <w:tcBorders>
              <w:left w:val="nil"/>
              <w:bottom w:val="single" w:sz="4" w:space="0" w:color="auto"/>
              <w:right w:val="single" w:sz="4" w:space="0" w:color="auto"/>
            </w:tcBorders>
          </w:tcPr>
          <w:p w:rsidR="00710C28" w:rsidRPr="00113309" w:rsidRDefault="00710C28"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8</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smartTag w:uri="urn:schemas-microsoft-com:office:smarttags" w:element="metricconverter">
              <w:smartTagPr>
                <w:attr w:name="ProductID" w:val="150 км"/>
              </w:smartTagPr>
              <w:r w:rsidRPr="00113309">
                <w:rPr>
                  <w:sz w:val="20"/>
                  <w:szCs w:val="20"/>
                </w:rPr>
                <w:t>150 км</w:t>
              </w:r>
            </w:smartTag>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8</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по расчету</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smartTag w:uri="urn:schemas-microsoft-com:office:smarttags" w:element="metricconverter">
              <w:smartTagPr>
                <w:attr w:name="ProductID" w:val="200 км"/>
              </w:smartTagPr>
              <w:r w:rsidRPr="00113309">
                <w:rPr>
                  <w:sz w:val="20"/>
                  <w:szCs w:val="20"/>
                </w:rPr>
                <w:t>200 км</w:t>
              </w:r>
            </w:smartTag>
          </w:p>
          <w:p w:rsidR="00710C28" w:rsidRPr="00113309" w:rsidRDefault="00710C28"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vMerge w:val="restart"/>
            <w:tcBorders>
              <w:top w:val="nil"/>
              <w:left w:val="nil"/>
              <w:right w:val="single" w:sz="4" w:space="0" w:color="auto"/>
            </w:tcBorders>
          </w:tcPr>
          <w:p w:rsidR="00710C28" w:rsidRPr="00113309" w:rsidRDefault="00710C28" w:rsidP="00436E04">
            <w:pPr>
              <w:pStyle w:val="afe"/>
              <w:rPr>
                <w:sz w:val="20"/>
                <w:szCs w:val="20"/>
              </w:rPr>
            </w:pPr>
            <w:r w:rsidRPr="00113309">
              <w:rPr>
                <w:sz w:val="20"/>
                <w:szCs w:val="20"/>
              </w:rPr>
              <w:t>4000</w:t>
            </w:r>
          </w:p>
          <w:p w:rsidR="00710C28" w:rsidRPr="00113309" w:rsidRDefault="00710C28"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vMerge/>
            <w:tcBorders>
              <w:left w:val="nil"/>
              <w:bottom w:val="single" w:sz="4" w:space="0" w:color="auto"/>
              <w:right w:val="single" w:sz="4" w:space="0" w:color="auto"/>
            </w:tcBorders>
          </w:tcPr>
          <w:p w:rsidR="00710C28" w:rsidRPr="00113309" w:rsidRDefault="00710C28"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8</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по расчету</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по расчету</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smartTag w:uri="urn:schemas-microsoft-com:office:smarttags" w:element="metricconverter">
              <w:smartTagPr>
                <w:attr w:name="ProductID" w:val="250 км"/>
              </w:smartTagPr>
              <w:r w:rsidRPr="00113309">
                <w:rPr>
                  <w:sz w:val="20"/>
                  <w:szCs w:val="20"/>
                </w:rPr>
                <w:t>250 км</w:t>
              </w:r>
            </w:smartTag>
          </w:p>
          <w:p w:rsidR="00710C28" w:rsidRPr="00113309" w:rsidRDefault="00710C28"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vMerge w:val="restart"/>
            <w:tcBorders>
              <w:top w:val="nil"/>
              <w:left w:val="nil"/>
              <w:right w:val="single" w:sz="4" w:space="0" w:color="auto"/>
            </w:tcBorders>
          </w:tcPr>
          <w:p w:rsidR="00710C28" w:rsidRPr="00113309" w:rsidRDefault="00710C28" w:rsidP="00436E04">
            <w:pPr>
              <w:pStyle w:val="afe"/>
              <w:rPr>
                <w:sz w:val="20"/>
                <w:szCs w:val="20"/>
              </w:rPr>
            </w:pPr>
            <w:r w:rsidRPr="00113309">
              <w:rPr>
                <w:sz w:val="20"/>
                <w:szCs w:val="20"/>
              </w:rPr>
              <w:t>4000</w:t>
            </w:r>
          </w:p>
          <w:p w:rsidR="00710C28" w:rsidRPr="00113309" w:rsidRDefault="00710C28"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vMerge/>
            <w:tcBorders>
              <w:left w:val="nil"/>
              <w:bottom w:val="single" w:sz="4" w:space="0" w:color="auto"/>
              <w:right w:val="single" w:sz="4" w:space="0" w:color="auto"/>
            </w:tcBorders>
          </w:tcPr>
          <w:p w:rsidR="00710C28" w:rsidRPr="00113309" w:rsidRDefault="00710C28"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8</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по расчету</w:t>
            </w:r>
          </w:p>
        </w:tc>
      </w:tr>
      <w:tr w:rsidR="00710C28"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10C28" w:rsidRPr="00113309" w:rsidRDefault="00710C28"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9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710C28" w:rsidRPr="00113309" w:rsidRDefault="00710C28"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по расчету</w:t>
            </w:r>
          </w:p>
        </w:tc>
      </w:tr>
      <w:tr w:rsidR="00710C28"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710C28" w:rsidRPr="00113309" w:rsidRDefault="00710C28"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vAlign w:val="center"/>
          </w:tcPr>
          <w:p w:rsidR="00710C28" w:rsidRPr="00113309" w:rsidRDefault="00710C28"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500</w:t>
            </w:r>
          </w:p>
        </w:tc>
      </w:tr>
    </w:tbl>
    <w:p w:rsidR="00710C28" w:rsidRPr="00113309" w:rsidRDefault="00710C28" w:rsidP="00A621BA">
      <w:pPr>
        <w:pStyle w:val="a6"/>
      </w:pPr>
    </w:p>
    <w:p w:rsidR="00710C28" w:rsidRPr="00113309" w:rsidRDefault="00710C28" w:rsidP="00A621BA">
      <w:pPr>
        <w:jc w:val="center"/>
        <w:rPr>
          <w:b/>
        </w:rPr>
      </w:pPr>
      <w:r w:rsidRPr="00113309">
        <w:rPr>
          <w:b/>
        </w:rPr>
        <w:t>Сеть улиц и дорог в черте поселений</w:t>
      </w:r>
    </w:p>
    <w:p w:rsidR="00710C28" w:rsidRPr="00113309" w:rsidRDefault="00710C28"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710C28" w:rsidRPr="00113309" w:rsidRDefault="00710C28"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710C28" w:rsidRPr="00113309" w:rsidRDefault="00710C28"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710C28" w:rsidRPr="00113309" w:rsidRDefault="00710C28" w:rsidP="00A621BA">
      <w:pPr>
        <w:pStyle w:val="a6"/>
        <w:ind w:firstLine="0"/>
      </w:pPr>
      <w:r w:rsidRPr="00113309">
        <w:t>(Таблица 46).</w:t>
      </w:r>
    </w:p>
    <w:p w:rsidR="00710C28" w:rsidRPr="00113309" w:rsidRDefault="00710C28" w:rsidP="00A621BA">
      <w:pPr>
        <w:pStyle w:val="af1"/>
        <w:jc w:val="right"/>
        <w:rPr>
          <w:b w:val="0"/>
        </w:rPr>
      </w:pPr>
      <w:bookmarkStart w:id="233" w:name="_Ref375228443"/>
      <w:r w:rsidRPr="00113309">
        <w:t xml:space="preserve">Таблица </w:t>
      </w:r>
      <w:bookmarkEnd w:id="233"/>
      <w:r w:rsidRPr="00113309">
        <w:t>46</w:t>
      </w:r>
    </w:p>
    <w:p w:rsidR="00710C28" w:rsidRPr="00113309" w:rsidRDefault="00710C28"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4"/>
        <w:gridCol w:w="2010"/>
        <w:gridCol w:w="1878"/>
        <w:gridCol w:w="1879"/>
      </w:tblGrid>
      <w:tr w:rsidR="00710C28" w:rsidRPr="00113309" w:rsidTr="00436E04">
        <w:trPr>
          <w:trHeight w:val="1003"/>
          <w:tblHeader/>
        </w:trPr>
        <w:tc>
          <w:tcPr>
            <w:tcW w:w="3594" w:type="dxa"/>
            <w:vAlign w:val="center"/>
          </w:tcPr>
          <w:p w:rsidR="00710C28" w:rsidRPr="00113309" w:rsidRDefault="00710C28" w:rsidP="00436E04">
            <w:pPr>
              <w:jc w:val="center"/>
              <w:rPr>
                <w:sz w:val="20"/>
                <w:szCs w:val="20"/>
              </w:rPr>
            </w:pPr>
            <w:r w:rsidRPr="00113309">
              <w:rPr>
                <w:b/>
                <w:sz w:val="20"/>
                <w:szCs w:val="20"/>
              </w:rPr>
              <w:t>Поселения, входящие в муниципальные районы:</w:t>
            </w:r>
          </w:p>
        </w:tc>
        <w:tc>
          <w:tcPr>
            <w:tcW w:w="2010" w:type="dxa"/>
            <w:vAlign w:val="center"/>
          </w:tcPr>
          <w:p w:rsidR="00710C28" w:rsidRPr="00113309" w:rsidRDefault="00710C28"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vAlign w:val="center"/>
          </w:tcPr>
          <w:p w:rsidR="00710C28" w:rsidRPr="00113309" w:rsidRDefault="00710C28"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vAlign w:val="center"/>
          </w:tcPr>
          <w:p w:rsidR="00710C28" w:rsidRPr="00113309" w:rsidRDefault="00710C28"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710C28" w:rsidRPr="00113309" w:rsidTr="00436E04">
        <w:trPr>
          <w:trHeight w:val="300"/>
        </w:trPr>
        <w:tc>
          <w:tcPr>
            <w:tcW w:w="3594" w:type="dxa"/>
            <w:vAlign w:val="center"/>
          </w:tcPr>
          <w:p w:rsidR="00710C28" w:rsidRPr="00113309" w:rsidRDefault="00710C28" w:rsidP="00436E04">
            <w:pPr>
              <w:jc w:val="center"/>
              <w:rPr>
                <w:sz w:val="20"/>
                <w:szCs w:val="20"/>
              </w:rPr>
            </w:pPr>
            <w:r w:rsidRPr="00113309">
              <w:rPr>
                <w:sz w:val="20"/>
                <w:szCs w:val="20"/>
              </w:rPr>
              <w:t>Богучанский  район</w:t>
            </w:r>
          </w:p>
        </w:tc>
        <w:tc>
          <w:tcPr>
            <w:tcW w:w="2010" w:type="dxa"/>
            <w:vAlign w:val="center"/>
          </w:tcPr>
          <w:p w:rsidR="00710C28" w:rsidRPr="00113309" w:rsidRDefault="00710C28" w:rsidP="00436E04">
            <w:pPr>
              <w:jc w:val="center"/>
              <w:rPr>
                <w:sz w:val="20"/>
                <w:szCs w:val="20"/>
                <w:lang w:val="en-US"/>
              </w:rPr>
            </w:pPr>
            <w:r w:rsidRPr="00113309">
              <w:rPr>
                <w:sz w:val="20"/>
                <w:szCs w:val="20"/>
              </w:rPr>
              <w:t>3</w:t>
            </w:r>
            <w:r w:rsidRPr="00113309">
              <w:rPr>
                <w:sz w:val="20"/>
                <w:szCs w:val="20"/>
                <w:lang w:val="en-US"/>
              </w:rPr>
              <w:t>40</w:t>
            </w:r>
          </w:p>
        </w:tc>
        <w:tc>
          <w:tcPr>
            <w:tcW w:w="1878" w:type="dxa"/>
            <w:vAlign w:val="center"/>
          </w:tcPr>
          <w:p w:rsidR="00710C28" w:rsidRPr="00113309" w:rsidRDefault="00710C28" w:rsidP="00436E04">
            <w:pPr>
              <w:jc w:val="center"/>
              <w:rPr>
                <w:sz w:val="20"/>
                <w:szCs w:val="20"/>
              </w:rPr>
            </w:pPr>
            <w:r w:rsidRPr="00113309">
              <w:rPr>
                <w:sz w:val="20"/>
                <w:szCs w:val="20"/>
              </w:rPr>
              <w:t>125</w:t>
            </w:r>
          </w:p>
        </w:tc>
        <w:tc>
          <w:tcPr>
            <w:tcW w:w="1879" w:type="dxa"/>
            <w:vAlign w:val="center"/>
          </w:tcPr>
          <w:p w:rsidR="00710C28" w:rsidRPr="00113309" w:rsidRDefault="00710C28" w:rsidP="00436E04">
            <w:pPr>
              <w:jc w:val="center"/>
              <w:rPr>
                <w:sz w:val="20"/>
                <w:szCs w:val="20"/>
                <w:lang w:val="en-US"/>
              </w:rPr>
            </w:pPr>
            <w:r w:rsidRPr="00113309">
              <w:rPr>
                <w:sz w:val="20"/>
                <w:szCs w:val="20"/>
                <w:lang w:val="en-US"/>
              </w:rPr>
              <w:t>20</w:t>
            </w:r>
          </w:p>
        </w:tc>
      </w:tr>
      <w:tr w:rsidR="00710C28" w:rsidRPr="00113309" w:rsidTr="00436E04">
        <w:trPr>
          <w:trHeight w:val="300"/>
        </w:trPr>
        <w:tc>
          <w:tcPr>
            <w:tcW w:w="3594" w:type="dxa"/>
            <w:vAlign w:val="center"/>
          </w:tcPr>
          <w:p w:rsidR="00710C28" w:rsidRPr="00113309" w:rsidRDefault="00710C28" w:rsidP="00436E04">
            <w:pPr>
              <w:jc w:val="center"/>
              <w:rPr>
                <w:sz w:val="20"/>
                <w:szCs w:val="20"/>
              </w:rPr>
            </w:pPr>
            <w:r w:rsidRPr="00113309">
              <w:rPr>
                <w:sz w:val="20"/>
                <w:szCs w:val="20"/>
              </w:rPr>
              <w:t>Рыбинский район</w:t>
            </w:r>
          </w:p>
        </w:tc>
        <w:tc>
          <w:tcPr>
            <w:tcW w:w="2010" w:type="dxa"/>
            <w:vAlign w:val="center"/>
          </w:tcPr>
          <w:p w:rsidR="00710C28" w:rsidRPr="00113309" w:rsidRDefault="00710C28" w:rsidP="00436E04">
            <w:pPr>
              <w:jc w:val="center"/>
              <w:rPr>
                <w:sz w:val="20"/>
                <w:szCs w:val="20"/>
                <w:lang w:val="en-US"/>
              </w:rPr>
            </w:pPr>
            <w:r w:rsidRPr="00113309">
              <w:rPr>
                <w:sz w:val="20"/>
                <w:szCs w:val="20"/>
              </w:rPr>
              <w:t>36</w:t>
            </w:r>
            <w:r w:rsidRPr="00113309">
              <w:rPr>
                <w:sz w:val="20"/>
                <w:szCs w:val="20"/>
                <w:lang w:val="en-US"/>
              </w:rPr>
              <w:t>0</w:t>
            </w:r>
          </w:p>
        </w:tc>
        <w:tc>
          <w:tcPr>
            <w:tcW w:w="1878" w:type="dxa"/>
            <w:vAlign w:val="center"/>
          </w:tcPr>
          <w:p w:rsidR="00710C28" w:rsidRPr="00113309" w:rsidRDefault="00710C28" w:rsidP="00436E04">
            <w:pPr>
              <w:jc w:val="center"/>
              <w:rPr>
                <w:sz w:val="20"/>
                <w:szCs w:val="20"/>
                <w:lang w:val="en-US"/>
              </w:rPr>
            </w:pPr>
            <w:r w:rsidRPr="00113309">
              <w:rPr>
                <w:sz w:val="20"/>
                <w:szCs w:val="20"/>
              </w:rPr>
              <w:t>6</w:t>
            </w:r>
            <w:r w:rsidRPr="00113309">
              <w:rPr>
                <w:sz w:val="20"/>
                <w:szCs w:val="20"/>
                <w:lang w:val="en-US"/>
              </w:rPr>
              <w:t>5</w:t>
            </w:r>
          </w:p>
        </w:tc>
        <w:tc>
          <w:tcPr>
            <w:tcW w:w="1879" w:type="dxa"/>
            <w:vAlign w:val="center"/>
          </w:tcPr>
          <w:p w:rsidR="00710C28" w:rsidRPr="00113309" w:rsidRDefault="00710C28" w:rsidP="00436E04">
            <w:pPr>
              <w:jc w:val="center"/>
              <w:rPr>
                <w:sz w:val="20"/>
                <w:szCs w:val="20"/>
                <w:lang w:val="en-US"/>
              </w:rPr>
            </w:pPr>
            <w:r w:rsidRPr="00113309">
              <w:rPr>
                <w:sz w:val="20"/>
                <w:szCs w:val="20"/>
                <w:lang w:val="en-US"/>
              </w:rPr>
              <w:t>80</w:t>
            </w:r>
          </w:p>
        </w:tc>
      </w:tr>
    </w:tbl>
    <w:p w:rsidR="00710C28" w:rsidRPr="00113309" w:rsidRDefault="00710C28"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710C28" w:rsidRPr="00113309" w:rsidRDefault="00710C28" w:rsidP="00CF5B5C">
      <w:pPr>
        <w:pStyle w:val="2"/>
      </w:pPr>
      <w:bookmarkStart w:id="234" w:name="_Toc389132866"/>
      <w:bookmarkStart w:id="235" w:name="_Toc393700472"/>
      <w:r w:rsidRPr="00113309">
        <w:lastRenderedPageBreak/>
        <w:t>Затраты времени на передвижение трудящихся</w:t>
      </w:r>
      <w:bookmarkEnd w:id="234"/>
      <w:bookmarkEnd w:id="235"/>
    </w:p>
    <w:p w:rsidR="00710C28" w:rsidRPr="00113309" w:rsidRDefault="00710C28"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710C28" w:rsidRPr="00113309" w:rsidRDefault="00710C28" w:rsidP="00A621BA">
      <w:pPr>
        <w:pStyle w:val="a6"/>
      </w:pPr>
      <w:r w:rsidRPr="00113309">
        <w:t>Максимальные затраты времени  на передвижение от мест проживания до мест работы для 90 % трудящихся представлены ниже (Таблица 47).</w:t>
      </w:r>
    </w:p>
    <w:p w:rsidR="00710C28" w:rsidRPr="00113309" w:rsidRDefault="00710C28" w:rsidP="00A621BA">
      <w:pPr>
        <w:pStyle w:val="af1"/>
        <w:keepNext/>
        <w:jc w:val="right"/>
      </w:pPr>
      <w:bookmarkStart w:id="236" w:name="_Ref375228553"/>
      <w:r w:rsidRPr="00113309">
        <w:t xml:space="preserve">Таблица </w:t>
      </w:r>
      <w:bookmarkEnd w:id="236"/>
      <w:r w:rsidRPr="00113309">
        <w:t>47</w:t>
      </w:r>
    </w:p>
    <w:p w:rsidR="00710C28" w:rsidRPr="00113309" w:rsidRDefault="00710C28" w:rsidP="00A621BA">
      <w:pPr>
        <w:pStyle w:val="af3"/>
      </w:pPr>
      <w:r w:rsidRPr="00113309">
        <w:t>Затраты времени на передвижение трудящихся</w:t>
      </w:r>
    </w:p>
    <w:tbl>
      <w:tblPr>
        <w:tblW w:w="9373" w:type="dxa"/>
        <w:tblInd w:w="91" w:type="dxa"/>
        <w:tblLayout w:type="fixed"/>
        <w:tblLook w:val="00A0" w:firstRow="1" w:lastRow="0" w:firstColumn="1" w:lastColumn="0" w:noHBand="0" w:noVBand="0"/>
      </w:tblPr>
      <w:tblGrid>
        <w:gridCol w:w="584"/>
        <w:gridCol w:w="3544"/>
        <w:gridCol w:w="992"/>
        <w:gridCol w:w="709"/>
        <w:gridCol w:w="1985"/>
        <w:gridCol w:w="1559"/>
      </w:tblGrid>
      <w:tr w:rsidR="00710C28"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jc w:val="center"/>
              <w:rPr>
                <w:b/>
                <w:sz w:val="20"/>
                <w:szCs w:val="20"/>
              </w:rPr>
            </w:pPr>
            <w:r w:rsidRPr="00113309">
              <w:rPr>
                <w:b/>
                <w:sz w:val="20"/>
                <w:szCs w:val="20"/>
              </w:rPr>
              <w:t>Показатель</w:t>
            </w:r>
          </w:p>
        </w:tc>
      </w:tr>
      <w:tr w:rsidR="00710C28"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r>
      <w:tr w:rsidR="00710C28"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p>
        </w:tc>
      </w:tr>
      <w:tr w:rsidR="00710C28"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vAlign w:val="center"/>
          </w:tcPr>
          <w:p w:rsidR="00710C28" w:rsidRPr="00113309" w:rsidRDefault="00710C28" w:rsidP="00436E04">
            <w:pPr>
              <w:jc w:val="center"/>
              <w:rPr>
                <w:sz w:val="20"/>
                <w:szCs w:val="20"/>
              </w:rPr>
            </w:pPr>
            <w:r w:rsidRPr="00113309">
              <w:rPr>
                <w:sz w:val="20"/>
                <w:szCs w:val="20"/>
              </w:rPr>
              <w:t>30</w:t>
            </w:r>
          </w:p>
        </w:tc>
      </w:tr>
      <w:tr w:rsidR="00710C28"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710C28" w:rsidRPr="00113309" w:rsidRDefault="00710C28"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vAlign w:val="center"/>
          </w:tcPr>
          <w:p w:rsidR="00710C28" w:rsidRPr="00113309" w:rsidRDefault="00710C28" w:rsidP="00436E04">
            <w:pPr>
              <w:jc w:val="center"/>
              <w:rPr>
                <w:sz w:val="20"/>
                <w:szCs w:val="20"/>
              </w:rPr>
            </w:pPr>
            <w:r w:rsidRPr="00113309">
              <w:rPr>
                <w:sz w:val="20"/>
                <w:szCs w:val="20"/>
              </w:rPr>
              <w:t>60</w:t>
            </w:r>
          </w:p>
        </w:tc>
      </w:tr>
    </w:tbl>
    <w:p w:rsidR="00710C28" w:rsidRPr="00113309" w:rsidRDefault="00710C28" w:rsidP="00CF5B5C">
      <w:pPr>
        <w:pStyle w:val="2"/>
      </w:pPr>
      <w:bookmarkStart w:id="237" w:name="_Toc389132867"/>
      <w:bookmarkStart w:id="238" w:name="_Toc393700473"/>
      <w:r w:rsidRPr="00113309">
        <w:t>Категории дорог и улиц (для улично-дорожной сети населенных пунктов)</w:t>
      </w:r>
      <w:bookmarkEnd w:id="237"/>
      <w:bookmarkEnd w:id="238"/>
    </w:p>
    <w:p w:rsidR="00710C28" w:rsidRPr="00113309" w:rsidRDefault="00710C28"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710C28" w:rsidRPr="00113309" w:rsidRDefault="00710C28"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710C28" w:rsidRPr="00113309" w:rsidRDefault="00710C28"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710C28" w:rsidRPr="00113309" w:rsidRDefault="00710C28"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(Таблица 48).</w:t>
      </w:r>
    </w:p>
    <w:p w:rsidR="00710C28" w:rsidRPr="00113309" w:rsidRDefault="00710C28" w:rsidP="00A621BA">
      <w:pPr>
        <w:pStyle w:val="af1"/>
        <w:keepNext/>
        <w:jc w:val="right"/>
      </w:pPr>
      <w:bookmarkStart w:id="239" w:name="_Ref375232557"/>
      <w:r w:rsidRPr="00113309">
        <w:t>Таблица 48</w:t>
      </w:r>
      <w:r>
        <w:fldChar w:fldCharType="begin"/>
      </w:r>
      <w:r>
        <w:instrText xml:space="preserve"> SEQ Таблица \* ARABIC </w:instrText>
      </w:r>
      <w:r>
        <w:fldChar w:fldCharType="end"/>
      </w:r>
      <w:bookmarkEnd w:id="239"/>
    </w:p>
    <w:p w:rsidR="00710C28" w:rsidRPr="00113309" w:rsidRDefault="00710C28" w:rsidP="00A621BA">
      <w:pPr>
        <w:pStyle w:val="af3"/>
      </w:pPr>
      <w:r w:rsidRPr="00113309">
        <w:t>Категории дорог и улиц</w:t>
      </w:r>
    </w:p>
    <w:tbl>
      <w:tblPr>
        <w:tblW w:w="9356" w:type="dxa"/>
        <w:tblInd w:w="108" w:type="dxa"/>
        <w:tblLayout w:type="fixed"/>
        <w:tblLook w:val="00A0" w:firstRow="1" w:lastRow="0" w:firstColumn="1" w:lastColumn="0" w:noHBand="0" w:noVBand="0"/>
      </w:tblPr>
      <w:tblGrid>
        <w:gridCol w:w="1701"/>
        <w:gridCol w:w="993"/>
        <w:gridCol w:w="555"/>
        <w:gridCol w:w="295"/>
        <w:gridCol w:w="1496"/>
        <w:gridCol w:w="4316"/>
      </w:tblGrid>
      <w:tr w:rsidR="00710C28"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710C28" w:rsidRPr="00113309" w:rsidRDefault="00710C28"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3"/>
              <w:rPr>
                <w:sz w:val="20"/>
                <w:szCs w:val="20"/>
              </w:rPr>
            </w:pPr>
            <w:r w:rsidRPr="00113309">
              <w:rPr>
                <w:sz w:val="20"/>
                <w:szCs w:val="20"/>
              </w:rPr>
              <w:t>Основное назначение дорог и улиц</w:t>
            </w:r>
          </w:p>
        </w:tc>
      </w:tr>
      <w:tr w:rsidR="00710C28" w:rsidRPr="00113309"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710C28" w:rsidRPr="00113309" w:rsidRDefault="00710C28"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710C28" w:rsidRPr="00113309" w:rsidRDefault="00710C28"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710C28"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496"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710C28"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710C28" w:rsidRPr="00113309" w:rsidRDefault="00710C28"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710C28" w:rsidRPr="00113309" w:rsidRDefault="00710C28"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710C28"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tcPr>
          <w:p w:rsidR="00710C28" w:rsidRPr="00113309" w:rsidRDefault="00710C28" w:rsidP="00436E04">
            <w:pPr>
              <w:pStyle w:val="afe"/>
              <w:rPr>
                <w:sz w:val="20"/>
                <w:szCs w:val="20"/>
              </w:rPr>
            </w:pPr>
          </w:p>
        </w:tc>
        <w:tc>
          <w:tcPr>
            <w:tcW w:w="1496" w:type="dxa"/>
            <w:tcBorders>
              <w:top w:val="nil"/>
              <w:left w:val="nil"/>
              <w:bottom w:val="nil"/>
              <w:right w:val="single" w:sz="4" w:space="0" w:color="auto"/>
            </w:tcBorders>
            <w:vAlign w:val="center"/>
          </w:tcPr>
          <w:p w:rsidR="00710C28" w:rsidRPr="00113309" w:rsidRDefault="00710C28"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tcPr>
          <w:p w:rsidR="00710C28" w:rsidRPr="00113309" w:rsidRDefault="00710C28"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710C28"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10C28" w:rsidRPr="00113309" w:rsidRDefault="00710C28"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710C28" w:rsidRPr="00113309" w:rsidRDefault="00710C28"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710C28"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tcPr>
          <w:p w:rsidR="00710C28" w:rsidRPr="00113309" w:rsidRDefault="00710C28"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710C28"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710C28" w:rsidRPr="00113309" w:rsidRDefault="00710C28"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710C28" w:rsidRPr="00113309" w:rsidRDefault="00710C28"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10C28"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vAlign w:val="center"/>
          </w:tcPr>
          <w:p w:rsidR="00710C28" w:rsidRPr="00113309" w:rsidRDefault="00710C28"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710C28"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710C28" w:rsidRPr="00113309" w:rsidRDefault="00710C28"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710C28"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710C28"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710C28"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2346" w:type="dxa"/>
            <w:gridSpan w:val="3"/>
            <w:tcBorders>
              <w:top w:val="single" w:sz="4" w:space="0" w:color="auto"/>
              <w:left w:val="nil"/>
              <w:bottom w:val="nil"/>
              <w:right w:val="single" w:sz="4" w:space="0" w:color="auto"/>
            </w:tcBorders>
            <w:vAlign w:val="center"/>
          </w:tcPr>
          <w:p w:rsidR="00710C28" w:rsidRPr="00113309" w:rsidRDefault="00710C28"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710C28" w:rsidRPr="00113309"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710C28" w:rsidRPr="00113309" w:rsidRDefault="00710C28"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710C28" w:rsidRPr="00113309" w:rsidRDefault="00710C28"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Связь сельского поселения с внешними дорогами общей сети</w:t>
            </w:r>
          </w:p>
        </w:tc>
      </w:tr>
      <w:tr w:rsidR="00710C28"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710C28" w:rsidRPr="00113309" w:rsidRDefault="00710C28"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Связь жилых территорий с общественным центром</w:t>
            </w:r>
          </w:p>
        </w:tc>
      </w:tr>
      <w:tr w:rsidR="00710C28"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710C28"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91" w:type="dxa"/>
            <w:gridSpan w:val="2"/>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Связь между основными жилыми улицами</w:t>
            </w:r>
          </w:p>
        </w:tc>
      </w:tr>
      <w:tr w:rsidR="00710C28"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Связь жилых домов, расположенных в глубине квартала, с улицей</w:t>
            </w:r>
          </w:p>
        </w:tc>
      </w:tr>
      <w:tr w:rsidR="00710C28"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710C28"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710C28" w:rsidRPr="00113309" w:rsidRDefault="00710C28" w:rsidP="00A621BA">
      <w:pPr>
        <w:pStyle w:val="a6"/>
      </w:pPr>
    </w:p>
    <w:p w:rsidR="00710C28" w:rsidRPr="00113309" w:rsidRDefault="00710C28" w:rsidP="00CF5B5C">
      <w:pPr>
        <w:pStyle w:val="2"/>
      </w:pPr>
      <w:bookmarkStart w:id="240" w:name="_Toc389132868"/>
      <w:bookmarkStart w:id="241" w:name="_Toc393700474"/>
      <w:r w:rsidRPr="00113309">
        <w:t>Параметры улично-дорожной сети городских и сельских поселений</w:t>
      </w:r>
      <w:bookmarkEnd w:id="240"/>
      <w:bookmarkEnd w:id="241"/>
    </w:p>
    <w:p w:rsidR="00710C28" w:rsidRPr="00113309" w:rsidRDefault="00710C28"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710C28" w:rsidRPr="00113309" w:rsidRDefault="00710C28" w:rsidP="00A621BA">
      <w:pPr>
        <w:pStyle w:val="a6"/>
      </w:pPr>
      <w:r w:rsidRPr="00113309">
        <w:t>Расчетные параметры улиц и дорог городских и сельских поселений представлены ниже (Таблица 49).</w:t>
      </w:r>
    </w:p>
    <w:p w:rsidR="00710C28" w:rsidRPr="00113309" w:rsidRDefault="00710C28" w:rsidP="00A621BA">
      <w:pPr>
        <w:pStyle w:val="af1"/>
        <w:keepNext/>
        <w:jc w:val="right"/>
      </w:pPr>
      <w:bookmarkStart w:id="242" w:name="_Ref375232581"/>
      <w:r w:rsidRPr="00113309">
        <w:t xml:space="preserve">Таблица </w:t>
      </w:r>
      <w:bookmarkEnd w:id="242"/>
      <w:r w:rsidRPr="00113309">
        <w:t>49</w:t>
      </w:r>
    </w:p>
    <w:p w:rsidR="00710C28" w:rsidRPr="00113309" w:rsidRDefault="00710C28" w:rsidP="00A621BA">
      <w:pPr>
        <w:pStyle w:val="af3"/>
      </w:pPr>
      <w:r w:rsidRPr="00113309">
        <w:t>Параметры  улично-дорожной сети городских и сельских поселений</w:t>
      </w:r>
    </w:p>
    <w:tbl>
      <w:tblPr>
        <w:tblW w:w="9373" w:type="dxa"/>
        <w:tblInd w:w="91" w:type="dxa"/>
        <w:tblLayout w:type="fixed"/>
        <w:tblLook w:val="00A0" w:firstRow="1" w:lastRow="0" w:firstColumn="1" w:lastColumn="0" w:noHBand="0" w:noVBand="0"/>
      </w:tblPr>
      <w:tblGrid>
        <w:gridCol w:w="868"/>
        <w:gridCol w:w="850"/>
        <w:gridCol w:w="284"/>
        <w:gridCol w:w="1701"/>
        <w:gridCol w:w="1134"/>
        <w:gridCol w:w="1276"/>
        <w:gridCol w:w="1417"/>
        <w:gridCol w:w="851"/>
        <w:gridCol w:w="992"/>
      </w:tblGrid>
      <w:tr w:rsidR="00710C28"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710C28" w:rsidRPr="00113309" w:rsidRDefault="00710C28"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710C28" w:rsidRPr="00113309" w:rsidRDefault="00710C28"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b/>
                <w:sz w:val="20"/>
                <w:szCs w:val="20"/>
              </w:rPr>
            </w:pPr>
            <w:r w:rsidRPr="00113309">
              <w:rPr>
                <w:b/>
                <w:sz w:val="20"/>
                <w:szCs w:val="20"/>
              </w:rPr>
              <w:t>Наименьший радиус кривых в плане, м</w:t>
            </w:r>
          </w:p>
        </w:tc>
      </w:tr>
      <w:tr w:rsidR="00710C28"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600 (500)</w:t>
            </w:r>
          </w:p>
        </w:tc>
      </w:tr>
      <w:tr w:rsidR="00710C28"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400</w:t>
            </w:r>
          </w:p>
        </w:tc>
      </w:tr>
      <w:tr w:rsidR="00710C28" w:rsidRPr="00113309"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710C28" w:rsidRPr="00113309" w:rsidRDefault="00710C28"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500 (450)</w:t>
            </w:r>
          </w:p>
        </w:tc>
      </w:tr>
      <w:tr w:rsidR="00710C28"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400</w:t>
            </w:r>
          </w:p>
        </w:tc>
      </w:tr>
      <w:tr w:rsidR="00710C28"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250</w:t>
            </w:r>
          </w:p>
        </w:tc>
      </w:tr>
      <w:tr w:rsidR="00710C28"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125</w:t>
            </w:r>
          </w:p>
        </w:tc>
      </w:tr>
      <w:tr w:rsidR="00710C28"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90</w:t>
            </w:r>
          </w:p>
        </w:tc>
      </w:tr>
      <w:tr w:rsidR="00710C28"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50</w:t>
            </w:r>
          </w:p>
        </w:tc>
      </w:tr>
      <w:tr w:rsidR="00710C28"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90</w:t>
            </w:r>
          </w:p>
        </w:tc>
      </w:tr>
      <w:tr w:rsidR="00710C28"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90</w:t>
            </w:r>
          </w:p>
        </w:tc>
      </w:tr>
      <w:tr w:rsidR="00710C28"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75</w:t>
            </w:r>
          </w:p>
        </w:tc>
      </w:tr>
      <w:tr w:rsidR="00710C28"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50</w:t>
            </w:r>
          </w:p>
        </w:tc>
      </w:tr>
      <w:tr w:rsidR="00710C28"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25</w:t>
            </w:r>
          </w:p>
        </w:tc>
      </w:tr>
      <w:tr w:rsidR="00710C28"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710C28" w:rsidRPr="00113309" w:rsidRDefault="00710C28"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30</w:t>
            </w:r>
          </w:p>
        </w:tc>
      </w:tr>
      <w:tr w:rsidR="00710C28" w:rsidRPr="00113309" w:rsidTr="00436E04">
        <w:trPr>
          <w:trHeight w:val="300"/>
        </w:trPr>
        <w:tc>
          <w:tcPr>
            <w:tcW w:w="1718" w:type="dxa"/>
            <w:gridSpan w:val="2"/>
            <w:vMerge/>
            <w:tcBorders>
              <w:top w:val="nil"/>
              <w:left w:val="single" w:sz="4" w:space="0" w:color="auto"/>
              <w:bottom w:val="nil"/>
              <w:right w:val="single" w:sz="4" w:space="0" w:color="000000"/>
            </w:tcBorders>
            <w:vAlign w:val="center"/>
          </w:tcPr>
          <w:p w:rsidR="00710C28" w:rsidRPr="00113309" w:rsidRDefault="00710C28" w:rsidP="00436E04">
            <w:pPr>
              <w:pStyle w:val="afe"/>
              <w:rPr>
                <w:sz w:val="20"/>
                <w:szCs w:val="20"/>
              </w:rPr>
            </w:pPr>
          </w:p>
        </w:tc>
        <w:tc>
          <w:tcPr>
            <w:tcW w:w="1985" w:type="dxa"/>
            <w:gridSpan w:val="2"/>
            <w:tcBorders>
              <w:top w:val="nil"/>
              <w:left w:val="nil"/>
              <w:bottom w:val="nil"/>
              <w:right w:val="single" w:sz="4" w:space="0" w:color="auto"/>
            </w:tcBorders>
          </w:tcPr>
          <w:p w:rsidR="00710C28" w:rsidRPr="00113309" w:rsidRDefault="00710C28"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50</w:t>
            </w:r>
          </w:p>
        </w:tc>
      </w:tr>
      <w:tr w:rsidR="00710C28"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10C28" w:rsidRPr="00113309" w:rsidRDefault="00710C28"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710C28" w:rsidRPr="00113309" w:rsidRDefault="00710C28"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710C28" w:rsidRPr="00113309" w:rsidRDefault="00710C28"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 </w:t>
            </w:r>
          </w:p>
        </w:tc>
      </w:tr>
      <w:tr w:rsidR="00710C28"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710C28" w:rsidRPr="00113309" w:rsidRDefault="00710C28"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 </w:t>
            </w:r>
          </w:p>
        </w:tc>
      </w:tr>
      <w:tr w:rsidR="00710C28"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noWrap/>
            <w:vAlign w:val="center"/>
          </w:tcPr>
          <w:p w:rsidR="00710C28" w:rsidRPr="00113309" w:rsidRDefault="00710C28"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 </w:t>
            </w:r>
          </w:p>
        </w:tc>
      </w:tr>
      <w:tr w:rsidR="00710C28"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noWrap/>
            <w:vAlign w:val="center"/>
          </w:tcPr>
          <w:p w:rsidR="00710C28" w:rsidRPr="00113309" w:rsidRDefault="00710C28"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 </w:t>
            </w:r>
          </w:p>
        </w:tc>
      </w:tr>
      <w:tr w:rsidR="00710C28"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noWrap/>
            <w:vAlign w:val="center"/>
          </w:tcPr>
          <w:p w:rsidR="00710C28" w:rsidRPr="00113309" w:rsidRDefault="00710C28"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 </w:t>
            </w:r>
          </w:p>
        </w:tc>
      </w:tr>
      <w:tr w:rsidR="00710C28"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noWrap/>
            <w:vAlign w:val="center"/>
          </w:tcPr>
          <w:p w:rsidR="00710C28" w:rsidRPr="00113309" w:rsidRDefault="00710C28"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710C28" w:rsidRPr="00113309" w:rsidRDefault="00710C28" w:rsidP="00436E04">
            <w:pPr>
              <w:pStyle w:val="af4"/>
              <w:rPr>
                <w:sz w:val="20"/>
                <w:szCs w:val="20"/>
              </w:rPr>
            </w:pPr>
            <w:r w:rsidRPr="00113309">
              <w:rPr>
                <w:sz w:val="20"/>
                <w:szCs w:val="20"/>
              </w:rPr>
              <w:t> </w:t>
            </w:r>
          </w:p>
        </w:tc>
      </w:tr>
    </w:tbl>
    <w:p w:rsidR="00710C28" w:rsidRPr="00113309" w:rsidRDefault="00710C28" w:rsidP="00A621BA">
      <w:pPr>
        <w:pStyle w:val="a6"/>
      </w:pPr>
      <w:r w:rsidRPr="00113309">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113309">
          <w:t>10 км/ч</w:t>
        </w:r>
      </w:smartTag>
      <w:r w:rsidRPr="00113309">
        <w:t xml:space="preserve"> с уменьшением радиусов кривых в плане и увеличением продольных уклонов.</w:t>
      </w:r>
    </w:p>
    <w:p w:rsidR="00710C28" w:rsidRPr="00113309" w:rsidRDefault="00710C28" w:rsidP="00A621BA">
      <w:pPr>
        <w:pStyle w:val="a6"/>
      </w:pPr>
      <w:r w:rsidRPr="00113309">
        <w:t>Величины наибольших продольных уклонов для улично-дорожной сети городских поселений представлены ниже (Таблица 50).</w:t>
      </w:r>
    </w:p>
    <w:p w:rsidR="00710C28" w:rsidRPr="00113309" w:rsidRDefault="00710C28" w:rsidP="00A621BA">
      <w:pPr>
        <w:pStyle w:val="af1"/>
        <w:keepNext/>
        <w:jc w:val="right"/>
      </w:pPr>
      <w:bookmarkStart w:id="243" w:name="_Ref375232596"/>
      <w:r w:rsidRPr="00113309">
        <w:t xml:space="preserve">Таблица </w:t>
      </w:r>
      <w:bookmarkEnd w:id="243"/>
      <w:r w:rsidRPr="00113309">
        <w:t>50</w:t>
      </w:r>
    </w:p>
    <w:p w:rsidR="00710C28" w:rsidRPr="00113309" w:rsidRDefault="00710C28" w:rsidP="00A621BA">
      <w:pPr>
        <w:pStyle w:val="af3"/>
      </w:pPr>
      <w:r w:rsidRPr="00113309">
        <w:t>Наибольшие продольные уклоны для УДС городских поселений</w:t>
      </w:r>
    </w:p>
    <w:tbl>
      <w:tblPr>
        <w:tblW w:w="9926" w:type="dxa"/>
        <w:jc w:val="center"/>
        <w:tblLayout w:type="fixed"/>
        <w:tblLook w:val="00A0" w:firstRow="1" w:lastRow="0" w:firstColumn="1" w:lastColumn="0" w:noHBand="0" w:noVBand="0"/>
      </w:tblPr>
      <w:tblGrid>
        <w:gridCol w:w="803"/>
        <w:gridCol w:w="1892"/>
        <w:gridCol w:w="1881"/>
        <w:gridCol w:w="709"/>
        <w:gridCol w:w="1701"/>
        <w:gridCol w:w="2940"/>
      </w:tblGrid>
      <w:tr w:rsidR="00710C28"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710C28" w:rsidRPr="00113309" w:rsidRDefault="00710C28"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710C28" w:rsidRPr="00113309" w:rsidRDefault="00710C28" w:rsidP="00436E04">
            <w:pPr>
              <w:pStyle w:val="af3"/>
              <w:rPr>
                <w:b w:val="0"/>
                <w:sz w:val="20"/>
                <w:szCs w:val="20"/>
              </w:rPr>
            </w:pPr>
            <w:r w:rsidRPr="00113309">
              <w:rPr>
                <w:b w:val="0"/>
                <w:sz w:val="20"/>
                <w:szCs w:val="20"/>
              </w:rPr>
              <w:t>ед. изм</w:t>
            </w:r>
          </w:p>
          <w:p w:rsidR="00710C28" w:rsidRPr="00113309" w:rsidRDefault="00710C28" w:rsidP="00436E04">
            <w:pPr>
              <w:pStyle w:val="af3"/>
              <w:rPr>
                <w:b w:val="0"/>
                <w:sz w:val="20"/>
                <w:szCs w:val="20"/>
              </w:rPr>
            </w:pPr>
          </w:p>
          <w:p w:rsidR="00710C28" w:rsidRPr="00113309" w:rsidRDefault="00710C28"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710C28" w:rsidRPr="00113309" w:rsidRDefault="00710C28"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3"/>
              <w:rPr>
                <w:b w:val="0"/>
                <w:sz w:val="20"/>
                <w:szCs w:val="20"/>
              </w:rPr>
            </w:pPr>
            <w:r w:rsidRPr="00113309">
              <w:rPr>
                <w:b w:val="0"/>
                <w:sz w:val="20"/>
                <w:szCs w:val="20"/>
              </w:rPr>
              <w:t>Климатический подрайон</w:t>
            </w:r>
          </w:p>
          <w:p w:rsidR="00710C28" w:rsidRPr="00113309" w:rsidRDefault="00710C28" w:rsidP="00436E04">
            <w:pPr>
              <w:pStyle w:val="af3"/>
              <w:rPr>
                <w:b w:val="0"/>
                <w:sz w:val="20"/>
                <w:szCs w:val="20"/>
              </w:rPr>
            </w:pPr>
          </w:p>
        </w:tc>
      </w:tr>
      <w:tr w:rsidR="00710C28"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710C28" w:rsidRPr="00113309" w:rsidRDefault="00710C28"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710C28" w:rsidRPr="00113309" w:rsidRDefault="00710C28"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710C28" w:rsidRPr="00113309" w:rsidRDefault="00710C28"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3"/>
              <w:rPr>
                <w:b w:val="0"/>
                <w:sz w:val="20"/>
                <w:szCs w:val="20"/>
              </w:rPr>
            </w:pPr>
            <w:r w:rsidRPr="00113309">
              <w:rPr>
                <w:b w:val="0"/>
                <w:sz w:val="20"/>
                <w:szCs w:val="20"/>
              </w:rPr>
              <w:t>IВ и IД</w:t>
            </w:r>
          </w:p>
        </w:tc>
      </w:tr>
      <w:tr w:rsidR="00710C28"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3"/>
              <w:rPr>
                <w:b w:val="0"/>
                <w:sz w:val="20"/>
                <w:szCs w:val="20"/>
              </w:rPr>
            </w:pPr>
            <w:r w:rsidRPr="00113309">
              <w:rPr>
                <w:b w:val="0"/>
                <w:sz w:val="20"/>
                <w:szCs w:val="20"/>
              </w:rPr>
              <w:t>4</w:t>
            </w:r>
          </w:p>
        </w:tc>
      </w:tr>
      <w:tr w:rsidR="00710C28"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скоростного движения (в условиях сложного рельефа или реконструкции)</w:t>
            </w:r>
          </w:p>
          <w:p w:rsidR="00710C28" w:rsidRPr="00113309" w:rsidRDefault="00710C28"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 (35)</w:t>
            </w:r>
          </w:p>
        </w:tc>
      </w:tr>
      <w:tr w:rsidR="00710C28"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регулируемого движения</w:t>
            </w:r>
          </w:p>
          <w:p w:rsidR="00710C28" w:rsidRPr="00113309" w:rsidRDefault="00710C28"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50</w:t>
            </w:r>
          </w:p>
        </w:tc>
      </w:tr>
      <w:tr w:rsidR="00710C28"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710C28" w:rsidRPr="00113309" w:rsidRDefault="00710C28"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 (45)</w:t>
            </w:r>
          </w:p>
        </w:tc>
      </w:tr>
      <w:tr w:rsidR="00710C28"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50</w:t>
            </w:r>
          </w:p>
        </w:tc>
      </w:tr>
      <w:tr w:rsidR="00710C28"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60</w:t>
            </w:r>
          </w:p>
        </w:tc>
      </w:tr>
      <w:tr w:rsidR="00710C28"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w:t>
            </w:r>
          </w:p>
        </w:tc>
      </w:tr>
      <w:tr w:rsidR="00710C28"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70</w:t>
            </w:r>
          </w:p>
        </w:tc>
      </w:tr>
      <w:tr w:rsidR="00710C28"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80'</w:t>
            </w:r>
          </w:p>
        </w:tc>
      </w:tr>
      <w:tr w:rsidR="00710C28"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81" w:type="dxa"/>
            <w:tcBorders>
              <w:top w:val="nil"/>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60</w:t>
            </w:r>
          </w:p>
        </w:tc>
      </w:tr>
      <w:tr w:rsidR="00710C28"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80</w:t>
            </w:r>
          </w:p>
        </w:tc>
      </w:tr>
      <w:tr w:rsidR="00710C28"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70</w:t>
            </w:r>
          </w:p>
        </w:tc>
      </w:tr>
      <w:tr w:rsidR="00710C28"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80</w:t>
            </w:r>
          </w:p>
        </w:tc>
      </w:tr>
      <w:tr w:rsidR="00710C28"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w:t>
            </w:r>
          </w:p>
        </w:tc>
      </w:tr>
      <w:tr w:rsidR="00710C28"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60</w:t>
            </w:r>
          </w:p>
        </w:tc>
      </w:tr>
      <w:tr w:rsidR="00710C28"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w:t>
            </w:r>
          </w:p>
        </w:tc>
      </w:tr>
      <w:tr w:rsidR="00710C28"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8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940"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w:t>
            </w:r>
          </w:p>
        </w:tc>
      </w:tr>
    </w:tbl>
    <w:p w:rsidR="00710C28" w:rsidRPr="00113309" w:rsidRDefault="00710C28"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710C28" w:rsidRPr="00113309" w:rsidRDefault="00710C28"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710C28" w:rsidRPr="00113309" w:rsidRDefault="00710C28"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710C28" w:rsidRPr="00113309" w:rsidRDefault="00710C28"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710C28" w:rsidRPr="00113309" w:rsidRDefault="00710C28" w:rsidP="00CF5B5C">
      <w:pPr>
        <w:pStyle w:val="2"/>
      </w:pPr>
      <w:bookmarkStart w:id="244" w:name="_Toc389132869"/>
      <w:bookmarkStart w:id="245" w:name="_Toc393700475"/>
      <w:r w:rsidRPr="00113309">
        <w:t>Основные параметры тротуаров и пешеходных дорожек</w:t>
      </w:r>
      <w:bookmarkEnd w:id="244"/>
      <w:bookmarkEnd w:id="245"/>
    </w:p>
    <w:p w:rsidR="00710C28" w:rsidRPr="00113309" w:rsidRDefault="00710C28"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w:t>
      </w:r>
      <w:smartTag w:uri="urn:schemas-microsoft-com:office:smarttags" w:element="metricconverter">
        <w:smartTagPr>
          <w:attr w:name="ProductID" w:val="300 м"/>
        </w:smartTagPr>
        <w:r w:rsidRPr="00113309">
          <w:t>300 м</w:t>
        </w:r>
      </w:smartTag>
      <w:r w:rsidRPr="00113309">
        <w:t xml:space="preserve">.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w:t>
      </w:r>
      <w:smartTag w:uri="urn:schemas-microsoft-com:office:smarttags" w:element="metricconverter">
        <w:smartTagPr>
          <w:attr w:name="ProductID" w:val="12 см"/>
        </w:smartTagPr>
        <w:r w:rsidRPr="00113309">
          <w:t>12 см</w:t>
        </w:r>
      </w:smartTag>
      <w:r w:rsidRPr="00113309">
        <w:t xml:space="preserve">, ширину - не менее </w:t>
      </w:r>
      <w:smartTag w:uri="urn:schemas-microsoft-com:office:smarttags" w:element="metricconverter">
        <w:smartTagPr>
          <w:attr w:name="ProductID" w:val="38 см"/>
        </w:smartTagPr>
        <w:r w:rsidRPr="00113309">
          <w:t>38 см</w:t>
        </w:r>
      </w:smartTag>
      <w:r w:rsidRPr="00113309">
        <w:t xml:space="preserve">; после каждого марша необходимо устраивать площадки длиной не менее </w:t>
      </w:r>
      <w:smartTag w:uri="urn:schemas-microsoft-com:office:smarttags" w:element="metricconverter">
        <w:smartTagPr>
          <w:attr w:name="ProductID" w:val="1,5 м"/>
        </w:smartTagPr>
        <w:r w:rsidRPr="00113309">
          <w:t>1,5 м</w:t>
        </w:r>
      </w:smartTag>
      <w:r w:rsidRPr="00113309">
        <w:t>.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710C28" w:rsidRPr="00113309" w:rsidRDefault="00710C28"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710C28" w:rsidRPr="00113309" w:rsidRDefault="00710C28" w:rsidP="00A621BA">
      <w:pPr>
        <w:pStyle w:val="a6"/>
      </w:pPr>
      <w:r w:rsidRPr="00113309">
        <w:lastRenderedPageBreak/>
        <w:t xml:space="preserve">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113309">
          <w:t>1 м</w:t>
        </w:r>
      </w:smartTag>
      <w:r w:rsidRPr="00113309">
        <w:t>.</w:t>
      </w:r>
    </w:p>
    <w:p w:rsidR="00710C28" w:rsidRPr="00113309" w:rsidRDefault="00710C28" w:rsidP="00A621BA">
      <w:pPr>
        <w:pStyle w:val="a6"/>
      </w:pPr>
      <w:r w:rsidRPr="00113309">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113309">
          <w:t>0,5 м</w:t>
        </w:r>
      </w:smartTag>
      <w:r w:rsidRPr="00113309">
        <w:t>.</w:t>
      </w:r>
    </w:p>
    <w:p w:rsidR="00710C28" w:rsidRPr="00113309" w:rsidRDefault="00710C28"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(таблица 51).</w:t>
      </w:r>
      <w:bookmarkStart w:id="246" w:name="_Ref375232624"/>
    </w:p>
    <w:p w:rsidR="00710C28" w:rsidRPr="00113309" w:rsidRDefault="00710C28" w:rsidP="00A621BA">
      <w:pPr>
        <w:pStyle w:val="af1"/>
        <w:keepNext/>
        <w:jc w:val="right"/>
      </w:pPr>
      <w:bookmarkStart w:id="247" w:name="_Ref393703785"/>
      <w:r w:rsidRPr="00113309">
        <w:t xml:space="preserve">Таблица </w:t>
      </w:r>
      <w:bookmarkEnd w:id="246"/>
      <w:bookmarkEnd w:id="247"/>
      <w:r w:rsidRPr="00113309">
        <w:t>51</w:t>
      </w:r>
    </w:p>
    <w:p w:rsidR="00710C28" w:rsidRPr="00113309" w:rsidRDefault="00710C28" w:rsidP="00A621BA">
      <w:pPr>
        <w:pStyle w:val="af3"/>
      </w:pPr>
      <w:bookmarkStart w:id="248" w:name="_Toc389132870"/>
      <w:bookmarkStart w:id="249" w:name="_Toc393700476"/>
      <w:r w:rsidRPr="00113309">
        <w:t>Ширины пешеходной части тротуара</w:t>
      </w:r>
    </w:p>
    <w:tbl>
      <w:tblPr>
        <w:tblW w:w="10031" w:type="dxa"/>
        <w:tblLayout w:type="fixed"/>
        <w:tblLook w:val="00A0" w:firstRow="1" w:lastRow="0" w:firstColumn="1" w:lastColumn="0" w:noHBand="0" w:noVBand="0"/>
      </w:tblPr>
      <w:tblGrid>
        <w:gridCol w:w="4219"/>
        <w:gridCol w:w="567"/>
        <w:gridCol w:w="1559"/>
        <w:gridCol w:w="3686"/>
      </w:tblGrid>
      <w:tr w:rsidR="00710C28"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Климатический подрайон:</w:t>
            </w:r>
          </w:p>
          <w:p w:rsidR="00710C28" w:rsidRPr="00113309" w:rsidRDefault="00710C28" w:rsidP="00436E04">
            <w:pPr>
              <w:pStyle w:val="af4"/>
              <w:rPr>
                <w:sz w:val="20"/>
                <w:szCs w:val="20"/>
              </w:rPr>
            </w:pPr>
          </w:p>
        </w:tc>
      </w:tr>
      <w:tr w:rsidR="00710C28"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710C28" w:rsidRPr="00113309" w:rsidRDefault="00710C28" w:rsidP="00A621BA">
      <w:pPr>
        <w:rPr>
          <w:sz w:val="2"/>
          <w:szCs w:val="2"/>
        </w:rPr>
      </w:pPr>
    </w:p>
    <w:tbl>
      <w:tblPr>
        <w:tblW w:w="10031" w:type="dxa"/>
        <w:tblLayout w:type="fixed"/>
        <w:tblLook w:val="00A0" w:firstRow="1" w:lastRow="0" w:firstColumn="1" w:lastColumn="0" w:noHBand="0" w:noVBand="0"/>
      </w:tblPr>
      <w:tblGrid>
        <w:gridCol w:w="817"/>
        <w:gridCol w:w="709"/>
        <w:gridCol w:w="850"/>
        <w:gridCol w:w="426"/>
        <w:gridCol w:w="1417"/>
        <w:gridCol w:w="567"/>
        <w:gridCol w:w="1559"/>
        <w:gridCol w:w="3686"/>
      </w:tblGrid>
      <w:tr w:rsidR="00710C28"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w:t>
            </w:r>
          </w:p>
        </w:tc>
      </w:tr>
      <w:tr w:rsidR="00710C28"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10C28" w:rsidRPr="00113309" w:rsidRDefault="00710C28"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4,5</w:t>
            </w:r>
          </w:p>
        </w:tc>
      </w:tr>
      <w:tr w:rsidR="00710C28"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w:t>
            </w:r>
          </w:p>
        </w:tc>
      </w:tr>
      <w:tr w:rsidR="00710C28"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2,25</w:t>
            </w:r>
          </w:p>
        </w:tc>
      </w:tr>
      <w:tr w:rsidR="00710C28"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w:t>
            </w:r>
          </w:p>
        </w:tc>
      </w:tr>
      <w:tr w:rsidR="00710C28"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vAlign w:val="bottom"/>
          </w:tcPr>
          <w:p w:rsidR="00710C28" w:rsidRPr="00113309" w:rsidRDefault="00710C28"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 (1,0)</w:t>
            </w:r>
          </w:p>
        </w:tc>
      </w:tr>
      <w:tr w:rsidR="00710C28"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 (1,0)</w:t>
            </w:r>
          </w:p>
        </w:tc>
      </w:tr>
      <w:tr w:rsidR="00710C28"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w:t>
            </w:r>
          </w:p>
        </w:tc>
      </w:tr>
      <w:tr w:rsidR="00710C28"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0,75</w:t>
            </w:r>
          </w:p>
        </w:tc>
      </w:tr>
      <w:tr w:rsidR="00710C28"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По проекту</w:t>
            </w:r>
          </w:p>
        </w:tc>
      </w:tr>
      <w:tr w:rsidR="00710C28"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По проекту</w:t>
            </w:r>
          </w:p>
        </w:tc>
      </w:tr>
      <w:tr w:rsidR="00710C28"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w:t>
            </w:r>
          </w:p>
        </w:tc>
      </w:tr>
      <w:tr w:rsidR="00710C28"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1,5-2,25</w:t>
            </w:r>
          </w:p>
        </w:tc>
      </w:tr>
      <w:tr w:rsidR="00710C28"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1,0-1,5</w:t>
            </w:r>
          </w:p>
        </w:tc>
      </w:tr>
      <w:tr w:rsidR="00710C28"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w:t>
            </w:r>
          </w:p>
        </w:tc>
      </w:tr>
      <w:tr w:rsidR="00710C28"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0-1,0</w:t>
            </w:r>
          </w:p>
        </w:tc>
      </w:tr>
      <w:tr w:rsidR="00710C28"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w:t>
            </w:r>
          </w:p>
        </w:tc>
      </w:tr>
    </w:tbl>
    <w:p w:rsidR="00710C28" w:rsidRPr="00113309" w:rsidRDefault="00710C28" w:rsidP="00CF5B5C">
      <w:pPr>
        <w:pStyle w:val="2"/>
      </w:pPr>
      <w:r w:rsidRPr="00113309">
        <w:t>Параметры проектирования улично-дорожной сети</w:t>
      </w:r>
      <w:bookmarkEnd w:id="248"/>
      <w:bookmarkEnd w:id="249"/>
    </w:p>
    <w:p w:rsidR="00710C28" w:rsidRPr="00113309" w:rsidRDefault="00710C28" w:rsidP="00A621BA">
      <w:pPr>
        <w:pStyle w:val="a6"/>
      </w:pPr>
      <w:r w:rsidRPr="00113309">
        <w:t>Сводные параметры проектирования улично-дорожной сети представлены ниже (Таблица 52).</w:t>
      </w:r>
    </w:p>
    <w:p w:rsidR="00710C28" w:rsidRPr="00113309" w:rsidRDefault="00710C28" w:rsidP="00A621BA">
      <w:pPr>
        <w:pStyle w:val="af1"/>
        <w:keepNext/>
        <w:jc w:val="right"/>
      </w:pPr>
      <w:bookmarkStart w:id="250" w:name="_Ref375232640"/>
      <w:r w:rsidRPr="00113309">
        <w:t xml:space="preserve">Таблица </w:t>
      </w:r>
      <w:bookmarkEnd w:id="250"/>
      <w:r w:rsidRPr="00113309">
        <w:t>52</w:t>
      </w:r>
    </w:p>
    <w:p w:rsidR="00710C28" w:rsidRPr="00113309" w:rsidRDefault="00710C28" w:rsidP="00A621BA">
      <w:pPr>
        <w:pStyle w:val="af3"/>
      </w:pPr>
      <w:r w:rsidRPr="00113309">
        <w:t>Параметры проектирования улично-дорожной сети</w:t>
      </w:r>
    </w:p>
    <w:tbl>
      <w:tblPr>
        <w:tblW w:w="9373" w:type="dxa"/>
        <w:tblInd w:w="91" w:type="dxa"/>
        <w:tblLook w:val="00A0" w:firstRow="1" w:lastRow="0" w:firstColumn="1" w:lastColumn="0" w:noHBand="0" w:noVBand="0"/>
      </w:tblPr>
      <w:tblGrid>
        <w:gridCol w:w="868"/>
        <w:gridCol w:w="2096"/>
        <w:gridCol w:w="2168"/>
        <w:gridCol w:w="582"/>
        <w:gridCol w:w="2082"/>
        <w:gridCol w:w="1577"/>
      </w:tblGrid>
      <w:tr w:rsidR="00710C28"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Показатель</w:t>
            </w:r>
          </w:p>
        </w:tc>
      </w:tr>
      <w:tr w:rsidR="00710C28"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50-75</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40-80</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15-25</w:t>
            </w:r>
          </w:p>
        </w:tc>
      </w:tr>
      <w:tr w:rsidR="00710C28"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50</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25</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25</w:t>
            </w:r>
          </w:p>
        </w:tc>
      </w:tr>
      <w:tr w:rsidR="00710C28"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16</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w:t>
            </w:r>
          </w:p>
        </w:tc>
      </w:tr>
      <w:tr w:rsidR="00710C28"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0,75</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0,5</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w:t>
            </w:r>
          </w:p>
        </w:tc>
      </w:tr>
      <w:tr w:rsidR="00710C28"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1,2</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1,0</w:t>
            </w:r>
          </w:p>
        </w:tc>
      </w:tr>
      <w:tr w:rsidR="00710C28"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8 (6)</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12 (8)</w:t>
            </w:r>
          </w:p>
        </w:tc>
      </w:tr>
      <w:tr w:rsidR="00710C28"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w:t>
            </w:r>
            <w:smartTag w:uri="urn:schemas-microsoft-com:office:smarttags" w:element="metricconverter">
              <w:smartTagPr>
                <w:attr w:name="ProductID" w:val="60 км/ч"/>
              </w:smartTagPr>
              <w:r w:rsidRPr="00113309">
                <w:rPr>
                  <w:sz w:val="20"/>
                  <w:szCs w:val="20"/>
                </w:rPr>
                <w:t>60 км/ч</w:t>
              </w:r>
            </w:smartTag>
            <w:r w:rsidRPr="00113309">
              <w:rPr>
                <w:sz w:val="20"/>
                <w:szCs w:val="20"/>
              </w:rPr>
              <w:t xml:space="preserve">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lastRenderedPageBreak/>
              <w:t>25×25 и 40×40</w:t>
            </w:r>
          </w:p>
        </w:tc>
      </w:tr>
      <w:tr w:rsidR="00710C28"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68"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 «пешеход-транспорт»  при скорости движения транспорта 25 и </w:t>
            </w:r>
            <w:smartTag w:uri="urn:schemas-microsoft-com:office:smarttags" w:element="metricconverter">
              <w:smartTagPr>
                <w:attr w:name="ProductID" w:val="40 км/ч"/>
              </w:smartTagPr>
              <w:r w:rsidRPr="00113309">
                <w:rPr>
                  <w:sz w:val="20"/>
                  <w:szCs w:val="20"/>
                </w:rPr>
                <w:t>40 км/ч</w:t>
              </w:r>
            </w:smartTag>
            <w:r w:rsidRPr="00113309">
              <w:rPr>
                <w:sz w:val="20"/>
                <w:szCs w:val="20"/>
              </w:rPr>
              <w:t xml:space="preserve"> </w:t>
            </w:r>
          </w:p>
        </w:tc>
        <w:tc>
          <w:tcPr>
            <w:tcW w:w="58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xml:space="preserve">8×40 и 10×50 </w:t>
            </w:r>
          </w:p>
        </w:tc>
      </w:tr>
      <w:tr w:rsidR="00710C28"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w:t>
            </w:r>
            <w:smartTag w:uri="urn:schemas-microsoft-com:office:smarttags" w:element="metricconverter">
              <w:smartTagPr>
                <w:attr w:name="ProductID" w:val="5 м"/>
              </w:smartTagPr>
              <w:r w:rsidRPr="00113309">
                <w:rPr>
                  <w:sz w:val="20"/>
                  <w:szCs w:val="20"/>
                </w:rPr>
                <w:t>5 м</w:t>
              </w:r>
            </w:smartTag>
            <w:r w:rsidRPr="00113309">
              <w:rPr>
                <w:sz w:val="20"/>
                <w:szCs w:val="20"/>
              </w:rPr>
              <w:t xml:space="preserve"> от линии застройки полосу шириной </w:t>
            </w:r>
            <w:smartTag w:uri="urn:schemas-microsoft-com:office:smarttags" w:element="metricconverter">
              <w:smartTagPr>
                <w:attr w:name="ProductID" w:val="6 м"/>
              </w:smartTagPr>
              <w:r w:rsidRPr="00113309">
                <w:rPr>
                  <w:sz w:val="20"/>
                  <w:szCs w:val="20"/>
                </w:rPr>
                <w:t>6 м</w:t>
              </w:r>
            </w:smartTag>
            <w:r w:rsidRPr="00113309">
              <w:rPr>
                <w:sz w:val="20"/>
                <w:szCs w:val="20"/>
              </w:rPr>
              <w:t>, пригодную для проезда пожарных машин.</w:t>
            </w:r>
          </w:p>
          <w:p w:rsidR="00710C28" w:rsidRPr="00113309" w:rsidRDefault="00710C28" w:rsidP="00436E04">
            <w:pPr>
              <w:pStyle w:val="afe"/>
              <w:rPr>
                <w:sz w:val="20"/>
                <w:szCs w:val="20"/>
              </w:rPr>
            </w:pPr>
            <w:r w:rsidRPr="00113309">
              <w:rPr>
                <w:sz w:val="20"/>
                <w:szCs w:val="2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113309">
                <w:rPr>
                  <w:sz w:val="20"/>
                  <w:szCs w:val="20"/>
                </w:rPr>
                <w:t>1 м</w:t>
              </w:r>
            </w:smartTag>
            <w:r w:rsidRPr="00113309">
              <w:rPr>
                <w:sz w:val="20"/>
                <w:szCs w:val="20"/>
              </w:rPr>
              <w:t xml:space="preserve">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710C28" w:rsidRPr="00113309" w:rsidRDefault="00710C28"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710C28" w:rsidRPr="00113309" w:rsidRDefault="00710C28"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710C28" w:rsidRPr="00113309" w:rsidRDefault="00710C28" w:rsidP="00CF5B5C">
      <w:pPr>
        <w:pStyle w:val="2"/>
      </w:pPr>
      <w:bookmarkStart w:id="251" w:name="_Toc389132871"/>
      <w:bookmarkStart w:id="252" w:name="_Toc393700477"/>
      <w:r w:rsidRPr="00113309">
        <w:t>Параметры пешеходных путей с возможностью проезда механических инвалидных колясок</w:t>
      </w:r>
      <w:bookmarkEnd w:id="251"/>
      <w:bookmarkEnd w:id="252"/>
    </w:p>
    <w:p w:rsidR="00710C28" w:rsidRPr="00113309" w:rsidRDefault="00710C28" w:rsidP="00A621BA">
      <w:pPr>
        <w:pStyle w:val="af1"/>
        <w:keepNext/>
        <w:jc w:val="right"/>
      </w:pPr>
      <w:r w:rsidRPr="00113309">
        <w:t>Таблица 53</w:t>
      </w:r>
    </w:p>
    <w:tbl>
      <w:tblPr>
        <w:tblW w:w="9373" w:type="dxa"/>
        <w:tblInd w:w="91" w:type="dxa"/>
        <w:tblLook w:val="00A0" w:firstRow="1" w:lastRow="0" w:firstColumn="1" w:lastColumn="0" w:noHBand="0" w:noVBand="0"/>
      </w:tblPr>
      <w:tblGrid>
        <w:gridCol w:w="868"/>
        <w:gridCol w:w="2096"/>
        <w:gridCol w:w="2168"/>
        <w:gridCol w:w="697"/>
        <w:gridCol w:w="1967"/>
        <w:gridCol w:w="1577"/>
      </w:tblGrid>
      <w:tr w:rsidR="00710C28"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pPr>
            <w:r w:rsidRPr="00113309">
              <w:t>Показатель</w:t>
            </w:r>
          </w:p>
        </w:tc>
      </w:tr>
      <w:tr w:rsidR="00710C28"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r>
      <w:tr w:rsidR="00710C28"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r>
      <w:tr w:rsidR="00710C28"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710C28" w:rsidRPr="00113309" w:rsidRDefault="00710C28"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pPr>
            <w:r w:rsidRPr="00113309">
              <w:t>5</w:t>
            </w:r>
          </w:p>
        </w:tc>
      </w:tr>
      <w:tr w:rsidR="00710C28"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2168" w:type="dxa"/>
            <w:tcBorders>
              <w:top w:val="single" w:sz="4" w:space="0" w:color="auto"/>
              <w:left w:val="nil"/>
              <w:bottom w:val="single" w:sz="4" w:space="0" w:color="auto"/>
              <w:right w:val="single" w:sz="4" w:space="0" w:color="auto"/>
            </w:tcBorders>
          </w:tcPr>
          <w:p w:rsidR="00710C28" w:rsidRPr="00113309" w:rsidRDefault="00710C28"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pPr>
            <w:r w:rsidRPr="00113309">
              <w:t>50</w:t>
            </w:r>
          </w:p>
        </w:tc>
      </w:tr>
      <w:tr w:rsidR="00710C28"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2168" w:type="dxa"/>
            <w:tcBorders>
              <w:top w:val="single" w:sz="4" w:space="0" w:color="auto"/>
              <w:left w:val="nil"/>
              <w:bottom w:val="single" w:sz="4" w:space="0" w:color="auto"/>
              <w:right w:val="single" w:sz="4" w:space="0" w:color="auto"/>
            </w:tcBorders>
          </w:tcPr>
          <w:p w:rsidR="00710C28" w:rsidRPr="00113309" w:rsidRDefault="00710C28" w:rsidP="00436E04">
            <w:pPr>
              <w:pStyle w:val="afe"/>
            </w:pPr>
            <w:r w:rsidRPr="00113309">
              <w:t xml:space="preserve">наименьшая длина горизонтальных участков на путях с уклонами 30 - 60 ‰ необходимых  через </w:t>
            </w:r>
            <w:smartTag w:uri="urn:schemas-microsoft-com:office:smarttags" w:element="metricconverter">
              <w:smartTagPr>
                <w:attr w:name="ProductID" w:val="100 м"/>
              </w:smartTagPr>
              <w:r w:rsidRPr="00113309">
                <w:t>100 м</w:t>
              </w:r>
            </w:smartTag>
            <w:r w:rsidRPr="00113309">
              <w:t xml:space="preserve"> </w:t>
            </w:r>
          </w:p>
        </w:tc>
        <w:tc>
          <w:tcPr>
            <w:tcW w:w="69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pPr>
          </w:p>
        </w:tc>
        <w:tc>
          <w:tcPr>
            <w:tcW w:w="1577"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pPr>
            <w:r w:rsidRPr="00113309">
              <w:t>5</w:t>
            </w:r>
          </w:p>
        </w:tc>
      </w:tr>
    </w:tbl>
    <w:p w:rsidR="00710C28" w:rsidRPr="00113309" w:rsidRDefault="00710C28"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710C28" w:rsidRPr="00113309" w:rsidRDefault="00710C28" w:rsidP="00CF5B5C">
      <w:pPr>
        <w:pStyle w:val="2"/>
      </w:pPr>
      <w:bookmarkStart w:id="253" w:name="_Toc389132872"/>
      <w:bookmarkStart w:id="254" w:name="_Toc393700478"/>
      <w:r w:rsidRPr="00113309">
        <w:lastRenderedPageBreak/>
        <w:t>Ширина полосы для складирования снега в пределах проезжей части улиц и дорог</w:t>
      </w:r>
      <w:bookmarkEnd w:id="253"/>
      <w:bookmarkEnd w:id="254"/>
      <w:r w:rsidRPr="00113309">
        <w:t xml:space="preserve"> </w:t>
      </w:r>
    </w:p>
    <w:p w:rsidR="00710C28" w:rsidRPr="00113309" w:rsidRDefault="00710C28" w:rsidP="00A621BA">
      <w:pPr>
        <w:pStyle w:val="a6"/>
      </w:pPr>
      <w:bookmarkStart w:id="255" w:name="_Toc389132873"/>
      <w:bookmarkStart w:id="256" w:name="_Toc393700479"/>
      <w:r w:rsidRPr="00113309">
        <w:t xml:space="preserve">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w:t>
      </w:r>
      <w:smartTag w:uri="urn:schemas-microsoft-com:office:smarttags" w:element="metricconverter">
        <w:smartTagPr>
          <w:attr w:name="ProductID" w:val="3 м"/>
        </w:smartTagPr>
        <w:r w:rsidRPr="00113309">
          <w:t>3 м</w:t>
        </w:r>
      </w:smartTag>
      <w:r w:rsidRPr="00113309">
        <w:t>.</w:t>
      </w:r>
    </w:p>
    <w:p w:rsidR="00710C28" w:rsidRPr="00113309" w:rsidRDefault="00710C28" w:rsidP="00A621BA">
      <w:pPr>
        <w:pStyle w:val="a6"/>
      </w:pPr>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710C28" w:rsidRPr="00113309" w:rsidRDefault="00710C28" w:rsidP="00CF5B5C">
      <w:pPr>
        <w:pStyle w:val="2"/>
      </w:pPr>
      <w:r w:rsidRPr="00113309">
        <w:t>Параметры проектирования пешеходных переходов</w:t>
      </w:r>
      <w:bookmarkEnd w:id="255"/>
      <w:bookmarkEnd w:id="256"/>
    </w:p>
    <w:p w:rsidR="00710C28" w:rsidRPr="00113309" w:rsidRDefault="00710C28"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710C28" w:rsidRPr="00113309" w:rsidRDefault="00710C28"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710C28" w:rsidRPr="00113309" w:rsidRDefault="00710C28"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710C28" w:rsidRPr="00113309" w:rsidRDefault="00710C28" w:rsidP="00A621BA">
      <w:pPr>
        <w:pStyle w:val="a6"/>
      </w:pPr>
      <w:r w:rsidRPr="00113309">
        <w:t xml:space="preserve">Параметры проектирования пешеходных переходов представлены ниже </w:t>
      </w:r>
    </w:p>
    <w:p w:rsidR="00710C28" w:rsidRPr="00113309" w:rsidRDefault="00710C28" w:rsidP="00A621BA">
      <w:pPr>
        <w:pStyle w:val="a6"/>
        <w:ind w:firstLine="0"/>
      </w:pPr>
      <w:r w:rsidRPr="00113309">
        <w:t>(Таблица 54).</w:t>
      </w:r>
    </w:p>
    <w:p w:rsidR="00710C28" w:rsidRPr="00113309" w:rsidRDefault="00710C28" w:rsidP="00A621BA">
      <w:pPr>
        <w:pStyle w:val="af1"/>
        <w:keepNext/>
        <w:jc w:val="right"/>
      </w:pPr>
      <w:bookmarkStart w:id="257" w:name="_Ref375232726"/>
      <w:r w:rsidRPr="00113309">
        <w:t xml:space="preserve">Таблица </w:t>
      </w:r>
      <w:bookmarkEnd w:id="257"/>
      <w:r w:rsidRPr="00113309">
        <w:t>54</w:t>
      </w:r>
    </w:p>
    <w:p w:rsidR="00710C28" w:rsidRPr="00113309" w:rsidRDefault="00710C28" w:rsidP="00A621BA">
      <w:pPr>
        <w:pStyle w:val="af3"/>
      </w:pPr>
      <w:r w:rsidRPr="00113309">
        <w:t>Параметры проектирования пешеходных переходов</w:t>
      </w:r>
    </w:p>
    <w:tbl>
      <w:tblPr>
        <w:tblW w:w="9356" w:type="dxa"/>
        <w:tblInd w:w="108" w:type="dxa"/>
        <w:tblLayout w:type="fixed"/>
        <w:tblLook w:val="00A0" w:firstRow="1" w:lastRow="0" w:firstColumn="1" w:lastColumn="0" w:noHBand="0" w:noVBand="0"/>
      </w:tblPr>
      <w:tblGrid>
        <w:gridCol w:w="567"/>
        <w:gridCol w:w="1560"/>
        <w:gridCol w:w="1134"/>
        <w:gridCol w:w="1701"/>
        <w:gridCol w:w="1134"/>
        <w:gridCol w:w="1842"/>
        <w:gridCol w:w="1418"/>
      </w:tblGrid>
      <w:tr w:rsidR="00710C28"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Показатель</w:t>
            </w:r>
          </w:p>
        </w:tc>
      </w:tr>
      <w:tr w:rsidR="00710C28"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r>
      <w:tr w:rsidR="00710C28"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r>
      <w:tr w:rsidR="00710C28" w:rsidRPr="00113309"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200-300</w:t>
            </w:r>
          </w:p>
        </w:tc>
      </w:tr>
      <w:tr w:rsidR="00710C28"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710C28" w:rsidRPr="00113309" w:rsidRDefault="00710C28"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400-800</w:t>
            </w:r>
          </w:p>
        </w:tc>
      </w:tr>
      <w:tr w:rsidR="00710C28"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300-400</w:t>
            </w:r>
          </w:p>
        </w:tc>
      </w:tr>
      <w:tr w:rsidR="00710C28" w:rsidRPr="00113309"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0,3</w:t>
            </w:r>
          </w:p>
        </w:tc>
      </w:tr>
      <w:tr w:rsidR="00710C28"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418"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0,8</w:t>
            </w:r>
          </w:p>
        </w:tc>
      </w:tr>
    </w:tbl>
    <w:p w:rsidR="00710C28" w:rsidRPr="00113309" w:rsidRDefault="00710C28" w:rsidP="00A621BA">
      <w:pPr>
        <w:rPr>
          <w:b/>
        </w:rPr>
      </w:pPr>
    </w:p>
    <w:p w:rsidR="00710C28" w:rsidRPr="00113309" w:rsidRDefault="00710C28" w:rsidP="00CF5B5C">
      <w:pPr>
        <w:pStyle w:val="2"/>
      </w:pPr>
      <w:bookmarkStart w:id="258" w:name="_Toc389132874"/>
      <w:bookmarkStart w:id="259" w:name="_Toc393700480"/>
      <w:r w:rsidRPr="00113309">
        <w:t>Нормы проектирования сооружений и устройств для хранения  и обслуживания транспортных средств</w:t>
      </w:r>
      <w:bookmarkEnd w:id="258"/>
      <w:bookmarkEnd w:id="259"/>
    </w:p>
    <w:p w:rsidR="00710C28" w:rsidRPr="00113309" w:rsidRDefault="00710C28"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710C28" w:rsidRPr="00113309" w:rsidRDefault="00710C28"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710C28" w:rsidRPr="00113309" w:rsidRDefault="00710C28"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710C28" w:rsidRPr="00113309" w:rsidRDefault="00710C28"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710C28" w:rsidRPr="00113309" w:rsidRDefault="00710C28"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710C28" w:rsidRPr="00113309" w:rsidRDefault="00710C28"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710C28" w:rsidRPr="00113309" w:rsidRDefault="00710C28"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710C28" w:rsidRPr="00113309" w:rsidRDefault="00710C28" w:rsidP="00A621BA">
      <w:pPr>
        <w:pStyle w:val="a6"/>
      </w:pPr>
      <w:r w:rsidRPr="00113309">
        <w:t>Сооружения для хранения легковых автомобилей всех категорий следует проектировать:</w:t>
      </w:r>
    </w:p>
    <w:p w:rsidR="00710C28" w:rsidRPr="00113309" w:rsidRDefault="00710C28"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710C28" w:rsidRPr="00113309" w:rsidRDefault="00710C28"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710C28" w:rsidRPr="00113309" w:rsidRDefault="00710C28"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w:t>
      </w:r>
      <w:r w:rsidRPr="00113309">
        <w:lastRenderedPageBreak/>
        <w:t>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710C28" w:rsidRPr="00113309" w:rsidRDefault="00710C28"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710C28" w:rsidRPr="00113309" w:rsidRDefault="00710C28"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710C28" w:rsidRPr="00113309" w:rsidRDefault="00710C28"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(Таблица 55).</w:t>
      </w:r>
    </w:p>
    <w:p w:rsidR="00710C28" w:rsidRPr="00113309" w:rsidRDefault="00710C28" w:rsidP="00A621BA">
      <w:pPr>
        <w:pStyle w:val="af1"/>
        <w:keepNext/>
        <w:jc w:val="right"/>
      </w:pPr>
      <w:bookmarkStart w:id="260" w:name="_Ref375232750"/>
      <w:bookmarkStart w:id="261" w:name="_Ref375825095"/>
      <w:r w:rsidRPr="00113309">
        <w:t xml:space="preserve">Таблица </w:t>
      </w:r>
      <w:bookmarkEnd w:id="260"/>
      <w:bookmarkEnd w:id="261"/>
      <w:r w:rsidRPr="00113309">
        <w:t>55</w:t>
      </w:r>
    </w:p>
    <w:p w:rsidR="00710C28" w:rsidRPr="00113309" w:rsidRDefault="00710C28"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0A0" w:firstRow="1" w:lastRow="0" w:firstColumn="1" w:lastColumn="0" w:noHBand="0" w:noVBand="0"/>
      </w:tblPr>
      <w:tblGrid>
        <w:gridCol w:w="729"/>
        <w:gridCol w:w="1701"/>
        <w:gridCol w:w="851"/>
        <w:gridCol w:w="567"/>
        <w:gridCol w:w="1134"/>
        <w:gridCol w:w="708"/>
        <w:gridCol w:w="851"/>
        <w:gridCol w:w="1701"/>
        <w:gridCol w:w="1152"/>
      </w:tblGrid>
      <w:tr w:rsidR="00710C28"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Показатель</w:t>
            </w:r>
          </w:p>
        </w:tc>
      </w:tr>
      <w:tr w:rsidR="00710C28"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 800</w:t>
            </w:r>
          </w:p>
        </w:tc>
      </w:tr>
      <w:tr w:rsidR="00710C28"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 1500</w:t>
            </w:r>
          </w:p>
        </w:tc>
      </w:tr>
      <w:tr w:rsidR="00710C28"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8" w:space="0" w:color="auto"/>
              <w:right w:val="single" w:sz="4" w:space="0" w:color="auto"/>
            </w:tcBorders>
          </w:tcPr>
          <w:p w:rsidR="00710C28" w:rsidRPr="00113309" w:rsidRDefault="00710C28"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tcBorders>
              <w:top w:val="nil"/>
              <w:left w:val="nil"/>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 200</w:t>
            </w:r>
          </w:p>
        </w:tc>
      </w:tr>
      <w:tr w:rsidR="00710C28"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0,5</w:t>
            </w:r>
          </w:p>
        </w:tc>
      </w:tr>
      <w:tr w:rsidR="00710C28"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0,25</w:t>
            </w:r>
          </w:p>
        </w:tc>
      </w:tr>
      <w:tr w:rsidR="00710C28"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8" w:space="0" w:color="auto"/>
              <w:right w:val="single" w:sz="4" w:space="0" w:color="auto"/>
            </w:tcBorders>
          </w:tcPr>
          <w:p w:rsidR="00710C28" w:rsidRPr="00113309" w:rsidRDefault="00710C28"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0,1</w:t>
            </w:r>
          </w:p>
        </w:tc>
      </w:tr>
      <w:tr w:rsidR="00710C28"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30</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20</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14</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12</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10</w:t>
            </w:r>
          </w:p>
        </w:tc>
      </w:tr>
      <w:tr w:rsidR="00710C28"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8" w:space="0" w:color="auto"/>
              <w:right w:val="single" w:sz="4" w:space="0" w:color="auto"/>
            </w:tcBorders>
          </w:tcPr>
          <w:p w:rsidR="00710C28" w:rsidRPr="00113309" w:rsidRDefault="00710C28"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25</w:t>
            </w:r>
          </w:p>
        </w:tc>
      </w:tr>
      <w:tr w:rsidR="00710C28"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lastRenderedPageBreak/>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50</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20</w:t>
            </w:r>
          </w:p>
        </w:tc>
      </w:tr>
      <w:tr w:rsidR="00710C28"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2409" w:type="dxa"/>
            <w:gridSpan w:val="3"/>
            <w:tcBorders>
              <w:top w:val="nil"/>
              <w:left w:val="nil"/>
              <w:bottom w:val="single" w:sz="8" w:space="0" w:color="auto"/>
              <w:right w:val="single" w:sz="4" w:space="0" w:color="auto"/>
            </w:tcBorders>
          </w:tcPr>
          <w:p w:rsidR="00710C28" w:rsidRPr="00113309" w:rsidRDefault="00710C28"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30</w:t>
            </w:r>
          </w:p>
        </w:tc>
      </w:tr>
      <w:tr w:rsidR="00710C28" w:rsidRPr="00113309"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710C28" w:rsidRPr="00113309" w:rsidRDefault="00710C28"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15</w:t>
            </w:r>
          </w:p>
        </w:tc>
      </w:tr>
      <w:tr w:rsidR="00710C28" w:rsidRPr="00113309"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710C28" w:rsidRPr="00113309" w:rsidRDefault="00710C28"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7</w:t>
            </w:r>
          </w:p>
        </w:tc>
      </w:tr>
      <w:tr w:rsidR="00710C28"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710C28" w:rsidRPr="00113309" w:rsidRDefault="00710C28"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vAlign w:val="center"/>
          </w:tcPr>
          <w:p w:rsidR="00710C28" w:rsidRPr="00113309" w:rsidRDefault="00710C28"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0,5</w:t>
            </w:r>
          </w:p>
        </w:tc>
      </w:tr>
      <w:tr w:rsidR="00710C28"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1,2</w:t>
            </w:r>
          </w:p>
        </w:tc>
      </w:tr>
      <w:tr w:rsidR="00710C28"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1,6</w:t>
            </w:r>
          </w:p>
        </w:tc>
      </w:tr>
      <w:tr w:rsidR="00710C28"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2,1</w:t>
            </w:r>
          </w:p>
        </w:tc>
      </w:tr>
      <w:tr w:rsidR="00710C28"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2,3</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3,5</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4,5</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6</w:t>
            </w:r>
          </w:p>
        </w:tc>
      </w:tr>
      <w:tr w:rsidR="00710C28"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lastRenderedPageBreak/>
              <w:t>1.14</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710C28" w:rsidRPr="00113309" w:rsidRDefault="00710C28"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10 (10)</w:t>
            </w:r>
          </w:p>
        </w:tc>
      </w:tr>
      <w:tr w:rsidR="00710C28"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15 (10)</w:t>
            </w:r>
          </w:p>
        </w:tc>
      </w:tr>
      <w:tr w:rsidR="00710C28"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25 (15)</w:t>
            </w:r>
          </w:p>
        </w:tc>
      </w:tr>
      <w:tr w:rsidR="00710C28"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35 (25)</w:t>
            </w:r>
          </w:p>
        </w:tc>
      </w:tr>
      <w:tr w:rsidR="00710C28"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tcPr>
          <w:p w:rsidR="00710C28" w:rsidRPr="00113309" w:rsidRDefault="00710C28" w:rsidP="00436E04">
            <w:pPr>
              <w:pStyle w:val="afe"/>
              <w:jc w:val="center"/>
              <w:rPr>
                <w:sz w:val="20"/>
                <w:szCs w:val="20"/>
              </w:rPr>
            </w:pPr>
            <w:r w:rsidRPr="00113309">
              <w:rPr>
                <w:sz w:val="20"/>
                <w:szCs w:val="20"/>
              </w:rPr>
              <w:t xml:space="preserve">Территории школ, детских          </w:t>
            </w:r>
          </w:p>
          <w:p w:rsidR="00710C28" w:rsidRPr="00113309" w:rsidRDefault="00710C28" w:rsidP="00436E04">
            <w:pPr>
              <w:pStyle w:val="afe"/>
              <w:jc w:val="center"/>
              <w:rPr>
                <w:sz w:val="20"/>
                <w:szCs w:val="20"/>
              </w:rPr>
            </w:pPr>
            <w:r w:rsidRPr="00113309">
              <w:rPr>
                <w:sz w:val="20"/>
                <w:szCs w:val="20"/>
              </w:rPr>
              <w:t xml:space="preserve">учреждений, ПТУ, техникумов,      </w:t>
            </w:r>
          </w:p>
          <w:p w:rsidR="00710C28" w:rsidRPr="00113309" w:rsidRDefault="00710C28" w:rsidP="00436E04">
            <w:pPr>
              <w:pStyle w:val="afe"/>
              <w:jc w:val="center"/>
              <w:rPr>
                <w:sz w:val="20"/>
                <w:szCs w:val="20"/>
              </w:rPr>
            </w:pPr>
            <w:r w:rsidRPr="00113309">
              <w:rPr>
                <w:sz w:val="20"/>
                <w:szCs w:val="20"/>
              </w:rPr>
              <w:t xml:space="preserve">площадок для отдыха, игр и        </w:t>
            </w:r>
          </w:p>
          <w:p w:rsidR="00710C28" w:rsidRPr="00113309" w:rsidRDefault="00710C28"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25</w:t>
            </w:r>
          </w:p>
        </w:tc>
      </w:tr>
      <w:tr w:rsidR="00710C28"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710C28" w:rsidRPr="00113309" w:rsidRDefault="00710C28"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50</w:t>
            </w:r>
          </w:p>
        </w:tc>
      </w:tr>
      <w:tr w:rsidR="00710C28"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710C28" w:rsidRPr="00113309" w:rsidRDefault="00710C28"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50</w:t>
            </w:r>
          </w:p>
        </w:tc>
      </w:tr>
      <w:tr w:rsidR="00710C28"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710C28" w:rsidRPr="00113309" w:rsidRDefault="00710C28"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50</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tcPr>
          <w:p w:rsidR="00710C28" w:rsidRPr="00113309" w:rsidRDefault="00710C28"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25</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50</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по расчетам</w:t>
            </w:r>
          </w:p>
        </w:tc>
      </w:tr>
      <w:tr w:rsidR="00710C28"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708"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52"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по расчетам</w:t>
            </w:r>
          </w:p>
        </w:tc>
      </w:tr>
      <w:tr w:rsidR="00710C28" w:rsidRPr="00113309"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vAlign w:val="center"/>
          </w:tcPr>
          <w:p w:rsidR="00710C28" w:rsidRPr="00113309" w:rsidRDefault="00710C28"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vAlign w:val="center"/>
          </w:tcPr>
          <w:p w:rsidR="00710C28" w:rsidRPr="00113309" w:rsidRDefault="00710C28" w:rsidP="00436E04">
            <w:pPr>
              <w:pStyle w:val="afe"/>
              <w:rPr>
                <w:sz w:val="20"/>
                <w:szCs w:val="20"/>
              </w:rPr>
            </w:pPr>
            <w:r w:rsidRPr="00113309">
              <w:rPr>
                <w:sz w:val="20"/>
                <w:szCs w:val="20"/>
              </w:rPr>
              <w:t xml:space="preserve">≥ 50 </w:t>
            </w:r>
          </w:p>
        </w:tc>
      </w:tr>
    </w:tbl>
    <w:p w:rsidR="00710C28" w:rsidRPr="00113309" w:rsidRDefault="00710C28"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710C28" w:rsidRPr="00113309" w:rsidRDefault="00710C28" w:rsidP="00A621BA">
      <w:pPr>
        <w:pStyle w:val="a2"/>
      </w:pPr>
      <w:r w:rsidRPr="00113309">
        <w:t>запрещается размещение надземных автостоянок и гаражей для хранения индивидуального автотранспорта;</w:t>
      </w:r>
    </w:p>
    <w:p w:rsidR="00710C28" w:rsidRPr="00113309" w:rsidRDefault="00710C28"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710C28" w:rsidRPr="00113309" w:rsidRDefault="00710C28" w:rsidP="00A621BA">
      <w:pPr>
        <w:pStyle w:val="a6"/>
      </w:pPr>
      <w:r w:rsidRPr="00113309">
        <w:lastRenderedPageBreak/>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710C28" w:rsidRPr="00113309" w:rsidRDefault="00710C28"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710C28" w:rsidRPr="00113309" w:rsidRDefault="00710C28" w:rsidP="00A621BA">
      <w:pPr>
        <w:pStyle w:val="a6"/>
      </w:pPr>
      <w:r w:rsidRPr="00113309">
        <w:t>При размещении объектов общественного назначения в состав проектных материалов необходимо включать:</w:t>
      </w:r>
    </w:p>
    <w:p w:rsidR="00710C28" w:rsidRPr="00113309" w:rsidRDefault="00710C28"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710C28" w:rsidRPr="00113309" w:rsidRDefault="00710C28"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710C28" w:rsidRPr="00113309" w:rsidRDefault="00710C28"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710C28" w:rsidRPr="00113309" w:rsidRDefault="00710C28"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710C28" w:rsidRPr="00113309" w:rsidRDefault="00710C28" w:rsidP="00A621BA">
      <w:pPr>
        <w:pStyle w:val="a6"/>
      </w:pPr>
      <w:r w:rsidRPr="00113309">
        <w:t xml:space="preserve">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w:t>
      </w:r>
      <w:smartTag w:uri="urn:schemas-microsoft-com:office:smarttags" w:element="metricconverter">
        <w:smartTagPr>
          <w:attr w:name="ProductID" w:val="6 м"/>
        </w:smartTagPr>
        <w:r w:rsidRPr="00113309">
          <w:t>6 м</w:t>
        </w:r>
      </w:smartTag>
      <w:r w:rsidRPr="00113309">
        <w:t>.</w:t>
      </w:r>
    </w:p>
    <w:p w:rsidR="00710C28" w:rsidRPr="00113309" w:rsidRDefault="00710C28"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710C28" w:rsidRPr="00113309" w:rsidRDefault="00710C28"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710C28" w:rsidRPr="00113309" w:rsidRDefault="00710C28"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710C28" w:rsidRPr="00113309" w:rsidRDefault="00710C28" w:rsidP="00CF5B5C">
      <w:pPr>
        <w:pStyle w:val="2"/>
      </w:pPr>
      <w:bookmarkStart w:id="262" w:name="_Toc389132875"/>
      <w:bookmarkStart w:id="263" w:name="_Toc393700481"/>
      <w:r w:rsidRPr="00113309">
        <w:t>Параметры проектирования объектов транспортного обслуживания</w:t>
      </w:r>
      <w:bookmarkEnd w:id="262"/>
      <w:bookmarkEnd w:id="263"/>
    </w:p>
    <w:p w:rsidR="00710C28" w:rsidRPr="00113309" w:rsidRDefault="00710C28" w:rsidP="00A621BA">
      <w:pPr>
        <w:pStyle w:val="a6"/>
      </w:pPr>
      <w:r w:rsidRPr="00113309">
        <w:t>Основные параметры проектирования объектов транспортного обслуживания представлены ниже (Таблица 56).</w:t>
      </w:r>
    </w:p>
    <w:p w:rsidR="00710C28" w:rsidRPr="00113309" w:rsidRDefault="00710C28" w:rsidP="00A621BA">
      <w:pPr>
        <w:pStyle w:val="af1"/>
        <w:keepNext/>
        <w:jc w:val="right"/>
      </w:pPr>
      <w:bookmarkStart w:id="264" w:name="_Ref375232820"/>
      <w:r w:rsidRPr="00113309">
        <w:lastRenderedPageBreak/>
        <w:t xml:space="preserve">Таблица </w:t>
      </w:r>
      <w:bookmarkEnd w:id="264"/>
      <w:r w:rsidRPr="00113309">
        <w:t>56</w:t>
      </w:r>
    </w:p>
    <w:p w:rsidR="00710C28" w:rsidRPr="00113309" w:rsidRDefault="00710C28"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0A0" w:firstRow="1" w:lastRow="0" w:firstColumn="1" w:lastColumn="0" w:noHBand="0" w:noVBand="0"/>
      </w:tblPr>
      <w:tblGrid>
        <w:gridCol w:w="567"/>
        <w:gridCol w:w="1276"/>
        <w:gridCol w:w="709"/>
        <w:gridCol w:w="1701"/>
        <w:gridCol w:w="1559"/>
        <w:gridCol w:w="1134"/>
        <w:gridCol w:w="992"/>
        <w:gridCol w:w="1418"/>
      </w:tblGrid>
      <w:tr w:rsidR="00710C28"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710C28" w:rsidRPr="00113309" w:rsidRDefault="00710C28"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710C28" w:rsidRPr="00113309" w:rsidRDefault="00710C28" w:rsidP="00436E04">
            <w:pPr>
              <w:pStyle w:val="af3"/>
              <w:rPr>
                <w:sz w:val="20"/>
                <w:szCs w:val="20"/>
              </w:rPr>
            </w:pPr>
            <w:r w:rsidRPr="00113309">
              <w:rPr>
                <w:sz w:val="20"/>
                <w:szCs w:val="20"/>
              </w:rPr>
              <w:t>Показатель</w:t>
            </w:r>
          </w:p>
        </w:tc>
      </w:tr>
      <w:tr w:rsidR="00710C28"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710C28" w:rsidRPr="00113309" w:rsidRDefault="00710C28" w:rsidP="00436E04">
            <w:pPr>
              <w:pStyle w:val="afe"/>
              <w:rPr>
                <w:sz w:val="20"/>
                <w:szCs w:val="20"/>
              </w:rPr>
            </w:pPr>
          </w:p>
        </w:tc>
      </w:tr>
      <w:tr w:rsidR="00710C28"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710C28" w:rsidRPr="00113309" w:rsidRDefault="00710C28"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710C28" w:rsidRPr="00113309" w:rsidRDefault="00710C28" w:rsidP="00436E04">
            <w:pPr>
              <w:pStyle w:val="afe"/>
              <w:rPr>
                <w:sz w:val="20"/>
                <w:szCs w:val="20"/>
              </w:rPr>
            </w:pPr>
          </w:p>
        </w:tc>
      </w:tr>
      <w:tr w:rsidR="00710C28" w:rsidRPr="00113309"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 на 200</w:t>
            </w:r>
          </w:p>
        </w:tc>
      </w:tr>
      <w:tr w:rsidR="00710C28"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single" w:sz="4" w:space="0" w:color="auto"/>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jc w:val="center"/>
              <w:rPr>
                <w:sz w:val="20"/>
                <w:szCs w:val="20"/>
              </w:rPr>
            </w:pPr>
          </w:p>
        </w:tc>
        <w:tc>
          <w:tcPr>
            <w:tcW w:w="992" w:type="dxa"/>
            <w:tcBorders>
              <w:top w:val="nil"/>
              <w:left w:val="nil"/>
              <w:bottom w:val="single" w:sz="8"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 на 1200</w:t>
            </w:r>
          </w:p>
        </w:tc>
      </w:tr>
      <w:tr w:rsidR="00710C28" w:rsidRPr="00113309"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710C28" w:rsidRPr="00113309" w:rsidRDefault="00710C28"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vAlign w:val="bottom"/>
          </w:tcPr>
          <w:p w:rsidR="00710C28" w:rsidRPr="00113309" w:rsidRDefault="00710C28"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w:t>
            </w:r>
          </w:p>
        </w:tc>
      </w:tr>
      <w:tr w:rsidR="00710C28"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vAlign w:val="bottom"/>
          </w:tcPr>
          <w:p w:rsidR="00710C28" w:rsidRPr="00113309" w:rsidRDefault="00710C28"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418"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1,5</w:t>
            </w:r>
          </w:p>
        </w:tc>
      </w:tr>
      <w:tr w:rsidR="00710C28"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vAlign w:val="bottom"/>
          </w:tcPr>
          <w:p w:rsidR="00710C28" w:rsidRPr="00113309" w:rsidRDefault="00710C28"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418"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vAlign w:val="bottom"/>
          </w:tcPr>
          <w:p w:rsidR="00710C28" w:rsidRPr="00113309" w:rsidRDefault="00710C28"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710C28" w:rsidRPr="00113309" w:rsidRDefault="00710C28" w:rsidP="00436E04">
            <w:pPr>
              <w:pStyle w:val="afe"/>
              <w:rPr>
                <w:sz w:val="20"/>
                <w:szCs w:val="20"/>
              </w:rPr>
            </w:pPr>
          </w:p>
        </w:tc>
        <w:tc>
          <w:tcPr>
            <w:tcW w:w="1418"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3,5</w:t>
            </w:r>
          </w:p>
        </w:tc>
      </w:tr>
      <w:tr w:rsidR="00710C28"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0,1</w:t>
            </w:r>
          </w:p>
        </w:tc>
      </w:tr>
      <w:tr w:rsidR="00710C28"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0,2</w:t>
            </w:r>
          </w:p>
        </w:tc>
      </w:tr>
      <w:tr w:rsidR="00710C28"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0,3</w:t>
            </w:r>
          </w:p>
        </w:tc>
      </w:tr>
      <w:tr w:rsidR="00710C28"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0,35</w:t>
            </w:r>
          </w:p>
        </w:tc>
      </w:tr>
      <w:tr w:rsidR="00710C28"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701" w:type="dxa"/>
            <w:tcBorders>
              <w:top w:val="nil"/>
              <w:left w:val="nil"/>
              <w:bottom w:val="single" w:sz="8" w:space="0" w:color="auto"/>
              <w:right w:val="single" w:sz="4" w:space="0" w:color="auto"/>
            </w:tcBorders>
          </w:tcPr>
          <w:p w:rsidR="00710C28" w:rsidRPr="00113309" w:rsidRDefault="00710C28"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18"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0,4</w:t>
            </w:r>
          </w:p>
        </w:tc>
      </w:tr>
    </w:tbl>
    <w:p w:rsidR="00710C28" w:rsidRPr="00113309" w:rsidRDefault="00710C28" w:rsidP="00CF5B5C">
      <w:pPr>
        <w:pStyle w:val="2"/>
      </w:pPr>
      <w:bookmarkStart w:id="265" w:name="_Toc389132876"/>
      <w:bookmarkStart w:id="266" w:name="_Toc393700482"/>
      <w:r w:rsidRPr="00113309">
        <w:t>Показатели инженерной подготовки и защиты территории</w:t>
      </w:r>
      <w:bookmarkEnd w:id="265"/>
      <w:bookmarkEnd w:id="266"/>
    </w:p>
    <w:p w:rsidR="00710C28" w:rsidRPr="00113309" w:rsidRDefault="00710C28"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710C28" w:rsidRPr="00113309" w:rsidRDefault="00710C28"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710C28" w:rsidRPr="00113309" w:rsidRDefault="00710C28"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710C28" w:rsidRPr="00113309" w:rsidRDefault="00710C28"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710C28" w:rsidRPr="00113309" w:rsidRDefault="00710C28"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710C28" w:rsidRPr="00113309" w:rsidRDefault="00710C28" w:rsidP="00A621BA">
      <w:pPr>
        <w:pStyle w:val="a6"/>
      </w:pPr>
      <w:r w:rsidRPr="00113309">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w:t>
      </w:r>
      <w:r w:rsidRPr="00113309">
        <w:lastRenderedPageBreak/>
        <w:t>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710C28" w:rsidRPr="00113309" w:rsidRDefault="00710C28"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710C28" w:rsidRPr="00113309" w:rsidRDefault="00710C28"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10C28" w:rsidRPr="00113309" w:rsidRDefault="00710C28"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710C28" w:rsidRPr="00113309" w:rsidRDefault="00710C28"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710C28" w:rsidRPr="00113309" w:rsidRDefault="00710C28"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710C28" w:rsidRPr="00113309" w:rsidRDefault="00710C28"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710C28" w:rsidRPr="00113309" w:rsidRDefault="00710C28" w:rsidP="00A621BA">
      <w:pPr>
        <w:pStyle w:val="S0"/>
      </w:pPr>
      <w:r w:rsidRPr="00113309">
        <w:t>Нормируемые показатели инженерной подготовки и защиты территории представлены ниже (Таблица 57).</w:t>
      </w:r>
    </w:p>
    <w:p w:rsidR="00710C28" w:rsidRPr="00113309" w:rsidRDefault="00710C28" w:rsidP="00A621BA">
      <w:pPr>
        <w:pStyle w:val="af1"/>
        <w:jc w:val="right"/>
      </w:pPr>
      <w:bookmarkStart w:id="267" w:name="_Ref375141282"/>
      <w:r w:rsidRPr="00113309">
        <w:t xml:space="preserve">Таблица </w:t>
      </w:r>
      <w:bookmarkEnd w:id="267"/>
      <w:r w:rsidRPr="00113309">
        <w:t>57</w:t>
      </w:r>
    </w:p>
    <w:p w:rsidR="00710C28" w:rsidRPr="00113309" w:rsidRDefault="00710C28" w:rsidP="00A621BA">
      <w:pPr>
        <w:pStyle w:val="af1"/>
      </w:pPr>
      <w:r w:rsidRPr="00113309">
        <w:t>Показатели инженерной подготовки и защиты территории</w:t>
      </w:r>
    </w:p>
    <w:tbl>
      <w:tblPr>
        <w:tblW w:w="9373" w:type="dxa"/>
        <w:tblInd w:w="91" w:type="dxa"/>
        <w:tblLook w:val="00A0" w:firstRow="1" w:lastRow="0" w:firstColumn="1" w:lastColumn="0" w:noHBand="0" w:noVBand="0"/>
      </w:tblPr>
      <w:tblGrid>
        <w:gridCol w:w="534"/>
        <w:gridCol w:w="1675"/>
        <w:gridCol w:w="2286"/>
        <w:gridCol w:w="970"/>
        <w:gridCol w:w="2453"/>
        <w:gridCol w:w="1455"/>
      </w:tblGrid>
      <w:tr w:rsidR="00710C28"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Показатель</w:t>
            </w:r>
          </w:p>
        </w:tc>
      </w:tr>
      <w:tr w:rsidR="00710C28"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0,003</w:t>
            </w:r>
          </w:p>
        </w:tc>
      </w:tr>
      <w:tr w:rsidR="00710C28"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0,004</w:t>
            </w:r>
          </w:p>
        </w:tc>
      </w:tr>
      <w:tr w:rsidR="00710C28"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0,005</w:t>
            </w:r>
          </w:p>
        </w:tc>
      </w:tr>
      <w:tr w:rsidR="00710C28"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0,006</w:t>
            </w:r>
          </w:p>
        </w:tc>
      </w:tr>
      <w:tr w:rsidR="00710C28"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0,003</w:t>
            </w:r>
          </w:p>
        </w:tc>
      </w:tr>
      <w:tr w:rsidR="00710C28"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10C28" w:rsidRPr="00113309" w:rsidRDefault="00710C28"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0,001-0,005</w:t>
            </w:r>
          </w:p>
        </w:tc>
      </w:tr>
      <w:tr w:rsidR="00710C28" w:rsidRPr="00113309"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lastRenderedPageBreak/>
              <w:t>1.2</w:t>
            </w:r>
          </w:p>
        </w:tc>
        <w:tc>
          <w:tcPr>
            <w:tcW w:w="1675"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до 15</w:t>
            </w:r>
          </w:p>
        </w:tc>
      </w:tr>
      <w:tr w:rsidR="00710C28"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28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5</w:t>
            </w:r>
          </w:p>
        </w:tc>
      </w:tr>
      <w:tr w:rsidR="00710C28"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28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2</w:t>
            </w:r>
          </w:p>
        </w:tc>
      </w:tr>
      <w:tr w:rsidR="00710C28"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28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w:t>
            </w:r>
          </w:p>
        </w:tc>
      </w:tr>
      <w:tr w:rsidR="00710C28"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286" w:type="dxa"/>
            <w:tcBorders>
              <w:top w:val="single" w:sz="4" w:space="0" w:color="auto"/>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w:t>
            </w:r>
          </w:p>
        </w:tc>
      </w:tr>
      <w:tr w:rsidR="00710C28" w:rsidRPr="00113309"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vAlign w:val="bottom"/>
          </w:tcPr>
          <w:p w:rsidR="00710C28" w:rsidRPr="00113309" w:rsidRDefault="00710C28"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710C28" w:rsidRPr="00113309" w:rsidRDefault="00710C28"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0,5</w:t>
            </w:r>
          </w:p>
        </w:tc>
      </w:tr>
    </w:tbl>
    <w:p w:rsidR="00710C28" w:rsidRPr="00113309" w:rsidRDefault="00710C28" w:rsidP="00CF5B5C">
      <w:pPr>
        <w:pStyle w:val="11"/>
      </w:pPr>
      <w:r w:rsidRPr="00113309">
        <w:t>Нормативы обеспеченности населения поселения транспортными услугами в границах поселения</w:t>
      </w:r>
      <w:bookmarkEnd w:id="227"/>
      <w:bookmarkEnd w:id="228"/>
    </w:p>
    <w:p w:rsidR="00710C28" w:rsidRPr="00113309" w:rsidRDefault="00710C28" w:rsidP="00CF5B5C">
      <w:pPr>
        <w:pStyle w:val="2"/>
      </w:pPr>
      <w:bookmarkStart w:id="268" w:name="_Toc389132855"/>
      <w:bookmarkStart w:id="269" w:name="_Toc393700484"/>
      <w:bookmarkStart w:id="270" w:name="_Toc389132877"/>
      <w:bookmarkStart w:id="271" w:name="_Toc393700489"/>
      <w:r w:rsidRPr="00113309">
        <w:t>Параметры проектирования сети общественного пассажирского транспорта и пешеходного движения</w:t>
      </w:r>
      <w:bookmarkEnd w:id="268"/>
      <w:bookmarkEnd w:id="269"/>
    </w:p>
    <w:p w:rsidR="00710C28" w:rsidRPr="00113309" w:rsidRDefault="00710C28"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710C28" w:rsidRPr="00113309" w:rsidRDefault="00710C28"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710C28" w:rsidRPr="00113309" w:rsidRDefault="00710C28"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710C28" w:rsidRPr="00113309" w:rsidRDefault="00710C28"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710C28" w:rsidRPr="00113309" w:rsidRDefault="00710C28"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58).</w:t>
      </w:r>
    </w:p>
    <w:p w:rsidR="00710C28" w:rsidRPr="00113309" w:rsidRDefault="00710C28" w:rsidP="00436E04">
      <w:pPr>
        <w:pStyle w:val="af1"/>
        <w:keepNext/>
        <w:jc w:val="right"/>
      </w:pPr>
      <w:bookmarkStart w:id="272" w:name="_Ref375232261"/>
      <w:r w:rsidRPr="00113309">
        <w:lastRenderedPageBreak/>
        <w:t xml:space="preserve">Таблица </w:t>
      </w:r>
      <w:bookmarkEnd w:id="272"/>
      <w:r w:rsidRPr="00113309">
        <w:t>58</w:t>
      </w:r>
    </w:p>
    <w:p w:rsidR="00710C28" w:rsidRPr="00113309" w:rsidRDefault="00710C28"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firstRow="1" w:lastRow="0" w:firstColumn="1" w:lastColumn="0" w:noHBand="0" w:noVBand="0"/>
      </w:tblPr>
      <w:tblGrid>
        <w:gridCol w:w="726"/>
        <w:gridCol w:w="2126"/>
        <w:gridCol w:w="2410"/>
        <w:gridCol w:w="1701"/>
        <w:gridCol w:w="1276"/>
        <w:gridCol w:w="1134"/>
      </w:tblGrid>
      <w:tr w:rsidR="00710C28"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710C28" w:rsidRPr="00113309" w:rsidRDefault="00710C28"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Показатель</w:t>
            </w:r>
          </w:p>
        </w:tc>
      </w:tr>
      <w:tr w:rsidR="00710C28"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20"/>
        </w:trPr>
        <w:tc>
          <w:tcPr>
            <w:tcW w:w="726" w:type="dxa"/>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3</w:t>
            </w:r>
          </w:p>
        </w:tc>
      </w:tr>
      <w:tr w:rsidR="00710C28"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vAlign w:val="bottom"/>
          </w:tcPr>
          <w:p w:rsidR="00710C28" w:rsidRPr="00113309" w:rsidRDefault="00710C28"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w:t>
            </w:r>
            <w:smartTag w:uri="urn:schemas-microsoft-com:office:smarttags" w:element="metricconverter">
              <w:smartTagPr>
                <w:attr w:name="ProductID" w:val="100 га"/>
              </w:smartTagPr>
              <w:r w:rsidRPr="00113309">
                <w:rPr>
                  <w:sz w:val="20"/>
                  <w:szCs w:val="20"/>
                </w:rPr>
                <w:t>100 га</w:t>
              </w:r>
            </w:smartTag>
            <w:r w:rsidRPr="00113309">
              <w:rPr>
                <w:sz w:val="20"/>
                <w:szCs w:val="20"/>
              </w:rPr>
              <w:t xml:space="preserve">,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30</w:t>
            </w:r>
          </w:p>
        </w:tc>
      </w:tr>
      <w:tr w:rsidR="00710C28"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10" w:type="dxa"/>
            <w:tcBorders>
              <w:top w:val="nil"/>
              <w:left w:val="nil"/>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710C28" w:rsidRPr="00113309" w:rsidRDefault="00710C28"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34"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w:t>
            </w:r>
          </w:p>
        </w:tc>
      </w:tr>
      <w:tr w:rsidR="00710C28"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1,5-2,5</w:t>
            </w:r>
          </w:p>
        </w:tc>
      </w:tr>
      <w:tr w:rsidR="00710C28"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10"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34"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 4,5</w:t>
            </w:r>
          </w:p>
        </w:tc>
      </w:tr>
      <w:tr w:rsidR="00710C28"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vAlign w:val="center"/>
          </w:tcPr>
          <w:p w:rsidR="00710C28" w:rsidRPr="00113309" w:rsidRDefault="00710C28" w:rsidP="00436E04">
            <w:pPr>
              <w:pStyle w:val="af4"/>
              <w:rPr>
                <w:sz w:val="20"/>
                <w:szCs w:val="20"/>
              </w:rPr>
            </w:pPr>
            <w:r w:rsidRPr="00113309">
              <w:rPr>
                <w:sz w:val="20"/>
                <w:szCs w:val="20"/>
              </w:rPr>
              <w:t>400-600</w:t>
            </w:r>
          </w:p>
        </w:tc>
      </w:tr>
      <w:tr w:rsidR="00710C28"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2410"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134" w:type="dxa"/>
            <w:tcBorders>
              <w:top w:val="single" w:sz="4" w:space="0" w:color="auto"/>
              <w:left w:val="nil"/>
              <w:right w:val="single" w:sz="4" w:space="0" w:color="auto"/>
            </w:tcBorders>
            <w:vAlign w:val="center"/>
          </w:tcPr>
          <w:p w:rsidR="00710C28" w:rsidRPr="00113309" w:rsidRDefault="00710C28" w:rsidP="00436E04">
            <w:pPr>
              <w:pStyle w:val="af4"/>
              <w:rPr>
                <w:sz w:val="20"/>
                <w:szCs w:val="20"/>
              </w:rPr>
            </w:pPr>
            <w:r w:rsidRPr="00113309">
              <w:rPr>
                <w:sz w:val="20"/>
                <w:szCs w:val="20"/>
              </w:rPr>
              <w:t>800-1200</w:t>
            </w:r>
          </w:p>
        </w:tc>
      </w:tr>
      <w:tr w:rsidR="00710C28" w:rsidRPr="00113309"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tcPr>
          <w:p w:rsidR="00710C28" w:rsidRPr="00113309" w:rsidRDefault="00710C28"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4</w:t>
            </w:r>
          </w:p>
        </w:tc>
      </w:tr>
      <w:tr w:rsidR="00710C28"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410" w:type="dxa"/>
            <w:tcBorders>
              <w:top w:val="nil"/>
              <w:left w:val="nil"/>
              <w:bottom w:val="single" w:sz="8" w:space="0" w:color="auto"/>
              <w:right w:val="single" w:sz="4" w:space="0" w:color="auto"/>
            </w:tcBorders>
          </w:tcPr>
          <w:p w:rsidR="00710C28" w:rsidRPr="00113309" w:rsidRDefault="00710C28"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134"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8-12</w:t>
            </w:r>
          </w:p>
        </w:tc>
      </w:tr>
    </w:tbl>
    <w:p w:rsidR="00710C28" w:rsidRPr="00113309" w:rsidRDefault="00710C28" w:rsidP="00436E04">
      <w:pPr>
        <w:pStyle w:val="a6"/>
      </w:pPr>
    </w:p>
    <w:p w:rsidR="00710C28" w:rsidRPr="00113309" w:rsidRDefault="00710C28" w:rsidP="00CF5B5C">
      <w:pPr>
        <w:pStyle w:val="2"/>
      </w:pPr>
      <w:bookmarkStart w:id="273" w:name="_Toc389132856"/>
      <w:bookmarkStart w:id="274" w:name="_Toc393700485"/>
      <w:r w:rsidRPr="00113309">
        <w:lastRenderedPageBreak/>
        <w:t>Дальность пешеходных подходов до ближайшей остановки общественного пассажирского транспорта</w:t>
      </w:r>
      <w:bookmarkEnd w:id="273"/>
      <w:bookmarkEnd w:id="274"/>
      <w:r w:rsidRPr="00113309">
        <w:t xml:space="preserve"> </w:t>
      </w:r>
    </w:p>
    <w:p w:rsidR="00710C28" w:rsidRPr="00113309" w:rsidRDefault="00710C28"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710C28" w:rsidRPr="00113309" w:rsidRDefault="00710C28" w:rsidP="00436E04">
      <w:pPr>
        <w:jc w:val="both"/>
      </w:pPr>
      <w:r w:rsidRPr="00113309">
        <w:t xml:space="preserve">Дальность подходов к остановке общественного транспорта в климатической зоне </w:t>
      </w:r>
    </w:p>
    <w:p w:rsidR="00710C28" w:rsidRPr="00113309" w:rsidRDefault="00710C28" w:rsidP="00436E04">
      <w:pPr>
        <w:jc w:val="both"/>
      </w:pPr>
      <w:r w:rsidRPr="00113309">
        <w:t xml:space="preserve">IД = </w:t>
      </w:r>
      <w:smartTag w:uri="urn:schemas-microsoft-com:office:smarttags" w:element="metricconverter">
        <w:smartTagPr>
          <w:attr w:name="ProductID" w:val="350 м"/>
        </w:smartTagPr>
        <w:r w:rsidRPr="00113309">
          <w:t>350 м</w:t>
        </w:r>
      </w:smartTag>
      <w:r w:rsidRPr="00113309">
        <w:t xml:space="preserve"> (время подхода к остановке составляет порядка 5 минут); </w:t>
      </w:r>
    </w:p>
    <w:p w:rsidR="00710C28" w:rsidRPr="00113309" w:rsidRDefault="00710C28" w:rsidP="00436E04">
      <w:pPr>
        <w:jc w:val="both"/>
      </w:pPr>
      <w:r w:rsidRPr="00113309">
        <w:t xml:space="preserve">IВ = </w:t>
      </w:r>
      <w:smartTag w:uri="urn:schemas-microsoft-com:office:smarttags" w:element="metricconverter">
        <w:smartTagPr>
          <w:attr w:name="ProductID" w:val="500 м"/>
        </w:smartTagPr>
        <w:r w:rsidRPr="00113309">
          <w:t>500 м</w:t>
        </w:r>
      </w:smartTag>
      <w:r w:rsidRPr="00113309">
        <w:t xml:space="preserve">  (время подхода к остановке составляет порядка 8 минут). </w:t>
      </w:r>
    </w:p>
    <w:p w:rsidR="00710C28" w:rsidRPr="00113309" w:rsidRDefault="00710C28" w:rsidP="00CF5B5C">
      <w:pPr>
        <w:pStyle w:val="2"/>
      </w:pPr>
      <w:bookmarkStart w:id="275" w:name="_Toc389132857"/>
      <w:bookmarkStart w:id="276" w:name="_Toc393700486"/>
      <w:r w:rsidRPr="00113309">
        <w:t>Нормы проектирования остановочных пунктов общественного транспорта</w:t>
      </w:r>
      <w:bookmarkEnd w:id="275"/>
      <w:bookmarkEnd w:id="276"/>
    </w:p>
    <w:p w:rsidR="00710C28" w:rsidRPr="00113309" w:rsidRDefault="00710C28"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w:t>
      </w:r>
      <w:smartTag w:uri="urn:schemas-microsoft-com:office:smarttags" w:element="metricconverter">
        <w:smartTagPr>
          <w:attr w:name="ProductID" w:val="5 м"/>
        </w:smartTagPr>
        <w:r w:rsidRPr="00113309">
          <w:t>5 м</w:t>
        </w:r>
      </w:smartTag>
      <w:r w:rsidRPr="00113309">
        <w:t>, согласно требованиям ГОСТ Р 52766-2007 Дороги автомобильные общего пользования. Элементы обустройства. Общие требования.</w:t>
      </w:r>
    </w:p>
    <w:p w:rsidR="00710C28" w:rsidRPr="00113309" w:rsidRDefault="00710C28" w:rsidP="00436E04">
      <w:pPr>
        <w:pStyle w:val="a6"/>
      </w:pPr>
      <w:r w:rsidRPr="00113309">
        <w:t xml:space="preserve">Длину остановочной площадки принимают в зависимости от одновременно стоящих транспортных средств из расчета </w:t>
      </w:r>
      <w:smartTag w:uri="urn:schemas-microsoft-com:office:smarttags" w:element="metricconverter">
        <w:smartTagPr>
          <w:attr w:name="ProductID" w:val="20 м"/>
        </w:smartTagPr>
        <w:r w:rsidRPr="00113309">
          <w:t>20 м</w:t>
        </w:r>
      </w:smartTag>
      <w:r w:rsidRPr="00113309">
        <w:t xml:space="preserve"> на один автобус, но не более </w:t>
      </w:r>
      <w:smartTag w:uri="urn:schemas-microsoft-com:office:smarttags" w:element="metricconverter">
        <w:smartTagPr>
          <w:attr w:name="ProductID" w:val="60 м"/>
        </w:smartTagPr>
        <w:r w:rsidRPr="00113309">
          <w:t>60 м</w:t>
        </w:r>
      </w:smartTag>
      <w:r w:rsidRPr="00113309">
        <w:t>.</w:t>
      </w:r>
    </w:p>
    <w:p w:rsidR="00710C28" w:rsidRPr="00113309" w:rsidRDefault="00710C28" w:rsidP="00436E04">
      <w:pPr>
        <w:pStyle w:val="a6"/>
      </w:pPr>
      <w:r w:rsidRPr="00113309">
        <w:t xml:space="preserve">Размещение остановочных площадок автобусов перед перекрестками допускается на расстоянии не менее </w:t>
      </w:r>
      <w:smartTag w:uri="urn:schemas-microsoft-com:office:smarttags" w:element="metricconverter">
        <w:smartTagPr>
          <w:attr w:name="ProductID" w:val="40 м"/>
        </w:smartTagPr>
        <w:r w:rsidRPr="00113309">
          <w:t>40 м</w:t>
        </w:r>
      </w:smartTag>
      <w:r w:rsidRPr="00113309">
        <w:t xml:space="preserve">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710C28" w:rsidRPr="00113309" w:rsidRDefault="00710C28"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710C28" w:rsidRPr="00113309" w:rsidRDefault="00710C28"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710C28" w:rsidRPr="00113309" w:rsidRDefault="00710C28" w:rsidP="00436E04">
      <w:pPr>
        <w:pStyle w:val="a6"/>
      </w:pPr>
      <w:r w:rsidRPr="00113309">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sidRPr="00113309">
          <w:t>13 м</w:t>
        </w:r>
      </w:smartTag>
      <w:r w:rsidRPr="00113309">
        <w:t xml:space="preserve">. Длину участков въезда и выезда принимают равной </w:t>
      </w:r>
      <w:smartTag w:uri="urn:schemas-microsoft-com:office:smarttags" w:element="metricconverter">
        <w:smartTagPr>
          <w:attr w:name="ProductID" w:val="15 м"/>
        </w:smartTagPr>
        <w:r w:rsidRPr="00113309">
          <w:t>15 м</w:t>
        </w:r>
      </w:smartTag>
      <w:r w:rsidRPr="00113309">
        <w:t>, согласно требованиям ОСТ 218.1.002-2003 Автобусные остановки на автомобильных дорогах. Общие технические требования.</w:t>
      </w:r>
    </w:p>
    <w:p w:rsidR="00710C28" w:rsidRPr="00113309" w:rsidRDefault="00710C28"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710C28" w:rsidRPr="00113309" w:rsidRDefault="00710C28" w:rsidP="00436E04">
      <w:pPr>
        <w:pStyle w:val="a6"/>
      </w:pPr>
      <w:r w:rsidRPr="00113309">
        <w:t xml:space="preserve">Ширину посадочной площадки следует принимать не менее </w:t>
      </w:r>
      <w:smartTag w:uri="urn:schemas-microsoft-com:office:smarttags" w:element="metricconverter">
        <w:smartTagPr>
          <w:attr w:name="ProductID" w:val="3 м"/>
        </w:smartTagPr>
        <w:r w:rsidRPr="00113309">
          <w:t>3 м</w:t>
        </w:r>
      </w:smartTag>
      <w:r w:rsidRPr="00113309">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113309">
          <w:t>5 м</w:t>
        </w:r>
      </w:smartTag>
      <w:r w:rsidRPr="00113309">
        <w:t>.</w:t>
      </w:r>
    </w:p>
    <w:p w:rsidR="00710C28" w:rsidRPr="00113309" w:rsidRDefault="00710C28"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710C28" w:rsidRPr="00113309" w:rsidRDefault="00710C28"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710C28" w:rsidRPr="00113309" w:rsidRDefault="00710C28" w:rsidP="00CF5B5C">
      <w:pPr>
        <w:pStyle w:val="2"/>
      </w:pPr>
      <w:bookmarkStart w:id="277" w:name="_Toc389132858"/>
      <w:bookmarkStart w:id="278" w:name="_Toc393700487"/>
      <w:r w:rsidRPr="00113309">
        <w:lastRenderedPageBreak/>
        <w:t>Нормы проектирования отстойно-разворотных площадок</w:t>
      </w:r>
      <w:bookmarkEnd w:id="277"/>
      <w:bookmarkEnd w:id="278"/>
    </w:p>
    <w:p w:rsidR="00710C28" w:rsidRPr="00113309" w:rsidRDefault="00710C28"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710C28" w:rsidRPr="00113309" w:rsidRDefault="00710C28"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710C28" w:rsidRPr="00113309" w:rsidRDefault="00710C28" w:rsidP="00436E04">
      <w:pPr>
        <w:pStyle w:val="a6"/>
      </w:pPr>
      <w:r w:rsidRPr="00113309">
        <w:t xml:space="preserve">Ширину отстойно-разворотной площадки для автобуса следует предусматривать не менее </w:t>
      </w:r>
      <w:smartTag w:uri="urn:schemas-microsoft-com:office:smarttags" w:element="metricconverter">
        <w:smartTagPr>
          <w:attr w:name="ProductID" w:val="30 м"/>
        </w:smartTagPr>
        <w:r w:rsidRPr="00113309">
          <w:t>30 м</w:t>
        </w:r>
      </w:smartTag>
      <w:r w:rsidRPr="00113309">
        <w:t>.</w:t>
      </w:r>
    </w:p>
    <w:p w:rsidR="00710C28" w:rsidRPr="00113309" w:rsidRDefault="00710C28" w:rsidP="00436E04">
      <w:pPr>
        <w:pStyle w:val="a6"/>
      </w:pPr>
      <w:r w:rsidRPr="00113309">
        <w:t>Границы отстойно-разворотных площадок должны быть закреплены в плане красных линий.</w:t>
      </w:r>
    </w:p>
    <w:p w:rsidR="00710C28" w:rsidRPr="00113309" w:rsidRDefault="00710C28"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710C28" w:rsidRPr="00113309" w:rsidRDefault="00710C28" w:rsidP="00436E04">
      <w:pPr>
        <w:pStyle w:val="a6"/>
      </w:pPr>
      <w:r w:rsidRPr="00113309">
        <w:t xml:space="preserve">Наименьший радиус траектории движения автобуса должен составлять в плане </w:t>
      </w:r>
      <w:smartTag w:uri="urn:schemas-microsoft-com:office:smarttags" w:element="metricconverter">
        <w:smartTagPr>
          <w:attr w:name="ProductID" w:val="12 м"/>
        </w:smartTagPr>
        <w:r w:rsidRPr="00113309">
          <w:t>12 м</w:t>
        </w:r>
      </w:smartTag>
      <w:r w:rsidRPr="00113309">
        <w:t>.</w:t>
      </w:r>
    </w:p>
    <w:p w:rsidR="00710C28" w:rsidRPr="00113309" w:rsidRDefault="00710C28" w:rsidP="00436E04">
      <w:pPr>
        <w:pStyle w:val="a6"/>
      </w:pPr>
      <w:r w:rsidRPr="00113309">
        <w:t xml:space="preserve">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113309">
          <w:t>50 м</w:t>
        </w:r>
      </w:smartTag>
      <w:r w:rsidRPr="00113309">
        <w:t>.</w:t>
      </w:r>
    </w:p>
    <w:p w:rsidR="00710C28" w:rsidRPr="00113309" w:rsidRDefault="00710C28"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710C28" w:rsidRPr="00113309" w:rsidRDefault="00710C28" w:rsidP="00CF5B5C">
      <w:pPr>
        <w:pStyle w:val="2"/>
      </w:pPr>
      <w:bookmarkStart w:id="279" w:name="_Toc389132859"/>
      <w:bookmarkStart w:id="280" w:name="_Toc393700488"/>
      <w:r w:rsidRPr="00113309">
        <w:t>Нормы земельных участков под автобусные парки (гаражи)</w:t>
      </w:r>
      <w:bookmarkEnd w:id="279"/>
      <w:bookmarkEnd w:id="280"/>
    </w:p>
    <w:p w:rsidR="00710C28" w:rsidRPr="00113309" w:rsidRDefault="00710C28" w:rsidP="00436E04">
      <w:pPr>
        <w:pStyle w:val="af1"/>
        <w:keepNext/>
        <w:jc w:val="right"/>
      </w:pPr>
      <w:r w:rsidRPr="00113309">
        <w:t>Таблица 59</w:t>
      </w:r>
    </w:p>
    <w:p w:rsidR="00710C28" w:rsidRPr="00113309" w:rsidRDefault="00710C28" w:rsidP="00436E04">
      <w:pPr>
        <w:pStyle w:val="af3"/>
      </w:pPr>
      <w:r w:rsidRPr="00113309">
        <w:t>Нормы земельных участков под автобусные парки</w:t>
      </w:r>
    </w:p>
    <w:tbl>
      <w:tblPr>
        <w:tblW w:w="9394" w:type="dxa"/>
        <w:jc w:val="center"/>
        <w:tblLayout w:type="fixed"/>
        <w:tblLook w:val="00A0" w:firstRow="1" w:lastRow="0" w:firstColumn="1" w:lastColumn="0" w:noHBand="0" w:noVBand="0"/>
      </w:tblPr>
      <w:tblGrid>
        <w:gridCol w:w="729"/>
        <w:gridCol w:w="2268"/>
        <w:gridCol w:w="1449"/>
        <w:gridCol w:w="979"/>
        <w:gridCol w:w="899"/>
        <w:gridCol w:w="1634"/>
        <w:gridCol w:w="1436"/>
      </w:tblGrid>
      <w:tr w:rsidR="00710C28" w:rsidRPr="00113309"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710C28" w:rsidRPr="00113309" w:rsidRDefault="00710C28"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3"/>
              <w:rPr>
                <w:sz w:val="20"/>
                <w:szCs w:val="20"/>
              </w:rPr>
            </w:pPr>
            <w:r w:rsidRPr="00113309">
              <w:rPr>
                <w:sz w:val="20"/>
                <w:szCs w:val="20"/>
              </w:rPr>
              <w:t>Показатель</w:t>
            </w:r>
          </w:p>
        </w:tc>
      </w:tr>
      <w:tr w:rsidR="00710C28" w:rsidRPr="00113309"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634" w:type="dxa"/>
            <w:vMerge/>
            <w:tcBorders>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436E04">
            <w:pPr>
              <w:pStyle w:val="afe"/>
              <w:rPr>
                <w:sz w:val="20"/>
                <w:szCs w:val="20"/>
              </w:rPr>
            </w:pPr>
          </w:p>
        </w:tc>
      </w:tr>
      <w:tr w:rsidR="00710C28" w:rsidRPr="00113309" w:rsidTr="00436E04">
        <w:trPr>
          <w:trHeight w:val="291"/>
          <w:jc w:val="center"/>
        </w:trPr>
        <w:tc>
          <w:tcPr>
            <w:tcW w:w="729" w:type="dxa"/>
            <w:vMerge w:val="restart"/>
            <w:tcBorders>
              <w:top w:val="nil"/>
              <w:left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vAlign w:val="center"/>
          </w:tcPr>
          <w:p w:rsidR="00710C28" w:rsidRPr="00113309" w:rsidRDefault="00710C28"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2,3</w:t>
            </w:r>
          </w:p>
        </w:tc>
      </w:tr>
      <w:tr w:rsidR="00710C28" w:rsidRPr="00113309" w:rsidTr="00436E04">
        <w:trPr>
          <w:trHeight w:val="300"/>
          <w:jc w:val="center"/>
        </w:trPr>
        <w:tc>
          <w:tcPr>
            <w:tcW w:w="729" w:type="dxa"/>
            <w:vMerge/>
            <w:tcBorders>
              <w:left w:val="single" w:sz="4" w:space="0" w:color="auto"/>
              <w:right w:val="single" w:sz="4" w:space="0" w:color="auto"/>
            </w:tcBorders>
            <w:vAlign w:val="center"/>
          </w:tcPr>
          <w:p w:rsidR="00710C28" w:rsidRPr="00113309" w:rsidRDefault="00710C28"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97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634" w:type="dxa"/>
            <w:vMerge/>
            <w:tcBorders>
              <w:left w:val="single" w:sz="4" w:space="0" w:color="auto"/>
              <w:right w:val="single" w:sz="4" w:space="0" w:color="auto"/>
            </w:tcBorders>
            <w:vAlign w:val="center"/>
          </w:tcPr>
          <w:p w:rsidR="00710C28" w:rsidRPr="00113309" w:rsidRDefault="00710C28" w:rsidP="00436E04">
            <w:pPr>
              <w:pStyle w:val="afe"/>
              <w:rPr>
                <w:sz w:val="20"/>
                <w:szCs w:val="20"/>
              </w:rPr>
            </w:pPr>
          </w:p>
        </w:tc>
        <w:tc>
          <w:tcPr>
            <w:tcW w:w="1436"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3,5</w:t>
            </w:r>
          </w:p>
        </w:tc>
      </w:tr>
      <w:tr w:rsidR="00710C28" w:rsidRPr="00113309" w:rsidTr="00436E04">
        <w:trPr>
          <w:trHeight w:val="300"/>
          <w:jc w:val="center"/>
        </w:trPr>
        <w:tc>
          <w:tcPr>
            <w:tcW w:w="729" w:type="dxa"/>
            <w:vMerge/>
            <w:tcBorders>
              <w:left w:val="single" w:sz="4" w:space="0" w:color="auto"/>
              <w:right w:val="single" w:sz="4" w:space="0" w:color="auto"/>
            </w:tcBorders>
            <w:vAlign w:val="center"/>
          </w:tcPr>
          <w:p w:rsidR="00710C28" w:rsidRPr="00113309" w:rsidRDefault="00710C28"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979" w:type="dxa"/>
            <w:tcBorders>
              <w:top w:val="nil"/>
              <w:left w:val="nil"/>
              <w:bottom w:val="single" w:sz="4" w:space="0" w:color="auto"/>
              <w:right w:val="single" w:sz="4" w:space="0" w:color="auto"/>
            </w:tcBorders>
          </w:tcPr>
          <w:p w:rsidR="00710C28" w:rsidRPr="00113309" w:rsidRDefault="00710C28"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634" w:type="dxa"/>
            <w:vMerge/>
            <w:tcBorders>
              <w:left w:val="single" w:sz="4" w:space="0" w:color="auto"/>
              <w:right w:val="single" w:sz="4" w:space="0" w:color="auto"/>
            </w:tcBorders>
            <w:vAlign w:val="center"/>
          </w:tcPr>
          <w:p w:rsidR="00710C28" w:rsidRPr="00113309" w:rsidRDefault="00710C28" w:rsidP="00436E04">
            <w:pPr>
              <w:pStyle w:val="afe"/>
              <w:rPr>
                <w:sz w:val="20"/>
                <w:szCs w:val="20"/>
              </w:rPr>
            </w:pPr>
          </w:p>
        </w:tc>
        <w:tc>
          <w:tcPr>
            <w:tcW w:w="1436" w:type="dxa"/>
            <w:tcBorders>
              <w:top w:val="single" w:sz="4" w:space="0" w:color="auto"/>
              <w:left w:val="nil"/>
              <w:bottom w:val="single" w:sz="4" w:space="0" w:color="auto"/>
              <w:right w:val="single" w:sz="8" w:space="0" w:color="000000"/>
            </w:tcBorders>
            <w:vAlign w:val="center"/>
          </w:tcPr>
          <w:p w:rsidR="00710C28" w:rsidRPr="00113309" w:rsidRDefault="00710C28" w:rsidP="00436E04">
            <w:pPr>
              <w:pStyle w:val="af4"/>
              <w:rPr>
                <w:sz w:val="20"/>
                <w:szCs w:val="20"/>
              </w:rPr>
            </w:pPr>
            <w:r w:rsidRPr="00113309">
              <w:rPr>
                <w:sz w:val="20"/>
                <w:szCs w:val="20"/>
              </w:rPr>
              <w:t>4,5</w:t>
            </w:r>
          </w:p>
        </w:tc>
      </w:tr>
      <w:tr w:rsidR="00710C28" w:rsidRPr="00113309"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710C28" w:rsidRPr="00113309" w:rsidRDefault="00710C28" w:rsidP="00436E04">
            <w:pPr>
              <w:pStyle w:val="afe"/>
              <w:rPr>
                <w:sz w:val="20"/>
                <w:szCs w:val="20"/>
              </w:rPr>
            </w:pPr>
          </w:p>
        </w:tc>
        <w:tc>
          <w:tcPr>
            <w:tcW w:w="979" w:type="dxa"/>
            <w:tcBorders>
              <w:top w:val="nil"/>
              <w:left w:val="nil"/>
              <w:bottom w:val="single" w:sz="8" w:space="0" w:color="auto"/>
              <w:right w:val="single" w:sz="4" w:space="0" w:color="auto"/>
            </w:tcBorders>
          </w:tcPr>
          <w:p w:rsidR="00710C28" w:rsidRPr="00113309" w:rsidRDefault="00710C28"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tcPr>
          <w:p w:rsidR="00710C28" w:rsidRPr="00113309" w:rsidRDefault="00710C28" w:rsidP="00436E04">
            <w:pPr>
              <w:pStyle w:val="afe"/>
              <w:rPr>
                <w:sz w:val="20"/>
                <w:szCs w:val="20"/>
              </w:rPr>
            </w:pPr>
          </w:p>
        </w:tc>
        <w:tc>
          <w:tcPr>
            <w:tcW w:w="1436" w:type="dxa"/>
            <w:tcBorders>
              <w:top w:val="single" w:sz="4" w:space="0" w:color="auto"/>
              <w:left w:val="nil"/>
              <w:bottom w:val="single" w:sz="8" w:space="0" w:color="auto"/>
              <w:right w:val="single" w:sz="8" w:space="0" w:color="000000"/>
            </w:tcBorders>
            <w:vAlign w:val="center"/>
          </w:tcPr>
          <w:p w:rsidR="00710C28" w:rsidRPr="00113309" w:rsidRDefault="00710C28" w:rsidP="00436E04">
            <w:pPr>
              <w:pStyle w:val="afe"/>
              <w:jc w:val="center"/>
              <w:rPr>
                <w:sz w:val="20"/>
                <w:szCs w:val="20"/>
              </w:rPr>
            </w:pPr>
            <w:r w:rsidRPr="00113309">
              <w:rPr>
                <w:sz w:val="20"/>
                <w:szCs w:val="20"/>
              </w:rPr>
              <w:t>6,5</w:t>
            </w:r>
          </w:p>
        </w:tc>
      </w:tr>
    </w:tbl>
    <w:p w:rsidR="00710C28" w:rsidRPr="00113309" w:rsidRDefault="00710C28" w:rsidP="00436E04">
      <w:pPr>
        <w:pStyle w:val="a6"/>
      </w:pPr>
    </w:p>
    <w:p w:rsidR="00710C28" w:rsidRPr="00113309" w:rsidRDefault="00710C28"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70"/>
      <w:bookmarkEnd w:id="271"/>
    </w:p>
    <w:p w:rsidR="00710C28" w:rsidRPr="00113309" w:rsidRDefault="00710C28"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710C28" w:rsidRPr="00113309" w:rsidRDefault="00710C28" w:rsidP="00CF5B5C">
      <w:pPr>
        <w:pStyle w:val="11"/>
      </w:pPr>
      <w:bookmarkStart w:id="281" w:name="_Toc389132886"/>
      <w:bookmarkStart w:id="282"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81"/>
      <w:bookmarkEnd w:id="282"/>
    </w:p>
    <w:p w:rsidR="00710C28" w:rsidRPr="00113309" w:rsidRDefault="00710C28" w:rsidP="00CF5B5C">
      <w:pPr>
        <w:pStyle w:val="2"/>
      </w:pPr>
      <w:bookmarkStart w:id="283" w:name="_Toc389132887"/>
      <w:bookmarkStart w:id="284" w:name="_Toc393700491"/>
      <w:r w:rsidRPr="00113309">
        <w:t>Нормативные размеры земельного участка для кладбища</w:t>
      </w:r>
      <w:bookmarkEnd w:id="283"/>
      <w:bookmarkEnd w:id="284"/>
    </w:p>
    <w:p w:rsidR="00710C28" w:rsidRPr="00113309" w:rsidRDefault="00710C28" w:rsidP="003F7045">
      <w:pPr>
        <w:pStyle w:val="a6"/>
      </w:pPr>
      <w:r w:rsidRPr="00113309">
        <w:t xml:space="preserve">Нормативные размеры земельного участка для кладбища составляют </w:t>
      </w:r>
      <w:smartTag w:uri="urn:schemas-microsoft-com:office:smarttags" w:element="metricconverter">
        <w:smartTagPr>
          <w:attr w:name="ProductID" w:val="0,24 га"/>
        </w:smartTagPr>
        <w:r w:rsidRPr="00113309">
          <w:t>0,24 га</w:t>
        </w:r>
      </w:smartTag>
      <w:r w:rsidRPr="00113309">
        <w:t xml:space="preserve"> на 1 тыс. чел., в соответствии с требованиями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10C28" w:rsidRPr="00113309" w:rsidRDefault="00710C28"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w:t>
      </w:r>
      <w:smartTag w:uri="urn:schemas-microsoft-com:office:smarttags" w:element="metricconverter">
        <w:smartTagPr>
          <w:attr w:name="ProductID" w:val="40 га"/>
        </w:smartTagPr>
        <w:r w:rsidRPr="00113309">
          <w:t>40 га</w:t>
        </w:r>
      </w:smartTag>
      <w:r w:rsidRPr="00113309">
        <w:t xml:space="preserve"> не допускается.</w:t>
      </w:r>
    </w:p>
    <w:p w:rsidR="00710C28" w:rsidRPr="00113309" w:rsidRDefault="00710C28" w:rsidP="00CF5B5C">
      <w:pPr>
        <w:pStyle w:val="2"/>
      </w:pPr>
      <w:bookmarkStart w:id="285" w:name="_Toc389132888"/>
      <w:bookmarkStart w:id="286" w:name="_Toc393700492"/>
      <w:r w:rsidRPr="00113309">
        <w:t>Нормативные требования к размещению объектов ритуального назначения</w:t>
      </w:r>
      <w:bookmarkEnd w:id="285"/>
      <w:bookmarkEnd w:id="286"/>
    </w:p>
    <w:p w:rsidR="00710C28" w:rsidRPr="00113309" w:rsidRDefault="00710C28"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710C28" w:rsidRPr="00113309" w:rsidRDefault="00710C28" w:rsidP="003F7045">
      <w:pPr>
        <w:pStyle w:val="a6"/>
      </w:pPr>
      <w:r w:rsidRPr="00113309">
        <w:t>Не разрешается размещать кладбища на территориях:</w:t>
      </w:r>
    </w:p>
    <w:p w:rsidR="00710C28" w:rsidRPr="00113309" w:rsidRDefault="00710C28" w:rsidP="008D20DC">
      <w:pPr>
        <w:pStyle w:val="a2"/>
      </w:pPr>
      <w:r w:rsidRPr="00113309">
        <w:t xml:space="preserve">первого и второго </w:t>
      </w:r>
      <w:hyperlink r:id="rId27"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710C28" w:rsidRPr="00113309" w:rsidRDefault="00710C28" w:rsidP="008D20DC">
      <w:pPr>
        <w:pStyle w:val="a2"/>
      </w:pPr>
      <w:r w:rsidRPr="00113309">
        <w:t>первой зоны санитарной охраны курортов;</w:t>
      </w:r>
    </w:p>
    <w:p w:rsidR="00710C28" w:rsidRPr="00113309" w:rsidRDefault="00710C28"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710C28" w:rsidRPr="00113309" w:rsidRDefault="00710C28"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710C28" w:rsidRPr="00113309" w:rsidRDefault="00710C28"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710C28" w:rsidRPr="00113309" w:rsidRDefault="00710C28"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710C28" w:rsidRPr="00113309" w:rsidRDefault="00710C28"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8"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710C28" w:rsidRPr="00113309" w:rsidRDefault="00710C28"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9" w:history="1">
        <w:r w:rsidRPr="00113309">
          <w:t>санитарными правилами</w:t>
        </w:r>
      </w:hyperlink>
      <w:r w:rsidRPr="00113309">
        <w:t>, регламентирующими требования к зонам санитарной охраны водоисточников.</w:t>
      </w:r>
    </w:p>
    <w:p w:rsidR="00710C28" w:rsidRPr="00A96ADB" w:rsidRDefault="00710C28"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710C28" w:rsidRPr="00113309" w:rsidRDefault="00710C28"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113309">
          <w:t>50 м</w:t>
        </w:r>
      </w:smartTag>
      <w:r w:rsidRPr="00113309">
        <w:t xml:space="preserve">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710C28" w:rsidRPr="00113309" w:rsidRDefault="00710C28" w:rsidP="003F7045">
      <w:pPr>
        <w:pStyle w:val="a6"/>
      </w:pPr>
      <w:r w:rsidRPr="00113309">
        <w:lastRenderedPageBreak/>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113309">
          <w:t>50 м</w:t>
        </w:r>
      </w:smartTag>
      <w:r w:rsidRPr="00113309">
        <w:t>.</w:t>
      </w:r>
    </w:p>
    <w:p w:rsidR="00710C28" w:rsidRPr="00113309" w:rsidRDefault="00710C28" w:rsidP="00CF5B5C">
      <w:pPr>
        <w:pStyle w:val="2"/>
      </w:pPr>
      <w:bookmarkStart w:id="287" w:name="_Toc389132889"/>
      <w:bookmarkStart w:id="288" w:name="_Toc393700493"/>
      <w:r w:rsidRPr="00113309">
        <w:t>Нормативные требования к участку, отводимому под кладбище.</w:t>
      </w:r>
      <w:bookmarkEnd w:id="287"/>
      <w:bookmarkEnd w:id="288"/>
    </w:p>
    <w:p w:rsidR="00710C28" w:rsidRPr="00113309" w:rsidRDefault="00710C28" w:rsidP="003F7045">
      <w:pPr>
        <w:pStyle w:val="a6"/>
      </w:pPr>
      <w:r w:rsidRPr="00113309">
        <w:t>Участок, отводимый под кладбище, должен удовлетворять следующим требованиям:</w:t>
      </w:r>
    </w:p>
    <w:p w:rsidR="00710C28" w:rsidRPr="00113309" w:rsidRDefault="00710C28"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710C28" w:rsidRPr="00113309" w:rsidRDefault="00710C28" w:rsidP="008D20DC">
      <w:pPr>
        <w:pStyle w:val="a2"/>
      </w:pPr>
      <w:r w:rsidRPr="00113309">
        <w:t>не затопляться при паводках;</w:t>
      </w:r>
    </w:p>
    <w:p w:rsidR="00710C28" w:rsidRPr="00113309" w:rsidRDefault="00710C28"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710C28" w:rsidRPr="00113309" w:rsidRDefault="00710C28" w:rsidP="008D20DC">
      <w:pPr>
        <w:pStyle w:val="a2"/>
      </w:pPr>
      <w:r w:rsidRPr="00113309">
        <w:t xml:space="preserve">иметь сухую, пористую почву (супесчаную, песчаную) на глубине </w:t>
      </w:r>
      <w:smartTag w:uri="urn:schemas-microsoft-com:office:smarttags" w:element="metricconverter">
        <w:smartTagPr>
          <w:attr w:name="ProductID" w:val="1,5 м"/>
        </w:smartTagPr>
        <w:r w:rsidRPr="00113309">
          <w:t>1,5 м</w:t>
        </w:r>
      </w:smartTag>
      <w:r w:rsidRPr="00113309">
        <w:t xml:space="preserve"> и ниже с влажностью почвы в пределах 6 - 18%.</w:t>
      </w:r>
    </w:p>
    <w:p w:rsidR="00710C28" w:rsidRPr="00113309" w:rsidRDefault="00710C28" w:rsidP="00CF5B5C">
      <w:pPr>
        <w:pStyle w:val="2"/>
      </w:pPr>
      <w:bookmarkStart w:id="289" w:name="_Toc389132890"/>
      <w:bookmarkStart w:id="290" w:name="_Toc393700494"/>
      <w:r w:rsidRPr="00113309">
        <w:t>Нормативные требования к использованию территорий закрытых кладбищ.</w:t>
      </w:r>
      <w:bookmarkEnd w:id="289"/>
      <w:bookmarkEnd w:id="290"/>
    </w:p>
    <w:p w:rsidR="00710C28" w:rsidRPr="00113309" w:rsidRDefault="00710C28"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710C28" w:rsidRPr="00113309" w:rsidRDefault="00710C28"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710C28" w:rsidRPr="00113309" w:rsidRDefault="00710C28" w:rsidP="00CF5B5C">
      <w:pPr>
        <w:pStyle w:val="2"/>
      </w:pPr>
      <w:bookmarkStart w:id="291" w:name="_Toc389132891"/>
      <w:bookmarkStart w:id="292" w:name="_Toc393700495"/>
      <w:r w:rsidRPr="00113309">
        <w:t>Нормативные требования к благоустройству объектов ритуального назначения.</w:t>
      </w:r>
      <w:bookmarkEnd w:id="291"/>
      <w:bookmarkEnd w:id="292"/>
    </w:p>
    <w:p w:rsidR="00710C28" w:rsidRPr="00113309" w:rsidRDefault="00710C28"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710C28" w:rsidRPr="00113309" w:rsidRDefault="00710C28"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710C28" w:rsidRPr="00113309" w:rsidRDefault="00710C28"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710C28" w:rsidRPr="00113309" w:rsidRDefault="00710C28" w:rsidP="00CF5B5C">
      <w:pPr>
        <w:pStyle w:val="11"/>
      </w:pPr>
      <w:bookmarkStart w:id="293" w:name="_Toc389132878"/>
      <w:bookmarkStart w:id="294" w:name="_Toc393700496"/>
      <w:r w:rsidRPr="00113309">
        <w:t>Нормативы обеспеченности в границах поселения объектами для организации сбора и вывоза бытовых отходов и мусора</w:t>
      </w:r>
      <w:bookmarkEnd w:id="293"/>
      <w:bookmarkEnd w:id="294"/>
    </w:p>
    <w:p w:rsidR="00710C28" w:rsidRPr="00113309" w:rsidRDefault="00710C28" w:rsidP="00CF5B5C">
      <w:pPr>
        <w:pStyle w:val="2"/>
      </w:pPr>
      <w:bookmarkStart w:id="295" w:name="_Toc389132879"/>
      <w:bookmarkStart w:id="296" w:name="_Toc393700497"/>
      <w:r w:rsidRPr="00113309">
        <w:t>Нормативы накопления твёрдых бытовых отходов</w:t>
      </w:r>
      <w:bookmarkEnd w:id="295"/>
      <w:bookmarkEnd w:id="296"/>
      <w:r w:rsidRPr="00113309">
        <w:t xml:space="preserve"> </w:t>
      </w:r>
    </w:p>
    <w:p w:rsidR="00710C28" w:rsidRPr="00113309" w:rsidRDefault="00710C28" w:rsidP="003F7045">
      <w:pPr>
        <w:pStyle w:val="a6"/>
      </w:pPr>
      <w:r w:rsidRPr="00113309">
        <w:t xml:space="preserve">Нормы накопления твёрдых бытовых отходов  рассчитаны на основании требований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w:t>
      </w:r>
      <w:r w:rsidRPr="00113309">
        <w:lastRenderedPageBreak/>
        <w:t xml:space="preserve">поселений" и Сборника удельных показателей образования отходов производства и потребления. </w:t>
      </w:r>
    </w:p>
    <w:p w:rsidR="00710C28" w:rsidRPr="00113309" w:rsidRDefault="00710C28"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smartTag w:uri="urn:schemas-microsoft-com:office:smarttags" w:element="metricconverter">
        <w:smartTagPr>
          <w:attr w:name="ProductID" w:val="290 кг"/>
        </w:smartTagPr>
        <w:r w:rsidRPr="00113309">
          <w:t>290 кг</w:t>
        </w:r>
      </w:smartTag>
      <w:r w:rsidRPr="00113309">
        <w:t xml:space="preserve"> на чел. в год от благоустроенного жилого фонда и около </w:t>
      </w:r>
      <w:smartTag w:uri="urn:schemas-microsoft-com:office:smarttags" w:element="metricconverter">
        <w:smartTagPr>
          <w:attr w:name="ProductID" w:val="380 кг"/>
        </w:smartTagPr>
        <w:r w:rsidRPr="00113309">
          <w:t>380 кг</w:t>
        </w:r>
      </w:smartTag>
      <w:r w:rsidRPr="00113309">
        <w:t xml:space="preserve"> на чел. в год от неблагоустроенного жилого фонда.</w:t>
      </w:r>
    </w:p>
    <w:p w:rsidR="00710C28" w:rsidRPr="00113309" w:rsidRDefault="00710C28"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710C28" w:rsidRPr="00113309" w:rsidRDefault="00710C28"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710C28" w:rsidRPr="00113309" w:rsidRDefault="00710C28" w:rsidP="003F7045">
      <w:pPr>
        <w:pStyle w:val="a6"/>
      </w:pPr>
      <w:r w:rsidRPr="00113309">
        <w:t xml:space="preserve">Минимальные расчетные показатели накопления твёрдых бытовых отходов следует в соответствии стаблицей 60. Коэффициенты 1,1 и 1,5 соответствуют проценту увеличения норм в соответствии с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w:t>
      </w:r>
    </w:p>
    <w:p w:rsidR="00710C28" w:rsidRPr="00113309" w:rsidRDefault="00710C28" w:rsidP="008D20DC">
      <w:pPr>
        <w:pStyle w:val="af1"/>
        <w:keepNext/>
        <w:jc w:val="right"/>
      </w:pPr>
      <w:bookmarkStart w:id="297" w:name="_Ref393703914"/>
      <w:r w:rsidRPr="00113309">
        <w:t xml:space="preserve">Таблица </w:t>
      </w:r>
      <w:bookmarkEnd w:id="297"/>
      <w:r w:rsidRPr="00113309">
        <w:t>60</w:t>
      </w:r>
    </w:p>
    <w:p w:rsidR="00710C28" w:rsidRPr="00113309" w:rsidRDefault="00710C28"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1512"/>
        <w:gridCol w:w="1793"/>
        <w:gridCol w:w="1541"/>
        <w:gridCol w:w="1134"/>
        <w:gridCol w:w="1984"/>
      </w:tblGrid>
      <w:tr w:rsidR="00710C28" w:rsidRPr="00113309" w:rsidTr="00625A2C">
        <w:trPr>
          <w:trHeight w:val="20"/>
        </w:trPr>
        <w:tc>
          <w:tcPr>
            <w:tcW w:w="1675" w:type="dxa"/>
            <w:vMerge w:val="restart"/>
            <w:vAlign w:val="center"/>
          </w:tcPr>
          <w:p w:rsidR="00710C28" w:rsidRPr="00113309" w:rsidRDefault="00710C28" w:rsidP="00625A2C">
            <w:pPr>
              <w:jc w:val="center"/>
              <w:rPr>
                <w:b/>
                <w:sz w:val="20"/>
                <w:szCs w:val="20"/>
              </w:rPr>
            </w:pPr>
            <w:r w:rsidRPr="00113309">
              <w:rPr>
                <w:b/>
                <w:sz w:val="20"/>
                <w:szCs w:val="20"/>
              </w:rPr>
              <w:t>Климатический</w:t>
            </w:r>
          </w:p>
          <w:p w:rsidR="00710C28" w:rsidRPr="00113309" w:rsidRDefault="00710C28" w:rsidP="00625A2C">
            <w:pPr>
              <w:jc w:val="center"/>
              <w:rPr>
                <w:b/>
                <w:sz w:val="20"/>
                <w:szCs w:val="20"/>
              </w:rPr>
            </w:pPr>
            <w:r w:rsidRPr="00113309">
              <w:rPr>
                <w:b/>
                <w:sz w:val="20"/>
                <w:szCs w:val="20"/>
              </w:rPr>
              <w:t>подрайон</w:t>
            </w:r>
          </w:p>
        </w:tc>
        <w:tc>
          <w:tcPr>
            <w:tcW w:w="1512" w:type="dxa"/>
            <w:vMerge w:val="restart"/>
            <w:vAlign w:val="center"/>
          </w:tcPr>
          <w:p w:rsidR="00710C28" w:rsidRPr="00113309" w:rsidRDefault="00710C28" w:rsidP="00625A2C">
            <w:pPr>
              <w:jc w:val="center"/>
              <w:rPr>
                <w:b/>
                <w:sz w:val="20"/>
                <w:szCs w:val="20"/>
              </w:rPr>
            </w:pPr>
            <w:r w:rsidRPr="00113309">
              <w:rPr>
                <w:b/>
                <w:sz w:val="20"/>
                <w:szCs w:val="20"/>
              </w:rPr>
              <w:t>Коэффициент</w:t>
            </w:r>
          </w:p>
        </w:tc>
        <w:tc>
          <w:tcPr>
            <w:tcW w:w="4468" w:type="dxa"/>
            <w:gridSpan w:val="3"/>
            <w:vAlign w:val="center"/>
          </w:tcPr>
          <w:p w:rsidR="00710C28" w:rsidRPr="00113309" w:rsidRDefault="00710C28" w:rsidP="00625A2C">
            <w:pPr>
              <w:jc w:val="center"/>
              <w:rPr>
                <w:b/>
                <w:sz w:val="20"/>
                <w:szCs w:val="20"/>
              </w:rPr>
            </w:pPr>
            <w:r w:rsidRPr="00113309">
              <w:rPr>
                <w:b/>
                <w:sz w:val="20"/>
                <w:szCs w:val="20"/>
              </w:rPr>
              <w:t>Нормы накопления ТБО</w:t>
            </w:r>
          </w:p>
        </w:tc>
        <w:tc>
          <w:tcPr>
            <w:tcW w:w="1984" w:type="dxa"/>
            <w:vMerge w:val="restart"/>
            <w:vAlign w:val="center"/>
          </w:tcPr>
          <w:p w:rsidR="00710C28" w:rsidRPr="00113309" w:rsidRDefault="00710C28" w:rsidP="00625A2C">
            <w:pPr>
              <w:jc w:val="center"/>
              <w:rPr>
                <w:b/>
                <w:sz w:val="20"/>
                <w:szCs w:val="20"/>
              </w:rPr>
            </w:pPr>
            <w:r w:rsidRPr="00113309">
              <w:rPr>
                <w:b/>
                <w:sz w:val="20"/>
                <w:szCs w:val="20"/>
              </w:rPr>
              <w:t>Пояснение</w:t>
            </w:r>
          </w:p>
        </w:tc>
      </w:tr>
      <w:tr w:rsidR="00710C28" w:rsidRPr="00113309" w:rsidTr="00625A2C">
        <w:trPr>
          <w:trHeight w:val="20"/>
        </w:trPr>
        <w:tc>
          <w:tcPr>
            <w:tcW w:w="1675" w:type="dxa"/>
            <w:vMerge/>
            <w:vAlign w:val="center"/>
          </w:tcPr>
          <w:p w:rsidR="00710C28" w:rsidRPr="00113309" w:rsidRDefault="00710C28" w:rsidP="00625A2C">
            <w:pPr>
              <w:jc w:val="center"/>
              <w:rPr>
                <w:b/>
                <w:sz w:val="20"/>
                <w:szCs w:val="20"/>
              </w:rPr>
            </w:pPr>
          </w:p>
        </w:tc>
        <w:tc>
          <w:tcPr>
            <w:tcW w:w="1512" w:type="dxa"/>
            <w:vMerge/>
            <w:vAlign w:val="center"/>
          </w:tcPr>
          <w:p w:rsidR="00710C28" w:rsidRPr="00113309" w:rsidRDefault="00710C28" w:rsidP="00625A2C">
            <w:pPr>
              <w:jc w:val="center"/>
              <w:rPr>
                <w:b/>
                <w:sz w:val="20"/>
                <w:szCs w:val="20"/>
              </w:rPr>
            </w:pPr>
          </w:p>
        </w:tc>
        <w:tc>
          <w:tcPr>
            <w:tcW w:w="1793" w:type="dxa"/>
            <w:vAlign w:val="center"/>
          </w:tcPr>
          <w:p w:rsidR="00710C28" w:rsidRPr="00113309" w:rsidRDefault="00710C28" w:rsidP="00625A2C">
            <w:pPr>
              <w:jc w:val="center"/>
              <w:rPr>
                <w:b/>
                <w:sz w:val="20"/>
                <w:szCs w:val="20"/>
              </w:rPr>
            </w:pPr>
            <w:r w:rsidRPr="00113309">
              <w:rPr>
                <w:b/>
                <w:sz w:val="20"/>
                <w:szCs w:val="20"/>
              </w:rPr>
              <w:t>От благоустроенных зданий</w:t>
            </w:r>
          </w:p>
        </w:tc>
        <w:tc>
          <w:tcPr>
            <w:tcW w:w="1541" w:type="dxa"/>
            <w:vAlign w:val="center"/>
          </w:tcPr>
          <w:p w:rsidR="00710C28" w:rsidRPr="00113309" w:rsidRDefault="00710C28" w:rsidP="00625A2C">
            <w:pPr>
              <w:jc w:val="center"/>
              <w:rPr>
                <w:b/>
                <w:sz w:val="20"/>
                <w:szCs w:val="20"/>
              </w:rPr>
            </w:pPr>
            <w:r w:rsidRPr="00113309">
              <w:rPr>
                <w:b/>
                <w:sz w:val="20"/>
                <w:szCs w:val="20"/>
              </w:rPr>
              <w:t>От прочих жилых зданий</w:t>
            </w:r>
          </w:p>
        </w:tc>
        <w:tc>
          <w:tcPr>
            <w:tcW w:w="1134" w:type="dxa"/>
            <w:vAlign w:val="center"/>
          </w:tcPr>
          <w:p w:rsidR="00710C28" w:rsidRPr="00113309" w:rsidRDefault="00710C28" w:rsidP="00625A2C">
            <w:pPr>
              <w:jc w:val="center"/>
              <w:rPr>
                <w:b/>
                <w:sz w:val="20"/>
                <w:szCs w:val="20"/>
              </w:rPr>
            </w:pPr>
            <w:r w:rsidRPr="00113309">
              <w:rPr>
                <w:b/>
                <w:sz w:val="20"/>
                <w:szCs w:val="20"/>
              </w:rPr>
              <w:t>Общее по н.п.</w:t>
            </w:r>
          </w:p>
        </w:tc>
        <w:tc>
          <w:tcPr>
            <w:tcW w:w="1984" w:type="dxa"/>
            <w:vMerge/>
            <w:vAlign w:val="center"/>
          </w:tcPr>
          <w:p w:rsidR="00710C28" w:rsidRPr="00113309" w:rsidRDefault="00710C28" w:rsidP="00625A2C">
            <w:pPr>
              <w:jc w:val="center"/>
              <w:rPr>
                <w:b/>
                <w:sz w:val="20"/>
                <w:szCs w:val="20"/>
              </w:rPr>
            </w:pPr>
          </w:p>
        </w:tc>
      </w:tr>
      <w:tr w:rsidR="00710C28" w:rsidRPr="00113309" w:rsidTr="002C3F97">
        <w:trPr>
          <w:trHeight w:val="20"/>
        </w:trPr>
        <w:tc>
          <w:tcPr>
            <w:tcW w:w="1675" w:type="dxa"/>
            <w:vAlign w:val="center"/>
          </w:tcPr>
          <w:p w:rsidR="00710C28" w:rsidRPr="00113309" w:rsidRDefault="00710C28" w:rsidP="002C3F97">
            <w:pPr>
              <w:rPr>
                <w:sz w:val="20"/>
                <w:szCs w:val="20"/>
              </w:rPr>
            </w:pPr>
            <w:r w:rsidRPr="00113309">
              <w:rPr>
                <w:sz w:val="20"/>
                <w:szCs w:val="20"/>
              </w:rPr>
              <w:t>IД</w:t>
            </w:r>
          </w:p>
        </w:tc>
        <w:tc>
          <w:tcPr>
            <w:tcW w:w="1512" w:type="dxa"/>
          </w:tcPr>
          <w:p w:rsidR="00710C28" w:rsidRPr="00113309" w:rsidRDefault="00710C28" w:rsidP="002C3F97">
            <w:pPr>
              <w:rPr>
                <w:sz w:val="20"/>
                <w:szCs w:val="20"/>
              </w:rPr>
            </w:pPr>
            <w:r w:rsidRPr="00113309">
              <w:rPr>
                <w:sz w:val="20"/>
                <w:szCs w:val="20"/>
              </w:rPr>
              <w:t>1,1</w:t>
            </w:r>
          </w:p>
        </w:tc>
        <w:tc>
          <w:tcPr>
            <w:tcW w:w="1793" w:type="dxa"/>
          </w:tcPr>
          <w:p w:rsidR="00710C28" w:rsidRPr="00113309" w:rsidRDefault="00710C28" w:rsidP="002C3F97">
            <w:pPr>
              <w:rPr>
                <w:sz w:val="20"/>
                <w:szCs w:val="20"/>
                <w:lang w:val="en-US"/>
              </w:rPr>
            </w:pPr>
            <w:r w:rsidRPr="00113309">
              <w:rPr>
                <w:sz w:val="20"/>
                <w:szCs w:val="20"/>
              </w:rPr>
              <w:t>3</w:t>
            </w:r>
            <w:r w:rsidRPr="00113309">
              <w:rPr>
                <w:sz w:val="20"/>
                <w:szCs w:val="20"/>
                <w:lang w:val="en-US"/>
              </w:rPr>
              <w:t>20</w:t>
            </w:r>
          </w:p>
        </w:tc>
        <w:tc>
          <w:tcPr>
            <w:tcW w:w="1541" w:type="dxa"/>
          </w:tcPr>
          <w:p w:rsidR="00710C28" w:rsidRPr="00113309" w:rsidRDefault="00710C28" w:rsidP="002C3F97">
            <w:pPr>
              <w:rPr>
                <w:sz w:val="20"/>
                <w:szCs w:val="20"/>
                <w:lang w:val="en-US"/>
              </w:rPr>
            </w:pPr>
            <w:r w:rsidRPr="00113309">
              <w:rPr>
                <w:sz w:val="20"/>
                <w:szCs w:val="20"/>
              </w:rPr>
              <w:t>4</w:t>
            </w:r>
            <w:r w:rsidRPr="00113309">
              <w:rPr>
                <w:sz w:val="20"/>
                <w:szCs w:val="20"/>
                <w:lang w:val="en-US"/>
              </w:rPr>
              <w:t>20</w:t>
            </w:r>
          </w:p>
        </w:tc>
        <w:tc>
          <w:tcPr>
            <w:tcW w:w="1134" w:type="dxa"/>
          </w:tcPr>
          <w:p w:rsidR="00710C28" w:rsidRPr="00113309" w:rsidRDefault="00710C28" w:rsidP="002C3F97">
            <w:pPr>
              <w:rPr>
                <w:sz w:val="20"/>
                <w:szCs w:val="20"/>
              </w:rPr>
            </w:pPr>
            <w:r w:rsidRPr="00113309">
              <w:rPr>
                <w:sz w:val="20"/>
                <w:szCs w:val="20"/>
              </w:rPr>
              <w:t>520</w:t>
            </w:r>
          </w:p>
        </w:tc>
        <w:tc>
          <w:tcPr>
            <w:tcW w:w="1984" w:type="dxa"/>
          </w:tcPr>
          <w:p w:rsidR="00710C28" w:rsidRPr="00CA7EF8" w:rsidRDefault="00710C28" w:rsidP="002C3F97">
            <w:pPr>
              <w:pStyle w:val="131"/>
              <w:shd w:val="clear" w:color="auto" w:fill="auto"/>
              <w:tabs>
                <w:tab w:val="left" w:pos="831"/>
              </w:tabs>
              <w:spacing w:after="0"/>
              <w:ind w:firstLine="0"/>
              <w:rPr>
                <w:sz w:val="20"/>
              </w:rPr>
            </w:pPr>
            <w:r w:rsidRPr="00CA7EF8">
              <w:rPr>
                <w:sz w:val="20"/>
              </w:rPr>
              <w:t>В климатическом подрайоне IД</w:t>
            </w:r>
          </w:p>
        </w:tc>
      </w:tr>
    </w:tbl>
    <w:p w:rsidR="00710C28" w:rsidRPr="00113309" w:rsidRDefault="00710C28" w:rsidP="003F7045">
      <w:pPr>
        <w:pStyle w:val="a6"/>
      </w:pPr>
      <w:r w:rsidRPr="00113309">
        <w:t xml:space="preserve">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3"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710C28" w:rsidRPr="00113309" w:rsidRDefault="00710C28"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710C28" w:rsidRPr="00113309" w:rsidRDefault="00710C28" w:rsidP="00CF5B5C">
      <w:pPr>
        <w:pStyle w:val="2"/>
      </w:pPr>
      <w:bookmarkStart w:id="298" w:name="_Toc389132880"/>
      <w:bookmarkStart w:id="299" w:name="_Toc393700498"/>
      <w:r w:rsidRPr="00113309">
        <w:t>Нормативы накопления  крупногабаритных  коммунальных  отходов</w:t>
      </w:r>
      <w:bookmarkEnd w:id="298"/>
      <w:bookmarkEnd w:id="299"/>
    </w:p>
    <w:p w:rsidR="00710C28" w:rsidRPr="00113309" w:rsidRDefault="00710C28" w:rsidP="003F7045">
      <w:pPr>
        <w:pStyle w:val="a6"/>
      </w:pPr>
      <w:r w:rsidRPr="00113309">
        <w:t>Показатели накопления крупногабаритных коммунальных отходов следует принимать в объеме 5% от показателей, приведенных в таблице 62.</w:t>
      </w:r>
    </w:p>
    <w:p w:rsidR="00710C28" w:rsidRPr="00113309" w:rsidRDefault="00710C28" w:rsidP="00CF5B5C">
      <w:pPr>
        <w:pStyle w:val="2"/>
      </w:pPr>
      <w:bookmarkStart w:id="300" w:name="_Toc389132881"/>
      <w:bookmarkStart w:id="301" w:name="_Toc393700499"/>
      <w:r w:rsidRPr="00113309">
        <w:lastRenderedPageBreak/>
        <w:t xml:space="preserve">Нормативные показатели количества уличного смёта с </w:t>
      </w:r>
      <w:smartTag w:uri="urn:schemas-microsoft-com:office:smarttags" w:element="metricconverter">
        <w:smartTagPr>
          <w:attr w:name="ProductID" w:val="1 м2"/>
        </w:smartTagPr>
        <w:r w:rsidRPr="00113309">
          <w:t>1 м2</w:t>
        </w:r>
      </w:smartTag>
      <w:r w:rsidRPr="00113309">
        <w:t xml:space="preserve"> твёрдых покрытий улиц, площадей и других территорий общего пользования.</w:t>
      </w:r>
      <w:bookmarkEnd w:id="300"/>
      <w:bookmarkEnd w:id="301"/>
    </w:p>
    <w:p w:rsidR="00710C28" w:rsidRPr="00113309" w:rsidRDefault="00710C28" w:rsidP="003F7045">
      <w:pPr>
        <w:pStyle w:val="a6"/>
      </w:pPr>
      <w:r w:rsidRPr="00113309">
        <w:t xml:space="preserve">Нормативные показатели количества  уличного смёта  с </w:t>
      </w:r>
      <w:smartTag w:uri="urn:schemas-microsoft-com:office:smarttags" w:element="metricconverter">
        <w:smartTagPr>
          <w:attr w:name="ProductID" w:val="1 кв. м"/>
        </w:smartTagPr>
        <w:r w:rsidRPr="00113309">
          <w:t>1 кв. м</w:t>
        </w:r>
      </w:smartTag>
      <w:r w:rsidRPr="00113309">
        <w:t xml:space="preserve"> твёрдых покрытий улиц, площадей и других территорий общего пользования следует принимать в размере </w:t>
      </w:r>
      <w:smartTag w:uri="urn:schemas-microsoft-com:office:smarttags" w:element="metricconverter">
        <w:smartTagPr>
          <w:attr w:name="ProductID" w:val="5 кг"/>
        </w:smartTagPr>
        <w:r w:rsidRPr="00113309">
          <w:t>5 кг</w:t>
        </w:r>
      </w:smartTag>
      <w:r w:rsidRPr="00113309">
        <w:t xml:space="preserve"> в год.</w:t>
      </w:r>
    </w:p>
    <w:p w:rsidR="00710C28" w:rsidRPr="00113309" w:rsidRDefault="00710C28" w:rsidP="00CF5B5C">
      <w:pPr>
        <w:pStyle w:val="2"/>
      </w:pPr>
      <w:bookmarkStart w:id="302" w:name="_Toc389132882"/>
      <w:bookmarkStart w:id="303" w:name="_Toc393700500"/>
      <w:r w:rsidRPr="00113309">
        <w:t>Нормативные требования к мероприятиям по мусороудалению</w:t>
      </w:r>
      <w:bookmarkEnd w:id="302"/>
      <w:bookmarkEnd w:id="303"/>
    </w:p>
    <w:p w:rsidR="00710C28" w:rsidRPr="00113309" w:rsidRDefault="00710C28"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710C28" w:rsidRPr="00113309" w:rsidRDefault="00710C28" w:rsidP="00CF5B5C">
      <w:pPr>
        <w:pStyle w:val="2"/>
      </w:pPr>
      <w:bookmarkStart w:id="304" w:name="_Toc389132883"/>
      <w:bookmarkStart w:id="305" w:name="_Toc393700501"/>
      <w:r w:rsidRPr="00113309">
        <w:t>Нормативные требования к размещению площадок для установки  мусоросборников</w:t>
      </w:r>
      <w:bookmarkEnd w:id="304"/>
      <w:bookmarkEnd w:id="305"/>
    </w:p>
    <w:p w:rsidR="00710C28" w:rsidRPr="00113309" w:rsidRDefault="00710C28"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710C28" w:rsidRPr="00113309" w:rsidRDefault="00710C28"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113309">
          <w:t>20 м</w:t>
        </w:r>
      </w:smartTag>
      <w:r w:rsidRPr="00113309">
        <w:t xml:space="preserve">, на участках жилой застройки - не далее </w:t>
      </w:r>
      <w:smartTag w:uri="urn:schemas-microsoft-com:office:smarttags" w:element="metricconverter">
        <w:smartTagPr>
          <w:attr w:name="ProductID" w:val="100 м"/>
        </w:smartTagPr>
        <w:r w:rsidRPr="00113309">
          <w:t>100 м</w:t>
        </w:r>
      </w:smartTag>
      <w:r w:rsidRPr="00113309">
        <w:t xml:space="preserve">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113309">
          <w:t>12 м</w:t>
        </w:r>
      </w:smartTag>
      <w:r w:rsidRPr="00113309">
        <w:t xml:space="preserve"> х </w:t>
      </w:r>
      <w:smartTag w:uri="urn:schemas-microsoft-com:office:smarttags" w:element="metricconverter">
        <w:smartTagPr>
          <w:attr w:name="ProductID" w:val="12 м"/>
        </w:smartTagPr>
        <w:r w:rsidRPr="00113309">
          <w:t>12 м</w:t>
        </w:r>
      </w:smartTag>
      <w:r w:rsidRPr="00113309">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710C28" w:rsidRPr="00113309" w:rsidRDefault="00710C28" w:rsidP="003F7045">
      <w:pPr>
        <w:pStyle w:val="a6"/>
      </w:pPr>
      <w:r w:rsidRPr="00113309">
        <w:t>Размер площадок должен быть рассчитан на установку необходимого числа контейнеров, но не более 5.</w:t>
      </w:r>
    </w:p>
    <w:p w:rsidR="00710C28" w:rsidRPr="00113309" w:rsidRDefault="00710C28"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710C28" w:rsidRPr="00113309" w:rsidRDefault="00710C28" w:rsidP="00CF5B5C">
      <w:pPr>
        <w:pStyle w:val="2"/>
      </w:pPr>
      <w:bookmarkStart w:id="306" w:name="_Toc389132884"/>
      <w:bookmarkStart w:id="307" w:name="_Toc393700502"/>
      <w:r w:rsidRPr="00113309">
        <w:t>Нормативные требования к расчёту числа устанавливаемых контейнеров для мусора.</w:t>
      </w:r>
      <w:bookmarkEnd w:id="306"/>
      <w:bookmarkEnd w:id="307"/>
    </w:p>
    <w:p w:rsidR="00710C28" w:rsidRPr="00113309" w:rsidRDefault="00710C28"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710C28" w:rsidRPr="00113309" w:rsidRDefault="00710C28" w:rsidP="003F7045">
      <w:pPr>
        <w:pStyle w:val="a6"/>
      </w:pPr>
      <w:r w:rsidRPr="00113309">
        <w:t>Необходимое число контейнеров рассчитывается по формуле:</w:t>
      </w:r>
    </w:p>
    <w:p w:rsidR="00710C28" w:rsidRPr="00113309" w:rsidRDefault="00710C28" w:rsidP="008D20DC">
      <w:pPr>
        <w:pStyle w:val="S0"/>
      </w:pPr>
      <w:r w:rsidRPr="00113309">
        <w:t>Бконт = Пгод t К1 / (365 V),</w:t>
      </w:r>
    </w:p>
    <w:p w:rsidR="00710C28" w:rsidRPr="00113309" w:rsidRDefault="00710C28" w:rsidP="008D20DC">
      <w:pPr>
        <w:pStyle w:val="S0"/>
      </w:pPr>
      <w:r w:rsidRPr="00113309">
        <w:t>где  Пгод – годовое накопление муниципальных отходов, м3;</w:t>
      </w:r>
    </w:p>
    <w:p w:rsidR="00710C28" w:rsidRPr="00113309" w:rsidRDefault="00710C28" w:rsidP="008D20DC">
      <w:pPr>
        <w:pStyle w:val="S0"/>
      </w:pPr>
      <w:r w:rsidRPr="00113309">
        <w:t>t   – периодичность удаления отходов, сут.;</w:t>
      </w:r>
    </w:p>
    <w:p w:rsidR="00710C28" w:rsidRPr="00113309" w:rsidRDefault="00710C28" w:rsidP="008D20DC">
      <w:pPr>
        <w:pStyle w:val="S0"/>
      </w:pPr>
      <w:r w:rsidRPr="00113309">
        <w:lastRenderedPageBreak/>
        <w:t>К1 – коэффициент неравномерности отходов, 1,25;</w:t>
      </w:r>
    </w:p>
    <w:p w:rsidR="00710C28" w:rsidRPr="00113309" w:rsidRDefault="00710C28" w:rsidP="008D20DC">
      <w:pPr>
        <w:pStyle w:val="S0"/>
      </w:pPr>
      <w:r w:rsidRPr="00113309">
        <w:t>V  – вместимость контейнера.</w:t>
      </w:r>
    </w:p>
    <w:p w:rsidR="00710C28" w:rsidRPr="00113309" w:rsidRDefault="00710C28" w:rsidP="00CF5B5C">
      <w:pPr>
        <w:pStyle w:val="2"/>
      </w:pPr>
      <w:bookmarkStart w:id="308" w:name="_Toc389132885"/>
      <w:bookmarkStart w:id="309"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308"/>
      <w:bookmarkEnd w:id="309"/>
    </w:p>
    <w:p w:rsidR="00710C28" w:rsidRPr="00113309" w:rsidRDefault="00710C28"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710C28" w:rsidRPr="00113309" w:rsidRDefault="00710C28"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710C28" w:rsidRPr="00113309" w:rsidRDefault="00710C28"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710C28" w:rsidRPr="00113309" w:rsidRDefault="00710C28"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710C28" w:rsidRPr="00113309" w:rsidRDefault="00710C28" w:rsidP="00CF5B5C">
      <w:pPr>
        <w:pStyle w:val="11"/>
      </w:pPr>
      <w:bookmarkStart w:id="310" w:name="_Toc389132906"/>
      <w:bookmarkStart w:id="311"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10"/>
      <w:bookmarkEnd w:id="311"/>
    </w:p>
    <w:p w:rsidR="00710C28" w:rsidRPr="00113309" w:rsidRDefault="00710C28" w:rsidP="00CF5B5C">
      <w:pPr>
        <w:pStyle w:val="2"/>
      </w:pPr>
      <w:bookmarkStart w:id="312" w:name="_Toc389132907"/>
      <w:bookmarkStart w:id="313"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12"/>
      <w:bookmarkEnd w:id="313"/>
    </w:p>
    <w:p w:rsidR="00710C28" w:rsidRPr="00113309" w:rsidRDefault="00710C28"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710C28" w:rsidRPr="00113309" w:rsidRDefault="00710C28" w:rsidP="008D20DC">
      <w:pPr>
        <w:pStyle w:val="a2"/>
      </w:pPr>
      <w:r w:rsidRPr="00113309">
        <w:t>подготовке документов территориального планирования поселений;</w:t>
      </w:r>
    </w:p>
    <w:p w:rsidR="00710C28" w:rsidRPr="00113309" w:rsidRDefault="00710C28"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710C28" w:rsidRPr="00113309" w:rsidRDefault="00710C28"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710C28" w:rsidRPr="00113309" w:rsidRDefault="00710C28"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710C28" w:rsidRPr="00113309" w:rsidRDefault="00710C28"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10C28" w:rsidRPr="00113309" w:rsidRDefault="00710C28"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710C28" w:rsidRPr="00113309" w:rsidRDefault="00710C28" w:rsidP="003F7045">
      <w:pPr>
        <w:pStyle w:val="a6"/>
      </w:pPr>
      <w:r w:rsidRPr="00113309">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w:t>
      </w:r>
      <w:r w:rsidRPr="00113309">
        <w:lastRenderedPageBreak/>
        <w:t>предоставляемых  Главным управлением МЧС России по Красноярскому краю или отделами ГО и ЧС администрации муниципального образования.</w:t>
      </w:r>
    </w:p>
    <w:p w:rsidR="00710C28" w:rsidRPr="00113309" w:rsidRDefault="00710C28" w:rsidP="00CF5B5C">
      <w:pPr>
        <w:pStyle w:val="2"/>
      </w:pPr>
      <w:bookmarkStart w:id="314" w:name="_Toc389132908"/>
      <w:bookmarkStart w:id="315" w:name="_Toc393700506"/>
      <w:r w:rsidRPr="00113309">
        <w:t>Нормативные требования градостроительного проектирования в сейсмических районах</w:t>
      </w:r>
      <w:bookmarkEnd w:id="314"/>
      <w:bookmarkEnd w:id="315"/>
    </w:p>
    <w:p w:rsidR="00710C28" w:rsidRPr="00113309" w:rsidRDefault="00710C28"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10C28" w:rsidRPr="00113309" w:rsidRDefault="00710C28"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710C28" w:rsidRPr="00113309" w:rsidRDefault="00710C28"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10C28" w:rsidRPr="00113309" w:rsidRDefault="00710C28"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10C28" w:rsidRPr="00113309" w:rsidRDefault="00710C28"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710C28" w:rsidRPr="00113309" w:rsidRDefault="00710C28"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710C28" w:rsidRPr="00113309" w:rsidRDefault="00710C28"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710C28" w:rsidRPr="00113309" w:rsidRDefault="00710C28"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710C28" w:rsidRPr="00A81D66" w:rsidRDefault="00710C28" w:rsidP="00965931">
      <w:pPr>
        <w:pStyle w:val="a6"/>
      </w:pPr>
      <w:r w:rsidRPr="00113309">
        <w:lastRenderedPageBreak/>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710C28" w:rsidRPr="00113309" w:rsidRDefault="00710C28"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10C28" w:rsidRPr="00113309" w:rsidRDefault="00710C28"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710C28" w:rsidRPr="00113309" w:rsidRDefault="00710C28"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10C28" w:rsidRPr="00113309" w:rsidRDefault="00710C28"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710C28" w:rsidRPr="00113309" w:rsidRDefault="00710C28" w:rsidP="003F7045">
      <w:pPr>
        <w:pStyle w:val="a6"/>
      </w:pPr>
      <w:r w:rsidRPr="00113309">
        <w:t xml:space="preserve">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w:t>
      </w:r>
      <w:smartTag w:uri="urn:schemas-microsoft-com:office:smarttags" w:element="metricconverter">
        <w:smartTagPr>
          <w:attr w:name="ProductID" w:val="2010 г"/>
        </w:smartTagPr>
        <w:r w:rsidRPr="00113309">
          <w:t>2010 г</w:t>
        </w:r>
      </w:smartTag>
      <w:r w:rsidRPr="00113309">
        <w:t>. № 1047-р).</w:t>
      </w:r>
    </w:p>
    <w:p w:rsidR="00710C28" w:rsidRPr="00113309" w:rsidRDefault="00710C28"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710C28" w:rsidRPr="00113309" w:rsidRDefault="00710C28" w:rsidP="00CF5B5C">
      <w:pPr>
        <w:pStyle w:val="2"/>
      </w:pPr>
      <w:bookmarkStart w:id="316" w:name="_Toc389132909"/>
      <w:bookmarkStart w:id="317" w:name="_Toc393700507"/>
      <w:r w:rsidRPr="00113309">
        <w:t>Нормативные показатели пожарной безопасности населенных пунктов</w:t>
      </w:r>
      <w:bookmarkEnd w:id="316"/>
      <w:bookmarkEnd w:id="317"/>
    </w:p>
    <w:p w:rsidR="00710C28" w:rsidRPr="00113309" w:rsidRDefault="00710C28" w:rsidP="003F7045">
      <w:pPr>
        <w:pStyle w:val="a6"/>
      </w:pPr>
      <w:r w:rsidRPr="00113309">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w:t>
      </w:r>
      <w:r w:rsidRPr="00113309">
        <w:lastRenderedPageBreak/>
        <w:t xml:space="preserve">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113309">
          <w:t>2008 г</w:t>
        </w:r>
      </w:smartTag>
      <w:r w:rsidRPr="00113309">
        <w:t>. № 123-ФЗ).</w:t>
      </w:r>
    </w:p>
    <w:p w:rsidR="00710C28" w:rsidRPr="00113309" w:rsidRDefault="00710C28" w:rsidP="00CF5B5C">
      <w:pPr>
        <w:pStyle w:val="2"/>
      </w:pPr>
      <w:bookmarkStart w:id="318" w:name="_Toc389132910"/>
      <w:bookmarkStart w:id="319" w:name="_Toc393700508"/>
      <w:r w:rsidRPr="00113309">
        <w:t>Нормативные требования по защите территорий от затопления и подтопления</w:t>
      </w:r>
      <w:bookmarkEnd w:id="318"/>
      <w:bookmarkEnd w:id="319"/>
    </w:p>
    <w:p w:rsidR="00710C28" w:rsidRPr="00113309" w:rsidRDefault="00710C28"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10C28" w:rsidRPr="00113309" w:rsidRDefault="00710C28" w:rsidP="003F7045">
      <w:pPr>
        <w:pStyle w:val="a6"/>
      </w:pPr>
      <w:r w:rsidRPr="00113309">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113309">
          <w:t>0,5 м</w:t>
        </w:r>
      </w:smartTag>
      <w:r w:rsidRPr="00113309">
        <w:t xml:space="preserve"> выше расчетного горизонта высоких вод с учетом высоты волны при ветровом нагоне.</w:t>
      </w:r>
    </w:p>
    <w:p w:rsidR="00710C28" w:rsidRPr="00113309" w:rsidRDefault="00710C28"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10C28" w:rsidRPr="00113309" w:rsidRDefault="00710C28"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10C28" w:rsidRPr="00113309" w:rsidRDefault="00710C28"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10C28" w:rsidRPr="00113309" w:rsidRDefault="00710C28" w:rsidP="003F7045">
      <w:pPr>
        <w:pStyle w:val="a6"/>
      </w:pPr>
      <w:r w:rsidRPr="00113309">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 м"/>
        </w:smartTagPr>
        <w:r w:rsidRPr="00113309">
          <w:t>2 м</w:t>
        </w:r>
      </w:smartTag>
      <w:r w:rsidRPr="00113309">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1 м"/>
        </w:smartTagPr>
        <w:r w:rsidRPr="00113309">
          <w:t>1 м</w:t>
        </w:r>
      </w:smartTag>
      <w:r w:rsidRPr="00113309">
        <w:t xml:space="preserve">, на территории крупных промышленных зон и комплексов не менее </w:t>
      </w:r>
      <w:smartTag w:uri="urn:schemas-microsoft-com:office:smarttags" w:element="metricconverter">
        <w:smartTagPr>
          <w:attr w:name="ProductID" w:val="15 м"/>
        </w:smartTagPr>
        <w:r w:rsidRPr="00113309">
          <w:t>15 м</w:t>
        </w:r>
      </w:smartTag>
      <w:r w:rsidRPr="00113309">
        <w:t>.</w:t>
      </w:r>
    </w:p>
    <w:p w:rsidR="00710C28" w:rsidRPr="00113309" w:rsidRDefault="00710C28" w:rsidP="00CF5B5C">
      <w:pPr>
        <w:pStyle w:val="11"/>
      </w:pPr>
      <w:bookmarkStart w:id="320" w:name="_Toc389132905"/>
      <w:bookmarkStart w:id="321"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20"/>
      <w:bookmarkEnd w:id="321"/>
    </w:p>
    <w:p w:rsidR="00710C28" w:rsidRPr="00113309" w:rsidRDefault="00710C28"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710C28" w:rsidRPr="00113309" w:rsidRDefault="00710C28"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710C28" w:rsidRPr="00113309" w:rsidRDefault="00710C28" w:rsidP="003F7045">
      <w:pPr>
        <w:pStyle w:val="a6"/>
      </w:pPr>
      <w:r w:rsidRPr="00113309">
        <w:t xml:space="preserve">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w:t>
      </w:r>
      <w:r w:rsidRPr="00113309">
        <w:lastRenderedPageBreak/>
        <w:t>обеспечения проведения аварийно-спасательных и других неотложных работ в зоне чрезвычайной ситуации в течение не менее 3 суток.</w:t>
      </w:r>
    </w:p>
    <w:p w:rsidR="00710C28" w:rsidRPr="00113309" w:rsidRDefault="00710C28"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710C28" w:rsidRPr="00113309" w:rsidRDefault="00710C28"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710C28" w:rsidRPr="00113309" w:rsidRDefault="00710C28"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710C28" w:rsidRPr="00113309" w:rsidRDefault="00710C28"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710C28" w:rsidRPr="00113309" w:rsidRDefault="00710C28" w:rsidP="00CF5B5C">
      <w:pPr>
        <w:pStyle w:val="11"/>
      </w:pPr>
      <w:bookmarkStart w:id="322" w:name="_Toc389132911"/>
      <w:bookmarkStart w:id="323"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22"/>
      <w:bookmarkEnd w:id="323"/>
    </w:p>
    <w:p w:rsidR="00710C28" w:rsidRPr="00113309" w:rsidRDefault="00710C28" w:rsidP="003F7045">
      <w:pPr>
        <w:pStyle w:val="a6"/>
      </w:pPr>
      <w:r w:rsidRPr="00113309">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113309">
          <w:t>20 метров</w:t>
        </w:r>
      </w:smartTag>
      <w:r w:rsidRPr="00113309">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113309">
          <w:t>10 километров</w:t>
        </w:r>
      </w:smartTag>
      <w:r w:rsidRPr="00113309">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113309">
          <w:t>10 километров</w:t>
        </w:r>
      </w:smartTag>
      <w:r w:rsidRPr="00113309">
        <w:t xml:space="preserve">, составляет </w:t>
      </w:r>
      <w:smartTag w:uri="urn:schemas-microsoft-com:office:smarttags" w:element="metricconverter">
        <w:smartTagPr>
          <w:attr w:name="ProductID" w:val="5 метров"/>
        </w:smartTagPr>
        <w:r w:rsidRPr="00113309">
          <w:t>5 метров</w:t>
        </w:r>
      </w:smartTag>
      <w:r w:rsidRPr="00113309">
        <w:t>.</w:t>
      </w:r>
    </w:p>
    <w:p w:rsidR="00710C28" w:rsidRPr="00113309" w:rsidRDefault="00710C28"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710C28" w:rsidRPr="00113309" w:rsidRDefault="00710C28"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710C28" w:rsidRPr="00113309" w:rsidRDefault="00710C28"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710C28" w:rsidRPr="00113309" w:rsidRDefault="00710C28" w:rsidP="00CF5B5C">
      <w:pPr>
        <w:pStyle w:val="11"/>
      </w:pPr>
      <w:bookmarkStart w:id="324" w:name="_Toc389132919"/>
      <w:bookmarkStart w:id="325" w:name="_Toc393700511"/>
      <w:r w:rsidRPr="00113309">
        <w:lastRenderedPageBreak/>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24"/>
      <w:bookmarkEnd w:id="325"/>
    </w:p>
    <w:p w:rsidR="00710C28" w:rsidRPr="00113309" w:rsidRDefault="00710C28"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710C28" w:rsidRPr="00113309" w:rsidRDefault="00710C28"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710C28" w:rsidRPr="00113309" w:rsidRDefault="00710C28"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710C28" w:rsidRPr="00113309" w:rsidRDefault="00710C28"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710C28" w:rsidRPr="00113309" w:rsidRDefault="00710C28"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710C28" w:rsidRPr="00113309" w:rsidRDefault="00710C28" w:rsidP="003F7045">
      <w:pPr>
        <w:pStyle w:val="a6"/>
      </w:pPr>
      <w:r w:rsidRPr="00113309">
        <w:t xml:space="preserve">Муниципальные образования, являясь согласно </w:t>
      </w:r>
      <w:hyperlink r:id="rId34"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710C28" w:rsidRPr="00113309" w:rsidRDefault="00710C28"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710C28" w:rsidRPr="00113309" w:rsidRDefault="00710C28" w:rsidP="003F7045">
      <w:pPr>
        <w:pStyle w:val="a6"/>
      </w:pPr>
      <w:r w:rsidRPr="00113309">
        <w:t>1) владение, пользование, распоряжение такими водными объектами;</w:t>
      </w:r>
    </w:p>
    <w:p w:rsidR="00710C28" w:rsidRPr="00113309" w:rsidRDefault="00710C28" w:rsidP="003F7045">
      <w:pPr>
        <w:pStyle w:val="a6"/>
      </w:pPr>
      <w:r w:rsidRPr="00113309">
        <w:t>2) осуществление мер по предотвращению негативного воздействия вод и ликвидации его последствий;</w:t>
      </w:r>
    </w:p>
    <w:p w:rsidR="00710C28" w:rsidRPr="00113309" w:rsidRDefault="00710C28" w:rsidP="003F7045">
      <w:pPr>
        <w:pStyle w:val="a6"/>
      </w:pPr>
      <w:r w:rsidRPr="00113309">
        <w:t>3) осуществление мер по охране таких водных объектов;</w:t>
      </w:r>
    </w:p>
    <w:p w:rsidR="00710C28" w:rsidRPr="00113309" w:rsidRDefault="00710C28" w:rsidP="003F7045">
      <w:pPr>
        <w:pStyle w:val="a6"/>
      </w:pPr>
      <w:r w:rsidRPr="00113309">
        <w:t>4) установление ставок платы за пользование такими водными объектами, порядка расчета и взимания этой платы.</w:t>
      </w:r>
    </w:p>
    <w:p w:rsidR="00710C28" w:rsidRPr="00113309" w:rsidRDefault="00710C28"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710C28" w:rsidRPr="00113309" w:rsidRDefault="00710C28" w:rsidP="003F7045">
      <w:pPr>
        <w:pStyle w:val="a6"/>
      </w:pPr>
      <w:r w:rsidRPr="00113309">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113309">
          <w:t>20 метров</w:t>
        </w:r>
      </w:smartTag>
      <w:r w:rsidRPr="00113309">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113309">
          <w:t>10 километров</w:t>
        </w:r>
      </w:smartTag>
      <w:r w:rsidRPr="00113309">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113309">
          <w:t>10 километров</w:t>
        </w:r>
      </w:smartTag>
      <w:r w:rsidRPr="00113309">
        <w:t xml:space="preserve">, составляет </w:t>
      </w:r>
      <w:smartTag w:uri="urn:schemas-microsoft-com:office:smarttags" w:element="metricconverter">
        <w:smartTagPr>
          <w:attr w:name="ProductID" w:val="5 метров"/>
        </w:smartTagPr>
        <w:r w:rsidRPr="00113309">
          <w:t>5 метров</w:t>
        </w:r>
      </w:smartTag>
      <w:r w:rsidRPr="00113309">
        <w:t>.</w:t>
      </w:r>
    </w:p>
    <w:p w:rsidR="00710C28" w:rsidRPr="00113309" w:rsidRDefault="00710C28"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710C28" w:rsidRPr="00113309" w:rsidRDefault="00710C28" w:rsidP="003F7045">
      <w:pPr>
        <w:pStyle w:val="a6"/>
      </w:pPr>
      <w:r w:rsidRPr="00113309">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w:t>
      </w:r>
      <w:r w:rsidRPr="00113309">
        <w:lastRenderedPageBreak/>
        <w:t>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710C28" w:rsidRPr="00113309" w:rsidRDefault="00710C28"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710C28" w:rsidRPr="00113309" w:rsidRDefault="00710C28"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710C28" w:rsidRPr="00113309" w:rsidRDefault="00710C28" w:rsidP="00CF5B5C">
      <w:pPr>
        <w:pStyle w:val="11"/>
      </w:pPr>
      <w:bookmarkStart w:id="326" w:name="_Toc389132914"/>
      <w:bookmarkStart w:id="327" w:name="_Toc393700512"/>
      <w:r w:rsidRPr="00113309">
        <w:t>Нормативы градостроительного проектирования в сфере охраны окружающей среды.</w:t>
      </w:r>
      <w:bookmarkEnd w:id="326"/>
      <w:bookmarkEnd w:id="327"/>
    </w:p>
    <w:p w:rsidR="00710C28" w:rsidRPr="00113309" w:rsidRDefault="00710C28" w:rsidP="00CF5B5C">
      <w:pPr>
        <w:pStyle w:val="2"/>
      </w:pPr>
      <w:bookmarkStart w:id="328" w:name="_Toc374977956"/>
      <w:bookmarkStart w:id="329" w:name="_Toc389132915"/>
      <w:bookmarkStart w:id="330" w:name="_Toc393700513"/>
      <w:r w:rsidRPr="00113309">
        <w:t>Нормативные показатели допустимых уровней воздействия на окружающую среду.</w:t>
      </w:r>
      <w:bookmarkEnd w:id="328"/>
      <w:bookmarkEnd w:id="329"/>
      <w:bookmarkEnd w:id="330"/>
    </w:p>
    <w:p w:rsidR="00710C28" w:rsidRPr="00113309" w:rsidRDefault="00710C28"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61).</w:t>
      </w:r>
    </w:p>
    <w:p w:rsidR="00710C28" w:rsidRPr="00113309" w:rsidRDefault="00710C28" w:rsidP="008D20DC">
      <w:pPr>
        <w:pStyle w:val="af1"/>
        <w:keepNext/>
        <w:jc w:val="right"/>
      </w:pPr>
      <w:bookmarkStart w:id="331" w:name="_Ref375751625"/>
      <w:r w:rsidRPr="00113309">
        <w:t xml:space="preserve">Таблица </w:t>
      </w:r>
      <w:bookmarkEnd w:id="331"/>
      <w:r w:rsidRPr="00113309">
        <w:t>61</w:t>
      </w:r>
    </w:p>
    <w:p w:rsidR="00710C28" w:rsidRPr="00113309" w:rsidRDefault="00710C28"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710C28"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710C28" w:rsidRPr="00CA7EF8" w:rsidRDefault="00710C28" w:rsidP="00625A2C">
            <w:pPr>
              <w:pStyle w:val="ConsNonformat"/>
              <w:snapToGrid w:val="0"/>
              <w:ind w:left="-57" w:right="-57"/>
              <w:jc w:val="center"/>
              <w:rPr>
                <w:rFonts w:ascii="Times New Roman" w:hAnsi="Times New Roman"/>
                <w:b/>
                <w:sz w:val="20"/>
                <w:szCs w:val="20"/>
              </w:rPr>
            </w:pPr>
            <w:r w:rsidRPr="00CA7EF8">
              <w:rPr>
                <w:rFonts w:ascii="Times New Roman" w:hAnsi="Times New Roman"/>
                <w:b/>
                <w:sz w:val="20"/>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710C28" w:rsidRPr="00CA7EF8" w:rsidRDefault="00710C28" w:rsidP="00625A2C">
            <w:pPr>
              <w:pStyle w:val="ConsNonformat"/>
              <w:snapToGrid w:val="0"/>
              <w:ind w:left="-57" w:right="-57"/>
              <w:jc w:val="center"/>
              <w:rPr>
                <w:rFonts w:ascii="Times New Roman" w:hAnsi="Times New Roman"/>
                <w:b/>
                <w:sz w:val="20"/>
                <w:szCs w:val="20"/>
              </w:rPr>
            </w:pPr>
            <w:r w:rsidRPr="00CA7EF8">
              <w:rPr>
                <w:rFonts w:ascii="Times New Roman" w:hAnsi="Times New Roman"/>
                <w:b/>
                <w:sz w:val="20"/>
                <w:szCs w:val="20"/>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710C28" w:rsidRPr="00CA7EF8" w:rsidRDefault="00710C28" w:rsidP="00625A2C">
            <w:pPr>
              <w:pStyle w:val="ConsNonformat"/>
              <w:snapToGrid w:val="0"/>
              <w:ind w:left="-57" w:right="-57"/>
              <w:jc w:val="center"/>
              <w:rPr>
                <w:rFonts w:ascii="Times New Roman" w:hAnsi="Times New Roman"/>
                <w:b/>
                <w:sz w:val="20"/>
                <w:szCs w:val="20"/>
              </w:rPr>
            </w:pPr>
            <w:r w:rsidRPr="00CA7EF8">
              <w:rPr>
                <w:rFonts w:ascii="Times New Roman" w:hAnsi="Times New Roman"/>
                <w:b/>
                <w:sz w:val="20"/>
                <w:szCs w:val="20"/>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710C28" w:rsidRPr="00CA7EF8" w:rsidRDefault="00710C28" w:rsidP="00625A2C">
            <w:pPr>
              <w:pStyle w:val="ConsNonformat"/>
              <w:snapToGrid w:val="0"/>
              <w:ind w:left="-57" w:right="-57"/>
              <w:jc w:val="center"/>
              <w:rPr>
                <w:rFonts w:ascii="Times New Roman" w:hAnsi="Times New Roman"/>
                <w:b/>
                <w:sz w:val="20"/>
                <w:szCs w:val="20"/>
              </w:rPr>
            </w:pPr>
            <w:r w:rsidRPr="00CA7EF8">
              <w:rPr>
                <w:rFonts w:ascii="Times New Roman" w:hAnsi="Times New Roman"/>
                <w:b/>
                <w:sz w:val="20"/>
                <w:szCs w:val="20"/>
              </w:rPr>
              <w:t>Максимальный уровень электромагнитного излучения от радиотехнических объектов</w:t>
            </w:r>
          </w:p>
          <w:p w:rsidR="00710C28" w:rsidRPr="00CA7EF8" w:rsidRDefault="00710C28" w:rsidP="00625A2C">
            <w:pPr>
              <w:pStyle w:val="ConsNonformat"/>
              <w:snapToGrid w:val="0"/>
              <w:ind w:left="-57" w:right="-57"/>
              <w:jc w:val="center"/>
              <w:rPr>
                <w:rFonts w:ascii="Times New Roman" w:hAnsi="Times New Roman"/>
                <w:b/>
                <w:sz w:val="20"/>
                <w:szCs w:val="20"/>
              </w:rPr>
            </w:pPr>
            <w:r w:rsidRPr="00CA7EF8">
              <w:rPr>
                <w:rFonts w:ascii="Times New Roman" w:hAnsi="Times New Roman"/>
                <w:b/>
                <w:sz w:val="20"/>
                <w:szCs w:val="20"/>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710C28" w:rsidRPr="00CA7EF8" w:rsidRDefault="00710C28" w:rsidP="00625A2C">
            <w:pPr>
              <w:pStyle w:val="ConsNonformat"/>
              <w:snapToGrid w:val="0"/>
              <w:ind w:left="-57" w:right="-57"/>
              <w:jc w:val="center"/>
              <w:rPr>
                <w:rFonts w:ascii="Times New Roman" w:hAnsi="Times New Roman"/>
                <w:b/>
                <w:sz w:val="20"/>
                <w:szCs w:val="20"/>
              </w:rPr>
            </w:pPr>
            <w:r w:rsidRPr="00CA7EF8">
              <w:rPr>
                <w:rFonts w:ascii="Times New Roman" w:hAnsi="Times New Roman"/>
                <w:b/>
                <w:sz w:val="20"/>
                <w:szCs w:val="20"/>
              </w:rPr>
              <w:t>Загрязненность сточных вод</w:t>
            </w:r>
          </w:p>
        </w:tc>
      </w:tr>
      <w:tr w:rsidR="00710C28" w:rsidRPr="00113309" w:rsidTr="00625A2C">
        <w:trPr>
          <w:trHeight w:val="20"/>
          <w:jc w:val="center"/>
        </w:trPr>
        <w:tc>
          <w:tcPr>
            <w:tcW w:w="2199"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right="-57"/>
              <w:jc w:val="both"/>
              <w:rPr>
                <w:rFonts w:ascii="Times New Roman" w:hAnsi="Times New Roman"/>
                <w:sz w:val="20"/>
                <w:szCs w:val="20"/>
              </w:rPr>
            </w:pPr>
            <w:r w:rsidRPr="00CA7EF8">
              <w:rPr>
                <w:rFonts w:ascii="Times New Roman" w:hAnsi="Times New Roman"/>
                <w:sz w:val="20"/>
                <w:szCs w:val="20"/>
              </w:rPr>
              <w:t>Жилые зоны:</w:t>
            </w:r>
          </w:p>
          <w:p w:rsidR="00710C28" w:rsidRPr="00CA7EF8" w:rsidRDefault="00710C28" w:rsidP="00625A2C">
            <w:pPr>
              <w:pStyle w:val="ConsNonformat"/>
              <w:ind w:left="-113" w:right="-113"/>
              <w:jc w:val="both"/>
              <w:rPr>
                <w:rFonts w:ascii="Times New Roman" w:hAnsi="Times New Roman"/>
                <w:sz w:val="20"/>
                <w:szCs w:val="20"/>
              </w:rPr>
            </w:pPr>
            <w:r w:rsidRPr="00CA7EF8">
              <w:rPr>
                <w:rFonts w:ascii="Times New Roman" w:hAnsi="Times New Roman"/>
                <w:sz w:val="20"/>
                <w:szCs w:val="20"/>
              </w:rPr>
              <w:t>Индивидуальная жилищная застройка</w:t>
            </w:r>
          </w:p>
          <w:p w:rsidR="00710C28" w:rsidRPr="00CA7EF8" w:rsidRDefault="00710C28" w:rsidP="00625A2C">
            <w:pPr>
              <w:pStyle w:val="ConsNonformat"/>
              <w:ind w:left="-113" w:right="-113"/>
              <w:jc w:val="both"/>
              <w:rPr>
                <w:rFonts w:ascii="Times New Roman" w:hAnsi="Times New Roman"/>
                <w:sz w:val="20"/>
                <w:szCs w:val="20"/>
              </w:rPr>
            </w:pPr>
          </w:p>
          <w:p w:rsidR="00710C28" w:rsidRPr="00CA7EF8" w:rsidRDefault="00710C28" w:rsidP="00625A2C">
            <w:pPr>
              <w:pStyle w:val="ConsNonformat"/>
              <w:ind w:left="-113" w:right="-113"/>
              <w:jc w:val="both"/>
              <w:rPr>
                <w:rFonts w:ascii="Times New Roman" w:hAnsi="Times New Roman"/>
                <w:sz w:val="20"/>
                <w:szCs w:val="20"/>
              </w:rPr>
            </w:pPr>
          </w:p>
          <w:p w:rsidR="00710C28" w:rsidRPr="00CA7EF8" w:rsidRDefault="00710C28" w:rsidP="00625A2C">
            <w:pPr>
              <w:pStyle w:val="ConsNonformat"/>
              <w:ind w:left="-113" w:right="-113"/>
              <w:jc w:val="both"/>
              <w:rPr>
                <w:rFonts w:ascii="Times New Roman" w:hAnsi="Times New Roman"/>
                <w:sz w:val="20"/>
                <w:szCs w:val="20"/>
              </w:rPr>
            </w:pPr>
            <w:r w:rsidRPr="00CA7EF8">
              <w:rPr>
                <w:rFonts w:ascii="Times New Roman" w:hAnsi="Times New Roman"/>
                <w:sz w:val="20"/>
                <w:szCs w:val="20"/>
              </w:rPr>
              <w:t>Многоэтажная застройка</w:t>
            </w:r>
          </w:p>
        </w:tc>
        <w:tc>
          <w:tcPr>
            <w:tcW w:w="1629"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jc w:val="both"/>
              <w:rPr>
                <w:rFonts w:ascii="Times New Roman" w:hAnsi="Times New Roman"/>
                <w:sz w:val="20"/>
                <w:szCs w:val="20"/>
              </w:rPr>
            </w:pPr>
          </w:p>
          <w:p w:rsidR="00710C28" w:rsidRPr="00CA7EF8" w:rsidRDefault="00710C28" w:rsidP="00625A2C">
            <w:pPr>
              <w:pStyle w:val="ConsNonformat"/>
              <w:ind w:left="-57" w:right="-57"/>
              <w:jc w:val="both"/>
              <w:rPr>
                <w:rFonts w:ascii="Times New Roman" w:hAnsi="Times New Roman"/>
                <w:sz w:val="20"/>
                <w:szCs w:val="20"/>
              </w:rPr>
            </w:pPr>
            <w:r w:rsidRPr="00CA7EF8">
              <w:rPr>
                <w:rFonts w:ascii="Times New Roman" w:hAnsi="Times New Roman"/>
                <w:sz w:val="20"/>
                <w:szCs w:val="20"/>
              </w:rPr>
              <w:t>70</w:t>
            </w:r>
          </w:p>
          <w:p w:rsidR="00710C28" w:rsidRPr="00CA7EF8" w:rsidRDefault="00710C28" w:rsidP="00625A2C">
            <w:pPr>
              <w:pStyle w:val="ConsNonformat"/>
              <w:ind w:left="-57" w:right="-57"/>
              <w:jc w:val="both"/>
              <w:rPr>
                <w:rFonts w:ascii="Times New Roman" w:hAnsi="Times New Roman"/>
                <w:sz w:val="20"/>
                <w:szCs w:val="20"/>
              </w:rPr>
            </w:pPr>
          </w:p>
          <w:p w:rsidR="00710C28" w:rsidRPr="00CA7EF8" w:rsidRDefault="00710C28" w:rsidP="00625A2C">
            <w:pPr>
              <w:pStyle w:val="ConsNonformat"/>
              <w:ind w:left="-57" w:right="-57"/>
              <w:jc w:val="both"/>
              <w:rPr>
                <w:rFonts w:ascii="Times New Roman" w:hAnsi="Times New Roman"/>
                <w:sz w:val="20"/>
                <w:szCs w:val="20"/>
              </w:rPr>
            </w:pPr>
          </w:p>
          <w:p w:rsidR="00710C28" w:rsidRPr="00CA7EF8" w:rsidRDefault="00710C28" w:rsidP="00625A2C">
            <w:pPr>
              <w:pStyle w:val="ConsNonformat"/>
              <w:ind w:left="-57" w:right="-57"/>
              <w:jc w:val="both"/>
              <w:rPr>
                <w:rFonts w:ascii="Times New Roman" w:hAnsi="Times New Roman"/>
                <w:sz w:val="20"/>
                <w:szCs w:val="20"/>
              </w:rPr>
            </w:pPr>
          </w:p>
          <w:p w:rsidR="00710C28" w:rsidRPr="00CA7EF8" w:rsidRDefault="00710C28" w:rsidP="00625A2C">
            <w:pPr>
              <w:pStyle w:val="ConsNonformat"/>
              <w:ind w:left="-57" w:right="-57"/>
              <w:jc w:val="both"/>
              <w:rPr>
                <w:rFonts w:ascii="Times New Roman" w:hAnsi="Times New Roman"/>
                <w:sz w:val="20"/>
                <w:szCs w:val="20"/>
              </w:rPr>
            </w:pPr>
            <w:r w:rsidRPr="00CA7EF8">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jc w:val="both"/>
              <w:rPr>
                <w:rFonts w:ascii="Times New Roman" w:hAnsi="Times New Roman"/>
                <w:sz w:val="20"/>
                <w:szCs w:val="20"/>
              </w:rPr>
            </w:pPr>
          </w:p>
          <w:p w:rsidR="00710C28" w:rsidRPr="00CA7EF8" w:rsidRDefault="00710C28" w:rsidP="00625A2C">
            <w:pPr>
              <w:pStyle w:val="ConsNonformat"/>
              <w:ind w:left="-57" w:right="-57"/>
              <w:jc w:val="both"/>
              <w:rPr>
                <w:rFonts w:ascii="Times New Roman" w:hAnsi="Times New Roman"/>
                <w:sz w:val="20"/>
                <w:szCs w:val="20"/>
              </w:rPr>
            </w:pPr>
            <w:r w:rsidRPr="00CA7EF8">
              <w:rPr>
                <w:rFonts w:ascii="Times New Roman" w:hAnsi="Times New Roman"/>
                <w:sz w:val="20"/>
                <w:szCs w:val="20"/>
              </w:rPr>
              <w:t>1 ПДК</w:t>
            </w:r>
          </w:p>
          <w:p w:rsidR="00710C28" w:rsidRPr="00CA7EF8" w:rsidRDefault="00710C28" w:rsidP="00625A2C">
            <w:pPr>
              <w:pStyle w:val="ConsNonformat"/>
              <w:ind w:left="-57" w:right="-57"/>
              <w:jc w:val="both"/>
              <w:rPr>
                <w:rFonts w:ascii="Times New Roman" w:hAnsi="Times New Roman"/>
                <w:sz w:val="20"/>
                <w:szCs w:val="20"/>
              </w:rPr>
            </w:pPr>
          </w:p>
          <w:p w:rsidR="00710C28" w:rsidRPr="00CA7EF8" w:rsidRDefault="00710C28" w:rsidP="00625A2C">
            <w:pPr>
              <w:pStyle w:val="ConsNonformat"/>
              <w:ind w:left="-57" w:right="-57"/>
              <w:jc w:val="both"/>
              <w:rPr>
                <w:rFonts w:ascii="Times New Roman" w:hAnsi="Times New Roman"/>
                <w:sz w:val="20"/>
                <w:szCs w:val="20"/>
              </w:rPr>
            </w:pPr>
          </w:p>
          <w:p w:rsidR="00710C28" w:rsidRPr="00CA7EF8" w:rsidRDefault="00710C28" w:rsidP="00625A2C">
            <w:pPr>
              <w:pStyle w:val="ConsNonformat"/>
              <w:ind w:left="-57" w:right="-57"/>
              <w:jc w:val="both"/>
              <w:rPr>
                <w:rFonts w:ascii="Times New Roman" w:hAnsi="Times New Roman"/>
                <w:sz w:val="20"/>
                <w:szCs w:val="20"/>
              </w:rPr>
            </w:pPr>
          </w:p>
          <w:p w:rsidR="00710C28" w:rsidRPr="00CA7EF8" w:rsidRDefault="00710C28" w:rsidP="00625A2C">
            <w:pPr>
              <w:pStyle w:val="ConsNonformat"/>
              <w:ind w:left="-57" w:right="-57"/>
              <w:jc w:val="both"/>
              <w:rPr>
                <w:rFonts w:ascii="Times New Roman" w:hAnsi="Times New Roman"/>
                <w:sz w:val="20"/>
                <w:szCs w:val="20"/>
              </w:rPr>
            </w:pPr>
            <w:r w:rsidRPr="00CA7EF8">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jc w:val="both"/>
              <w:rPr>
                <w:rFonts w:ascii="Times New Roman" w:hAnsi="Times New Roman"/>
                <w:sz w:val="20"/>
                <w:szCs w:val="20"/>
              </w:rPr>
            </w:pPr>
          </w:p>
          <w:p w:rsidR="00710C28" w:rsidRPr="00CA7EF8" w:rsidRDefault="00710C28" w:rsidP="00625A2C">
            <w:pPr>
              <w:pStyle w:val="ConsNonformat"/>
              <w:ind w:left="-57" w:right="-57"/>
              <w:jc w:val="both"/>
              <w:rPr>
                <w:rFonts w:ascii="Times New Roman" w:hAnsi="Times New Roman"/>
                <w:sz w:val="20"/>
                <w:szCs w:val="20"/>
              </w:rPr>
            </w:pPr>
            <w:r w:rsidRPr="00CA7EF8">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710C28" w:rsidRPr="00CA7EF8" w:rsidRDefault="00710C28" w:rsidP="00625A2C">
            <w:pPr>
              <w:pStyle w:val="ConsNonformat"/>
              <w:ind w:left="-37" w:right="-57" w:hanging="20"/>
              <w:rPr>
                <w:rFonts w:ascii="Times New Roman" w:hAnsi="Times New Roman"/>
                <w:sz w:val="20"/>
                <w:szCs w:val="20"/>
              </w:rPr>
            </w:pPr>
            <w:r w:rsidRPr="00CA7EF8">
              <w:rPr>
                <w:rFonts w:ascii="Times New Roman" w:hAnsi="Times New Roman"/>
                <w:sz w:val="20"/>
                <w:szCs w:val="20"/>
              </w:rPr>
              <w:t>Нормативно очищенные на локальных очистных сооружениях.</w:t>
            </w:r>
          </w:p>
          <w:p w:rsidR="00710C28" w:rsidRPr="00CA7EF8" w:rsidRDefault="00710C28" w:rsidP="00625A2C">
            <w:pPr>
              <w:pStyle w:val="ConsNonformat"/>
              <w:ind w:left="-37" w:right="-57" w:hanging="20"/>
              <w:rPr>
                <w:rFonts w:ascii="Times New Roman" w:hAnsi="Times New Roman"/>
                <w:sz w:val="20"/>
                <w:szCs w:val="20"/>
              </w:rPr>
            </w:pPr>
          </w:p>
          <w:p w:rsidR="00710C28" w:rsidRPr="00CA7EF8" w:rsidRDefault="00710C28" w:rsidP="00625A2C">
            <w:pPr>
              <w:pStyle w:val="ConsNonformat"/>
              <w:ind w:left="-37" w:right="-57" w:hanging="20"/>
              <w:rPr>
                <w:rFonts w:ascii="Times New Roman" w:hAnsi="Times New Roman"/>
                <w:sz w:val="20"/>
                <w:szCs w:val="20"/>
              </w:rPr>
            </w:pPr>
            <w:r w:rsidRPr="00CA7EF8">
              <w:rPr>
                <w:rFonts w:ascii="Times New Roman" w:hAnsi="Times New Roman"/>
                <w:sz w:val="20"/>
                <w:szCs w:val="20"/>
              </w:rPr>
              <w:t>Выпуск в коллектор с последующей очисткой на КОС.</w:t>
            </w:r>
          </w:p>
        </w:tc>
      </w:tr>
      <w:tr w:rsidR="00710C28" w:rsidRPr="00113309" w:rsidTr="00625A2C">
        <w:trPr>
          <w:trHeight w:val="20"/>
          <w:jc w:val="center"/>
        </w:trPr>
        <w:tc>
          <w:tcPr>
            <w:tcW w:w="2199" w:type="dxa"/>
            <w:tcBorders>
              <w:top w:val="single" w:sz="4" w:space="0" w:color="000000"/>
              <w:left w:val="single" w:sz="4" w:space="0" w:color="000000"/>
              <w:bottom w:val="single" w:sz="4" w:space="0" w:color="000000"/>
            </w:tcBorders>
          </w:tcPr>
          <w:p w:rsidR="00710C28" w:rsidRPr="00CA7EF8" w:rsidRDefault="00710C28" w:rsidP="0042502E">
            <w:pPr>
              <w:pStyle w:val="ConsNonformat"/>
              <w:ind w:left="-57" w:right="-57"/>
              <w:jc w:val="both"/>
              <w:rPr>
                <w:rFonts w:ascii="Times New Roman" w:hAnsi="Times New Roman"/>
                <w:sz w:val="20"/>
                <w:szCs w:val="20"/>
              </w:rPr>
            </w:pPr>
            <w:r w:rsidRPr="00CA7EF8">
              <w:rPr>
                <w:rFonts w:ascii="Times New Roman" w:hAnsi="Times New Roman"/>
                <w:sz w:val="20"/>
                <w:szCs w:val="20"/>
              </w:rPr>
              <w:t>Зоны здравоохранения:</w:t>
            </w:r>
          </w:p>
          <w:p w:rsidR="00710C28" w:rsidRPr="00CA7EF8" w:rsidRDefault="00710C28" w:rsidP="0042502E">
            <w:pPr>
              <w:pStyle w:val="ConsNonformat"/>
              <w:ind w:left="-57" w:right="-57"/>
              <w:jc w:val="both"/>
              <w:rPr>
                <w:rFonts w:ascii="Times New Roman" w:hAnsi="Times New Roman"/>
                <w:sz w:val="20"/>
                <w:szCs w:val="20"/>
              </w:rPr>
            </w:pPr>
            <w:r w:rsidRPr="00CA7EF8">
              <w:rPr>
                <w:rFonts w:ascii="Times New Roman" w:hAnsi="Times New Roman"/>
                <w:sz w:val="20"/>
                <w:szCs w:val="20"/>
              </w:rPr>
              <w:t xml:space="preserve">Территории размещения лечебно-профилактических организаций длительного пребывания больных и </w:t>
            </w:r>
            <w:r w:rsidRPr="00CA7EF8">
              <w:rPr>
                <w:rFonts w:ascii="Times New Roman" w:hAnsi="Times New Roman"/>
                <w:sz w:val="20"/>
                <w:szCs w:val="20"/>
              </w:rPr>
              <w:lastRenderedPageBreak/>
              <w:t>центров реабилитации</w:t>
            </w:r>
          </w:p>
          <w:p w:rsidR="00710C28" w:rsidRPr="00CA7EF8" w:rsidRDefault="00710C28" w:rsidP="0042502E">
            <w:pPr>
              <w:pStyle w:val="ConsNonformat"/>
              <w:ind w:left="-57" w:right="-57"/>
              <w:jc w:val="both"/>
              <w:rPr>
                <w:rFonts w:ascii="Times New Roman" w:hAnsi="Times New Roman"/>
                <w:sz w:val="20"/>
                <w:szCs w:val="20"/>
              </w:rPr>
            </w:pPr>
            <w:r w:rsidRPr="00CA7EF8">
              <w:rPr>
                <w:rFonts w:ascii="Times New Roman" w:hAnsi="Times New Roman"/>
                <w:sz w:val="20"/>
                <w:szCs w:val="20"/>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710C28" w:rsidRPr="00CA7EF8" w:rsidRDefault="00710C28" w:rsidP="0042502E">
            <w:pPr>
              <w:pStyle w:val="ConsNonformat"/>
              <w:snapToGrid w:val="0"/>
              <w:ind w:left="-57" w:right="-57"/>
              <w:jc w:val="both"/>
              <w:rPr>
                <w:rFonts w:ascii="Times New Roman" w:hAnsi="Times New Roman"/>
                <w:sz w:val="20"/>
                <w:szCs w:val="20"/>
              </w:rPr>
            </w:pPr>
            <w:r w:rsidRPr="00CA7EF8">
              <w:rPr>
                <w:rFonts w:ascii="Times New Roman" w:hAnsi="Times New Roman"/>
                <w:sz w:val="20"/>
                <w:szCs w:val="20"/>
              </w:rPr>
              <w:lastRenderedPageBreak/>
              <w:t>60</w:t>
            </w:r>
          </w:p>
          <w:p w:rsidR="00710C28" w:rsidRPr="00CA7EF8" w:rsidRDefault="00710C28" w:rsidP="0042502E">
            <w:pPr>
              <w:pStyle w:val="ConsNonformat"/>
              <w:snapToGrid w:val="0"/>
              <w:ind w:left="-57" w:right="-57"/>
              <w:jc w:val="both"/>
              <w:rPr>
                <w:rFonts w:ascii="Times New Roman" w:hAnsi="Times New Roman"/>
                <w:sz w:val="20"/>
                <w:szCs w:val="20"/>
              </w:rPr>
            </w:pPr>
          </w:p>
          <w:p w:rsidR="00710C28" w:rsidRPr="00CA7EF8" w:rsidRDefault="00710C28" w:rsidP="0042502E">
            <w:pPr>
              <w:pStyle w:val="ConsNonformat"/>
              <w:snapToGrid w:val="0"/>
              <w:ind w:left="-57" w:right="-57"/>
              <w:jc w:val="both"/>
              <w:rPr>
                <w:rFonts w:ascii="Times New Roman" w:hAnsi="Times New Roman"/>
                <w:sz w:val="20"/>
                <w:szCs w:val="20"/>
              </w:rPr>
            </w:pPr>
          </w:p>
          <w:p w:rsidR="00710C28" w:rsidRPr="00CA7EF8" w:rsidRDefault="00710C28" w:rsidP="0042502E">
            <w:pPr>
              <w:pStyle w:val="ConsNonformat"/>
              <w:snapToGrid w:val="0"/>
              <w:ind w:left="-57" w:right="-57"/>
              <w:jc w:val="both"/>
              <w:rPr>
                <w:rFonts w:ascii="Times New Roman" w:hAnsi="Times New Roman"/>
                <w:sz w:val="20"/>
                <w:szCs w:val="20"/>
              </w:rPr>
            </w:pPr>
          </w:p>
          <w:p w:rsidR="00710C28" w:rsidRPr="00CA7EF8" w:rsidRDefault="00710C28" w:rsidP="0042502E">
            <w:pPr>
              <w:pStyle w:val="ConsNonformat"/>
              <w:snapToGrid w:val="0"/>
              <w:ind w:left="-57" w:right="-57"/>
              <w:jc w:val="both"/>
              <w:rPr>
                <w:rFonts w:ascii="Times New Roman" w:hAnsi="Times New Roman"/>
                <w:sz w:val="20"/>
                <w:szCs w:val="20"/>
              </w:rPr>
            </w:pPr>
          </w:p>
          <w:p w:rsidR="00710C28" w:rsidRPr="00CA7EF8" w:rsidRDefault="00710C28" w:rsidP="0042502E">
            <w:pPr>
              <w:pStyle w:val="ConsNonformat"/>
              <w:snapToGrid w:val="0"/>
              <w:ind w:left="-57" w:right="-57"/>
              <w:jc w:val="both"/>
              <w:rPr>
                <w:rFonts w:ascii="Times New Roman" w:hAnsi="Times New Roman"/>
                <w:sz w:val="20"/>
                <w:szCs w:val="20"/>
              </w:rPr>
            </w:pPr>
          </w:p>
          <w:p w:rsidR="00710C28" w:rsidRPr="00CA7EF8" w:rsidRDefault="00710C28" w:rsidP="0042502E">
            <w:pPr>
              <w:pStyle w:val="ConsNonformat"/>
              <w:snapToGrid w:val="0"/>
              <w:ind w:left="-57" w:right="-57"/>
              <w:jc w:val="both"/>
              <w:rPr>
                <w:rFonts w:ascii="Times New Roman" w:hAnsi="Times New Roman"/>
                <w:sz w:val="20"/>
                <w:szCs w:val="20"/>
              </w:rPr>
            </w:pPr>
          </w:p>
          <w:p w:rsidR="00710C28" w:rsidRPr="00CA7EF8" w:rsidRDefault="00710C28" w:rsidP="0042502E">
            <w:pPr>
              <w:pStyle w:val="ConsNonformat"/>
              <w:snapToGrid w:val="0"/>
              <w:ind w:left="-57" w:right="-57"/>
              <w:jc w:val="both"/>
              <w:rPr>
                <w:rFonts w:ascii="Times New Roman" w:hAnsi="Times New Roman"/>
                <w:sz w:val="20"/>
                <w:szCs w:val="20"/>
              </w:rPr>
            </w:pPr>
          </w:p>
          <w:p w:rsidR="00710C28" w:rsidRPr="00CA7EF8" w:rsidRDefault="00710C28" w:rsidP="0042502E">
            <w:pPr>
              <w:pStyle w:val="ConsNonformat"/>
              <w:snapToGrid w:val="0"/>
              <w:ind w:left="-57" w:right="-57"/>
              <w:jc w:val="both"/>
              <w:rPr>
                <w:rFonts w:ascii="Times New Roman" w:hAnsi="Times New Roman"/>
                <w:sz w:val="20"/>
                <w:szCs w:val="20"/>
              </w:rPr>
            </w:pPr>
            <w:r w:rsidRPr="00CA7EF8">
              <w:rPr>
                <w:rFonts w:ascii="Times New Roman" w:hAnsi="Times New Roman"/>
                <w:sz w:val="20"/>
                <w:szCs w:val="20"/>
              </w:rPr>
              <w:t>60</w:t>
            </w:r>
          </w:p>
          <w:p w:rsidR="00710C28" w:rsidRPr="00CA7EF8" w:rsidRDefault="00710C28" w:rsidP="0042502E">
            <w:pPr>
              <w:pStyle w:val="ConsNonformat"/>
              <w:snapToGrid w:val="0"/>
              <w:ind w:left="-57" w:right="-57"/>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tcPr>
          <w:p w:rsidR="00710C28" w:rsidRPr="00CA7EF8" w:rsidRDefault="00710C28" w:rsidP="0042502E">
            <w:pPr>
              <w:pStyle w:val="ConsNonformat"/>
              <w:snapToGrid w:val="0"/>
              <w:ind w:right="-57"/>
              <w:jc w:val="both"/>
              <w:rPr>
                <w:rFonts w:ascii="Times New Roman" w:hAnsi="Times New Roman"/>
                <w:sz w:val="20"/>
                <w:szCs w:val="20"/>
              </w:rPr>
            </w:pPr>
            <w:r w:rsidRPr="00CA7EF8">
              <w:rPr>
                <w:rFonts w:ascii="Times New Roman" w:hAnsi="Times New Roman"/>
                <w:sz w:val="20"/>
                <w:szCs w:val="20"/>
              </w:rPr>
              <w:lastRenderedPageBreak/>
              <w:t>0,8 ПДК</w:t>
            </w: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42502E" w:rsidRDefault="00710C28" w:rsidP="00CF5B5C">
            <w:pPr>
              <w:pStyle w:val="11"/>
              <w:numPr>
                <w:ilvl w:val="0"/>
                <w:numId w:val="0"/>
              </w:numPr>
            </w:pPr>
            <w:bookmarkStart w:id="332" w:name="_Toc388452043"/>
            <w:bookmarkStart w:id="333" w:name="_Toc389132916"/>
            <w:bookmarkStart w:id="334" w:name="_Toc393700514"/>
            <w:r w:rsidRPr="0042502E">
              <w:lastRenderedPageBreak/>
              <w:t>0,8 ПДК</w:t>
            </w:r>
            <w:bookmarkEnd w:id="332"/>
            <w:bookmarkEnd w:id="333"/>
            <w:bookmarkEnd w:id="334"/>
            <w:r w:rsidRPr="0042502E">
              <w:t xml:space="preserve">    </w:t>
            </w:r>
          </w:p>
        </w:tc>
        <w:tc>
          <w:tcPr>
            <w:tcW w:w="1985" w:type="dxa"/>
            <w:tcBorders>
              <w:top w:val="single" w:sz="4" w:space="0" w:color="000000"/>
              <w:left w:val="single" w:sz="4" w:space="0" w:color="000000"/>
              <w:bottom w:val="single" w:sz="4" w:space="0" w:color="000000"/>
            </w:tcBorders>
          </w:tcPr>
          <w:p w:rsidR="00710C28" w:rsidRPr="00CA7EF8" w:rsidRDefault="00710C28" w:rsidP="0042502E">
            <w:pPr>
              <w:pStyle w:val="ConsNonformat"/>
              <w:ind w:left="-57" w:right="-57"/>
              <w:jc w:val="both"/>
              <w:rPr>
                <w:rFonts w:ascii="Times New Roman" w:hAnsi="Times New Roman"/>
                <w:sz w:val="20"/>
                <w:szCs w:val="20"/>
              </w:rPr>
            </w:pPr>
            <w:r w:rsidRPr="00CA7EF8">
              <w:rPr>
                <w:rFonts w:ascii="Times New Roman" w:hAnsi="Times New Roman"/>
                <w:sz w:val="20"/>
                <w:szCs w:val="20"/>
              </w:rPr>
              <w:lastRenderedPageBreak/>
              <w:t>1 ПДУ</w:t>
            </w: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p>
          <w:p w:rsidR="00710C28" w:rsidRPr="00CA7EF8" w:rsidRDefault="00710C28" w:rsidP="0042502E">
            <w:pPr>
              <w:pStyle w:val="ConsNonformat"/>
              <w:snapToGrid w:val="0"/>
              <w:ind w:right="-57"/>
              <w:jc w:val="both"/>
              <w:rPr>
                <w:rFonts w:ascii="Times New Roman" w:hAnsi="Times New Roman"/>
                <w:sz w:val="20"/>
                <w:szCs w:val="20"/>
              </w:rPr>
            </w:pPr>
            <w:r w:rsidRPr="00CA7EF8">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710C28" w:rsidRPr="00CA7EF8" w:rsidRDefault="00710C28" w:rsidP="0042502E">
            <w:pPr>
              <w:pStyle w:val="ConsNonformat"/>
              <w:snapToGrid w:val="0"/>
              <w:ind w:left="-37" w:right="-57" w:hanging="20"/>
              <w:rPr>
                <w:rFonts w:ascii="Times New Roman" w:hAnsi="Times New Roman"/>
                <w:sz w:val="20"/>
                <w:szCs w:val="20"/>
              </w:rPr>
            </w:pPr>
            <w:r w:rsidRPr="00CA7EF8">
              <w:rPr>
                <w:rFonts w:ascii="Times New Roman" w:hAnsi="Times New Roman"/>
                <w:sz w:val="20"/>
                <w:szCs w:val="20"/>
              </w:rPr>
              <w:lastRenderedPageBreak/>
              <w:t>Выпуск в коллектор с последующей очисткой на КОС.</w:t>
            </w:r>
          </w:p>
          <w:p w:rsidR="00710C28" w:rsidRPr="00CA7EF8" w:rsidRDefault="00710C28" w:rsidP="0042502E">
            <w:pPr>
              <w:pStyle w:val="ConsNonformat"/>
              <w:snapToGrid w:val="0"/>
              <w:ind w:left="-37" w:right="-57" w:hanging="20"/>
              <w:rPr>
                <w:rFonts w:ascii="Times New Roman" w:hAnsi="Times New Roman"/>
                <w:sz w:val="20"/>
                <w:szCs w:val="20"/>
              </w:rPr>
            </w:pPr>
          </w:p>
          <w:p w:rsidR="00710C28" w:rsidRPr="00CA7EF8" w:rsidRDefault="00710C28" w:rsidP="0042502E">
            <w:pPr>
              <w:pStyle w:val="ConsNonformat"/>
              <w:snapToGrid w:val="0"/>
              <w:ind w:left="-37" w:right="-57" w:hanging="20"/>
              <w:rPr>
                <w:rFonts w:ascii="Times New Roman" w:hAnsi="Times New Roman"/>
                <w:sz w:val="20"/>
                <w:szCs w:val="20"/>
              </w:rPr>
            </w:pPr>
          </w:p>
          <w:p w:rsidR="00710C28" w:rsidRPr="00CA7EF8" w:rsidRDefault="00710C28" w:rsidP="0042502E">
            <w:pPr>
              <w:pStyle w:val="ConsNonformat"/>
              <w:snapToGrid w:val="0"/>
              <w:ind w:left="-37" w:right="-57" w:hanging="20"/>
              <w:rPr>
                <w:rFonts w:ascii="Times New Roman" w:hAnsi="Times New Roman"/>
                <w:sz w:val="20"/>
                <w:szCs w:val="20"/>
              </w:rPr>
            </w:pPr>
          </w:p>
          <w:p w:rsidR="00710C28" w:rsidRPr="00CA7EF8" w:rsidRDefault="00710C28" w:rsidP="0042502E">
            <w:pPr>
              <w:pStyle w:val="ConsNonformat"/>
              <w:snapToGrid w:val="0"/>
              <w:ind w:left="-37" w:right="-57" w:hanging="20"/>
              <w:rPr>
                <w:rFonts w:ascii="Times New Roman" w:hAnsi="Times New Roman"/>
                <w:sz w:val="20"/>
                <w:szCs w:val="20"/>
              </w:rPr>
            </w:pPr>
          </w:p>
          <w:p w:rsidR="00710C28" w:rsidRPr="00CA7EF8" w:rsidRDefault="00710C28" w:rsidP="0042502E">
            <w:pPr>
              <w:pStyle w:val="ConsNonformat"/>
              <w:snapToGrid w:val="0"/>
              <w:ind w:left="-37" w:right="-57" w:hanging="20"/>
              <w:rPr>
                <w:rFonts w:ascii="Times New Roman" w:hAnsi="Times New Roman"/>
                <w:sz w:val="20"/>
                <w:szCs w:val="20"/>
              </w:rPr>
            </w:pPr>
          </w:p>
          <w:p w:rsidR="00710C28" w:rsidRPr="00CA7EF8" w:rsidRDefault="00710C28" w:rsidP="0042502E">
            <w:pPr>
              <w:pStyle w:val="ConsNonformat"/>
              <w:snapToGrid w:val="0"/>
              <w:ind w:left="-37" w:right="-57" w:hanging="20"/>
              <w:rPr>
                <w:rFonts w:ascii="Times New Roman" w:hAnsi="Times New Roman"/>
                <w:sz w:val="20"/>
                <w:szCs w:val="20"/>
              </w:rPr>
            </w:pPr>
            <w:r w:rsidRPr="00CA7EF8">
              <w:rPr>
                <w:rFonts w:ascii="Times New Roman" w:hAnsi="Times New Roman"/>
                <w:sz w:val="20"/>
                <w:szCs w:val="20"/>
              </w:rPr>
              <w:t>Выпуск в коллектор с последующей очисткой на КОС.</w:t>
            </w:r>
          </w:p>
        </w:tc>
      </w:tr>
      <w:tr w:rsidR="00710C28" w:rsidRPr="00113309" w:rsidTr="00625A2C">
        <w:trPr>
          <w:trHeight w:val="20"/>
          <w:jc w:val="center"/>
        </w:trPr>
        <w:tc>
          <w:tcPr>
            <w:tcW w:w="2199"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jc w:val="both"/>
              <w:rPr>
                <w:rFonts w:ascii="Times New Roman" w:hAnsi="Times New Roman"/>
                <w:sz w:val="20"/>
                <w:szCs w:val="20"/>
              </w:rPr>
            </w:pPr>
            <w:r w:rsidRPr="00CA7EF8">
              <w:rPr>
                <w:rFonts w:ascii="Times New Roman" w:hAnsi="Times New Roman"/>
                <w:sz w:val="20"/>
                <w:szCs w:val="20"/>
              </w:rPr>
              <w:lastRenderedPageBreak/>
              <w:t>Производственные зоны</w:t>
            </w:r>
          </w:p>
        </w:tc>
        <w:tc>
          <w:tcPr>
            <w:tcW w:w="1629"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rPr>
                <w:rFonts w:ascii="Times New Roman" w:hAnsi="Times New Roman"/>
                <w:sz w:val="20"/>
                <w:szCs w:val="20"/>
              </w:rPr>
            </w:pPr>
            <w:r w:rsidRPr="00CA7EF8">
              <w:rPr>
                <w:rFonts w:ascii="Times New Roman" w:hAnsi="Times New Roman"/>
                <w:sz w:val="20"/>
                <w:szCs w:val="20"/>
              </w:rPr>
              <w:t>Нормируется по границе объединенной СЗЗ</w:t>
            </w:r>
          </w:p>
          <w:p w:rsidR="00710C28" w:rsidRPr="00CA7EF8" w:rsidRDefault="00710C28" w:rsidP="00625A2C">
            <w:pPr>
              <w:pStyle w:val="ConsNonformat"/>
              <w:ind w:left="-57" w:right="-57"/>
              <w:rPr>
                <w:rFonts w:ascii="Times New Roman" w:hAnsi="Times New Roman"/>
                <w:sz w:val="20"/>
                <w:szCs w:val="20"/>
              </w:rPr>
            </w:pPr>
            <w:r w:rsidRPr="00CA7EF8">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rPr>
                <w:rFonts w:ascii="Times New Roman" w:hAnsi="Times New Roman"/>
                <w:sz w:val="20"/>
                <w:szCs w:val="20"/>
              </w:rPr>
            </w:pPr>
            <w:r w:rsidRPr="00CA7EF8">
              <w:rPr>
                <w:rFonts w:ascii="Times New Roman" w:hAnsi="Times New Roman"/>
                <w:sz w:val="20"/>
                <w:szCs w:val="20"/>
              </w:rPr>
              <w:t xml:space="preserve">Нормируется по границе объединенной СЗЗ </w:t>
            </w:r>
          </w:p>
          <w:p w:rsidR="00710C28" w:rsidRPr="00CA7EF8" w:rsidRDefault="00710C28" w:rsidP="00625A2C">
            <w:pPr>
              <w:pStyle w:val="ConsNonformat"/>
              <w:ind w:left="-57" w:right="-57"/>
              <w:rPr>
                <w:rFonts w:ascii="Times New Roman" w:hAnsi="Times New Roman"/>
                <w:sz w:val="20"/>
                <w:szCs w:val="20"/>
              </w:rPr>
            </w:pPr>
            <w:r w:rsidRPr="00CA7EF8">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rPr>
                <w:rFonts w:ascii="Times New Roman" w:hAnsi="Times New Roman"/>
                <w:sz w:val="20"/>
                <w:szCs w:val="20"/>
              </w:rPr>
            </w:pPr>
            <w:r w:rsidRPr="00CA7EF8">
              <w:rPr>
                <w:rFonts w:ascii="Times New Roman" w:hAnsi="Times New Roman"/>
                <w:sz w:val="20"/>
                <w:szCs w:val="20"/>
              </w:rPr>
              <w:t xml:space="preserve">Нормируется по границе объединенной СЗЗ </w:t>
            </w:r>
          </w:p>
          <w:p w:rsidR="00710C28" w:rsidRPr="00CA7EF8" w:rsidRDefault="00710C28" w:rsidP="00625A2C">
            <w:pPr>
              <w:pStyle w:val="ConsNonformat"/>
              <w:snapToGrid w:val="0"/>
              <w:ind w:left="-57" w:right="-57"/>
              <w:rPr>
                <w:rFonts w:ascii="Times New Roman" w:hAnsi="Times New Roman"/>
                <w:sz w:val="20"/>
                <w:szCs w:val="20"/>
              </w:rPr>
            </w:pPr>
            <w:r w:rsidRPr="00CA7EF8">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710C28" w:rsidRPr="00CA7EF8" w:rsidRDefault="00710C28" w:rsidP="00625A2C">
            <w:pPr>
              <w:pStyle w:val="ConsNonformat"/>
              <w:snapToGrid w:val="0"/>
              <w:ind w:left="-37" w:right="-57" w:hanging="20"/>
              <w:rPr>
                <w:rFonts w:ascii="Times New Roman" w:hAnsi="Times New Roman"/>
                <w:sz w:val="20"/>
                <w:szCs w:val="20"/>
              </w:rPr>
            </w:pPr>
            <w:r w:rsidRPr="00CA7EF8">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710C28" w:rsidRPr="00113309" w:rsidTr="00625A2C">
        <w:trPr>
          <w:trHeight w:val="20"/>
          <w:jc w:val="center"/>
        </w:trPr>
        <w:tc>
          <w:tcPr>
            <w:tcW w:w="2199"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jc w:val="both"/>
              <w:rPr>
                <w:rFonts w:ascii="Times New Roman" w:hAnsi="Times New Roman"/>
                <w:sz w:val="20"/>
                <w:szCs w:val="20"/>
              </w:rPr>
            </w:pPr>
            <w:r w:rsidRPr="00CA7EF8">
              <w:rPr>
                <w:rFonts w:ascii="Times New Roman" w:hAnsi="Times New Roman"/>
                <w:sz w:val="20"/>
                <w:szCs w:val="20"/>
              </w:rPr>
              <w:t>Рекреационные зоны</w:t>
            </w:r>
          </w:p>
        </w:tc>
        <w:tc>
          <w:tcPr>
            <w:tcW w:w="1629"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jc w:val="both"/>
              <w:rPr>
                <w:rFonts w:ascii="Times New Roman" w:hAnsi="Times New Roman"/>
                <w:sz w:val="20"/>
                <w:szCs w:val="20"/>
              </w:rPr>
            </w:pPr>
            <w:r w:rsidRPr="00CA7EF8">
              <w:rPr>
                <w:rFonts w:ascii="Times New Roman" w:hAnsi="Times New Roman"/>
                <w:sz w:val="20"/>
                <w:szCs w:val="20"/>
              </w:rPr>
              <w:t>60</w:t>
            </w:r>
          </w:p>
        </w:tc>
        <w:tc>
          <w:tcPr>
            <w:tcW w:w="1984"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jc w:val="both"/>
              <w:rPr>
                <w:rFonts w:ascii="Times New Roman" w:hAnsi="Times New Roman"/>
                <w:sz w:val="20"/>
                <w:szCs w:val="20"/>
              </w:rPr>
            </w:pPr>
            <w:r w:rsidRPr="00CA7EF8">
              <w:rPr>
                <w:rFonts w:ascii="Times New Roman" w:hAnsi="Times New Roman"/>
                <w:sz w:val="20"/>
                <w:szCs w:val="20"/>
              </w:rPr>
              <w:t>0,8 ПДК</w:t>
            </w:r>
          </w:p>
        </w:tc>
        <w:tc>
          <w:tcPr>
            <w:tcW w:w="1985" w:type="dxa"/>
            <w:tcBorders>
              <w:top w:val="single" w:sz="4" w:space="0" w:color="000000"/>
              <w:left w:val="single" w:sz="4" w:space="0" w:color="000000"/>
              <w:bottom w:val="single" w:sz="4" w:space="0" w:color="000000"/>
            </w:tcBorders>
          </w:tcPr>
          <w:p w:rsidR="00710C28" w:rsidRPr="00CA7EF8" w:rsidRDefault="00710C28" w:rsidP="00625A2C">
            <w:pPr>
              <w:pStyle w:val="ConsNonformat"/>
              <w:snapToGrid w:val="0"/>
              <w:ind w:left="-57" w:right="-57"/>
              <w:jc w:val="both"/>
              <w:rPr>
                <w:rFonts w:ascii="Times New Roman" w:hAnsi="Times New Roman"/>
                <w:sz w:val="20"/>
                <w:szCs w:val="20"/>
              </w:rPr>
            </w:pPr>
            <w:r w:rsidRPr="00CA7EF8">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710C28" w:rsidRPr="00CA7EF8" w:rsidRDefault="00710C28" w:rsidP="00625A2C">
            <w:pPr>
              <w:pStyle w:val="ConsNonformat"/>
              <w:snapToGrid w:val="0"/>
              <w:ind w:left="-37" w:right="-113" w:hanging="20"/>
              <w:rPr>
                <w:rFonts w:ascii="Times New Roman" w:hAnsi="Times New Roman"/>
                <w:sz w:val="20"/>
                <w:szCs w:val="20"/>
              </w:rPr>
            </w:pPr>
            <w:r w:rsidRPr="00CA7EF8">
              <w:rPr>
                <w:rFonts w:ascii="Times New Roman" w:hAnsi="Times New Roman"/>
                <w:sz w:val="20"/>
                <w:szCs w:val="20"/>
              </w:rPr>
              <w:t>Нормативно очищенные  на локальных очистных сооружениях с возможным самостоятельным выпуском</w:t>
            </w:r>
          </w:p>
        </w:tc>
      </w:tr>
    </w:tbl>
    <w:p w:rsidR="00710C28" w:rsidRPr="00113309" w:rsidRDefault="00710C28" w:rsidP="008D20DC">
      <w:pPr>
        <w:tabs>
          <w:tab w:val="left" w:pos="1134"/>
        </w:tabs>
        <w:ind w:firstLine="709"/>
        <w:jc w:val="both"/>
        <w:rPr>
          <w:sz w:val="20"/>
          <w:szCs w:val="20"/>
        </w:rPr>
      </w:pPr>
      <w:r w:rsidRPr="00113309">
        <w:rPr>
          <w:sz w:val="20"/>
          <w:szCs w:val="20"/>
        </w:rPr>
        <w:t>Примечание:</w:t>
      </w:r>
    </w:p>
    <w:p w:rsidR="00710C28" w:rsidRPr="00113309" w:rsidRDefault="00710C28"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710C28" w:rsidRDefault="00710C28"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710C28" w:rsidRPr="0042502E" w:rsidRDefault="00710C28"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710C28" w:rsidRPr="00113309" w:rsidRDefault="00710C28"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5" w:history="1">
        <w:r w:rsidRPr="00113309">
          <w:t>СанПиН 2.1.6.1032-01 «Гигиенические требования к обеспечению качества атмосферного воздуха населенных мест».</w:t>
        </w:r>
      </w:hyperlink>
    </w:p>
    <w:p w:rsidR="00710C28" w:rsidRPr="00113309" w:rsidRDefault="00710C28"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35" w:name="_Toc374977957"/>
    </w:p>
    <w:p w:rsidR="00710C28" w:rsidRPr="00113309" w:rsidRDefault="00710C28" w:rsidP="00CF5B5C">
      <w:pPr>
        <w:pStyle w:val="2"/>
      </w:pPr>
      <w:bookmarkStart w:id="336" w:name="_Toc389132917"/>
      <w:bookmarkStart w:id="337" w:name="_Toc393700515"/>
      <w:r w:rsidRPr="00113309">
        <w:lastRenderedPageBreak/>
        <w:t>Нормативные требования по обеспечению экологической безопасности и охране окружающей среды при размещении производственных объектов.</w:t>
      </w:r>
      <w:bookmarkEnd w:id="335"/>
      <w:bookmarkEnd w:id="336"/>
      <w:bookmarkEnd w:id="337"/>
      <w:r w:rsidRPr="00113309">
        <w:t xml:space="preserve"> </w:t>
      </w:r>
    </w:p>
    <w:p w:rsidR="00710C28" w:rsidRPr="00113309" w:rsidRDefault="00710C28"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710C28" w:rsidRPr="00113309" w:rsidRDefault="00710C28"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710C28" w:rsidRPr="00113309" w:rsidRDefault="00710C28"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710C28" w:rsidRPr="00113309" w:rsidRDefault="00710C28"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10C28" w:rsidRPr="00113309" w:rsidRDefault="00710C28" w:rsidP="003F7045">
      <w:pPr>
        <w:pStyle w:val="a6"/>
      </w:pPr>
      <w:r w:rsidRPr="00113309">
        <w:t xml:space="preserve">В соответствии с требованиями </w:t>
      </w:r>
      <w:hyperlink r:id="rId3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113309">
          <w:t>500 м</w:t>
        </w:r>
      </w:smartTag>
      <w:r w:rsidRPr="00113309">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10C28" w:rsidRPr="00113309" w:rsidRDefault="00710C28"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10C28" w:rsidRPr="00113309" w:rsidRDefault="00710C28" w:rsidP="003F7045">
      <w:pPr>
        <w:pStyle w:val="a6"/>
      </w:pPr>
      <w:r w:rsidRPr="00113309">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113309">
          <w:t>200 м</w:t>
        </w:r>
      </w:smartTag>
      <w:r w:rsidRPr="00113309">
        <w:t>.</w:t>
      </w:r>
    </w:p>
    <w:p w:rsidR="00710C28" w:rsidRPr="00113309" w:rsidRDefault="00710C28"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10C28" w:rsidRPr="00113309" w:rsidRDefault="00710C28" w:rsidP="003F7045">
      <w:pPr>
        <w:pStyle w:val="a6"/>
      </w:pPr>
      <w:r w:rsidRPr="00113309">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113309">
          <w:t>40 м</w:t>
        </w:r>
      </w:smartTag>
      <w:r w:rsidRPr="00113309">
        <w:t>.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10C28" w:rsidRPr="00113309" w:rsidRDefault="00710C28" w:rsidP="003F7045">
      <w:pPr>
        <w:pStyle w:val="a6"/>
      </w:pPr>
      <w:r w:rsidRPr="00113309">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113309">
          <w:t>2 км</w:t>
        </w:r>
      </w:smartTag>
      <w:r w:rsidRPr="00113309">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710C28" w:rsidRPr="00113309" w:rsidRDefault="00710C28" w:rsidP="003F7045">
      <w:pPr>
        <w:pStyle w:val="a6"/>
      </w:pPr>
      <w:r w:rsidRPr="00113309">
        <w:lastRenderedPageBreak/>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710C28" w:rsidRPr="00113309" w:rsidRDefault="00710C28" w:rsidP="003F7045">
      <w:pPr>
        <w:pStyle w:val="a6"/>
      </w:pPr>
      <w:r w:rsidRPr="00113309">
        <w:t>Условия размещения промышленных предприятий принимаются в соответствии с таблицей 62</w:t>
      </w:r>
    </w:p>
    <w:p w:rsidR="00710C28" w:rsidRPr="00113309" w:rsidRDefault="00710C28" w:rsidP="008D20DC">
      <w:pPr>
        <w:pStyle w:val="af1"/>
        <w:keepNext/>
        <w:jc w:val="right"/>
      </w:pPr>
      <w:bookmarkStart w:id="338" w:name="_Ref388450594"/>
      <w:r w:rsidRPr="00113309">
        <w:t xml:space="preserve">Таблица </w:t>
      </w:r>
      <w:bookmarkEnd w:id="338"/>
      <w:r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2932"/>
        <w:gridCol w:w="4875"/>
      </w:tblGrid>
      <w:tr w:rsidR="00710C28" w:rsidRPr="00113309" w:rsidTr="00856249">
        <w:trPr>
          <w:tblHeader/>
        </w:trPr>
        <w:tc>
          <w:tcPr>
            <w:tcW w:w="1763" w:type="dxa"/>
          </w:tcPr>
          <w:p w:rsidR="00710C28" w:rsidRPr="00113309" w:rsidRDefault="00710C28"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710C28" w:rsidRPr="00113309" w:rsidRDefault="00710C28"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710C28" w:rsidRPr="00113309" w:rsidRDefault="00710C28"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710C28" w:rsidRPr="00113309" w:rsidTr="00EE4BD2">
        <w:tc>
          <w:tcPr>
            <w:tcW w:w="1763" w:type="dxa"/>
          </w:tcPr>
          <w:p w:rsidR="00710C28" w:rsidRPr="00113309" w:rsidRDefault="00710C28" w:rsidP="00EE4BD2">
            <w:pPr>
              <w:jc w:val="both"/>
              <w:rPr>
                <w:sz w:val="20"/>
                <w:szCs w:val="20"/>
              </w:rPr>
            </w:pPr>
            <w:r w:rsidRPr="00113309">
              <w:rPr>
                <w:sz w:val="20"/>
                <w:szCs w:val="20"/>
              </w:rPr>
              <w:t>Очень высокий</w:t>
            </w:r>
          </w:p>
        </w:tc>
        <w:tc>
          <w:tcPr>
            <w:tcW w:w="2932" w:type="dxa"/>
          </w:tcPr>
          <w:p w:rsidR="00710C28" w:rsidRPr="00113309" w:rsidRDefault="00710C28"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710C28" w:rsidRPr="00113309" w:rsidRDefault="00710C28"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710C28" w:rsidRPr="00113309" w:rsidRDefault="00710C28"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16 «Дифференциация поселений по частным признакам» Тома 1 настоящих нормативов и графическим приложениям к Тому 1.</w:t>
      </w:r>
    </w:p>
    <w:p w:rsidR="00710C28" w:rsidRPr="00113309" w:rsidRDefault="00710C28"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710C28" w:rsidRPr="00113309" w:rsidRDefault="00710C28" w:rsidP="00CF5B5C">
      <w:pPr>
        <w:pStyle w:val="2"/>
      </w:pPr>
      <w:bookmarkStart w:id="339" w:name="_Toc389132918"/>
      <w:bookmarkStart w:id="340" w:name="_Toc393700516"/>
      <w:r w:rsidRPr="00113309">
        <w:t>Регулирование микроклимата</w:t>
      </w:r>
      <w:bookmarkEnd w:id="339"/>
      <w:bookmarkEnd w:id="340"/>
    </w:p>
    <w:p w:rsidR="00710C28" w:rsidRPr="00113309" w:rsidRDefault="00710C28"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10C28" w:rsidRPr="00113309" w:rsidRDefault="00710C28"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710C28" w:rsidRPr="00113309" w:rsidRDefault="00710C28" w:rsidP="008D20DC">
      <w:pPr>
        <w:pStyle w:val="a2"/>
      </w:pPr>
      <w:r w:rsidRPr="00113309">
        <w:t xml:space="preserve">северная зона (севернее 58° с.ш.) -  не менее 2,5 ч в день с 22 апреля по 22 августа; </w:t>
      </w:r>
    </w:p>
    <w:p w:rsidR="00710C28" w:rsidRPr="00113309" w:rsidRDefault="00710C28" w:rsidP="008D20DC">
      <w:pPr>
        <w:pStyle w:val="a2"/>
      </w:pPr>
      <w:r w:rsidRPr="00113309">
        <w:t>центральная зона (южнее 58° с.ш.) - не менее 2 ч в день с 22 марта по 22 сентября.</w:t>
      </w:r>
    </w:p>
    <w:p w:rsidR="00710C28" w:rsidRPr="00113309" w:rsidRDefault="00710C28" w:rsidP="00CF5B5C">
      <w:pPr>
        <w:pStyle w:val="11"/>
      </w:pPr>
      <w:bookmarkStart w:id="341" w:name="_Toc389132913"/>
      <w:bookmarkStart w:id="342" w:name="_Toc393700517"/>
      <w:r w:rsidRPr="00113309">
        <w:lastRenderedPageBreak/>
        <w:t>Нормативные требования к размещению  объектов капитального строительства в зонах с особыми условиями использования территории.</w:t>
      </w:r>
      <w:bookmarkEnd w:id="341"/>
      <w:bookmarkEnd w:id="342"/>
    </w:p>
    <w:p w:rsidR="00710C28" w:rsidRPr="00113309" w:rsidRDefault="00710C28"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710C28" w:rsidRPr="00113309" w:rsidRDefault="00710C28"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10C28" w:rsidRPr="00113309" w:rsidRDefault="00710C28" w:rsidP="003F7045">
      <w:pPr>
        <w:pStyle w:val="a6"/>
      </w:pPr>
      <w:r w:rsidRPr="00113309">
        <w:t>Зоны с особыми условиями использования территорий образуются в целях обеспечения:</w:t>
      </w:r>
    </w:p>
    <w:p w:rsidR="00710C28" w:rsidRPr="00113309" w:rsidRDefault="00710C28"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710C28" w:rsidRPr="00113309" w:rsidRDefault="00710C28"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710C28" w:rsidRPr="00113309" w:rsidRDefault="00710C28"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710C28" w:rsidRPr="00113309" w:rsidRDefault="00710C28"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710C28" w:rsidRPr="00113309" w:rsidRDefault="00710C28"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710C28" w:rsidRPr="00113309" w:rsidRDefault="00710C28"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710C28" w:rsidRPr="00113309" w:rsidRDefault="00710C28"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710C28" w:rsidRPr="00113309" w:rsidRDefault="00710C28"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710C28" w:rsidRPr="00113309" w:rsidRDefault="00710C28" w:rsidP="003F7045">
      <w:pPr>
        <w:pStyle w:val="a6"/>
      </w:pPr>
      <w:r w:rsidRPr="00113309">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710C28" w:rsidRPr="00113309" w:rsidRDefault="00710C28"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710C28" w:rsidRPr="00113309" w:rsidRDefault="00710C28"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710C28" w:rsidRPr="00113309" w:rsidRDefault="00710C28"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710C28" w:rsidRPr="00113309" w:rsidRDefault="00710C28"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710C28" w:rsidRPr="00113309" w:rsidRDefault="00710C28"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710C28" w:rsidRPr="00113309" w:rsidRDefault="00710C28" w:rsidP="003F7045">
      <w:pPr>
        <w:pStyle w:val="a6"/>
      </w:pPr>
      <w:r w:rsidRPr="00113309">
        <w:t>В границах водоохранных зон запрещаются:</w:t>
      </w:r>
    </w:p>
    <w:p w:rsidR="00710C28" w:rsidRPr="00113309" w:rsidRDefault="00710C28" w:rsidP="003F7045">
      <w:pPr>
        <w:pStyle w:val="a6"/>
      </w:pPr>
      <w:r w:rsidRPr="00113309">
        <w:t>1) использование сточных вод для удобрения почв;</w:t>
      </w:r>
    </w:p>
    <w:p w:rsidR="00710C28" w:rsidRPr="00113309" w:rsidRDefault="00710C28"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10C28" w:rsidRPr="00113309" w:rsidRDefault="00710C28" w:rsidP="003F7045">
      <w:pPr>
        <w:pStyle w:val="a6"/>
      </w:pPr>
      <w:r w:rsidRPr="00113309">
        <w:t>3) осуществление авиационных мер по борьбе с вредителями и болезнями растений;</w:t>
      </w:r>
    </w:p>
    <w:p w:rsidR="00710C28" w:rsidRPr="00113309" w:rsidRDefault="00710C28"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10C28" w:rsidRPr="00113309" w:rsidRDefault="00710C28"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10C28" w:rsidRPr="00113309" w:rsidRDefault="00710C28"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710C28" w:rsidRPr="00113309" w:rsidRDefault="00710C28" w:rsidP="003F7045">
      <w:pPr>
        <w:pStyle w:val="a6"/>
      </w:pPr>
      <w:r w:rsidRPr="00113309">
        <w:t>7) сброс сточных, в том числе дренажных, вод;</w:t>
      </w:r>
    </w:p>
    <w:p w:rsidR="00710C28" w:rsidRPr="00113309" w:rsidRDefault="00710C28"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113309">
        <w:lastRenderedPageBreak/>
        <w:t xml:space="preserve">со </w:t>
      </w:r>
      <w:hyperlink r:id="rId37" w:history="1">
        <w:r w:rsidRPr="00113309">
          <w:t>статьей 19.1</w:t>
        </w:r>
      </w:hyperlink>
      <w:r w:rsidRPr="00113309">
        <w:t xml:space="preserve"> Закона Российской Федерации от 21 февраля 1992 года N 2395-1 "О недрах").</w:t>
      </w:r>
    </w:p>
    <w:p w:rsidR="00710C28" w:rsidRPr="00113309" w:rsidRDefault="00710C28"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710C28" w:rsidRPr="00113309" w:rsidRDefault="00710C28"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710C28" w:rsidRPr="00113309" w:rsidRDefault="00710C28" w:rsidP="003F7045">
      <w:pPr>
        <w:pStyle w:val="a6"/>
      </w:pPr>
      <w:r w:rsidRPr="00113309">
        <w:t>1) централизованные системы водоотведения (канализации), централизованные ливневые системы водоотведения;</w:t>
      </w:r>
    </w:p>
    <w:p w:rsidR="00710C28" w:rsidRPr="00113309" w:rsidRDefault="00710C28"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10C28" w:rsidRPr="00113309" w:rsidRDefault="00710C28"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710C28" w:rsidRPr="00113309" w:rsidRDefault="00710C28"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10C28" w:rsidRPr="00113309" w:rsidRDefault="00710C28"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10C28" w:rsidRPr="00113309" w:rsidRDefault="00710C28"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710C28" w:rsidRPr="00113309" w:rsidRDefault="00710C28" w:rsidP="003F7045">
      <w:pPr>
        <w:pStyle w:val="a6"/>
      </w:pPr>
      <w:r w:rsidRPr="00113309">
        <w:t>1) распашка земель;</w:t>
      </w:r>
    </w:p>
    <w:p w:rsidR="00710C28" w:rsidRPr="00113309" w:rsidRDefault="00710C28" w:rsidP="003F7045">
      <w:pPr>
        <w:pStyle w:val="a6"/>
      </w:pPr>
      <w:r w:rsidRPr="00113309">
        <w:t>2) размещение отвалов размываемых грунтов;</w:t>
      </w:r>
    </w:p>
    <w:p w:rsidR="00710C28" w:rsidRPr="00113309" w:rsidRDefault="00710C28" w:rsidP="003F7045">
      <w:pPr>
        <w:pStyle w:val="a6"/>
      </w:pPr>
      <w:r w:rsidRPr="00113309">
        <w:t>3) выпас сельскохозяйственных животных и организация для них летних лагерей, ванн.</w:t>
      </w:r>
    </w:p>
    <w:p w:rsidR="00710C28" w:rsidRPr="00113309" w:rsidRDefault="00710C28"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710C28" w:rsidRPr="00113309" w:rsidRDefault="00710C28"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710C28" w:rsidRPr="00113309" w:rsidRDefault="00710C28" w:rsidP="002E5B00">
      <w:pPr>
        <w:pStyle w:val="a6"/>
      </w:pPr>
      <w:r w:rsidRPr="00113309">
        <w:lastRenderedPageBreak/>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710C28" w:rsidRPr="00113309" w:rsidRDefault="00710C28" w:rsidP="002E5B00">
      <w:pPr>
        <w:pStyle w:val="a6"/>
      </w:pPr>
      <w:r w:rsidRPr="00113309">
        <w:t>В пределах второго пояса ЗСО подземных источников водоснабжения не допускается:</w:t>
      </w:r>
    </w:p>
    <w:p w:rsidR="00710C28" w:rsidRPr="00113309" w:rsidRDefault="00710C28"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10C28" w:rsidRPr="00113309" w:rsidRDefault="00710C28" w:rsidP="00A15E6E">
      <w:pPr>
        <w:pStyle w:val="a2"/>
      </w:pPr>
      <w:r w:rsidRPr="00113309">
        <w:t>применение удобрений и ядохимикатов;</w:t>
      </w:r>
    </w:p>
    <w:p w:rsidR="00710C28" w:rsidRPr="00113309" w:rsidRDefault="00710C28" w:rsidP="00A15E6E">
      <w:pPr>
        <w:pStyle w:val="a2"/>
      </w:pPr>
      <w:r w:rsidRPr="00113309">
        <w:t>рубка леса главного пользования и реконструкции.</w:t>
      </w:r>
    </w:p>
    <w:p w:rsidR="00710C28" w:rsidRPr="00113309" w:rsidRDefault="00710C28"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10C28" w:rsidRPr="00113309" w:rsidRDefault="00710C28"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10C28" w:rsidRPr="00113309" w:rsidRDefault="00710C28"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710C28" w:rsidRPr="00113309" w:rsidRDefault="00710C28"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710C28" w:rsidRPr="00113309" w:rsidRDefault="00710C28"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10C28" w:rsidRPr="00113309" w:rsidRDefault="00710C28" w:rsidP="002E5B00">
      <w:pPr>
        <w:pStyle w:val="a6"/>
      </w:pPr>
      <w:r w:rsidRPr="00113309">
        <w:t xml:space="preserve">В пределах второго пояса ЗСО поверхностных источников водоснабжения не допускается: </w:t>
      </w:r>
    </w:p>
    <w:p w:rsidR="00710C28" w:rsidRPr="00113309" w:rsidRDefault="00710C28"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10C28" w:rsidRPr="00113309" w:rsidRDefault="00710C28" w:rsidP="00A15E6E">
      <w:pPr>
        <w:pStyle w:val="a2"/>
      </w:pPr>
      <w:r w:rsidRPr="00113309">
        <w:t>применение удобрений и ядохимикатов;</w:t>
      </w:r>
    </w:p>
    <w:p w:rsidR="00710C28" w:rsidRPr="00113309" w:rsidRDefault="00710C28" w:rsidP="00A15E6E">
      <w:pPr>
        <w:pStyle w:val="a2"/>
      </w:pPr>
      <w:r w:rsidRPr="00113309">
        <w:t>рубка леса главного пользования и реконструкции.</w:t>
      </w:r>
    </w:p>
    <w:p w:rsidR="00710C28" w:rsidRPr="00113309" w:rsidRDefault="00710C28"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 xml:space="preserve">не менее </w:t>
      </w:r>
      <w:smartTag w:uri="urn:schemas-microsoft-com:office:smarttags" w:element="metricconverter">
        <w:smartTagPr>
          <w:attr w:name="ProductID" w:val="500 м"/>
        </w:smartTagPr>
        <w:r w:rsidRPr="00113309">
          <w:t>500 м</w:t>
        </w:r>
      </w:smartTag>
      <w:r w:rsidRPr="00113309">
        <w:t>, которое может привести к ухудшению качества или уменьшению количества воды источника водоснабжения.</w:t>
      </w:r>
    </w:p>
    <w:p w:rsidR="00710C28" w:rsidRPr="00113309" w:rsidRDefault="00710C28"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10C28" w:rsidRPr="00113309" w:rsidRDefault="00710C28"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710C28" w:rsidRPr="00113309" w:rsidRDefault="00710C28" w:rsidP="002E5B00">
      <w:pPr>
        <w:pStyle w:val="a6"/>
      </w:pPr>
      <w:r w:rsidRPr="00113309">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710C28" w:rsidRPr="00113309" w:rsidRDefault="00710C28"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710C28" w:rsidRPr="00113309" w:rsidRDefault="00710C28"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10C28" w:rsidRPr="00113309" w:rsidRDefault="00710C28" w:rsidP="00CF5B5C">
      <w:pPr>
        <w:pStyle w:val="11"/>
      </w:pPr>
      <w:bookmarkStart w:id="343" w:name="_Toc389132912"/>
      <w:bookmarkStart w:id="344" w:name="_Toc393700518"/>
      <w:r w:rsidRPr="00113309">
        <w:t>Нормативные требования к застройке территорий месторождений полезных ископаемых.</w:t>
      </w:r>
      <w:bookmarkEnd w:id="343"/>
      <w:bookmarkEnd w:id="344"/>
    </w:p>
    <w:p w:rsidR="00710C28" w:rsidRPr="00113309" w:rsidRDefault="00710C28" w:rsidP="003F7045">
      <w:pPr>
        <w:pStyle w:val="a6"/>
      </w:pPr>
      <w:r w:rsidRPr="00113309">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710C28" w:rsidRPr="00113309" w:rsidRDefault="00710C28"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710C28" w:rsidRPr="00113309" w:rsidRDefault="00710C28"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710C28" w:rsidRPr="00113309" w:rsidRDefault="00710C28" w:rsidP="00CF5B5C">
      <w:pPr>
        <w:pStyle w:val="11"/>
      </w:pPr>
      <w:bookmarkStart w:id="345" w:name="_Toc389132920"/>
      <w:bookmarkStart w:id="346" w:name="_Toc393700519"/>
      <w:r w:rsidRPr="00113309">
        <w:t>Нормативные требования к охране объектов культурного наследия при градостроительном проектировании.</w:t>
      </w:r>
      <w:bookmarkEnd w:id="345"/>
      <w:bookmarkEnd w:id="346"/>
    </w:p>
    <w:p w:rsidR="00710C28" w:rsidRPr="00113309" w:rsidRDefault="00710C28"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710C28" w:rsidRPr="00113309" w:rsidRDefault="00710C28"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710C28" w:rsidRPr="00113309" w:rsidRDefault="00710C28"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710C28" w:rsidRPr="00113309" w:rsidRDefault="00710C28"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710C28" w:rsidRPr="00113309" w:rsidRDefault="00710C28"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710C28" w:rsidRPr="00113309" w:rsidRDefault="00710C28"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710C28" w:rsidRPr="00113309" w:rsidRDefault="00710C28"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710C28" w:rsidRPr="00113309" w:rsidRDefault="00710C28"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710C28" w:rsidRPr="00113309" w:rsidRDefault="00710C28"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710C28" w:rsidRPr="00113309" w:rsidRDefault="00710C28"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710C28" w:rsidRPr="00113309" w:rsidRDefault="00710C28" w:rsidP="00CF5B5C">
      <w:pPr>
        <w:pStyle w:val="11"/>
      </w:pPr>
      <w:bookmarkStart w:id="347" w:name="_Toc389132824"/>
      <w:bookmarkStart w:id="348"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47"/>
      <w:bookmarkEnd w:id="348"/>
      <w:r w:rsidRPr="00113309">
        <w:t xml:space="preserve"> </w:t>
      </w:r>
    </w:p>
    <w:p w:rsidR="00710C28" w:rsidRPr="00113309" w:rsidRDefault="00710C28" w:rsidP="00CF5B5C">
      <w:pPr>
        <w:pStyle w:val="2"/>
      </w:pPr>
      <w:bookmarkStart w:id="349" w:name="_Toc389132825"/>
      <w:bookmarkStart w:id="350"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49"/>
      <w:bookmarkEnd w:id="350"/>
    </w:p>
    <w:p w:rsidR="00710C28" w:rsidRPr="00113309" w:rsidRDefault="00710C28"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710C28" w:rsidRPr="00113309" w:rsidRDefault="00710C28"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w:t>
      </w:r>
      <w:smartTag w:uri="urn:schemas-microsoft-com:office:smarttags" w:element="metricconverter">
        <w:smartTagPr>
          <w:attr w:name="ProductID" w:val="100 м"/>
        </w:smartTagPr>
        <w:r w:rsidRPr="00113309">
          <w:t>100 м</w:t>
        </w:r>
      </w:smartTag>
      <w:r w:rsidRPr="00113309">
        <w:t>.</w:t>
      </w:r>
    </w:p>
    <w:p w:rsidR="00710C28" w:rsidRPr="00113309" w:rsidRDefault="00710C28"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710C28" w:rsidRPr="00113309" w:rsidRDefault="00710C28" w:rsidP="003F7045">
      <w:pPr>
        <w:pStyle w:val="a6"/>
      </w:pPr>
      <w:r w:rsidRPr="00113309">
        <w:t>Движение транзитных транспортных потоков в пределах курортных зон запрещается.</w:t>
      </w:r>
    </w:p>
    <w:p w:rsidR="00710C28" w:rsidRPr="00113309" w:rsidRDefault="00710C28"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710C28" w:rsidRPr="00113309" w:rsidRDefault="00710C28"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710C28" w:rsidRPr="00113309" w:rsidRDefault="00710C28" w:rsidP="00CF5B5C">
      <w:pPr>
        <w:pStyle w:val="2"/>
      </w:pPr>
      <w:bookmarkStart w:id="351" w:name="_Toc389132826"/>
      <w:bookmarkStart w:id="352"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51"/>
      <w:bookmarkEnd w:id="352"/>
    </w:p>
    <w:p w:rsidR="00710C28" w:rsidRPr="00113309" w:rsidRDefault="00710C28" w:rsidP="003F7045">
      <w:pPr>
        <w:pStyle w:val="a6"/>
      </w:pPr>
      <w:r w:rsidRPr="00113309">
        <w:t xml:space="preserve">Размеры озелененных территорий общего пользования в санаторно-курортных и оздоровительных организациях должны составлять не менее </w:t>
      </w:r>
      <w:smartTag w:uri="urn:schemas-microsoft-com:office:smarttags" w:element="metricconverter">
        <w:smartTagPr>
          <w:attr w:name="ProductID" w:val="100 м2"/>
        </w:smartTagPr>
        <w:r w:rsidRPr="00113309">
          <w:t>100 м2</w:t>
        </w:r>
      </w:smartTag>
      <w:r w:rsidRPr="00113309">
        <w:t xml:space="preserve"> на одно место.</w:t>
      </w:r>
    </w:p>
    <w:p w:rsidR="00710C28" w:rsidRPr="00113309" w:rsidRDefault="00710C28" w:rsidP="00CF5B5C">
      <w:pPr>
        <w:pStyle w:val="2"/>
      </w:pPr>
      <w:bookmarkStart w:id="353" w:name="_Toc389132827"/>
      <w:bookmarkStart w:id="354" w:name="_Toc393700523"/>
      <w:r w:rsidRPr="00113309">
        <w:t>Уровень обеспеченности поселений лечебно-оздоровительными местностями и курортами местного значения</w:t>
      </w:r>
      <w:bookmarkEnd w:id="353"/>
      <w:bookmarkEnd w:id="354"/>
    </w:p>
    <w:p w:rsidR="00710C28" w:rsidRPr="00113309" w:rsidRDefault="00710C28"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710C28" w:rsidRPr="00113309" w:rsidRDefault="00710C28" w:rsidP="00CF5B5C">
      <w:pPr>
        <w:pStyle w:val="2"/>
      </w:pPr>
      <w:bookmarkStart w:id="355" w:name="_Toc389132828"/>
      <w:bookmarkStart w:id="356" w:name="_Toc393700524"/>
      <w:r w:rsidRPr="00113309">
        <w:t>Размеры земельных участков лечебно-оздоровительных местностей и курортов местного значения</w:t>
      </w:r>
      <w:bookmarkEnd w:id="355"/>
      <w:bookmarkEnd w:id="356"/>
    </w:p>
    <w:p w:rsidR="00710C28" w:rsidRPr="00113309" w:rsidRDefault="00710C28"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710C28" w:rsidRPr="00113309" w:rsidRDefault="00710C28" w:rsidP="002E5B00">
      <w:pPr>
        <w:pStyle w:val="a2"/>
      </w:pPr>
      <w:r w:rsidRPr="00113309">
        <w:t>для санаториев (без туберкулезных) – 125-</w:t>
      </w:r>
      <w:smartTag w:uri="urn:schemas-microsoft-com:office:smarttags" w:element="metricconverter">
        <w:smartTagPr>
          <w:attr w:name="ProductID" w:val="150 кв. м"/>
        </w:smartTagPr>
        <w:r w:rsidRPr="00113309">
          <w:t>150 кв. м</w:t>
        </w:r>
      </w:smartTag>
      <w:r w:rsidRPr="00113309">
        <w:t xml:space="preserve"> на 1 место;</w:t>
      </w:r>
    </w:p>
    <w:p w:rsidR="00710C28" w:rsidRPr="00113309" w:rsidRDefault="00710C28" w:rsidP="002E5B00">
      <w:pPr>
        <w:pStyle w:val="a2"/>
      </w:pPr>
      <w:r w:rsidRPr="00113309">
        <w:lastRenderedPageBreak/>
        <w:t>для санаториев для родителей с детьми и детские санатории (без туберкулезных) –145-</w:t>
      </w:r>
      <w:smartTag w:uri="urn:schemas-microsoft-com:office:smarttags" w:element="metricconverter">
        <w:smartTagPr>
          <w:attr w:name="ProductID" w:val="170 кв. м"/>
        </w:smartTagPr>
        <w:r w:rsidRPr="00113309">
          <w:t>170 кв. м</w:t>
        </w:r>
      </w:smartTag>
      <w:r w:rsidRPr="00113309">
        <w:t xml:space="preserve"> на 1 место;</w:t>
      </w:r>
    </w:p>
    <w:p w:rsidR="00710C28" w:rsidRPr="00113309" w:rsidRDefault="00710C28" w:rsidP="002E5B00">
      <w:pPr>
        <w:pStyle w:val="a2"/>
      </w:pPr>
      <w:r w:rsidRPr="00113309">
        <w:t>для санаториев-профилакториев – 70-</w:t>
      </w:r>
      <w:smartTag w:uri="urn:schemas-microsoft-com:office:smarttags" w:element="metricconverter">
        <w:smartTagPr>
          <w:attr w:name="ProductID" w:val="100 кв. м"/>
        </w:smartTagPr>
        <w:r w:rsidRPr="00113309">
          <w:t>100 кв. м</w:t>
        </w:r>
      </w:smartTag>
      <w:r w:rsidRPr="00113309">
        <w:t xml:space="preserve"> на 1 место;</w:t>
      </w:r>
    </w:p>
    <w:p w:rsidR="00710C28" w:rsidRPr="00113309" w:rsidRDefault="00710C28" w:rsidP="002E5B00">
      <w:pPr>
        <w:pStyle w:val="a2"/>
      </w:pPr>
      <w:r w:rsidRPr="00113309">
        <w:t xml:space="preserve">для санаторных детских лагерей – </w:t>
      </w:r>
      <w:smartTag w:uri="urn:schemas-microsoft-com:office:smarttags" w:element="metricconverter">
        <w:smartTagPr>
          <w:attr w:name="ProductID" w:val="200 кв. м"/>
        </w:smartTagPr>
        <w:r w:rsidRPr="00113309">
          <w:t>200 кв. м</w:t>
        </w:r>
      </w:smartTag>
      <w:r w:rsidRPr="00113309">
        <w:t xml:space="preserve"> на 1 место.</w:t>
      </w:r>
    </w:p>
    <w:p w:rsidR="00710C28" w:rsidRPr="00113309" w:rsidRDefault="00710C28" w:rsidP="00CF5B5C">
      <w:pPr>
        <w:pStyle w:val="2"/>
      </w:pPr>
      <w:bookmarkStart w:id="357" w:name="_Toc389132829"/>
      <w:bookmarkStart w:id="358" w:name="_Toc393700525"/>
      <w:r w:rsidRPr="00113309">
        <w:t>Расстояние от границ земельных участков вновь проектируемых санаторно-курортных и оздоровительных организаций</w:t>
      </w:r>
      <w:bookmarkEnd w:id="357"/>
      <w:bookmarkEnd w:id="358"/>
    </w:p>
    <w:p w:rsidR="00710C28" w:rsidRPr="00113309" w:rsidRDefault="00710C28"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710C28" w:rsidRPr="00113309" w:rsidRDefault="00710C28" w:rsidP="00A378F9">
      <w:pPr>
        <w:pStyle w:val="a2"/>
      </w:pPr>
      <w:r w:rsidRPr="00113309">
        <w:t xml:space="preserve">до жилой застройки, учреждений коммунального хозяйства и складов – не менее </w:t>
      </w:r>
      <w:smartTag w:uri="urn:schemas-microsoft-com:office:smarttags" w:element="metricconverter">
        <w:smartTagPr>
          <w:attr w:name="ProductID" w:val="500 м"/>
        </w:smartTagPr>
        <w:r w:rsidRPr="00113309">
          <w:t>500 м</w:t>
        </w:r>
      </w:smartTag>
      <w:r w:rsidRPr="00113309">
        <w:t xml:space="preserve"> (в условиях реконструкции не менее </w:t>
      </w:r>
      <w:smartTag w:uri="urn:schemas-microsoft-com:office:smarttags" w:element="metricconverter">
        <w:smartTagPr>
          <w:attr w:name="ProductID" w:val="100 м"/>
        </w:smartTagPr>
        <w:r w:rsidRPr="00113309">
          <w:t>100 м</w:t>
        </w:r>
      </w:smartTag>
      <w:r w:rsidRPr="00113309">
        <w:t>).</w:t>
      </w:r>
    </w:p>
    <w:p w:rsidR="00710C28" w:rsidRPr="00113309" w:rsidRDefault="00710C28" w:rsidP="00A378F9">
      <w:pPr>
        <w:pStyle w:val="a2"/>
      </w:pPr>
      <w:r w:rsidRPr="00113309">
        <w:t xml:space="preserve">до автомобильных дорог категорий:  I, II, III– не менее </w:t>
      </w:r>
      <w:smartTag w:uri="urn:schemas-microsoft-com:office:smarttags" w:element="metricconverter">
        <w:smartTagPr>
          <w:attr w:name="ProductID" w:val="500 м"/>
        </w:smartTagPr>
        <w:r w:rsidRPr="00113309">
          <w:t>500 м</w:t>
        </w:r>
      </w:smartTag>
      <w:r w:rsidRPr="00113309">
        <w:t xml:space="preserve">;  IV – не менее </w:t>
      </w:r>
      <w:smartTag w:uri="urn:schemas-microsoft-com:office:smarttags" w:element="metricconverter">
        <w:smartTagPr>
          <w:attr w:name="ProductID" w:val="200 м"/>
        </w:smartTagPr>
        <w:r w:rsidRPr="00113309">
          <w:t>200 м</w:t>
        </w:r>
      </w:smartTag>
      <w:r w:rsidRPr="00113309">
        <w:t>.</w:t>
      </w:r>
    </w:p>
    <w:p w:rsidR="00710C28" w:rsidRPr="00113309" w:rsidRDefault="00710C28" w:rsidP="00A378F9">
      <w:pPr>
        <w:pStyle w:val="a2"/>
      </w:pPr>
      <w:r w:rsidRPr="00113309">
        <w:t xml:space="preserve">до садоводческих товариществ – не менее </w:t>
      </w:r>
      <w:smartTag w:uri="urn:schemas-microsoft-com:office:smarttags" w:element="metricconverter">
        <w:smartTagPr>
          <w:attr w:name="ProductID" w:val="300 м"/>
        </w:smartTagPr>
        <w:r w:rsidRPr="00113309">
          <w:t>300 м</w:t>
        </w:r>
      </w:smartTag>
      <w:r w:rsidRPr="00113309">
        <w:t>.</w:t>
      </w:r>
    </w:p>
    <w:p w:rsidR="00710C28" w:rsidRPr="00113309" w:rsidRDefault="00710C28" w:rsidP="00CF5B5C">
      <w:pPr>
        <w:pStyle w:val="2"/>
      </w:pPr>
      <w:bookmarkStart w:id="359" w:name="_Toc389132830"/>
      <w:bookmarkStart w:id="360" w:name="_Toc393700526"/>
      <w:r w:rsidRPr="00113309">
        <w:t>Размеры территорий пляжей, размещаемых в курортных зонах</w:t>
      </w:r>
      <w:bookmarkEnd w:id="359"/>
      <w:bookmarkEnd w:id="360"/>
    </w:p>
    <w:p w:rsidR="00710C28" w:rsidRPr="00113309" w:rsidRDefault="00710C28"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710C28" w:rsidRPr="00113309" w:rsidRDefault="00710C28" w:rsidP="003F7045">
      <w:pPr>
        <w:pStyle w:val="a6"/>
      </w:pPr>
      <w:r w:rsidRPr="00113309">
        <w:t>Размеры территорий речных и озерных  пляжей, размещаемых в курортных зонах – не менее</w:t>
      </w:r>
      <w:r w:rsidRPr="00113309">
        <w:tab/>
      </w:r>
      <w:smartTag w:uri="urn:schemas-microsoft-com:office:smarttags" w:element="metricconverter">
        <w:smartTagPr>
          <w:attr w:name="ProductID" w:val="8 м2"/>
        </w:smartTagPr>
        <w:r w:rsidRPr="00113309">
          <w:t>8 м2</w:t>
        </w:r>
      </w:smartTag>
      <w:r w:rsidRPr="00113309">
        <w:t xml:space="preserve"> на одного посетителя.</w:t>
      </w:r>
    </w:p>
    <w:p w:rsidR="00710C28" w:rsidRPr="00113309" w:rsidRDefault="00710C28" w:rsidP="003F7045">
      <w:pPr>
        <w:pStyle w:val="a6"/>
      </w:pPr>
      <w:r w:rsidRPr="00113309">
        <w:t xml:space="preserve">Размеры территорий  речных и озерных пляжей (для детей) размещаемых в курортных зонах – не менее </w:t>
      </w:r>
      <w:smartTag w:uri="urn:schemas-microsoft-com:office:smarttags" w:element="metricconverter">
        <w:smartTagPr>
          <w:attr w:name="ProductID" w:val="4 м2"/>
        </w:smartTagPr>
        <w:r w:rsidRPr="00113309">
          <w:t>4 м2</w:t>
        </w:r>
      </w:smartTag>
      <w:r w:rsidRPr="00113309">
        <w:t xml:space="preserve"> на одного посетителя.</w:t>
      </w:r>
    </w:p>
    <w:p w:rsidR="00710C28" w:rsidRPr="00113309" w:rsidRDefault="00710C28" w:rsidP="00CF5B5C">
      <w:pPr>
        <w:pStyle w:val="2"/>
      </w:pPr>
      <w:bookmarkStart w:id="361" w:name="_Toc389132831"/>
      <w:bookmarkStart w:id="362" w:name="_Toc393700527"/>
      <w:r w:rsidRPr="00113309">
        <w:t>Размеры речных и озерных пляжей, размещаемых на землях, пригодных для сельскохозяйственного использования</w:t>
      </w:r>
      <w:bookmarkEnd w:id="361"/>
      <w:bookmarkEnd w:id="362"/>
    </w:p>
    <w:p w:rsidR="00710C28" w:rsidRPr="00113309" w:rsidRDefault="00710C28" w:rsidP="003F7045">
      <w:pPr>
        <w:pStyle w:val="a6"/>
      </w:pPr>
      <w:r w:rsidRPr="00113309">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113309">
          <w:t>5 м2</w:t>
        </w:r>
      </w:smartTag>
      <w:r w:rsidRPr="00113309">
        <w:t xml:space="preserve"> на одного посетителя.</w:t>
      </w:r>
    </w:p>
    <w:p w:rsidR="00710C28" w:rsidRPr="00113309" w:rsidRDefault="00710C28" w:rsidP="00CF5B5C">
      <w:pPr>
        <w:pStyle w:val="2"/>
      </w:pPr>
      <w:bookmarkStart w:id="363" w:name="_Toc389132832"/>
      <w:bookmarkStart w:id="364" w:name="_Toc393700528"/>
      <w:r w:rsidRPr="00113309">
        <w:t>Размеры территории специализированных лечебных пляжей для лечащихся с ограниченной подвижностью</w:t>
      </w:r>
      <w:bookmarkEnd w:id="363"/>
      <w:bookmarkEnd w:id="364"/>
    </w:p>
    <w:p w:rsidR="00710C28" w:rsidRPr="00113309" w:rsidRDefault="00710C28" w:rsidP="003F7045">
      <w:pPr>
        <w:pStyle w:val="a6"/>
      </w:pPr>
      <w:r w:rsidRPr="00113309">
        <w:t>Размеры территории специализированных лечебных пляжей для лечащихся с ограниченной подвижностью составляют  8-</w:t>
      </w:r>
      <w:smartTag w:uri="urn:schemas-microsoft-com:office:smarttags" w:element="metricconverter">
        <w:smartTagPr>
          <w:attr w:name="ProductID" w:val="12 м2"/>
        </w:smartTagPr>
        <w:r w:rsidRPr="00113309">
          <w:t>12 м2</w:t>
        </w:r>
      </w:smartTag>
      <w:r w:rsidRPr="00113309">
        <w:t xml:space="preserve"> на одного посетителя.</w:t>
      </w:r>
    </w:p>
    <w:p w:rsidR="00710C28" w:rsidRPr="00113309" w:rsidRDefault="00710C28" w:rsidP="00CF5B5C">
      <w:pPr>
        <w:pStyle w:val="2"/>
      </w:pPr>
      <w:bookmarkStart w:id="365" w:name="_Toc389132833"/>
      <w:bookmarkStart w:id="366" w:name="_Toc393700529"/>
      <w:r w:rsidRPr="00113309">
        <w:t>Коэффициенты одновременной загрузки пляжей для расчета численности единовременных посетителей на пляжах</w:t>
      </w:r>
      <w:bookmarkEnd w:id="365"/>
      <w:bookmarkEnd w:id="366"/>
      <w:r w:rsidRPr="00113309">
        <w:t xml:space="preserve"> </w:t>
      </w:r>
    </w:p>
    <w:p w:rsidR="00710C28" w:rsidRPr="00113309" w:rsidRDefault="00710C28"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710C28" w:rsidRPr="00113309" w:rsidRDefault="00710C28" w:rsidP="00A378F9">
      <w:pPr>
        <w:pStyle w:val="a2"/>
      </w:pPr>
      <w:r w:rsidRPr="00113309">
        <w:t>для пляжей санаториев:</w:t>
      </w:r>
      <w:r w:rsidRPr="00113309">
        <w:tab/>
        <w:t>0,6—0,8;</w:t>
      </w:r>
    </w:p>
    <w:p w:rsidR="00710C28" w:rsidRPr="00113309" w:rsidRDefault="00710C28" w:rsidP="00A378F9">
      <w:pPr>
        <w:pStyle w:val="a2"/>
      </w:pPr>
      <w:r w:rsidRPr="00113309">
        <w:t>для пляжей отдыхающих без путевок:  0,5.</w:t>
      </w:r>
    </w:p>
    <w:p w:rsidR="00710C28" w:rsidRPr="00113309" w:rsidRDefault="00710C28" w:rsidP="00CF5B5C">
      <w:pPr>
        <w:pStyle w:val="11"/>
      </w:pPr>
      <w:bookmarkStart w:id="367" w:name="_Toc389132839"/>
      <w:bookmarkStart w:id="368" w:name="_Toc393700530"/>
      <w:r w:rsidRPr="00113309">
        <w:lastRenderedPageBreak/>
        <w:t>Нормативы обеспеченности в границах поселения объектами для массового отдыха жителей поселения</w:t>
      </w:r>
      <w:bookmarkEnd w:id="367"/>
      <w:bookmarkEnd w:id="368"/>
    </w:p>
    <w:p w:rsidR="00710C28" w:rsidRPr="00113309" w:rsidRDefault="00710C28" w:rsidP="00CF5B5C">
      <w:pPr>
        <w:pStyle w:val="2"/>
      </w:pPr>
      <w:bookmarkStart w:id="369" w:name="_Toc389132840"/>
      <w:bookmarkStart w:id="370" w:name="_Toc393700531"/>
      <w:r w:rsidRPr="00113309">
        <w:t>Требования к размещению объектов для массового отдыха населения</w:t>
      </w:r>
      <w:bookmarkEnd w:id="369"/>
      <w:bookmarkEnd w:id="370"/>
    </w:p>
    <w:p w:rsidR="00710C28" w:rsidRPr="00113309" w:rsidRDefault="00710C28"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xml:space="preserve">,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113309">
          <w:t>500 м</w:t>
        </w:r>
      </w:smartTag>
      <w:r w:rsidRPr="00113309">
        <w:t xml:space="preserve">, а от домов отдыха - не менее </w:t>
      </w:r>
      <w:smartTag w:uri="urn:schemas-microsoft-com:office:smarttags" w:element="metricconverter">
        <w:smartTagPr>
          <w:attr w:name="ProductID" w:val="300 м"/>
        </w:smartTagPr>
        <w:r w:rsidRPr="00113309">
          <w:t>300 м</w:t>
        </w:r>
      </w:smartTag>
      <w:r w:rsidRPr="00113309">
        <w:t>.</w:t>
      </w:r>
    </w:p>
    <w:p w:rsidR="00710C28" w:rsidRPr="00113309" w:rsidRDefault="00710C28" w:rsidP="00CF5B5C">
      <w:pPr>
        <w:pStyle w:val="2"/>
      </w:pPr>
      <w:bookmarkStart w:id="371" w:name="_Toc389132841"/>
      <w:bookmarkStart w:id="372" w:name="_Toc393700532"/>
      <w:r w:rsidRPr="00113309">
        <w:t>Требования к размещению зоны отдыха в условиях котловинности горного рельефа</w:t>
      </w:r>
      <w:bookmarkEnd w:id="371"/>
      <w:bookmarkEnd w:id="372"/>
      <w:r w:rsidRPr="00113309">
        <w:t xml:space="preserve"> </w:t>
      </w:r>
    </w:p>
    <w:p w:rsidR="00710C28" w:rsidRPr="00113309" w:rsidRDefault="00710C28"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10C28" w:rsidRPr="00113309" w:rsidRDefault="00710C28" w:rsidP="00CF5B5C">
      <w:pPr>
        <w:pStyle w:val="2"/>
      </w:pPr>
      <w:bookmarkStart w:id="373" w:name="_Toc389132842"/>
      <w:bookmarkStart w:id="374" w:name="_Toc393700533"/>
      <w:r w:rsidRPr="00113309">
        <w:t>Нормативы транспортной доступности зон массового кратковременного отдыха</w:t>
      </w:r>
      <w:bookmarkEnd w:id="373"/>
      <w:bookmarkEnd w:id="374"/>
    </w:p>
    <w:p w:rsidR="00710C28" w:rsidRPr="00113309" w:rsidRDefault="00710C28"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710C28" w:rsidRPr="00113309" w:rsidRDefault="00710C28" w:rsidP="00CF5B5C">
      <w:pPr>
        <w:pStyle w:val="2"/>
      </w:pPr>
      <w:bookmarkStart w:id="375" w:name="_Toc389132843"/>
      <w:bookmarkStart w:id="376" w:name="_Toc393700534"/>
      <w:r w:rsidRPr="00113309">
        <w:t>Размеры территорий зон отдыха</w:t>
      </w:r>
      <w:bookmarkEnd w:id="375"/>
      <w:bookmarkEnd w:id="376"/>
    </w:p>
    <w:p w:rsidR="00710C28" w:rsidRPr="00113309" w:rsidRDefault="00710C28"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710C28" w:rsidRPr="00113309" w:rsidRDefault="00710C28" w:rsidP="00A378F9">
      <w:pPr>
        <w:pStyle w:val="a2"/>
      </w:pPr>
      <w:r w:rsidRPr="00113309">
        <w:t xml:space="preserve">не менее </w:t>
      </w:r>
      <w:smartTag w:uri="urn:schemas-microsoft-com:office:smarttags" w:element="metricconverter">
        <w:smartTagPr>
          <w:attr w:name="ProductID" w:val="500 м2"/>
        </w:smartTagPr>
        <w:r w:rsidRPr="00113309">
          <w:t>500 м2</w:t>
        </w:r>
      </w:smartTag>
      <w:r w:rsidRPr="00113309">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113309">
          <w:t>100 м2</w:t>
        </w:r>
      </w:smartTag>
      <w:r w:rsidRPr="00113309">
        <w:t xml:space="preserve"> на одного посетителя. </w:t>
      </w:r>
    </w:p>
    <w:p w:rsidR="00710C28" w:rsidRPr="00113309" w:rsidRDefault="00710C28" w:rsidP="00A378F9">
      <w:pPr>
        <w:pStyle w:val="a2"/>
      </w:pPr>
      <w:r w:rsidRPr="00113309">
        <w:t xml:space="preserve">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sidRPr="00113309">
          <w:t>50 га</w:t>
        </w:r>
      </w:smartTag>
      <w:r w:rsidRPr="00113309">
        <w:t>.</w:t>
      </w:r>
    </w:p>
    <w:p w:rsidR="00710C28" w:rsidRPr="00113309" w:rsidRDefault="00710C28" w:rsidP="00CF5B5C">
      <w:pPr>
        <w:pStyle w:val="2"/>
      </w:pPr>
      <w:bookmarkStart w:id="377" w:name="_Toc389132844"/>
      <w:bookmarkStart w:id="378" w:name="_Toc393700535"/>
      <w:r w:rsidRPr="00113309">
        <w:t>Размеры территорий пляжей, размещаемых в зонах  отдыха</w:t>
      </w:r>
      <w:bookmarkEnd w:id="377"/>
      <w:bookmarkEnd w:id="378"/>
    </w:p>
    <w:p w:rsidR="00710C28" w:rsidRPr="00113309" w:rsidRDefault="00710C28" w:rsidP="003F7045">
      <w:pPr>
        <w:pStyle w:val="a6"/>
      </w:pPr>
      <w:r w:rsidRPr="00113309">
        <w:t xml:space="preserve">Размеры территорий речных и озерных пляжей – не менее </w:t>
      </w:r>
      <w:smartTag w:uri="urn:schemas-microsoft-com:office:smarttags" w:element="metricconverter">
        <w:smartTagPr>
          <w:attr w:name="ProductID" w:val="8 м2"/>
        </w:smartTagPr>
        <w:r w:rsidRPr="00113309">
          <w:t>8 м2</w:t>
        </w:r>
      </w:smartTag>
      <w:r w:rsidRPr="00113309">
        <w:t xml:space="preserve"> на одного посетителя.</w:t>
      </w:r>
    </w:p>
    <w:p w:rsidR="00710C28" w:rsidRPr="00113309" w:rsidRDefault="00710C28" w:rsidP="003F7045">
      <w:pPr>
        <w:pStyle w:val="a6"/>
      </w:pPr>
      <w:r w:rsidRPr="00113309">
        <w:t xml:space="preserve">Размеры территорий речных и озерных пляжей (для детей) – не менее </w:t>
      </w:r>
      <w:smartTag w:uri="urn:schemas-microsoft-com:office:smarttags" w:element="metricconverter">
        <w:smartTagPr>
          <w:attr w:name="ProductID" w:val="4 м2"/>
        </w:smartTagPr>
        <w:r w:rsidRPr="00113309">
          <w:t>4 м2</w:t>
        </w:r>
      </w:smartTag>
      <w:r w:rsidRPr="00113309">
        <w:t xml:space="preserve"> на одного посетителя.</w:t>
      </w:r>
    </w:p>
    <w:p w:rsidR="00710C28" w:rsidRPr="00113309" w:rsidRDefault="00710C28" w:rsidP="00CF5B5C">
      <w:pPr>
        <w:pStyle w:val="2"/>
      </w:pPr>
      <w:bookmarkStart w:id="379" w:name="_Toc389132845"/>
      <w:bookmarkStart w:id="380" w:name="_Toc393700536"/>
      <w:r w:rsidRPr="00113309">
        <w:t>Размеры речных и озерных пляжей, размещаемых на землях, пригодных для сельскохозяйственного использования</w:t>
      </w:r>
      <w:bookmarkEnd w:id="379"/>
      <w:bookmarkEnd w:id="380"/>
    </w:p>
    <w:p w:rsidR="00710C28" w:rsidRPr="00113309" w:rsidRDefault="00710C28" w:rsidP="003F7045">
      <w:pPr>
        <w:pStyle w:val="a6"/>
      </w:pPr>
      <w:r w:rsidRPr="00113309">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113309">
          <w:t>5 м2</w:t>
        </w:r>
      </w:smartTag>
      <w:r w:rsidRPr="00113309">
        <w:t xml:space="preserve"> на одного посетителя.</w:t>
      </w:r>
    </w:p>
    <w:p w:rsidR="00710C28" w:rsidRPr="00113309" w:rsidRDefault="00710C28" w:rsidP="00CF5B5C">
      <w:pPr>
        <w:pStyle w:val="2"/>
      </w:pPr>
      <w:bookmarkStart w:id="381" w:name="_Toc389132846"/>
      <w:bookmarkStart w:id="382" w:name="_Toc393700537"/>
      <w:r w:rsidRPr="00113309">
        <w:t>Коэффициенты одновременной загрузки пляжей для расчета численности единовременных посетителей на пляжах</w:t>
      </w:r>
      <w:bookmarkEnd w:id="381"/>
      <w:bookmarkEnd w:id="382"/>
      <w:r w:rsidRPr="00113309">
        <w:t xml:space="preserve"> </w:t>
      </w:r>
    </w:p>
    <w:p w:rsidR="00710C28" w:rsidRPr="00113309" w:rsidRDefault="00710C28" w:rsidP="003F7045">
      <w:pPr>
        <w:pStyle w:val="a6"/>
      </w:pPr>
      <w:r w:rsidRPr="00113309">
        <w:t>Пляжи организаций отдыха и туризма: 0,7—0,9.</w:t>
      </w:r>
    </w:p>
    <w:p w:rsidR="00710C28" w:rsidRPr="00113309" w:rsidRDefault="00710C28"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710C28" w:rsidRPr="00113309" w:rsidRDefault="00710C28" w:rsidP="003F7045">
      <w:pPr>
        <w:pStyle w:val="a6"/>
      </w:pPr>
      <w:r w:rsidRPr="00113309">
        <w:t>Пляжи общего пользования для местного населения: 0,2.</w:t>
      </w:r>
    </w:p>
    <w:p w:rsidR="00710C28" w:rsidRPr="00113309" w:rsidRDefault="00710C28" w:rsidP="00CF5B5C">
      <w:pPr>
        <w:pStyle w:val="11"/>
      </w:pPr>
      <w:bookmarkStart w:id="383"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83"/>
    </w:p>
    <w:p w:rsidR="00710C28" w:rsidRPr="00113309" w:rsidRDefault="00710C28" w:rsidP="00CF5B5C">
      <w:pPr>
        <w:pStyle w:val="2"/>
        <w:rPr>
          <w:lang w:val="en-US"/>
        </w:rPr>
      </w:pPr>
      <w:bookmarkStart w:id="384" w:name="_Toc393700539"/>
      <w:r w:rsidRPr="00113309">
        <w:t>Уровень жилищной обеспеченности</w:t>
      </w:r>
      <w:bookmarkEnd w:id="384"/>
      <w:r w:rsidRPr="00113309">
        <w:t xml:space="preserve"> </w:t>
      </w:r>
    </w:p>
    <w:p w:rsidR="00710C28" w:rsidRPr="00113309" w:rsidRDefault="00710C28"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710C28" w:rsidRPr="00113309" w:rsidRDefault="00710C28" w:rsidP="003F7045">
      <w:pPr>
        <w:pStyle w:val="a6"/>
      </w:pPr>
    </w:p>
    <w:p w:rsidR="00710C28" w:rsidRPr="00113309" w:rsidRDefault="00710C28" w:rsidP="00CF5B5C">
      <w:pPr>
        <w:pStyle w:val="11"/>
      </w:pPr>
      <w:bookmarkStart w:id="385" w:name="_Toc393700540"/>
      <w:r w:rsidRPr="00113309">
        <w:t>Нормативы градостроительного проектирования размещения объектов инженерной инфраструктуры</w:t>
      </w:r>
      <w:bookmarkEnd w:id="385"/>
      <w:r w:rsidRPr="00113309">
        <w:t xml:space="preserve"> </w:t>
      </w:r>
    </w:p>
    <w:p w:rsidR="00710C28" w:rsidRPr="00113309" w:rsidRDefault="00710C28" w:rsidP="00CF5B5C">
      <w:pPr>
        <w:pStyle w:val="2"/>
      </w:pPr>
      <w:bookmarkStart w:id="386" w:name="_Toc393700541"/>
      <w:r w:rsidRPr="00113309">
        <w:t>Объекты связи</w:t>
      </w:r>
      <w:bookmarkEnd w:id="386"/>
    </w:p>
    <w:p w:rsidR="00710C28" w:rsidRPr="00113309" w:rsidRDefault="00710C28"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710C28" w:rsidRPr="00113309" w:rsidRDefault="00710C28" w:rsidP="00AB2AA9">
      <w:pPr>
        <w:ind w:firstLine="709"/>
        <w:jc w:val="both"/>
      </w:pPr>
      <w:r w:rsidRPr="00113309">
        <w:t>1) расчет количества телефонов:</w:t>
      </w:r>
    </w:p>
    <w:p w:rsidR="00710C28" w:rsidRPr="00113309" w:rsidRDefault="00710C28" w:rsidP="00AB2AA9">
      <w:pPr>
        <w:pStyle w:val="a6"/>
      </w:pPr>
      <w:r w:rsidRPr="00113309">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63) «Укрупненные показатели обеспеченности телефонных аппаратов сети общего пользования» в зависимости от района (столбец 12).</w:t>
      </w:r>
    </w:p>
    <w:p w:rsidR="00710C28" w:rsidRPr="00113309" w:rsidRDefault="00710C28" w:rsidP="00AB2AA9">
      <w:pPr>
        <w:ind w:firstLine="709"/>
        <w:jc w:val="both"/>
      </w:pPr>
      <w:r w:rsidRPr="00113309">
        <w:t>2) расчет количества объектов связи:</w:t>
      </w:r>
    </w:p>
    <w:p w:rsidR="00710C28" w:rsidRPr="00113309" w:rsidRDefault="00710C28"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710C28" w:rsidRPr="00113309" w:rsidRDefault="00710C28" w:rsidP="00AB2AA9">
      <w:pPr>
        <w:sectPr w:rsidR="00710C28" w:rsidRPr="00113309" w:rsidSect="00A01C27">
          <w:headerReference w:type="default" r:id="rId38"/>
          <w:footerReference w:type="default" r:id="rId39"/>
          <w:pgSz w:w="11906" w:h="16838" w:code="9"/>
          <w:pgMar w:top="1134" w:right="851" w:bottom="1134" w:left="1701" w:header="425" w:footer="833" w:gutter="0"/>
          <w:cols w:space="708"/>
          <w:docGrid w:linePitch="360"/>
        </w:sectPr>
      </w:pPr>
    </w:p>
    <w:p w:rsidR="00710C28" w:rsidRPr="00113309" w:rsidRDefault="00710C28" w:rsidP="00AB2AA9">
      <w:pPr>
        <w:pStyle w:val="af1"/>
        <w:keepNext/>
        <w:jc w:val="right"/>
      </w:pPr>
      <w:bookmarkStart w:id="387" w:name="_Ref375751700"/>
      <w:r w:rsidRPr="00113309">
        <w:lastRenderedPageBreak/>
        <w:t xml:space="preserve">Таблица </w:t>
      </w:r>
      <w:bookmarkEnd w:id="387"/>
      <w:r w:rsidRPr="00113309">
        <w:t>63</w:t>
      </w:r>
    </w:p>
    <w:p w:rsidR="00710C28" w:rsidRPr="00113309" w:rsidRDefault="00710C28"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992"/>
        <w:gridCol w:w="1276"/>
        <w:gridCol w:w="992"/>
        <w:gridCol w:w="1134"/>
        <w:gridCol w:w="1276"/>
        <w:gridCol w:w="1134"/>
        <w:gridCol w:w="1418"/>
        <w:gridCol w:w="1134"/>
        <w:gridCol w:w="850"/>
        <w:gridCol w:w="1134"/>
        <w:gridCol w:w="1276"/>
      </w:tblGrid>
      <w:tr w:rsidR="00710C28" w:rsidRPr="00113309" w:rsidTr="00D2090D">
        <w:trPr>
          <w:trHeight w:val="300"/>
          <w:tblHeader/>
        </w:trPr>
        <w:tc>
          <w:tcPr>
            <w:tcW w:w="1985" w:type="dxa"/>
            <w:vMerge w:val="restart"/>
            <w:textDirection w:val="btLr"/>
            <w:vAlign w:val="center"/>
          </w:tcPr>
          <w:p w:rsidR="00710C28" w:rsidRPr="00113309" w:rsidRDefault="00710C28" w:rsidP="00D2090D">
            <w:pPr>
              <w:ind w:left="113" w:right="113"/>
              <w:jc w:val="center"/>
              <w:rPr>
                <w:b/>
                <w:sz w:val="20"/>
                <w:szCs w:val="20"/>
              </w:rPr>
            </w:pPr>
            <w:r w:rsidRPr="00113309">
              <w:rPr>
                <w:b/>
                <w:sz w:val="20"/>
                <w:szCs w:val="20"/>
              </w:rPr>
              <w:t>Муниципальный район</w:t>
            </w:r>
          </w:p>
        </w:tc>
        <w:tc>
          <w:tcPr>
            <w:tcW w:w="3260" w:type="dxa"/>
            <w:gridSpan w:val="3"/>
            <w:noWrap/>
            <w:vAlign w:val="center"/>
          </w:tcPr>
          <w:p w:rsidR="00710C28" w:rsidRPr="00113309" w:rsidRDefault="00710C28" w:rsidP="00D2090D">
            <w:pPr>
              <w:ind w:left="113" w:right="113"/>
              <w:jc w:val="center"/>
              <w:rPr>
                <w:b/>
                <w:sz w:val="20"/>
                <w:szCs w:val="20"/>
              </w:rPr>
            </w:pPr>
            <w:r w:rsidRPr="00113309">
              <w:rPr>
                <w:b/>
                <w:sz w:val="20"/>
                <w:szCs w:val="20"/>
              </w:rPr>
              <w:t>Данные за 2010 год</w:t>
            </w:r>
          </w:p>
        </w:tc>
        <w:tc>
          <w:tcPr>
            <w:tcW w:w="3544" w:type="dxa"/>
            <w:gridSpan w:val="3"/>
            <w:noWrap/>
            <w:vAlign w:val="center"/>
          </w:tcPr>
          <w:p w:rsidR="00710C28" w:rsidRPr="00113309" w:rsidRDefault="00710C28" w:rsidP="00D2090D">
            <w:pPr>
              <w:ind w:left="113" w:right="113"/>
              <w:jc w:val="center"/>
              <w:rPr>
                <w:b/>
                <w:sz w:val="20"/>
                <w:szCs w:val="20"/>
              </w:rPr>
            </w:pPr>
            <w:r w:rsidRPr="00113309">
              <w:rPr>
                <w:b/>
                <w:sz w:val="20"/>
                <w:szCs w:val="20"/>
              </w:rPr>
              <w:t>Данные 2011 год</w:t>
            </w:r>
          </w:p>
        </w:tc>
        <w:tc>
          <w:tcPr>
            <w:tcW w:w="1418" w:type="dxa"/>
            <w:vMerge w:val="restart"/>
            <w:noWrap/>
            <w:textDirection w:val="btLr"/>
            <w:vAlign w:val="center"/>
          </w:tcPr>
          <w:p w:rsidR="00710C28" w:rsidRPr="00113309" w:rsidRDefault="00710C28"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710C28" w:rsidRPr="00113309" w:rsidRDefault="00710C28"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710C28" w:rsidRPr="00113309" w:rsidRDefault="00710C28"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noWrap/>
            <w:textDirection w:val="btLr"/>
            <w:vAlign w:val="center"/>
          </w:tcPr>
          <w:p w:rsidR="00710C28" w:rsidRPr="00113309" w:rsidRDefault="00710C28"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710C28" w:rsidRPr="00113309" w:rsidRDefault="00710C28"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710C28" w:rsidRPr="00113309" w:rsidTr="00D2090D">
        <w:trPr>
          <w:cantSplit/>
          <w:trHeight w:val="3146"/>
          <w:tblHeader/>
        </w:trPr>
        <w:tc>
          <w:tcPr>
            <w:tcW w:w="1985" w:type="dxa"/>
            <w:vMerge/>
            <w:textDirection w:val="btLr"/>
            <w:vAlign w:val="bottom"/>
          </w:tcPr>
          <w:p w:rsidR="00710C28" w:rsidRPr="00113309" w:rsidRDefault="00710C28" w:rsidP="00D2090D">
            <w:pPr>
              <w:ind w:left="113" w:right="113"/>
              <w:rPr>
                <w:sz w:val="20"/>
                <w:szCs w:val="20"/>
              </w:rPr>
            </w:pPr>
          </w:p>
        </w:tc>
        <w:tc>
          <w:tcPr>
            <w:tcW w:w="992" w:type="dxa"/>
            <w:textDirection w:val="btLr"/>
            <w:vAlign w:val="center"/>
          </w:tcPr>
          <w:p w:rsidR="00710C28" w:rsidRPr="00113309" w:rsidRDefault="00710C28"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textDirection w:val="btLr"/>
            <w:vAlign w:val="center"/>
          </w:tcPr>
          <w:p w:rsidR="00710C28" w:rsidRPr="00113309" w:rsidRDefault="00710C28"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textDirection w:val="btLr"/>
            <w:vAlign w:val="center"/>
          </w:tcPr>
          <w:p w:rsidR="00710C28" w:rsidRPr="00113309" w:rsidRDefault="00710C28" w:rsidP="00D2090D">
            <w:pPr>
              <w:ind w:left="113" w:right="113"/>
              <w:jc w:val="center"/>
              <w:rPr>
                <w:b/>
                <w:sz w:val="20"/>
                <w:szCs w:val="20"/>
              </w:rPr>
            </w:pPr>
            <w:r w:rsidRPr="00113309">
              <w:rPr>
                <w:b/>
                <w:sz w:val="20"/>
                <w:szCs w:val="20"/>
              </w:rPr>
              <w:t>Монтированная емкость АТС</w:t>
            </w:r>
          </w:p>
        </w:tc>
        <w:tc>
          <w:tcPr>
            <w:tcW w:w="1134" w:type="dxa"/>
            <w:textDirection w:val="btLr"/>
            <w:vAlign w:val="center"/>
          </w:tcPr>
          <w:p w:rsidR="00710C28" w:rsidRPr="00113309" w:rsidRDefault="00710C28"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710C28" w:rsidRPr="00113309" w:rsidRDefault="00710C28"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textDirection w:val="btLr"/>
            <w:vAlign w:val="center"/>
          </w:tcPr>
          <w:p w:rsidR="00710C28" w:rsidRPr="00113309" w:rsidRDefault="00710C28" w:rsidP="00D2090D">
            <w:pPr>
              <w:ind w:left="113" w:right="113"/>
              <w:jc w:val="center"/>
              <w:rPr>
                <w:b/>
                <w:sz w:val="20"/>
                <w:szCs w:val="20"/>
              </w:rPr>
            </w:pPr>
            <w:r w:rsidRPr="00113309">
              <w:rPr>
                <w:b/>
                <w:sz w:val="20"/>
                <w:szCs w:val="20"/>
              </w:rPr>
              <w:t>Монтированная емкость АТС</w:t>
            </w:r>
          </w:p>
        </w:tc>
        <w:tc>
          <w:tcPr>
            <w:tcW w:w="1418" w:type="dxa"/>
            <w:vMerge/>
            <w:textDirection w:val="btLr"/>
            <w:vAlign w:val="center"/>
          </w:tcPr>
          <w:p w:rsidR="00710C28" w:rsidRPr="00113309" w:rsidRDefault="00710C28" w:rsidP="00D2090D">
            <w:pPr>
              <w:ind w:left="113" w:right="113"/>
              <w:rPr>
                <w:sz w:val="20"/>
                <w:szCs w:val="20"/>
              </w:rPr>
            </w:pPr>
          </w:p>
        </w:tc>
        <w:tc>
          <w:tcPr>
            <w:tcW w:w="1134" w:type="dxa"/>
            <w:vMerge/>
            <w:textDirection w:val="btLr"/>
            <w:vAlign w:val="center"/>
          </w:tcPr>
          <w:p w:rsidR="00710C28" w:rsidRPr="00113309" w:rsidRDefault="00710C28" w:rsidP="00D2090D">
            <w:pPr>
              <w:ind w:left="113" w:right="113"/>
              <w:rPr>
                <w:sz w:val="20"/>
                <w:szCs w:val="20"/>
              </w:rPr>
            </w:pPr>
          </w:p>
        </w:tc>
        <w:tc>
          <w:tcPr>
            <w:tcW w:w="850" w:type="dxa"/>
            <w:vMerge/>
            <w:textDirection w:val="btLr"/>
            <w:vAlign w:val="center"/>
          </w:tcPr>
          <w:p w:rsidR="00710C28" w:rsidRPr="00113309" w:rsidRDefault="00710C28" w:rsidP="00D2090D">
            <w:pPr>
              <w:ind w:left="113" w:right="113"/>
              <w:rPr>
                <w:sz w:val="20"/>
                <w:szCs w:val="20"/>
              </w:rPr>
            </w:pPr>
          </w:p>
        </w:tc>
        <w:tc>
          <w:tcPr>
            <w:tcW w:w="1134" w:type="dxa"/>
            <w:vMerge/>
            <w:noWrap/>
            <w:textDirection w:val="btLr"/>
            <w:vAlign w:val="center"/>
          </w:tcPr>
          <w:p w:rsidR="00710C28" w:rsidRPr="00113309" w:rsidRDefault="00710C28" w:rsidP="00D2090D">
            <w:pPr>
              <w:ind w:left="113" w:right="113"/>
              <w:rPr>
                <w:sz w:val="20"/>
                <w:szCs w:val="20"/>
              </w:rPr>
            </w:pPr>
          </w:p>
        </w:tc>
        <w:tc>
          <w:tcPr>
            <w:tcW w:w="1276" w:type="dxa"/>
            <w:vMerge/>
            <w:textDirection w:val="btLr"/>
            <w:vAlign w:val="center"/>
          </w:tcPr>
          <w:p w:rsidR="00710C28" w:rsidRPr="00113309" w:rsidRDefault="00710C28" w:rsidP="00D2090D">
            <w:pPr>
              <w:ind w:left="113" w:right="113"/>
              <w:rPr>
                <w:sz w:val="20"/>
                <w:szCs w:val="20"/>
              </w:rPr>
            </w:pPr>
          </w:p>
        </w:tc>
      </w:tr>
      <w:tr w:rsidR="00710C28" w:rsidRPr="00113309" w:rsidTr="00D2090D">
        <w:trPr>
          <w:trHeight w:val="300"/>
          <w:tblHeader/>
        </w:trPr>
        <w:tc>
          <w:tcPr>
            <w:tcW w:w="1985" w:type="dxa"/>
            <w:vMerge/>
            <w:vAlign w:val="bottom"/>
          </w:tcPr>
          <w:p w:rsidR="00710C28" w:rsidRPr="00113309" w:rsidRDefault="00710C28" w:rsidP="00D2090D">
            <w:pPr>
              <w:ind w:left="113" w:right="113"/>
              <w:rPr>
                <w:sz w:val="20"/>
                <w:szCs w:val="20"/>
              </w:rPr>
            </w:pPr>
          </w:p>
        </w:tc>
        <w:tc>
          <w:tcPr>
            <w:tcW w:w="992" w:type="dxa"/>
            <w:noWrap/>
            <w:vAlign w:val="center"/>
          </w:tcPr>
          <w:p w:rsidR="00710C28" w:rsidRPr="00113309" w:rsidRDefault="00710C28" w:rsidP="00D2090D">
            <w:pPr>
              <w:jc w:val="center"/>
              <w:rPr>
                <w:b/>
                <w:sz w:val="20"/>
                <w:szCs w:val="20"/>
              </w:rPr>
            </w:pPr>
            <w:r w:rsidRPr="00113309">
              <w:rPr>
                <w:b/>
                <w:sz w:val="20"/>
                <w:szCs w:val="20"/>
              </w:rPr>
              <w:t>ед.</w:t>
            </w:r>
          </w:p>
        </w:tc>
        <w:tc>
          <w:tcPr>
            <w:tcW w:w="1276" w:type="dxa"/>
            <w:noWrap/>
            <w:vAlign w:val="center"/>
          </w:tcPr>
          <w:p w:rsidR="00710C28" w:rsidRPr="00113309" w:rsidRDefault="00710C28" w:rsidP="00D2090D">
            <w:pPr>
              <w:jc w:val="center"/>
              <w:rPr>
                <w:b/>
                <w:sz w:val="20"/>
                <w:szCs w:val="20"/>
              </w:rPr>
            </w:pPr>
            <w:r w:rsidRPr="00113309">
              <w:rPr>
                <w:b/>
                <w:sz w:val="20"/>
                <w:szCs w:val="20"/>
              </w:rPr>
              <w:t>тыс. штук</w:t>
            </w:r>
          </w:p>
        </w:tc>
        <w:tc>
          <w:tcPr>
            <w:tcW w:w="992" w:type="dxa"/>
            <w:noWrap/>
            <w:vAlign w:val="center"/>
          </w:tcPr>
          <w:p w:rsidR="00710C28" w:rsidRPr="00113309" w:rsidRDefault="00710C28" w:rsidP="00D2090D">
            <w:pPr>
              <w:jc w:val="center"/>
              <w:rPr>
                <w:b/>
                <w:sz w:val="20"/>
                <w:szCs w:val="20"/>
              </w:rPr>
            </w:pPr>
            <w:r w:rsidRPr="00113309">
              <w:rPr>
                <w:b/>
                <w:sz w:val="20"/>
                <w:szCs w:val="20"/>
              </w:rPr>
              <w:t>номеров</w:t>
            </w:r>
          </w:p>
        </w:tc>
        <w:tc>
          <w:tcPr>
            <w:tcW w:w="1134" w:type="dxa"/>
            <w:noWrap/>
            <w:vAlign w:val="center"/>
          </w:tcPr>
          <w:p w:rsidR="00710C28" w:rsidRPr="00113309" w:rsidRDefault="00710C28" w:rsidP="00D2090D">
            <w:pPr>
              <w:jc w:val="center"/>
              <w:rPr>
                <w:b/>
                <w:sz w:val="20"/>
                <w:szCs w:val="20"/>
              </w:rPr>
            </w:pPr>
            <w:r w:rsidRPr="00113309">
              <w:rPr>
                <w:b/>
                <w:sz w:val="20"/>
                <w:szCs w:val="20"/>
              </w:rPr>
              <w:t>ед.</w:t>
            </w:r>
          </w:p>
        </w:tc>
        <w:tc>
          <w:tcPr>
            <w:tcW w:w="1276" w:type="dxa"/>
            <w:noWrap/>
            <w:vAlign w:val="center"/>
          </w:tcPr>
          <w:p w:rsidR="00710C28" w:rsidRPr="00113309" w:rsidRDefault="00710C28" w:rsidP="00D2090D">
            <w:pPr>
              <w:jc w:val="center"/>
              <w:rPr>
                <w:b/>
                <w:sz w:val="20"/>
                <w:szCs w:val="20"/>
              </w:rPr>
            </w:pPr>
            <w:r w:rsidRPr="00113309">
              <w:rPr>
                <w:b/>
                <w:sz w:val="20"/>
                <w:szCs w:val="20"/>
              </w:rPr>
              <w:t>тыс. штук</w:t>
            </w:r>
          </w:p>
        </w:tc>
        <w:tc>
          <w:tcPr>
            <w:tcW w:w="1134" w:type="dxa"/>
            <w:noWrap/>
            <w:vAlign w:val="center"/>
          </w:tcPr>
          <w:p w:rsidR="00710C28" w:rsidRPr="00113309" w:rsidRDefault="00710C28" w:rsidP="00D2090D">
            <w:pPr>
              <w:jc w:val="center"/>
              <w:rPr>
                <w:b/>
                <w:sz w:val="20"/>
                <w:szCs w:val="20"/>
              </w:rPr>
            </w:pPr>
            <w:r w:rsidRPr="00113309">
              <w:rPr>
                <w:b/>
                <w:sz w:val="20"/>
                <w:szCs w:val="20"/>
              </w:rPr>
              <w:t>номеров</w:t>
            </w:r>
          </w:p>
        </w:tc>
        <w:tc>
          <w:tcPr>
            <w:tcW w:w="1418" w:type="dxa"/>
            <w:noWrap/>
            <w:vAlign w:val="center"/>
          </w:tcPr>
          <w:p w:rsidR="00710C28" w:rsidRPr="00113309" w:rsidRDefault="00710C28" w:rsidP="00D2090D">
            <w:pPr>
              <w:jc w:val="center"/>
              <w:rPr>
                <w:b/>
                <w:sz w:val="20"/>
                <w:szCs w:val="20"/>
              </w:rPr>
            </w:pPr>
            <w:r w:rsidRPr="00113309">
              <w:rPr>
                <w:b/>
                <w:sz w:val="20"/>
                <w:szCs w:val="20"/>
              </w:rPr>
              <w:t>-</w:t>
            </w:r>
          </w:p>
        </w:tc>
        <w:tc>
          <w:tcPr>
            <w:tcW w:w="1134" w:type="dxa"/>
            <w:noWrap/>
            <w:vAlign w:val="center"/>
          </w:tcPr>
          <w:p w:rsidR="00710C28" w:rsidRPr="00113309" w:rsidRDefault="00710C28" w:rsidP="00D2090D">
            <w:pPr>
              <w:jc w:val="center"/>
              <w:rPr>
                <w:b/>
                <w:sz w:val="20"/>
                <w:szCs w:val="20"/>
              </w:rPr>
            </w:pPr>
            <w:r w:rsidRPr="00113309">
              <w:rPr>
                <w:b/>
                <w:sz w:val="20"/>
                <w:szCs w:val="20"/>
              </w:rPr>
              <w:t>-</w:t>
            </w:r>
          </w:p>
        </w:tc>
        <w:tc>
          <w:tcPr>
            <w:tcW w:w="850" w:type="dxa"/>
            <w:noWrap/>
            <w:vAlign w:val="center"/>
          </w:tcPr>
          <w:p w:rsidR="00710C28" w:rsidRPr="00113309" w:rsidRDefault="00710C28" w:rsidP="00D2090D">
            <w:pPr>
              <w:jc w:val="center"/>
              <w:rPr>
                <w:b/>
                <w:sz w:val="20"/>
                <w:szCs w:val="20"/>
              </w:rPr>
            </w:pPr>
            <w:r w:rsidRPr="00113309">
              <w:rPr>
                <w:b/>
                <w:sz w:val="20"/>
                <w:szCs w:val="20"/>
              </w:rPr>
              <w:t>%</w:t>
            </w:r>
          </w:p>
        </w:tc>
        <w:tc>
          <w:tcPr>
            <w:tcW w:w="1134" w:type="dxa"/>
            <w:noWrap/>
            <w:vAlign w:val="center"/>
          </w:tcPr>
          <w:p w:rsidR="00710C28" w:rsidRPr="00113309" w:rsidRDefault="00710C28" w:rsidP="00D2090D">
            <w:pPr>
              <w:jc w:val="center"/>
              <w:rPr>
                <w:b/>
                <w:sz w:val="20"/>
                <w:szCs w:val="20"/>
              </w:rPr>
            </w:pPr>
            <w:r w:rsidRPr="00113309">
              <w:rPr>
                <w:b/>
                <w:sz w:val="20"/>
                <w:szCs w:val="20"/>
              </w:rPr>
              <w:t>%</w:t>
            </w:r>
          </w:p>
        </w:tc>
        <w:tc>
          <w:tcPr>
            <w:tcW w:w="1276" w:type="dxa"/>
            <w:vAlign w:val="center"/>
          </w:tcPr>
          <w:p w:rsidR="00710C28" w:rsidRPr="00113309" w:rsidRDefault="00710C28" w:rsidP="00D2090D">
            <w:pPr>
              <w:jc w:val="center"/>
              <w:rPr>
                <w:b/>
                <w:sz w:val="20"/>
                <w:szCs w:val="20"/>
              </w:rPr>
            </w:pPr>
            <w:r w:rsidRPr="00113309">
              <w:rPr>
                <w:b/>
                <w:sz w:val="20"/>
                <w:szCs w:val="20"/>
              </w:rPr>
              <w:t>-</w:t>
            </w:r>
          </w:p>
        </w:tc>
      </w:tr>
      <w:tr w:rsidR="00710C28" w:rsidRPr="00113309" w:rsidTr="00D2090D">
        <w:trPr>
          <w:trHeight w:val="57"/>
        </w:trPr>
        <w:tc>
          <w:tcPr>
            <w:tcW w:w="1985" w:type="dxa"/>
            <w:vAlign w:val="bottom"/>
          </w:tcPr>
          <w:p w:rsidR="00710C28" w:rsidRPr="00113309" w:rsidRDefault="00710C28" w:rsidP="00D2090D">
            <w:pPr>
              <w:rPr>
                <w:sz w:val="20"/>
                <w:szCs w:val="20"/>
              </w:rPr>
            </w:pPr>
            <w:r w:rsidRPr="00113309">
              <w:rPr>
                <w:sz w:val="20"/>
                <w:szCs w:val="20"/>
              </w:rPr>
              <w:t>Богучанский</w:t>
            </w:r>
          </w:p>
        </w:tc>
        <w:tc>
          <w:tcPr>
            <w:tcW w:w="992" w:type="dxa"/>
            <w:noWrap/>
            <w:vAlign w:val="center"/>
          </w:tcPr>
          <w:p w:rsidR="00710C28" w:rsidRPr="00113309" w:rsidRDefault="00710C28" w:rsidP="00D2090D">
            <w:pPr>
              <w:rPr>
                <w:sz w:val="20"/>
                <w:szCs w:val="20"/>
              </w:rPr>
            </w:pPr>
            <w:r w:rsidRPr="00113309">
              <w:rPr>
                <w:sz w:val="20"/>
                <w:szCs w:val="20"/>
              </w:rPr>
              <w:t>1849</w:t>
            </w:r>
          </w:p>
        </w:tc>
        <w:tc>
          <w:tcPr>
            <w:tcW w:w="1276" w:type="dxa"/>
            <w:noWrap/>
            <w:vAlign w:val="center"/>
          </w:tcPr>
          <w:p w:rsidR="00710C28" w:rsidRPr="00113309" w:rsidRDefault="00710C28" w:rsidP="00D2090D">
            <w:pPr>
              <w:rPr>
                <w:sz w:val="20"/>
                <w:szCs w:val="20"/>
              </w:rPr>
            </w:pPr>
            <w:r w:rsidRPr="00113309">
              <w:rPr>
                <w:sz w:val="20"/>
                <w:szCs w:val="20"/>
              </w:rPr>
              <w:t>6.5</w:t>
            </w:r>
          </w:p>
        </w:tc>
        <w:tc>
          <w:tcPr>
            <w:tcW w:w="992" w:type="dxa"/>
            <w:noWrap/>
            <w:vAlign w:val="center"/>
          </w:tcPr>
          <w:p w:rsidR="00710C28" w:rsidRPr="00113309" w:rsidRDefault="00710C28" w:rsidP="00D2090D">
            <w:pPr>
              <w:rPr>
                <w:sz w:val="20"/>
                <w:szCs w:val="20"/>
              </w:rPr>
            </w:pPr>
            <w:r w:rsidRPr="00113309">
              <w:rPr>
                <w:sz w:val="20"/>
                <w:szCs w:val="20"/>
              </w:rPr>
              <w:t>8214</w:t>
            </w:r>
          </w:p>
        </w:tc>
        <w:tc>
          <w:tcPr>
            <w:tcW w:w="1134" w:type="dxa"/>
            <w:noWrap/>
            <w:vAlign w:val="center"/>
          </w:tcPr>
          <w:p w:rsidR="00710C28" w:rsidRPr="00113309" w:rsidRDefault="00710C28" w:rsidP="00D2090D">
            <w:pPr>
              <w:rPr>
                <w:sz w:val="20"/>
                <w:szCs w:val="20"/>
              </w:rPr>
            </w:pPr>
            <w:r w:rsidRPr="00113309">
              <w:rPr>
                <w:sz w:val="20"/>
                <w:szCs w:val="20"/>
              </w:rPr>
              <w:t>5600</w:t>
            </w:r>
          </w:p>
        </w:tc>
        <w:tc>
          <w:tcPr>
            <w:tcW w:w="1276" w:type="dxa"/>
            <w:noWrap/>
            <w:vAlign w:val="center"/>
          </w:tcPr>
          <w:p w:rsidR="00710C28" w:rsidRPr="00113309" w:rsidRDefault="00710C28" w:rsidP="00D2090D">
            <w:pPr>
              <w:rPr>
                <w:sz w:val="20"/>
                <w:szCs w:val="20"/>
              </w:rPr>
            </w:pPr>
            <w:r w:rsidRPr="00113309">
              <w:rPr>
                <w:sz w:val="20"/>
                <w:szCs w:val="20"/>
              </w:rPr>
              <w:t>6.7</w:t>
            </w:r>
          </w:p>
        </w:tc>
        <w:tc>
          <w:tcPr>
            <w:tcW w:w="1134" w:type="dxa"/>
            <w:noWrap/>
            <w:vAlign w:val="center"/>
          </w:tcPr>
          <w:p w:rsidR="00710C28" w:rsidRPr="00113309" w:rsidRDefault="00710C28" w:rsidP="00D2090D">
            <w:pPr>
              <w:rPr>
                <w:sz w:val="20"/>
                <w:szCs w:val="20"/>
              </w:rPr>
            </w:pPr>
            <w:r w:rsidRPr="00113309">
              <w:rPr>
                <w:sz w:val="20"/>
                <w:szCs w:val="20"/>
              </w:rPr>
              <w:t>7700</w:t>
            </w:r>
          </w:p>
        </w:tc>
        <w:tc>
          <w:tcPr>
            <w:tcW w:w="1418" w:type="dxa"/>
            <w:noWrap/>
            <w:vAlign w:val="center"/>
          </w:tcPr>
          <w:p w:rsidR="00710C28" w:rsidRPr="00113309" w:rsidRDefault="00710C28" w:rsidP="00D2090D">
            <w:pPr>
              <w:rPr>
                <w:sz w:val="20"/>
                <w:szCs w:val="20"/>
              </w:rPr>
            </w:pPr>
            <w:r w:rsidRPr="00113309">
              <w:rPr>
                <w:sz w:val="20"/>
                <w:szCs w:val="20"/>
              </w:rPr>
              <w:t>0.28</w:t>
            </w:r>
          </w:p>
        </w:tc>
        <w:tc>
          <w:tcPr>
            <w:tcW w:w="1134" w:type="dxa"/>
            <w:noWrap/>
            <w:vAlign w:val="center"/>
          </w:tcPr>
          <w:p w:rsidR="00710C28" w:rsidRPr="00113309" w:rsidRDefault="00710C28" w:rsidP="00D2090D">
            <w:pPr>
              <w:rPr>
                <w:sz w:val="20"/>
                <w:szCs w:val="20"/>
              </w:rPr>
            </w:pPr>
            <w:r w:rsidRPr="00113309">
              <w:rPr>
                <w:sz w:val="20"/>
                <w:szCs w:val="20"/>
              </w:rPr>
              <w:t>0.84</w:t>
            </w:r>
          </w:p>
        </w:tc>
        <w:tc>
          <w:tcPr>
            <w:tcW w:w="850" w:type="dxa"/>
            <w:noWrap/>
            <w:vAlign w:val="center"/>
          </w:tcPr>
          <w:p w:rsidR="00710C28" w:rsidRPr="00113309" w:rsidRDefault="00710C28" w:rsidP="00D2090D">
            <w:pPr>
              <w:rPr>
                <w:sz w:val="20"/>
                <w:szCs w:val="20"/>
              </w:rPr>
            </w:pPr>
            <w:r w:rsidRPr="00113309">
              <w:rPr>
                <w:sz w:val="20"/>
                <w:szCs w:val="20"/>
              </w:rPr>
              <w:t>60</w:t>
            </w:r>
          </w:p>
        </w:tc>
        <w:tc>
          <w:tcPr>
            <w:tcW w:w="1134" w:type="dxa"/>
            <w:noWrap/>
            <w:vAlign w:val="center"/>
          </w:tcPr>
          <w:p w:rsidR="00710C28" w:rsidRPr="00113309" w:rsidRDefault="00710C28" w:rsidP="00D2090D">
            <w:pPr>
              <w:rPr>
                <w:sz w:val="20"/>
                <w:szCs w:val="20"/>
              </w:rPr>
            </w:pPr>
            <w:r w:rsidRPr="00113309">
              <w:rPr>
                <w:sz w:val="20"/>
                <w:szCs w:val="20"/>
              </w:rPr>
              <w:t>40</w:t>
            </w:r>
          </w:p>
        </w:tc>
        <w:tc>
          <w:tcPr>
            <w:tcW w:w="1276" w:type="dxa"/>
            <w:vAlign w:val="bottom"/>
          </w:tcPr>
          <w:p w:rsidR="00710C28" w:rsidRPr="00113309" w:rsidRDefault="00710C28" w:rsidP="00D2090D">
            <w:pPr>
              <w:rPr>
                <w:sz w:val="20"/>
                <w:szCs w:val="20"/>
              </w:rPr>
            </w:pPr>
            <w:r w:rsidRPr="00113309">
              <w:rPr>
                <w:sz w:val="20"/>
                <w:szCs w:val="20"/>
              </w:rPr>
              <w:t>1.7</w:t>
            </w:r>
          </w:p>
        </w:tc>
      </w:tr>
    </w:tbl>
    <w:p w:rsidR="00710C28" w:rsidRPr="00113309" w:rsidRDefault="00710C28"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992"/>
        <w:gridCol w:w="1276"/>
        <w:gridCol w:w="992"/>
        <w:gridCol w:w="1134"/>
        <w:gridCol w:w="1276"/>
        <w:gridCol w:w="1134"/>
        <w:gridCol w:w="1418"/>
        <w:gridCol w:w="1134"/>
        <w:gridCol w:w="850"/>
        <w:gridCol w:w="1134"/>
        <w:gridCol w:w="1276"/>
      </w:tblGrid>
      <w:tr w:rsidR="00710C28" w:rsidRPr="00113309" w:rsidTr="00D2090D">
        <w:trPr>
          <w:trHeight w:val="57"/>
        </w:trPr>
        <w:tc>
          <w:tcPr>
            <w:tcW w:w="1985" w:type="dxa"/>
            <w:vAlign w:val="bottom"/>
          </w:tcPr>
          <w:p w:rsidR="00710C28" w:rsidRPr="00113309" w:rsidRDefault="00710C28" w:rsidP="00D2090D">
            <w:pPr>
              <w:rPr>
                <w:sz w:val="20"/>
                <w:szCs w:val="20"/>
              </w:rPr>
            </w:pPr>
            <w:r w:rsidRPr="00113309">
              <w:rPr>
                <w:sz w:val="20"/>
                <w:szCs w:val="20"/>
              </w:rPr>
              <w:t>Рыбинский</w:t>
            </w:r>
          </w:p>
        </w:tc>
        <w:tc>
          <w:tcPr>
            <w:tcW w:w="992" w:type="dxa"/>
            <w:noWrap/>
            <w:vAlign w:val="center"/>
          </w:tcPr>
          <w:p w:rsidR="00710C28" w:rsidRPr="00113309" w:rsidRDefault="00710C28" w:rsidP="00D2090D">
            <w:pPr>
              <w:rPr>
                <w:sz w:val="20"/>
                <w:szCs w:val="20"/>
              </w:rPr>
            </w:pPr>
            <w:r w:rsidRPr="00113309">
              <w:rPr>
                <w:sz w:val="20"/>
                <w:szCs w:val="20"/>
              </w:rPr>
              <w:t>3141</w:t>
            </w:r>
          </w:p>
        </w:tc>
        <w:tc>
          <w:tcPr>
            <w:tcW w:w="1276" w:type="dxa"/>
            <w:noWrap/>
            <w:vAlign w:val="center"/>
          </w:tcPr>
          <w:p w:rsidR="00710C28" w:rsidRPr="00113309" w:rsidRDefault="00710C28" w:rsidP="00D2090D">
            <w:pPr>
              <w:rPr>
                <w:sz w:val="20"/>
                <w:szCs w:val="20"/>
              </w:rPr>
            </w:pPr>
            <w:r w:rsidRPr="00113309">
              <w:rPr>
                <w:sz w:val="20"/>
                <w:szCs w:val="20"/>
              </w:rPr>
              <w:t>4.22</w:t>
            </w:r>
          </w:p>
        </w:tc>
        <w:tc>
          <w:tcPr>
            <w:tcW w:w="992" w:type="dxa"/>
            <w:noWrap/>
            <w:vAlign w:val="center"/>
          </w:tcPr>
          <w:p w:rsidR="00710C28" w:rsidRPr="00113309" w:rsidRDefault="00710C28" w:rsidP="00D2090D">
            <w:pPr>
              <w:rPr>
                <w:sz w:val="20"/>
                <w:szCs w:val="20"/>
              </w:rPr>
            </w:pPr>
            <w:r w:rsidRPr="00113309">
              <w:rPr>
                <w:sz w:val="20"/>
                <w:szCs w:val="20"/>
              </w:rPr>
              <w:t>4516</w:t>
            </w:r>
          </w:p>
        </w:tc>
        <w:tc>
          <w:tcPr>
            <w:tcW w:w="1134" w:type="dxa"/>
            <w:noWrap/>
            <w:vAlign w:val="center"/>
          </w:tcPr>
          <w:p w:rsidR="00710C28" w:rsidRPr="00113309" w:rsidRDefault="00710C28" w:rsidP="00D2090D">
            <w:pPr>
              <w:rPr>
                <w:sz w:val="20"/>
                <w:szCs w:val="20"/>
              </w:rPr>
            </w:pPr>
            <w:r w:rsidRPr="00113309">
              <w:rPr>
                <w:sz w:val="20"/>
                <w:szCs w:val="20"/>
              </w:rPr>
              <w:t>3164</w:t>
            </w:r>
          </w:p>
        </w:tc>
        <w:tc>
          <w:tcPr>
            <w:tcW w:w="1276" w:type="dxa"/>
            <w:noWrap/>
            <w:vAlign w:val="center"/>
          </w:tcPr>
          <w:p w:rsidR="00710C28" w:rsidRPr="00113309" w:rsidRDefault="00710C28" w:rsidP="00D2090D">
            <w:pPr>
              <w:rPr>
                <w:sz w:val="20"/>
                <w:szCs w:val="20"/>
              </w:rPr>
            </w:pPr>
            <w:r w:rsidRPr="00113309">
              <w:rPr>
                <w:sz w:val="20"/>
                <w:szCs w:val="20"/>
              </w:rPr>
              <w:t>4.24</w:t>
            </w:r>
          </w:p>
        </w:tc>
        <w:tc>
          <w:tcPr>
            <w:tcW w:w="1134" w:type="dxa"/>
            <w:noWrap/>
            <w:vAlign w:val="center"/>
          </w:tcPr>
          <w:p w:rsidR="00710C28" w:rsidRPr="00113309" w:rsidRDefault="00710C28" w:rsidP="00D2090D">
            <w:pPr>
              <w:rPr>
                <w:sz w:val="20"/>
                <w:szCs w:val="20"/>
              </w:rPr>
            </w:pPr>
            <w:r w:rsidRPr="00113309">
              <w:rPr>
                <w:sz w:val="20"/>
                <w:szCs w:val="20"/>
              </w:rPr>
              <w:t>4516</w:t>
            </w:r>
          </w:p>
        </w:tc>
        <w:tc>
          <w:tcPr>
            <w:tcW w:w="1418" w:type="dxa"/>
            <w:noWrap/>
            <w:vAlign w:val="center"/>
          </w:tcPr>
          <w:p w:rsidR="00710C28" w:rsidRPr="00113309" w:rsidRDefault="00710C28" w:rsidP="00D2090D">
            <w:pPr>
              <w:rPr>
                <w:sz w:val="20"/>
                <w:szCs w:val="20"/>
              </w:rPr>
            </w:pPr>
            <w:r w:rsidRPr="00113309">
              <w:rPr>
                <w:sz w:val="20"/>
                <w:szCs w:val="20"/>
              </w:rPr>
              <w:t>0.74</w:t>
            </w:r>
          </w:p>
        </w:tc>
        <w:tc>
          <w:tcPr>
            <w:tcW w:w="1134" w:type="dxa"/>
            <w:noWrap/>
            <w:vAlign w:val="center"/>
          </w:tcPr>
          <w:p w:rsidR="00710C28" w:rsidRPr="00113309" w:rsidRDefault="00710C28" w:rsidP="00D2090D">
            <w:pPr>
              <w:rPr>
                <w:sz w:val="20"/>
                <w:szCs w:val="20"/>
              </w:rPr>
            </w:pPr>
            <w:r w:rsidRPr="00113309">
              <w:rPr>
                <w:sz w:val="20"/>
                <w:szCs w:val="20"/>
              </w:rPr>
              <w:t>0.75</w:t>
            </w:r>
          </w:p>
        </w:tc>
        <w:tc>
          <w:tcPr>
            <w:tcW w:w="850" w:type="dxa"/>
            <w:noWrap/>
            <w:vAlign w:val="center"/>
          </w:tcPr>
          <w:p w:rsidR="00710C28" w:rsidRPr="00113309" w:rsidRDefault="00710C28" w:rsidP="00D2090D">
            <w:pPr>
              <w:rPr>
                <w:sz w:val="20"/>
                <w:szCs w:val="20"/>
              </w:rPr>
            </w:pPr>
            <w:r w:rsidRPr="00113309">
              <w:rPr>
                <w:sz w:val="20"/>
                <w:szCs w:val="20"/>
              </w:rPr>
              <w:t>70</w:t>
            </w:r>
          </w:p>
        </w:tc>
        <w:tc>
          <w:tcPr>
            <w:tcW w:w="1134" w:type="dxa"/>
            <w:noWrap/>
            <w:vAlign w:val="center"/>
          </w:tcPr>
          <w:p w:rsidR="00710C28" w:rsidRPr="00113309" w:rsidRDefault="00710C28" w:rsidP="00D2090D">
            <w:pPr>
              <w:rPr>
                <w:sz w:val="20"/>
                <w:szCs w:val="20"/>
              </w:rPr>
            </w:pPr>
            <w:r w:rsidRPr="00113309">
              <w:rPr>
                <w:sz w:val="20"/>
                <w:szCs w:val="20"/>
              </w:rPr>
              <w:t>30</w:t>
            </w:r>
          </w:p>
        </w:tc>
        <w:tc>
          <w:tcPr>
            <w:tcW w:w="1276" w:type="dxa"/>
            <w:vAlign w:val="bottom"/>
          </w:tcPr>
          <w:p w:rsidR="00710C28" w:rsidRPr="00113309" w:rsidRDefault="00710C28" w:rsidP="00D2090D">
            <w:pPr>
              <w:rPr>
                <w:sz w:val="20"/>
                <w:szCs w:val="20"/>
              </w:rPr>
            </w:pPr>
            <w:r w:rsidRPr="00113309">
              <w:rPr>
                <w:sz w:val="20"/>
                <w:szCs w:val="20"/>
              </w:rPr>
              <w:t>1.4</w:t>
            </w:r>
          </w:p>
        </w:tc>
      </w:tr>
    </w:tbl>
    <w:p w:rsidR="00710C28" w:rsidRPr="00113309" w:rsidRDefault="00710C28" w:rsidP="00AB2AA9">
      <w:pPr>
        <w:sectPr w:rsidR="00710C28" w:rsidRPr="00113309" w:rsidSect="00A01C27">
          <w:pgSz w:w="16838" w:h="11906" w:orient="landscape" w:code="9"/>
          <w:pgMar w:top="1701" w:right="1134" w:bottom="851" w:left="1134" w:header="720" w:footer="720" w:gutter="0"/>
          <w:cols w:space="720"/>
          <w:docGrid w:linePitch="326"/>
        </w:sectPr>
      </w:pPr>
    </w:p>
    <w:p w:rsidR="00710C28" w:rsidRPr="00113309" w:rsidRDefault="00710C28" w:rsidP="00AB2AA9">
      <w:pPr>
        <w:pStyle w:val="a6"/>
      </w:pPr>
      <w:r w:rsidRPr="00113309">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710C28" w:rsidRPr="00113309" w:rsidRDefault="00710C28" w:rsidP="00AB2AA9">
      <w:pPr>
        <w:pStyle w:val="a6"/>
      </w:pPr>
      <w:r w:rsidRPr="00113309">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710C28" w:rsidRPr="00113309" w:rsidRDefault="00710C28" w:rsidP="00AB2AA9">
      <w:pPr>
        <w:pStyle w:val="a6"/>
      </w:pPr>
      <w:r w:rsidRPr="00113309">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710C28" w:rsidRPr="00113309" w:rsidRDefault="00710C28" w:rsidP="00AB2AA9">
      <w:pPr>
        <w:pStyle w:val="a6"/>
      </w:pPr>
      <w:r w:rsidRPr="00113309">
        <w:t>В соответствии с действующими нормативно-правовыми актами базовые станции могут размещаться:</w:t>
      </w:r>
    </w:p>
    <w:p w:rsidR="00710C28" w:rsidRPr="00113309" w:rsidRDefault="00710C28" w:rsidP="00AB2AA9">
      <w:pPr>
        <w:pStyle w:val="a6"/>
      </w:pPr>
      <w:r w:rsidRPr="00113309">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710C28" w:rsidRPr="00113309" w:rsidRDefault="00710C28" w:rsidP="00AB2AA9">
      <w:pPr>
        <w:pStyle w:val="a6"/>
      </w:pPr>
      <w:r w:rsidRPr="00113309">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710C28" w:rsidRPr="00113309" w:rsidRDefault="00710C28" w:rsidP="00AB2AA9">
      <w:pPr>
        <w:pStyle w:val="a6"/>
      </w:pPr>
      <w:r w:rsidRPr="00113309">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710C28" w:rsidRPr="00113309" w:rsidRDefault="00710C28" w:rsidP="00AB2AA9">
      <w:pPr>
        <w:pStyle w:val="a6"/>
      </w:pPr>
      <w:r w:rsidRPr="00113309">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710C28" w:rsidRPr="00113309" w:rsidRDefault="00710C28" w:rsidP="00AB2AA9">
      <w:pPr>
        <w:pStyle w:val="a6"/>
      </w:pPr>
      <w:r w:rsidRPr="00113309">
        <w:t>Выбор, отвод и использование земель для линий связи осуществляется в соответствии с требованиями действующих нормативно-правовых актов.</w:t>
      </w:r>
    </w:p>
    <w:p w:rsidR="00710C28" w:rsidRPr="00113309" w:rsidRDefault="00710C28" w:rsidP="00CF5B5C">
      <w:pPr>
        <w:pStyle w:val="2"/>
      </w:pPr>
      <w:bookmarkStart w:id="388" w:name="_Toc393700542"/>
      <w:r w:rsidRPr="00113309">
        <w:t>Инженерные сети</w:t>
      </w:r>
      <w:bookmarkEnd w:id="388"/>
    </w:p>
    <w:p w:rsidR="00710C28" w:rsidRPr="00113309" w:rsidRDefault="00710C28"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710C28" w:rsidRPr="00113309" w:rsidRDefault="00710C28"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710C28" w:rsidRPr="00113309" w:rsidRDefault="00710C28"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710C28" w:rsidRPr="00113309" w:rsidRDefault="00710C28"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710C28" w:rsidRPr="00113309" w:rsidRDefault="00710C28"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710C28" w:rsidRPr="00113309" w:rsidRDefault="00710C28" w:rsidP="00E81415">
      <w:pPr>
        <w:pStyle w:val="a6"/>
      </w:pPr>
      <w:r w:rsidRPr="00113309">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w:t>
      </w:r>
      <w:smartTag w:uri="urn:schemas-microsoft-com:office:smarttags" w:element="metricconverter">
        <w:smartTagPr>
          <w:attr w:name="ProductID" w:val="1000 мм"/>
        </w:smartTagPr>
        <w:r w:rsidRPr="00113309">
          <w:t>1000 мм</w:t>
        </w:r>
      </w:smartTag>
      <w:r w:rsidRPr="00113309">
        <w:t xml:space="preserve">, водопровода до </w:t>
      </w:r>
      <w:smartTag w:uri="urn:schemas-microsoft-com:office:smarttags" w:element="metricconverter">
        <w:smartTagPr>
          <w:attr w:name="ProductID" w:val="500 мм"/>
        </w:smartTagPr>
        <w:r w:rsidRPr="00113309">
          <w:t>500 мм</w:t>
        </w:r>
      </w:smartTag>
      <w:r w:rsidRPr="00113309">
        <w:t xml:space="preserve">, кабелей (связи и силовых напряжением до 10 кВ) - свыше </w:t>
      </w:r>
      <w:smartTag w:uri="urn:schemas-microsoft-com:office:smarttags" w:element="metricconverter">
        <w:smartTagPr>
          <w:attr w:name="ProductID" w:val="10 мм"/>
        </w:smartTagPr>
        <w:r w:rsidRPr="00113309">
          <w:t>10 мм</w:t>
        </w:r>
      </w:smartTag>
      <w:r w:rsidRPr="00113309">
        <w:t>, а также на пересечениях с магистральными улицами и железнодорожными путями.</w:t>
      </w:r>
    </w:p>
    <w:p w:rsidR="00710C28" w:rsidRPr="00113309" w:rsidRDefault="00710C28"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710C28" w:rsidRPr="00113309" w:rsidRDefault="00710C28"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710C28" w:rsidRPr="00113309" w:rsidRDefault="00710C28"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710C28" w:rsidRPr="00113309" w:rsidRDefault="00710C28"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710C28" w:rsidRPr="00113309" w:rsidRDefault="00710C28"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40" w:history="1">
        <w:r w:rsidRPr="00113309">
          <w:t>СНиП 2.05.13-90</w:t>
        </w:r>
      </w:hyperlink>
      <w:r w:rsidRPr="00113309">
        <w:t xml:space="preserve"> "Нефтепродуктопроводы, прокладываемые на территории городов и населенных пунктов".</w:t>
      </w:r>
    </w:p>
    <w:p w:rsidR="00710C28" w:rsidRPr="00113309" w:rsidRDefault="00710C28"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710C28" w:rsidRPr="00113309" w:rsidRDefault="00710C28" w:rsidP="00E81415">
      <w:pPr>
        <w:pStyle w:val="a2"/>
      </w:pPr>
      <w:r w:rsidRPr="00113309">
        <w:t>на основании инженерно-геологических условий;</w:t>
      </w:r>
    </w:p>
    <w:p w:rsidR="00710C28" w:rsidRPr="00113309" w:rsidRDefault="00710C28" w:rsidP="00E81415">
      <w:pPr>
        <w:pStyle w:val="a2"/>
      </w:pPr>
      <w:r w:rsidRPr="00113309">
        <w:t>материала трубопроводов, их технического состояния;</w:t>
      </w:r>
    </w:p>
    <w:p w:rsidR="00710C28" w:rsidRPr="00113309" w:rsidRDefault="00710C28" w:rsidP="00E81415">
      <w:pPr>
        <w:pStyle w:val="a2"/>
      </w:pPr>
      <w:r w:rsidRPr="00113309">
        <w:t>диаметров трубопроводов;</w:t>
      </w:r>
    </w:p>
    <w:p w:rsidR="00710C28" w:rsidRPr="00113309" w:rsidRDefault="00710C28" w:rsidP="00E81415">
      <w:pPr>
        <w:pStyle w:val="a2"/>
      </w:pPr>
      <w:r w:rsidRPr="00113309">
        <w:t>конструкций фундаментов зданий и сооружений и способов их возведения.</w:t>
      </w:r>
    </w:p>
    <w:p w:rsidR="00710C28" w:rsidRPr="00113309" w:rsidRDefault="00710C28"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00703ED3">
        <w:fldChar w:fldCharType="begin"/>
      </w:r>
      <w:r w:rsidR="00703ED3">
        <w:instrText xml:space="preserve"> REF _Ref393704159 \h  \* MERGEFORMAT </w:instrText>
      </w:r>
      <w:r w:rsidR="00703ED3">
        <w:fldChar w:fldCharType="separate"/>
      </w:r>
      <w:r w:rsidRPr="00113309">
        <w:t xml:space="preserve">таблице </w:t>
      </w:r>
      <w:r w:rsidRPr="00113309">
        <w:rPr>
          <w:noProof/>
        </w:rPr>
        <w:t>66</w:t>
      </w:r>
      <w:r w:rsidR="00703ED3">
        <w:fldChar w:fldCharType="end"/>
      </w:r>
      <w:r w:rsidRPr="00113309">
        <w:t>.</w:t>
      </w:r>
    </w:p>
    <w:p w:rsidR="00710C28" w:rsidRPr="00113309" w:rsidRDefault="00710C28" w:rsidP="00E81415">
      <w:pPr>
        <w:jc w:val="both"/>
      </w:pPr>
    </w:p>
    <w:p w:rsidR="00710C28" w:rsidRPr="00113309" w:rsidRDefault="00710C28" w:rsidP="00E81415">
      <w:pPr>
        <w:sectPr w:rsidR="00710C28" w:rsidRPr="00113309" w:rsidSect="00A01C27">
          <w:pgSz w:w="11906" w:h="16838" w:code="9"/>
          <w:pgMar w:top="1134" w:right="851" w:bottom="1134" w:left="1701" w:header="720" w:footer="720" w:gutter="0"/>
          <w:cols w:space="720"/>
          <w:docGrid w:linePitch="326"/>
        </w:sectPr>
      </w:pPr>
    </w:p>
    <w:p w:rsidR="00710C28" w:rsidRPr="00113309" w:rsidRDefault="00710C28" w:rsidP="00E81415">
      <w:pPr>
        <w:pStyle w:val="af1"/>
        <w:keepNext/>
        <w:jc w:val="right"/>
      </w:pPr>
      <w:bookmarkStart w:id="389" w:name="_Ref393704159"/>
      <w:r w:rsidRPr="00113309">
        <w:lastRenderedPageBreak/>
        <w:t xml:space="preserve">Таблица </w:t>
      </w:r>
      <w:bookmarkEnd w:id="389"/>
      <w:r w:rsidRPr="00113309">
        <w:t>64</w:t>
      </w:r>
    </w:p>
    <w:p w:rsidR="00710C28" w:rsidRPr="00113309" w:rsidRDefault="00710C28"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firstRow="1" w:lastRow="0" w:firstColumn="1" w:lastColumn="0" w:noHBand="0" w:noVBand="0"/>
      </w:tblPr>
      <w:tblGrid>
        <w:gridCol w:w="3180"/>
        <w:gridCol w:w="1676"/>
        <w:gridCol w:w="1676"/>
        <w:gridCol w:w="1707"/>
        <w:gridCol w:w="1123"/>
        <w:gridCol w:w="1431"/>
        <w:gridCol w:w="1138"/>
        <w:gridCol w:w="1513"/>
        <w:gridCol w:w="933"/>
        <w:gridCol w:w="982"/>
      </w:tblGrid>
      <w:tr w:rsidR="00710C28"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Расстояние, м, по горизонтали (в свету) от подземных сетей до</w:t>
            </w:r>
          </w:p>
        </w:tc>
      </w:tr>
      <w:tr w:rsidR="00710C28"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jc w:val="center"/>
              <w:rPr>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фундаментов опор воздушных линий электропередачи напряжением</w:t>
            </w:r>
          </w:p>
        </w:tc>
      </w:tr>
      <w:tr w:rsidR="00710C28"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jc w:val="center"/>
              <w:rPr>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 xml:space="preserve">железных дорог колеи </w:t>
            </w:r>
            <w:smartTag w:uri="urn:schemas-microsoft-com:office:smarttags" w:element="metricconverter">
              <w:smartTagPr>
                <w:attr w:name="ProductID" w:val="1520 мм"/>
              </w:smartTagPr>
              <w:r w:rsidRPr="00113309">
                <w:rPr>
                  <w:b/>
                  <w:sz w:val="20"/>
                  <w:szCs w:val="20"/>
                </w:rPr>
                <w:t>1520 мм</w:t>
              </w:r>
            </w:smartTag>
            <w:r w:rsidRPr="00113309">
              <w:rPr>
                <w:b/>
                <w:sz w:val="20"/>
                <w:szCs w:val="20"/>
              </w:rPr>
              <w:t>,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 xml:space="preserve">железных дорог колеи </w:t>
            </w:r>
            <w:smartTag w:uri="urn:schemas-microsoft-com:office:smarttags" w:element="metricconverter">
              <w:smartTagPr>
                <w:attr w:name="ProductID" w:val="750 мм"/>
              </w:smartTagPr>
              <w:r w:rsidRPr="00113309">
                <w:rPr>
                  <w:b/>
                  <w:sz w:val="20"/>
                  <w:szCs w:val="20"/>
                </w:rPr>
                <w:t>750 мм</w:t>
              </w:r>
            </w:smartTag>
            <w:r w:rsidRPr="00113309">
              <w:rPr>
                <w:b/>
                <w:sz w:val="20"/>
                <w:szCs w:val="20"/>
              </w:rPr>
              <w:t xml:space="preserve">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jc w:val="center"/>
              <w:rPr>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jc w:val="center"/>
              <w:rPr>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св. 35 до 110 кВ и выше</w:t>
            </w: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w:t>
            </w: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10*</w:t>
            </w: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r>
      <w:tr w:rsidR="00710C28"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jc w:val="center"/>
              <w:rPr>
                <w:sz w:val="20"/>
                <w:szCs w:val="20"/>
              </w:rPr>
            </w:pPr>
            <w:r w:rsidRPr="00113309">
              <w:rPr>
                <w:sz w:val="20"/>
                <w:szCs w:val="20"/>
              </w:rPr>
              <w:t>5</w:t>
            </w:r>
          </w:p>
        </w:tc>
      </w:tr>
    </w:tbl>
    <w:p w:rsidR="00710C28" w:rsidRPr="00113309" w:rsidRDefault="00710C28" w:rsidP="00E81415">
      <w:pPr>
        <w:sectPr w:rsidR="00710C28" w:rsidRPr="00113309" w:rsidSect="00A01C27">
          <w:pgSz w:w="16838" w:h="11906" w:orient="landscape" w:code="9"/>
          <w:pgMar w:top="1701" w:right="1134" w:bottom="851" w:left="1134" w:header="720" w:footer="720" w:gutter="0"/>
          <w:cols w:space="720"/>
          <w:docGrid w:linePitch="326"/>
        </w:sectPr>
      </w:pPr>
    </w:p>
    <w:p w:rsidR="00710C28" w:rsidRPr="00113309" w:rsidRDefault="00710C28"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00703ED3">
        <w:fldChar w:fldCharType="begin"/>
      </w:r>
      <w:r w:rsidR="00703ED3">
        <w:instrText xml:space="preserve"> REF _Ref393704159 \h  \* MERGEFORMAT </w:instrText>
      </w:r>
      <w:r w:rsidR="00703ED3">
        <w:fldChar w:fldCharType="separate"/>
      </w:r>
      <w:r w:rsidRPr="00113309">
        <w:t xml:space="preserve">таблице </w:t>
      </w:r>
      <w:r w:rsidRPr="00113309">
        <w:rPr>
          <w:noProof/>
        </w:rPr>
        <w:t>66</w:t>
      </w:r>
      <w:r w:rsidR="00703ED3">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710C28" w:rsidRPr="00113309" w:rsidRDefault="00710C28" w:rsidP="00E81415"/>
    <w:p w:rsidR="00710C28" w:rsidRPr="00113309" w:rsidRDefault="00710C28" w:rsidP="00E81415">
      <w:pPr>
        <w:sectPr w:rsidR="00710C28" w:rsidRPr="00113309" w:rsidSect="00A01C27">
          <w:pgSz w:w="11906" w:h="16838" w:code="9"/>
          <w:pgMar w:top="1134" w:right="851" w:bottom="1134" w:left="1701" w:header="720" w:footer="720" w:gutter="0"/>
          <w:cols w:space="720"/>
          <w:docGrid w:linePitch="326"/>
        </w:sectPr>
      </w:pPr>
    </w:p>
    <w:p w:rsidR="00710C28" w:rsidRPr="00113309" w:rsidRDefault="00710C28" w:rsidP="00E81415">
      <w:pPr>
        <w:pStyle w:val="af1"/>
        <w:keepNext/>
        <w:jc w:val="right"/>
      </w:pPr>
      <w:r w:rsidRPr="00113309">
        <w:lastRenderedPageBreak/>
        <w:t>Таблица 65</w:t>
      </w:r>
    </w:p>
    <w:p w:rsidR="00710C28" w:rsidRPr="00113309" w:rsidRDefault="00710C28"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firstRow="1" w:lastRow="0" w:firstColumn="1" w:lastColumn="0" w:noHBand="0" w:noVBand="0"/>
      </w:tblPr>
      <w:tblGrid>
        <w:gridCol w:w="2174"/>
        <w:gridCol w:w="1358"/>
        <w:gridCol w:w="1396"/>
        <w:gridCol w:w="1396"/>
        <w:gridCol w:w="1343"/>
        <w:gridCol w:w="941"/>
        <w:gridCol w:w="1112"/>
        <w:gridCol w:w="1468"/>
        <w:gridCol w:w="1052"/>
        <w:gridCol w:w="2340"/>
      </w:tblGrid>
      <w:tr w:rsidR="00710C28"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Расстояние, м, по горизонтали (в свету) до</w:t>
            </w:r>
          </w:p>
        </w:tc>
      </w:tr>
      <w:tr w:rsidR="00710C28"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наружных пневмомусоропроводов</w:t>
            </w:r>
          </w:p>
        </w:tc>
      </w:tr>
      <w:tr w:rsidR="00710C28"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710C28" w:rsidRPr="00113309" w:rsidRDefault="00710C28"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710C28" w:rsidRPr="00113309" w:rsidRDefault="00710C28" w:rsidP="00D2090D">
            <w:pPr>
              <w:ind w:left="113" w:right="113"/>
              <w:rPr>
                <w:b/>
                <w:sz w:val="20"/>
                <w:szCs w:val="20"/>
              </w:rPr>
            </w:pP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 </w:t>
            </w: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r>
      <w:tr w:rsidR="00710C28"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10C28" w:rsidRPr="00113309" w:rsidRDefault="00710C28" w:rsidP="00D2090D">
            <w:pPr>
              <w:ind w:left="113" w:right="113"/>
              <w:rPr>
                <w:sz w:val="20"/>
                <w:szCs w:val="20"/>
              </w:rPr>
            </w:pPr>
            <w:r w:rsidRPr="00113309">
              <w:rPr>
                <w:sz w:val="20"/>
                <w:szCs w:val="20"/>
              </w:rPr>
              <w:t>-</w:t>
            </w:r>
          </w:p>
        </w:tc>
      </w:tr>
    </w:tbl>
    <w:p w:rsidR="00710C28" w:rsidRPr="00113309" w:rsidRDefault="00710C28" w:rsidP="00E81415">
      <w:r w:rsidRPr="00113309">
        <w:t>*В соответствии с требованиями раздела 2 правил [</w:t>
      </w:r>
      <w:hyperlink w:anchor="л9" w:tooltip="Литература 9" w:history="1">
        <w:r w:rsidRPr="00113309">
          <w:t>9</w:t>
        </w:r>
      </w:hyperlink>
      <w:r w:rsidRPr="00113309">
        <w:t>].</w:t>
      </w:r>
    </w:p>
    <w:p w:rsidR="00710C28" w:rsidRPr="00113309" w:rsidRDefault="00710C28" w:rsidP="00E81415">
      <w:pPr>
        <w:rPr>
          <w:sz w:val="20"/>
          <w:szCs w:val="20"/>
        </w:rPr>
      </w:pPr>
      <w:r w:rsidRPr="00113309">
        <w:rPr>
          <w:sz w:val="20"/>
          <w:szCs w:val="20"/>
        </w:rPr>
        <w:t>Примечания:</w:t>
      </w:r>
    </w:p>
    <w:p w:rsidR="00710C28" w:rsidRPr="00113309" w:rsidRDefault="00710C28"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710C28" w:rsidRPr="00113309" w:rsidRDefault="00710C28"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w:t>
      </w:r>
      <w:smartTag w:uri="urn:schemas-microsoft-com:office:smarttags" w:element="metricconverter">
        <w:smartTagPr>
          <w:attr w:name="ProductID" w:val="200 мм"/>
        </w:smartTagPr>
        <w:r w:rsidRPr="00113309">
          <w:rPr>
            <w:sz w:val="20"/>
            <w:szCs w:val="20"/>
          </w:rPr>
          <w:t>200 мм</w:t>
        </w:r>
      </w:smartTag>
      <w:r w:rsidRPr="00113309">
        <w:rPr>
          <w:sz w:val="20"/>
          <w:szCs w:val="20"/>
        </w:rPr>
        <w:t xml:space="preserve"> - 1,5, диметром свыше </w:t>
      </w:r>
      <w:smartTag w:uri="urn:schemas-microsoft-com:office:smarttags" w:element="metricconverter">
        <w:smartTagPr>
          <w:attr w:name="ProductID" w:val="200 мм"/>
        </w:smartTagPr>
        <w:r w:rsidRPr="00113309">
          <w:rPr>
            <w:sz w:val="20"/>
            <w:szCs w:val="20"/>
          </w:rPr>
          <w:t>200 мм</w:t>
        </w:r>
      </w:smartTag>
      <w:r w:rsidRPr="00113309">
        <w:rPr>
          <w:sz w:val="20"/>
          <w:szCs w:val="20"/>
        </w:rPr>
        <w:t xml:space="preserve"> - 3; до водопровода из пластмассовых труб - 1,5.</w:t>
      </w:r>
    </w:p>
    <w:p w:rsidR="00710C28" w:rsidRPr="00113309" w:rsidRDefault="00710C28" w:rsidP="00E81415">
      <w:pPr>
        <w:rPr>
          <w:sz w:val="20"/>
          <w:szCs w:val="20"/>
        </w:rPr>
      </w:pPr>
      <w:r w:rsidRPr="00113309">
        <w:rPr>
          <w:sz w:val="20"/>
          <w:szCs w:val="20"/>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113309">
          <w:rPr>
            <w:sz w:val="20"/>
            <w:szCs w:val="20"/>
          </w:rPr>
          <w:t>1,5 м</w:t>
        </w:r>
      </w:smartTag>
      <w:r w:rsidRPr="00113309">
        <w:rPr>
          <w:sz w:val="20"/>
          <w:szCs w:val="20"/>
        </w:rPr>
        <w:t>.</w:t>
      </w:r>
    </w:p>
    <w:p w:rsidR="00710C28" w:rsidRPr="00113309" w:rsidRDefault="00710C28" w:rsidP="00E81415">
      <w:pPr>
        <w:sectPr w:rsidR="00710C28" w:rsidRPr="00113309" w:rsidSect="00A01C27">
          <w:pgSz w:w="16838" w:h="11906" w:orient="landscape" w:code="9"/>
          <w:pgMar w:top="1701" w:right="1134" w:bottom="851" w:left="1134" w:header="720" w:footer="720" w:gutter="0"/>
          <w:cols w:space="720"/>
          <w:docGrid w:linePitch="326"/>
        </w:sectPr>
      </w:pPr>
    </w:p>
    <w:p w:rsidR="00710C28" w:rsidRPr="00113309" w:rsidRDefault="00710C28"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710C28" w:rsidRPr="00113309" w:rsidRDefault="00710C28"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710C28" w:rsidRPr="00113309" w:rsidRDefault="00710C28"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66)</w:t>
      </w:r>
    </w:p>
    <w:p w:rsidR="00710C28" w:rsidRPr="00113309" w:rsidRDefault="00710C28" w:rsidP="00E81415">
      <w:pPr>
        <w:jc w:val="both"/>
        <w:sectPr w:rsidR="00710C28" w:rsidRPr="00113309" w:rsidSect="00A01C27">
          <w:pgSz w:w="11906" w:h="16838" w:code="9"/>
          <w:pgMar w:top="1134" w:right="851" w:bottom="1134" w:left="1701" w:header="720" w:footer="720" w:gutter="0"/>
          <w:cols w:space="720"/>
          <w:docGrid w:linePitch="326"/>
        </w:sectPr>
      </w:pPr>
    </w:p>
    <w:p w:rsidR="00710C28" w:rsidRPr="00113309" w:rsidRDefault="00710C28" w:rsidP="00E81415">
      <w:pPr>
        <w:pStyle w:val="af1"/>
        <w:keepNext/>
        <w:jc w:val="right"/>
      </w:pPr>
      <w:bookmarkStart w:id="390" w:name="_Ref375751747"/>
      <w:r w:rsidRPr="00113309">
        <w:lastRenderedPageBreak/>
        <w:t xml:space="preserve">Таблица </w:t>
      </w:r>
      <w:bookmarkEnd w:id="390"/>
      <w:r w:rsidRPr="00113309">
        <w:t>66</w:t>
      </w:r>
    </w:p>
    <w:p w:rsidR="00710C28" w:rsidRPr="00113309" w:rsidRDefault="00710C28"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firstRow="1" w:lastRow="0" w:firstColumn="1" w:lastColumn="0" w:noHBand="0" w:noVBand="0"/>
      </w:tblPr>
      <w:tblGrid>
        <w:gridCol w:w="3572"/>
        <w:gridCol w:w="1578"/>
        <w:gridCol w:w="1985"/>
        <w:gridCol w:w="2871"/>
        <w:gridCol w:w="2131"/>
        <w:gridCol w:w="2929"/>
      </w:tblGrid>
      <w:tr w:rsidR="00710C28" w:rsidRPr="00113309" w:rsidTr="00D2090D">
        <w:trPr>
          <w:trHeight w:val="20"/>
          <w:tblHeader/>
          <w:jc w:val="center"/>
        </w:trPr>
        <w:tc>
          <w:tcPr>
            <w:tcW w:w="3572" w:type="dxa"/>
            <w:vMerge w:val="restart"/>
            <w:tcBorders>
              <w:top w:val="single" w:sz="6" w:space="0" w:color="auto"/>
            </w:tcBorders>
            <w:vAlign w:val="center"/>
          </w:tcPr>
          <w:p w:rsidR="00710C28" w:rsidRPr="00113309" w:rsidRDefault="00710C28" w:rsidP="00D2090D">
            <w:pPr>
              <w:jc w:val="center"/>
              <w:rPr>
                <w:b/>
                <w:sz w:val="18"/>
                <w:szCs w:val="18"/>
              </w:rPr>
            </w:pPr>
            <w:r w:rsidRPr="00113309">
              <w:rPr>
                <w:b/>
                <w:sz w:val="18"/>
                <w:szCs w:val="18"/>
              </w:rPr>
              <w:t>Диаметр</w:t>
            </w:r>
          </w:p>
          <w:p w:rsidR="00710C28" w:rsidRPr="00113309" w:rsidRDefault="00710C28" w:rsidP="00D2090D">
            <w:pPr>
              <w:jc w:val="center"/>
              <w:rPr>
                <w:b/>
                <w:sz w:val="18"/>
                <w:szCs w:val="18"/>
              </w:rPr>
            </w:pPr>
            <w:r w:rsidRPr="00113309">
              <w:rPr>
                <w:b/>
                <w:sz w:val="18"/>
                <w:szCs w:val="18"/>
              </w:rPr>
              <w:t>водовода или канализационного коллектора,</w:t>
            </w:r>
          </w:p>
          <w:p w:rsidR="00710C28" w:rsidRPr="00113309" w:rsidRDefault="00710C28" w:rsidP="00D2090D">
            <w:pPr>
              <w:jc w:val="center"/>
              <w:rPr>
                <w:b/>
                <w:sz w:val="18"/>
                <w:szCs w:val="18"/>
              </w:rPr>
            </w:pPr>
            <w:r w:rsidRPr="00113309">
              <w:rPr>
                <w:b/>
                <w:sz w:val="18"/>
                <w:szCs w:val="18"/>
              </w:rPr>
              <w:t>мм</w:t>
            </w:r>
          </w:p>
        </w:tc>
        <w:tc>
          <w:tcPr>
            <w:tcW w:w="0" w:type="auto"/>
            <w:vMerge w:val="restart"/>
            <w:tcBorders>
              <w:top w:val="single" w:sz="6" w:space="0" w:color="auto"/>
            </w:tcBorders>
            <w:vAlign w:val="center"/>
          </w:tcPr>
          <w:p w:rsidR="00710C28" w:rsidRPr="00113309" w:rsidRDefault="00710C28" w:rsidP="00D2090D">
            <w:pPr>
              <w:jc w:val="center"/>
              <w:rPr>
                <w:b/>
                <w:sz w:val="18"/>
                <w:szCs w:val="18"/>
              </w:rPr>
            </w:pPr>
            <w:r w:rsidRPr="00113309">
              <w:rPr>
                <w:b/>
                <w:sz w:val="18"/>
                <w:szCs w:val="18"/>
              </w:rPr>
              <w:t>Глубина заложения до низа трубы,</w:t>
            </w:r>
          </w:p>
          <w:p w:rsidR="00710C28" w:rsidRPr="00113309" w:rsidRDefault="00710C28" w:rsidP="00D2090D">
            <w:pPr>
              <w:jc w:val="center"/>
              <w:rPr>
                <w:b/>
                <w:sz w:val="18"/>
                <w:szCs w:val="18"/>
              </w:rPr>
            </w:pPr>
            <w:r w:rsidRPr="00113309">
              <w:rPr>
                <w:b/>
                <w:sz w:val="18"/>
                <w:szCs w:val="18"/>
              </w:rPr>
              <w:t>М</w:t>
            </w:r>
          </w:p>
        </w:tc>
        <w:tc>
          <w:tcPr>
            <w:tcW w:w="9883" w:type="dxa"/>
            <w:gridSpan w:val="4"/>
            <w:tcBorders>
              <w:top w:val="single" w:sz="6" w:space="0" w:color="auto"/>
            </w:tcBorders>
            <w:vAlign w:val="center"/>
          </w:tcPr>
          <w:p w:rsidR="00710C28" w:rsidRPr="00113309" w:rsidRDefault="00710C28"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710C28" w:rsidRPr="00113309" w:rsidTr="00D2090D">
        <w:trPr>
          <w:trHeight w:val="20"/>
          <w:tblHeader/>
          <w:jc w:val="center"/>
        </w:trPr>
        <w:tc>
          <w:tcPr>
            <w:tcW w:w="3572" w:type="dxa"/>
            <w:vMerge/>
            <w:vAlign w:val="center"/>
          </w:tcPr>
          <w:p w:rsidR="00710C28" w:rsidRPr="00113309" w:rsidRDefault="00710C28" w:rsidP="00D2090D">
            <w:pPr>
              <w:jc w:val="center"/>
              <w:rPr>
                <w:b/>
                <w:sz w:val="18"/>
                <w:szCs w:val="18"/>
              </w:rPr>
            </w:pPr>
          </w:p>
        </w:tc>
        <w:tc>
          <w:tcPr>
            <w:tcW w:w="0" w:type="auto"/>
            <w:vMerge/>
            <w:vAlign w:val="center"/>
          </w:tcPr>
          <w:p w:rsidR="00710C28" w:rsidRPr="00113309" w:rsidRDefault="00710C28" w:rsidP="00D2090D">
            <w:pPr>
              <w:jc w:val="center"/>
              <w:rPr>
                <w:b/>
                <w:sz w:val="18"/>
                <w:szCs w:val="18"/>
              </w:rPr>
            </w:pPr>
          </w:p>
        </w:tc>
        <w:tc>
          <w:tcPr>
            <w:tcW w:w="4856" w:type="dxa"/>
            <w:gridSpan w:val="2"/>
            <w:vAlign w:val="center"/>
          </w:tcPr>
          <w:p w:rsidR="00710C28" w:rsidRPr="00113309" w:rsidRDefault="00710C28"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710C28" w:rsidRPr="00113309" w:rsidRDefault="00710C28"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710C28" w:rsidRPr="00113309" w:rsidTr="00D2090D">
        <w:trPr>
          <w:trHeight w:val="20"/>
          <w:tblHeader/>
          <w:jc w:val="center"/>
        </w:trPr>
        <w:tc>
          <w:tcPr>
            <w:tcW w:w="3572" w:type="dxa"/>
            <w:vMerge/>
            <w:vAlign w:val="center"/>
          </w:tcPr>
          <w:p w:rsidR="00710C28" w:rsidRPr="00113309" w:rsidRDefault="00710C28" w:rsidP="00D2090D">
            <w:pPr>
              <w:jc w:val="center"/>
              <w:rPr>
                <w:b/>
                <w:sz w:val="18"/>
                <w:szCs w:val="18"/>
              </w:rPr>
            </w:pPr>
          </w:p>
        </w:tc>
        <w:tc>
          <w:tcPr>
            <w:tcW w:w="0" w:type="auto"/>
            <w:vMerge/>
            <w:vAlign w:val="center"/>
          </w:tcPr>
          <w:p w:rsidR="00710C28" w:rsidRPr="00113309" w:rsidRDefault="00710C28" w:rsidP="00D2090D">
            <w:pPr>
              <w:jc w:val="center"/>
              <w:rPr>
                <w:b/>
                <w:sz w:val="18"/>
                <w:szCs w:val="18"/>
              </w:rPr>
            </w:pPr>
          </w:p>
        </w:tc>
        <w:tc>
          <w:tcPr>
            <w:tcW w:w="1985" w:type="dxa"/>
            <w:vAlign w:val="center"/>
          </w:tcPr>
          <w:p w:rsidR="00710C28" w:rsidRPr="00113309" w:rsidRDefault="00710C28" w:rsidP="00D2090D">
            <w:pPr>
              <w:jc w:val="center"/>
              <w:rPr>
                <w:b/>
                <w:sz w:val="18"/>
                <w:szCs w:val="18"/>
              </w:rPr>
            </w:pPr>
            <w:r w:rsidRPr="00113309">
              <w:rPr>
                <w:b/>
                <w:sz w:val="18"/>
                <w:szCs w:val="18"/>
              </w:rPr>
              <w:t>для одного водовода или коллектора</w:t>
            </w:r>
          </w:p>
        </w:tc>
        <w:tc>
          <w:tcPr>
            <w:tcW w:w="2871" w:type="dxa"/>
            <w:vAlign w:val="center"/>
          </w:tcPr>
          <w:p w:rsidR="00710C28" w:rsidRPr="00113309" w:rsidRDefault="00710C28"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tcPr>
          <w:p w:rsidR="00710C28" w:rsidRPr="00113309" w:rsidRDefault="00710C28" w:rsidP="00D2090D">
            <w:pPr>
              <w:jc w:val="center"/>
              <w:rPr>
                <w:b/>
                <w:sz w:val="18"/>
                <w:szCs w:val="18"/>
              </w:rPr>
            </w:pPr>
            <w:r w:rsidRPr="00113309">
              <w:rPr>
                <w:b/>
                <w:sz w:val="18"/>
                <w:szCs w:val="18"/>
              </w:rPr>
              <w:t>для одного водовода или коллектора</w:t>
            </w:r>
          </w:p>
        </w:tc>
        <w:tc>
          <w:tcPr>
            <w:tcW w:w="0" w:type="auto"/>
            <w:vAlign w:val="center"/>
          </w:tcPr>
          <w:p w:rsidR="00710C28" w:rsidRPr="00113309" w:rsidRDefault="00710C28" w:rsidP="00D2090D">
            <w:pPr>
              <w:jc w:val="center"/>
              <w:rPr>
                <w:b/>
                <w:sz w:val="18"/>
                <w:szCs w:val="18"/>
              </w:rPr>
            </w:pPr>
            <w:r w:rsidRPr="00113309">
              <w:rPr>
                <w:b/>
                <w:sz w:val="18"/>
                <w:szCs w:val="18"/>
              </w:rPr>
              <w:t>для двух водоводов или коллекторов (в одной траншее)</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А. Стальные трубы</w:t>
            </w:r>
          </w:p>
        </w:tc>
        <w:tc>
          <w:tcPr>
            <w:tcW w:w="0" w:type="auto"/>
          </w:tcPr>
          <w:p w:rsidR="00710C28" w:rsidRPr="00113309" w:rsidRDefault="00710C28" w:rsidP="00D2090D">
            <w:pPr>
              <w:rPr>
                <w:sz w:val="18"/>
                <w:szCs w:val="18"/>
              </w:rPr>
            </w:pPr>
          </w:p>
        </w:tc>
        <w:tc>
          <w:tcPr>
            <w:tcW w:w="1985" w:type="dxa"/>
          </w:tcPr>
          <w:p w:rsidR="00710C28" w:rsidRPr="00113309" w:rsidRDefault="00710C28" w:rsidP="00D2090D">
            <w:pPr>
              <w:rPr>
                <w:sz w:val="18"/>
                <w:szCs w:val="18"/>
              </w:rPr>
            </w:pPr>
          </w:p>
        </w:tc>
        <w:tc>
          <w:tcPr>
            <w:tcW w:w="2871" w:type="dxa"/>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1. До 426 включительно</w:t>
            </w:r>
          </w:p>
        </w:tc>
        <w:tc>
          <w:tcPr>
            <w:tcW w:w="0" w:type="auto"/>
          </w:tcPr>
          <w:p w:rsidR="00710C28" w:rsidRPr="00113309" w:rsidRDefault="00710C28" w:rsidP="00D2090D">
            <w:pPr>
              <w:rPr>
                <w:sz w:val="18"/>
                <w:szCs w:val="18"/>
              </w:rPr>
            </w:pPr>
            <w:r w:rsidRPr="00113309">
              <w:rPr>
                <w:sz w:val="18"/>
                <w:szCs w:val="18"/>
              </w:rPr>
              <w:t>до 3</w:t>
            </w:r>
          </w:p>
        </w:tc>
        <w:tc>
          <w:tcPr>
            <w:tcW w:w="1985" w:type="dxa"/>
          </w:tcPr>
          <w:p w:rsidR="00710C28" w:rsidRPr="00113309" w:rsidRDefault="00710C28" w:rsidP="00D2090D">
            <w:pPr>
              <w:rPr>
                <w:sz w:val="18"/>
                <w:szCs w:val="18"/>
              </w:rPr>
            </w:pPr>
            <w:r w:rsidRPr="00113309">
              <w:rPr>
                <w:sz w:val="18"/>
                <w:szCs w:val="18"/>
              </w:rPr>
              <w:t>20</w:t>
            </w:r>
          </w:p>
        </w:tc>
        <w:tc>
          <w:tcPr>
            <w:tcW w:w="2871" w:type="dxa"/>
          </w:tcPr>
          <w:p w:rsidR="00710C28" w:rsidRPr="00113309" w:rsidRDefault="00710C28" w:rsidP="00D2090D">
            <w:pPr>
              <w:rPr>
                <w:sz w:val="18"/>
                <w:szCs w:val="18"/>
              </w:rPr>
            </w:pPr>
            <w:r w:rsidRPr="00113309">
              <w:rPr>
                <w:sz w:val="18"/>
                <w:szCs w:val="18"/>
              </w:rPr>
              <w:t>23</w:t>
            </w:r>
          </w:p>
        </w:tc>
        <w:tc>
          <w:tcPr>
            <w:tcW w:w="0" w:type="auto"/>
          </w:tcPr>
          <w:p w:rsidR="00710C28" w:rsidRPr="00113309" w:rsidRDefault="00710C28" w:rsidP="00D2090D">
            <w:pPr>
              <w:rPr>
                <w:sz w:val="18"/>
                <w:szCs w:val="18"/>
              </w:rPr>
            </w:pPr>
            <w:r w:rsidRPr="00113309">
              <w:rPr>
                <w:sz w:val="18"/>
                <w:szCs w:val="18"/>
              </w:rPr>
              <w:t>28</w:t>
            </w:r>
          </w:p>
        </w:tc>
        <w:tc>
          <w:tcPr>
            <w:tcW w:w="0" w:type="auto"/>
          </w:tcPr>
          <w:p w:rsidR="00710C28" w:rsidRPr="00113309" w:rsidRDefault="00710C28" w:rsidP="00D2090D">
            <w:pPr>
              <w:rPr>
                <w:sz w:val="18"/>
                <w:szCs w:val="18"/>
              </w:rPr>
            </w:pPr>
            <w:r w:rsidRPr="00113309">
              <w:rPr>
                <w:sz w:val="18"/>
                <w:szCs w:val="18"/>
              </w:rPr>
              <w:t>31</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2. Более 426 до 720 включительно</w:t>
            </w:r>
          </w:p>
        </w:tc>
        <w:tc>
          <w:tcPr>
            <w:tcW w:w="0" w:type="auto"/>
          </w:tcPr>
          <w:p w:rsidR="00710C28" w:rsidRPr="00113309" w:rsidRDefault="00710C28" w:rsidP="00D2090D">
            <w:pPr>
              <w:rPr>
                <w:sz w:val="18"/>
                <w:szCs w:val="18"/>
              </w:rPr>
            </w:pPr>
            <w:r w:rsidRPr="00113309">
              <w:rPr>
                <w:sz w:val="18"/>
                <w:szCs w:val="18"/>
              </w:rPr>
              <w:t>то же</w:t>
            </w:r>
          </w:p>
        </w:tc>
        <w:tc>
          <w:tcPr>
            <w:tcW w:w="1985" w:type="dxa"/>
          </w:tcPr>
          <w:p w:rsidR="00710C28" w:rsidRPr="00113309" w:rsidRDefault="00710C28" w:rsidP="00D2090D">
            <w:pPr>
              <w:rPr>
                <w:sz w:val="18"/>
                <w:szCs w:val="18"/>
              </w:rPr>
            </w:pPr>
            <w:r w:rsidRPr="00113309">
              <w:rPr>
                <w:sz w:val="18"/>
                <w:szCs w:val="18"/>
              </w:rPr>
              <w:t>23</w:t>
            </w:r>
          </w:p>
        </w:tc>
        <w:tc>
          <w:tcPr>
            <w:tcW w:w="2871" w:type="dxa"/>
          </w:tcPr>
          <w:p w:rsidR="00710C28" w:rsidRPr="00113309" w:rsidRDefault="00710C28" w:rsidP="00D2090D">
            <w:pPr>
              <w:rPr>
                <w:sz w:val="18"/>
                <w:szCs w:val="18"/>
              </w:rPr>
            </w:pPr>
            <w:r w:rsidRPr="00113309">
              <w:rPr>
                <w:sz w:val="18"/>
                <w:szCs w:val="18"/>
              </w:rPr>
              <w:t>26</w:t>
            </w:r>
          </w:p>
        </w:tc>
        <w:tc>
          <w:tcPr>
            <w:tcW w:w="0" w:type="auto"/>
          </w:tcPr>
          <w:p w:rsidR="00710C28" w:rsidRPr="00113309" w:rsidRDefault="00710C28" w:rsidP="00D2090D">
            <w:pPr>
              <w:rPr>
                <w:sz w:val="18"/>
                <w:szCs w:val="18"/>
              </w:rPr>
            </w:pPr>
            <w:r w:rsidRPr="00113309">
              <w:rPr>
                <w:sz w:val="18"/>
                <w:szCs w:val="18"/>
              </w:rPr>
              <w:t>33</w:t>
            </w:r>
          </w:p>
        </w:tc>
        <w:tc>
          <w:tcPr>
            <w:tcW w:w="0" w:type="auto"/>
          </w:tcPr>
          <w:p w:rsidR="00710C28" w:rsidRPr="00113309" w:rsidRDefault="00710C28" w:rsidP="00D2090D">
            <w:pPr>
              <w:rPr>
                <w:sz w:val="18"/>
                <w:szCs w:val="18"/>
              </w:rPr>
            </w:pPr>
            <w:r w:rsidRPr="00113309">
              <w:rPr>
                <w:sz w:val="18"/>
                <w:szCs w:val="18"/>
              </w:rPr>
              <w:t>36</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3. Более 720 до 1020 включительно</w:t>
            </w:r>
          </w:p>
        </w:tc>
        <w:tc>
          <w:tcPr>
            <w:tcW w:w="0" w:type="auto"/>
          </w:tcPr>
          <w:p w:rsidR="00710C28" w:rsidRPr="00113309" w:rsidRDefault="00710C28" w:rsidP="00D2090D">
            <w:pPr>
              <w:rPr>
                <w:sz w:val="18"/>
                <w:szCs w:val="18"/>
              </w:rPr>
            </w:pPr>
            <w:r w:rsidRPr="00113309">
              <w:rPr>
                <w:sz w:val="18"/>
                <w:szCs w:val="18"/>
              </w:rPr>
              <w:t>«</w:t>
            </w:r>
          </w:p>
        </w:tc>
        <w:tc>
          <w:tcPr>
            <w:tcW w:w="1985" w:type="dxa"/>
          </w:tcPr>
          <w:p w:rsidR="00710C28" w:rsidRPr="00113309" w:rsidRDefault="00710C28" w:rsidP="00D2090D">
            <w:pPr>
              <w:rPr>
                <w:sz w:val="18"/>
                <w:szCs w:val="18"/>
              </w:rPr>
            </w:pPr>
            <w:r w:rsidRPr="00113309">
              <w:rPr>
                <w:sz w:val="18"/>
                <w:szCs w:val="18"/>
              </w:rPr>
              <w:t>28</w:t>
            </w:r>
          </w:p>
        </w:tc>
        <w:tc>
          <w:tcPr>
            <w:tcW w:w="2871" w:type="dxa"/>
          </w:tcPr>
          <w:p w:rsidR="00710C28" w:rsidRPr="00113309" w:rsidRDefault="00710C28" w:rsidP="00D2090D">
            <w:pPr>
              <w:rPr>
                <w:sz w:val="18"/>
                <w:szCs w:val="18"/>
              </w:rPr>
            </w:pPr>
            <w:r w:rsidRPr="00113309">
              <w:rPr>
                <w:sz w:val="18"/>
                <w:szCs w:val="18"/>
              </w:rPr>
              <w:t>31</w:t>
            </w:r>
          </w:p>
        </w:tc>
        <w:tc>
          <w:tcPr>
            <w:tcW w:w="0" w:type="auto"/>
          </w:tcPr>
          <w:p w:rsidR="00710C28" w:rsidRPr="00113309" w:rsidRDefault="00710C28" w:rsidP="00D2090D">
            <w:pPr>
              <w:rPr>
                <w:sz w:val="18"/>
                <w:szCs w:val="18"/>
              </w:rPr>
            </w:pPr>
            <w:r w:rsidRPr="00113309">
              <w:rPr>
                <w:sz w:val="18"/>
                <w:szCs w:val="18"/>
              </w:rPr>
              <w:t>39</w:t>
            </w:r>
          </w:p>
        </w:tc>
        <w:tc>
          <w:tcPr>
            <w:tcW w:w="0" w:type="auto"/>
          </w:tcPr>
          <w:p w:rsidR="00710C28" w:rsidRPr="00113309" w:rsidRDefault="00710C28" w:rsidP="00D2090D">
            <w:pPr>
              <w:rPr>
                <w:sz w:val="18"/>
                <w:szCs w:val="18"/>
              </w:rPr>
            </w:pPr>
            <w:r w:rsidRPr="00113309">
              <w:rPr>
                <w:sz w:val="18"/>
                <w:szCs w:val="18"/>
              </w:rPr>
              <w:t>42</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4. Более 1020 до 1220 включительно</w:t>
            </w:r>
          </w:p>
        </w:tc>
        <w:tc>
          <w:tcPr>
            <w:tcW w:w="0" w:type="auto"/>
          </w:tcPr>
          <w:p w:rsidR="00710C28" w:rsidRPr="00113309" w:rsidRDefault="00710C28" w:rsidP="00D2090D">
            <w:pPr>
              <w:rPr>
                <w:sz w:val="18"/>
                <w:szCs w:val="18"/>
              </w:rPr>
            </w:pPr>
            <w:r w:rsidRPr="00113309">
              <w:rPr>
                <w:sz w:val="18"/>
                <w:szCs w:val="18"/>
              </w:rPr>
              <w:t>«</w:t>
            </w:r>
          </w:p>
        </w:tc>
        <w:tc>
          <w:tcPr>
            <w:tcW w:w="1985" w:type="dxa"/>
          </w:tcPr>
          <w:p w:rsidR="00710C28" w:rsidRPr="00113309" w:rsidRDefault="00710C28" w:rsidP="00D2090D">
            <w:pPr>
              <w:rPr>
                <w:sz w:val="18"/>
                <w:szCs w:val="18"/>
              </w:rPr>
            </w:pPr>
            <w:r w:rsidRPr="00113309">
              <w:rPr>
                <w:sz w:val="18"/>
                <w:szCs w:val="18"/>
              </w:rPr>
              <w:t>30</w:t>
            </w:r>
          </w:p>
        </w:tc>
        <w:tc>
          <w:tcPr>
            <w:tcW w:w="2871" w:type="dxa"/>
          </w:tcPr>
          <w:p w:rsidR="00710C28" w:rsidRPr="00113309" w:rsidRDefault="00710C28" w:rsidP="00D2090D">
            <w:pPr>
              <w:rPr>
                <w:sz w:val="18"/>
                <w:szCs w:val="18"/>
              </w:rPr>
            </w:pPr>
            <w:r w:rsidRPr="00113309">
              <w:rPr>
                <w:sz w:val="18"/>
                <w:szCs w:val="18"/>
              </w:rPr>
              <w:t>33</w:t>
            </w:r>
          </w:p>
        </w:tc>
        <w:tc>
          <w:tcPr>
            <w:tcW w:w="0" w:type="auto"/>
          </w:tcPr>
          <w:p w:rsidR="00710C28" w:rsidRPr="00113309" w:rsidRDefault="00710C28" w:rsidP="00D2090D">
            <w:pPr>
              <w:rPr>
                <w:sz w:val="18"/>
                <w:szCs w:val="18"/>
              </w:rPr>
            </w:pPr>
            <w:r w:rsidRPr="00113309">
              <w:rPr>
                <w:sz w:val="18"/>
                <w:szCs w:val="18"/>
              </w:rPr>
              <w:t>42</w:t>
            </w:r>
          </w:p>
        </w:tc>
        <w:tc>
          <w:tcPr>
            <w:tcW w:w="0" w:type="auto"/>
          </w:tcPr>
          <w:p w:rsidR="00710C28" w:rsidRPr="00113309" w:rsidRDefault="00710C28" w:rsidP="00D2090D">
            <w:pPr>
              <w:rPr>
                <w:sz w:val="18"/>
                <w:szCs w:val="18"/>
              </w:rPr>
            </w:pPr>
            <w:r w:rsidRPr="00113309">
              <w:rPr>
                <w:sz w:val="18"/>
                <w:szCs w:val="18"/>
              </w:rPr>
              <w:t>45</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5. Более 1220 до 1420 включительно</w:t>
            </w:r>
          </w:p>
        </w:tc>
        <w:tc>
          <w:tcPr>
            <w:tcW w:w="0" w:type="auto"/>
          </w:tcPr>
          <w:p w:rsidR="00710C28" w:rsidRPr="00113309" w:rsidRDefault="00710C28" w:rsidP="00D2090D">
            <w:pPr>
              <w:rPr>
                <w:sz w:val="18"/>
                <w:szCs w:val="18"/>
              </w:rPr>
            </w:pPr>
            <w:r w:rsidRPr="00113309">
              <w:rPr>
                <w:sz w:val="18"/>
                <w:szCs w:val="18"/>
              </w:rPr>
              <w:t>«</w:t>
            </w:r>
          </w:p>
        </w:tc>
        <w:tc>
          <w:tcPr>
            <w:tcW w:w="1985" w:type="dxa"/>
          </w:tcPr>
          <w:p w:rsidR="00710C28" w:rsidRPr="00113309" w:rsidRDefault="00710C28" w:rsidP="00D2090D">
            <w:pPr>
              <w:rPr>
                <w:sz w:val="18"/>
                <w:szCs w:val="18"/>
              </w:rPr>
            </w:pPr>
            <w:r w:rsidRPr="00113309">
              <w:rPr>
                <w:sz w:val="18"/>
                <w:szCs w:val="18"/>
              </w:rPr>
              <w:t>32</w:t>
            </w:r>
          </w:p>
        </w:tc>
        <w:tc>
          <w:tcPr>
            <w:tcW w:w="2871" w:type="dxa"/>
          </w:tcPr>
          <w:p w:rsidR="00710C28" w:rsidRPr="00113309" w:rsidRDefault="00710C28" w:rsidP="00D2090D">
            <w:pPr>
              <w:rPr>
                <w:sz w:val="18"/>
                <w:szCs w:val="18"/>
              </w:rPr>
            </w:pPr>
            <w:r w:rsidRPr="00113309">
              <w:rPr>
                <w:sz w:val="18"/>
                <w:szCs w:val="18"/>
              </w:rPr>
              <w:t>35</w:t>
            </w:r>
          </w:p>
        </w:tc>
        <w:tc>
          <w:tcPr>
            <w:tcW w:w="0" w:type="auto"/>
          </w:tcPr>
          <w:p w:rsidR="00710C28" w:rsidRPr="00113309" w:rsidRDefault="00710C28" w:rsidP="00D2090D">
            <w:pPr>
              <w:rPr>
                <w:sz w:val="18"/>
                <w:szCs w:val="18"/>
              </w:rPr>
            </w:pPr>
            <w:r w:rsidRPr="00113309">
              <w:rPr>
                <w:sz w:val="18"/>
                <w:szCs w:val="18"/>
              </w:rPr>
              <w:t>45</w:t>
            </w:r>
          </w:p>
        </w:tc>
        <w:tc>
          <w:tcPr>
            <w:tcW w:w="0" w:type="auto"/>
          </w:tcPr>
          <w:p w:rsidR="00710C28" w:rsidRPr="00113309" w:rsidRDefault="00710C28" w:rsidP="00D2090D">
            <w:pPr>
              <w:rPr>
                <w:sz w:val="18"/>
                <w:szCs w:val="18"/>
              </w:rPr>
            </w:pPr>
            <w:r w:rsidRPr="00113309">
              <w:rPr>
                <w:sz w:val="18"/>
                <w:szCs w:val="18"/>
              </w:rPr>
              <w:t>48</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Б. Чугунные, железобетонные, асбестоцементные и керамические трубы</w:t>
            </w:r>
          </w:p>
        </w:tc>
        <w:tc>
          <w:tcPr>
            <w:tcW w:w="0" w:type="auto"/>
          </w:tcPr>
          <w:p w:rsidR="00710C28" w:rsidRPr="00113309" w:rsidRDefault="00710C28" w:rsidP="00D2090D">
            <w:pPr>
              <w:rPr>
                <w:sz w:val="18"/>
                <w:szCs w:val="18"/>
              </w:rPr>
            </w:pPr>
          </w:p>
        </w:tc>
        <w:tc>
          <w:tcPr>
            <w:tcW w:w="1985" w:type="dxa"/>
          </w:tcPr>
          <w:p w:rsidR="00710C28" w:rsidRPr="00113309" w:rsidRDefault="00710C28" w:rsidP="00D2090D">
            <w:pPr>
              <w:rPr>
                <w:sz w:val="18"/>
                <w:szCs w:val="18"/>
              </w:rPr>
            </w:pPr>
          </w:p>
        </w:tc>
        <w:tc>
          <w:tcPr>
            <w:tcW w:w="2871" w:type="dxa"/>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6. До 600 включительно</w:t>
            </w:r>
          </w:p>
        </w:tc>
        <w:tc>
          <w:tcPr>
            <w:tcW w:w="0" w:type="auto"/>
          </w:tcPr>
          <w:p w:rsidR="00710C28" w:rsidRPr="00113309" w:rsidRDefault="00710C28" w:rsidP="00D2090D">
            <w:pPr>
              <w:rPr>
                <w:sz w:val="18"/>
                <w:szCs w:val="18"/>
              </w:rPr>
            </w:pPr>
          </w:p>
        </w:tc>
        <w:tc>
          <w:tcPr>
            <w:tcW w:w="1985" w:type="dxa"/>
          </w:tcPr>
          <w:p w:rsidR="00710C28" w:rsidRPr="00113309" w:rsidRDefault="00710C28" w:rsidP="00D2090D">
            <w:pPr>
              <w:rPr>
                <w:sz w:val="18"/>
                <w:szCs w:val="18"/>
              </w:rPr>
            </w:pPr>
          </w:p>
        </w:tc>
        <w:tc>
          <w:tcPr>
            <w:tcW w:w="2871" w:type="dxa"/>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2</w:t>
            </w:r>
          </w:p>
        </w:tc>
        <w:tc>
          <w:tcPr>
            <w:tcW w:w="1985" w:type="dxa"/>
          </w:tcPr>
          <w:p w:rsidR="00710C28" w:rsidRPr="00113309" w:rsidRDefault="00710C28" w:rsidP="00D2090D">
            <w:pPr>
              <w:rPr>
                <w:sz w:val="18"/>
                <w:szCs w:val="18"/>
              </w:rPr>
            </w:pPr>
            <w:r w:rsidRPr="00113309">
              <w:rPr>
                <w:sz w:val="18"/>
                <w:szCs w:val="18"/>
              </w:rPr>
              <w:t>28</w:t>
            </w:r>
          </w:p>
        </w:tc>
        <w:tc>
          <w:tcPr>
            <w:tcW w:w="2871" w:type="dxa"/>
          </w:tcPr>
          <w:p w:rsidR="00710C28" w:rsidRPr="00113309" w:rsidRDefault="00710C28" w:rsidP="00D2090D">
            <w:pPr>
              <w:rPr>
                <w:sz w:val="18"/>
                <w:szCs w:val="18"/>
              </w:rPr>
            </w:pPr>
            <w:r w:rsidRPr="00113309">
              <w:rPr>
                <w:sz w:val="18"/>
                <w:szCs w:val="18"/>
              </w:rPr>
              <w:t>32</w:t>
            </w:r>
          </w:p>
        </w:tc>
        <w:tc>
          <w:tcPr>
            <w:tcW w:w="0" w:type="auto"/>
          </w:tcPr>
          <w:p w:rsidR="00710C28" w:rsidRPr="00113309" w:rsidRDefault="00710C28" w:rsidP="00D2090D">
            <w:pPr>
              <w:rPr>
                <w:sz w:val="18"/>
                <w:szCs w:val="18"/>
              </w:rPr>
            </w:pPr>
            <w:r w:rsidRPr="00113309">
              <w:rPr>
                <w:sz w:val="18"/>
                <w:szCs w:val="18"/>
              </w:rPr>
              <w:t>37</w:t>
            </w:r>
          </w:p>
        </w:tc>
        <w:tc>
          <w:tcPr>
            <w:tcW w:w="0" w:type="auto"/>
          </w:tcPr>
          <w:p w:rsidR="00710C28" w:rsidRPr="00113309" w:rsidRDefault="00710C28" w:rsidP="00D2090D">
            <w:pPr>
              <w:rPr>
                <w:sz w:val="18"/>
                <w:szCs w:val="18"/>
              </w:rPr>
            </w:pPr>
            <w:r w:rsidRPr="00113309">
              <w:rPr>
                <w:sz w:val="18"/>
                <w:szCs w:val="18"/>
              </w:rPr>
              <w:t>41</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3</w:t>
            </w:r>
          </w:p>
        </w:tc>
        <w:tc>
          <w:tcPr>
            <w:tcW w:w="1985" w:type="dxa"/>
          </w:tcPr>
          <w:p w:rsidR="00710C28" w:rsidRPr="00113309" w:rsidRDefault="00710C28" w:rsidP="00D2090D">
            <w:pPr>
              <w:rPr>
                <w:sz w:val="18"/>
                <w:szCs w:val="18"/>
              </w:rPr>
            </w:pPr>
            <w:r w:rsidRPr="00113309">
              <w:rPr>
                <w:sz w:val="18"/>
                <w:szCs w:val="18"/>
              </w:rPr>
              <w:t>31</w:t>
            </w:r>
          </w:p>
        </w:tc>
        <w:tc>
          <w:tcPr>
            <w:tcW w:w="2871" w:type="dxa"/>
          </w:tcPr>
          <w:p w:rsidR="00710C28" w:rsidRPr="00113309" w:rsidRDefault="00710C28" w:rsidP="00D2090D">
            <w:pPr>
              <w:rPr>
                <w:sz w:val="18"/>
                <w:szCs w:val="18"/>
              </w:rPr>
            </w:pPr>
            <w:r w:rsidRPr="00113309">
              <w:rPr>
                <w:sz w:val="18"/>
                <w:szCs w:val="18"/>
              </w:rPr>
              <w:t>34</w:t>
            </w:r>
          </w:p>
        </w:tc>
        <w:tc>
          <w:tcPr>
            <w:tcW w:w="0" w:type="auto"/>
          </w:tcPr>
          <w:p w:rsidR="00710C28" w:rsidRPr="00113309" w:rsidRDefault="00710C28" w:rsidP="00D2090D">
            <w:pPr>
              <w:rPr>
                <w:sz w:val="18"/>
                <w:szCs w:val="18"/>
              </w:rPr>
            </w:pPr>
            <w:r w:rsidRPr="00113309">
              <w:rPr>
                <w:sz w:val="18"/>
                <w:szCs w:val="18"/>
              </w:rPr>
              <w:t>40</w:t>
            </w:r>
          </w:p>
        </w:tc>
        <w:tc>
          <w:tcPr>
            <w:tcW w:w="0" w:type="auto"/>
          </w:tcPr>
          <w:p w:rsidR="00710C28" w:rsidRPr="00113309" w:rsidRDefault="00710C28" w:rsidP="00D2090D">
            <w:pPr>
              <w:rPr>
                <w:sz w:val="18"/>
                <w:szCs w:val="18"/>
              </w:rPr>
            </w:pPr>
            <w:r w:rsidRPr="00113309">
              <w:rPr>
                <w:sz w:val="18"/>
                <w:szCs w:val="18"/>
              </w:rPr>
              <w:t>43</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4</w:t>
            </w:r>
          </w:p>
        </w:tc>
        <w:tc>
          <w:tcPr>
            <w:tcW w:w="1985" w:type="dxa"/>
          </w:tcPr>
          <w:p w:rsidR="00710C28" w:rsidRPr="00113309" w:rsidRDefault="00710C28" w:rsidP="00D2090D">
            <w:pPr>
              <w:rPr>
                <w:sz w:val="18"/>
                <w:szCs w:val="18"/>
              </w:rPr>
            </w:pPr>
            <w:r w:rsidRPr="00113309">
              <w:rPr>
                <w:sz w:val="18"/>
                <w:szCs w:val="18"/>
              </w:rPr>
              <w:t>37</w:t>
            </w:r>
          </w:p>
        </w:tc>
        <w:tc>
          <w:tcPr>
            <w:tcW w:w="2871" w:type="dxa"/>
          </w:tcPr>
          <w:p w:rsidR="00710C28" w:rsidRPr="00113309" w:rsidRDefault="00710C28" w:rsidP="00D2090D">
            <w:pPr>
              <w:rPr>
                <w:sz w:val="18"/>
                <w:szCs w:val="18"/>
              </w:rPr>
            </w:pPr>
            <w:r w:rsidRPr="00113309">
              <w:rPr>
                <w:sz w:val="18"/>
                <w:szCs w:val="18"/>
              </w:rPr>
              <w:t>40</w:t>
            </w:r>
          </w:p>
        </w:tc>
        <w:tc>
          <w:tcPr>
            <w:tcW w:w="0" w:type="auto"/>
          </w:tcPr>
          <w:p w:rsidR="00710C28" w:rsidRPr="00113309" w:rsidRDefault="00710C28" w:rsidP="00D2090D">
            <w:pPr>
              <w:rPr>
                <w:sz w:val="18"/>
                <w:szCs w:val="18"/>
              </w:rPr>
            </w:pPr>
            <w:r w:rsidRPr="00113309">
              <w:rPr>
                <w:sz w:val="18"/>
                <w:szCs w:val="18"/>
              </w:rPr>
              <w:t>47</w:t>
            </w:r>
          </w:p>
        </w:tc>
        <w:tc>
          <w:tcPr>
            <w:tcW w:w="0" w:type="auto"/>
          </w:tcPr>
          <w:p w:rsidR="00710C28" w:rsidRPr="00113309" w:rsidRDefault="00710C28" w:rsidP="00D2090D">
            <w:pPr>
              <w:rPr>
                <w:sz w:val="18"/>
                <w:szCs w:val="18"/>
              </w:rPr>
            </w:pPr>
            <w:r w:rsidRPr="00113309">
              <w:rPr>
                <w:sz w:val="18"/>
                <w:szCs w:val="18"/>
              </w:rPr>
              <w:t>50</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5</w:t>
            </w:r>
          </w:p>
        </w:tc>
        <w:tc>
          <w:tcPr>
            <w:tcW w:w="1985" w:type="dxa"/>
          </w:tcPr>
          <w:p w:rsidR="00710C28" w:rsidRPr="00113309" w:rsidRDefault="00710C28" w:rsidP="00D2090D">
            <w:pPr>
              <w:rPr>
                <w:sz w:val="18"/>
                <w:szCs w:val="18"/>
              </w:rPr>
            </w:pPr>
            <w:r w:rsidRPr="00113309">
              <w:rPr>
                <w:sz w:val="18"/>
                <w:szCs w:val="18"/>
              </w:rPr>
              <w:t>42</w:t>
            </w:r>
          </w:p>
        </w:tc>
        <w:tc>
          <w:tcPr>
            <w:tcW w:w="2871" w:type="dxa"/>
          </w:tcPr>
          <w:p w:rsidR="00710C28" w:rsidRPr="00113309" w:rsidRDefault="00710C28" w:rsidP="00D2090D">
            <w:pPr>
              <w:rPr>
                <w:sz w:val="18"/>
                <w:szCs w:val="18"/>
              </w:rPr>
            </w:pPr>
            <w:r w:rsidRPr="00113309">
              <w:rPr>
                <w:sz w:val="18"/>
                <w:szCs w:val="18"/>
              </w:rPr>
              <w:t>45</w:t>
            </w:r>
          </w:p>
        </w:tc>
        <w:tc>
          <w:tcPr>
            <w:tcW w:w="0" w:type="auto"/>
          </w:tcPr>
          <w:p w:rsidR="00710C28" w:rsidRPr="00113309" w:rsidRDefault="00710C28" w:rsidP="00D2090D">
            <w:pPr>
              <w:rPr>
                <w:sz w:val="18"/>
                <w:szCs w:val="18"/>
              </w:rPr>
            </w:pPr>
            <w:r w:rsidRPr="00113309">
              <w:rPr>
                <w:sz w:val="18"/>
                <w:szCs w:val="18"/>
              </w:rPr>
              <w:t>53</w:t>
            </w:r>
          </w:p>
        </w:tc>
        <w:tc>
          <w:tcPr>
            <w:tcW w:w="0" w:type="auto"/>
          </w:tcPr>
          <w:p w:rsidR="00710C28" w:rsidRPr="00113309" w:rsidRDefault="00710C28" w:rsidP="00D2090D">
            <w:pPr>
              <w:rPr>
                <w:sz w:val="18"/>
                <w:szCs w:val="18"/>
              </w:rPr>
            </w:pPr>
            <w:r w:rsidRPr="00113309">
              <w:rPr>
                <w:sz w:val="18"/>
                <w:szCs w:val="18"/>
              </w:rPr>
              <w:t>56</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6</w:t>
            </w:r>
          </w:p>
        </w:tc>
        <w:tc>
          <w:tcPr>
            <w:tcW w:w="1985" w:type="dxa"/>
          </w:tcPr>
          <w:p w:rsidR="00710C28" w:rsidRPr="00113309" w:rsidRDefault="00710C28" w:rsidP="00D2090D">
            <w:pPr>
              <w:rPr>
                <w:sz w:val="18"/>
                <w:szCs w:val="18"/>
              </w:rPr>
            </w:pPr>
            <w:r w:rsidRPr="00113309">
              <w:rPr>
                <w:sz w:val="18"/>
                <w:szCs w:val="18"/>
              </w:rPr>
              <w:t>50</w:t>
            </w:r>
          </w:p>
        </w:tc>
        <w:tc>
          <w:tcPr>
            <w:tcW w:w="2871" w:type="dxa"/>
          </w:tcPr>
          <w:p w:rsidR="00710C28" w:rsidRPr="00113309" w:rsidRDefault="00710C28" w:rsidP="00D2090D">
            <w:pPr>
              <w:rPr>
                <w:sz w:val="18"/>
                <w:szCs w:val="18"/>
              </w:rPr>
            </w:pPr>
            <w:r w:rsidRPr="00113309">
              <w:rPr>
                <w:sz w:val="18"/>
                <w:szCs w:val="18"/>
              </w:rPr>
              <w:t>53</w:t>
            </w:r>
          </w:p>
        </w:tc>
        <w:tc>
          <w:tcPr>
            <w:tcW w:w="0" w:type="auto"/>
          </w:tcPr>
          <w:p w:rsidR="00710C28" w:rsidRPr="00113309" w:rsidRDefault="00710C28" w:rsidP="00D2090D">
            <w:pPr>
              <w:rPr>
                <w:sz w:val="18"/>
                <w:szCs w:val="18"/>
              </w:rPr>
            </w:pPr>
            <w:r w:rsidRPr="00113309">
              <w:rPr>
                <w:sz w:val="18"/>
                <w:szCs w:val="18"/>
              </w:rPr>
              <w:t>61</w:t>
            </w:r>
          </w:p>
        </w:tc>
        <w:tc>
          <w:tcPr>
            <w:tcW w:w="0" w:type="auto"/>
          </w:tcPr>
          <w:p w:rsidR="00710C28" w:rsidRPr="00113309" w:rsidRDefault="00710C28" w:rsidP="00D2090D">
            <w:pPr>
              <w:rPr>
                <w:sz w:val="18"/>
                <w:szCs w:val="18"/>
              </w:rPr>
            </w:pPr>
            <w:r w:rsidRPr="00113309">
              <w:rPr>
                <w:sz w:val="18"/>
                <w:szCs w:val="18"/>
              </w:rPr>
              <w:t>64</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7</w:t>
            </w:r>
          </w:p>
        </w:tc>
        <w:tc>
          <w:tcPr>
            <w:tcW w:w="1985" w:type="dxa"/>
          </w:tcPr>
          <w:p w:rsidR="00710C28" w:rsidRPr="00113309" w:rsidRDefault="00710C28" w:rsidP="00D2090D">
            <w:pPr>
              <w:rPr>
                <w:sz w:val="18"/>
                <w:szCs w:val="18"/>
              </w:rPr>
            </w:pPr>
            <w:r w:rsidRPr="00113309">
              <w:rPr>
                <w:sz w:val="18"/>
                <w:szCs w:val="18"/>
              </w:rPr>
              <w:t>55</w:t>
            </w:r>
          </w:p>
        </w:tc>
        <w:tc>
          <w:tcPr>
            <w:tcW w:w="2871" w:type="dxa"/>
          </w:tcPr>
          <w:p w:rsidR="00710C28" w:rsidRPr="00113309" w:rsidRDefault="00710C28" w:rsidP="00D2090D">
            <w:pPr>
              <w:rPr>
                <w:sz w:val="18"/>
                <w:szCs w:val="18"/>
              </w:rPr>
            </w:pPr>
            <w:r w:rsidRPr="00113309">
              <w:rPr>
                <w:sz w:val="18"/>
                <w:szCs w:val="18"/>
              </w:rPr>
              <w:t>59</w:t>
            </w:r>
          </w:p>
        </w:tc>
        <w:tc>
          <w:tcPr>
            <w:tcW w:w="0" w:type="auto"/>
          </w:tcPr>
          <w:p w:rsidR="00710C28" w:rsidRPr="00113309" w:rsidRDefault="00710C28" w:rsidP="00D2090D">
            <w:pPr>
              <w:rPr>
                <w:sz w:val="18"/>
                <w:szCs w:val="18"/>
              </w:rPr>
            </w:pPr>
            <w:r w:rsidRPr="00113309">
              <w:rPr>
                <w:sz w:val="18"/>
                <w:szCs w:val="18"/>
              </w:rPr>
              <w:t>67</w:t>
            </w:r>
          </w:p>
        </w:tc>
        <w:tc>
          <w:tcPr>
            <w:tcW w:w="0" w:type="auto"/>
          </w:tcPr>
          <w:p w:rsidR="00710C28" w:rsidRPr="00113309" w:rsidRDefault="00710C28" w:rsidP="00D2090D">
            <w:pPr>
              <w:rPr>
                <w:sz w:val="18"/>
                <w:szCs w:val="18"/>
              </w:rPr>
            </w:pPr>
            <w:r w:rsidRPr="00113309">
              <w:rPr>
                <w:sz w:val="18"/>
                <w:szCs w:val="18"/>
              </w:rPr>
              <w:t>71</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7. Более 600 до 800 включительно</w:t>
            </w:r>
          </w:p>
        </w:tc>
        <w:tc>
          <w:tcPr>
            <w:tcW w:w="0" w:type="auto"/>
          </w:tcPr>
          <w:p w:rsidR="00710C28" w:rsidRPr="00113309" w:rsidRDefault="00710C28" w:rsidP="00D2090D">
            <w:pPr>
              <w:rPr>
                <w:sz w:val="18"/>
                <w:szCs w:val="18"/>
              </w:rPr>
            </w:pPr>
          </w:p>
        </w:tc>
        <w:tc>
          <w:tcPr>
            <w:tcW w:w="1985" w:type="dxa"/>
          </w:tcPr>
          <w:p w:rsidR="00710C28" w:rsidRPr="00113309" w:rsidRDefault="00710C28" w:rsidP="00D2090D">
            <w:pPr>
              <w:rPr>
                <w:sz w:val="18"/>
                <w:szCs w:val="18"/>
              </w:rPr>
            </w:pPr>
          </w:p>
        </w:tc>
        <w:tc>
          <w:tcPr>
            <w:tcW w:w="2871" w:type="dxa"/>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2</w:t>
            </w:r>
          </w:p>
        </w:tc>
        <w:tc>
          <w:tcPr>
            <w:tcW w:w="1985" w:type="dxa"/>
          </w:tcPr>
          <w:p w:rsidR="00710C28" w:rsidRPr="00113309" w:rsidRDefault="00710C28" w:rsidP="00D2090D">
            <w:pPr>
              <w:rPr>
                <w:sz w:val="18"/>
                <w:szCs w:val="18"/>
              </w:rPr>
            </w:pPr>
            <w:r w:rsidRPr="00113309">
              <w:rPr>
                <w:sz w:val="18"/>
                <w:szCs w:val="18"/>
              </w:rPr>
              <w:t>28</w:t>
            </w:r>
          </w:p>
        </w:tc>
        <w:tc>
          <w:tcPr>
            <w:tcW w:w="2871" w:type="dxa"/>
          </w:tcPr>
          <w:p w:rsidR="00710C28" w:rsidRPr="00113309" w:rsidRDefault="00710C28" w:rsidP="00D2090D">
            <w:pPr>
              <w:rPr>
                <w:sz w:val="18"/>
                <w:szCs w:val="18"/>
              </w:rPr>
            </w:pPr>
            <w:r w:rsidRPr="00113309">
              <w:rPr>
                <w:sz w:val="18"/>
                <w:szCs w:val="18"/>
              </w:rPr>
              <w:t>32</w:t>
            </w:r>
          </w:p>
        </w:tc>
        <w:tc>
          <w:tcPr>
            <w:tcW w:w="0" w:type="auto"/>
          </w:tcPr>
          <w:p w:rsidR="00710C28" w:rsidRPr="00113309" w:rsidRDefault="00710C28" w:rsidP="00D2090D">
            <w:pPr>
              <w:rPr>
                <w:sz w:val="18"/>
                <w:szCs w:val="18"/>
              </w:rPr>
            </w:pPr>
            <w:r w:rsidRPr="00113309">
              <w:rPr>
                <w:sz w:val="18"/>
                <w:szCs w:val="18"/>
              </w:rPr>
              <w:t>37</w:t>
            </w:r>
          </w:p>
        </w:tc>
        <w:tc>
          <w:tcPr>
            <w:tcW w:w="0" w:type="auto"/>
          </w:tcPr>
          <w:p w:rsidR="00710C28" w:rsidRPr="00113309" w:rsidRDefault="00710C28" w:rsidP="00D2090D">
            <w:pPr>
              <w:rPr>
                <w:sz w:val="18"/>
                <w:szCs w:val="18"/>
              </w:rPr>
            </w:pPr>
            <w:r w:rsidRPr="00113309">
              <w:rPr>
                <w:sz w:val="18"/>
                <w:szCs w:val="18"/>
              </w:rPr>
              <w:t>41</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3</w:t>
            </w:r>
          </w:p>
        </w:tc>
        <w:tc>
          <w:tcPr>
            <w:tcW w:w="1985" w:type="dxa"/>
          </w:tcPr>
          <w:p w:rsidR="00710C28" w:rsidRPr="00113309" w:rsidRDefault="00710C28" w:rsidP="00D2090D">
            <w:pPr>
              <w:rPr>
                <w:sz w:val="18"/>
                <w:szCs w:val="18"/>
              </w:rPr>
            </w:pPr>
            <w:r w:rsidRPr="00113309">
              <w:rPr>
                <w:sz w:val="18"/>
                <w:szCs w:val="18"/>
              </w:rPr>
              <w:t>32</w:t>
            </w:r>
          </w:p>
        </w:tc>
        <w:tc>
          <w:tcPr>
            <w:tcW w:w="2871" w:type="dxa"/>
          </w:tcPr>
          <w:p w:rsidR="00710C28" w:rsidRPr="00113309" w:rsidRDefault="00710C28" w:rsidP="00D2090D">
            <w:pPr>
              <w:rPr>
                <w:sz w:val="18"/>
                <w:szCs w:val="18"/>
              </w:rPr>
            </w:pPr>
            <w:r w:rsidRPr="00113309">
              <w:rPr>
                <w:sz w:val="18"/>
                <w:szCs w:val="18"/>
              </w:rPr>
              <w:t>35</w:t>
            </w:r>
          </w:p>
        </w:tc>
        <w:tc>
          <w:tcPr>
            <w:tcW w:w="0" w:type="auto"/>
          </w:tcPr>
          <w:p w:rsidR="00710C28" w:rsidRPr="00113309" w:rsidRDefault="00710C28" w:rsidP="00D2090D">
            <w:pPr>
              <w:rPr>
                <w:sz w:val="18"/>
                <w:szCs w:val="18"/>
              </w:rPr>
            </w:pPr>
            <w:r w:rsidRPr="00113309">
              <w:rPr>
                <w:sz w:val="18"/>
                <w:szCs w:val="18"/>
              </w:rPr>
              <w:t>41</w:t>
            </w:r>
          </w:p>
        </w:tc>
        <w:tc>
          <w:tcPr>
            <w:tcW w:w="0" w:type="auto"/>
          </w:tcPr>
          <w:p w:rsidR="00710C28" w:rsidRPr="00113309" w:rsidRDefault="00710C28" w:rsidP="00D2090D">
            <w:pPr>
              <w:rPr>
                <w:sz w:val="18"/>
                <w:szCs w:val="18"/>
              </w:rPr>
            </w:pPr>
            <w:r w:rsidRPr="00113309">
              <w:rPr>
                <w:sz w:val="18"/>
                <w:szCs w:val="18"/>
              </w:rPr>
              <w:t>45</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4</w:t>
            </w:r>
          </w:p>
        </w:tc>
        <w:tc>
          <w:tcPr>
            <w:tcW w:w="1985" w:type="dxa"/>
          </w:tcPr>
          <w:p w:rsidR="00710C28" w:rsidRPr="00113309" w:rsidRDefault="00710C28" w:rsidP="00D2090D">
            <w:pPr>
              <w:rPr>
                <w:sz w:val="18"/>
                <w:szCs w:val="18"/>
              </w:rPr>
            </w:pPr>
            <w:r w:rsidRPr="00113309">
              <w:rPr>
                <w:sz w:val="18"/>
                <w:szCs w:val="18"/>
              </w:rPr>
              <w:t>39</w:t>
            </w:r>
          </w:p>
        </w:tc>
        <w:tc>
          <w:tcPr>
            <w:tcW w:w="2871" w:type="dxa"/>
          </w:tcPr>
          <w:p w:rsidR="00710C28" w:rsidRPr="00113309" w:rsidRDefault="00710C28" w:rsidP="00D2090D">
            <w:pPr>
              <w:rPr>
                <w:sz w:val="18"/>
                <w:szCs w:val="18"/>
              </w:rPr>
            </w:pPr>
            <w:r w:rsidRPr="00113309">
              <w:rPr>
                <w:sz w:val="18"/>
                <w:szCs w:val="18"/>
              </w:rPr>
              <w:t>42</w:t>
            </w:r>
          </w:p>
        </w:tc>
        <w:tc>
          <w:tcPr>
            <w:tcW w:w="0" w:type="auto"/>
          </w:tcPr>
          <w:p w:rsidR="00710C28" w:rsidRPr="00113309" w:rsidRDefault="00710C28" w:rsidP="00D2090D">
            <w:pPr>
              <w:rPr>
                <w:sz w:val="18"/>
                <w:szCs w:val="18"/>
              </w:rPr>
            </w:pPr>
            <w:r w:rsidRPr="00113309">
              <w:rPr>
                <w:sz w:val="18"/>
                <w:szCs w:val="18"/>
              </w:rPr>
              <w:t>49</w:t>
            </w:r>
          </w:p>
        </w:tc>
        <w:tc>
          <w:tcPr>
            <w:tcW w:w="0" w:type="auto"/>
          </w:tcPr>
          <w:p w:rsidR="00710C28" w:rsidRPr="00113309" w:rsidRDefault="00710C28" w:rsidP="00D2090D">
            <w:pPr>
              <w:rPr>
                <w:sz w:val="18"/>
                <w:szCs w:val="18"/>
              </w:rPr>
            </w:pPr>
            <w:r w:rsidRPr="00113309">
              <w:rPr>
                <w:sz w:val="18"/>
                <w:szCs w:val="18"/>
              </w:rPr>
              <w:t>52</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5</w:t>
            </w:r>
          </w:p>
        </w:tc>
        <w:tc>
          <w:tcPr>
            <w:tcW w:w="1985" w:type="dxa"/>
          </w:tcPr>
          <w:p w:rsidR="00710C28" w:rsidRPr="00113309" w:rsidRDefault="00710C28" w:rsidP="00D2090D">
            <w:pPr>
              <w:rPr>
                <w:sz w:val="18"/>
                <w:szCs w:val="18"/>
              </w:rPr>
            </w:pPr>
            <w:r w:rsidRPr="00113309">
              <w:rPr>
                <w:sz w:val="18"/>
                <w:szCs w:val="18"/>
              </w:rPr>
              <w:t>43</w:t>
            </w:r>
          </w:p>
        </w:tc>
        <w:tc>
          <w:tcPr>
            <w:tcW w:w="2871" w:type="dxa"/>
          </w:tcPr>
          <w:p w:rsidR="00710C28" w:rsidRPr="00113309" w:rsidRDefault="00710C28" w:rsidP="00D2090D">
            <w:pPr>
              <w:rPr>
                <w:sz w:val="18"/>
                <w:szCs w:val="18"/>
              </w:rPr>
            </w:pPr>
            <w:r w:rsidRPr="00113309">
              <w:rPr>
                <w:sz w:val="18"/>
                <w:szCs w:val="18"/>
              </w:rPr>
              <w:t>47</w:t>
            </w:r>
          </w:p>
        </w:tc>
        <w:tc>
          <w:tcPr>
            <w:tcW w:w="0" w:type="auto"/>
          </w:tcPr>
          <w:p w:rsidR="00710C28" w:rsidRPr="00113309" w:rsidRDefault="00710C28" w:rsidP="00D2090D">
            <w:pPr>
              <w:rPr>
                <w:sz w:val="18"/>
                <w:szCs w:val="18"/>
              </w:rPr>
            </w:pPr>
            <w:r w:rsidRPr="00113309">
              <w:rPr>
                <w:sz w:val="18"/>
                <w:szCs w:val="18"/>
              </w:rPr>
              <w:t>54</w:t>
            </w:r>
          </w:p>
        </w:tc>
        <w:tc>
          <w:tcPr>
            <w:tcW w:w="0" w:type="auto"/>
          </w:tcPr>
          <w:p w:rsidR="00710C28" w:rsidRPr="00113309" w:rsidRDefault="00710C28" w:rsidP="00D2090D">
            <w:pPr>
              <w:rPr>
                <w:sz w:val="18"/>
                <w:szCs w:val="18"/>
              </w:rPr>
            </w:pPr>
            <w:r w:rsidRPr="00113309">
              <w:rPr>
                <w:sz w:val="18"/>
                <w:szCs w:val="18"/>
              </w:rPr>
              <w:t>58</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6</w:t>
            </w:r>
          </w:p>
        </w:tc>
        <w:tc>
          <w:tcPr>
            <w:tcW w:w="1985" w:type="dxa"/>
          </w:tcPr>
          <w:p w:rsidR="00710C28" w:rsidRPr="00113309" w:rsidRDefault="00710C28" w:rsidP="00D2090D">
            <w:pPr>
              <w:rPr>
                <w:sz w:val="18"/>
                <w:szCs w:val="18"/>
              </w:rPr>
            </w:pPr>
            <w:r w:rsidRPr="00113309">
              <w:rPr>
                <w:sz w:val="18"/>
                <w:szCs w:val="18"/>
              </w:rPr>
              <w:t>51</w:t>
            </w:r>
          </w:p>
        </w:tc>
        <w:tc>
          <w:tcPr>
            <w:tcW w:w="2871" w:type="dxa"/>
          </w:tcPr>
          <w:p w:rsidR="00710C28" w:rsidRPr="00113309" w:rsidRDefault="00710C28" w:rsidP="00D2090D">
            <w:pPr>
              <w:rPr>
                <w:sz w:val="18"/>
                <w:szCs w:val="18"/>
              </w:rPr>
            </w:pPr>
            <w:r w:rsidRPr="00113309">
              <w:rPr>
                <w:sz w:val="18"/>
                <w:szCs w:val="18"/>
              </w:rPr>
              <w:t>55</w:t>
            </w:r>
          </w:p>
        </w:tc>
        <w:tc>
          <w:tcPr>
            <w:tcW w:w="0" w:type="auto"/>
          </w:tcPr>
          <w:p w:rsidR="00710C28" w:rsidRPr="00113309" w:rsidRDefault="00710C28" w:rsidP="00D2090D">
            <w:pPr>
              <w:rPr>
                <w:sz w:val="18"/>
                <w:szCs w:val="18"/>
              </w:rPr>
            </w:pPr>
            <w:r w:rsidRPr="00113309">
              <w:rPr>
                <w:sz w:val="18"/>
                <w:szCs w:val="18"/>
              </w:rPr>
              <w:t>62</w:t>
            </w:r>
          </w:p>
        </w:tc>
        <w:tc>
          <w:tcPr>
            <w:tcW w:w="0" w:type="auto"/>
          </w:tcPr>
          <w:p w:rsidR="00710C28" w:rsidRPr="00113309" w:rsidRDefault="00710C28" w:rsidP="00D2090D">
            <w:pPr>
              <w:rPr>
                <w:sz w:val="18"/>
                <w:szCs w:val="18"/>
              </w:rPr>
            </w:pPr>
            <w:r w:rsidRPr="00113309">
              <w:rPr>
                <w:sz w:val="18"/>
                <w:szCs w:val="18"/>
              </w:rPr>
              <w:t>67</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7</w:t>
            </w:r>
          </w:p>
        </w:tc>
        <w:tc>
          <w:tcPr>
            <w:tcW w:w="1985" w:type="dxa"/>
          </w:tcPr>
          <w:p w:rsidR="00710C28" w:rsidRPr="00113309" w:rsidRDefault="00710C28" w:rsidP="00D2090D">
            <w:pPr>
              <w:rPr>
                <w:sz w:val="18"/>
                <w:szCs w:val="18"/>
              </w:rPr>
            </w:pPr>
            <w:r w:rsidRPr="00113309">
              <w:rPr>
                <w:sz w:val="18"/>
                <w:szCs w:val="18"/>
              </w:rPr>
              <w:t>56</w:t>
            </w:r>
          </w:p>
        </w:tc>
        <w:tc>
          <w:tcPr>
            <w:tcW w:w="2871" w:type="dxa"/>
          </w:tcPr>
          <w:p w:rsidR="00710C28" w:rsidRPr="00113309" w:rsidRDefault="00710C28" w:rsidP="00D2090D">
            <w:pPr>
              <w:rPr>
                <w:sz w:val="18"/>
                <w:szCs w:val="18"/>
              </w:rPr>
            </w:pPr>
            <w:r w:rsidRPr="00113309">
              <w:rPr>
                <w:sz w:val="18"/>
                <w:szCs w:val="18"/>
              </w:rPr>
              <w:t>61</w:t>
            </w:r>
          </w:p>
        </w:tc>
        <w:tc>
          <w:tcPr>
            <w:tcW w:w="0" w:type="auto"/>
          </w:tcPr>
          <w:p w:rsidR="00710C28" w:rsidRPr="00113309" w:rsidRDefault="00710C28" w:rsidP="00D2090D">
            <w:pPr>
              <w:rPr>
                <w:sz w:val="18"/>
                <w:szCs w:val="18"/>
              </w:rPr>
            </w:pPr>
            <w:r w:rsidRPr="00113309">
              <w:rPr>
                <w:sz w:val="18"/>
                <w:szCs w:val="18"/>
              </w:rPr>
              <w:t>68</w:t>
            </w:r>
          </w:p>
        </w:tc>
        <w:tc>
          <w:tcPr>
            <w:tcW w:w="0" w:type="auto"/>
          </w:tcPr>
          <w:p w:rsidR="00710C28" w:rsidRPr="00113309" w:rsidRDefault="00710C28" w:rsidP="00D2090D">
            <w:pPr>
              <w:rPr>
                <w:sz w:val="18"/>
                <w:szCs w:val="18"/>
              </w:rPr>
            </w:pPr>
            <w:r w:rsidRPr="00113309">
              <w:rPr>
                <w:sz w:val="18"/>
                <w:szCs w:val="18"/>
              </w:rPr>
              <w:t>73</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8. Более 800 до 1000 включительно</w:t>
            </w:r>
          </w:p>
        </w:tc>
        <w:tc>
          <w:tcPr>
            <w:tcW w:w="0" w:type="auto"/>
          </w:tcPr>
          <w:p w:rsidR="00710C28" w:rsidRPr="00113309" w:rsidRDefault="00710C28" w:rsidP="00D2090D">
            <w:pPr>
              <w:rPr>
                <w:sz w:val="18"/>
                <w:szCs w:val="18"/>
              </w:rPr>
            </w:pPr>
          </w:p>
        </w:tc>
        <w:tc>
          <w:tcPr>
            <w:tcW w:w="1985" w:type="dxa"/>
          </w:tcPr>
          <w:p w:rsidR="00710C28" w:rsidRPr="00113309" w:rsidRDefault="00710C28" w:rsidP="00D2090D">
            <w:pPr>
              <w:rPr>
                <w:sz w:val="18"/>
                <w:szCs w:val="18"/>
              </w:rPr>
            </w:pPr>
          </w:p>
        </w:tc>
        <w:tc>
          <w:tcPr>
            <w:tcW w:w="2871" w:type="dxa"/>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2</w:t>
            </w:r>
          </w:p>
        </w:tc>
        <w:tc>
          <w:tcPr>
            <w:tcW w:w="1985" w:type="dxa"/>
          </w:tcPr>
          <w:p w:rsidR="00710C28" w:rsidRPr="00113309" w:rsidRDefault="00710C28" w:rsidP="00D2090D">
            <w:pPr>
              <w:rPr>
                <w:sz w:val="18"/>
                <w:szCs w:val="18"/>
              </w:rPr>
            </w:pPr>
            <w:r w:rsidRPr="00113309">
              <w:rPr>
                <w:sz w:val="18"/>
                <w:szCs w:val="18"/>
              </w:rPr>
              <w:t>28</w:t>
            </w:r>
          </w:p>
        </w:tc>
        <w:tc>
          <w:tcPr>
            <w:tcW w:w="2871" w:type="dxa"/>
          </w:tcPr>
          <w:p w:rsidR="00710C28" w:rsidRPr="00113309" w:rsidRDefault="00710C28" w:rsidP="00D2090D">
            <w:pPr>
              <w:rPr>
                <w:sz w:val="18"/>
                <w:szCs w:val="18"/>
              </w:rPr>
            </w:pPr>
            <w:r w:rsidRPr="00113309">
              <w:rPr>
                <w:sz w:val="18"/>
                <w:szCs w:val="18"/>
              </w:rPr>
              <w:t>32</w:t>
            </w:r>
          </w:p>
        </w:tc>
        <w:tc>
          <w:tcPr>
            <w:tcW w:w="0" w:type="auto"/>
          </w:tcPr>
          <w:p w:rsidR="00710C28" w:rsidRPr="00113309" w:rsidRDefault="00710C28" w:rsidP="00D2090D">
            <w:pPr>
              <w:rPr>
                <w:sz w:val="18"/>
                <w:szCs w:val="18"/>
              </w:rPr>
            </w:pPr>
            <w:r w:rsidRPr="00113309">
              <w:rPr>
                <w:sz w:val="18"/>
                <w:szCs w:val="18"/>
              </w:rPr>
              <w:t>37</w:t>
            </w:r>
          </w:p>
        </w:tc>
        <w:tc>
          <w:tcPr>
            <w:tcW w:w="0" w:type="auto"/>
          </w:tcPr>
          <w:p w:rsidR="00710C28" w:rsidRPr="00113309" w:rsidRDefault="00710C28" w:rsidP="00D2090D">
            <w:pPr>
              <w:rPr>
                <w:sz w:val="18"/>
                <w:szCs w:val="18"/>
              </w:rPr>
            </w:pPr>
            <w:r w:rsidRPr="00113309">
              <w:rPr>
                <w:sz w:val="18"/>
                <w:szCs w:val="18"/>
              </w:rPr>
              <w:t>41</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3</w:t>
            </w:r>
          </w:p>
        </w:tc>
        <w:tc>
          <w:tcPr>
            <w:tcW w:w="1985" w:type="dxa"/>
          </w:tcPr>
          <w:p w:rsidR="00710C28" w:rsidRPr="00113309" w:rsidRDefault="00710C28" w:rsidP="00D2090D">
            <w:pPr>
              <w:rPr>
                <w:sz w:val="18"/>
                <w:szCs w:val="18"/>
              </w:rPr>
            </w:pPr>
            <w:r w:rsidRPr="00113309">
              <w:rPr>
                <w:sz w:val="18"/>
                <w:szCs w:val="18"/>
              </w:rPr>
              <w:t>32</w:t>
            </w:r>
          </w:p>
        </w:tc>
        <w:tc>
          <w:tcPr>
            <w:tcW w:w="2871" w:type="dxa"/>
          </w:tcPr>
          <w:p w:rsidR="00710C28" w:rsidRPr="00113309" w:rsidRDefault="00710C28" w:rsidP="00D2090D">
            <w:pPr>
              <w:rPr>
                <w:sz w:val="18"/>
                <w:szCs w:val="18"/>
              </w:rPr>
            </w:pPr>
            <w:r w:rsidRPr="00113309">
              <w:rPr>
                <w:sz w:val="18"/>
                <w:szCs w:val="18"/>
              </w:rPr>
              <w:t>35</w:t>
            </w:r>
          </w:p>
        </w:tc>
        <w:tc>
          <w:tcPr>
            <w:tcW w:w="0" w:type="auto"/>
          </w:tcPr>
          <w:p w:rsidR="00710C28" w:rsidRPr="00113309" w:rsidRDefault="00710C28" w:rsidP="00D2090D">
            <w:pPr>
              <w:rPr>
                <w:sz w:val="18"/>
                <w:szCs w:val="18"/>
              </w:rPr>
            </w:pPr>
            <w:r w:rsidRPr="00113309">
              <w:rPr>
                <w:sz w:val="18"/>
                <w:szCs w:val="18"/>
              </w:rPr>
              <w:t>41</w:t>
            </w:r>
          </w:p>
        </w:tc>
        <w:tc>
          <w:tcPr>
            <w:tcW w:w="0" w:type="auto"/>
          </w:tcPr>
          <w:p w:rsidR="00710C28" w:rsidRPr="00113309" w:rsidRDefault="00710C28" w:rsidP="00D2090D">
            <w:pPr>
              <w:rPr>
                <w:sz w:val="18"/>
                <w:szCs w:val="18"/>
              </w:rPr>
            </w:pPr>
            <w:r w:rsidRPr="00113309">
              <w:rPr>
                <w:sz w:val="18"/>
                <w:szCs w:val="18"/>
              </w:rPr>
              <w:t>45</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4</w:t>
            </w:r>
          </w:p>
        </w:tc>
        <w:tc>
          <w:tcPr>
            <w:tcW w:w="1985" w:type="dxa"/>
          </w:tcPr>
          <w:p w:rsidR="00710C28" w:rsidRPr="00113309" w:rsidRDefault="00710C28" w:rsidP="00D2090D">
            <w:pPr>
              <w:rPr>
                <w:sz w:val="18"/>
                <w:szCs w:val="18"/>
              </w:rPr>
            </w:pPr>
            <w:r w:rsidRPr="00113309">
              <w:rPr>
                <w:sz w:val="18"/>
                <w:szCs w:val="18"/>
              </w:rPr>
              <w:t>39</w:t>
            </w:r>
          </w:p>
        </w:tc>
        <w:tc>
          <w:tcPr>
            <w:tcW w:w="2871" w:type="dxa"/>
          </w:tcPr>
          <w:p w:rsidR="00710C28" w:rsidRPr="00113309" w:rsidRDefault="00710C28" w:rsidP="00D2090D">
            <w:pPr>
              <w:rPr>
                <w:sz w:val="18"/>
                <w:szCs w:val="18"/>
              </w:rPr>
            </w:pPr>
            <w:r w:rsidRPr="00113309">
              <w:rPr>
                <w:sz w:val="18"/>
                <w:szCs w:val="18"/>
              </w:rPr>
              <w:t>42</w:t>
            </w:r>
          </w:p>
        </w:tc>
        <w:tc>
          <w:tcPr>
            <w:tcW w:w="0" w:type="auto"/>
          </w:tcPr>
          <w:p w:rsidR="00710C28" w:rsidRPr="00113309" w:rsidRDefault="00710C28" w:rsidP="00D2090D">
            <w:pPr>
              <w:rPr>
                <w:sz w:val="18"/>
                <w:szCs w:val="18"/>
              </w:rPr>
            </w:pPr>
            <w:r w:rsidRPr="00113309">
              <w:rPr>
                <w:sz w:val="18"/>
                <w:szCs w:val="18"/>
              </w:rPr>
              <w:t>49</w:t>
            </w:r>
          </w:p>
        </w:tc>
        <w:tc>
          <w:tcPr>
            <w:tcW w:w="0" w:type="auto"/>
          </w:tcPr>
          <w:p w:rsidR="00710C28" w:rsidRPr="00113309" w:rsidRDefault="00710C28" w:rsidP="00D2090D">
            <w:pPr>
              <w:rPr>
                <w:sz w:val="18"/>
                <w:szCs w:val="18"/>
              </w:rPr>
            </w:pPr>
            <w:r w:rsidRPr="00113309">
              <w:rPr>
                <w:sz w:val="18"/>
                <w:szCs w:val="18"/>
              </w:rPr>
              <w:t>52</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5</w:t>
            </w:r>
          </w:p>
        </w:tc>
        <w:tc>
          <w:tcPr>
            <w:tcW w:w="1985" w:type="dxa"/>
          </w:tcPr>
          <w:p w:rsidR="00710C28" w:rsidRPr="00113309" w:rsidRDefault="00710C28" w:rsidP="00D2090D">
            <w:pPr>
              <w:rPr>
                <w:sz w:val="18"/>
                <w:szCs w:val="18"/>
              </w:rPr>
            </w:pPr>
            <w:r w:rsidRPr="00113309">
              <w:rPr>
                <w:sz w:val="18"/>
                <w:szCs w:val="18"/>
              </w:rPr>
              <w:t>43</w:t>
            </w:r>
          </w:p>
        </w:tc>
        <w:tc>
          <w:tcPr>
            <w:tcW w:w="2871" w:type="dxa"/>
          </w:tcPr>
          <w:p w:rsidR="00710C28" w:rsidRPr="00113309" w:rsidRDefault="00710C28" w:rsidP="00D2090D">
            <w:pPr>
              <w:rPr>
                <w:sz w:val="18"/>
                <w:szCs w:val="18"/>
              </w:rPr>
            </w:pPr>
            <w:r w:rsidRPr="00113309">
              <w:rPr>
                <w:sz w:val="18"/>
                <w:szCs w:val="18"/>
              </w:rPr>
              <w:t>47</w:t>
            </w:r>
          </w:p>
        </w:tc>
        <w:tc>
          <w:tcPr>
            <w:tcW w:w="0" w:type="auto"/>
          </w:tcPr>
          <w:p w:rsidR="00710C28" w:rsidRPr="00113309" w:rsidRDefault="00710C28" w:rsidP="00D2090D">
            <w:pPr>
              <w:rPr>
                <w:sz w:val="18"/>
                <w:szCs w:val="18"/>
              </w:rPr>
            </w:pPr>
            <w:r w:rsidRPr="00113309">
              <w:rPr>
                <w:sz w:val="18"/>
                <w:szCs w:val="18"/>
              </w:rPr>
              <w:t>54</w:t>
            </w:r>
          </w:p>
        </w:tc>
        <w:tc>
          <w:tcPr>
            <w:tcW w:w="0" w:type="auto"/>
          </w:tcPr>
          <w:p w:rsidR="00710C28" w:rsidRPr="00113309" w:rsidRDefault="00710C28" w:rsidP="00D2090D">
            <w:pPr>
              <w:rPr>
                <w:sz w:val="18"/>
                <w:szCs w:val="18"/>
              </w:rPr>
            </w:pPr>
            <w:r w:rsidRPr="00113309">
              <w:rPr>
                <w:sz w:val="18"/>
                <w:szCs w:val="18"/>
              </w:rPr>
              <w:t>58</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lastRenderedPageBreak/>
              <w:t> </w:t>
            </w:r>
          </w:p>
        </w:tc>
        <w:tc>
          <w:tcPr>
            <w:tcW w:w="0" w:type="auto"/>
          </w:tcPr>
          <w:p w:rsidR="00710C28" w:rsidRPr="00113309" w:rsidRDefault="00710C28" w:rsidP="00D2090D">
            <w:pPr>
              <w:rPr>
                <w:sz w:val="18"/>
                <w:szCs w:val="18"/>
              </w:rPr>
            </w:pPr>
            <w:r w:rsidRPr="00113309">
              <w:rPr>
                <w:sz w:val="18"/>
                <w:szCs w:val="18"/>
              </w:rPr>
              <w:t>6</w:t>
            </w:r>
          </w:p>
        </w:tc>
        <w:tc>
          <w:tcPr>
            <w:tcW w:w="1985" w:type="dxa"/>
          </w:tcPr>
          <w:p w:rsidR="00710C28" w:rsidRPr="00113309" w:rsidRDefault="00710C28" w:rsidP="00D2090D">
            <w:pPr>
              <w:rPr>
                <w:sz w:val="18"/>
                <w:szCs w:val="18"/>
              </w:rPr>
            </w:pPr>
            <w:r w:rsidRPr="00113309">
              <w:rPr>
                <w:sz w:val="18"/>
                <w:szCs w:val="18"/>
              </w:rPr>
              <w:t>51</w:t>
            </w:r>
          </w:p>
        </w:tc>
        <w:tc>
          <w:tcPr>
            <w:tcW w:w="2871" w:type="dxa"/>
          </w:tcPr>
          <w:p w:rsidR="00710C28" w:rsidRPr="00113309" w:rsidRDefault="00710C28" w:rsidP="00D2090D">
            <w:pPr>
              <w:rPr>
                <w:sz w:val="18"/>
                <w:szCs w:val="18"/>
              </w:rPr>
            </w:pPr>
            <w:r w:rsidRPr="00113309">
              <w:rPr>
                <w:sz w:val="18"/>
                <w:szCs w:val="18"/>
              </w:rPr>
              <w:t>55</w:t>
            </w:r>
          </w:p>
        </w:tc>
        <w:tc>
          <w:tcPr>
            <w:tcW w:w="0" w:type="auto"/>
          </w:tcPr>
          <w:p w:rsidR="00710C28" w:rsidRPr="00113309" w:rsidRDefault="00710C28" w:rsidP="00D2090D">
            <w:pPr>
              <w:rPr>
                <w:sz w:val="18"/>
                <w:szCs w:val="18"/>
              </w:rPr>
            </w:pPr>
            <w:r w:rsidRPr="00113309">
              <w:rPr>
                <w:sz w:val="18"/>
                <w:szCs w:val="18"/>
              </w:rPr>
              <w:t>62</w:t>
            </w:r>
          </w:p>
        </w:tc>
        <w:tc>
          <w:tcPr>
            <w:tcW w:w="0" w:type="auto"/>
          </w:tcPr>
          <w:p w:rsidR="00710C28" w:rsidRPr="00113309" w:rsidRDefault="00710C28" w:rsidP="00D2090D">
            <w:pPr>
              <w:rPr>
                <w:sz w:val="18"/>
                <w:szCs w:val="18"/>
              </w:rPr>
            </w:pPr>
            <w:r w:rsidRPr="00113309">
              <w:rPr>
                <w:sz w:val="18"/>
                <w:szCs w:val="18"/>
              </w:rPr>
              <w:t>67</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7</w:t>
            </w:r>
          </w:p>
        </w:tc>
        <w:tc>
          <w:tcPr>
            <w:tcW w:w="1985" w:type="dxa"/>
          </w:tcPr>
          <w:p w:rsidR="00710C28" w:rsidRPr="00113309" w:rsidRDefault="00710C28" w:rsidP="00D2090D">
            <w:pPr>
              <w:rPr>
                <w:sz w:val="18"/>
                <w:szCs w:val="18"/>
              </w:rPr>
            </w:pPr>
            <w:r w:rsidRPr="00113309">
              <w:rPr>
                <w:sz w:val="18"/>
                <w:szCs w:val="18"/>
              </w:rPr>
              <w:t>58</w:t>
            </w:r>
          </w:p>
        </w:tc>
        <w:tc>
          <w:tcPr>
            <w:tcW w:w="2871" w:type="dxa"/>
          </w:tcPr>
          <w:p w:rsidR="00710C28" w:rsidRPr="00113309" w:rsidRDefault="00710C28" w:rsidP="00D2090D">
            <w:pPr>
              <w:rPr>
                <w:sz w:val="18"/>
                <w:szCs w:val="18"/>
              </w:rPr>
            </w:pPr>
            <w:r w:rsidRPr="00113309">
              <w:rPr>
                <w:sz w:val="18"/>
                <w:szCs w:val="18"/>
              </w:rPr>
              <w:t>62</w:t>
            </w:r>
          </w:p>
        </w:tc>
        <w:tc>
          <w:tcPr>
            <w:tcW w:w="0" w:type="auto"/>
          </w:tcPr>
          <w:p w:rsidR="00710C28" w:rsidRPr="00113309" w:rsidRDefault="00710C28" w:rsidP="00D2090D">
            <w:pPr>
              <w:rPr>
                <w:sz w:val="18"/>
                <w:szCs w:val="18"/>
              </w:rPr>
            </w:pPr>
            <w:r w:rsidRPr="00113309">
              <w:rPr>
                <w:sz w:val="18"/>
                <w:szCs w:val="18"/>
              </w:rPr>
              <w:t>70</w:t>
            </w:r>
          </w:p>
        </w:tc>
        <w:tc>
          <w:tcPr>
            <w:tcW w:w="0" w:type="auto"/>
          </w:tcPr>
          <w:p w:rsidR="00710C28" w:rsidRPr="00113309" w:rsidRDefault="00710C28" w:rsidP="00D2090D">
            <w:pPr>
              <w:rPr>
                <w:sz w:val="18"/>
                <w:szCs w:val="18"/>
              </w:rPr>
            </w:pPr>
            <w:r w:rsidRPr="00113309">
              <w:rPr>
                <w:sz w:val="18"/>
                <w:szCs w:val="18"/>
              </w:rPr>
              <w:t>74</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9. Более 1000 до 1200 включительно</w:t>
            </w:r>
          </w:p>
        </w:tc>
        <w:tc>
          <w:tcPr>
            <w:tcW w:w="0" w:type="auto"/>
          </w:tcPr>
          <w:p w:rsidR="00710C28" w:rsidRPr="00113309" w:rsidRDefault="00710C28" w:rsidP="00D2090D">
            <w:pPr>
              <w:rPr>
                <w:sz w:val="18"/>
                <w:szCs w:val="18"/>
              </w:rPr>
            </w:pPr>
          </w:p>
        </w:tc>
        <w:tc>
          <w:tcPr>
            <w:tcW w:w="1985" w:type="dxa"/>
          </w:tcPr>
          <w:p w:rsidR="00710C28" w:rsidRPr="00113309" w:rsidRDefault="00710C28" w:rsidP="00D2090D">
            <w:pPr>
              <w:rPr>
                <w:sz w:val="18"/>
                <w:szCs w:val="18"/>
              </w:rPr>
            </w:pPr>
          </w:p>
        </w:tc>
        <w:tc>
          <w:tcPr>
            <w:tcW w:w="2871" w:type="dxa"/>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2</w:t>
            </w:r>
          </w:p>
        </w:tc>
        <w:tc>
          <w:tcPr>
            <w:tcW w:w="1985" w:type="dxa"/>
          </w:tcPr>
          <w:p w:rsidR="00710C28" w:rsidRPr="00113309" w:rsidRDefault="00710C28" w:rsidP="00D2090D">
            <w:pPr>
              <w:rPr>
                <w:sz w:val="18"/>
                <w:szCs w:val="18"/>
              </w:rPr>
            </w:pPr>
            <w:r w:rsidRPr="00113309">
              <w:rPr>
                <w:sz w:val="18"/>
                <w:szCs w:val="18"/>
              </w:rPr>
              <w:t>30</w:t>
            </w:r>
          </w:p>
        </w:tc>
        <w:tc>
          <w:tcPr>
            <w:tcW w:w="2871" w:type="dxa"/>
          </w:tcPr>
          <w:p w:rsidR="00710C28" w:rsidRPr="00113309" w:rsidRDefault="00710C28" w:rsidP="00D2090D">
            <w:pPr>
              <w:rPr>
                <w:sz w:val="18"/>
                <w:szCs w:val="18"/>
              </w:rPr>
            </w:pPr>
            <w:r w:rsidRPr="00113309">
              <w:rPr>
                <w:sz w:val="18"/>
                <w:szCs w:val="18"/>
              </w:rPr>
              <w:t>34</w:t>
            </w:r>
          </w:p>
        </w:tc>
        <w:tc>
          <w:tcPr>
            <w:tcW w:w="0" w:type="auto"/>
          </w:tcPr>
          <w:p w:rsidR="00710C28" w:rsidRPr="00113309" w:rsidRDefault="00710C28" w:rsidP="00D2090D">
            <w:pPr>
              <w:rPr>
                <w:sz w:val="18"/>
                <w:szCs w:val="18"/>
              </w:rPr>
            </w:pPr>
            <w:r w:rsidRPr="00113309">
              <w:rPr>
                <w:sz w:val="18"/>
                <w:szCs w:val="18"/>
              </w:rPr>
              <w:t>39</w:t>
            </w:r>
          </w:p>
        </w:tc>
        <w:tc>
          <w:tcPr>
            <w:tcW w:w="0" w:type="auto"/>
          </w:tcPr>
          <w:p w:rsidR="00710C28" w:rsidRPr="00113309" w:rsidRDefault="00710C28" w:rsidP="00D2090D">
            <w:pPr>
              <w:rPr>
                <w:sz w:val="18"/>
                <w:szCs w:val="18"/>
              </w:rPr>
            </w:pPr>
            <w:r w:rsidRPr="00113309">
              <w:rPr>
                <w:sz w:val="18"/>
                <w:szCs w:val="18"/>
              </w:rPr>
              <w:t>43</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3</w:t>
            </w:r>
          </w:p>
        </w:tc>
        <w:tc>
          <w:tcPr>
            <w:tcW w:w="1985" w:type="dxa"/>
          </w:tcPr>
          <w:p w:rsidR="00710C28" w:rsidRPr="00113309" w:rsidRDefault="00710C28" w:rsidP="00D2090D">
            <w:pPr>
              <w:rPr>
                <w:sz w:val="18"/>
                <w:szCs w:val="18"/>
              </w:rPr>
            </w:pPr>
            <w:r w:rsidRPr="00113309">
              <w:rPr>
                <w:sz w:val="18"/>
                <w:szCs w:val="18"/>
              </w:rPr>
              <w:t>34</w:t>
            </w:r>
          </w:p>
        </w:tc>
        <w:tc>
          <w:tcPr>
            <w:tcW w:w="2871" w:type="dxa"/>
          </w:tcPr>
          <w:p w:rsidR="00710C28" w:rsidRPr="00113309" w:rsidRDefault="00710C28" w:rsidP="00D2090D">
            <w:pPr>
              <w:rPr>
                <w:sz w:val="18"/>
                <w:szCs w:val="18"/>
              </w:rPr>
            </w:pPr>
            <w:r w:rsidRPr="00113309">
              <w:rPr>
                <w:sz w:val="18"/>
                <w:szCs w:val="18"/>
              </w:rPr>
              <w:t>37</w:t>
            </w:r>
          </w:p>
        </w:tc>
        <w:tc>
          <w:tcPr>
            <w:tcW w:w="0" w:type="auto"/>
          </w:tcPr>
          <w:p w:rsidR="00710C28" w:rsidRPr="00113309" w:rsidRDefault="00710C28" w:rsidP="00D2090D">
            <w:pPr>
              <w:rPr>
                <w:sz w:val="18"/>
                <w:szCs w:val="18"/>
              </w:rPr>
            </w:pPr>
            <w:r w:rsidRPr="00113309">
              <w:rPr>
                <w:sz w:val="18"/>
                <w:szCs w:val="18"/>
              </w:rPr>
              <w:t>43</w:t>
            </w:r>
          </w:p>
        </w:tc>
        <w:tc>
          <w:tcPr>
            <w:tcW w:w="0" w:type="auto"/>
          </w:tcPr>
          <w:p w:rsidR="00710C28" w:rsidRPr="00113309" w:rsidRDefault="00710C28" w:rsidP="00D2090D">
            <w:pPr>
              <w:rPr>
                <w:sz w:val="18"/>
                <w:szCs w:val="18"/>
              </w:rPr>
            </w:pPr>
            <w:r w:rsidRPr="00113309">
              <w:rPr>
                <w:sz w:val="18"/>
                <w:szCs w:val="18"/>
              </w:rPr>
              <w:t>47</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4</w:t>
            </w:r>
          </w:p>
        </w:tc>
        <w:tc>
          <w:tcPr>
            <w:tcW w:w="1985" w:type="dxa"/>
          </w:tcPr>
          <w:p w:rsidR="00710C28" w:rsidRPr="00113309" w:rsidRDefault="00710C28" w:rsidP="00D2090D">
            <w:pPr>
              <w:rPr>
                <w:sz w:val="18"/>
                <w:szCs w:val="18"/>
              </w:rPr>
            </w:pPr>
            <w:r w:rsidRPr="00113309">
              <w:rPr>
                <w:sz w:val="18"/>
                <w:szCs w:val="18"/>
              </w:rPr>
              <w:t>40</w:t>
            </w:r>
          </w:p>
        </w:tc>
        <w:tc>
          <w:tcPr>
            <w:tcW w:w="2871" w:type="dxa"/>
          </w:tcPr>
          <w:p w:rsidR="00710C28" w:rsidRPr="00113309" w:rsidRDefault="00710C28" w:rsidP="00D2090D">
            <w:pPr>
              <w:rPr>
                <w:sz w:val="18"/>
                <w:szCs w:val="18"/>
              </w:rPr>
            </w:pPr>
            <w:r w:rsidRPr="00113309">
              <w:rPr>
                <w:sz w:val="18"/>
                <w:szCs w:val="18"/>
              </w:rPr>
              <w:t>43</w:t>
            </w:r>
          </w:p>
        </w:tc>
        <w:tc>
          <w:tcPr>
            <w:tcW w:w="0" w:type="auto"/>
          </w:tcPr>
          <w:p w:rsidR="00710C28" w:rsidRPr="00113309" w:rsidRDefault="00710C28" w:rsidP="00D2090D">
            <w:pPr>
              <w:rPr>
                <w:sz w:val="18"/>
                <w:szCs w:val="18"/>
              </w:rPr>
            </w:pPr>
            <w:r w:rsidRPr="00113309">
              <w:rPr>
                <w:sz w:val="18"/>
                <w:szCs w:val="18"/>
              </w:rPr>
              <w:t>50</w:t>
            </w:r>
          </w:p>
        </w:tc>
        <w:tc>
          <w:tcPr>
            <w:tcW w:w="0" w:type="auto"/>
          </w:tcPr>
          <w:p w:rsidR="00710C28" w:rsidRPr="00113309" w:rsidRDefault="00710C28" w:rsidP="00D2090D">
            <w:pPr>
              <w:rPr>
                <w:sz w:val="18"/>
                <w:szCs w:val="18"/>
              </w:rPr>
            </w:pPr>
            <w:r w:rsidRPr="00113309">
              <w:rPr>
                <w:sz w:val="18"/>
                <w:szCs w:val="18"/>
              </w:rPr>
              <w:t>54</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5</w:t>
            </w:r>
          </w:p>
        </w:tc>
        <w:tc>
          <w:tcPr>
            <w:tcW w:w="1985" w:type="dxa"/>
          </w:tcPr>
          <w:p w:rsidR="00710C28" w:rsidRPr="00113309" w:rsidRDefault="00710C28" w:rsidP="00D2090D">
            <w:pPr>
              <w:rPr>
                <w:sz w:val="18"/>
                <w:szCs w:val="18"/>
              </w:rPr>
            </w:pPr>
            <w:r w:rsidRPr="00113309">
              <w:rPr>
                <w:sz w:val="18"/>
                <w:szCs w:val="18"/>
              </w:rPr>
              <w:t>45</w:t>
            </w:r>
          </w:p>
        </w:tc>
        <w:tc>
          <w:tcPr>
            <w:tcW w:w="2871" w:type="dxa"/>
          </w:tcPr>
          <w:p w:rsidR="00710C28" w:rsidRPr="00113309" w:rsidRDefault="00710C28" w:rsidP="00D2090D">
            <w:pPr>
              <w:rPr>
                <w:sz w:val="18"/>
                <w:szCs w:val="18"/>
              </w:rPr>
            </w:pPr>
            <w:r w:rsidRPr="00113309">
              <w:rPr>
                <w:sz w:val="18"/>
                <w:szCs w:val="18"/>
              </w:rPr>
              <w:t>50</w:t>
            </w:r>
          </w:p>
        </w:tc>
        <w:tc>
          <w:tcPr>
            <w:tcW w:w="0" w:type="auto"/>
          </w:tcPr>
          <w:p w:rsidR="00710C28" w:rsidRPr="00113309" w:rsidRDefault="00710C28" w:rsidP="00D2090D">
            <w:pPr>
              <w:rPr>
                <w:sz w:val="18"/>
                <w:szCs w:val="18"/>
              </w:rPr>
            </w:pPr>
            <w:r w:rsidRPr="00113309">
              <w:rPr>
                <w:sz w:val="18"/>
                <w:szCs w:val="18"/>
              </w:rPr>
              <w:t>55</w:t>
            </w:r>
          </w:p>
        </w:tc>
        <w:tc>
          <w:tcPr>
            <w:tcW w:w="0" w:type="auto"/>
          </w:tcPr>
          <w:p w:rsidR="00710C28" w:rsidRPr="00113309" w:rsidRDefault="00710C28" w:rsidP="00D2090D">
            <w:pPr>
              <w:rPr>
                <w:sz w:val="18"/>
                <w:szCs w:val="18"/>
              </w:rPr>
            </w:pPr>
            <w:r w:rsidRPr="00113309">
              <w:rPr>
                <w:sz w:val="18"/>
                <w:szCs w:val="18"/>
              </w:rPr>
              <w:t>61</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6</w:t>
            </w:r>
          </w:p>
        </w:tc>
        <w:tc>
          <w:tcPr>
            <w:tcW w:w="1985" w:type="dxa"/>
          </w:tcPr>
          <w:p w:rsidR="00710C28" w:rsidRPr="00113309" w:rsidRDefault="00710C28" w:rsidP="00D2090D">
            <w:pPr>
              <w:rPr>
                <w:sz w:val="18"/>
                <w:szCs w:val="18"/>
              </w:rPr>
            </w:pPr>
            <w:r w:rsidRPr="00113309">
              <w:rPr>
                <w:sz w:val="18"/>
                <w:szCs w:val="18"/>
              </w:rPr>
              <w:t>51</w:t>
            </w:r>
          </w:p>
        </w:tc>
        <w:tc>
          <w:tcPr>
            <w:tcW w:w="2871" w:type="dxa"/>
          </w:tcPr>
          <w:p w:rsidR="00710C28" w:rsidRPr="00113309" w:rsidRDefault="00710C28" w:rsidP="00D2090D">
            <w:pPr>
              <w:rPr>
                <w:sz w:val="18"/>
                <w:szCs w:val="18"/>
              </w:rPr>
            </w:pPr>
            <w:r w:rsidRPr="00113309">
              <w:rPr>
                <w:sz w:val="18"/>
                <w:szCs w:val="18"/>
              </w:rPr>
              <w:t>55</w:t>
            </w:r>
          </w:p>
        </w:tc>
        <w:tc>
          <w:tcPr>
            <w:tcW w:w="0" w:type="auto"/>
          </w:tcPr>
          <w:p w:rsidR="00710C28" w:rsidRPr="00113309" w:rsidRDefault="00710C28" w:rsidP="00D2090D">
            <w:pPr>
              <w:rPr>
                <w:sz w:val="18"/>
                <w:szCs w:val="18"/>
              </w:rPr>
            </w:pPr>
            <w:r w:rsidRPr="00113309">
              <w:rPr>
                <w:sz w:val="18"/>
                <w:szCs w:val="18"/>
              </w:rPr>
              <w:t>62</w:t>
            </w:r>
          </w:p>
        </w:tc>
        <w:tc>
          <w:tcPr>
            <w:tcW w:w="0" w:type="auto"/>
          </w:tcPr>
          <w:p w:rsidR="00710C28" w:rsidRPr="00113309" w:rsidRDefault="00710C28" w:rsidP="00D2090D">
            <w:pPr>
              <w:rPr>
                <w:sz w:val="18"/>
                <w:szCs w:val="18"/>
              </w:rPr>
            </w:pPr>
            <w:r w:rsidRPr="00113309">
              <w:rPr>
                <w:sz w:val="18"/>
                <w:szCs w:val="18"/>
              </w:rPr>
              <w:t>67</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7</w:t>
            </w:r>
          </w:p>
        </w:tc>
        <w:tc>
          <w:tcPr>
            <w:tcW w:w="1985" w:type="dxa"/>
          </w:tcPr>
          <w:p w:rsidR="00710C28" w:rsidRPr="00113309" w:rsidRDefault="00710C28" w:rsidP="00D2090D">
            <w:pPr>
              <w:rPr>
                <w:sz w:val="18"/>
                <w:szCs w:val="18"/>
              </w:rPr>
            </w:pPr>
            <w:r w:rsidRPr="00113309">
              <w:rPr>
                <w:sz w:val="18"/>
                <w:szCs w:val="18"/>
              </w:rPr>
              <w:t>58</w:t>
            </w:r>
          </w:p>
        </w:tc>
        <w:tc>
          <w:tcPr>
            <w:tcW w:w="2871" w:type="dxa"/>
          </w:tcPr>
          <w:p w:rsidR="00710C28" w:rsidRPr="00113309" w:rsidRDefault="00710C28" w:rsidP="00D2090D">
            <w:pPr>
              <w:rPr>
                <w:sz w:val="18"/>
                <w:szCs w:val="18"/>
              </w:rPr>
            </w:pPr>
            <w:r w:rsidRPr="00113309">
              <w:rPr>
                <w:sz w:val="18"/>
                <w:szCs w:val="18"/>
              </w:rPr>
              <w:t>62</w:t>
            </w:r>
          </w:p>
        </w:tc>
        <w:tc>
          <w:tcPr>
            <w:tcW w:w="0" w:type="auto"/>
          </w:tcPr>
          <w:p w:rsidR="00710C28" w:rsidRPr="00113309" w:rsidRDefault="00710C28" w:rsidP="00D2090D">
            <w:pPr>
              <w:rPr>
                <w:sz w:val="18"/>
                <w:szCs w:val="18"/>
              </w:rPr>
            </w:pPr>
            <w:r w:rsidRPr="00113309">
              <w:rPr>
                <w:sz w:val="18"/>
                <w:szCs w:val="18"/>
              </w:rPr>
              <w:t>70</w:t>
            </w:r>
          </w:p>
        </w:tc>
        <w:tc>
          <w:tcPr>
            <w:tcW w:w="0" w:type="auto"/>
          </w:tcPr>
          <w:p w:rsidR="00710C28" w:rsidRPr="00113309" w:rsidRDefault="00710C28" w:rsidP="00D2090D">
            <w:pPr>
              <w:rPr>
                <w:sz w:val="18"/>
                <w:szCs w:val="18"/>
              </w:rPr>
            </w:pPr>
            <w:r w:rsidRPr="00113309">
              <w:rPr>
                <w:sz w:val="18"/>
                <w:szCs w:val="18"/>
              </w:rPr>
              <w:t>75</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10. Более 1200 до 1500 включительно</w:t>
            </w:r>
          </w:p>
        </w:tc>
        <w:tc>
          <w:tcPr>
            <w:tcW w:w="0" w:type="auto"/>
          </w:tcPr>
          <w:p w:rsidR="00710C28" w:rsidRPr="00113309" w:rsidRDefault="00710C28" w:rsidP="00D2090D">
            <w:pPr>
              <w:rPr>
                <w:sz w:val="18"/>
                <w:szCs w:val="18"/>
              </w:rPr>
            </w:pPr>
          </w:p>
        </w:tc>
        <w:tc>
          <w:tcPr>
            <w:tcW w:w="1985" w:type="dxa"/>
          </w:tcPr>
          <w:p w:rsidR="00710C28" w:rsidRPr="00113309" w:rsidRDefault="00710C28" w:rsidP="00D2090D">
            <w:pPr>
              <w:rPr>
                <w:sz w:val="18"/>
                <w:szCs w:val="18"/>
              </w:rPr>
            </w:pPr>
          </w:p>
        </w:tc>
        <w:tc>
          <w:tcPr>
            <w:tcW w:w="2871" w:type="dxa"/>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3</w:t>
            </w:r>
          </w:p>
        </w:tc>
        <w:tc>
          <w:tcPr>
            <w:tcW w:w="1985" w:type="dxa"/>
          </w:tcPr>
          <w:p w:rsidR="00710C28" w:rsidRPr="00113309" w:rsidRDefault="00710C28" w:rsidP="00D2090D">
            <w:pPr>
              <w:rPr>
                <w:sz w:val="18"/>
                <w:szCs w:val="18"/>
              </w:rPr>
            </w:pPr>
            <w:r w:rsidRPr="00113309">
              <w:rPr>
                <w:sz w:val="18"/>
                <w:szCs w:val="18"/>
              </w:rPr>
              <w:t>35</w:t>
            </w:r>
          </w:p>
        </w:tc>
        <w:tc>
          <w:tcPr>
            <w:tcW w:w="2871" w:type="dxa"/>
          </w:tcPr>
          <w:p w:rsidR="00710C28" w:rsidRPr="00113309" w:rsidRDefault="00710C28" w:rsidP="00D2090D">
            <w:pPr>
              <w:rPr>
                <w:sz w:val="18"/>
                <w:szCs w:val="18"/>
              </w:rPr>
            </w:pPr>
            <w:r w:rsidRPr="00113309">
              <w:rPr>
                <w:sz w:val="18"/>
                <w:szCs w:val="18"/>
              </w:rPr>
              <w:t>39</w:t>
            </w:r>
          </w:p>
        </w:tc>
        <w:tc>
          <w:tcPr>
            <w:tcW w:w="0" w:type="auto"/>
          </w:tcPr>
          <w:p w:rsidR="00710C28" w:rsidRPr="00113309" w:rsidRDefault="00710C28" w:rsidP="00D2090D">
            <w:pPr>
              <w:rPr>
                <w:sz w:val="18"/>
                <w:szCs w:val="18"/>
              </w:rPr>
            </w:pPr>
            <w:r w:rsidRPr="00113309">
              <w:rPr>
                <w:sz w:val="18"/>
                <w:szCs w:val="18"/>
              </w:rPr>
              <w:t>44</w:t>
            </w:r>
          </w:p>
        </w:tc>
        <w:tc>
          <w:tcPr>
            <w:tcW w:w="0" w:type="auto"/>
          </w:tcPr>
          <w:p w:rsidR="00710C28" w:rsidRPr="00113309" w:rsidRDefault="00710C28" w:rsidP="00D2090D">
            <w:pPr>
              <w:rPr>
                <w:sz w:val="18"/>
                <w:szCs w:val="18"/>
              </w:rPr>
            </w:pPr>
            <w:r w:rsidRPr="00113309">
              <w:rPr>
                <w:sz w:val="18"/>
                <w:szCs w:val="18"/>
              </w:rPr>
              <w:t>49</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4</w:t>
            </w:r>
          </w:p>
        </w:tc>
        <w:tc>
          <w:tcPr>
            <w:tcW w:w="1985" w:type="dxa"/>
          </w:tcPr>
          <w:p w:rsidR="00710C28" w:rsidRPr="00113309" w:rsidRDefault="00710C28" w:rsidP="00D2090D">
            <w:pPr>
              <w:rPr>
                <w:sz w:val="18"/>
                <w:szCs w:val="18"/>
              </w:rPr>
            </w:pPr>
            <w:r w:rsidRPr="00113309">
              <w:rPr>
                <w:sz w:val="18"/>
                <w:szCs w:val="18"/>
              </w:rPr>
              <w:t>41</w:t>
            </w:r>
          </w:p>
        </w:tc>
        <w:tc>
          <w:tcPr>
            <w:tcW w:w="2871" w:type="dxa"/>
          </w:tcPr>
          <w:p w:rsidR="00710C28" w:rsidRPr="00113309" w:rsidRDefault="00710C28" w:rsidP="00D2090D">
            <w:pPr>
              <w:rPr>
                <w:sz w:val="18"/>
                <w:szCs w:val="18"/>
              </w:rPr>
            </w:pPr>
            <w:r w:rsidRPr="00113309">
              <w:rPr>
                <w:sz w:val="18"/>
                <w:szCs w:val="18"/>
              </w:rPr>
              <w:t>45</w:t>
            </w:r>
          </w:p>
        </w:tc>
        <w:tc>
          <w:tcPr>
            <w:tcW w:w="0" w:type="auto"/>
          </w:tcPr>
          <w:p w:rsidR="00710C28" w:rsidRPr="00113309" w:rsidRDefault="00710C28" w:rsidP="00D2090D">
            <w:pPr>
              <w:rPr>
                <w:sz w:val="18"/>
                <w:szCs w:val="18"/>
              </w:rPr>
            </w:pPr>
            <w:r w:rsidRPr="00113309">
              <w:rPr>
                <w:sz w:val="18"/>
                <w:szCs w:val="18"/>
              </w:rPr>
              <w:t>51</w:t>
            </w:r>
          </w:p>
        </w:tc>
        <w:tc>
          <w:tcPr>
            <w:tcW w:w="0" w:type="auto"/>
          </w:tcPr>
          <w:p w:rsidR="00710C28" w:rsidRPr="00113309" w:rsidRDefault="00710C28" w:rsidP="00D2090D">
            <w:pPr>
              <w:rPr>
                <w:sz w:val="18"/>
                <w:szCs w:val="18"/>
              </w:rPr>
            </w:pPr>
            <w:r w:rsidRPr="00113309">
              <w:rPr>
                <w:sz w:val="18"/>
                <w:szCs w:val="18"/>
              </w:rPr>
              <w:t>56</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5</w:t>
            </w:r>
          </w:p>
        </w:tc>
        <w:tc>
          <w:tcPr>
            <w:tcW w:w="1985" w:type="dxa"/>
          </w:tcPr>
          <w:p w:rsidR="00710C28" w:rsidRPr="00113309" w:rsidRDefault="00710C28" w:rsidP="00D2090D">
            <w:pPr>
              <w:rPr>
                <w:sz w:val="18"/>
                <w:szCs w:val="18"/>
              </w:rPr>
            </w:pPr>
            <w:r w:rsidRPr="00113309">
              <w:rPr>
                <w:sz w:val="18"/>
                <w:szCs w:val="18"/>
              </w:rPr>
              <w:t>45</w:t>
            </w:r>
          </w:p>
        </w:tc>
        <w:tc>
          <w:tcPr>
            <w:tcW w:w="2871" w:type="dxa"/>
          </w:tcPr>
          <w:p w:rsidR="00710C28" w:rsidRPr="00113309" w:rsidRDefault="00710C28" w:rsidP="00D2090D">
            <w:pPr>
              <w:rPr>
                <w:sz w:val="18"/>
                <w:szCs w:val="18"/>
              </w:rPr>
            </w:pPr>
            <w:r w:rsidRPr="00113309">
              <w:rPr>
                <w:sz w:val="18"/>
                <w:szCs w:val="18"/>
              </w:rPr>
              <w:t>50</w:t>
            </w:r>
          </w:p>
        </w:tc>
        <w:tc>
          <w:tcPr>
            <w:tcW w:w="0" w:type="auto"/>
          </w:tcPr>
          <w:p w:rsidR="00710C28" w:rsidRPr="00113309" w:rsidRDefault="00710C28" w:rsidP="00D2090D">
            <w:pPr>
              <w:rPr>
                <w:sz w:val="18"/>
                <w:szCs w:val="18"/>
              </w:rPr>
            </w:pPr>
            <w:r w:rsidRPr="00113309">
              <w:rPr>
                <w:sz w:val="18"/>
                <w:szCs w:val="18"/>
              </w:rPr>
              <w:t>55</w:t>
            </w:r>
          </w:p>
        </w:tc>
        <w:tc>
          <w:tcPr>
            <w:tcW w:w="0" w:type="auto"/>
          </w:tcPr>
          <w:p w:rsidR="00710C28" w:rsidRPr="00113309" w:rsidRDefault="00710C28" w:rsidP="00D2090D">
            <w:pPr>
              <w:rPr>
                <w:sz w:val="18"/>
                <w:szCs w:val="18"/>
              </w:rPr>
            </w:pPr>
            <w:r w:rsidRPr="00113309">
              <w:rPr>
                <w:sz w:val="18"/>
                <w:szCs w:val="18"/>
              </w:rPr>
              <w:t>61</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6</w:t>
            </w:r>
          </w:p>
        </w:tc>
        <w:tc>
          <w:tcPr>
            <w:tcW w:w="1985" w:type="dxa"/>
          </w:tcPr>
          <w:p w:rsidR="00710C28" w:rsidRPr="00113309" w:rsidRDefault="00710C28" w:rsidP="00D2090D">
            <w:pPr>
              <w:rPr>
                <w:sz w:val="18"/>
                <w:szCs w:val="18"/>
              </w:rPr>
            </w:pPr>
            <w:r w:rsidRPr="00113309">
              <w:rPr>
                <w:sz w:val="18"/>
                <w:szCs w:val="18"/>
              </w:rPr>
              <w:t>53</w:t>
            </w:r>
          </w:p>
        </w:tc>
        <w:tc>
          <w:tcPr>
            <w:tcW w:w="2871" w:type="dxa"/>
          </w:tcPr>
          <w:p w:rsidR="00710C28" w:rsidRPr="00113309" w:rsidRDefault="00710C28" w:rsidP="00D2090D">
            <w:pPr>
              <w:rPr>
                <w:sz w:val="18"/>
                <w:szCs w:val="18"/>
              </w:rPr>
            </w:pPr>
            <w:r w:rsidRPr="00113309">
              <w:rPr>
                <w:sz w:val="18"/>
                <w:szCs w:val="18"/>
              </w:rPr>
              <w:t>57</w:t>
            </w:r>
          </w:p>
        </w:tc>
        <w:tc>
          <w:tcPr>
            <w:tcW w:w="0" w:type="auto"/>
          </w:tcPr>
          <w:p w:rsidR="00710C28" w:rsidRPr="00113309" w:rsidRDefault="00710C28" w:rsidP="00D2090D">
            <w:pPr>
              <w:rPr>
                <w:sz w:val="18"/>
                <w:szCs w:val="18"/>
              </w:rPr>
            </w:pPr>
            <w:r w:rsidRPr="00113309">
              <w:rPr>
                <w:sz w:val="18"/>
                <w:szCs w:val="18"/>
              </w:rPr>
              <w:t>64</w:t>
            </w:r>
          </w:p>
        </w:tc>
        <w:tc>
          <w:tcPr>
            <w:tcW w:w="0" w:type="auto"/>
          </w:tcPr>
          <w:p w:rsidR="00710C28" w:rsidRPr="00113309" w:rsidRDefault="00710C28" w:rsidP="00D2090D">
            <w:pPr>
              <w:rPr>
                <w:sz w:val="18"/>
                <w:szCs w:val="18"/>
              </w:rPr>
            </w:pPr>
            <w:r w:rsidRPr="00113309">
              <w:rPr>
                <w:sz w:val="18"/>
                <w:szCs w:val="18"/>
              </w:rPr>
              <w:t>69</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7</w:t>
            </w:r>
          </w:p>
        </w:tc>
        <w:tc>
          <w:tcPr>
            <w:tcW w:w="1985" w:type="dxa"/>
          </w:tcPr>
          <w:p w:rsidR="00710C28" w:rsidRPr="00113309" w:rsidRDefault="00710C28" w:rsidP="00D2090D">
            <w:pPr>
              <w:rPr>
                <w:sz w:val="18"/>
                <w:szCs w:val="18"/>
              </w:rPr>
            </w:pPr>
            <w:r w:rsidRPr="00113309">
              <w:rPr>
                <w:sz w:val="18"/>
                <w:szCs w:val="18"/>
              </w:rPr>
              <w:t>58</w:t>
            </w:r>
          </w:p>
        </w:tc>
        <w:tc>
          <w:tcPr>
            <w:tcW w:w="2871" w:type="dxa"/>
          </w:tcPr>
          <w:p w:rsidR="00710C28" w:rsidRPr="00113309" w:rsidRDefault="00710C28" w:rsidP="00D2090D">
            <w:pPr>
              <w:rPr>
                <w:sz w:val="18"/>
                <w:szCs w:val="18"/>
              </w:rPr>
            </w:pPr>
            <w:r w:rsidRPr="00113309">
              <w:rPr>
                <w:sz w:val="18"/>
                <w:szCs w:val="18"/>
              </w:rPr>
              <w:t>64</w:t>
            </w:r>
          </w:p>
        </w:tc>
        <w:tc>
          <w:tcPr>
            <w:tcW w:w="0" w:type="auto"/>
          </w:tcPr>
          <w:p w:rsidR="00710C28" w:rsidRPr="00113309" w:rsidRDefault="00710C28" w:rsidP="00D2090D">
            <w:pPr>
              <w:rPr>
                <w:sz w:val="18"/>
                <w:szCs w:val="18"/>
              </w:rPr>
            </w:pPr>
            <w:r w:rsidRPr="00113309">
              <w:rPr>
                <w:sz w:val="18"/>
                <w:szCs w:val="18"/>
              </w:rPr>
              <w:t>70</w:t>
            </w:r>
          </w:p>
        </w:tc>
        <w:tc>
          <w:tcPr>
            <w:tcW w:w="0" w:type="auto"/>
          </w:tcPr>
          <w:p w:rsidR="00710C28" w:rsidRPr="00113309" w:rsidRDefault="00710C28" w:rsidP="00D2090D">
            <w:pPr>
              <w:rPr>
                <w:sz w:val="18"/>
                <w:szCs w:val="18"/>
              </w:rPr>
            </w:pPr>
            <w:r w:rsidRPr="00113309">
              <w:rPr>
                <w:sz w:val="18"/>
                <w:szCs w:val="18"/>
              </w:rPr>
              <w:t>76</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11. Более 1500 до 2000 включительно</w:t>
            </w:r>
          </w:p>
        </w:tc>
        <w:tc>
          <w:tcPr>
            <w:tcW w:w="0" w:type="auto"/>
          </w:tcPr>
          <w:p w:rsidR="00710C28" w:rsidRPr="00113309" w:rsidRDefault="00710C28" w:rsidP="00D2090D">
            <w:pPr>
              <w:rPr>
                <w:sz w:val="18"/>
                <w:szCs w:val="18"/>
              </w:rPr>
            </w:pPr>
          </w:p>
        </w:tc>
        <w:tc>
          <w:tcPr>
            <w:tcW w:w="1985" w:type="dxa"/>
          </w:tcPr>
          <w:p w:rsidR="00710C28" w:rsidRPr="00113309" w:rsidRDefault="00710C28" w:rsidP="00D2090D">
            <w:pPr>
              <w:rPr>
                <w:sz w:val="18"/>
                <w:szCs w:val="18"/>
              </w:rPr>
            </w:pPr>
          </w:p>
        </w:tc>
        <w:tc>
          <w:tcPr>
            <w:tcW w:w="2871" w:type="dxa"/>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c>
          <w:tcPr>
            <w:tcW w:w="0" w:type="auto"/>
          </w:tcPr>
          <w:p w:rsidR="00710C28" w:rsidRPr="00113309" w:rsidRDefault="00710C28" w:rsidP="00D2090D">
            <w:pPr>
              <w:rPr>
                <w:sz w:val="18"/>
                <w:szCs w:val="18"/>
              </w:rPr>
            </w:pP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3</w:t>
            </w:r>
          </w:p>
        </w:tc>
        <w:tc>
          <w:tcPr>
            <w:tcW w:w="1985" w:type="dxa"/>
          </w:tcPr>
          <w:p w:rsidR="00710C28" w:rsidRPr="00113309" w:rsidRDefault="00710C28" w:rsidP="00D2090D">
            <w:pPr>
              <w:rPr>
                <w:sz w:val="18"/>
                <w:szCs w:val="18"/>
              </w:rPr>
            </w:pPr>
            <w:r w:rsidRPr="00113309">
              <w:rPr>
                <w:sz w:val="18"/>
                <w:szCs w:val="18"/>
              </w:rPr>
              <w:t>36</w:t>
            </w:r>
          </w:p>
        </w:tc>
        <w:tc>
          <w:tcPr>
            <w:tcW w:w="2871" w:type="dxa"/>
          </w:tcPr>
          <w:p w:rsidR="00710C28" w:rsidRPr="00113309" w:rsidRDefault="00710C28" w:rsidP="00D2090D">
            <w:pPr>
              <w:rPr>
                <w:sz w:val="18"/>
                <w:szCs w:val="18"/>
              </w:rPr>
            </w:pPr>
            <w:r w:rsidRPr="00113309">
              <w:rPr>
                <w:sz w:val="18"/>
                <w:szCs w:val="18"/>
              </w:rPr>
              <w:t>41</w:t>
            </w:r>
          </w:p>
        </w:tc>
        <w:tc>
          <w:tcPr>
            <w:tcW w:w="0" w:type="auto"/>
          </w:tcPr>
          <w:p w:rsidR="00710C28" w:rsidRPr="00113309" w:rsidRDefault="00710C28" w:rsidP="00D2090D">
            <w:pPr>
              <w:rPr>
                <w:sz w:val="18"/>
                <w:szCs w:val="18"/>
              </w:rPr>
            </w:pPr>
            <w:r w:rsidRPr="00113309">
              <w:rPr>
                <w:sz w:val="18"/>
                <w:szCs w:val="18"/>
              </w:rPr>
              <w:t>46</w:t>
            </w:r>
          </w:p>
        </w:tc>
        <w:tc>
          <w:tcPr>
            <w:tcW w:w="0" w:type="auto"/>
          </w:tcPr>
          <w:p w:rsidR="00710C28" w:rsidRPr="00113309" w:rsidRDefault="00710C28" w:rsidP="00D2090D">
            <w:pPr>
              <w:rPr>
                <w:sz w:val="18"/>
                <w:szCs w:val="18"/>
              </w:rPr>
            </w:pPr>
            <w:r w:rsidRPr="00113309">
              <w:rPr>
                <w:sz w:val="18"/>
                <w:szCs w:val="18"/>
              </w:rPr>
              <w:t>51</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4</w:t>
            </w:r>
          </w:p>
        </w:tc>
        <w:tc>
          <w:tcPr>
            <w:tcW w:w="1985" w:type="dxa"/>
          </w:tcPr>
          <w:p w:rsidR="00710C28" w:rsidRPr="00113309" w:rsidRDefault="00710C28" w:rsidP="00D2090D">
            <w:pPr>
              <w:rPr>
                <w:sz w:val="18"/>
                <w:szCs w:val="18"/>
              </w:rPr>
            </w:pPr>
            <w:r w:rsidRPr="00113309">
              <w:rPr>
                <w:sz w:val="18"/>
                <w:szCs w:val="18"/>
              </w:rPr>
              <w:t>42</w:t>
            </w:r>
          </w:p>
        </w:tc>
        <w:tc>
          <w:tcPr>
            <w:tcW w:w="2871" w:type="dxa"/>
          </w:tcPr>
          <w:p w:rsidR="00710C28" w:rsidRPr="00113309" w:rsidRDefault="00710C28" w:rsidP="00D2090D">
            <w:pPr>
              <w:rPr>
                <w:sz w:val="18"/>
                <w:szCs w:val="18"/>
              </w:rPr>
            </w:pPr>
            <w:r w:rsidRPr="00113309">
              <w:rPr>
                <w:sz w:val="18"/>
                <w:szCs w:val="18"/>
              </w:rPr>
              <w:t>47</w:t>
            </w:r>
          </w:p>
        </w:tc>
        <w:tc>
          <w:tcPr>
            <w:tcW w:w="0" w:type="auto"/>
          </w:tcPr>
          <w:p w:rsidR="00710C28" w:rsidRPr="00113309" w:rsidRDefault="00710C28" w:rsidP="00D2090D">
            <w:pPr>
              <w:rPr>
                <w:sz w:val="18"/>
                <w:szCs w:val="18"/>
              </w:rPr>
            </w:pPr>
            <w:r w:rsidRPr="00113309">
              <w:rPr>
                <w:sz w:val="18"/>
                <w:szCs w:val="18"/>
              </w:rPr>
              <w:t>52</w:t>
            </w:r>
          </w:p>
        </w:tc>
        <w:tc>
          <w:tcPr>
            <w:tcW w:w="0" w:type="auto"/>
          </w:tcPr>
          <w:p w:rsidR="00710C28" w:rsidRPr="00113309" w:rsidRDefault="00710C28" w:rsidP="00D2090D">
            <w:pPr>
              <w:rPr>
                <w:sz w:val="18"/>
                <w:szCs w:val="18"/>
              </w:rPr>
            </w:pPr>
            <w:r w:rsidRPr="00113309">
              <w:rPr>
                <w:sz w:val="18"/>
                <w:szCs w:val="18"/>
              </w:rPr>
              <w:t>58</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5</w:t>
            </w:r>
          </w:p>
        </w:tc>
        <w:tc>
          <w:tcPr>
            <w:tcW w:w="1985" w:type="dxa"/>
          </w:tcPr>
          <w:p w:rsidR="00710C28" w:rsidRPr="00113309" w:rsidRDefault="00710C28" w:rsidP="00D2090D">
            <w:pPr>
              <w:rPr>
                <w:sz w:val="18"/>
                <w:szCs w:val="18"/>
              </w:rPr>
            </w:pPr>
            <w:r w:rsidRPr="00113309">
              <w:rPr>
                <w:sz w:val="18"/>
                <w:szCs w:val="18"/>
              </w:rPr>
              <w:t>46</w:t>
            </w:r>
          </w:p>
        </w:tc>
        <w:tc>
          <w:tcPr>
            <w:tcW w:w="2871" w:type="dxa"/>
          </w:tcPr>
          <w:p w:rsidR="00710C28" w:rsidRPr="00113309" w:rsidRDefault="00710C28" w:rsidP="00D2090D">
            <w:pPr>
              <w:rPr>
                <w:sz w:val="18"/>
                <w:szCs w:val="18"/>
              </w:rPr>
            </w:pPr>
            <w:r w:rsidRPr="00113309">
              <w:rPr>
                <w:sz w:val="18"/>
                <w:szCs w:val="18"/>
              </w:rPr>
              <w:t>52</w:t>
            </w:r>
          </w:p>
        </w:tc>
        <w:tc>
          <w:tcPr>
            <w:tcW w:w="0" w:type="auto"/>
          </w:tcPr>
          <w:p w:rsidR="00710C28" w:rsidRPr="00113309" w:rsidRDefault="00710C28" w:rsidP="00D2090D">
            <w:pPr>
              <w:rPr>
                <w:sz w:val="18"/>
                <w:szCs w:val="18"/>
              </w:rPr>
            </w:pPr>
            <w:r w:rsidRPr="00113309">
              <w:rPr>
                <w:sz w:val="18"/>
                <w:szCs w:val="18"/>
              </w:rPr>
              <w:t>57</w:t>
            </w:r>
          </w:p>
        </w:tc>
        <w:tc>
          <w:tcPr>
            <w:tcW w:w="0" w:type="auto"/>
          </w:tcPr>
          <w:p w:rsidR="00710C28" w:rsidRPr="00113309" w:rsidRDefault="00710C28" w:rsidP="00D2090D">
            <w:pPr>
              <w:rPr>
                <w:sz w:val="18"/>
                <w:szCs w:val="18"/>
              </w:rPr>
            </w:pPr>
            <w:r w:rsidRPr="00113309">
              <w:rPr>
                <w:sz w:val="18"/>
                <w:szCs w:val="18"/>
              </w:rPr>
              <w:t>63</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6</w:t>
            </w:r>
          </w:p>
        </w:tc>
        <w:tc>
          <w:tcPr>
            <w:tcW w:w="1985" w:type="dxa"/>
          </w:tcPr>
          <w:p w:rsidR="00710C28" w:rsidRPr="00113309" w:rsidRDefault="00710C28" w:rsidP="00D2090D">
            <w:pPr>
              <w:rPr>
                <w:sz w:val="18"/>
                <w:szCs w:val="18"/>
              </w:rPr>
            </w:pPr>
            <w:r w:rsidRPr="00113309">
              <w:rPr>
                <w:sz w:val="18"/>
                <w:szCs w:val="18"/>
              </w:rPr>
              <w:t>54</w:t>
            </w:r>
          </w:p>
        </w:tc>
        <w:tc>
          <w:tcPr>
            <w:tcW w:w="2871" w:type="dxa"/>
          </w:tcPr>
          <w:p w:rsidR="00710C28" w:rsidRPr="00113309" w:rsidRDefault="00710C28" w:rsidP="00D2090D">
            <w:pPr>
              <w:rPr>
                <w:sz w:val="18"/>
                <w:szCs w:val="18"/>
              </w:rPr>
            </w:pPr>
            <w:r w:rsidRPr="00113309">
              <w:rPr>
                <w:sz w:val="18"/>
                <w:szCs w:val="18"/>
              </w:rPr>
              <w:t>59</w:t>
            </w:r>
          </w:p>
        </w:tc>
        <w:tc>
          <w:tcPr>
            <w:tcW w:w="0" w:type="auto"/>
          </w:tcPr>
          <w:p w:rsidR="00710C28" w:rsidRPr="00113309" w:rsidRDefault="00710C28" w:rsidP="00D2090D">
            <w:pPr>
              <w:rPr>
                <w:sz w:val="18"/>
                <w:szCs w:val="18"/>
              </w:rPr>
            </w:pPr>
            <w:r w:rsidRPr="00113309">
              <w:rPr>
                <w:sz w:val="18"/>
                <w:szCs w:val="18"/>
              </w:rPr>
              <w:t>66</w:t>
            </w:r>
          </w:p>
        </w:tc>
        <w:tc>
          <w:tcPr>
            <w:tcW w:w="0" w:type="auto"/>
          </w:tcPr>
          <w:p w:rsidR="00710C28" w:rsidRPr="00113309" w:rsidRDefault="00710C28" w:rsidP="00D2090D">
            <w:pPr>
              <w:rPr>
                <w:sz w:val="18"/>
                <w:szCs w:val="18"/>
              </w:rPr>
            </w:pPr>
            <w:r w:rsidRPr="00113309">
              <w:rPr>
                <w:sz w:val="18"/>
                <w:szCs w:val="18"/>
              </w:rPr>
              <w:t>71</w:t>
            </w:r>
          </w:p>
        </w:tc>
      </w:tr>
      <w:tr w:rsidR="00710C28" w:rsidRPr="00113309" w:rsidTr="00D2090D">
        <w:trPr>
          <w:trHeight w:val="20"/>
          <w:jc w:val="center"/>
        </w:trPr>
        <w:tc>
          <w:tcPr>
            <w:tcW w:w="3572" w:type="dxa"/>
          </w:tcPr>
          <w:p w:rsidR="00710C28" w:rsidRPr="00113309" w:rsidRDefault="00710C28" w:rsidP="00D2090D">
            <w:pPr>
              <w:rPr>
                <w:sz w:val="18"/>
                <w:szCs w:val="18"/>
              </w:rPr>
            </w:pPr>
            <w:r w:rsidRPr="00113309">
              <w:rPr>
                <w:sz w:val="18"/>
                <w:szCs w:val="18"/>
              </w:rPr>
              <w:t> </w:t>
            </w:r>
          </w:p>
        </w:tc>
        <w:tc>
          <w:tcPr>
            <w:tcW w:w="0" w:type="auto"/>
          </w:tcPr>
          <w:p w:rsidR="00710C28" w:rsidRPr="00113309" w:rsidRDefault="00710C28" w:rsidP="00D2090D">
            <w:pPr>
              <w:rPr>
                <w:sz w:val="18"/>
                <w:szCs w:val="18"/>
              </w:rPr>
            </w:pPr>
            <w:r w:rsidRPr="00113309">
              <w:rPr>
                <w:sz w:val="18"/>
                <w:szCs w:val="18"/>
              </w:rPr>
              <w:t>7</w:t>
            </w:r>
          </w:p>
        </w:tc>
        <w:tc>
          <w:tcPr>
            <w:tcW w:w="1985" w:type="dxa"/>
          </w:tcPr>
          <w:p w:rsidR="00710C28" w:rsidRPr="00113309" w:rsidRDefault="00710C28" w:rsidP="00D2090D">
            <w:pPr>
              <w:rPr>
                <w:sz w:val="18"/>
                <w:szCs w:val="18"/>
              </w:rPr>
            </w:pPr>
            <w:r w:rsidRPr="00113309">
              <w:rPr>
                <w:sz w:val="18"/>
                <w:szCs w:val="18"/>
              </w:rPr>
              <w:t>60</w:t>
            </w:r>
          </w:p>
        </w:tc>
        <w:tc>
          <w:tcPr>
            <w:tcW w:w="2871" w:type="dxa"/>
          </w:tcPr>
          <w:p w:rsidR="00710C28" w:rsidRPr="00113309" w:rsidRDefault="00710C28" w:rsidP="00D2090D">
            <w:pPr>
              <w:rPr>
                <w:sz w:val="18"/>
                <w:szCs w:val="18"/>
              </w:rPr>
            </w:pPr>
            <w:r w:rsidRPr="00113309">
              <w:rPr>
                <w:sz w:val="18"/>
                <w:szCs w:val="18"/>
              </w:rPr>
              <w:t>66</w:t>
            </w:r>
          </w:p>
        </w:tc>
        <w:tc>
          <w:tcPr>
            <w:tcW w:w="0" w:type="auto"/>
          </w:tcPr>
          <w:p w:rsidR="00710C28" w:rsidRPr="00113309" w:rsidRDefault="00710C28" w:rsidP="00D2090D">
            <w:pPr>
              <w:rPr>
                <w:sz w:val="18"/>
                <w:szCs w:val="18"/>
              </w:rPr>
            </w:pPr>
            <w:r w:rsidRPr="00113309">
              <w:rPr>
                <w:sz w:val="18"/>
                <w:szCs w:val="18"/>
              </w:rPr>
              <w:t>74</w:t>
            </w:r>
          </w:p>
        </w:tc>
        <w:tc>
          <w:tcPr>
            <w:tcW w:w="0" w:type="auto"/>
          </w:tcPr>
          <w:p w:rsidR="00710C28" w:rsidRPr="00113309" w:rsidRDefault="00710C28" w:rsidP="00D2090D">
            <w:pPr>
              <w:rPr>
                <w:sz w:val="18"/>
                <w:szCs w:val="18"/>
              </w:rPr>
            </w:pPr>
            <w:r w:rsidRPr="00113309">
              <w:rPr>
                <w:sz w:val="18"/>
                <w:szCs w:val="18"/>
              </w:rPr>
              <w:t>80</w:t>
            </w:r>
          </w:p>
        </w:tc>
      </w:tr>
    </w:tbl>
    <w:p w:rsidR="00710C28" w:rsidRPr="00113309" w:rsidRDefault="00710C28" w:rsidP="00E81415">
      <w:pPr>
        <w:rPr>
          <w:sz w:val="20"/>
          <w:szCs w:val="20"/>
        </w:rPr>
      </w:pPr>
    </w:p>
    <w:p w:rsidR="00710C28" w:rsidRPr="00113309" w:rsidRDefault="00710C28"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710C28" w:rsidRPr="00113309" w:rsidRDefault="00710C28"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710C28" w:rsidRPr="00113309" w:rsidRDefault="00710C28" w:rsidP="00E81415">
      <w:pPr>
        <w:rPr>
          <w:sz w:val="20"/>
          <w:szCs w:val="20"/>
        </w:rPr>
        <w:sectPr w:rsidR="00710C28" w:rsidRPr="00113309" w:rsidSect="00A01C27">
          <w:pgSz w:w="16838" w:h="11906" w:orient="landscape" w:code="9"/>
          <w:pgMar w:top="1701" w:right="1134" w:bottom="851" w:left="1134" w:header="720" w:footer="720" w:gutter="0"/>
          <w:cols w:space="720"/>
          <w:docGrid w:linePitch="326"/>
        </w:sectPr>
      </w:pPr>
    </w:p>
    <w:p w:rsidR="00710C28" w:rsidRPr="00113309" w:rsidRDefault="00710C28" w:rsidP="00E81415">
      <w:pPr>
        <w:pStyle w:val="a6"/>
      </w:pPr>
      <w:r w:rsidRPr="00113309">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710C28" w:rsidRPr="00113309" w:rsidRDefault="00710C28" w:rsidP="00E81415">
      <w:pPr>
        <w:pStyle w:val="a6"/>
      </w:pPr>
      <w:r w:rsidRPr="00113309">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67)</w:t>
      </w:r>
    </w:p>
    <w:p w:rsidR="00710C28" w:rsidRPr="00113309" w:rsidRDefault="00710C28" w:rsidP="00E81415">
      <w:pPr>
        <w:pStyle w:val="af1"/>
        <w:keepNext/>
        <w:jc w:val="right"/>
      </w:pPr>
      <w:bookmarkStart w:id="391" w:name="_Ref375751764"/>
      <w:r w:rsidRPr="00113309">
        <w:t xml:space="preserve">Таблица </w:t>
      </w:r>
      <w:bookmarkEnd w:id="391"/>
      <w:r w:rsidRPr="00113309">
        <w:t>67</w:t>
      </w:r>
    </w:p>
    <w:p w:rsidR="00710C28" w:rsidRPr="00113309" w:rsidRDefault="00710C28"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2"/>
        <w:gridCol w:w="3878"/>
      </w:tblGrid>
      <w:tr w:rsidR="00710C28" w:rsidRPr="00113309" w:rsidTr="00D2090D">
        <w:trPr>
          <w:tblHeader/>
          <w:jc w:val="center"/>
        </w:trPr>
        <w:tc>
          <w:tcPr>
            <w:tcW w:w="2974" w:type="pct"/>
          </w:tcPr>
          <w:p w:rsidR="00710C28" w:rsidRPr="00113309" w:rsidRDefault="00710C28" w:rsidP="00D2090D">
            <w:pPr>
              <w:jc w:val="center"/>
              <w:rPr>
                <w:b/>
                <w:sz w:val="20"/>
                <w:szCs w:val="20"/>
              </w:rPr>
            </w:pPr>
            <w:r w:rsidRPr="00113309">
              <w:rPr>
                <w:b/>
                <w:sz w:val="20"/>
                <w:szCs w:val="20"/>
              </w:rPr>
              <w:t>Линии связи</w:t>
            </w:r>
          </w:p>
        </w:tc>
        <w:tc>
          <w:tcPr>
            <w:tcW w:w="2026" w:type="pct"/>
          </w:tcPr>
          <w:p w:rsidR="00710C28" w:rsidRPr="00113309" w:rsidRDefault="00710C28" w:rsidP="00D2090D">
            <w:pPr>
              <w:jc w:val="center"/>
              <w:rPr>
                <w:b/>
                <w:sz w:val="20"/>
                <w:szCs w:val="20"/>
              </w:rPr>
            </w:pPr>
            <w:r w:rsidRPr="00113309">
              <w:rPr>
                <w:b/>
                <w:sz w:val="20"/>
                <w:szCs w:val="20"/>
              </w:rPr>
              <w:t>Ширина полос земель, м</w:t>
            </w:r>
          </w:p>
        </w:tc>
      </w:tr>
      <w:tr w:rsidR="00710C28" w:rsidRPr="00113309" w:rsidTr="00D2090D">
        <w:trPr>
          <w:jc w:val="center"/>
        </w:trPr>
        <w:tc>
          <w:tcPr>
            <w:tcW w:w="2974" w:type="pct"/>
          </w:tcPr>
          <w:p w:rsidR="00710C28" w:rsidRPr="00113309" w:rsidRDefault="00710C28" w:rsidP="00D2090D">
            <w:pPr>
              <w:rPr>
                <w:sz w:val="20"/>
                <w:szCs w:val="20"/>
              </w:rPr>
            </w:pPr>
            <w:r w:rsidRPr="00113309">
              <w:rPr>
                <w:sz w:val="20"/>
                <w:szCs w:val="20"/>
              </w:rPr>
              <w:t>Кабельные линии</w:t>
            </w:r>
          </w:p>
          <w:p w:rsidR="00710C28" w:rsidRPr="00113309" w:rsidRDefault="00710C28" w:rsidP="00D2090D">
            <w:pPr>
              <w:rPr>
                <w:sz w:val="20"/>
                <w:szCs w:val="20"/>
              </w:rPr>
            </w:pPr>
            <w:r w:rsidRPr="00113309">
              <w:rPr>
                <w:sz w:val="20"/>
                <w:szCs w:val="20"/>
              </w:rPr>
              <w:t>Полоса земли для прокладки кабелей (по всей длине трассы):</w:t>
            </w:r>
          </w:p>
          <w:p w:rsidR="00710C28" w:rsidRPr="00113309" w:rsidRDefault="00710C28" w:rsidP="00D2090D">
            <w:pPr>
              <w:rPr>
                <w:sz w:val="20"/>
                <w:szCs w:val="20"/>
              </w:rPr>
            </w:pPr>
            <w:r w:rsidRPr="00113309">
              <w:rPr>
                <w:sz w:val="20"/>
                <w:szCs w:val="20"/>
              </w:rPr>
              <w:t>для линий связи (кроме линий радиофикации)</w:t>
            </w:r>
          </w:p>
          <w:p w:rsidR="00710C28" w:rsidRPr="00113309" w:rsidRDefault="00710C28" w:rsidP="00D2090D">
            <w:pPr>
              <w:rPr>
                <w:sz w:val="20"/>
                <w:szCs w:val="20"/>
              </w:rPr>
            </w:pPr>
            <w:r w:rsidRPr="00113309">
              <w:rPr>
                <w:sz w:val="20"/>
                <w:szCs w:val="20"/>
              </w:rPr>
              <w:t>для линий радиофикации</w:t>
            </w:r>
          </w:p>
        </w:tc>
        <w:tc>
          <w:tcPr>
            <w:tcW w:w="2026" w:type="pct"/>
          </w:tcPr>
          <w:p w:rsidR="00710C28" w:rsidRPr="00113309" w:rsidRDefault="00710C28" w:rsidP="00D2090D">
            <w:pPr>
              <w:rPr>
                <w:sz w:val="20"/>
                <w:szCs w:val="20"/>
              </w:rPr>
            </w:pPr>
          </w:p>
          <w:p w:rsidR="00710C28" w:rsidRPr="00113309" w:rsidRDefault="00710C28" w:rsidP="00D2090D">
            <w:pPr>
              <w:rPr>
                <w:sz w:val="20"/>
                <w:szCs w:val="20"/>
              </w:rPr>
            </w:pPr>
          </w:p>
          <w:p w:rsidR="00710C28" w:rsidRPr="00113309" w:rsidRDefault="00710C28" w:rsidP="00D2090D">
            <w:pPr>
              <w:rPr>
                <w:sz w:val="20"/>
                <w:szCs w:val="20"/>
              </w:rPr>
            </w:pPr>
          </w:p>
          <w:p w:rsidR="00710C28" w:rsidRPr="00113309" w:rsidRDefault="00710C28" w:rsidP="00D2090D">
            <w:pPr>
              <w:rPr>
                <w:sz w:val="20"/>
                <w:szCs w:val="20"/>
              </w:rPr>
            </w:pPr>
            <w:r w:rsidRPr="00113309">
              <w:rPr>
                <w:sz w:val="20"/>
                <w:szCs w:val="20"/>
              </w:rPr>
              <w:t>6</w:t>
            </w:r>
          </w:p>
          <w:p w:rsidR="00710C28" w:rsidRPr="00113309" w:rsidRDefault="00710C28" w:rsidP="00D2090D">
            <w:pPr>
              <w:rPr>
                <w:sz w:val="20"/>
                <w:szCs w:val="20"/>
              </w:rPr>
            </w:pPr>
            <w:r w:rsidRPr="00113309">
              <w:rPr>
                <w:sz w:val="20"/>
                <w:szCs w:val="20"/>
              </w:rPr>
              <w:t>5</w:t>
            </w:r>
          </w:p>
        </w:tc>
      </w:tr>
      <w:tr w:rsidR="00710C28" w:rsidRPr="00113309" w:rsidTr="00D2090D">
        <w:trPr>
          <w:jc w:val="center"/>
        </w:trPr>
        <w:tc>
          <w:tcPr>
            <w:tcW w:w="2974" w:type="pct"/>
          </w:tcPr>
          <w:p w:rsidR="00710C28" w:rsidRPr="00113309" w:rsidRDefault="00710C28" w:rsidP="00D2090D">
            <w:pPr>
              <w:rPr>
                <w:sz w:val="20"/>
                <w:szCs w:val="20"/>
              </w:rPr>
            </w:pPr>
            <w:r w:rsidRPr="00113309">
              <w:rPr>
                <w:sz w:val="20"/>
                <w:szCs w:val="20"/>
              </w:rPr>
              <w:t>Воздушные линии</w:t>
            </w:r>
          </w:p>
          <w:p w:rsidR="00710C28" w:rsidRPr="00113309" w:rsidRDefault="00710C28"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710C28" w:rsidRPr="00113309" w:rsidRDefault="00710C28" w:rsidP="00D2090D">
            <w:pPr>
              <w:rPr>
                <w:sz w:val="20"/>
                <w:szCs w:val="20"/>
              </w:rPr>
            </w:pPr>
          </w:p>
          <w:p w:rsidR="00710C28" w:rsidRPr="00113309" w:rsidRDefault="00710C28" w:rsidP="00D2090D">
            <w:pPr>
              <w:rPr>
                <w:sz w:val="20"/>
                <w:szCs w:val="20"/>
              </w:rPr>
            </w:pPr>
          </w:p>
          <w:p w:rsidR="00710C28" w:rsidRPr="00113309" w:rsidRDefault="00710C28" w:rsidP="00D2090D">
            <w:pPr>
              <w:rPr>
                <w:sz w:val="20"/>
                <w:szCs w:val="20"/>
              </w:rPr>
            </w:pPr>
            <w:r w:rsidRPr="00113309">
              <w:rPr>
                <w:sz w:val="20"/>
                <w:szCs w:val="20"/>
              </w:rPr>
              <w:t>6</w:t>
            </w:r>
          </w:p>
        </w:tc>
      </w:tr>
    </w:tbl>
    <w:p w:rsidR="00710C28" w:rsidRPr="00113309" w:rsidRDefault="00710C28"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710C28" w:rsidRPr="00113309" w:rsidRDefault="00710C28" w:rsidP="00E81415">
      <w:pPr>
        <w:pStyle w:val="a6"/>
      </w:pPr>
      <w:r w:rsidRPr="00113309">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710C28" w:rsidRPr="00113309" w:rsidRDefault="00710C28" w:rsidP="00E81415">
      <w:pPr>
        <w:pStyle w:val="a6"/>
      </w:pPr>
      <w:r w:rsidRPr="00113309">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68)</w:t>
      </w:r>
    </w:p>
    <w:p w:rsidR="00710C28" w:rsidRPr="00113309" w:rsidRDefault="00710C28" w:rsidP="00E81415">
      <w:pPr>
        <w:pStyle w:val="af1"/>
        <w:keepNext/>
        <w:jc w:val="right"/>
      </w:pPr>
      <w:bookmarkStart w:id="392" w:name="_Ref375751774"/>
      <w:r w:rsidRPr="00113309">
        <w:t xml:space="preserve">Таблица </w:t>
      </w:r>
      <w:bookmarkEnd w:id="392"/>
      <w:r w:rsidRPr="00113309">
        <w:t>68</w:t>
      </w:r>
    </w:p>
    <w:p w:rsidR="00710C28" w:rsidRPr="00113309" w:rsidRDefault="00710C28"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1148"/>
        <w:gridCol w:w="766"/>
        <w:gridCol w:w="923"/>
        <w:gridCol w:w="1378"/>
        <w:gridCol w:w="1238"/>
        <w:gridCol w:w="1342"/>
      </w:tblGrid>
      <w:tr w:rsidR="00710C28" w:rsidRPr="00113309" w:rsidTr="00D2090D">
        <w:tc>
          <w:tcPr>
            <w:tcW w:w="1450" w:type="pct"/>
            <w:vMerge w:val="restart"/>
          </w:tcPr>
          <w:p w:rsidR="00710C28" w:rsidRPr="00113309" w:rsidRDefault="00710C28" w:rsidP="00D2090D">
            <w:pPr>
              <w:jc w:val="center"/>
              <w:rPr>
                <w:b/>
                <w:sz w:val="20"/>
                <w:szCs w:val="20"/>
              </w:rPr>
            </w:pPr>
            <w:r w:rsidRPr="00113309">
              <w:rPr>
                <w:b/>
                <w:sz w:val="20"/>
                <w:szCs w:val="20"/>
              </w:rPr>
              <w:t>Опоры воздушных линий электропередачи</w:t>
            </w:r>
          </w:p>
        </w:tc>
        <w:tc>
          <w:tcPr>
            <w:tcW w:w="3550" w:type="pct"/>
            <w:gridSpan w:val="6"/>
          </w:tcPr>
          <w:p w:rsidR="00710C28" w:rsidRPr="00113309" w:rsidRDefault="00710C28" w:rsidP="00D2090D">
            <w:pPr>
              <w:jc w:val="center"/>
              <w:rPr>
                <w:b/>
                <w:sz w:val="20"/>
                <w:szCs w:val="20"/>
              </w:rPr>
            </w:pPr>
            <w:r w:rsidRPr="00113309">
              <w:rPr>
                <w:b/>
                <w:sz w:val="20"/>
                <w:szCs w:val="20"/>
              </w:rPr>
              <w:t>Ширина полос предоставляемых земель, м,</w:t>
            </w:r>
          </w:p>
          <w:p w:rsidR="00710C28" w:rsidRPr="00113309" w:rsidRDefault="00710C28" w:rsidP="00D2090D">
            <w:pPr>
              <w:jc w:val="center"/>
              <w:rPr>
                <w:b/>
                <w:sz w:val="20"/>
                <w:szCs w:val="20"/>
              </w:rPr>
            </w:pPr>
            <w:r w:rsidRPr="00113309">
              <w:rPr>
                <w:b/>
                <w:sz w:val="20"/>
                <w:szCs w:val="20"/>
              </w:rPr>
              <w:t>при напряжении линии, кВ</w:t>
            </w:r>
          </w:p>
        </w:tc>
      </w:tr>
      <w:tr w:rsidR="00710C28" w:rsidRPr="00113309" w:rsidTr="00D2090D">
        <w:tc>
          <w:tcPr>
            <w:tcW w:w="1450" w:type="pct"/>
            <w:vMerge/>
          </w:tcPr>
          <w:p w:rsidR="00710C28" w:rsidRPr="00113309" w:rsidRDefault="00710C28" w:rsidP="00D2090D">
            <w:pPr>
              <w:jc w:val="center"/>
              <w:rPr>
                <w:b/>
                <w:sz w:val="20"/>
                <w:szCs w:val="20"/>
              </w:rPr>
            </w:pPr>
          </w:p>
        </w:tc>
        <w:tc>
          <w:tcPr>
            <w:tcW w:w="600" w:type="pct"/>
          </w:tcPr>
          <w:p w:rsidR="00710C28" w:rsidRPr="00113309" w:rsidRDefault="00710C28" w:rsidP="00D2090D">
            <w:pPr>
              <w:jc w:val="center"/>
              <w:rPr>
                <w:b/>
                <w:sz w:val="20"/>
                <w:szCs w:val="20"/>
              </w:rPr>
            </w:pPr>
            <w:r w:rsidRPr="00113309">
              <w:rPr>
                <w:b/>
                <w:sz w:val="20"/>
                <w:szCs w:val="20"/>
              </w:rPr>
              <w:t>0,38-20</w:t>
            </w:r>
          </w:p>
        </w:tc>
        <w:tc>
          <w:tcPr>
            <w:tcW w:w="400" w:type="pct"/>
          </w:tcPr>
          <w:p w:rsidR="00710C28" w:rsidRPr="00113309" w:rsidRDefault="00710C28" w:rsidP="00D2090D">
            <w:pPr>
              <w:jc w:val="center"/>
              <w:rPr>
                <w:b/>
                <w:sz w:val="20"/>
                <w:szCs w:val="20"/>
              </w:rPr>
            </w:pPr>
            <w:r w:rsidRPr="00113309">
              <w:rPr>
                <w:b/>
                <w:sz w:val="20"/>
                <w:szCs w:val="20"/>
              </w:rPr>
              <w:t>35</w:t>
            </w:r>
          </w:p>
        </w:tc>
        <w:tc>
          <w:tcPr>
            <w:tcW w:w="482" w:type="pct"/>
          </w:tcPr>
          <w:p w:rsidR="00710C28" w:rsidRPr="00113309" w:rsidRDefault="00710C28" w:rsidP="00D2090D">
            <w:pPr>
              <w:jc w:val="center"/>
              <w:rPr>
                <w:b/>
                <w:sz w:val="20"/>
                <w:szCs w:val="20"/>
              </w:rPr>
            </w:pPr>
            <w:r w:rsidRPr="00113309">
              <w:rPr>
                <w:b/>
                <w:sz w:val="20"/>
                <w:szCs w:val="20"/>
              </w:rPr>
              <w:t>110</w:t>
            </w:r>
          </w:p>
        </w:tc>
        <w:tc>
          <w:tcPr>
            <w:tcW w:w="720" w:type="pct"/>
          </w:tcPr>
          <w:p w:rsidR="00710C28" w:rsidRPr="00113309" w:rsidRDefault="00710C28" w:rsidP="00D2090D">
            <w:pPr>
              <w:jc w:val="center"/>
              <w:rPr>
                <w:b/>
                <w:sz w:val="20"/>
                <w:szCs w:val="20"/>
              </w:rPr>
            </w:pPr>
            <w:r w:rsidRPr="00113309">
              <w:rPr>
                <w:b/>
                <w:sz w:val="20"/>
                <w:szCs w:val="20"/>
              </w:rPr>
              <w:t>150-220</w:t>
            </w:r>
          </w:p>
        </w:tc>
        <w:tc>
          <w:tcPr>
            <w:tcW w:w="647" w:type="pct"/>
          </w:tcPr>
          <w:p w:rsidR="00710C28" w:rsidRPr="00113309" w:rsidRDefault="00710C28" w:rsidP="00D2090D">
            <w:pPr>
              <w:jc w:val="center"/>
              <w:rPr>
                <w:b/>
                <w:sz w:val="20"/>
                <w:szCs w:val="20"/>
              </w:rPr>
            </w:pPr>
            <w:r w:rsidRPr="00113309">
              <w:rPr>
                <w:b/>
                <w:sz w:val="20"/>
                <w:szCs w:val="20"/>
              </w:rPr>
              <w:t>330</w:t>
            </w:r>
          </w:p>
        </w:tc>
        <w:tc>
          <w:tcPr>
            <w:tcW w:w="701" w:type="pct"/>
          </w:tcPr>
          <w:p w:rsidR="00710C28" w:rsidRPr="00113309" w:rsidRDefault="00710C28" w:rsidP="00D2090D">
            <w:pPr>
              <w:jc w:val="center"/>
              <w:rPr>
                <w:b/>
                <w:sz w:val="20"/>
                <w:szCs w:val="20"/>
              </w:rPr>
            </w:pPr>
            <w:r w:rsidRPr="00113309">
              <w:rPr>
                <w:b/>
                <w:sz w:val="20"/>
                <w:szCs w:val="20"/>
              </w:rPr>
              <w:t>500</w:t>
            </w:r>
          </w:p>
        </w:tc>
      </w:tr>
      <w:tr w:rsidR="00710C28" w:rsidRPr="00113309" w:rsidTr="00D2090D">
        <w:tc>
          <w:tcPr>
            <w:tcW w:w="1450" w:type="pct"/>
          </w:tcPr>
          <w:p w:rsidR="00710C28" w:rsidRPr="00113309" w:rsidRDefault="00710C28" w:rsidP="00D2090D">
            <w:pPr>
              <w:rPr>
                <w:sz w:val="20"/>
                <w:szCs w:val="20"/>
              </w:rPr>
            </w:pPr>
            <w:r w:rsidRPr="00113309">
              <w:rPr>
                <w:sz w:val="20"/>
                <w:szCs w:val="20"/>
              </w:rPr>
              <w:t xml:space="preserve">1. Железобетонные </w:t>
            </w:r>
          </w:p>
        </w:tc>
        <w:tc>
          <w:tcPr>
            <w:tcW w:w="3550" w:type="pct"/>
            <w:gridSpan w:val="6"/>
          </w:tcPr>
          <w:p w:rsidR="00710C28" w:rsidRPr="00113309" w:rsidRDefault="00710C28" w:rsidP="00D2090D">
            <w:pPr>
              <w:rPr>
                <w:sz w:val="20"/>
                <w:szCs w:val="20"/>
              </w:rPr>
            </w:pPr>
          </w:p>
        </w:tc>
      </w:tr>
      <w:tr w:rsidR="00710C28" w:rsidRPr="00113309" w:rsidTr="00D2090D">
        <w:tc>
          <w:tcPr>
            <w:tcW w:w="1450" w:type="pct"/>
          </w:tcPr>
          <w:p w:rsidR="00710C28" w:rsidRPr="00113309" w:rsidRDefault="00710C28" w:rsidP="00D2090D">
            <w:pPr>
              <w:rPr>
                <w:sz w:val="20"/>
                <w:szCs w:val="20"/>
              </w:rPr>
            </w:pPr>
            <w:r w:rsidRPr="00113309">
              <w:rPr>
                <w:sz w:val="20"/>
                <w:szCs w:val="20"/>
              </w:rPr>
              <w:t xml:space="preserve">1.1. Одноцепные </w:t>
            </w:r>
          </w:p>
        </w:tc>
        <w:tc>
          <w:tcPr>
            <w:tcW w:w="600" w:type="pct"/>
          </w:tcPr>
          <w:p w:rsidR="00710C28" w:rsidRPr="00113309" w:rsidRDefault="00710C28" w:rsidP="00D2090D">
            <w:pPr>
              <w:rPr>
                <w:sz w:val="20"/>
                <w:szCs w:val="20"/>
              </w:rPr>
            </w:pPr>
            <w:r w:rsidRPr="00113309">
              <w:rPr>
                <w:sz w:val="20"/>
                <w:szCs w:val="20"/>
              </w:rPr>
              <w:t>8</w:t>
            </w:r>
          </w:p>
        </w:tc>
        <w:tc>
          <w:tcPr>
            <w:tcW w:w="400" w:type="pct"/>
          </w:tcPr>
          <w:p w:rsidR="00710C28" w:rsidRPr="00113309" w:rsidRDefault="00710C28" w:rsidP="00D2090D">
            <w:pPr>
              <w:rPr>
                <w:sz w:val="20"/>
                <w:szCs w:val="20"/>
              </w:rPr>
            </w:pPr>
            <w:r w:rsidRPr="00113309">
              <w:rPr>
                <w:sz w:val="20"/>
                <w:szCs w:val="20"/>
              </w:rPr>
              <w:t>9(11)</w:t>
            </w:r>
          </w:p>
        </w:tc>
        <w:tc>
          <w:tcPr>
            <w:tcW w:w="482" w:type="pct"/>
          </w:tcPr>
          <w:p w:rsidR="00710C28" w:rsidRPr="00113309" w:rsidRDefault="00710C28" w:rsidP="00D2090D">
            <w:pPr>
              <w:rPr>
                <w:sz w:val="20"/>
                <w:szCs w:val="20"/>
              </w:rPr>
            </w:pPr>
            <w:r w:rsidRPr="00113309">
              <w:rPr>
                <w:sz w:val="20"/>
                <w:szCs w:val="20"/>
              </w:rPr>
              <w:t>10(12)</w:t>
            </w:r>
          </w:p>
        </w:tc>
        <w:tc>
          <w:tcPr>
            <w:tcW w:w="720" w:type="pct"/>
          </w:tcPr>
          <w:p w:rsidR="00710C28" w:rsidRPr="00113309" w:rsidRDefault="00710C28" w:rsidP="00D2090D">
            <w:pPr>
              <w:rPr>
                <w:sz w:val="20"/>
                <w:szCs w:val="20"/>
              </w:rPr>
            </w:pPr>
            <w:r w:rsidRPr="00113309">
              <w:rPr>
                <w:sz w:val="20"/>
                <w:szCs w:val="20"/>
              </w:rPr>
              <w:t>12(16)</w:t>
            </w:r>
          </w:p>
        </w:tc>
        <w:tc>
          <w:tcPr>
            <w:tcW w:w="647" w:type="pct"/>
          </w:tcPr>
          <w:p w:rsidR="00710C28" w:rsidRPr="00113309" w:rsidRDefault="00710C28" w:rsidP="00D2090D">
            <w:pPr>
              <w:rPr>
                <w:sz w:val="20"/>
                <w:szCs w:val="20"/>
              </w:rPr>
            </w:pPr>
            <w:r w:rsidRPr="00113309">
              <w:rPr>
                <w:sz w:val="20"/>
                <w:szCs w:val="20"/>
              </w:rPr>
              <w:t>(21)</w:t>
            </w:r>
          </w:p>
        </w:tc>
        <w:tc>
          <w:tcPr>
            <w:tcW w:w="701" w:type="pct"/>
          </w:tcPr>
          <w:p w:rsidR="00710C28" w:rsidRPr="00113309" w:rsidRDefault="00710C28" w:rsidP="00D2090D">
            <w:pPr>
              <w:rPr>
                <w:sz w:val="20"/>
                <w:szCs w:val="20"/>
              </w:rPr>
            </w:pPr>
            <w:r w:rsidRPr="00113309">
              <w:rPr>
                <w:sz w:val="20"/>
                <w:szCs w:val="20"/>
              </w:rPr>
              <w:t>15</w:t>
            </w:r>
          </w:p>
        </w:tc>
      </w:tr>
      <w:tr w:rsidR="00710C28" w:rsidRPr="00113309" w:rsidTr="00D2090D">
        <w:tc>
          <w:tcPr>
            <w:tcW w:w="1450" w:type="pct"/>
          </w:tcPr>
          <w:p w:rsidR="00710C28" w:rsidRPr="00113309" w:rsidRDefault="00710C28" w:rsidP="00D2090D">
            <w:pPr>
              <w:rPr>
                <w:sz w:val="20"/>
                <w:szCs w:val="20"/>
              </w:rPr>
            </w:pPr>
            <w:r w:rsidRPr="00113309">
              <w:rPr>
                <w:sz w:val="20"/>
                <w:szCs w:val="20"/>
              </w:rPr>
              <w:t xml:space="preserve">1.2. Двухцепные </w:t>
            </w:r>
          </w:p>
        </w:tc>
        <w:tc>
          <w:tcPr>
            <w:tcW w:w="600" w:type="pct"/>
          </w:tcPr>
          <w:p w:rsidR="00710C28" w:rsidRPr="00113309" w:rsidRDefault="00710C28" w:rsidP="00D2090D">
            <w:pPr>
              <w:rPr>
                <w:sz w:val="20"/>
                <w:szCs w:val="20"/>
              </w:rPr>
            </w:pPr>
            <w:r w:rsidRPr="00113309">
              <w:rPr>
                <w:sz w:val="20"/>
                <w:szCs w:val="20"/>
              </w:rPr>
              <w:t>8</w:t>
            </w:r>
          </w:p>
        </w:tc>
        <w:tc>
          <w:tcPr>
            <w:tcW w:w="400" w:type="pct"/>
          </w:tcPr>
          <w:p w:rsidR="00710C28" w:rsidRPr="00113309" w:rsidRDefault="00710C28" w:rsidP="00D2090D">
            <w:pPr>
              <w:rPr>
                <w:sz w:val="20"/>
                <w:szCs w:val="20"/>
              </w:rPr>
            </w:pPr>
            <w:r w:rsidRPr="00113309">
              <w:rPr>
                <w:sz w:val="20"/>
                <w:szCs w:val="20"/>
              </w:rPr>
              <w:t>10</w:t>
            </w:r>
          </w:p>
        </w:tc>
        <w:tc>
          <w:tcPr>
            <w:tcW w:w="482" w:type="pct"/>
          </w:tcPr>
          <w:p w:rsidR="00710C28" w:rsidRPr="00113309" w:rsidRDefault="00710C28" w:rsidP="00D2090D">
            <w:pPr>
              <w:rPr>
                <w:sz w:val="20"/>
                <w:szCs w:val="20"/>
              </w:rPr>
            </w:pPr>
            <w:r w:rsidRPr="00113309">
              <w:rPr>
                <w:sz w:val="20"/>
                <w:szCs w:val="20"/>
              </w:rPr>
              <w:t>12</w:t>
            </w:r>
          </w:p>
        </w:tc>
        <w:tc>
          <w:tcPr>
            <w:tcW w:w="720" w:type="pct"/>
          </w:tcPr>
          <w:p w:rsidR="00710C28" w:rsidRPr="00113309" w:rsidRDefault="00710C28" w:rsidP="00D2090D">
            <w:pPr>
              <w:rPr>
                <w:sz w:val="20"/>
                <w:szCs w:val="20"/>
              </w:rPr>
            </w:pPr>
            <w:r w:rsidRPr="00113309">
              <w:rPr>
                <w:sz w:val="20"/>
                <w:szCs w:val="20"/>
              </w:rPr>
              <w:t>24(32)</w:t>
            </w:r>
          </w:p>
        </w:tc>
        <w:tc>
          <w:tcPr>
            <w:tcW w:w="647" w:type="pct"/>
          </w:tcPr>
          <w:p w:rsidR="00710C28" w:rsidRPr="00113309" w:rsidRDefault="00710C28" w:rsidP="00D2090D">
            <w:pPr>
              <w:rPr>
                <w:sz w:val="20"/>
                <w:szCs w:val="20"/>
              </w:rPr>
            </w:pPr>
            <w:r w:rsidRPr="00113309">
              <w:rPr>
                <w:sz w:val="20"/>
                <w:szCs w:val="20"/>
              </w:rPr>
              <w:t>28</w:t>
            </w:r>
          </w:p>
        </w:tc>
        <w:tc>
          <w:tcPr>
            <w:tcW w:w="701" w:type="pct"/>
          </w:tcPr>
          <w:p w:rsidR="00710C28" w:rsidRPr="00113309" w:rsidRDefault="00710C28" w:rsidP="00D2090D">
            <w:pPr>
              <w:rPr>
                <w:sz w:val="20"/>
                <w:szCs w:val="20"/>
              </w:rPr>
            </w:pPr>
            <w:r w:rsidRPr="00113309">
              <w:rPr>
                <w:sz w:val="20"/>
                <w:szCs w:val="20"/>
              </w:rPr>
              <w:t>-</w:t>
            </w:r>
          </w:p>
        </w:tc>
      </w:tr>
      <w:tr w:rsidR="00710C28" w:rsidRPr="00113309" w:rsidTr="00D2090D">
        <w:tc>
          <w:tcPr>
            <w:tcW w:w="1450" w:type="pct"/>
          </w:tcPr>
          <w:p w:rsidR="00710C28" w:rsidRPr="00113309" w:rsidRDefault="00710C28" w:rsidP="00D2090D">
            <w:pPr>
              <w:rPr>
                <w:sz w:val="20"/>
                <w:szCs w:val="20"/>
              </w:rPr>
            </w:pPr>
            <w:r w:rsidRPr="00113309">
              <w:rPr>
                <w:sz w:val="20"/>
                <w:szCs w:val="20"/>
              </w:rPr>
              <w:t xml:space="preserve">2. Стальные </w:t>
            </w:r>
          </w:p>
        </w:tc>
        <w:tc>
          <w:tcPr>
            <w:tcW w:w="3550" w:type="pct"/>
            <w:gridSpan w:val="6"/>
          </w:tcPr>
          <w:p w:rsidR="00710C28" w:rsidRPr="00113309" w:rsidRDefault="00710C28" w:rsidP="00D2090D">
            <w:pPr>
              <w:rPr>
                <w:sz w:val="20"/>
                <w:szCs w:val="20"/>
              </w:rPr>
            </w:pPr>
          </w:p>
        </w:tc>
      </w:tr>
      <w:tr w:rsidR="00710C28" w:rsidRPr="00113309" w:rsidTr="00D2090D">
        <w:tc>
          <w:tcPr>
            <w:tcW w:w="1450" w:type="pct"/>
          </w:tcPr>
          <w:p w:rsidR="00710C28" w:rsidRPr="00113309" w:rsidRDefault="00710C28" w:rsidP="00D2090D">
            <w:pPr>
              <w:rPr>
                <w:sz w:val="20"/>
                <w:szCs w:val="20"/>
              </w:rPr>
            </w:pPr>
            <w:r w:rsidRPr="00113309">
              <w:rPr>
                <w:sz w:val="20"/>
                <w:szCs w:val="20"/>
              </w:rPr>
              <w:t xml:space="preserve">2.1. Одноцепные </w:t>
            </w:r>
          </w:p>
        </w:tc>
        <w:tc>
          <w:tcPr>
            <w:tcW w:w="600" w:type="pct"/>
          </w:tcPr>
          <w:p w:rsidR="00710C28" w:rsidRPr="00113309" w:rsidRDefault="00710C28" w:rsidP="00D2090D">
            <w:pPr>
              <w:rPr>
                <w:sz w:val="20"/>
                <w:szCs w:val="20"/>
              </w:rPr>
            </w:pPr>
            <w:r w:rsidRPr="00113309">
              <w:rPr>
                <w:sz w:val="20"/>
                <w:szCs w:val="20"/>
              </w:rPr>
              <w:t>8</w:t>
            </w:r>
          </w:p>
        </w:tc>
        <w:tc>
          <w:tcPr>
            <w:tcW w:w="400" w:type="pct"/>
          </w:tcPr>
          <w:p w:rsidR="00710C28" w:rsidRPr="00113309" w:rsidRDefault="00710C28" w:rsidP="00D2090D">
            <w:pPr>
              <w:rPr>
                <w:sz w:val="20"/>
                <w:szCs w:val="20"/>
              </w:rPr>
            </w:pPr>
            <w:r w:rsidRPr="00113309">
              <w:rPr>
                <w:sz w:val="20"/>
                <w:szCs w:val="20"/>
              </w:rPr>
              <w:t>11</w:t>
            </w:r>
          </w:p>
        </w:tc>
        <w:tc>
          <w:tcPr>
            <w:tcW w:w="482" w:type="pct"/>
          </w:tcPr>
          <w:p w:rsidR="00710C28" w:rsidRPr="00113309" w:rsidRDefault="00710C28" w:rsidP="00D2090D">
            <w:pPr>
              <w:rPr>
                <w:sz w:val="20"/>
                <w:szCs w:val="20"/>
              </w:rPr>
            </w:pPr>
            <w:r w:rsidRPr="00113309">
              <w:rPr>
                <w:sz w:val="20"/>
                <w:szCs w:val="20"/>
              </w:rPr>
              <w:t>12</w:t>
            </w:r>
          </w:p>
        </w:tc>
        <w:tc>
          <w:tcPr>
            <w:tcW w:w="720" w:type="pct"/>
          </w:tcPr>
          <w:p w:rsidR="00710C28" w:rsidRPr="00113309" w:rsidRDefault="00710C28" w:rsidP="00D2090D">
            <w:pPr>
              <w:rPr>
                <w:sz w:val="20"/>
                <w:szCs w:val="20"/>
              </w:rPr>
            </w:pPr>
            <w:r w:rsidRPr="00113309">
              <w:rPr>
                <w:sz w:val="20"/>
                <w:szCs w:val="20"/>
              </w:rPr>
              <w:t>15</w:t>
            </w:r>
          </w:p>
        </w:tc>
        <w:tc>
          <w:tcPr>
            <w:tcW w:w="647" w:type="pct"/>
          </w:tcPr>
          <w:p w:rsidR="00710C28" w:rsidRPr="00113309" w:rsidRDefault="00710C28" w:rsidP="00D2090D">
            <w:pPr>
              <w:rPr>
                <w:sz w:val="20"/>
                <w:szCs w:val="20"/>
              </w:rPr>
            </w:pPr>
            <w:r w:rsidRPr="00113309">
              <w:rPr>
                <w:sz w:val="20"/>
                <w:szCs w:val="20"/>
              </w:rPr>
              <w:t>18(21)</w:t>
            </w:r>
          </w:p>
        </w:tc>
        <w:tc>
          <w:tcPr>
            <w:tcW w:w="701" w:type="pct"/>
          </w:tcPr>
          <w:p w:rsidR="00710C28" w:rsidRPr="00113309" w:rsidRDefault="00710C28" w:rsidP="00D2090D">
            <w:pPr>
              <w:rPr>
                <w:sz w:val="20"/>
                <w:szCs w:val="20"/>
              </w:rPr>
            </w:pPr>
            <w:r w:rsidRPr="00113309">
              <w:rPr>
                <w:sz w:val="20"/>
                <w:szCs w:val="20"/>
              </w:rPr>
              <w:t>15</w:t>
            </w:r>
          </w:p>
        </w:tc>
      </w:tr>
      <w:tr w:rsidR="00710C28" w:rsidRPr="00113309" w:rsidTr="00D2090D">
        <w:tc>
          <w:tcPr>
            <w:tcW w:w="1450" w:type="pct"/>
          </w:tcPr>
          <w:p w:rsidR="00710C28" w:rsidRPr="00113309" w:rsidRDefault="00710C28" w:rsidP="00D2090D">
            <w:pPr>
              <w:rPr>
                <w:sz w:val="20"/>
                <w:szCs w:val="20"/>
              </w:rPr>
            </w:pPr>
            <w:r w:rsidRPr="00113309">
              <w:rPr>
                <w:sz w:val="20"/>
                <w:szCs w:val="20"/>
              </w:rPr>
              <w:t xml:space="preserve">2.2. Двухцепные </w:t>
            </w:r>
          </w:p>
        </w:tc>
        <w:tc>
          <w:tcPr>
            <w:tcW w:w="600" w:type="pct"/>
          </w:tcPr>
          <w:p w:rsidR="00710C28" w:rsidRPr="00113309" w:rsidRDefault="00710C28" w:rsidP="00D2090D">
            <w:pPr>
              <w:rPr>
                <w:sz w:val="20"/>
                <w:szCs w:val="20"/>
              </w:rPr>
            </w:pPr>
            <w:r w:rsidRPr="00113309">
              <w:rPr>
                <w:sz w:val="20"/>
                <w:szCs w:val="20"/>
              </w:rPr>
              <w:t>8</w:t>
            </w:r>
          </w:p>
        </w:tc>
        <w:tc>
          <w:tcPr>
            <w:tcW w:w="400" w:type="pct"/>
          </w:tcPr>
          <w:p w:rsidR="00710C28" w:rsidRPr="00113309" w:rsidRDefault="00710C28" w:rsidP="00D2090D">
            <w:pPr>
              <w:rPr>
                <w:sz w:val="20"/>
                <w:szCs w:val="20"/>
              </w:rPr>
            </w:pPr>
            <w:r w:rsidRPr="00113309">
              <w:rPr>
                <w:sz w:val="20"/>
                <w:szCs w:val="20"/>
              </w:rPr>
              <w:t>11</w:t>
            </w:r>
          </w:p>
        </w:tc>
        <w:tc>
          <w:tcPr>
            <w:tcW w:w="482" w:type="pct"/>
          </w:tcPr>
          <w:p w:rsidR="00710C28" w:rsidRPr="00113309" w:rsidRDefault="00710C28" w:rsidP="00D2090D">
            <w:pPr>
              <w:rPr>
                <w:sz w:val="20"/>
                <w:szCs w:val="20"/>
              </w:rPr>
            </w:pPr>
            <w:r w:rsidRPr="00113309">
              <w:rPr>
                <w:sz w:val="20"/>
                <w:szCs w:val="20"/>
              </w:rPr>
              <w:t>14</w:t>
            </w:r>
          </w:p>
        </w:tc>
        <w:tc>
          <w:tcPr>
            <w:tcW w:w="720" w:type="pct"/>
          </w:tcPr>
          <w:p w:rsidR="00710C28" w:rsidRPr="00113309" w:rsidRDefault="00710C28" w:rsidP="00D2090D">
            <w:pPr>
              <w:rPr>
                <w:sz w:val="20"/>
                <w:szCs w:val="20"/>
              </w:rPr>
            </w:pPr>
            <w:r w:rsidRPr="00113309">
              <w:rPr>
                <w:sz w:val="20"/>
                <w:szCs w:val="20"/>
              </w:rPr>
              <w:t>18</w:t>
            </w:r>
          </w:p>
        </w:tc>
        <w:tc>
          <w:tcPr>
            <w:tcW w:w="647" w:type="pct"/>
          </w:tcPr>
          <w:p w:rsidR="00710C28" w:rsidRPr="00113309" w:rsidRDefault="00710C28" w:rsidP="00D2090D">
            <w:pPr>
              <w:rPr>
                <w:sz w:val="20"/>
                <w:szCs w:val="20"/>
              </w:rPr>
            </w:pPr>
            <w:r w:rsidRPr="00113309">
              <w:rPr>
                <w:sz w:val="20"/>
                <w:szCs w:val="20"/>
              </w:rPr>
              <w:t>22</w:t>
            </w:r>
          </w:p>
        </w:tc>
        <w:tc>
          <w:tcPr>
            <w:tcW w:w="701" w:type="pct"/>
          </w:tcPr>
          <w:p w:rsidR="00710C28" w:rsidRPr="00113309" w:rsidRDefault="00710C28" w:rsidP="00D2090D">
            <w:pPr>
              <w:rPr>
                <w:sz w:val="20"/>
                <w:szCs w:val="20"/>
              </w:rPr>
            </w:pPr>
            <w:r w:rsidRPr="00113309">
              <w:rPr>
                <w:sz w:val="20"/>
                <w:szCs w:val="20"/>
              </w:rPr>
              <w:t>-</w:t>
            </w:r>
          </w:p>
        </w:tc>
      </w:tr>
      <w:tr w:rsidR="00710C28" w:rsidRPr="00113309" w:rsidTr="00D2090D">
        <w:tc>
          <w:tcPr>
            <w:tcW w:w="1450" w:type="pct"/>
          </w:tcPr>
          <w:p w:rsidR="00710C28" w:rsidRPr="00113309" w:rsidRDefault="00710C28" w:rsidP="00D2090D">
            <w:pPr>
              <w:rPr>
                <w:sz w:val="20"/>
                <w:szCs w:val="20"/>
              </w:rPr>
            </w:pPr>
            <w:r w:rsidRPr="00113309">
              <w:rPr>
                <w:sz w:val="20"/>
                <w:szCs w:val="20"/>
              </w:rPr>
              <w:t xml:space="preserve">3. Деревянные </w:t>
            </w:r>
          </w:p>
        </w:tc>
        <w:tc>
          <w:tcPr>
            <w:tcW w:w="3550" w:type="pct"/>
            <w:gridSpan w:val="6"/>
          </w:tcPr>
          <w:p w:rsidR="00710C28" w:rsidRPr="00113309" w:rsidRDefault="00710C28" w:rsidP="00D2090D">
            <w:pPr>
              <w:rPr>
                <w:sz w:val="20"/>
                <w:szCs w:val="20"/>
              </w:rPr>
            </w:pPr>
          </w:p>
        </w:tc>
      </w:tr>
      <w:tr w:rsidR="00710C28" w:rsidRPr="00113309" w:rsidTr="00D2090D">
        <w:tc>
          <w:tcPr>
            <w:tcW w:w="1450" w:type="pct"/>
          </w:tcPr>
          <w:p w:rsidR="00710C28" w:rsidRPr="00113309" w:rsidRDefault="00710C28" w:rsidP="00D2090D">
            <w:pPr>
              <w:rPr>
                <w:sz w:val="20"/>
                <w:szCs w:val="20"/>
              </w:rPr>
            </w:pPr>
            <w:r w:rsidRPr="00113309">
              <w:rPr>
                <w:sz w:val="20"/>
                <w:szCs w:val="20"/>
              </w:rPr>
              <w:t xml:space="preserve">3.1. Одноцепные </w:t>
            </w:r>
          </w:p>
        </w:tc>
        <w:tc>
          <w:tcPr>
            <w:tcW w:w="600" w:type="pct"/>
          </w:tcPr>
          <w:p w:rsidR="00710C28" w:rsidRPr="00113309" w:rsidRDefault="00710C28" w:rsidP="00D2090D">
            <w:pPr>
              <w:rPr>
                <w:sz w:val="20"/>
                <w:szCs w:val="20"/>
              </w:rPr>
            </w:pPr>
            <w:r w:rsidRPr="00113309">
              <w:rPr>
                <w:sz w:val="20"/>
                <w:szCs w:val="20"/>
              </w:rPr>
              <w:t>8</w:t>
            </w:r>
          </w:p>
        </w:tc>
        <w:tc>
          <w:tcPr>
            <w:tcW w:w="400" w:type="pct"/>
          </w:tcPr>
          <w:p w:rsidR="00710C28" w:rsidRPr="00113309" w:rsidRDefault="00710C28" w:rsidP="00D2090D">
            <w:pPr>
              <w:rPr>
                <w:sz w:val="20"/>
                <w:szCs w:val="20"/>
              </w:rPr>
            </w:pPr>
            <w:r w:rsidRPr="00113309">
              <w:rPr>
                <w:sz w:val="20"/>
                <w:szCs w:val="20"/>
              </w:rPr>
              <w:t>10</w:t>
            </w:r>
          </w:p>
        </w:tc>
        <w:tc>
          <w:tcPr>
            <w:tcW w:w="482" w:type="pct"/>
          </w:tcPr>
          <w:p w:rsidR="00710C28" w:rsidRPr="00113309" w:rsidRDefault="00710C28" w:rsidP="00D2090D">
            <w:pPr>
              <w:rPr>
                <w:sz w:val="20"/>
                <w:szCs w:val="20"/>
              </w:rPr>
            </w:pPr>
            <w:r w:rsidRPr="00113309">
              <w:rPr>
                <w:sz w:val="20"/>
                <w:szCs w:val="20"/>
              </w:rPr>
              <w:t>12</w:t>
            </w:r>
          </w:p>
        </w:tc>
        <w:tc>
          <w:tcPr>
            <w:tcW w:w="720" w:type="pct"/>
          </w:tcPr>
          <w:p w:rsidR="00710C28" w:rsidRPr="00113309" w:rsidRDefault="00710C28" w:rsidP="00D2090D">
            <w:pPr>
              <w:rPr>
                <w:sz w:val="20"/>
                <w:szCs w:val="20"/>
              </w:rPr>
            </w:pPr>
            <w:r w:rsidRPr="00113309">
              <w:rPr>
                <w:sz w:val="20"/>
                <w:szCs w:val="20"/>
              </w:rPr>
              <w:t>15</w:t>
            </w:r>
          </w:p>
        </w:tc>
        <w:tc>
          <w:tcPr>
            <w:tcW w:w="647" w:type="pct"/>
          </w:tcPr>
          <w:p w:rsidR="00710C28" w:rsidRPr="00113309" w:rsidRDefault="00710C28" w:rsidP="00D2090D">
            <w:pPr>
              <w:rPr>
                <w:sz w:val="20"/>
                <w:szCs w:val="20"/>
              </w:rPr>
            </w:pPr>
            <w:r w:rsidRPr="00113309">
              <w:rPr>
                <w:sz w:val="20"/>
                <w:szCs w:val="20"/>
              </w:rPr>
              <w:t>-</w:t>
            </w:r>
          </w:p>
        </w:tc>
        <w:tc>
          <w:tcPr>
            <w:tcW w:w="701" w:type="pct"/>
          </w:tcPr>
          <w:p w:rsidR="00710C28" w:rsidRPr="00113309" w:rsidRDefault="00710C28" w:rsidP="00D2090D">
            <w:pPr>
              <w:rPr>
                <w:sz w:val="20"/>
                <w:szCs w:val="20"/>
              </w:rPr>
            </w:pPr>
            <w:r w:rsidRPr="00113309">
              <w:rPr>
                <w:sz w:val="20"/>
                <w:szCs w:val="20"/>
              </w:rPr>
              <w:t>-</w:t>
            </w:r>
          </w:p>
        </w:tc>
      </w:tr>
      <w:tr w:rsidR="00710C28" w:rsidRPr="00113309" w:rsidTr="00D2090D">
        <w:tc>
          <w:tcPr>
            <w:tcW w:w="1450" w:type="pct"/>
          </w:tcPr>
          <w:p w:rsidR="00710C28" w:rsidRPr="00113309" w:rsidRDefault="00710C28" w:rsidP="00D2090D">
            <w:pPr>
              <w:rPr>
                <w:sz w:val="20"/>
                <w:szCs w:val="20"/>
              </w:rPr>
            </w:pPr>
            <w:r w:rsidRPr="00113309">
              <w:rPr>
                <w:sz w:val="20"/>
                <w:szCs w:val="20"/>
              </w:rPr>
              <w:t xml:space="preserve">3.2. Двухцепные </w:t>
            </w:r>
          </w:p>
        </w:tc>
        <w:tc>
          <w:tcPr>
            <w:tcW w:w="600" w:type="pct"/>
          </w:tcPr>
          <w:p w:rsidR="00710C28" w:rsidRPr="00113309" w:rsidRDefault="00710C28" w:rsidP="00D2090D">
            <w:pPr>
              <w:rPr>
                <w:sz w:val="20"/>
                <w:szCs w:val="20"/>
              </w:rPr>
            </w:pPr>
            <w:r w:rsidRPr="00113309">
              <w:rPr>
                <w:sz w:val="20"/>
                <w:szCs w:val="20"/>
              </w:rPr>
              <w:t>8</w:t>
            </w:r>
          </w:p>
        </w:tc>
        <w:tc>
          <w:tcPr>
            <w:tcW w:w="400" w:type="pct"/>
          </w:tcPr>
          <w:p w:rsidR="00710C28" w:rsidRPr="00113309" w:rsidRDefault="00710C28" w:rsidP="00D2090D">
            <w:pPr>
              <w:rPr>
                <w:sz w:val="20"/>
                <w:szCs w:val="20"/>
              </w:rPr>
            </w:pPr>
            <w:r w:rsidRPr="00113309">
              <w:rPr>
                <w:sz w:val="20"/>
                <w:szCs w:val="20"/>
              </w:rPr>
              <w:t>-</w:t>
            </w:r>
          </w:p>
        </w:tc>
        <w:tc>
          <w:tcPr>
            <w:tcW w:w="482" w:type="pct"/>
          </w:tcPr>
          <w:p w:rsidR="00710C28" w:rsidRPr="00113309" w:rsidRDefault="00710C28" w:rsidP="00D2090D">
            <w:pPr>
              <w:rPr>
                <w:sz w:val="20"/>
                <w:szCs w:val="20"/>
              </w:rPr>
            </w:pPr>
            <w:r w:rsidRPr="00113309">
              <w:rPr>
                <w:sz w:val="20"/>
                <w:szCs w:val="20"/>
              </w:rPr>
              <w:t>-</w:t>
            </w:r>
          </w:p>
        </w:tc>
        <w:tc>
          <w:tcPr>
            <w:tcW w:w="720" w:type="pct"/>
          </w:tcPr>
          <w:p w:rsidR="00710C28" w:rsidRPr="00113309" w:rsidRDefault="00710C28" w:rsidP="00D2090D">
            <w:pPr>
              <w:rPr>
                <w:sz w:val="20"/>
                <w:szCs w:val="20"/>
              </w:rPr>
            </w:pPr>
            <w:r w:rsidRPr="00113309">
              <w:rPr>
                <w:sz w:val="20"/>
                <w:szCs w:val="20"/>
              </w:rPr>
              <w:t>-</w:t>
            </w:r>
          </w:p>
        </w:tc>
        <w:tc>
          <w:tcPr>
            <w:tcW w:w="647" w:type="pct"/>
          </w:tcPr>
          <w:p w:rsidR="00710C28" w:rsidRPr="00113309" w:rsidRDefault="00710C28" w:rsidP="00D2090D">
            <w:pPr>
              <w:rPr>
                <w:sz w:val="20"/>
                <w:szCs w:val="20"/>
              </w:rPr>
            </w:pPr>
            <w:r w:rsidRPr="00113309">
              <w:rPr>
                <w:sz w:val="20"/>
                <w:szCs w:val="20"/>
              </w:rPr>
              <w:t>-</w:t>
            </w:r>
          </w:p>
        </w:tc>
        <w:tc>
          <w:tcPr>
            <w:tcW w:w="701" w:type="pct"/>
          </w:tcPr>
          <w:p w:rsidR="00710C28" w:rsidRPr="00113309" w:rsidRDefault="00710C28" w:rsidP="00D2090D">
            <w:pPr>
              <w:rPr>
                <w:sz w:val="20"/>
                <w:szCs w:val="20"/>
              </w:rPr>
            </w:pPr>
            <w:r w:rsidRPr="00113309">
              <w:rPr>
                <w:sz w:val="20"/>
                <w:szCs w:val="20"/>
              </w:rPr>
              <w:t>-</w:t>
            </w:r>
          </w:p>
        </w:tc>
      </w:tr>
      <w:tr w:rsidR="00710C28" w:rsidRPr="00113309" w:rsidTr="00D2090D">
        <w:tc>
          <w:tcPr>
            <w:tcW w:w="5000" w:type="pct"/>
            <w:gridSpan w:val="7"/>
          </w:tcPr>
          <w:p w:rsidR="00710C28" w:rsidRPr="00113309" w:rsidRDefault="00710C28" w:rsidP="00D2090D">
            <w:pPr>
              <w:rPr>
                <w:sz w:val="20"/>
                <w:szCs w:val="20"/>
              </w:rPr>
            </w:pPr>
            <w:r w:rsidRPr="00113309">
              <w:rPr>
                <w:sz w:val="20"/>
                <w:szCs w:val="20"/>
              </w:rPr>
              <w:t xml:space="preserve">Примечания: </w:t>
            </w:r>
          </w:p>
          <w:p w:rsidR="00710C28" w:rsidRPr="00113309" w:rsidRDefault="00710C28"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710C28" w:rsidRPr="00113309" w:rsidRDefault="00710C28" w:rsidP="00D2090D">
            <w:pPr>
              <w:rPr>
                <w:sz w:val="20"/>
                <w:szCs w:val="20"/>
              </w:rPr>
            </w:pPr>
            <w:r w:rsidRPr="00113309">
              <w:rPr>
                <w:sz w:val="20"/>
                <w:szCs w:val="20"/>
              </w:rPr>
              <w:t xml:space="preserve">2) для ВЛ 500 и 750 кВ ширина полосы </w:t>
            </w:r>
            <w:smartTag w:uri="urn:schemas-microsoft-com:office:smarttags" w:element="metricconverter">
              <w:smartTagPr>
                <w:attr w:name="ProductID" w:val="15 м"/>
              </w:smartTagPr>
              <w:r w:rsidRPr="00113309">
                <w:rPr>
                  <w:sz w:val="20"/>
                  <w:szCs w:val="20"/>
                </w:rPr>
                <w:t>15 м</w:t>
              </w:r>
            </w:smartTag>
            <w:r w:rsidRPr="00113309">
              <w:rPr>
                <w:sz w:val="20"/>
                <w:szCs w:val="20"/>
              </w:rPr>
              <w:t xml:space="preserve"> является суммарной шириной трех раздельных полос по </w:t>
            </w:r>
            <w:smartTag w:uri="urn:schemas-microsoft-com:office:smarttags" w:element="metricconverter">
              <w:smartTagPr>
                <w:attr w:name="ProductID" w:val="5 м"/>
              </w:smartTagPr>
              <w:r w:rsidRPr="00113309">
                <w:rPr>
                  <w:sz w:val="20"/>
                  <w:szCs w:val="20"/>
                </w:rPr>
                <w:t>5 м</w:t>
              </w:r>
            </w:smartTag>
            <w:r w:rsidRPr="00113309">
              <w:rPr>
                <w:sz w:val="20"/>
                <w:szCs w:val="20"/>
              </w:rPr>
              <w:t xml:space="preserve">. </w:t>
            </w:r>
          </w:p>
        </w:tc>
      </w:tr>
    </w:tbl>
    <w:p w:rsidR="00710C28" w:rsidRPr="00113309" w:rsidRDefault="00710C28" w:rsidP="00E81415"/>
    <w:p w:rsidR="00710C28" w:rsidRPr="00113309" w:rsidRDefault="00710C28" w:rsidP="00E81415">
      <w:pPr>
        <w:pStyle w:val="a6"/>
      </w:pPr>
      <w:r w:rsidRPr="00113309">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710C28" w:rsidRPr="00113309" w:rsidRDefault="00710C28" w:rsidP="00E81415">
      <w:pPr>
        <w:pStyle w:val="a6"/>
      </w:pPr>
      <w:r w:rsidRPr="00113309">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w:t>
      </w:r>
      <w:smartTag w:uri="urn:schemas-microsoft-com:office:smarttags" w:element="metricconverter">
        <w:smartTagPr>
          <w:attr w:name="ProductID" w:val="5 м"/>
        </w:smartTagPr>
        <w:r w:rsidRPr="00113309">
          <w:t>5 м</w:t>
        </w:r>
      </w:smartTag>
      <w:r w:rsidRPr="00113309">
        <w:t xml:space="preserve"> под каждую фазу. </w:t>
      </w:r>
    </w:p>
    <w:p w:rsidR="00710C28" w:rsidRPr="00113309" w:rsidRDefault="00710C28" w:rsidP="00E81415">
      <w:pPr>
        <w:pStyle w:val="a6"/>
      </w:pPr>
      <w:r w:rsidRPr="00113309">
        <w:lastRenderedPageBreak/>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69)</w:t>
      </w:r>
    </w:p>
    <w:p w:rsidR="00710C28" w:rsidRPr="00113309" w:rsidRDefault="00710C28" w:rsidP="00E81415">
      <w:pPr>
        <w:pStyle w:val="af1"/>
        <w:keepNext/>
        <w:jc w:val="right"/>
      </w:pPr>
      <w:bookmarkStart w:id="393" w:name="_Ref375751785"/>
      <w:r w:rsidRPr="00113309">
        <w:t xml:space="preserve">Таблица </w:t>
      </w:r>
      <w:bookmarkEnd w:id="393"/>
      <w:r w:rsidRPr="00113309">
        <w:t>69</w:t>
      </w:r>
    </w:p>
    <w:p w:rsidR="00710C28" w:rsidRPr="00113309" w:rsidRDefault="00710C28"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3"/>
        <w:gridCol w:w="772"/>
        <w:gridCol w:w="77"/>
        <w:gridCol w:w="697"/>
        <w:gridCol w:w="967"/>
        <w:gridCol w:w="1367"/>
        <w:gridCol w:w="963"/>
        <w:gridCol w:w="1344"/>
      </w:tblGrid>
      <w:tr w:rsidR="00710C28" w:rsidRPr="00113309" w:rsidTr="00D2090D">
        <w:tc>
          <w:tcPr>
            <w:tcW w:w="1768" w:type="pct"/>
            <w:vMerge w:val="restart"/>
            <w:vAlign w:val="center"/>
          </w:tcPr>
          <w:p w:rsidR="00710C28" w:rsidRPr="00113309" w:rsidRDefault="00710C28" w:rsidP="00D2090D">
            <w:pPr>
              <w:jc w:val="center"/>
              <w:rPr>
                <w:b/>
                <w:sz w:val="20"/>
                <w:szCs w:val="20"/>
              </w:rPr>
            </w:pPr>
            <w:r w:rsidRPr="00113309">
              <w:rPr>
                <w:b/>
                <w:sz w:val="20"/>
                <w:szCs w:val="20"/>
              </w:rPr>
              <w:t>Опоры воздушных линий электропередачи</w:t>
            </w:r>
          </w:p>
        </w:tc>
        <w:tc>
          <w:tcPr>
            <w:tcW w:w="3232" w:type="pct"/>
            <w:gridSpan w:val="7"/>
          </w:tcPr>
          <w:p w:rsidR="00710C28" w:rsidRPr="00113309" w:rsidRDefault="00710C28"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710C28" w:rsidRPr="00113309" w:rsidTr="00D2090D">
        <w:tc>
          <w:tcPr>
            <w:tcW w:w="1768" w:type="pct"/>
            <w:vMerge/>
          </w:tcPr>
          <w:p w:rsidR="00710C28" w:rsidRPr="00113309" w:rsidRDefault="00710C28" w:rsidP="00D2090D">
            <w:pPr>
              <w:jc w:val="center"/>
              <w:rPr>
                <w:b/>
                <w:sz w:val="20"/>
                <w:szCs w:val="20"/>
              </w:rPr>
            </w:pPr>
          </w:p>
        </w:tc>
        <w:tc>
          <w:tcPr>
            <w:tcW w:w="444" w:type="pct"/>
            <w:gridSpan w:val="2"/>
            <w:vAlign w:val="center"/>
          </w:tcPr>
          <w:p w:rsidR="00710C28" w:rsidRPr="00113309" w:rsidRDefault="00710C28" w:rsidP="00D2090D">
            <w:pPr>
              <w:jc w:val="center"/>
              <w:rPr>
                <w:b/>
                <w:sz w:val="20"/>
                <w:szCs w:val="20"/>
              </w:rPr>
            </w:pPr>
            <w:r w:rsidRPr="00113309">
              <w:rPr>
                <w:b/>
                <w:sz w:val="20"/>
                <w:szCs w:val="20"/>
              </w:rPr>
              <w:t>0,38-20</w:t>
            </w:r>
          </w:p>
        </w:tc>
        <w:tc>
          <w:tcPr>
            <w:tcW w:w="364" w:type="pct"/>
            <w:vAlign w:val="center"/>
          </w:tcPr>
          <w:p w:rsidR="00710C28" w:rsidRPr="00113309" w:rsidRDefault="00710C28" w:rsidP="00D2090D">
            <w:pPr>
              <w:jc w:val="center"/>
              <w:rPr>
                <w:b/>
                <w:sz w:val="20"/>
                <w:szCs w:val="20"/>
              </w:rPr>
            </w:pPr>
            <w:r w:rsidRPr="00113309">
              <w:rPr>
                <w:b/>
                <w:sz w:val="20"/>
                <w:szCs w:val="20"/>
              </w:rPr>
              <w:t>35</w:t>
            </w:r>
          </w:p>
        </w:tc>
        <w:tc>
          <w:tcPr>
            <w:tcW w:w="505" w:type="pct"/>
            <w:vAlign w:val="center"/>
          </w:tcPr>
          <w:p w:rsidR="00710C28" w:rsidRPr="00113309" w:rsidRDefault="00710C28" w:rsidP="00D2090D">
            <w:pPr>
              <w:jc w:val="center"/>
              <w:rPr>
                <w:b/>
                <w:sz w:val="20"/>
                <w:szCs w:val="20"/>
              </w:rPr>
            </w:pPr>
            <w:r w:rsidRPr="00113309">
              <w:rPr>
                <w:b/>
                <w:sz w:val="20"/>
                <w:szCs w:val="20"/>
              </w:rPr>
              <w:t>110</w:t>
            </w:r>
          </w:p>
        </w:tc>
        <w:tc>
          <w:tcPr>
            <w:tcW w:w="714" w:type="pct"/>
            <w:vAlign w:val="center"/>
          </w:tcPr>
          <w:p w:rsidR="00710C28" w:rsidRPr="00113309" w:rsidRDefault="00710C28" w:rsidP="00D2090D">
            <w:pPr>
              <w:jc w:val="center"/>
              <w:rPr>
                <w:b/>
                <w:sz w:val="20"/>
                <w:szCs w:val="20"/>
              </w:rPr>
            </w:pPr>
            <w:r w:rsidRPr="00113309">
              <w:rPr>
                <w:b/>
                <w:sz w:val="20"/>
                <w:szCs w:val="20"/>
              </w:rPr>
              <w:t>150-220</w:t>
            </w:r>
          </w:p>
        </w:tc>
        <w:tc>
          <w:tcPr>
            <w:tcW w:w="503" w:type="pct"/>
            <w:vAlign w:val="center"/>
          </w:tcPr>
          <w:p w:rsidR="00710C28" w:rsidRPr="00113309" w:rsidRDefault="00710C28" w:rsidP="00D2090D">
            <w:pPr>
              <w:jc w:val="center"/>
              <w:rPr>
                <w:b/>
                <w:sz w:val="20"/>
                <w:szCs w:val="20"/>
              </w:rPr>
            </w:pPr>
            <w:r w:rsidRPr="00113309">
              <w:rPr>
                <w:b/>
                <w:sz w:val="20"/>
                <w:szCs w:val="20"/>
              </w:rPr>
              <w:t>330</w:t>
            </w:r>
          </w:p>
        </w:tc>
        <w:tc>
          <w:tcPr>
            <w:tcW w:w="702" w:type="pct"/>
            <w:vAlign w:val="center"/>
          </w:tcPr>
          <w:p w:rsidR="00710C28" w:rsidRPr="00113309" w:rsidRDefault="00710C28" w:rsidP="00D2090D">
            <w:pPr>
              <w:jc w:val="center"/>
              <w:rPr>
                <w:b/>
                <w:sz w:val="20"/>
                <w:szCs w:val="20"/>
              </w:rPr>
            </w:pPr>
            <w:r w:rsidRPr="00113309">
              <w:rPr>
                <w:b/>
                <w:sz w:val="20"/>
                <w:szCs w:val="20"/>
              </w:rPr>
              <w:t>500</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1. Железобетонные </w:t>
            </w:r>
          </w:p>
        </w:tc>
        <w:tc>
          <w:tcPr>
            <w:tcW w:w="3232" w:type="pct"/>
            <w:gridSpan w:val="7"/>
            <w:vAlign w:val="center"/>
          </w:tcPr>
          <w:p w:rsidR="00710C28" w:rsidRPr="00113309" w:rsidRDefault="00710C28" w:rsidP="00D2090D">
            <w:pPr>
              <w:rPr>
                <w:sz w:val="20"/>
                <w:szCs w:val="20"/>
              </w:rPr>
            </w:pP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tcPr>
          <w:p w:rsidR="00710C28" w:rsidRPr="00113309" w:rsidRDefault="00710C28" w:rsidP="00D2090D">
            <w:pPr>
              <w:rPr>
                <w:sz w:val="20"/>
                <w:szCs w:val="20"/>
              </w:rPr>
            </w:pPr>
            <w:r w:rsidRPr="00113309">
              <w:rPr>
                <w:sz w:val="20"/>
                <w:szCs w:val="20"/>
              </w:rPr>
              <w:t>160</w:t>
            </w:r>
          </w:p>
        </w:tc>
        <w:tc>
          <w:tcPr>
            <w:tcW w:w="404" w:type="pct"/>
            <w:gridSpan w:val="2"/>
            <w:vAlign w:val="center"/>
          </w:tcPr>
          <w:p w:rsidR="00710C28" w:rsidRPr="00113309" w:rsidRDefault="00710C28" w:rsidP="00D2090D">
            <w:pPr>
              <w:rPr>
                <w:sz w:val="20"/>
                <w:szCs w:val="20"/>
              </w:rPr>
            </w:pPr>
            <w:r w:rsidRPr="00113309">
              <w:rPr>
                <w:sz w:val="20"/>
                <w:szCs w:val="20"/>
              </w:rPr>
              <w:t>200</w:t>
            </w:r>
          </w:p>
        </w:tc>
        <w:tc>
          <w:tcPr>
            <w:tcW w:w="505" w:type="pct"/>
            <w:vAlign w:val="center"/>
          </w:tcPr>
          <w:p w:rsidR="00710C28" w:rsidRPr="00113309" w:rsidRDefault="00710C28" w:rsidP="00D2090D">
            <w:pPr>
              <w:rPr>
                <w:sz w:val="20"/>
                <w:szCs w:val="20"/>
              </w:rPr>
            </w:pPr>
            <w:r w:rsidRPr="00113309">
              <w:rPr>
                <w:sz w:val="20"/>
                <w:szCs w:val="20"/>
              </w:rPr>
              <w:t>250</w:t>
            </w:r>
          </w:p>
        </w:tc>
        <w:tc>
          <w:tcPr>
            <w:tcW w:w="714" w:type="pct"/>
            <w:vAlign w:val="center"/>
          </w:tcPr>
          <w:p w:rsidR="00710C28" w:rsidRPr="00113309" w:rsidRDefault="00710C28" w:rsidP="00D2090D">
            <w:pPr>
              <w:rPr>
                <w:sz w:val="20"/>
                <w:szCs w:val="20"/>
              </w:rPr>
            </w:pPr>
            <w:r w:rsidRPr="00113309">
              <w:rPr>
                <w:sz w:val="20"/>
                <w:szCs w:val="20"/>
              </w:rPr>
              <w:t>400</w:t>
            </w:r>
          </w:p>
        </w:tc>
        <w:tc>
          <w:tcPr>
            <w:tcW w:w="503" w:type="pct"/>
            <w:vAlign w:val="center"/>
          </w:tcPr>
          <w:p w:rsidR="00710C28" w:rsidRPr="00113309" w:rsidRDefault="00710C28" w:rsidP="00D2090D">
            <w:pPr>
              <w:rPr>
                <w:sz w:val="20"/>
                <w:szCs w:val="20"/>
              </w:rPr>
            </w:pPr>
            <w:r w:rsidRPr="00113309">
              <w:rPr>
                <w:sz w:val="20"/>
                <w:szCs w:val="20"/>
              </w:rPr>
              <w:t>-</w:t>
            </w:r>
          </w:p>
        </w:tc>
        <w:tc>
          <w:tcPr>
            <w:tcW w:w="702" w:type="pct"/>
            <w:vAlign w:val="center"/>
          </w:tcPr>
          <w:p w:rsidR="00710C28" w:rsidRPr="00113309" w:rsidRDefault="00710C28" w:rsidP="00D2090D">
            <w:pPr>
              <w:rPr>
                <w:sz w:val="20"/>
                <w:szCs w:val="20"/>
              </w:rPr>
            </w:pPr>
            <w:r w:rsidRPr="00113309">
              <w:rPr>
                <w:sz w:val="20"/>
                <w:szCs w:val="20"/>
              </w:rPr>
              <w:t>-</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tcPr>
          <w:p w:rsidR="00710C28" w:rsidRPr="00113309" w:rsidRDefault="00710C28" w:rsidP="00D2090D">
            <w:pPr>
              <w:rPr>
                <w:sz w:val="20"/>
                <w:szCs w:val="20"/>
              </w:rPr>
            </w:pPr>
            <w:r w:rsidRPr="00113309">
              <w:rPr>
                <w:sz w:val="20"/>
                <w:szCs w:val="20"/>
              </w:rPr>
              <w:t>-</w:t>
            </w:r>
          </w:p>
        </w:tc>
        <w:tc>
          <w:tcPr>
            <w:tcW w:w="404" w:type="pct"/>
            <w:gridSpan w:val="2"/>
            <w:vAlign w:val="center"/>
          </w:tcPr>
          <w:p w:rsidR="00710C28" w:rsidRPr="00113309" w:rsidRDefault="00710C28" w:rsidP="00D2090D">
            <w:pPr>
              <w:rPr>
                <w:sz w:val="20"/>
                <w:szCs w:val="20"/>
              </w:rPr>
            </w:pPr>
            <w:r w:rsidRPr="00113309">
              <w:rPr>
                <w:sz w:val="20"/>
                <w:szCs w:val="20"/>
              </w:rPr>
              <w:t>-</w:t>
            </w:r>
          </w:p>
        </w:tc>
        <w:tc>
          <w:tcPr>
            <w:tcW w:w="505" w:type="pct"/>
            <w:vAlign w:val="center"/>
          </w:tcPr>
          <w:p w:rsidR="00710C28" w:rsidRPr="00113309" w:rsidRDefault="00710C28" w:rsidP="00D2090D">
            <w:pPr>
              <w:rPr>
                <w:sz w:val="20"/>
                <w:szCs w:val="20"/>
              </w:rPr>
            </w:pPr>
            <w:r w:rsidRPr="00113309">
              <w:rPr>
                <w:sz w:val="20"/>
                <w:szCs w:val="20"/>
              </w:rPr>
              <w:t>400</w:t>
            </w:r>
          </w:p>
        </w:tc>
        <w:tc>
          <w:tcPr>
            <w:tcW w:w="714" w:type="pct"/>
            <w:vAlign w:val="center"/>
          </w:tcPr>
          <w:p w:rsidR="00710C28" w:rsidRPr="00113309" w:rsidRDefault="00710C28" w:rsidP="00D2090D">
            <w:pPr>
              <w:rPr>
                <w:sz w:val="20"/>
                <w:szCs w:val="20"/>
              </w:rPr>
            </w:pPr>
            <w:r w:rsidRPr="00113309">
              <w:rPr>
                <w:sz w:val="20"/>
                <w:szCs w:val="20"/>
              </w:rPr>
              <w:t>600</w:t>
            </w:r>
          </w:p>
        </w:tc>
        <w:tc>
          <w:tcPr>
            <w:tcW w:w="503" w:type="pct"/>
            <w:vAlign w:val="center"/>
          </w:tcPr>
          <w:p w:rsidR="00710C28" w:rsidRPr="00113309" w:rsidRDefault="00710C28" w:rsidP="00D2090D">
            <w:pPr>
              <w:rPr>
                <w:sz w:val="20"/>
                <w:szCs w:val="20"/>
              </w:rPr>
            </w:pPr>
            <w:r w:rsidRPr="00113309">
              <w:rPr>
                <w:sz w:val="20"/>
                <w:szCs w:val="20"/>
              </w:rPr>
              <w:t>600</w:t>
            </w:r>
          </w:p>
        </w:tc>
        <w:tc>
          <w:tcPr>
            <w:tcW w:w="702" w:type="pct"/>
            <w:vAlign w:val="center"/>
          </w:tcPr>
          <w:p w:rsidR="00710C28" w:rsidRPr="00113309" w:rsidRDefault="00710C28" w:rsidP="00D2090D">
            <w:pPr>
              <w:rPr>
                <w:sz w:val="20"/>
                <w:szCs w:val="20"/>
              </w:rPr>
            </w:pPr>
            <w:r w:rsidRPr="00113309">
              <w:rPr>
                <w:sz w:val="20"/>
                <w:szCs w:val="20"/>
              </w:rPr>
              <w:t>800</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1.3. Свободностоящие многостоечные </w:t>
            </w:r>
          </w:p>
        </w:tc>
        <w:tc>
          <w:tcPr>
            <w:tcW w:w="404" w:type="pct"/>
            <w:vAlign w:val="center"/>
          </w:tcPr>
          <w:p w:rsidR="00710C28" w:rsidRPr="00113309" w:rsidRDefault="00710C28" w:rsidP="00D2090D">
            <w:pPr>
              <w:rPr>
                <w:sz w:val="20"/>
                <w:szCs w:val="20"/>
              </w:rPr>
            </w:pPr>
            <w:r w:rsidRPr="00113309">
              <w:rPr>
                <w:sz w:val="20"/>
                <w:szCs w:val="20"/>
              </w:rPr>
              <w:t>-</w:t>
            </w:r>
          </w:p>
        </w:tc>
        <w:tc>
          <w:tcPr>
            <w:tcW w:w="404" w:type="pct"/>
            <w:gridSpan w:val="2"/>
            <w:vAlign w:val="center"/>
          </w:tcPr>
          <w:p w:rsidR="00710C28" w:rsidRPr="00113309" w:rsidRDefault="00710C28" w:rsidP="00D2090D">
            <w:pPr>
              <w:rPr>
                <w:sz w:val="20"/>
                <w:szCs w:val="20"/>
              </w:rPr>
            </w:pPr>
            <w:r w:rsidRPr="00113309">
              <w:rPr>
                <w:sz w:val="20"/>
                <w:szCs w:val="20"/>
              </w:rPr>
              <w:t>-</w:t>
            </w:r>
          </w:p>
        </w:tc>
        <w:tc>
          <w:tcPr>
            <w:tcW w:w="505" w:type="pct"/>
            <w:vAlign w:val="center"/>
          </w:tcPr>
          <w:p w:rsidR="00710C28" w:rsidRPr="00113309" w:rsidRDefault="00710C28" w:rsidP="00D2090D">
            <w:pPr>
              <w:rPr>
                <w:sz w:val="20"/>
                <w:szCs w:val="20"/>
              </w:rPr>
            </w:pPr>
            <w:r w:rsidRPr="00113309">
              <w:rPr>
                <w:sz w:val="20"/>
                <w:szCs w:val="20"/>
              </w:rPr>
              <w:t>-</w:t>
            </w:r>
          </w:p>
        </w:tc>
        <w:tc>
          <w:tcPr>
            <w:tcW w:w="714" w:type="pct"/>
            <w:vAlign w:val="center"/>
          </w:tcPr>
          <w:p w:rsidR="00710C28" w:rsidRPr="00113309" w:rsidRDefault="00710C28" w:rsidP="00D2090D">
            <w:pPr>
              <w:rPr>
                <w:sz w:val="20"/>
                <w:szCs w:val="20"/>
              </w:rPr>
            </w:pPr>
            <w:r w:rsidRPr="00113309">
              <w:rPr>
                <w:sz w:val="20"/>
                <w:szCs w:val="20"/>
              </w:rPr>
              <w:t>400</w:t>
            </w:r>
          </w:p>
        </w:tc>
        <w:tc>
          <w:tcPr>
            <w:tcW w:w="503" w:type="pct"/>
            <w:vAlign w:val="center"/>
          </w:tcPr>
          <w:p w:rsidR="00710C28" w:rsidRPr="00113309" w:rsidRDefault="00710C28" w:rsidP="00D2090D">
            <w:pPr>
              <w:rPr>
                <w:sz w:val="20"/>
                <w:szCs w:val="20"/>
              </w:rPr>
            </w:pPr>
            <w:r w:rsidRPr="00113309">
              <w:rPr>
                <w:sz w:val="20"/>
                <w:szCs w:val="20"/>
              </w:rPr>
              <w:t>800</w:t>
            </w:r>
          </w:p>
        </w:tc>
        <w:tc>
          <w:tcPr>
            <w:tcW w:w="702" w:type="pct"/>
            <w:vAlign w:val="center"/>
          </w:tcPr>
          <w:p w:rsidR="00710C28" w:rsidRPr="00113309" w:rsidRDefault="00710C28" w:rsidP="00D2090D">
            <w:pPr>
              <w:rPr>
                <w:sz w:val="20"/>
                <w:szCs w:val="20"/>
              </w:rPr>
            </w:pPr>
            <w:r w:rsidRPr="00113309">
              <w:rPr>
                <w:sz w:val="20"/>
                <w:szCs w:val="20"/>
              </w:rPr>
              <w:t>1000</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1.4. На оттяжках </w:t>
            </w:r>
          </w:p>
          <w:p w:rsidR="00710C28" w:rsidRPr="00113309" w:rsidRDefault="00710C28" w:rsidP="00D2090D">
            <w:pPr>
              <w:rPr>
                <w:sz w:val="20"/>
                <w:szCs w:val="20"/>
              </w:rPr>
            </w:pPr>
            <w:r w:rsidRPr="00113309">
              <w:rPr>
                <w:sz w:val="20"/>
                <w:szCs w:val="20"/>
              </w:rPr>
              <w:t xml:space="preserve">(с 1-й оттяжкой) </w:t>
            </w:r>
          </w:p>
        </w:tc>
        <w:tc>
          <w:tcPr>
            <w:tcW w:w="404" w:type="pct"/>
            <w:vAlign w:val="center"/>
          </w:tcPr>
          <w:p w:rsidR="00710C28" w:rsidRPr="00113309" w:rsidRDefault="00710C28" w:rsidP="00D2090D">
            <w:pPr>
              <w:rPr>
                <w:sz w:val="20"/>
                <w:szCs w:val="20"/>
              </w:rPr>
            </w:pPr>
            <w:r w:rsidRPr="00113309">
              <w:rPr>
                <w:sz w:val="20"/>
                <w:szCs w:val="20"/>
              </w:rPr>
              <w:t>-</w:t>
            </w:r>
          </w:p>
        </w:tc>
        <w:tc>
          <w:tcPr>
            <w:tcW w:w="404" w:type="pct"/>
            <w:gridSpan w:val="2"/>
            <w:vAlign w:val="center"/>
          </w:tcPr>
          <w:p w:rsidR="00710C28" w:rsidRPr="00113309" w:rsidRDefault="00710C28" w:rsidP="00D2090D">
            <w:pPr>
              <w:rPr>
                <w:sz w:val="20"/>
                <w:szCs w:val="20"/>
              </w:rPr>
            </w:pPr>
            <w:r w:rsidRPr="00113309">
              <w:rPr>
                <w:sz w:val="20"/>
                <w:szCs w:val="20"/>
              </w:rPr>
              <w:t>500</w:t>
            </w:r>
          </w:p>
        </w:tc>
        <w:tc>
          <w:tcPr>
            <w:tcW w:w="505" w:type="pct"/>
            <w:vAlign w:val="center"/>
          </w:tcPr>
          <w:p w:rsidR="00710C28" w:rsidRPr="00113309" w:rsidRDefault="00710C28" w:rsidP="00D2090D">
            <w:pPr>
              <w:rPr>
                <w:sz w:val="20"/>
                <w:szCs w:val="20"/>
              </w:rPr>
            </w:pPr>
            <w:r w:rsidRPr="00113309">
              <w:rPr>
                <w:sz w:val="20"/>
                <w:szCs w:val="20"/>
              </w:rPr>
              <w:t>550</w:t>
            </w:r>
          </w:p>
        </w:tc>
        <w:tc>
          <w:tcPr>
            <w:tcW w:w="714" w:type="pct"/>
            <w:vAlign w:val="center"/>
          </w:tcPr>
          <w:p w:rsidR="00710C28" w:rsidRPr="00113309" w:rsidRDefault="00710C28" w:rsidP="00D2090D">
            <w:pPr>
              <w:rPr>
                <w:sz w:val="20"/>
                <w:szCs w:val="20"/>
              </w:rPr>
            </w:pPr>
            <w:r w:rsidRPr="00113309">
              <w:rPr>
                <w:sz w:val="20"/>
                <w:szCs w:val="20"/>
              </w:rPr>
              <w:t>300</w:t>
            </w:r>
          </w:p>
        </w:tc>
        <w:tc>
          <w:tcPr>
            <w:tcW w:w="503" w:type="pct"/>
            <w:vAlign w:val="center"/>
          </w:tcPr>
          <w:p w:rsidR="00710C28" w:rsidRPr="00113309" w:rsidRDefault="00710C28" w:rsidP="00D2090D">
            <w:pPr>
              <w:rPr>
                <w:sz w:val="20"/>
                <w:szCs w:val="20"/>
              </w:rPr>
            </w:pPr>
            <w:r w:rsidRPr="00113309">
              <w:rPr>
                <w:sz w:val="20"/>
                <w:szCs w:val="20"/>
              </w:rPr>
              <w:t>-</w:t>
            </w:r>
          </w:p>
        </w:tc>
        <w:tc>
          <w:tcPr>
            <w:tcW w:w="702" w:type="pct"/>
            <w:vAlign w:val="center"/>
          </w:tcPr>
          <w:p w:rsidR="00710C28" w:rsidRPr="00113309" w:rsidRDefault="00710C28" w:rsidP="00D2090D">
            <w:pPr>
              <w:rPr>
                <w:sz w:val="20"/>
                <w:szCs w:val="20"/>
              </w:rPr>
            </w:pPr>
            <w:r w:rsidRPr="00113309">
              <w:rPr>
                <w:sz w:val="20"/>
                <w:szCs w:val="20"/>
              </w:rPr>
              <w:t>-</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1.5. На оттяжках (с 5-ю оттяжками) </w:t>
            </w:r>
          </w:p>
        </w:tc>
        <w:tc>
          <w:tcPr>
            <w:tcW w:w="404" w:type="pct"/>
            <w:vAlign w:val="center"/>
          </w:tcPr>
          <w:p w:rsidR="00710C28" w:rsidRPr="00113309" w:rsidRDefault="00710C28" w:rsidP="00D2090D">
            <w:pPr>
              <w:rPr>
                <w:sz w:val="20"/>
                <w:szCs w:val="20"/>
              </w:rPr>
            </w:pPr>
            <w:r w:rsidRPr="00113309">
              <w:rPr>
                <w:sz w:val="20"/>
                <w:szCs w:val="20"/>
              </w:rPr>
              <w:t>-</w:t>
            </w:r>
          </w:p>
        </w:tc>
        <w:tc>
          <w:tcPr>
            <w:tcW w:w="404" w:type="pct"/>
            <w:gridSpan w:val="2"/>
            <w:vAlign w:val="center"/>
          </w:tcPr>
          <w:p w:rsidR="00710C28" w:rsidRPr="00113309" w:rsidRDefault="00710C28" w:rsidP="00D2090D">
            <w:pPr>
              <w:rPr>
                <w:sz w:val="20"/>
                <w:szCs w:val="20"/>
              </w:rPr>
            </w:pPr>
            <w:r w:rsidRPr="00113309">
              <w:rPr>
                <w:sz w:val="20"/>
                <w:szCs w:val="20"/>
              </w:rPr>
              <w:t>-</w:t>
            </w:r>
          </w:p>
        </w:tc>
        <w:tc>
          <w:tcPr>
            <w:tcW w:w="505" w:type="pct"/>
            <w:vAlign w:val="center"/>
          </w:tcPr>
          <w:p w:rsidR="00710C28" w:rsidRPr="00113309" w:rsidRDefault="00710C28" w:rsidP="00D2090D">
            <w:pPr>
              <w:rPr>
                <w:sz w:val="20"/>
                <w:szCs w:val="20"/>
              </w:rPr>
            </w:pPr>
            <w:r w:rsidRPr="00113309">
              <w:rPr>
                <w:sz w:val="20"/>
                <w:szCs w:val="20"/>
              </w:rPr>
              <w:t>1400</w:t>
            </w:r>
          </w:p>
        </w:tc>
        <w:tc>
          <w:tcPr>
            <w:tcW w:w="714" w:type="pct"/>
            <w:vAlign w:val="center"/>
          </w:tcPr>
          <w:p w:rsidR="00710C28" w:rsidRPr="00113309" w:rsidRDefault="00710C28" w:rsidP="00D2090D">
            <w:pPr>
              <w:rPr>
                <w:sz w:val="20"/>
                <w:szCs w:val="20"/>
              </w:rPr>
            </w:pPr>
            <w:r w:rsidRPr="00113309">
              <w:rPr>
                <w:sz w:val="20"/>
                <w:szCs w:val="20"/>
              </w:rPr>
              <w:t>2100</w:t>
            </w:r>
          </w:p>
        </w:tc>
        <w:tc>
          <w:tcPr>
            <w:tcW w:w="503" w:type="pct"/>
            <w:vAlign w:val="center"/>
          </w:tcPr>
          <w:p w:rsidR="00710C28" w:rsidRPr="00113309" w:rsidRDefault="00710C28" w:rsidP="00D2090D">
            <w:pPr>
              <w:rPr>
                <w:sz w:val="20"/>
                <w:szCs w:val="20"/>
              </w:rPr>
            </w:pPr>
            <w:r w:rsidRPr="00113309">
              <w:rPr>
                <w:sz w:val="20"/>
                <w:szCs w:val="20"/>
              </w:rPr>
              <w:t>-</w:t>
            </w:r>
          </w:p>
        </w:tc>
        <w:tc>
          <w:tcPr>
            <w:tcW w:w="702" w:type="pct"/>
            <w:vAlign w:val="center"/>
          </w:tcPr>
          <w:p w:rsidR="00710C28" w:rsidRPr="00113309" w:rsidRDefault="00710C28" w:rsidP="00D2090D">
            <w:pPr>
              <w:rPr>
                <w:sz w:val="20"/>
                <w:szCs w:val="20"/>
              </w:rPr>
            </w:pPr>
            <w:r w:rsidRPr="00113309">
              <w:rPr>
                <w:sz w:val="20"/>
                <w:szCs w:val="20"/>
              </w:rPr>
              <w:t>-</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2. Стальные </w:t>
            </w:r>
          </w:p>
        </w:tc>
        <w:tc>
          <w:tcPr>
            <w:tcW w:w="3232" w:type="pct"/>
            <w:gridSpan w:val="7"/>
          </w:tcPr>
          <w:p w:rsidR="00710C28" w:rsidRPr="00113309" w:rsidRDefault="00710C28" w:rsidP="00D2090D">
            <w:pPr>
              <w:rPr>
                <w:sz w:val="20"/>
                <w:szCs w:val="20"/>
              </w:rPr>
            </w:pP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2.1. Свободностоящие промежуточные </w:t>
            </w:r>
          </w:p>
        </w:tc>
        <w:tc>
          <w:tcPr>
            <w:tcW w:w="404" w:type="pct"/>
            <w:vAlign w:val="center"/>
          </w:tcPr>
          <w:p w:rsidR="00710C28" w:rsidRPr="00113309" w:rsidRDefault="00710C28" w:rsidP="00D2090D">
            <w:pPr>
              <w:rPr>
                <w:sz w:val="20"/>
                <w:szCs w:val="20"/>
              </w:rPr>
            </w:pPr>
            <w:r w:rsidRPr="00113309">
              <w:rPr>
                <w:sz w:val="20"/>
                <w:szCs w:val="20"/>
              </w:rPr>
              <w:t>150</w:t>
            </w:r>
          </w:p>
        </w:tc>
        <w:tc>
          <w:tcPr>
            <w:tcW w:w="404" w:type="pct"/>
            <w:gridSpan w:val="2"/>
            <w:vAlign w:val="center"/>
          </w:tcPr>
          <w:p w:rsidR="00710C28" w:rsidRPr="00113309" w:rsidRDefault="00710C28" w:rsidP="00D2090D">
            <w:pPr>
              <w:rPr>
                <w:sz w:val="20"/>
                <w:szCs w:val="20"/>
              </w:rPr>
            </w:pPr>
            <w:r w:rsidRPr="00113309">
              <w:rPr>
                <w:sz w:val="20"/>
                <w:szCs w:val="20"/>
              </w:rPr>
              <w:t>300</w:t>
            </w:r>
          </w:p>
        </w:tc>
        <w:tc>
          <w:tcPr>
            <w:tcW w:w="505" w:type="pct"/>
            <w:vAlign w:val="center"/>
          </w:tcPr>
          <w:p w:rsidR="00710C28" w:rsidRPr="00113309" w:rsidRDefault="00710C28" w:rsidP="00D2090D">
            <w:pPr>
              <w:rPr>
                <w:sz w:val="20"/>
                <w:szCs w:val="20"/>
              </w:rPr>
            </w:pPr>
            <w:r w:rsidRPr="00113309">
              <w:rPr>
                <w:sz w:val="20"/>
                <w:szCs w:val="20"/>
              </w:rPr>
              <w:t>560</w:t>
            </w:r>
          </w:p>
        </w:tc>
        <w:tc>
          <w:tcPr>
            <w:tcW w:w="714" w:type="pct"/>
            <w:vAlign w:val="center"/>
          </w:tcPr>
          <w:p w:rsidR="00710C28" w:rsidRPr="00113309" w:rsidRDefault="00710C28" w:rsidP="00D2090D">
            <w:pPr>
              <w:rPr>
                <w:sz w:val="20"/>
                <w:szCs w:val="20"/>
              </w:rPr>
            </w:pPr>
            <w:r w:rsidRPr="00113309">
              <w:rPr>
                <w:sz w:val="20"/>
                <w:szCs w:val="20"/>
              </w:rPr>
              <w:t>560</w:t>
            </w:r>
          </w:p>
        </w:tc>
        <w:tc>
          <w:tcPr>
            <w:tcW w:w="503" w:type="pct"/>
            <w:vAlign w:val="center"/>
          </w:tcPr>
          <w:p w:rsidR="00710C28" w:rsidRPr="00113309" w:rsidRDefault="00710C28" w:rsidP="00D2090D">
            <w:pPr>
              <w:rPr>
                <w:sz w:val="20"/>
                <w:szCs w:val="20"/>
              </w:rPr>
            </w:pPr>
            <w:r w:rsidRPr="00113309">
              <w:rPr>
                <w:sz w:val="20"/>
                <w:szCs w:val="20"/>
              </w:rPr>
              <w:t>500</w:t>
            </w:r>
          </w:p>
        </w:tc>
        <w:tc>
          <w:tcPr>
            <w:tcW w:w="702" w:type="pct"/>
            <w:vAlign w:val="center"/>
          </w:tcPr>
          <w:p w:rsidR="00710C28" w:rsidRPr="00113309" w:rsidRDefault="00710C28" w:rsidP="00D2090D">
            <w:pPr>
              <w:rPr>
                <w:sz w:val="20"/>
                <w:szCs w:val="20"/>
              </w:rPr>
            </w:pPr>
            <w:r w:rsidRPr="00113309">
              <w:rPr>
                <w:sz w:val="20"/>
                <w:szCs w:val="20"/>
              </w:rPr>
              <w:t>1200</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2.2. Свободностоящие </w:t>
            </w:r>
          </w:p>
          <w:p w:rsidR="00710C28" w:rsidRPr="00113309" w:rsidRDefault="00710C28" w:rsidP="00D2090D">
            <w:pPr>
              <w:rPr>
                <w:sz w:val="20"/>
                <w:szCs w:val="20"/>
              </w:rPr>
            </w:pPr>
            <w:r w:rsidRPr="00113309">
              <w:rPr>
                <w:sz w:val="20"/>
                <w:szCs w:val="20"/>
              </w:rPr>
              <w:t xml:space="preserve">анкерно-угловые </w:t>
            </w:r>
          </w:p>
        </w:tc>
        <w:tc>
          <w:tcPr>
            <w:tcW w:w="404" w:type="pct"/>
            <w:vAlign w:val="center"/>
          </w:tcPr>
          <w:p w:rsidR="00710C28" w:rsidRPr="00113309" w:rsidRDefault="00710C28" w:rsidP="00D2090D">
            <w:pPr>
              <w:rPr>
                <w:sz w:val="20"/>
                <w:szCs w:val="20"/>
              </w:rPr>
            </w:pPr>
            <w:r w:rsidRPr="00113309">
              <w:rPr>
                <w:sz w:val="20"/>
                <w:szCs w:val="20"/>
              </w:rPr>
              <w:t>150</w:t>
            </w:r>
          </w:p>
        </w:tc>
        <w:tc>
          <w:tcPr>
            <w:tcW w:w="404" w:type="pct"/>
            <w:gridSpan w:val="2"/>
            <w:vAlign w:val="center"/>
          </w:tcPr>
          <w:p w:rsidR="00710C28" w:rsidRPr="00113309" w:rsidRDefault="00710C28" w:rsidP="00D2090D">
            <w:pPr>
              <w:rPr>
                <w:sz w:val="20"/>
                <w:szCs w:val="20"/>
              </w:rPr>
            </w:pPr>
            <w:r w:rsidRPr="00113309">
              <w:rPr>
                <w:sz w:val="20"/>
                <w:szCs w:val="20"/>
              </w:rPr>
              <w:t>400</w:t>
            </w:r>
          </w:p>
        </w:tc>
        <w:tc>
          <w:tcPr>
            <w:tcW w:w="505" w:type="pct"/>
            <w:vAlign w:val="center"/>
          </w:tcPr>
          <w:p w:rsidR="00710C28" w:rsidRPr="00113309" w:rsidRDefault="00710C28" w:rsidP="00D2090D">
            <w:pPr>
              <w:rPr>
                <w:sz w:val="20"/>
                <w:szCs w:val="20"/>
              </w:rPr>
            </w:pPr>
            <w:r w:rsidRPr="00113309">
              <w:rPr>
                <w:sz w:val="20"/>
                <w:szCs w:val="20"/>
              </w:rPr>
              <w:t>800</w:t>
            </w:r>
          </w:p>
        </w:tc>
        <w:tc>
          <w:tcPr>
            <w:tcW w:w="714" w:type="pct"/>
            <w:vAlign w:val="center"/>
          </w:tcPr>
          <w:p w:rsidR="00710C28" w:rsidRPr="00113309" w:rsidRDefault="00710C28" w:rsidP="00D2090D">
            <w:pPr>
              <w:rPr>
                <w:sz w:val="20"/>
                <w:szCs w:val="20"/>
              </w:rPr>
            </w:pPr>
            <w:r w:rsidRPr="00113309">
              <w:rPr>
                <w:sz w:val="20"/>
                <w:szCs w:val="20"/>
              </w:rPr>
              <w:t>700</w:t>
            </w:r>
          </w:p>
        </w:tc>
        <w:tc>
          <w:tcPr>
            <w:tcW w:w="503" w:type="pct"/>
            <w:vAlign w:val="center"/>
          </w:tcPr>
          <w:p w:rsidR="00710C28" w:rsidRPr="00113309" w:rsidRDefault="00710C28" w:rsidP="00D2090D">
            <w:pPr>
              <w:rPr>
                <w:sz w:val="20"/>
                <w:szCs w:val="20"/>
              </w:rPr>
            </w:pPr>
            <w:r w:rsidRPr="00113309">
              <w:rPr>
                <w:sz w:val="20"/>
                <w:szCs w:val="20"/>
              </w:rPr>
              <w:t>630</w:t>
            </w:r>
          </w:p>
        </w:tc>
        <w:tc>
          <w:tcPr>
            <w:tcW w:w="702" w:type="pct"/>
            <w:vAlign w:val="center"/>
          </w:tcPr>
          <w:p w:rsidR="00710C28" w:rsidRPr="00113309" w:rsidRDefault="00710C28" w:rsidP="00D2090D">
            <w:pPr>
              <w:rPr>
                <w:sz w:val="20"/>
                <w:szCs w:val="20"/>
              </w:rPr>
            </w:pPr>
            <w:r w:rsidRPr="00113309">
              <w:rPr>
                <w:sz w:val="20"/>
                <w:szCs w:val="20"/>
              </w:rPr>
              <w:t>2000</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2.3. На оттяжках промежуточные </w:t>
            </w:r>
          </w:p>
        </w:tc>
        <w:tc>
          <w:tcPr>
            <w:tcW w:w="404" w:type="pct"/>
            <w:vAlign w:val="center"/>
          </w:tcPr>
          <w:p w:rsidR="00710C28" w:rsidRPr="00113309" w:rsidRDefault="00710C28" w:rsidP="00D2090D">
            <w:pPr>
              <w:rPr>
                <w:sz w:val="20"/>
                <w:szCs w:val="20"/>
              </w:rPr>
            </w:pPr>
            <w:r w:rsidRPr="00113309">
              <w:rPr>
                <w:sz w:val="20"/>
                <w:szCs w:val="20"/>
              </w:rPr>
              <w:t>-</w:t>
            </w:r>
          </w:p>
        </w:tc>
        <w:tc>
          <w:tcPr>
            <w:tcW w:w="404" w:type="pct"/>
            <w:gridSpan w:val="2"/>
            <w:vAlign w:val="center"/>
          </w:tcPr>
          <w:p w:rsidR="00710C28" w:rsidRPr="00113309" w:rsidRDefault="00710C28" w:rsidP="00D2090D">
            <w:pPr>
              <w:rPr>
                <w:sz w:val="20"/>
                <w:szCs w:val="20"/>
              </w:rPr>
            </w:pPr>
            <w:r w:rsidRPr="00113309">
              <w:rPr>
                <w:sz w:val="20"/>
                <w:szCs w:val="20"/>
              </w:rPr>
              <w:t>-</w:t>
            </w:r>
          </w:p>
        </w:tc>
        <w:tc>
          <w:tcPr>
            <w:tcW w:w="505" w:type="pct"/>
            <w:vAlign w:val="center"/>
          </w:tcPr>
          <w:p w:rsidR="00710C28" w:rsidRPr="00113309" w:rsidRDefault="00710C28" w:rsidP="00D2090D">
            <w:pPr>
              <w:rPr>
                <w:sz w:val="20"/>
                <w:szCs w:val="20"/>
              </w:rPr>
            </w:pPr>
            <w:r w:rsidRPr="00113309">
              <w:rPr>
                <w:sz w:val="20"/>
                <w:szCs w:val="20"/>
              </w:rPr>
              <w:t>2000</w:t>
            </w:r>
          </w:p>
        </w:tc>
        <w:tc>
          <w:tcPr>
            <w:tcW w:w="714" w:type="pct"/>
            <w:vAlign w:val="center"/>
          </w:tcPr>
          <w:p w:rsidR="00710C28" w:rsidRPr="00113309" w:rsidRDefault="00710C28" w:rsidP="00D2090D">
            <w:pPr>
              <w:rPr>
                <w:sz w:val="20"/>
                <w:szCs w:val="20"/>
              </w:rPr>
            </w:pPr>
            <w:r w:rsidRPr="00113309">
              <w:rPr>
                <w:sz w:val="20"/>
                <w:szCs w:val="20"/>
              </w:rPr>
              <w:t>1900</w:t>
            </w:r>
          </w:p>
        </w:tc>
        <w:tc>
          <w:tcPr>
            <w:tcW w:w="503" w:type="pct"/>
            <w:vAlign w:val="center"/>
          </w:tcPr>
          <w:p w:rsidR="00710C28" w:rsidRPr="00113309" w:rsidRDefault="00710C28" w:rsidP="00D2090D">
            <w:pPr>
              <w:rPr>
                <w:sz w:val="20"/>
                <w:szCs w:val="20"/>
              </w:rPr>
            </w:pPr>
            <w:r w:rsidRPr="00113309">
              <w:rPr>
                <w:sz w:val="20"/>
                <w:szCs w:val="20"/>
              </w:rPr>
              <w:t>2300</w:t>
            </w:r>
          </w:p>
        </w:tc>
        <w:tc>
          <w:tcPr>
            <w:tcW w:w="702" w:type="pct"/>
            <w:vAlign w:val="center"/>
          </w:tcPr>
          <w:p w:rsidR="00710C28" w:rsidRPr="00113309" w:rsidRDefault="00710C28" w:rsidP="00D2090D">
            <w:pPr>
              <w:rPr>
                <w:sz w:val="20"/>
                <w:szCs w:val="20"/>
              </w:rPr>
            </w:pPr>
            <w:r w:rsidRPr="00113309">
              <w:rPr>
                <w:sz w:val="20"/>
                <w:szCs w:val="20"/>
              </w:rPr>
              <w:t>2500</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2.4. На оттяжках </w:t>
            </w:r>
          </w:p>
          <w:p w:rsidR="00710C28" w:rsidRPr="00113309" w:rsidRDefault="00710C28" w:rsidP="00D2090D">
            <w:pPr>
              <w:rPr>
                <w:sz w:val="20"/>
                <w:szCs w:val="20"/>
              </w:rPr>
            </w:pPr>
            <w:r w:rsidRPr="00113309">
              <w:rPr>
                <w:sz w:val="20"/>
                <w:szCs w:val="20"/>
              </w:rPr>
              <w:t xml:space="preserve">анкерно-угловые </w:t>
            </w:r>
          </w:p>
        </w:tc>
        <w:tc>
          <w:tcPr>
            <w:tcW w:w="404" w:type="pct"/>
            <w:vAlign w:val="center"/>
          </w:tcPr>
          <w:p w:rsidR="00710C28" w:rsidRPr="00113309" w:rsidRDefault="00710C28" w:rsidP="00D2090D">
            <w:pPr>
              <w:rPr>
                <w:sz w:val="20"/>
                <w:szCs w:val="20"/>
              </w:rPr>
            </w:pPr>
            <w:r w:rsidRPr="00113309">
              <w:rPr>
                <w:sz w:val="20"/>
                <w:szCs w:val="20"/>
              </w:rPr>
              <w:t>-</w:t>
            </w:r>
          </w:p>
        </w:tc>
        <w:tc>
          <w:tcPr>
            <w:tcW w:w="404" w:type="pct"/>
            <w:gridSpan w:val="2"/>
            <w:vAlign w:val="center"/>
          </w:tcPr>
          <w:p w:rsidR="00710C28" w:rsidRPr="00113309" w:rsidRDefault="00710C28" w:rsidP="00D2090D">
            <w:pPr>
              <w:rPr>
                <w:sz w:val="20"/>
                <w:szCs w:val="20"/>
              </w:rPr>
            </w:pPr>
            <w:r w:rsidRPr="00113309">
              <w:rPr>
                <w:sz w:val="20"/>
                <w:szCs w:val="20"/>
              </w:rPr>
              <w:t>-</w:t>
            </w:r>
          </w:p>
        </w:tc>
        <w:tc>
          <w:tcPr>
            <w:tcW w:w="505" w:type="pct"/>
            <w:vAlign w:val="center"/>
          </w:tcPr>
          <w:p w:rsidR="00710C28" w:rsidRPr="00113309" w:rsidRDefault="00710C28" w:rsidP="00D2090D">
            <w:pPr>
              <w:rPr>
                <w:sz w:val="20"/>
                <w:szCs w:val="20"/>
              </w:rPr>
            </w:pPr>
            <w:r w:rsidRPr="00113309">
              <w:rPr>
                <w:sz w:val="20"/>
                <w:szCs w:val="20"/>
              </w:rPr>
              <w:t>-</w:t>
            </w:r>
          </w:p>
        </w:tc>
        <w:tc>
          <w:tcPr>
            <w:tcW w:w="714" w:type="pct"/>
            <w:vAlign w:val="center"/>
          </w:tcPr>
          <w:p w:rsidR="00710C28" w:rsidRPr="00113309" w:rsidRDefault="00710C28" w:rsidP="00D2090D">
            <w:pPr>
              <w:rPr>
                <w:sz w:val="20"/>
                <w:szCs w:val="20"/>
              </w:rPr>
            </w:pPr>
            <w:r w:rsidRPr="00113309">
              <w:rPr>
                <w:sz w:val="20"/>
                <w:szCs w:val="20"/>
              </w:rPr>
              <w:t>-</w:t>
            </w:r>
          </w:p>
        </w:tc>
        <w:tc>
          <w:tcPr>
            <w:tcW w:w="503" w:type="pct"/>
            <w:vAlign w:val="center"/>
          </w:tcPr>
          <w:p w:rsidR="00710C28" w:rsidRPr="00113309" w:rsidRDefault="00710C28" w:rsidP="00D2090D">
            <w:pPr>
              <w:rPr>
                <w:sz w:val="20"/>
                <w:szCs w:val="20"/>
              </w:rPr>
            </w:pPr>
            <w:r w:rsidRPr="00113309">
              <w:rPr>
                <w:sz w:val="20"/>
                <w:szCs w:val="20"/>
              </w:rPr>
              <w:t>-</w:t>
            </w:r>
          </w:p>
        </w:tc>
        <w:tc>
          <w:tcPr>
            <w:tcW w:w="702" w:type="pct"/>
            <w:vAlign w:val="center"/>
          </w:tcPr>
          <w:p w:rsidR="00710C28" w:rsidRPr="00113309" w:rsidRDefault="00710C28" w:rsidP="00D2090D">
            <w:pPr>
              <w:rPr>
                <w:sz w:val="20"/>
                <w:szCs w:val="20"/>
              </w:rPr>
            </w:pPr>
            <w:r w:rsidRPr="00113309">
              <w:rPr>
                <w:sz w:val="20"/>
                <w:szCs w:val="20"/>
              </w:rPr>
              <w:t>4000</w:t>
            </w:r>
          </w:p>
        </w:tc>
      </w:tr>
      <w:tr w:rsidR="00710C28" w:rsidRPr="00113309" w:rsidTr="00D2090D">
        <w:tc>
          <w:tcPr>
            <w:tcW w:w="1768" w:type="pct"/>
          </w:tcPr>
          <w:p w:rsidR="00710C28" w:rsidRPr="00113309" w:rsidRDefault="00710C28" w:rsidP="00D2090D">
            <w:pPr>
              <w:rPr>
                <w:sz w:val="20"/>
                <w:szCs w:val="20"/>
              </w:rPr>
            </w:pPr>
            <w:r w:rsidRPr="00113309">
              <w:rPr>
                <w:sz w:val="20"/>
                <w:szCs w:val="20"/>
              </w:rPr>
              <w:t xml:space="preserve">3. Деревянные </w:t>
            </w:r>
          </w:p>
        </w:tc>
        <w:tc>
          <w:tcPr>
            <w:tcW w:w="404" w:type="pct"/>
            <w:vAlign w:val="center"/>
          </w:tcPr>
          <w:p w:rsidR="00710C28" w:rsidRPr="00113309" w:rsidRDefault="00710C28" w:rsidP="00D2090D">
            <w:pPr>
              <w:rPr>
                <w:sz w:val="20"/>
                <w:szCs w:val="20"/>
              </w:rPr>
            </w:pPr>
            <w:r w:rsidRPr="00113309">
              <w:rPr>
                <w:sz w:val="20"/>
                <w:szCs w:val="20"/>
              </w:rPr>
              <w:t>150</w:t>
            </w:r>
          </w:p>
        </w:tc>
        <w:tc>
          <w:tcPr>
            <w:tcW w:w="404" w:type="pct"/>
            <w:gridSpan w:val="2"/>
            <w:vAlign w:val="center"/>
          </w:tcPr>
          <w:p w:rsidR="00710C28" w:rsidRPr="00113309" w:rsidRDefault="00710C28" w:rsidP="00D2090D">
            <w:pPr>
              <w:rPr>
                <w:sz w:val="20"/>
                <w:szCs w:val="20"/>
              </w:rPr>
            </w:pPr>
            <w:r w:rsidRPr="00113309">
              <w:rPr>
                <w:sz w:val="20"/>
                <w:szCs w:val="20"/>
              </w:rPr>
              <w:t>450</w:t>
            </w:r>
          </w:p>
        </w:tc>
        <w:tc>
          <w:tcPr>
            <w:tcW w:w="505" w:type="pct"/>
            <w:vAlign w:val="center"/>
          </w:tcPr>
          <w:p w:rsidR="00710C28" w:rsidRPr="00113309" w:rsidRDefault="00710C28" w:rsidP="00D2090D">
            <w:pPr>
              <w:rPr>
                <w:sz w:val="20"/>
                <w:szCs w:val="20"/>
              </w:rPr>
            </w:pPr>
            <w:r w:rsidRPr="00113309">
              <w:rPr>
                <w:sz w:val="20"/>
                <w:szCs w:val="20"/>
              </w:rPr>
              <w:t>450</w:t>
            </w:r>
          </w:p>
        </w:tc>
        <w:tc>
          <w:tcPr>
            <w:tcW w:w="714" w:type="pct"/>
            <w:vAlign w:val="center"/>
          </w:tcPr>
          <w:p w:rsidR="00710C28" w:rsidRPr="00113309" w:rsidRDefault="00710C28" w:rsidP="00D2090D">
            <w:pPr>
              <w:rPr>
                <w:sz w:val="20"/>
                <w:szCs w:val="20"/>
              </w:rPr>
            </w:pPr>
            <w:r w:rsidRPr="00113309">
              <w:rPr>
                <w:sz w:val="20"/>
                <w:szCs w:val="20"/>
              </w:rPr>
              <w:t>450</w:t>
            </w:r>
          </w:p>
        </w:tc>
        <w:tc>
          <w:tcPr>
            <w:tcW w:w="503" w:type="pct"/>
            <w:vAlign w:val="center"/>
          </w:tcPr>
          <w:p w:rsidR="00710C28" w:rsidRPr="00113309" w:rsidRDefault="00710C28" w:rsidP="00D2090D">
            <w:pPr>
              <w:rPr>
                <w:sz w:val="20"/>
                <w:szCs w:val="20"/>
              </w:rPr>
            </w:pPr>
            <w:r w:rsidRPr="00113309">
              <w:rPr>
                <w:sz w:val="20"/>
                <w:szCs w:val="20"/>
              </w:rPr>
              <w:t>-</w:t>
            </w:r>
          </w:p>
        </w:tc>
        <w:tc>
          <w:tcPr>
            <w:tcW w:w="702" w:type="pct"/>
            <w:vAlign w:val="center"/>
          </w:tcPr>
          <w:p w:rsidR="00710C28" w:rsidRPr="00113309" w:rsidRDefault="00710C28" w:rsidP="00D2090D">
            <w:pPr>
              <w:rPr>
                <w:sz w:val="20"/>
                <w:szCs w:val="20"/>
              </w:rPr>
            </w:pPr>
            <w:r w:rsidRPr="00113309">
              <w:rPr>
                <w:sz w:val="20"/>
                <w:szCs w:val="20"/>
              </w:rPr>
              <w:t>-</w:t>
            </w:r>
          </w:p>
        </w:tc>
      </w:tr>
    </w:tbl>
    <w:p w:rsidR="00710C28" w:rsidRPr="00113309" w:rsidRDefault="00710C28" w:rsidP="00E81415">
      <w:pPr>
        <w:pStyle w:val="a6"/>
      </w:pPr>
      <w:r w:rsidRPr="00113309">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710C28" w:rsidRPr="00113309" w:rsidRDefault="00710C28" w:rsidP="00E81415">
      <w:pPr>
        <w:pStyle w:val="a6"/>
      </w:pPr>
      <w:r w:rsidRPr="00113309">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w:t>
      </w:r>
      <w:smartTag w:uri="urn:schemas-microsoft-com:office:smarttags" w:element="metricconverter">
        <w:smartTagPr>
          <w:attr w:name="ProductID" w:val="6 м"/>
        </w:smartTagPr>
        <w:r w:rsidRPr="00113309">
          <w:t>6 м</w:t>
        </w:r>
      </w:smartTag>
      <w:r w:rsidRPr="00113309">
        <w:t xml:space="preserve">, для линий напряжением 110 кВ и выше - не более </w:t>
      </w:r>
      <w:smartTag w:uri="urn:schemas-microsoft-com:office:smarttags" w:element="metricconverter">
        <w:smartTagPr>
          <w:attr w:name="ProductID" w:val="10 м"/>
        </w:smartTagPr>
        <w:r w:rsidRPr="00113309">
          <w:t>10 м</w:t>
        </w:r>
      </w:smartTag>
      <w:r w:rsidRPr="00113309">
        <w:t>.</w:t>
      </w:r>
    </w:p>
    <w:p w:rsidR="00710C28" w:rsidRPr="00113309" w:rsidRDefault="00710C28" w:rsidP="00D165FF">
      <w:pPr>
        <w:sectPr w:rsidR="00710C28" w:rsidRPr="00113309" w:rsidSect="00A01C27">
          <w:headerReference w:type="default" r:id="rId41"/>
          <w:footerReference w:type="default" r:id="rId42"/>
          <w:pgSz w:w="11906" w:h="16838" w:code="9"/>
          <w:pgMar w:top="1134" w:right="851" w:bottom="1134" w:left="1701" w:header="720" w:footer="720" w:gutter="0"/>
          <w:cols w:space="720"/>
          <w:docGrid w:linePitch="326"/>
        </w:sectPr>
      </w:pPr>
    </w:p>
    <w:p w:rsidR="00710C28" w:rsidRPr="00113309" w:rsidRDefault="00710C28" w:rsidP="000A36FF">
      <w:pPr>
        <w:pStyle w:val="a6"/>
      </w:pPr>
      <w:bookmarkStart w:id="394" w:name="_Toc393700543"/>
      <w:bookmarkEnd w:id="2"/>
      <w:bookmarkEnd w:id="3"/>
      <w:r w:rsidRPr="00113309">
        <w:lastRenderedPageBreak/>
        <w:t>ПРИЛОЖЕНИЕ 1. Требования к составу и содержанию градостроительной документации городских и сельских поселений Красноярского края</w:t>
      </w:r>
      <w:bookmarkEnd w:id="394"/>
    </w:p>
    <w:p w:rsidR="00710C28" w:rsidRPr="00113309" w:rsidRDefault="00710C28" w:rsidP="003F7045">
      <w:pPr>
        <w:pStyle w:val="a6"/>
      </w:pPr>
      <w:bookmarkStart w:id="395" w:name="_Toc189037952"/>
      <w:r w:rsidRPr="00113309">
        <w:t>1. Общие требования к составу и содержанию генерального плана поселений</w:t>
      </w:r>
      <w:bookmarkEnd w:id="395"/>
    </w:p>
    <w:p w:rsidR="00710C28" w:rsidRPr="00113309" w:rsidRDefault="00710C28"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710C28" w:rsidRPr="00113309" w:rsidRDefault="00710C28"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710C28" w:rsidRPr="00113309" w:rsidRDefault="00710C28" w:rsidP="003F7045">
      <w:pPr>
        <w:pStyle w:val="a6"/>
      </w:pPr>
      <w:r w:rsidRPr="00113309">
        <w:t>1.3. Основные задачи генерального плана:</w:t>
      </w:r>
    </w:p>
    <w:p w:rsidR="00710C28" w:rsidRPr="00113309" w:rsidRDefault="00710C28"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710C28" w:rsidRPr="00113309" w:rsidRDefault="00710C28"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710C28" w:rsidRPr="00113309" w:rsidRDefault="00710C28"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710C28" w:rsidRPr="00113309" w:rsidRDefault="00710C28"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710C28" w:rsidRPr="00113309" w:rsidRDefault="00710C28" w:rsidP="003F7045">
      <w:pPr>
        <w:pStyle w:val="a6"/>
      </w:pPr>
      <w:r w:rsidRPr="00113309">
        <w:t>1.5. При разработке генерального плана учитываются:</w:t>
      </w:r>
    </w:p>
    <w:p w:rsidR="00710C28" w:rsidRPr="00113309" w:rsidRDefault="00710C28"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710C28" w:rsidRPr="00113309" w:rsidRDefault="00710C28"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710C28" w:rsidRPr="00113309" w:rsidRDefault="00710C28"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710C28" w:rsidRPr="00113309" w:rsidRDefault="00710C28" w:rsidP="00B604CC">
      <w:pPr>
        <w:pStyle w:val="a2"/>
      </w:pPr>
      <w:r w:rsidRPr="00113309">
        <w:t xml:space="preserve">состояние инженерной и транспортной инфраструктур, направления их модернизации; </w:t>
      </w:r>
    </w:p>
    <w:p w:rsidR="00710C28" w:rsidRPr="00113309" w:rsidRDefault="00710C28" w:rsidP="00B604CC">
      <w:pPr>
        <w:pStyle w:val="a2"/>
      </w:pPr>
      <w:r w:rsidRPr="00113309">
        <w:t xml:space="preserve">природно-ресурсный потенциал; </w:t>
      </w:r>
    </w:p>
    <w:p w:rsidR="00710C28" w:rsidRPr="00113309" w:rsidRDefault="00710C28" w:rsidP="00B604CC">
      <w:pPr>
        <w:pStyle w:val="a2"/>
      </w:pPr>
      <w:r w:rsidRPr="00113309">
        <w:t>природно-климатические, национальные и иные особенности.</w:t>
      </w:r>
    </w:p>
    <w:p w:rsidR="00710C28" w:rsidRPr="00113309" w:rsidRDefault="00710C28"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710C28" w:rsidRPr="00113309" w:rsidRDefault="00710C28"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710C28" w:rsidRPr="00113309" w:rsidRDefault="00710C28"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710C28" w:rsidRPr="00113309" w:rsidRDefault="00710C28" w:rsidP="00B604CC">
      <w:pPr>
        <w:pStyle w:val="a2"/>
      </w:pPr>
      <w:r w:rsidRPr="00113309">
        <w:lastRenderedPageBreak/>
        <w:t>карта планируемого размещения объектов местного значения поселения</w:t>
      </w:r>
    </w:p>
    <w:p w:rsidR="00710C28" w:rsidRPr="00113309" w:rsidRDefault="00710C28"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710C28" w:rsidRPr="00113309" w:rsidRDefault="00710C28" w:rsidP="00B604CC">
      <w:pPr>
        <w:pStyle w:val="a2"/>
      </w:pPr>
      <w:r w:rsidRPr="00113309">
        <w:t>карта функциональных зон поселения.</w:t>
      </w:r>
    </w:p>
    <w:p w:rsidR="00710C28" w:rsidRPr="00113309" w:rsidRDefault="00710C28" w:rsidP="003F7045">
      <w:pPr>
        <w:pStyle w:val="a6"/>
      </w:pPr>
      <w:r w:rsidRPr="00113309">
        <w:t>1.9. На картах соответственно отображаются:</w:t>
      </w:r>
    </w:p>
    <w:p w:rsidR="00710C28" w:rsidRPr="00113309" w:rsidRDefault="00710C28" w:rsidP="00B604CC">
      <w:pPr>
        <w:pStyle w:val="a2"/>
      </w:pPr>
      <w:r w:rsidRPr="00113309">
        <w:t>планируемые для размещения объекты местного значения поселения, относящиеся к следующим областям:</w:t>
      </w:r>
    </w:p>
    <w:p w:rsidR="00710C28" w:rsidRPr="00113309" w:rsidRDefault="00710C28" w:rsidP="003F7045">
      <w:pPr>
        <w:pStyle w:val="a6"/>
      </w:pPr>
      <w:r w:rsidRPr="00113309">
        <w:t>а) электро-, тепло-, газо- и водоснабжение населения, водоотведение;</w:t>
      </w:r>
    </w:p>
    <w:p w:rsidR="00710C28" w:rsidRPr="00113309" w:rsidRDefault="00710C28" w:rsidP="003F7045">
      <w:pPr>
        <w:pStyle w:val="a6"/>
      </w:pPr>
      <w:r w:rsidRPr="00113309">
        <w:t>б) автомобильные дороги местного значения;</w:t>
      </w:r>
    </w:p>
    <w:p w:rsidR="00710C28" w:rsidRPr="00113309" w:rsidRDefault="00710C28" w:rsidP="003F7045">
      <w:pPr>
        <w:pStyle w:val="a6"/>
      </w:pPr>
      <w:r w:rsidRPr="00113309">
        <w:t>в) иные области в связи с решением вопросов местного значения поселения;</w:t>
      </w:r>
    </w:p>
    <w:p w:rsidR="00710C28" w:rsidRPr="00113309" w:rsidRDefault="00710C28" w:rsidP="00B604CC">
      <w:pPr>
        <w:pStyle w:val="a2"/>
      </w:pPr>
      <w:r w:rsidRPr="00113309">
        <w:t>границы населенных пунктов (в том числе границы образуемых населенных пунктов), входящих в состав поселения;</w:t>
      </w:r>
    </w:p>
    <w:p w:rsidR="00710C28" w:rsidRPr="00113309" w:rsidRDefault="00710C28"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10C28" w:rsidRPr="00113309" w:rsidRDefault="00710C28" w:rsidP="003F7045">
      <w:pPr>
        <w:pStyle w:val="a6"/>
      </w:pPr>
      <w:r w:rsidRPr="00113309">
        <w:t>1.10. Положение о территориальном планировании, содержащееся в генеральном плане, включает в себя:</w:t>
      </w:r>
    </w:p>
    <w:p w:rsidR="00710C28" w:rsidRPr="00113309" w:rsidRDefault="00710C28" w:rsidP="00B604CC">
      <w:pPr>
        <w:pStyle w:val="a2"/>
      </w:pPr>
      <w:r w:rsidRPr="00113309">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710C28" w:rsidRPr="00113309" w:rsidRDefault="00710C28"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10C28" w:rsidRPr="00113309" w:rsidRDefault="00710C28"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710C28" w:rsidRPr="00113309" w:rsidRDefault="00710C28"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710C28" w:rsidRPr="00113309" w:rsidRDefault="00710C28"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710C28" w:rsidRPr="00113309" w:rsidRDefault="00710C28"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710C28" w:rsidRPr="00113309" w:rsidRDefault="00710C28"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710C28" w:rsidRPr="00113309" w:rsidRDefault="00710C28"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10C28" w:rsidRPr="00113309" w:rsidRDefault="00710C28"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10C28" w:rsidRPr="00113309" w:rsidRDefault="00710C28"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710C28" w:rsidRPr="00113309" w:rsidRDefault="00710C28"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710C28" w:rsidRPr="00113309" w:rsidRDefault="00710C28"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10C28" w:rsidRPr="00113309" w:rsidRDefault="00710C28"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710C28" w:rsidRPr="00113309" w:rsidRDefault="00710C28"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710C28" w:rsidRPr="00113309" w:rsidRDefault="00710C28"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710C28" w:rsidRPr="00113309" w:rsidRDefault="00710C28"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710C28" w:rsidRPr="00113309" w:rsidRDefault="00710C28"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710C28" w:rsidRPr="00113309" w:rsidRDefault="00710C28" w:rsidP="003F7045">
      <w:pPr>
        <w:pStyle w:val="a6"/>
      </w:pPr>
      <w:r w:rsidRPr="00113309">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710C28" w:rsidRPr="00113309" w:rsidRDefault="00710C28" w:rsidP="003F7045">
      <w:pPr>
        <w:pStyle w:val="a6"/>
      </w:pPr>
      <w:r w:rsidRPr="00113309">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710C28" w:rsidRPr="00113309" w:rsidRDefault="00710C28" w:rsidP="003F7045">
      <w:pPr>
        <w:pStyle w:val="a6"/>
      </w:pPr>
      <w:r w:rsidRPr="00113309">
        <w:t>1.17. На картах в составе материалов по обоснованию проектов генеральных планов поселений отображаются:</w:t>
      </w:r>
    </w:p>
    <w:p w:rsidR="00710C28" w:rsidRPr="00113309" w:rsidRDefault="00710C28" w:rsidP="00B604CC">
      <w:pPr>
        <w:pStyle w:val="a2"/>
      </w:pPr>
      <w:r w:rsidRPr="00113309">
        <w:lastRenderedPageBreak/>
        <w:t>границы поселения;</w:t>
      </w:r>
    </w:p>
    <w:p w:rsidR="00710C28" w:rsidRPr="00113309" w:rsidRDefault="00710C28" w:rsidP="00B604CC">
      <w:pPr>
        <w:pStyle w:val="a2"/>
      </w:pPr>
      <w:r w:rsidRPr="00113309">
        <w:t>границы существующих населенных пунктов, входящих в состав поселения;</w:t>
      </w:r>
    </w:p>
    <w:p w:rsidR="00710C28" w:rsidRPr="00113309" w:rsidRDefault="00710C28" w:rsidP="00B604CC">
      <w:pPr>
        <w:pStyle w:val="a2"/>
      </w:pPr>
      <w:r w:rsidRPr="00113309">
        <w:t>местоположение существующих и строящихся объектов местного значения поселения;</w:t>
      </w:r>
    </w:p>
    <w:p w:rsidR="00710C28" w:rsidRPr="00113309" w:rsidRDefault="00710C28" w:rsidP="00B604CC">
      <w:pPr>
        <w:pStyle w:val="a2"/>
      </w:pPr>
      <w:r w:rsidRPr="00113309">
        <w:t>особые экономические зоны;</w:t>
      </w:r>
    </w:p>
    <w:p w:rsidR="00710C28" w:rsidRPr="00113309" w:rsidRDefault="00710C28" w:rsidP="00B604CC">
      <w:pPr>
        <w:pStyle w:val="a2"/>
      </w:pPr>
      <w:r w:rsidRPr="00113309">
        <w:t>особо охраняемые природные территории федерального, регионального, местного значения;</w:t>
      </w:r>
    </w:p>
    <w:p w:rsidR="00710C28" w:rsidRPr="00113309" w:rsidRDefault="00710C28" w:rsidP="00B604CC">
      <w:pPr>
        <w:pStyle w:val="a2"/>
      </w:pPr>
      <w:r w:rsidRPr="00113309">
        <w:t>территории объектов культурного наследия;</w:t>
      </w:r>
    </w:p>
    <w:p w:rsidR="00710C28" w:rsidRPr="00113309" w:rsidRDefault="00710C28" w:rsidP="00B604CC">
      <w:pPr>
        <w:pStyle w:val="a2"/>
      </w:pPr>
      <w:r w:rsidRPr="00113309">
        <w:t>зоны с особыми условиями использования территорий;</w:t>
      </w:r>
    </w:p>
    <w:p w:rsidR="00710C28" w:rsidRPr="00113309" w:rsidRDefault="00710C28" w:rsidP="00B604CC">
      <w:pPr>
        <w:pStyle w:val="a2"/>
      </w:pPr>
      <w:r w:rsidRPr="00113309">
        <w:t>территории, подверженные риску возникновения чрезвычайных ситуаций природного и техногенного характера;</w:t>
      </w:r>
    </w:p>
    <w:p w:rsidR="00710C28" w:rsidRPr="00113309" w:rsidRDefault="00710C28"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710C28" w:rsidRPr="00113309" w:rsidRDefault="00710C28"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710C28" w:rsidRPr="00113309" w:rsidRDefault="00710C28"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710C28" w:rsidRPr="00113309" w:rsidRDefault="00710C28"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710C28" w:rsidRPr="00113309" w:rsidRDefault="00710C28"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710C28" w:rsidRPr="00113309" w:rsidRDefault="00710C28"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710C28" w:rsidRPr="00113309" w:rsidRDefault="00710C28"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710C28" w:rsidRPr="00113309" w:rsidRDefault="00710C28" w:rsidP="003F7045">
      <w:pPr>
        <w:pStyle w:val="a6"/>
      </w:pPr>
      <w:r w:rsidRPr="00113309">
        <w:t>2.2.  Целями разработки  правил землепользования и застройки поселения являются:</w:t>
      </w:r>
    </w:p>
    <w:p w:rsidR="00710C28" w:rsidRPr="00113309" w:rsidRDefault="00710C28"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710C28" w:rsidRPr="00113309" w:rsidRDefault="00710C28" w:rsidP="00B604CC">
      <w:pPr>
        <w:pStyle w:val="a2"/>
      </w:pPr>
      <w:r w:rsidRPr="00113309">
        <w:t>создание условий для планировки территорий поселения;</w:t>
      </w:r>
    </w:p>
    <w:p w:rsidR="00710C28" w:rsidRPr="00113309" w:rsidRDefault="00710C28"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10C28" w:rsidRPr="00113309" w:rsidRDefault="00710C28"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10C28" w:rsidRPr="00113309" w:rsidRDefault="00710C28" w:rsidP="003F7045">
      <w:pPr>
        <w:pStyle w:val="a6"/>
      </w:pPr>
      <w:r w:rsidRPr="00113309">
        <w:t>2.3. Задачами разработки  правил землепользования и застройки поселения являются:</w:t>
      </w:r>
    </w:p>
    <w:p w:rsidR="00710C28" w:rsidRPr="00113309" w:rsidRDefault="00710C28" w:rsidP="00B604CC">
      <w:pPr>
        <w:pStyle w:val="a2"/>
      </w:pPr>
      <w:r w:rsidRPr="00113309">
        <w:t>градостроительное зонирование;</w:t>
      </w:r>
    </w:p>
    <w:p w:rsidR="00710C28" w:rsidRPr="00113309" w:rsidRDefault="00710C28" w:rsidP="00B604CC">
      <w:pPr>
        <w:pStyle w:val="a2"/>
      </w:pPr>
      <w:r w:rsidRPr="00113309">
        <w:t>определение видов разрешенного использования земельных участков и объектов капитального строительства;</w:t>
      </w:r>
    </w:p>
    <w:p w:rsidR="00710C28" w:rsidRPr="00113309" w:rsidRDefault="00710C28"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710C28" w:rsidRPr="00113309" w:rsidRDefault="00710C28"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710C28" w:rsidRPr="00113309" w:rsidRDefault="00710C28"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710C28" w:rsidRPr="00113309" w:rsidRDefault="00710C28" w:rsidP="00B604CC">
      <w:pPr>
        <w:pStyle w:val="a2"/>
      </w:pPr>
      <w:r w:rsidRPr="00113309">
        <w:t>порядок применения правил землепользования и застройки и внесения изменений в указанные правила;</w:t>
      </w:r>
    </w:p>
    <w:p w:rsidR="00710C28" w:rsidRPr="00113309" w:rsidRDefault="00710C28" w:rsidP="00B604CC">
      <w:pPr>
        <w:pStyle w:val="a2"/>
      </w:pPr>
      <w:r w:rsidRPr="00113309">
        <w:t>карту градостроительного зонирования;</w:t>
      </w:r>
    </w:p>
    <w:p w:rsidR="00710C28" w:rsidRPr="00113309" w:rsidRDefault="00710C28" w:rsidP="00B604CC">
      <w:pPr>
        <w:pStyle w:val="a2"/>
      </w:pPr>
      <w:r w:rsidRPr="00113309">
        <w:t>градостроительные регламенты.</w:t>
      </w:r>
    </w:p>
    <w:p w:rsidR="00710C28" w:rsidRPr="00113309" w:rsidRDefault="00710C28"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710C28" w:rsidRPr="00113309" w:rsidRDefault="00710C28"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710C28" w:rsidRPr="00113309" w:rsidRDefault="00710C28" w:rsidP="00B604CC">
      <w:pPr>
        <w:pStyle w:val="a2"/>
      </w:pPr>
      <w:r w:rsidRPr="00113309">
        <w:t>о регулировании землепользования и застройки органами местного самоуправления поселения;</w:t>
      </w:r>
    </w:p>
    <w:p w:rsidR="00710C28" w:rsidRPr="00113309" w:rsidRDefault="00710C28"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710C28" w:rsidRPr="00113309" w:rsidRDefault="00710C28" w:rsidP="00B604CC">
      <w:pPr>
        <w:pStyle w:val="a2"/>
      </w:pPr>
      <w:r w:rsidRPr="00113309">
        <w:t>о подготовке документации по планировке территории поселения органами местного самоуправления;</w:t>
      </w:r>
    </w:p>
    <w:p w:rsidR="00710C28" w:rsidRPr="00113309" w:rsidRDefault="00710C28" w:rsidP="00B604CC">
      <w:pPr>
        <w:pStyle w:val="a2"/>
      </w:pPr>
      <w:r w:rsidRPr="00113309">
        <w:t>о проведении публичных слушаний по вопросам землепользования и застройки;</w:t>
      </w:r>
    </w:p>
    <w:p w:rsidR="00710C28" w:rsidRPr="00113309" w:rsidRDefault="00710C28" w:rsidP="00B604CC">
      <w:pPr>
        <w:pStyle w:val="a2"/>
      </w:pPr>
      <w:r w:rsidRPr="00113309">
        <w:t>о внесении изменений в правила землепользования и застройки;</w:t>
      </w:r>
    </w:p>
    <w:p w:rsidR="00710C28" w:rsidRPr="00113309" w:rsidRDefault="00710C28" w:rsidP="00B604CC">
      <w:pPr>
        <w:pStyle w:val="a2"/>
      </w:pPr>
      <w:r w:rsidRPr="00113309">
        <w:t>о регулировании иных вопросов землепользования и застройки.</w:t>
      </w:r>
    </w:p>
    <w:p w:rsidR="00710C28" w:rsidRPr="00113309" w:rsidRDefault="00710C28"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10C28" w:rsidRPr="00113309" w:rsidRDefault="00710C28"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710C28" w:rsidRPr="00113309" w:rsidRDefault="00710C28"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10C28" w:rsidRPr="00113309" w:rsidRDefault="00710C28" w:rsidP="00B604CC">
      <w:pPr>
        <w:pStyle w:val="a2"/>
      </w:pPr>
      <w:r w:rsidRPr="00113309">
        <w:t>виды разрешенного использования земельных участков и объектов капитального строительства;</w:t>
      </w:r>
    </w:p>
    <w:p w:rsidR="00710C28" w:rsidRPr="00113309" w:rsidRDefault="00710C28"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10C28" w:rsidRPr="00113309" w:rsidRDefault="00710C28"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10C28" w:rsidRPr="00113309" w:rsidRDefault="00710C28"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10C28" w:rsidRPr="00113309" w:rsidRDefault="00710C28"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710C28" w:rsidRPr="00113309" w:rsidRDefault="00710C28" w:rsidP="00B604CC">
      <w:pPr>
        <w:pStyle w:val="a2"/>
      </w:pPr>
      <w:r w:rsidRPr="00113309">
        <w:t>основные виды разрешенного использования;</w:t>
      </w:r>
    </w:p>
    <w:p w:rsidR="00710C28" w:rsidRPr="00113309" w:rsidRDefault="00710C28" w:rsidP="00B604CC">
      <w:pPr>
        <w:pStyle w:val="a2"/>
      </w:pPr>
      <w:r w:rsidRPr="00113309">
        <w:t>условно разрешенные виды использования;</w:t>
      </w:r>
    </w:p>
    <w:p w:rsidR="00710C28" w:rsidRPr="00113309" w:rsidRDefault="00710C28"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10C28" w:rsidRPr="00113309" w:rsidRDefault="00710C28"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710C28" w:rsidRPr="00113309" w:rsidRDefault="00710C28" w:rsidP="003F7045">
      <w:pPr>
        <w:pStyle w:val="a6"/>
      </w:pPr>
      <w:r w:rsidRPr="00113309">
        <w:t>1) предельные (минимальные и (или) максимальные) размеры земельных участков, в том числе их площадь;</w:t>
      </w:r>
    </w:p>
    <w:p w:rsidR="00710C28" w:rsidRPr="00113309" w:rsidRDefault="00710C28"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0C28" w:rsidRPr="00113309" w:rsidRDefault="00710C28" w:rsidP="003F7045">
      <w:pPr>
        <w:pStyle w:val="a6"/>
      </w:pPr>
      <w:r w:rsidRPr="00113309">
        <w:t>3) предельное количество этажей или предельную высоту зданий, строений, сооружений;</w:t>
      </w:r>
    </w:p>
    <w:p w:rsidR="00710C28" w:rsidRPr="00113309" w:rsidRDefault="00710C28"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10C28" w:rsidRPr="00113309" w:rsidRDefault="00710C28" w:rsidP="003F7045">
      <w:pPr>
        <w:pStyle w:val="a6"/>
      </w:pPr>
      <w:r w:rsidRPr="00113309">
        <w:t>5) иные показатели.</w:t>
      </w:r>
    </w:p>
    <w:p w:rsidR="00710C28" w:rsidRPr="00113309" w:rsidRDefault="00710C28"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710C28" w:rsidRPr="00113309" w:rsidRDefault="00710C28" w:rsidP="00B604CC">
      <w:pPr>
        <w:pStyle w:val="a2"/>
      </w:pPr>
      <w:r w:rsidRPr="00113309">
        <w:t>Схемы территориального планирования Российской Федерации (при наличии);</w:t>
      </w:r>
    </w:p>
    <w:p w:rsidR="00710C28" w:rsidRPr="00113309" w:rsidRDefault="00710C28" w:rsidP="00B604CC">
      <w:pPr>
        <w:pStyle w:val="a2"/>
      </w:pPr>
      <w:r w:rsidRPr="00113309">
        <w:t>Схемы территориального планирования субъекта Российской Федерации (при наличии);</w:t>
      </w:r>
    </w:p>
    <w:p w:rsidR="00710C28" w:rsidRPr="00113309" w:rsidRDefault="00710C28" w:rsidP="00B604CC">
      <w:pPr>
        <w:pStyle w:val="a2"/>
      </w:pPr>
      <w:r w:rsidRPr="00113309">
        <w:t>Схемы территориального планирования муниципального района (при наличии);</w:t>
      </w:r>
    </w:p>
    <w:p w:rsidR="00710C28" w:rsidRPr="00113309" w:rsidRDefault="00710C28" w:rsidP="00B604CC">
      <w:pPr>
        <w:pStyle w:val="a2"/>
      </w:pPr>
      <w:r w:rsidRPr="00113309">
        <w:t>Документы территориального планирования поселения;</w:t>
      </w:r>
    </w:p>
    <w:p w:rsidR="00710C28" w:rsidRPr="00113309" w:rsidRDefault="00710C28" w:rsidP="00B604CC">
      <w:pPr>
        <w:pStyle w:val="a2"/>
      </w:pPr>
      <w:r w:rsidRPr="00113309">
        <w:t>Документация по планировке территорий;</w:t>
      </w:r>
    </w:p>
    <w:p w:rsidR="00710C28" w:rsidRPr="00113309" w:rsidRDefault="00710C28" w:rsidP="00B604CC">
      <w:pPr>
        <w:pStyle w:val="a2"/>
      </w:pPr>
      <w:r w:rsidRPr="00113309">
        <w:lastRenderedPageBreak/>
        <w:t>Правила землепользования и застройки поселения (при наличии ранее утвержденных).</w:t>
      </w:r>
    </w:p>
    <w:p w:rsidR="00710C28" w:rsidRPr="00113309" w:rsidRDefault="00710C28" w:rsidP="003F7045">
      <w:pPr>
        <w:pStyle w:val="a6"/>
      </w:pPr>
      <w:r w:rsidRPr="00113309">
        <w:t>2.12. Для подготовки карты градостроительного зонирования рекомендуется использовать:</w:t>
      </w:r>
    </w:p>
    <w:p w:rsidR="00710C28" w:rsidRPr="00113309" w:rsidRDefault="00710C28"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710C28" w:rsidRPr="00113309" w:rsidRDefault="00710C28" w:rsidP="00B604CC">
      <w:pPr>
        <w:pStyle w:val="a2"/>
      </w:pPr>
      <w:r w:rsidRPr="00113309">
        <w:t xml:space="preserve">созданные на основе мультиспектральных данных дистанционного зондирования Земли с разрешающей способностью </w:t>
      </w:r>
      <w:smartTag w:uri="urn:schemas-microsoft-com:office:smarttags" w:element="metricconverter">
        <w:smartTagPr>
          <w:attr w:name="ProductID" w:val="0,5 м"/>
        </w:smartTagPr>
        <w:r w:rsidRPr="00113309">
          <w:t>0,5 м</w:t>
        </w:r>
      </w:smartTag>
      <w:r w:rsidRPr="00113309">
        <w:t xml:space="preserve"> (космическая съемка, аэрофотосъемка);</w:t>
      </w:r>
    </w:p>
    <w:p w:rsidR="00710C28" w:rsidRPr="00113309" w:rsidRDefault="00710C28"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710C28" w:rsidRPr="00113309" w:rsidRDefault="00710C28" w:rsidP="00B604CC">
      <w:pPr>
        <w:pStyle w:val="a2"/>
      </w:pPr>
      <w:r w:rsidRPr="00113309">
        <w:t>цифровые топографические карты и планы, соответствующие следующим требованиям:</w:t>
      </w:r>
    </w:p>
    <w:p w:rsidR="00710C28" w:rsidRPr="00113309" w:rsidRDefault="00710C28" w:rsidP="00B604CC">
      <w:pPr>
        <w:pStyle w:val="a2"/>
      </w:pPr>
      <w:r w:rsidRPr="00113309">
        <w:t>сформированные в векторной форме;</w:t>
      </w:r>
    </w:p>
    <w:p w:rsidR="00710C28" w:rsidRPr="00113309" w:rsidRDefault="00710C28" w:rsidP="00B604CC">
      <w:pPr>
        <w:pStyle w:val="a2"/>
      </w:pPr>
      <w:r w:rsidRPr="00113309">
        <w:t>созданные в местной системе координат, определенной для кадастрового округа.</w:t>
      </w:r>
    </w:p>
    <w:p w:rsidR="00710C28" w:rsidRPr="00113309" w:rsidRDefault="00710C28"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710C28" w:rsidRPr="00113309" w:rsidRDefault="00710C28"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710C28" w:rsidRPr="00113309" w:rsidRDefault="00710C28" w:rsidP="00B604CC">
      <w:pPr>
        <w:pStyle w:val="a2"/>
      </w:pPr>
      <w:r w:rsidRPr="00113309">
        <w:t>учитывать положения разрешительной документации:</w:t>
      </w:r>
    </w:p>
    <w:p w:rsidR="00710C28" w:rsidRPr="00113309" w:rsidRDefault="00710C28" w:rsidP="00B604CC">
      <w:pPr>
        <w:pStyle w:val="a2"/>
      </w:pPr>
      <w:r w:rsidRPr="00113309">
        <w:t>градостроительных планов земельных участков;</w:t>
      </w:r>
    </w:p>
    <w:p w:rsidR="00710C28" w:rsidRPr="00113309" w:rsidRDefault="00710C28" w:rsidP="00B604CC">
      <w:pPr>
        <w:pStyle w:val="a2"/>
      </w:pPr>
      <w:r w:rsidRPr="00113309">
        <w:t>архитектурно-планировочных заданий, выданных по инициативе застройщика или заказчика;</w:t>
      </w:r>
    </w:p>
    <w:p w:rsidR="00710C28" w:rsidRPr="00113309" w:rsidRDefault="00710C28" w:rsidP="00B604CC">
      <w:pPr>
        <w:pStyle w:val="a2"/>
      </w:pPr>
      <w:r w:rsidRPr="00113309">
        <w:t>разрешений на строительство, реконструкцию и ввод в эксплуатацию объектов капитального строительства;</w:t>
      </w:r>
    </w:p>
    <w:p w:rsidR="00710C28" w:rsidRPr="00113309" w:rsidRDefault="00710C28"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710C28" w:rsidRPr="00113309" w:rsidRDefault="00710C28"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710C28" w:rsidRPr="00113309" w:rsidRDefault="00710C28" w:rsidP="00B604CC">
      <w:pPr>
        <w:pStyle w:val="a2"/>
      </w:pPr>
      <w:r w:rsidRPr="00113309">
        <w:t>решений органов государственной власти и местного самоуправления о резервировании земель;</w:t>
      </w:r>
    </w:p>
    <w:p w:rsidR="00710C28" w:rsidRPr="00113309" w:rsidRDefault="00710C28"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710C28" w:rsidRPr="00113309" w:rsidRDefault="00710C28"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710C28" w:rsidRPr="00113309" w:rsidRDefault="00710C28" w:rsidP="00B604CC">
      <w:pPr>
        <w:pStyle w:val="a2"/>
      </w:pPr>
      <w:r w:rsidRPr="00113309">
        <w:t>иной документации, устанавливающей или изменяющей правовой режим использования территории.</w:t>
      </w:r>
    </w:p>
    <w:p w:rsidR="00710C28" w:rsidRPr="00113309" w:rsidRDefault="00710C28"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710C28" w:rsidRPr="00113309" w:rsidRDefault="00710C28"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710C28" w:rsidRPr="00113309" w:rsidRDefault="00710C28"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710C28" w:rsidRPr="00113309" w:rsidRDefault="00710C28"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710C28" w:rsidRPr="00113309" w:rsidRDefault="00710C28"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710C28" w:rsidRPr="00113309" w:rsidRDefault="00710C28"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710C28" w:rsidRPr="00113309" w:rsidRDefault="00710C28"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710C28" w:rsidRPr="00113309" w:rsidRDefault="00710C28"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710C28" w:rsidRPr="00113309" w:rsidRDefault="00710C28"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710C28" w:rsidRPr="00113309" w:rsidRDefault="00710C28"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710C28" w:rsidRPr="00113309" w:rsidRDefault="00710C28"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710C28" w:rsidRPr="00113309" w:rsidRDefault="00710C28" w:rsidP="003F7045">
      <w:pPr>
        <w:pStyle w:val="a6"/>
      </w:pPr>
      <w:r w:rsidRPr="00113309">
        <w:t xml:space="preserve">Текстовые материалы должны быть представлены в текстовом формате DOC, DOCX, RTF, XLS, XLSX. </w:t>
      </w:r>
    </w:p>
    <w:p w:rsidR="00710C28" w:rsidRPr="00113309" w:rsidRDefault="00710C28"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710C28" w:rsidRPr="00113309" w:rsidRDefault="00710C28"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710C28" w:rsidRPr="00113309" w:rsidRDefault="00710C28" w:rsidP="003F7045">
      <w:pPr>
        <w:pStyle w:val="a6"/>
      </w:pPr>
      <w:r w:rsidRPr="00113309">
        <w:t>Презентации для публичных слушаний должны быть представлены в формате PDF и Microsoft PowerPoint (PPT, PPS).</w:t>
      </w:r>
    </w:p>
    <w:p w:rsidR="00710C28" w:rsidRPr="00113309" w:rsidRDefault="00710C28" w:rsidP="003F7045">
      <w:pPr>
        <w:pStyle w:val="a6"/>
      </w:pPr>
      <w:r w:rsidRPr="00113309">
        <w:t>3. Общие требования к составу и содержанию документации по планировке территорий</w:t>
      </w:r>
    </w:p>
    <w:p w:rsidR="00710C28" w:rsidRPr="00113309" w:rsidRDefault="00710C28" w:rsidP="003F7045">
      <w:pPr>
        <w:pStyle w:val="a6"/>
      </w:pPr>
      <w:r w:rsidRPr="00113309">
        <w:t>3.1. Проект планировки и межевания территории</w:t>
      </w:r>
    </w:p>
    <w:p w:rsidR="00710C28" w:rsidRPr="00113309" w:rsidRDefault="00710C28"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710C28" w:rsidRPr="00113309" w:rsidRDefault="00710C28" w:rsidP="00B604CC">
      <w:pPr>
        <w:pStyle w:val="a2"/>
      </w:pPr>
      <w:r w:rsidRPr="00113309">
        <w:t>основную часть:</w:t>
      </w:r>
    </w:p>
    <w:p w:rsidR="00710C28" w:rsidRPr="00113309" w:rsidRDefault="00710C28" w:rsidP="00B604CC">
      <w:pPr>
        <w:pStyle w:val="a2"/>
      </w:pPr>
      <w:r w:rsidRPr="00113309">
        <w:t>графические материалы (чертеж или чертежи планировки и межевания территории);</w:t>
      </w:r>
    </w:p>
    <w:p w:rsidR="00710C28" w:rsidRPr="00113309" w:rsidRDefault="00710C28"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710C28" w:rsidRPr="00113309" w:rsidRDefault="00710C28" w:rsidP="00B604CC">
      <w:pPr>
        <w:pStyle w:val="a2"/>
      </w:pPr>
      <w:r w:rsidRPr="00113309">
        <w:t>материалы по обоснованию:</w:t>
      </w:r>
    </w:p>
    <w:p w:rsidR="00710C28" w:rsidRPr="00113309" w:rsidRDefault="00710C28" w:rsidP="00B604CC">
      <w:pPr>
        <w:pStyle w:val="a2"/>
      </w:pPr>
      <w:r w:rsidRPr="00113309">
        <w:t>графические материалы (в виде схем);</w:t>
      </w:r>
    </w:p>
    <w:p w:rsidR="00710C28" w:rsidRPr="00113309" w:rsidRDefault="00710C28" w:rsidP="00B604CC">
      <w:pPr>
        <w:pStyle w:val="a2"/>
      </w:pPr>
      <w:r w:rsidRPr="00113309">
        <w:t>текстовые материалы (пояснительная записка).</w:t>
      </w:r>
    </w:p>
    <w:p w:rsidR="00710C28" w:rsidRPr="00113309" w:rsidRDefault="00710C28"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710C28" w:rsidRPr="00113309" w:rsidRDefault="00710C28"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710C28" w:rsidRPr="00113309" w:rsidRDefault="00710C28"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710C28" w:rsidRPr="00113309" w:rsidRDefault="00710C28" w:rsidP="003F7045">
      <w:pPr>
        <w:pStyle w:val="a6"/>
      </w:pPr>
      <w:r w:rsidRPr="00113309">
        <w:t>в) схема расположения элемента планировочной структуры - в масштабе 1:10000 или 1:5000.</w:t>
      </w:r>
    </w:p>
    <w:p w:rsidR="00710C28" w:rsidRPr="00113309" w:rsidRDefault="00710C28" w:rsidP="003F7045">
      <w:pPr>
        <w:pStyle w:val="a6"/>
      </w:pPr>
      <w:r w:rsidRPr="00113309">
        <w:t>3.1.3. В состав чертежей основной части проектов планировки и межевания включаются:</w:t>
      </w:r>
    </w:p>
    <w:p w:rsidR="00710C28" w:rsidRPr="00113309" w:rsidRDefault="00710C28" w:rsidP="00B604CC">
      <w:pPr>
        <w:pStyle w:val="a2"/>
      </w:pPr>
      <w:r w:rsidRPr="00113309">
        <w:t>чертеж планировки территории;</w:t>
      </w:r>
    </w:p>
    <w:p w:rsidR="00710C28" w:rsidRPr="00113309" w:rsidRDefault="00710C28" w:rsidP="00B604CC">
      <w:pPr>
        <w:pStyle w:val="a2"/>
      </w:pPr>
      <w:r w:rsidRPr="00113309">
        <w:t>чертеж межевания территории.</w:t>
      </w:r>
    </w:p>
    <w:p w:rsidR="00710C28" w:rsidRPr="00113309" w:rsidRDefault="00710C28" w:rsidP="003F7045">
      <w:pPr>
        <w:pStyle w:val="a6"/>
      </w:pPr>
      <w:r w:rsidRPr="00113309">
        <w:t>3.1.4. В состав графических материалов по обоснованию включаются:</w:t>
      </w:r>
    </w:p>
    <w:p w:rsidR="00710C28" w:rsidRPr="00113309" w:rsidRDefault="00710C28" w:rsidP="00B604CC">
      <w:pPr>
        <w:pStyle w:val="a2"/>
      </w:pPr>
      <w:r w:rsidRPr="00113309">
        <w:t>схема расположения элемента планировочной структуры в документах территориального планирования;</w:t>
      </w:r>
    </w:p>
    <w:p w:rsidR="00710C28" w:rsidRPr="00113309" w:rsidRDefault="00710C28" w:rsidP="00B604CC">
      <w:pPr>
        <w:pStyle w:val="a2"/>
      </w:pPr>
      <w:r w:rsidRPr="00113309">
        <w:t>схема использования территории в период подготовки проекта планировки территории (опорный план);</w:t>
      </w:r>
    </w:p>
    <w:p w:rsidR="00710C28" w:rsidRPr="00113309" w:rsidRDefault="00710C28" w:rsidP="00B604CC">
      <w:pPr>
        <w:pStyle w:val="a2"/>
      </w:pPr>
      <w:r w:rsidRPr="00113309">
        <w:t>разбивочный чертеж красных линий;</w:t>
      </w:r>
    </w:p>
    <w:p w:rsidR="00710C28" w:rsidRPr="00113309" w:rsidRDefault="00710C28" w:rsidP="00B604CC">
      <w:pPr>
        <w:pStyle w:val="a2"/>
      </w:pPr>
      <w:r w:rsidRPr="00113309">
        <w:t>схема организации улично-дорожной сети и схема движения транспорта на соответствующей территории;</w:t>
      </w:r>
    </w:p>
    <w:p w:rsidR="00710C28" w:rsidRPr="00113309" w:rsidRDefault="00710C28" w:rsidP="00B604CC">
      <w:pPr>
        <w:pStyle w:val="a2"/>
      </w:pPr>
      <w:r w:rsidRPr="00113309">
        <w:t>схема границ территорий объектов культурного наследия;</w:t>
      </w:r>
    </w:p>
    <w:p w:rsidR="00710C28" w:rsidRPr="00113309" w:rsidRDefault="00710C28"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710C28" w:rsidRPr="00113309" w:rsidRDefault="00710C28" w:rsidP="00B604CC">
      <w:pPr>
        <w:pStyle w:val="a2"/>
      </w:pPr>
      <w:r w:rsidRPr="00113309">
        <w:t>схема вертикальной планировки и инженерной подготовки территории;</w:t>
      </w:r>
    </w:p>
    <w:p w:rsidR="00710C28" w:rsidRPr="00113309" w:rsidRDefault="00710C28" w:rsidP="00B604CC">
      <w:pPr>
        <w:pStyle w:val="a2"/>
      </w:pPr>
      <w:r w:rsidRPr="00113309">
        <w:t>схема размещения инженерных сетей и сооружений.</w:t>
      </w:r>
    </w:p>
    <w:p w:rsidR="00710C28" w:rsidRPr="00113309" w:rsidRDefault="00710C28"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710C28" w:rsidRPr="00113309" w:rsidRDefault="00710C28"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710C28" w:rsidRPr="00113309" w:rsidRDefault="00710C28" w:rsidP="00B604CC">
      <w:pPr>
        <w:pStyle w:val="a2"/>
      </w:pPr>
      <w:r w:rsidRPr="00113309">
        <w:t>земельные участки, состоящие на кадастровом учете;</w:t>
      </w:r>
    </w:p>
    <w:p w:rsidR="00710C28" w:rsidRPr="00113309" w:rsidRDefault="00710C28" w:rsidP="00B604CC">
      <w:pPr>
        <w:pStyle w:val="a2"/>
      </w:pPr>
      <w:r w:rsidRPr="00113309">
        <w:t>земельные участки, границы которых отображены в проекте межевания территории;</w:t>
      </w:r>
    </w:p>
    <w:p w:rsidR="00710C28" w:rsidRPr="00113309" w:rsidRDefault="00710C28" w:rsidP="00B604CC">
      <w:pPr>
        <w:pStyle w:val="a2"/>
      </w:pPr>
      <w:r w:rsidRPr="00113309">
        <w:t>земельные участки, предоставленные физическим или юридическим лицам для строительства.</w:t>
      </w:r>
    </w:p>
    <w:p w:rsidR="00710C28" w:rsidRPr="00113309" w:rsidRDefault="00710C28"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710C28" w:rsidRPr="00113309" w:rsidRDefault="00710C28" w:rsidP="003F7045">
      <w:pPr>
        <w:pStyle w:val="a6"/>
      </w:pPr>
      <w:r w:rsidRPr="00113309">
        <w:t>3.1.7. На чертежах планировки и межевания отображаются:</w:t>
      </w:r>
    </w:p>
    <w:p w:rsidR="00710C28" w:rsidRPr="00113309" w:rsidRDefault="00710C28" w:rsidP="00A3014D">
      <w:pPr>
        <w:pStyle w:val="af1"/>
      </w:pPr>
      <w:r w:rsidRPr="00113309">
        <w:t xml:space="preserve">на чертеже планировки территории: </w:t>
      </w:r>
    </w:p>
    <w:p w:rsidR="00710C28" w:rsidRPr="00113309" w:rsidRDefault="00710C28"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710C28" w:rsidRPr="00113309" w:rsidRDefault="00710C28"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710C28" w:rsidRPr="00113309" w:rsidRDefault="00710C28"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710C28" w:rsidRPr="00113309" w:rsidRDefault="00710C28"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710C28" w:rsidRPr="00113309" w:rsidRDefault="00710C28"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710C28" w:rsidRPr="00113309" w:rsidRDefault="00710C28" w:rsidP="00A3014D">
      <w:pPr>
        <w:pStyle w:val="af1"/>
      </w:pPr>
      <w:r w:rsidRPr="00113309">
        <w:t xml:space="preserve">на чертеже межевания территории: </w:t>
      </w:r>
    </w:p>
    <w:p w:rsidR="00710C28" w:rsidRPr="00113309" w:rsidRDefault="00710C28"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710C28" w:rsidRPr="00113309" w:rsidRDefault="00710C28"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710C28" w:rsidRPr="00113309" w:rsidRDefault="00710C28"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710C28" w:rsidRPr="00113309" w:rsidRDefault="00710C28"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710C28" w:rsidRPr="00113309" w:rsidRDefault="00710C28" w:rsidP="00B604CC">
      <w:pPr>
        <w:pStyle w:val="a2"/>
      </w:pPr>
      <w:r w:rsidRPr="00113309">
        <w:t>границы территорий объектов культурного наследия;</w:t>
      </w:r>
    </w:p>
    <w:p w:rsidR="00710C28" w:rsidRPr="00113309" w:rsidRDefault="00710C28" w:rsidP="00B604CC">
      <w:pPr>
        <w:pStyle w:val="a2"/>
      </w:pPr>
      <w:r w:rsidRPr="00113309">
        <w:t xml:space="preserve">границы зон с особыми условиями использования территорий; </w:t>
      </w:r>
    </w:p>
    <w:p w:rsidR="00710C28" w:rsidRPr="00113309" w:rsidRDefault="00710C28" w:rsidP="00B604CC">
      <w:pPr>
        <w:pStyle w:val="a2"/>
      </w:pPr>
      <w:r w:rsidRPr="00113309">
        <w:t>границы зон действия публичных сервитутов.</w:t>
      </w:r>
    </w:p>
    <w:p w:rsidR="00710C28" w:rsidRPr="00113309" w:rsidRDefault="00710C28"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710C28" w:rsidRPr="00113309" w:rsidRDefault="00710C28"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710C28" w:rsidRPr="00113309" w:rsidRDefault="00710C28"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710C28" w:rsidRPr="00113309" w:rsidRDefault="00710C28" w:rsidP="00364312">
      <w:pPr>
        <w:pStyle w:val="a6"/>
        <w:numPr>
          <w:ilvl w:val="2"/>
          <w:numId w:val="25"/>
        </w:numPr>
      </w:pPr>
      <w:r w:rsidRPr="00113309">
        <w:t>На графических материалах по обоснованию отображаются:</w:t>
      </w:r>
    </w:p>
    <w:p w:rsidR="00710C28" w:rsidRPr="00113309" w:rsidRDefault="00710C28" w:rsidP="00A3014D">
      <w:pPr>
        <w:pStyle w:val="af1"/>
      </w:pPr>
      <w:r w:rsidRPr="00113309">
        <w:t>на схеме расположения элемента планировочной структуры в документах территориального планирования:</w:t>
      </w:r>
    </w:p>
    <w:p w:rsidR="00710C28" w:rsidRPr="00113309" w:rsidRDefault="00710C28" w:rsidP="00B604CC">
      <w:pPr>
        <w:pStyle w:val="a2"/>
      </w:pPr>
      <w:r w:rsidRPr="00113309">
        <w:t>границы и (или) фрагменты границ муниципальных районов, поселений и (или) городских округов;</w:t>
      </w:r>
    </w:p>
    <w:p w:rsidR="00710C28" w:rsidRPr="00113309" w:rsidRDefault="00710C28" w:rsidP="00B604CC">
      <w:pPr>
        <w:pStyle w:val="a2"/>
      </w:pPr>
      <w:r w:rsidRPr="00113309">
        <w:t>существующие и планируемые границы и (или) фрагменты границ населенных пунктов;</w:t>
      </w:r>
    </w:p>
    <w:p w:rsidR="00710C28" w:rsidRPr="00113309" w:rsidRDefault="00710C28"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710C28" w:rsidRPr="00113309" w:rsidRDefault="00710C28"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710C28" w:rsidRPr="00113309" w:rsidRDefault="00710C28"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710C28" w:rsidRPr="00113309" w:rsidRDefault="00710C28" w:rsidP="00A3014D">
      <w:pPr>
        <w:pStyle w:val="af1"/>
      </w:pPr>
      <w:r w:rsidRPr="00113309">
        <w:t>на схеме использования территории в период подготовки проекта планировки территории (опорном плане):</w:t>
      </w:r>
    </w:p>
    <w:p w:rsidR="00710C28" w:rsidRPr="00113309" w:rsidRDefault="00710C28" w:rsidP="00B604CC">
      <w:pPr>
        <w:pStyle w:val="a2"/>
      </w:pPr>
      <w:r w:rsidRPr="00113309">
        <w:t>границы проектируемой территории;</w:t>
      </w:r>
    </w:p>
    <w:p w:rsidR="00710C28" w:rsidRPr="00113309" w:rsidRDefault="00710C28" w:rsidP="00B604CC">
      <w:pPr>
        <w:pStyle w:val="a2"/>
      </w:pPr>
      <w:r w:rsidRPr="00113309">
        <w:t>крупные инженерные сооружения;</w:t>
      </w:r>
    </w:p>
    <w:p w:rsidR="00710C28" w:rsidRPr="00113309" w:rsidRDefault="00710C28" w:rsidP="00B604CC">
      <w:pPr>
        <w:pStyle w:val="a2"/>
      </w:pPr>
      <w:r w:rsidRPr="00113309">
        <w:t>объекты транспортной инфраструктуры;</w:t>
      </w:r>
    </w:p>
    <w:p w:rsidR="00710C28" w:rsidRPr="00113309" w:rsidRDefault="00710C28" w:rsidP="00B604CC">
      <w:pPr>
        <w:pStyle w:val="a2"/>
      </w:pPr>
      <w:r w:rsidRPr="00113309">
        <w:t>линейные объекты инженерной инфраструктуры;</w:t>
      </w:r>
    </w:p>
    <w:p w:rsidR="00710C28" w:rsidRPr="00113309" w:rsidRDefault="00710C28" w:rsidP="00B604CC">
      <w:pPr>
        <w:pStyle w:val="a2"/>
      </w:pPr>
      <w:r w:rsidRPr="00113309">
        <w:t>существующие и планируемые (изменяемые, вновь образуемые) красные линии;</w:t>
      </w:r>
    </w:p>
    <w:p w:rsidR="00710C28" w:rsidRPr="00113309" w:rsidRDefault="00710C28" w:rsidP="00B604CC">
      <w:pPr>
        <w:pStyle w:val="a2"/>
      </w:pPr>
      <w:r w:rsidRPr="00113309">
        <w:t>сохраняемые элементы застройки и участки природного ландшафта;</w:t>
      </w:r>
    </w:p>
    <w:p w:rsidR="00710C28" w:rsidRPr="00113309" w:rsidRDefault="00710C28" w:rsidP="00B604CC">
      <w:pPr>
        <w:pStyle w:val="a2"/>
      </w:pPr>
      <w:r w:rsidRPr="00113309">
        <w:t>границы зон планируемого размещения объектов федерального, регионального и местного значения;</w:t>
      </w:r>
    </w:p>
    <w:p w:rsidR="00710C28" w:rsidRPr="00113309" w:rsidRDefault="00710C28"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710C28" w:rsidRPr="00113309" w:rsidRDefault="00710C28"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710C28" w:rsidRPr="00113309" w:rsidRDefault="00710C28"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710C28" w:rsidRPr="00113309" w:rsidRDefault="00710C28" w:rsidP="0065242E">
      <w:pPr>
        <w:pStyle w:val="af1"/>
      </w:pPr>
      <w:r w:rsidRPr="00113309">
        <w:t>на разбивочном чертеже красных линий:</w:t>
      </w:r>
    </w:p>
    <w:p w:rsidR="00710C28" w:rsidRPr="00113309" w:rsidRDefault="00710C28" w:rsidP="00B604CC">
      <w:pPr>
        <w:pStyle w:val="a2"/>
      </w:pPr>
      <w:r w:rsidRPr="00113309">
        <w:t>границы проектируемой территории;</w:t>
      </w:r>
    </w:p>
    <w:p w:rsidR="00710C28" w:rsidRPr="00113309" w:rsidRDefault="00710C28" w:rsidP="00B604CC">
      <w:pPr>
        <w:pStyle w:val="a2"/>
      </w:pPr>
      <w:r w:rsidRPr="00113309">
        <w:t>существующие и планируемые (изменяемые, вновь образуемые) красные линии;</w:t>
      </w:r>
    </w:p>
    <w:p w:rsidR="00710C28" w:rsidRPr="00113309" w:rsidRDefault="00710C28" w:rsidP="00B604CC">
      <w:pPr>
        <w:pStyle w:val="a2"/>
      </w:pPr>
      <w:r w:rsidRPr="00113309">
        <w:t>существующие здания и сооружения;</w:t>
      </w:r>
    </w:p>
    <w:p w:rsidR="00710C28" w:rsidRPr="00113309" w:rsidRDefault="00710C28" w:rsidP="00B604CC">
      <w:pPr>
        <w:pStyle w:val="a2"/>
      </w:pPr>
      <w:r w:rsidRPr="00113309">
        <w:t>границы и наименования технических зон инженерных сооружений и коммуникаций;</w:t>
      </w:r>
    </w:p>
    <w:p w:rsidR="00710C28" w:rsidRPr="00113309" w:rsidRDefault="00710C28" w:rsidP="00B604CC">
      <w:pPr>
        <w:pStyle w:val="a2"/>
      </w:pPr>
      <w:r w:rsidRPr="00113309">
        <w:t>номера концевых, поворотных точек с ведомостью координат;</w:t>
      </w:r>
    </w:p>
    <w:p w:rsidR="00710C28" w:rsidRPr="00113309" w:rsidRDefault="00710C28" w:rsidP="00B604CC">
      <w:pPr>
        <w:pStyle w:val="a2"/>
      </w:pPr>
      <w:r w:rsidRPr="00113309">
        <w:t>расстояния между точками красных линий, углы поворота и радиус искривления красных линий.</w:t>
      </w:r>
    </w:p>
    <w:p w:rsidR="00710C28" w:rsidRPr="00113309" w:rsidRDefault="00710C28" w:rsidP="0065242E">
      <w:pPr>
        <w:pStyle w:val="af1"/>
      </w:pPr>
      <w:r w:rsidRPr="00113309">
        <w:t>на схеме организации улично-дорожной сети и схеме движения транспорта:</w:t>
      </w:r>
    </w:p>
    <w:p w:rsidR="00710C28" w:rsidRPr="00113309" w:rsidRDefault="00710C28" w:rsidP="00B604CC">
      <w:pPr>
        <w:pStyle w:val="a2"/>
      </w:pPr>
      <w:r w:rsidRPr="00113309">
        <w:t>категории улиц и дорог;</w:t>
      </w:r>
    </w:p>
    <w:p w:rsidR="00710C28" w:rsidRPr="00113309" w:rsidRDefault="00710C28"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710C28" w:rsidRPr="00113309" w:rsidRDefault="00710C28" w:rsidP="00B604CC">
      <w:pPr>
        <w:pStyle w:val="a2"/>
      </w:pPr>
      <w:r w:rsidRPr="00113309">
        <w:t>транспортные сооружения (эстакады, путепроводы, мосты, тоннели, подземные и надземные пешеходные переходы);</w:t>
      </w:r>
    </w:p>
    <w:p w:rsidR="00710C28" w:rsidRPr="00113309" w:rsidRDefault="00710C28" w:rsidP="00B604CC">
      <w:pPr>
        <w:pStyle w:val="a2"/>
      </w:pPr>
      <w:r w:rsidRPr="00113309">
        <w:t>остановочные пункты всех видов общественного транспорта;</w:t>
      </w:r>
    </w:p>
    <w:p w:rsidR="00710C28" w:rsidRPr="00113309" w:rsidRDefault="00710C28" w:rsidP="00B604CC">
      <w:pPr>
        <w:pStyle w:val="a2"/>
      </w:pPr>
      <w:r w:rsidRPr="00113309">
        <w:t>основные пути пешеходного движения;</w:t>
      </w:r>
    </w:p>
    <w:p w:rsidR="00710C28" w:rsidRPr="00113309" w:rsidRDefault="00710C28" w:rsidP="00B604CC">
      <w:pPr>
        <w:pStyle w:val="a2"/>
      </w:pPr>
      <w:r w:rsidRPr="00113309">
        <w:t>хозяйственные проезды и скотопрогоны;</w:t>
      </w:r>
    </w:p>
    <w:p w:rsidR="00710C28" w:rsidRPr="00113309" w:rsidRDefault="00710C28" w:rsidP="00B604CC">
      <w:pPr>
        <w:pStyle w:val="a2"/>
      </w:pPr>
      <w:r w:rsidRPr="00113309">
        <w:t>сооружения и устройства для хранения и обслуживания транспортных средств (в том числе подземные);</w:t>
      </w:r>
    </w:p>
    <w:p w:rsidR="00710C28" w:rsidRPr="00113309" w:rsidRDefault="00710C28" w:rsidP="00B604CC">
      <w:pPr>
        <w:pStyle w:val="a2"/>
      </w:pPr>
      <w:r w:rsidRPr="00113309">
        <w:t>автозаправочные станции.</w:t>
      </w:r>
    </w:p>
    <w:p w:rsidR="00710C28" w:rsidRPr="00113309" w:rsidRDefault="00710C28"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710C28" w:rsidRPr="00113309" w:rsidRDefault="00710C28" w:rsidP="0065242E">
      <w:pPr>
        <w:pStyle w:val="af1"/>
      </w:pPr>
      <w:r w:rsidRPr="00113309">
        <w:t>на схеме границ территорий объектов культурного наследия:</w:t>
      </w:r>
    </w:p>
    <w:p w:rsidR="00710C28" w:rsidRPr="00113309" w:rsidRDefault="00710C28" w:rsidP="00B604CC">
      <w:pPr>
        <w:pStyle w:val="a2"/>
      </w:pPr>
      <w:r w:rsidRPr="00113309">
        <w:t>границы территорий объектов культурного наследия федерального, регионального и местного значения.</w:t>
      </w:r>
    </w:p>
    <w:p w:rsidR="00710C28" w:rsidRPr="00113309" w:rsidRDefault="00710C28" w:rsidP="0065242E">
      <w:pPr>
        <w:pStyle w:val="af1"/>
      </w:pPr>
      <w:r w:rsidRPr="00113309">
        <w:t>на схеме границ зон с особыми условиями использования территорий:</w:t>
      </w:r>
    </w:p>
    <w:p w:rsidR="00710C28" w:rsidRPr="00113309" w:rsidRDefault="00710C28" w:rsidP="00B604CC">
      <w:pPr>
        <w:pStyle w:val="a2"/>
      </w:pPr>
      <w:r w:rsidRPr="00113309">
        <w:t>границы водоохранных и санитарно-защитных зон;</w:t>
      </w:r>
    </w:p>
    <w:p w:rsidR="00710C28" w:rsidRPr="00113309" w:rsidRDefault="00710C28" w:rsidP="00B604CC">
      <w:pPr>
        <w:pStyle w:val="a2"/>
      </w:pPr>
      <w:r w:rsidRPr="00113309">
        <w:t>границы зон охраны источников питьевого и хозяйственно-бытового водоснабжения;</w:t>
      </w:r>
    </w:p>
    <w:p w:rsidR="00710C28" w:rsidRPr="00113309" w:rsidRDefault="00710C28" w:rsidP="00B604CC">
      <w:pPr>
        <w:pStyle w:val="a2"/>
      </w:pPr>
      <w:r w:rsidRPr="00113309">
        <w:t>границы охранных зон и зон охраняемых объектов;</w:t>
      </w:r>
    </w:p>
    <w:p w:rsidR="00710C28" w:rsidRPr="00113309" w:rsidRDefault="00710C28"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710C28" w:rsidRPr="00113309" w:rsidRDefault="00710C28"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710C28" w:rsidRPr="00113309" w:rsidRDefault="00710C28"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710C28" w:rsidRPr="00113309" w:rsidRDefault="00710C28" w:rsidP="00B604CC">
      <w:pPr>
        <w:pStyle w:val="a2"/>
      </w:pPr>
      <w:r w:rsidRPr="00113309">
        <w:t>границы иных зон, устанавливаемых в соответствии с законодательством Российской Федерации.</w:t>
      </w:r>
    </w:p>
    <w:p w:rsidR="00710C28" w:rsidRPr="00113309" w:rsidRDefault="00710C28" w:rsidP="0065242E">
      <w:pPr>
        <w:pStyle w:val="af1"/>
      </w:pPr>
      <w:r w:rsidRPr="00113309">
        <w:t>на схеме вертикальной планировки и инженерной подготовки территории:</w:t>
      </w:r>
    </w:p>
    <w:p w:rsidR="00710C28" w:rsidRPr="00113309" w:rsidRDefault="00710C28"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710C28" w:rsidRPr="00113309" w:rsidRDefault="00710C28" w:rsidP="00B604CC">
      <w:pPr>
        <w:pStyle w:val="a2"/>
      </w:pPr>
      <w:r w:rsidRPr="00113309">
        <w:t>проектируемые мероприятия по инженерной подготовке территорий (организация отвода поверхностных вод);</w:t>
      </w:r>
    </w:p>
    <w:p w:rsidR="00710C28" w:rsidRPr="00113309" w:rsidRDefault="00710C28"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710C28" w:rsidRPr="00113309" w:rsidRDefault="00710C28" w:rsidP="0065242E">
      <w:pPr>
        <w:pStyle w:val="af1"/>
      </w:pPr>
      <w:r w:rsidRPr="00113309">
        <w:t>на схеме размещения инженерных сетей и сооружений:</w:t>
      </w:r>
    </w:p>
    <w:p w:rsidR="00710C28" w:rsidRPr="00113309" w:rsidRDefault="00710C28"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710C28" w:rsidRPr="00113309" w:rsidRDefault="00710C28" w:rsidP="00B604CC">
      <w:pPr>
        <w:pStyle w:val="a2"/>
      </w:pPr>
      <w:r w:rsidRPr="00113309">
        <w:t>размещение пунктов управления системами инженерного оборудования;</w:t>
      </w:r>
    </w:p>
    <w:p w:rsidR="00710C28" w:rsidRPr="00113309" w:rsidRDefault="00710C28"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710C28" w:rsidRPr="00113309" w:rsidRDefault="00710C28" w:rsidP="00B604CC">
      <w:pPr>
        <w:pStyle w:val="a2"/>
      </w:pPr>
      <w:r w:rsidRPr="00113309">
        <w:t>существующие и проектируемые крупные подземные инженерные сооружения.</w:t>
      </w:r>
    </w:p>
    <w:p w:rsidR="00710C28" w:rsidRPr="00113309" w:rsidRDefault="00710C28" w:rsidP="003F7045">
      <w:pPr>
        <w:pStyle w:val="a6"/>
      </w:pPr>
      <w:bookmarkStart w:id="396" w:name="_Toc343164843"/>
      <w:r w:rsidRPr="00113309">
        <w:t>3.1.10. Пояснительная записка материалов по обоснованию включает описание:</w:t>
      </w:r>
      <w:bookmarkEnd w:id="396"/>
    </w:p>
    <w:p w:rsidR="00710C28" w:rsidRPr="00113309" w:rsidRDefault="00710C28"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710C28" w:rsidRPr="00113309" w:rsidRDefault="00710C28" w:rsidP="00B604CC">
      <w:pPr>
        <w:pStyle w:val="a2"/>
      </w:pPr>
      <w:r w:rsidRPr="00113309">
        <w:t>мероприятий по гражданской обороне и обеспечению пожарной безопасности;</w:t>
      </w:r>
    </w:p>
    <w:p w:rsidR="00710C28" w:rsidRPr="00113309" w:rsidRDefault="00710C28"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710C28" w:rsidRPr="00113309" w:rsidRDefault="00710C28"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710C28" w:rsidRPr="00113309" w:rsidRDefault="00710C28"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710C28" w:rsidRPr="00113309" w:rsidRDefault="00710C28"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710C28" w:rsidRPr="00113309" w:rsidRDefault="00710C28" w:rsidP="00090EE7">
      <w:pPr>
        <w:jc w:val="both"/>
        <w:rPr>
          <w:bCs/>
          <w:lang w:eastAsia="ar-SA"/>
        </w:rPr>
      </w:pPr>
    </w:p>
    <w:p w:rsidR="00710C28" w:rsidRPr="00113309" w:rsidRDefault="00710C28"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710C28" w:rsidRPr="00113309" w:rsidRDefault="00710C28"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710C28" w:rsidRPr="00113309" w:rsidRDefault="00710C28"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710C28" w:rsidRPr="00113309" w:rsidRDefault="00710C28"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710C28" w:rsidRPr="00113309" w:rsidRDefault="00710C28"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710C28" w:rsidRPr="00113309" w:rsidRDefault="00710C28"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710C28" w:rsidRPr="00113309" w:rsidRDefault="00710C28"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710C28" w:rsidRPr="00113309" w:rsidRDefault="00710C28"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710C28" w:rsidRPr="00113309" w:rsidRDefault="00710C28"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710C28" w:rsidRPr="00113309" w:rsidRDefault="00710C28"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710C28" w:rsidRPr="00113309" w:rsidRDefault="00710C28"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710C28" w:rsidRPr="00113309" w:rsidRDefault="00710C28" w:rsidP="00090EE7">
      <w:pPr>
        <w:tabs>
          <w:tab w:val="left" w:pos="215"/>
        </w:tabs>
        <w:autoSpaceDE w:val="0"/>
        <w:autoSpaceDN w:val="0"/>
        <w:ind w:firstLine="567"/>
        <w:jc w:val="both"/>
      </w:pPr>
      <w:r w:rsidRPr="00113309">
        <w:t>1. Основную часть:</w:t>
      </w:r>
    </w:p>
    <w:p w:rsidR="00710C28" w:rsidRPr="00113309" w:rsidRDefault="00710C28" w:rsidP="00B604CC">
      <w:pPr>
        <w:pStyle w:val="a2"/>
      </w:pPr>
      <w:r w:rsidRPr="00113309">
        <w:t>графические материалы (чертеж или чертежи планировки и межевания территории);</w:t>
      </w:r>
    </w:p>
    <w:p w:rsidR="00710C28" w:rsidRPr="00113309" w:rsidRDefault="00710C28"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710C28" w:rsidRPr="00113309" w:rsidRDefault="00710C28" w:rsidP="00364312">
      <w:pPr>
        <w:numPr>
          <w:ilvl w:val="0"/>
          <w:numId w:val="23"/>
        </w:numPr>
        <w:tabs>
          <w:tab w:val="left" w:pos="215"/>
          <w:tab w:val="num" w:pos="495"/>
        </w:tabs>
        <w:autoSpaceDE w:val="0"/>
        <w:autoSpaceDN w:val="0"/>
        <w:jc w:val="both"/>
      </w:pPr>
      <w:r w:rsidRPr="00113309">
        <w:t>материалы по обоснованию:</w:t>
      </w:r>
    </w:p>
    <w:p w:rsidR="00710C28" w:rsidRPr="00113309" w:rsidRDefault="00710C28" w:rsidP="00B604CC">
      <w:pPr>
        <w:pStyle w:val="a2"/>
      </w:pPr>
      <w:r w:rsidRPr="00113309">
        <w:t>графические материалы (в виде схем);</w:t>
      </w:r>
    </w:p>
    <w:p w:rsidR="00710C28" w:rsidRPr="00113309" w:rsidRDefault="00710C28" w:rsidP="00B604CC">
      <w:pPr>
        <w:pStyle w:val="a2"/>
      </w:pPr>
      <w:r w:rsidRPr="00113309">
        <w:t>текстовые материалы (пояснительная записка).</w:t>
      </w:r>
    </w:p>
    <w:p w:rsidR="00710C28" w:rsidRPr="00113309" w:rsidRDefault="00710C28"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710C28" w:rsidRPr="00113309" w:rsidRDefault="00710C28" w:rsidP="00B604CC">
      <w:pPr>
        <w:pStyle w:val="a2"/>
      </w:pPr>
      <w:r w:rsidRPr="00113309">
        <w:t>основной чертеж планировки территории;</w:t>
      </w:r>
    </w:p>
    <w:p w:rsidR="00710C28" w:rsidRPr="00113309" w:rsidRDefault="00710C28" w:rsidP="00B604CC">
      <w:pPr>
        <w:pStyle w:val="a2"/>
      </w:pPr>
      <w:r w:rsidRPr="00113309">
        <w:t>чертеж межевания территории.</w:t>
      </w:r>
    </w:p>
    <w:p w:rsidR="00710C28" w:rsidRPr="00113309" w:rsidRDefault="00710C28" w:rsidP="003F7045">
      <w:pPr>
        <w:pStyle w:val="a6"/>
      </w:pPr>
      <w:r w:rsidRPr="00113309">
        <w:t>В состав графических материалов по обоснованию включаются:</w:t>
      </w:r>
    </w:p>
    <w:p w:rsidR="00710C28" w:rsidRPr="00113309" w:rsidRDefault="00710C28" w:rsidP="00364312">
      <w:pPr>
        <w:numPr>
          <w:ilvl w:val="0"/>
          <w:numId w:val="23"/>
        </w:numPr>
        <w:tabs>
          <w:tab w:val="left" w:pos="215"/>
          <w:tab w:val="num" w:pos="495"/>
        </w:tabs>
        <w:autoSpaceDE w:val="0"/>
        <w:autoSpaceDN w:val="0"/>
        <w:jc w:val="both"/>
      </w:pPr>
      <w:r w:rsidRPr="00113309">
        <w:t>схема расположения элемента планировочной структуры;</w:t>
      </w:r>
    </w:p>
    <w:p w:rsidR="00710C28" w:rsidRPr="00113309" w:rsidRDefault="00710C28" w:rsidP="00364312">
      <w:pPr>
        <w:numPr>
          <w:ilvl w:val="0"/>
          <w:numId w:val="23"/>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710C28" w:rsidRPr="00113309" w:rsidRDefault="00710C28" w:rsidP="00364312">
      <w:pPr>
        <w:numPr>
          <w:ilvl w:val="0"/>
          <w:numId w:val="23"/>
        </w:numPr>
        <w:tabs>
          <w:tab w:val="left" w:pos="215"/>
          <w:tab w:val="num" w:pos="495"/>
        </w:tabs>
        <w:autoSpaceDE w:val="0"/>
        <w:autoSpaceDN w:val="0"/>
        <w:jc w:val="both"/>
      </w:pPr>
      <w:r w:rsidRPr="00113309">
        <w:t>разбивочный чертеж красных линий;</w:t>
      </w:r>
    </w:p>
    <w:p w:rsidR="00710C28" w:rsidRPr="00113309" w:rsidRDefault="00710C28" w:rsidP="00364312">
      <w:pPr>
        <w:numPr>
          <w:ilvl w:val="0"/>
          <w:numId w:val="23"/>
        </w:numPr>
        <w:tabs>
          <w:tab w:val="left" w:pos="215"/>
          <w:tab w:val="num" w:pos="495"/>
        </w:tabs>
        <w:autoSpaceDE w:val="0"/>
        <w:autoSpaceDN w:val="0"/>
        <w:jc w:val="both"/>
      </w:pPr>
      <w:r w:rsidRPr="00113309">
        <w:t>схема организации улично-дорожной сети (в населенных пунктах);</w:t>
      </w:r>
    </w:p>
    <w:p w:rsidR="00710C28" w:rsidRPr="00113309" w:rsidRDefault="00710C28" w:rsidP="00364312">
      <w:pPr>
        <w:numPr>
          <w:ilvl w:val="0"/>
          <w:numId w:val="23"/>
        </w:numPr>
        <w:tabs>
          <w:tab w:val="left" w:pos="215"/>
          <w:tab w:val="num" w:pos="495"/>
        </w:tabs>
        <w:autoSpaceDE w:val="0"/>
        <w:autoSpaceDN w:val="0"/>
        <w:jc w:val="both"/>
      </w:pPr>
      <w:r w:rsidRPr="00113309">
        <w:t>схема границ территорий объектов культурного наследия;</w:t>
      </w:r>
    </w:p>
    <w:p w:rsidR="00710C28" w:rsidRPr="00113309" w:rsidRDefault="00710C28" w:rsidP="00364312">
      <w:pPr>
        <w:numPr>
          <w:ilvl w:val="0"/>
          <w:numId w:val="23"/>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710C28" w:rsidRPr="00113309" w:rsidRDefault="00710C28" w:rsidP="00364312">
      <w:pPr>
        <w:numPr>
          <w:ilvl w:val="0"/>
          <w:numId w:val="23"/>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710C28" w:rsidRPr="00113309" w:rsidRDefault="00710C28" w:rsidP="00364312">
      <w:pPr>
        <w:numPr>
          <w:ilvl w:val="0"/>
          <w:numId w:val="23"/>
        </w:numPr>
        <w:tabs>
          <w:tab w:val="left" w:pos="215"/>
          <w:tab w:val="num" w:pos="495"/>
        </w:tabs>
        <w:autoSpaceDE w:val="0"/>
        <w:autoSpaceDN w:val="0"/>
        <w:jc w:val="both"/>
      </w:pPr>
      <w:r w:rsidRPr="00113309">
        <w:t>ориентировочный план трассы линейного объекта.</w:t>
      </w:r>
    </w:p>
    <w:p w:rsidR="00710C28" w:rsidRPr="00113309" w:rsidRDefault="00710C28" w:rsidP="003F7045">
      <w:pPr>
        <w:pStyle w:val="a6"/>
      </w:pPr>
      <w:r w:rsidRPr="00113309">
        <w:t>2. Демонстрационные материалы по проекту для предоставления участникам публичных слушаний.</w:t>
      </w:r>
    </w:p>
    <w:p w:rsidR="00710C28" w:rsidRPr="00113309" w:rsidRDefault="00710C28"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710C28" w:rsidRPr="00113309" w:rsidRDefault="00710C28"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710C28" w:rsidRPr="00113309" w:rsidRDefault="00710C28"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710C28" w:rsidRPr="00113309" w:rsidRDefault="00710C28" w:rsidP="003F7045">
      <w:pPr>
        <w:pStyle w:val="a6"/>
      </w:pPr>
      <w:r w:rsidRPr="00113309">
        <w:t>3.2.6. На чертежах планировки и межевания территории отображаются:</w:t>
      </w:r>
    </w:p>
    <w:p w:rsidR="00710C28" w:rsidRPr="00113309" w:rsidRDefault="00710C28" w:rsidP="00364312">
      <w:pPr>
        <w:numPr>
          <w:ilvl w:val="0"/>
          <w:numId w:val="23"/>
        </w:numPr>
        <w:tabs>
          <w:tab w:val="left" w:pos="256"/>
          <w:tab w:val="num" w:pos="495"/>
        </w:tabs>
        <w:autoSpaceDE w:val="0"/>
        <w:autoSpaceDN w:val="0"/>
        <w:jc w:val="both"/>
      </w:pPr>
      <w:r w:rsidRPr="00113309">
        <w:t xml:space="preserve">на всех чертежах: </w:t>
      </w:r>
    </w:p>
    <w:p w:rsidR="00710C28" w:rsidRPr="00113309" w:rsidRDefault="00710C28" w:rsidP="00B604CC">
      <w:pPr>
        <w:pStyle w:val="a2"/>
      </w:pPr>
      <w:r w:rsidRPr="00113309">
        <w:t>действующие и проектируемые красные линии;</w:t>
      </w:r>
    </w:p>
    <w:p w:rsidR="00710C28" w:rsidRPr="00113309" w:rsidRDefault="00710C28" w:rsidP="00B604CC">
      <w:pPr>
        <w:pStyle w:val="a2"/>
      </w:pPr>
      <w:r w:rsidRPr="00113309">
        <w:t>границы элементов планировочной структуры;</w:t>
      </w:r>
    </w:p>
    <w:p w:rsidR="00710C28" w:rsidRPr="00113309" w:rsidRDefault="00710C28" w:rsidP="00B604CC">
      <w:pPr>
        <w:pStyle w:val="a2"/>
      </w:pPr>
      <w:r w:rsidRPr="00113309">
        <w:t>границы проектируемой территории;</w:t>
      </w:r>
    </w:p>
    <w:p w:rsidR="00710C28" w:rsidRPr="00113309" w:rsidRDefault="00710C28" w:rsidP="00B604CC">
      <w:pPr>
        <w:pStyle w:val="a2"/>
      </w:pPr>
      <w:r w:rsidRPr="00113309">
        <w:t>наименование существующих улиц и обозначение проектируемых улиц (в населенных пунктах).</w:t>
      </w:r>
    </w:p>
    <w:p w:rsidR="00710C28" w:rsidRPr="00113309" w:rsidRDefault="00710C28" w:rsidP="00364312">
      <w:pPr>
        <w:numPr>
          <w:ilvl w:val="0"/>
          <w:numId w:val="23"/>
        </w:numPr>
        <w:tabs>
          <w:tab w:val="left" w:pos="256"/>
          <w:tab w:val="num" w:pos="495"/>
        </w:tabs>
        <w:autoSpaceDE w:val="0"/>
        <w:autoSpaceDN w:val="0"/>
        <w:jc w:val="both"/>
      </w:pPr>
      <w:r w:rsidRPr="00113309">
        <w:t xml:space="preserve">на основном чертеже планировки территории: </w:t>
      </w:r>
    </w:p>
    <w:p w:rsidR="00710C28" w:rsidRPr="00113309" w:rsidRDefault="00710C28" w:rsidP="00B604CC">
      <w:pPr>
        <w:pStyle w:val="a2"/>
      </w:pPr>
      <w:r w:rsidRPr="00113309">
        <w:t xml:space="preserve">границы зон планируемого размещения объектов федерального, регионального, местного значения; </w:t>
      </w:r>
    </w:p>
    <w:p w:rsidR="00710C28" w:rsidRPr="00113309" w:rsidRDefault="00710C28" w:rsidP="00B604CC">
      <w:pPr>
        <w:pStyle w:val="a2"/>
      </w:pPr>
      <w:r w:rsidRPr="00113309">
        <w:t xml:space="preserve">границы зон размещения объектов капитального строительства; </w:t>
      </w:r>
    </w:p>
    <w:p w:rsidR="00710C28" w:rsidRPr="00113309" w:rsidRDefault="00710C28" w:rsidP="00B604CC">
      <w:pPr>
        <w:pStyle w:val="a2"/>
      </w:pPr>
      <w:r w:rsidRPr="00113309">
        <w:t xml:space="preserve">границы территорий общего пользования; </w:t>
      </w:r>
    </w:p>
    <w:p w:rsidR="00710C28" w:rsidRPr="00113309" w:rsidRDefault="00710C28" w:rsidP="00B604CC">
      <w:pPr>
        <w:pStyle w:val="a2"/>
      </w:pPr>
      <w:r w:rsidRPr="00113309">
        <w:t>проходы к водным объектам общего пользования и их береговым полосам;</w:t>
      </w:r>
    </w:p>
    <w:p w:rsidR="00710C28" w:rsidRPr="00113309" w:rsidRDefault="00710C28"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710C28" w:rsidRPr="00113309" w:rsidRDefault="00710C28"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710C28" w:rsidRPr="00113309" w:rsidRDefault="00710C28" w:rsidP="00B604CC">
      <w:pPr>
        <w:pStyle w:val="a2"/>
      </w:pPr>
      <w:r w:rsidRPr="00113309">
        <w:t xml:space="preserve">существующие и проектируемые остановочные пункты всех видов общественного транспорта; </w:t>
      </w:r>
    </w:p>
    <w:p w:rsidR="00710C28" w:rsidRPr="00113309" w:rsidRDefault="00710C28" w:rsidP="00B604CC">
      <w:pPr>
        <w:pStyle w:val="a2"/>
      </w:pPr>
      <w:r w:rsidRPr="00113309">
        <w:t xml:space="preserve">поперечные профили улиц и дорог; </w:t>
      </w:r>
    </w:p>
    <w:p w:rsidR="00710C28" w:rsidRPr="00113309" w:rsidRDefault="00710C28" w:rsidP="00B604CC">
      <w:pPr>
        <w:pStyle w:val="a2"/>
      </w:pPr>
      <w:r w:rsidRPr="00113309">
        <w:t xml:space="preserve">осевые линии дорог, улиц, проездов с указанием координат точек их пересечения; </w:t>
      </w:r>
    </w:p>
    <w:p w:rsidR="00710C28" w:rsidRPr="00113309" w:rsidRDefault="00710C28" w:rsidP="00B604CC">
      <w:pPr>
        <w:pStyle w:val="a2"/>
      </w:pPr>
      <w:r w:rsidRPr="00113309">
        <w:t>существующие и проектируемые хозяйственные проезды и скотопрогоны;</w:t>
      </w:r>
    </w:p>
    <w:p w:rsidR="00710C28" w:rsidRPr="00113309" w:rsidRDefault="00710C28"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710C28" w:rsidRPr="00113309" w:rsidRDefault="00710C28" w:rsidP="00B604CC">
      <w:pPr>
        <w:pStyle w:val="a2"/>
      </w:pPr>
      <w:r w:rsidRPr="00113309">
        <w:t>существующие и проектируемые крупные подземные сооружения.</w:t>
      </w:r>
    </w:p>
    <w:p w:rsidR="00710C28" w:rsidRPr="00113309" w:rsidRDefault="00710C28" w:rsidP="00364312">
      <w:pPr>
        <w:numPr>
          <w:ilvl w:val="0"/>
          <w:numId w:val="23"/>
        </w:numPr>
        <w:tabs>
          <w:tab w:val="left" w:pos="256"/>
          <w:tab w:val="num" w:pos="495"/>
        </w:tabs>
        <w:autoSpaceDE w:val="0"/>
        <w:autoSpaceDN w:val="0"/>
        <w:jc w:val="both"/>
      </w:pPr>
      <w:r w:rsidRPr="00113309">
        <w:t xml:space="preserve">на чертеже межевания территории: </w:t>
      </w:r>
    </w:p>
    <w:p w:rsidR="00710C28" w:rsidRPr="00113309" w:rsidRDefault="00710C28"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710C28" w:rsidRPr="00113309" w:rsidRDefault="00710C28"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710C28" w:rsidRPr="00113309" w:rsidRDefault="00710C28"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710C28" w:rsidRPr="00113309" w:rsidRDefault="00710C28"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710C28" w:rsidRPr="00113309" w:rsidRDefault="00710C28" w:rsidP="00B604CC">
      <w:pPr>
        <w:pStyle w:val="a2"/>
      </w:pPr>
      <w:r w:rsidRPr="00113309">
        <w:t xml:space="preserve">границы территорий объектов культурного наследия; </w:t>
      </w:r>
    </w:p>
    <w:p w:rsidR="00710C28" w:rsidRPr="00113309" w:rsidRDefault="00710C28" w:rsidP="00B604CC">
      <w:pPr>
        <w:pStyle w:val="a2"/>
      </w:pPr>
      <w:r w:rsidRPr="00113309">
        <w:t xml:space="preserve">границы зон с особыми условиями использования территорий; </w:t>
      </w:r>
    </w:p>
    <w:p w:rsidR="00710C28" w:rsidRPr="00113309" w:rsidRDefault="00710C28" w:rsidP="00B604CC">
      <w:pPr>
        <w:pStyle w:val="a2"/>
      </w:pPr>
      <w:r w:rsidRPr="00113309">
        <w:t>границы зон действия публичных сервитутов.</w:t>
      </w:r>
    </w:p>
    <w:p w:rsidR="00710C28" w:rsidRPr="00113309" w:rsidRDefault="00710C28"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710C28" w:rsidRPr="00113309" w:rsidRDefault="00710C28"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710C28" w:rsidRPr="00113309" w:rsidRDefault="00710C28"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710C28" w:rsidRPr="00113309" w:rsidRDefault="00710C28" w:rsidP="00B604CC">
      <w:pPr>
        <w:pStyle w:val="a2"/>
      </w:pPr>
      <w:r w:rsidRPr="00113309">
        <w:t>технико-экономические характеристики планируемого(ых) к размещению линейного(ых) объекта(ов);</w:t>
      </w:r>
    </w:p>
    <w:p w:rsidR="00710C28" w:rsidRPr="00113309" w:rsidRDefault="00710C28" w:rsidP="00B604CC">
      <w:pPr>
        <w:pStyle w:val="a2"/>
      </w:pPr>
      <w:r w:rsidRPr="00113309">
        <w:t>характеристика планируемого развития территории, включая:</w:t>
      </w:r>
    </w:p>
    <w:p w:rsidR="00710C28" w:rsidRPr="00113309" w:rsidRDefault="00710C28" w:rsidP="00364312">
      <w:pPr>
        <w:numPr>
          <w:ilvl w:val="0"/>
          <w:numId w:val="24"/>
        </w:numPr>
        <w:tabs>
          <w:tab w:val="left" w:pos="256"/>
        </w:tabs>
        <w:autoSpaceDE w:val="0"/>
        <w:autoSpaceDN w:val="0"/>
        <w:adjustRightInd w:val="0"/>
        <w:jc w:val="both"/>
        <w:outlineLvl w:val="3"/>
      </w:pPr>
      <w:r w:rsidRPr="00113309">
        <w:t>плотность и параметры застройки;</w:t>
      </w:r>
    </w:p>
    <w:p w:rsidR="00710C28" w:rsidRPr="00113309" w:rsidRDefault="00710C28" w:rsidP="00364312">
      <w:pPr>
        <w:numPr>
          <w:ilvl w:val="0"/>
          <w:numId w:val="24"/>
        </w:numPr>
        <w:tabs>
          <w:tab w:val="left" w:pos="256"/>
        </w:tabs>
        <w:autoSpaceDE w:val="0"/>
        <w:autoSpaceDN w:val="0"/>
        <w:adjustRightInd w:val="0"/>
        <w:jc w:val="both"/>
        <w:outlineLvl w:val="3"/>
      </w:pPr>
      <w:r w:rsidRPr="00113309">
        <w:t>предложения по установлению публичных сервитутов;</w:t>
      </w:r>
    </w:p>
    <w:p w:rsidR="00710C28" w:rsidRPr="00113309" w:rsidRDefault="00710C28" w:rsidP="00364312">
      <w:pPr>
        <w:numPr>
          <w:ilvl w:val="0"/>
          <w:numId w:val="24"/>
        </w:numPr>
        <w:tabs>
          <w:tab w:val="left" w:pos="256"/>
        </w:tabs>
        <w:autoSpaceDE w:val="0"/>
        <w:autoSpaceDN w:val="0"/>
        <w:adjustRightInd w:val="0"/>
        <w:jc w:val="both"/>
        <w:outlineLvl w:val="3"/>
      </w:pPr>
      <w:r w:rsidRPr="00113309">
        <w:t>территории общего пользования;</w:t>
      </w:r>
    </w:p>
    <w:p w:rsidR="00710C28" w:rsidRPr="00113309" w:rsidRDefault="00710C28" w:rsidP="00364312">
      <w:pPr>
        <w:numPr>
          <w:ilvl w:val="0"/>
          <w:numId w:val="24"/>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710C28" w:rsidRPr="00113309" w:rsidRDefault="00710C28" w:rsidP="003F7045">
      <w:pPr>
        <w:pStyle w:val="a6"/>
      </w:pPr>
      <w:r w:rsidRPr="00113309">
        <w:t>3.2.9. На графических материалах по обоснованию отображаются:</w:t>
      </w:r>
    </w:p>
    <w:p w:rsidR="00710C28" w:rsidRPr="00113309" w:rsidRDefault="00710C28" w:rsidP="00364312">
      <w:pPr>
        <w:numPr>
          <w:ilvl w:val="0"/>
          <w:numId w:val="23"/>
        </w:numPr>
        <w:tabs>
          <w:tab w:val="left" w:pos="256"/>
          <w:tab w:val="num" w:pos="495"/>
        </w:tabs>
        <w:autoSpaceDE w:val="0"/>
        <w:autoSpaceDN w:val="0"/>
        <w:jc w:val="both"/>
      </w:pPr>
      <w:r w:rsidRPr="00113309">
        <w:t>на всех чертежах:</w:t>
      </w:r>
    </w:p>
    <w:p w:rsidR="00710C28" w:rsidRPr="00113309" w:rsidRDefault="00710C28" w:rsidP="00B604CC">
      <w:pPr>
        <w:pStyle w:val="a2"/>
      </w:pPr>
      <w:r w:rsidRPr="00113309">
        <w:t>красные линии;</w:t>
      </w:r>
    </w:p>
    <w:p w:rsidR="00710C28" w:rsidRPr="00113309" w:rsidRDefault="00710C28" w:rsidP="00B604CC">
      <w:pPr>
        <w:pStyle w:val="a2"/>
      </w:pPr>
      <w:r w:rsidRPr="00113309">
        <w:t>наименования существующих улиц, обозначение проектируемых улиц;</w:t>
      </w:r>
    </w:p>
    <w:p w:rsidR="00710C28" w:rsidRPr="00113309" w:rsidRDefault="00710C28" w:rsidP="00B604CC">
      <w:pPr>
        <w:pStyle w:val="a2"/>
      </w:pPr>
      <w:r w:rsidRPr="00113309">
        <w:t>границы проектируемой территории;</w:t>
      </w:r>
    </w:p>
    <w:p w:rsidR="00710C28" w:rsidRPr="00113309" w:rsidRDefault="00710C28"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710C28" w:rsidRPr="00113309" w:rsidRDefault="00710C28" w:rsidP="00364312">
      <w:pPr>
        <w:numPr>
          <w:ilvl w:val="0"/>
          <w:numId w:val="23"/>
        </w:numPr>
        <w:tabs>
          <w:tab w:val="left" w:pos="256"/>
          <w:tab w:val="num" w:pos="495"/>
        </w:tabs>
        <w:autoSpaceDE w:val="0"/>
        <w:autoSpaceDN w:val="0"/>
        <w:jc w:val="both"/>
      </w:pPr>
      <w:r w:rsidRPr="00113309">
        <w:t>на схеме расположения элемента планировочной структуры:</w:t>
      </w:r>
    </w:p>
    <w:p w:rsidR="00710C28" w:rsidRPr="00113309" w:rsidRDefault="00710C28"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710C28" w:rsidRPr="00113309" w:rsidRDefault="00710C28" w:rsidP="00B604CC">
      <w:pPr>
        <w:pStyle w:val="a2"/>
      </w:pPr>
      <w:r w:rsidRPr="00113309">
        <w:t>границы элементов планировочной структуры;</w:t>
      </w:r>
    </w:p>
    <w:p w:rsidR="00710C28" w:rsidRPr="00113309" w:rsidRDefault="00710C28"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710C28" w:rsidRPr="00113309" w:rsidRDefault="00710C28" w:rsidP="00364312">
      <w:pPr>
        <w:numPr>
          <w:ilvl w:val="0"/>
          <w:numId w:val="23"/>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710C28" w:rsidRPr="00113309" w:rsidRDefault="00710C28" w:rsidP="00B604CC">
      <w:pPr>
        <w:pStyle w:val="a2"/>
      </w:pPr>
      <w:r w:rsidRPr="00113309">
        <w:t>зоны современного функционального использования территории;</w:t>
      </w:r>
    </w:p>
    <w:p w:rsidR="00710C28" w:rsidRPr="00113309" w:rsidRDefault="00710C28" w:rsidP="00B604CC">
      <w:pPr>
        <w:pStyle w:val="a2"/>
      </w:pPr>
      <w:r w:rsidRPr="00113309">
        <w:lastRenderedPageBreak/>
        <w:t>действующие и проектируемые красные линии, подлежащие отмене красные линии;</w:t>
      </w:r>
    </w:p>
    <w:p w:rsidR="00710C28" w:rsidRPr="00113309" w:rsidRDefault="00710C28" w:rsidP="00B604CC">
      <w:pPr>
        <w:pStyle w:val="a2"/>
      </w:pPr>
      <w:r w:rsidRPr="00113309">
        <w:t>существующая застройка с характеристикой зданий и сооружений по назначению, этажности и капитальности;</w:t>
      </w:r>
    </w:p>
    <w:p w:rsidR="00710C28" w:rsidRPr="00113309" w:rsidRDefault="00710C28" w:rsidP="00B604CC">
      <w:pPr>
        <w:pStyle w:val="a2"/>
      </w:pPr>
      <w:r w:rsidRPr="00113309">
        <w:t>границы земельных участков по данным государственного кадастра недвижимости;</w:t>
      </w:r>
    </w:p>
    <w:p w:rsidR="00710C28" w:rsidRPr="00113309" w:rsidRDefault="00710C28" w:rsidP="00B604CC">
      <w:pPr>
        <w:pStyle w:val="a2"/>
      </w:pPr>
      <w:r w:rsidRPr="00113309">
        <w:t>улично-дорожная сеть с указанием типов покрытия проезжих частей;</w:t>
      </w:r>
    </w:p>
    <w:p w:rsidR="00710C28" w:rsidRPr="00113309" w:rsidRDefault="00710C28" w:rsidP="00B604CC">
      <w:pPr>
        <w:pStyle w:val="a2"/>
      </w:pPr>
      <w:r w:rsidRPr="00113309">
        <w:t>транспортные сооружения;</w:t>
      </w:r>
    </w:p>
    <w:p w:rsidR="00710C28" w:rsidRPr="00113309" w:rsidRDefault="00710C28" w:rsidP="00B604CC">
      <w:pPr>
        <w:pStyle w:val="a2"/>
      </w:pPr>
      <w:r w:rsidRPr="00113309">
        <w:t>сооружения и коммуникации инженерной инфраструктуры;</w:t>
      </w:r>
    </w:p>
    <w:p w:rsidR="00710C28" w:rsidRPr="00113309" w:rsidRDefault="00710C28" w:rsidP="00364312">
      <w:pPr>
        <w:numPr>
          <w:ilvl w:val="0"/>
          <w:numId w:val="23"/>
        </w:numPr>
        <w:tabs>
          <w:tab w:val="left" w:pos="256"/>
          <w:tab w:val="num" w:pos="495"/>
        </w:tabs>
        <w:autoSpaceDE w:val="0"/>
        <w:autoSpaceDN w:val="0"/>
        <w:jc w:val="both"/>
      </w:pPr>
      <w:r w:rsidRPr="00113309">
        <w:t>на разбивочном чертеже красных линий:</w:t>
      </w:r>
    </w:p>
    <w:p w:rsidR="00710C28" w:rsidRPr="00113309" w:rsidRDefault="00710C28" w:rsidP="00B604CC">
      <w:pPr>
        <w:pStyle w:val="a2"/>
      </w:pPr>
      <w:r w:rsidRPr="00113309">
        <w:t xml:space="preserve">действующие и проектируемые красные линии, подлежащие отмене красные линии; </w:t>
      </w:r>
    </w:p>
    <w:p w:rsidR="00710C28" w:rsidRPr="00113309" w:rsidRDefault="00710C28" w:rsidP="00B604CC">
      <w:pPr>
        <w:pStyle w:val="a2"/>
      </w:pPr>
      <w:r w:rsidRPr="00113309">
        <w:t xml:space="preserve">координаты концевых, поворотных точек с ведомостью координат; </w:t>
      </w:r>
    </w:p>
    <w:p w:rsidR="00710C28" w:rsidRPr="00113309" w:rsidRDefault="00710C28" w:rsidP="00B604CC">
      <w:pPr>
        <w:pStyle w:val="a2"/>
      </w:pPr>
      <w:r w:rsidRPr="00113309">
        <w:t>расстояния между точками красных линий, углы поворота и радиус искривления красных линий;</w:t>
      </w:r>
    </w:p>
    <w:p w:rsidR="00710C28" w:rsidRPr="00113309" w:rsidRDefault="00710C28" w:rsidP="00364312">
      <w:pPr>
        <w:numPr>
          <w:ilvl w:val="0"/>
          <w:numId w:val="23"/>
        </w:numPr>
        <w:tabs>
          <w:tab w:val="left" w:pos="256"/>
          <w:tab w:val="num" w:pos="495"/>
        </w:tabs>
        <w:autoSpaceDE w:val="0"/>
        <w:autoSpaceDN w:val="0"/>
        <w:jc w:val="both"/>
      </w:pPr>
      <w:r w:rsidRPr="00113309">
        <w:t>на схеме организации улично-дорожной сети:</w:t>
      </w:r>
    </w:p>
    <w:p w:rsidR="00710C28" w:rsidRPr="00113309" w:rsidRDefault="00710C28"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710C28" w:rsidRPr="00113309" w:rsidRDefault="00710C28" w:rsidP="00B604CC">
      <w:pPr>
        <w:pStyle w:val="a2"/>
      </w:pPr>
      <w:r w:rsidRPr="00113309">
        <w:t>объекты транспортной инфраструктуры, в том числе эстакады, путепроводы, мосты, тоннели, пешеходные переходы;</w:t>
      </w:r>
    </w:p>
    <w:p w:rsidR="00710C28" w:rsidRPr="00113309" w:rsidRDefault="00710C28"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710C28" w:rsidRPr="00113309" w:rsidRDefault="00710C28" w:rsidP="00B604CC">
      <w:pPr>
        <w:pStyle w:val="a2"/>
      </w:pPr>
      <w:r w:rsidRPr="00113309">
        <w:t xml:space="preserve">остановочные пункты всех видов общественного транспорта; </w:t>
      </w:r>
    </w:p>
    <w:p w:rsidR="00710C28" w:rsidRPr="00113309" w:rsidRDefault="00710C28" w:rsidP="00B604CC">
      <w:pPr>
        <w:pStyle w:val="a2"/>
      </w:pPr>
      <w:r w:rsidRPr="00113309">
        <w:t>существующие и проектируемые хозяйственные проезды и скотопрогоны;</w:t>
      </w:r>
    </w:p>
    <w:p w:rsidR="00710C28" w:rsidRPr="00113309" w:rsidRDefault="00710C28"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710C28" w:rsidRPr="00113309" w:rsidRDefault="00710C28" w:rsidP="00364312">
      <w:pPr>
        <w:numPr>
          <w:ilvl w:val="0"/>
          <w:numId w:val="23"/>
        </w:numPr>
        <w:tabs>
          <w:tab w:val="left" w:pos="256"/>
          <w:tab w:val="num" w:pos="495"/>
        </w:tabs>
        <w:autoSpaceDE w:val="0"/>
        <w:autoSpaceDN w:val="0"/>
        <w:jc w:val="both"/>
      </w:pPr>
      <w:r w:rsidRPr="00113309">
        <w:t>на схеме границ территорий объектов культурного наследия:</w:t>
      </w:r>
    </w:p>
    <w:p w:rsidR="00710C28" w:rsidRPr="00113309" w:rsidRDefault="00710C28"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710C28" w:rsidRPr="00113309" w:rsidRDefault="00710C28" w:rsidP="00B604CC">
      <w:pPr>
        <w:pStyle w:val="a2"/>
      </w:pPr>
      <w:r w:rsidRPr="00113309">
        <w:t>границы территорий вновь выявленных объектов культурного наследия;</w:t>
      </w:r>
    </w:p>
    <w:p w:rsidR="00710C28" w:rsidRPr="00113309" w:rsidRDefault="00710C28" w:rsidP="00364312">
      <w:pPr>
        <w:numPr>
          <w:ilvl w:val="0"/>
          <w:numId w:val="23"/>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710C28" w:rsidRPr="00113309" w:rsidRDefault="00710C28" w:rsidP="00B604CC">
      <w:pPr>
        <w:pStyle w:val="a2"/>
      </w:pPr>
      <w:r w:rsidRPr="00113309">
        <w:t>утвержденные в установленном порядке границы зон с особыми условиями использования территорий;</w:t>
      </w:r>
    </w:p>
    <w:p w:rsidR="00710C28" w:rsidRPr="00113309" w:rsidRDefault="00710C28"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710C28" w:rsidRPr="00113309" w:rsidRDefault="00710C28" w:rsidP="00364312">
      <w:pPr>
        <w:numPr>
          <w:ilvl w:val="0"/>
          <w:numId w:val="23"/>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710C28" w:rsidRPr="00113309" w:rsidRDefault="00710C28"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710C28" w:rsidRPr="00113309" w:rsidRDefault="00710C28" w:rsidP="00B604CC">
      <w:pPr>
        <w:pStyle w:val="a2"/>
      </w:pPr>
      <w:r w:rsidRPr="00113309">
        <w:t>проектируемые мероприятия по инженерной подготовке территорий (организация отвода поверхностных вод);</w:t>
      </w:r>
    </w:p>
    <w:p w:rsidR="00710C28" w:rsidRPr="00113309" w:rsidRDefault="00710C28"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710C28" w:rsidRPr="00113309" w:rsidRDefault="00710C28" w:rsidP="00364312">
      <w:pPr>
        <w:numPr>
          <w:ilvl w:val="0"/>
          <w:numId w:val="23"/>
        </w:numPr>
        <w:tabs>
          <w:tab w:val="left" w:pos="256"/>
          <w:tab w:val="num" w:pos="495"/>
        </w:tabs>
        <w:autoSpaceDE w:val="0"/>
        <w:autoSpaceDN w:val="0"/>
        <w:jc w:val="both"/>
      </w:pPr>
      <w:r w:rsidRPr="00113309">
        <w:lastRenderedPageBreak/>
        <w:t>на ориентировочном плане трассы линейного объекта:</w:t>
      </w:r>
    </w:p>
    <w:p w:rsidR="00710C28" w:rsidRPr="00113309" w:rsidRDefault="00710C28"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710C28" w:rsidRPr="00113309" w:rsidRDefault="00710C28"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710C28" w:rsidRPr="00113309" w:rsidRDefault="00710C28"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710C28" w:rsidRPr="00113309" w:rsidRDefault="00710C28"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710C28" w:rsidRPr="00113309" w:rsidRDefault="00710C28"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710C28" w:rsidRPr="00113309" w:rsidRDefault="00710C28" w:rsidP="003F7045">
      <w:pPr>
        <w:pStyle w:val="a6"/>
      </w:pPr>
      <w:r w:rsidRPr="00113309">
        <w:t>3.2.10. Пояснительная записка материалов по обоснованию включает:</w:t>
      </w:r>
    </w:p>
    <w:p w:rsidR="00710C28" w:rsidRPr="00113309" w:rsidRDefault="00710C28" w:rsidP="00364312">
      <w:pPr>
        <w:numPr>
          <w:ilvl w:val="0"/>
          <w:numId w:val="23"/>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710C28" w:rsidRPr="00113309" w:rsidRDefault="00710C28" w:rsidP="00364312">
      <w:pPr>
        <w:numPr>
          <w:ilvl w:val="0"/>
          <w:numId w:val="23"/>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710C28" w:rsidRPr="00113309" w:rsidRDefault="00710C28" w:rsidP="00364312">
      <w:pPr>
        <w:numPr>
          <w:ilvl w:val="0"/>
          <w:numId w:val="23"/>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710C28" w:rsidRPr="00113309" w:rsidRDefault="00710C28" w:rsidP="00364312">
      <w:pPr>
        <w:numPr>
          <w:ilvl w:val="0"/>
          <w:numId w:val="23"/>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710C28" w:rsidRPr="00113309" w:rsidRDefault="00710C28" w:rsidP="00364312">
      <w:pPr>
        <w:numPr>
          <w:ilvl w:val="0"/>
          <w:numId w:val="23"/>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710C28" w:rsidRPr="00113309" w:rsidRDefault="00710C28"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710C28" w:rsidRPr="00113309" w:rsidRDefault="00710C28"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710C28" w:rsidRPr="00113309" w:rsidRDefault="00710C28"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710C28" w:rsidRPr="00113309" w:rsidRDefault="00710C28"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710C28" w:rsidRPr="00113309" w:rsidRDefault="00710C28"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710C28" w:rsidRPr="00113309" w:rsidRDefault="00710C28"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710C28" w:rsidRPr="00113309" w:rsidRDefault="00710C28"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710C28" w:rsidRPr="00113309" w:rsidRDefault="00710C28"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710C28" w:rsidRPr="00113309" w:rsidRDefault="00710C28"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710C28" w:rsidRPr="00113309" w:rsidRDefault="00710C28"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710C28" w:rsidRPr="00113309" w:rsidRDefault="00710C28" w:rsidP="003F7045">
      <w:pPr>
        <w:pStyle w:val="a6"/>
      </w:pPr>
      <w:r w:rsidRPr="00113309">
        <w:t xml:space="preserve">Текстовые материалы должны быть представлены в текстовом формате DOC, DOCX, RTF, XLS, XLSX. </w:t>
      </w:r>
    </w:p>
    <w:p w:rsidR="00710C28" w:rsidRPr="00113309" w:rsidRDefault="00710C28"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710C28" w:rsidRPr="00113309" w:rsidRDefault="00710C28"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710C28" w:rsidRPr="00113309" w:rsidRDefault="00710C28" w:rsidP="003F7045">
      <w:pPr>
        <w:pStyle w:val="a6"/>
      </w:pPr>
      <w:r w:rsidRPr="00113309">
        <w:t xml:space="preserve">3.3. Градостроительные планы земельных участков </w:t>
      </w:r>
    </w:p>
    <w:p w:rsidR="00710C28" w:rsidRPr="00113309" w:rsidRDefault="00710C28"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10C28" w:rsidRPr="00113309" w:rsidRDefault="00710C28" w:rsidP="003F7045">
      <w:pPr>
        <w:pStyle w:val="a6"/>
      </w:pPr>
      <w:r w:rsidRPr="00113309">
        <w:t>3.3.2. В составе градостроительного плана земельного участка указываются:</w:t>
      </w:r>
    </w:p>
    <w:p w:rsidR="00710C28" w:rsidRPr="00113309" w:rsidRDefault="00710C28" w:rsidP="00B604CC">
      <w:pPr>
        <w:pStyle w:val="a2"/>
      </w:pPr>
      <w:r w:rsidRPr="00113309">
        <w:t>границы земельного участка;</w:t>
      </w:r>
    </w:p>
    <w:p w:rsidR="00710C28" w:rsidRPr="00113309" w:rsidRDefault="00710C28" w:rsidP="00B604CC">
      <w:pPr>
        <w:pStyle w:val="a2"/>
      </w:pPr>
      <w:r w:rsidRPr="00113309">
        <w:t>границы зон действия публичных сервитутов;</w:t>
      </w:r>
    </w:p>
    <w:p w:rsidR="00710C28" w:rsidRPr="00113309" w:rsidRDefault="00710C28"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0C28" w:rsidRPr="00113309" w:rsidRDefault="00710C28"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710C28" w:rsidRPr="00113309" w:rsidRDefault="00710C28"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710C28" w:rsidRPr="00113309" w:rsidRDefault="00710C28"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710C28" w:rsidRPr="00113309" w:rsidRDefault="00710C28"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710C28" w:rsidRPr="00113309" w:rsidRDefault="00710C28"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710C28" w:rsidRPr="00113309" w:rsidRDefault="00710C28"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710C28" w:rsidRPr="00113309" w:rsidRDefault="00710C28"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710C28" w:rsidRPr="00113309" w:rsidRDefault="00710C28"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710C28" w:rsidRPr="00113309" w:rsidRDefault="00710C28"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710C28" w:rsidRPr="00113309" w:rsidRDefault="00710C28"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710C28" w:rsidRPr="00113309" w:rsidRDefault="00710C28"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710C28" w:rsidRPr="00113309" w:rsidRDefault="00710C28"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710C28" w:rsidRPr="00113309" w:rsidRDefault="00710C28"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710C28" w:rsidRPr="00113309" w:rsidRDefault="00710C28"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710C28" w:rsidRPr="00113309" w:rsidRDefault="00710C28" w:rsidP="003F7045">
      <w:pPr>
        <w:pStyle w:val="a6"/>
      </w:pPr>
      <w:r w:rsidRPr="00113309">
        <w:t>Градостроительный план земельного участка разрабатывается на основе:</w:t>
      </w:r>
    </w:p>
    <w:p w:rsidR="00710C28" w:rsidRPr="00113309" w:rsidRDefault="00710C28"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710C28" w:rsidRPr="00113309" w:rsidRDefault="00710C28"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710C28" w:rsidRPr="00113309" w:rsidRDefault="00710C28"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710C28" w:rsidRPr="00113309" w:rsidRDefault="00710C28"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710C28" w:rsidRDefault="00710C28"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090EE7">
      <w:pPr>
        <w:ind w:firstLine="567"/>
        <w:jc w:val="both"/>
      </w:pPr>
    </w:p>
    <w:p w:rsidR="00710C28" w:rsidRDefault="00710C28" w:rsidP="00630210">
      <w:pPr>
        <w:jc w:val="both"/>
      </w:pPr>
    </w:p>
    <w:sectPr w:rsidR="00710C28" w:rsidSect="00A01C27">
      <w:footerReference w:type="default" r:id="rId43"/>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C28" w:rsidRDefault="00710C28">
      <w:r>
        <w:separator/>
      </w:r>
    </w:p>
    <w:p w:rsidR="00710C28" w:rsidRDefault="00710C28"/>
  </w:endnote>
  <w:endnote w:type="continuationSeparator" w:id="0">
    <w:p w:rsidR="00710C28" w:rsidRDefault="00710C28">
      <w:r>
        <w:continuationSeparator/>
      </w:r>
    </w:p>
    <w:p w:rsidR="00710C28" w:rsidRDefault="00710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8" w:rsidRPr="00F43A39" w:rsidRDefault="00710C28"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03ED3" w:rsidRPr="00703ED3">
      <w:rPr>
        <w:rFonts w:ascii="Times New Roman" w:hAnsi="Times New Roman"/>
        <w:noProof/>
        <w:sz w:val="22"/>
        <w:szCs w:val="22"/>
        <w:lang w:val="de-DE"/>
      </w:rPr>
      <w:t>1</w:t>
    </w:r>
    <w:r w:rsidRPr="00F43A39">
      <w:rPr>
        <w:rFonts w:ascii="Times New Roman" w:hAnsi="Times New Roman"/>
        <w:sz w:val="22"/>
        <w:szCs w:val="22"/>
      </w:rPr>
      <w:fldChar w:fldCharType="end"/>
    </w:r>
  </w:p>
  <w:p w:rsidR="00710C28" w:rsidRPr="005E2266" w:rsidRDefault="00710C28">
    <w:pPr>
      <w:pStyle w:val="a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8" w:rsidRPr="00F43A39" w:rsidRDefault="00710C28"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03ED3" w:rsidRPr="00703ED3">
      <w:rPr>
        <w:rFonts w:ascii="Times New Roman" w:hAnsi="Times New Roman"/>
        <w:noProof/>
        <w:sz w:val="22"/>
        <w:szCs w:val="22"/>
        <w:lang w:val="de-DE"/>
      </w:rPr>
      <w:t>80</w:t>
    </w:r>
    <w:r w:rsidRPr="00F43A39">
      <w:rPr>
        <w:rFonts w:ascii="Times New Roman" w:hAnsi="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8" w:rsidRPr="00F43A39" w:rsidRDefault="00710C28"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03ED3" w:rsidRPr="00703ED3">
      <w:rPr>
        <w:rFonts w:ascii="Times New Roman" w:hAnsi="Times New Roman"/>
        <w:noProof/>
        <w:sz w:val="22"/>
        <w:szCs w:val="22"/>
        <w:lang w:val="de-DE"/>
      </w:rPr>
      <w:t>140</w:t>
    </w:r>
    <w:r w:rsidRPr="00F43A39">
      <w:rPr>
        <w:rFonts w:ascii="Times New Roman" w:hAnsi="Times New Roman"/>
        <w:sz w:val="22"/>
        <w:szCs w:val="22"/>
      </w:rPr>
      <w:fldChar w:fldCharType="end"/>
    </w:r>
  </w:p>
  <w:p w:rsidR="00710C28" w:rsidRDefault="00710C28" w:rsidP="004E767A">
    <w:pPr>
      <w:pStyle w:val="afff3"/>
    </w:pPr>
  </w:p>
  <w:p w:rsidR="00710C28" w:rsidRDefault="00710C28"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8" w:rsidRPr="00F43A39" w:rsidRDefault="00710C28"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03ED3" w:rsidRPr="00703ED3">
      <w:rPr>
        <w:rFonts w:ascii="Times New Roman" w:hAnsi="Times New Roman"/>
        <w:noProof/>
        <w:sz w:val="22"/>
        <w:szCs w:val="22"/>
        <w:lang w:val="de-DE"/>
      </w:rPr>
      <w:t>142</w:t>
    </w:r>
    <w:r w:rsidRPr="00F43A39">
      <w:rPr>
        <w:rFonts w:ascii="Times New Roman" w:hAnsi="Times New Roman"/>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8" w:rsidRPr="00F43A39" w:rsidRDefault="00710C28"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03ED3" w:rsidRPr="00703ED3">
      <w:rPr>
        <w:rFonts w:ascii="Times New Roman" w:hAnsi="Times New Roman"/>
        <w:noProof/>
        <w:sz w:val="22"/>
        <w:szCs w:val="22"/>
        <w:lang w:val="de-DE"/>
      </w:rPr>
      <w:t>163</w:t>
    </w:r>
    <w:r w:rsidRPr="00F43A39">
      <w:rP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C28" w:rsidRDefault="00710C28">
      <w:r>
        <w:separator/>
      </w:r>
    </w:p>
    <w:p w:rsidR="00710C28" w:rsidRDefault="00710C28"/>
  </w:footnote>
  <w:footnote w:type="continuationSeparator" w:id="0">
    <w:p w:rsidR="00710C28" w:rsidRDefault="00710C28">
      <w:r>
        <w:continuationSeparator/>
      </w:r>
    </w:p>
    <w:p w:rsidR="00710C28" w:rsidRDefault="00710C28"/>
  </w:footnote>
  <w:footnote w:id="1">
    <w:p w:rsidR="00710C28" w:rsidRDefault="00710C28" w:rsidP="00090EE7">
      <w:pPr>
        <w:pStyle w:val="afffb"/>
        <w:spacing w:before="0" w:after="0" w:line="240" w:lineRule="auto"/>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8" w:rsidRPr="001C3686" w:rsidRDefault="00710C28"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8" w:rsidRPr="001C3686" w:rsidRDefault="00710C28" w:rsidP="001C3686">
    <w:pPr>
      <w:pStyle w:val="afff1"/>
      <w:ind w:firstLine="0"/>
      <w:rPr>
        <w:lang w:val="en-US"/>
      </w:rPr>
    </w:pPr>
  </w:p>
  <w:p w:rsidR="00710C28" w:rsidRDefault="00710C28"/>
  <w:p w:rsidR="00710C28" w:rsidRDefault="00710C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8" w:rsidRPr="001C3686" w:rsidRDefault="00710C28"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2CA2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2422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82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C2E2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CE7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96D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6CEF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006764"/>
    <w:lvl w:ilvl="0">
      <w:start w:val="1"/>
      <w:numFmt w:val="bullet"/>
      <w:pStyle w:val="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60F5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38A9B6"/>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5" w15:restartNumberingAfterBreak="0">
    <w:nsid w:val="189A795C"/>
    <w:multiLevelType w:val="multilevel"/>
    <w:tmpl w:val="3D429C00"/>
    <w:lvl w:ilvl="0">
      <w:start w:val="1"/>
      <w:numFmt w:val="russianLower"/>
      <w:suff w:val="space"/>
      <w:lvlText w:val="%1)"/>
      <w:lvlJc w:val="left"/>
      <w:pPr>
        <w:ind w:left="567"/>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15:restartNumberingAfterBreak="0">
    <w:nsid w:val="2C557F61"/>
    <w:multiLevelType w:val="hybridMultilevel"/>
    <w:tmpl w:val="6764E6CE"/>
    <w:lvl w:ilvl="0" w:tplc="CCC68542">
      <w:start w:val="1"/>
      <w:numFmt w:val="decimal"/>
      <w:pStyle w:val="a1"/>
      <w:lvlText w:val="%1"/>
      <w:lvlJc w:val="left"/>
      <w:pPr>
        <w:tabs>
          <w:tab w:val="num" w:pos="340"/>
        </w:tabs>
        <w:ind w:firstLine="57"/>
      </w:pPr>
      <w:rPr>
        <w:rFonts w:cs="Times New Roman" w:hint="default"/>
      </w:rPr>
    </w:lvl>
    <w:lvl w:ilvl="1" w:tplc="DFAC54E6" w:tentative="1">
      <w:start w:val="1"/>
      <w:numFmt w:val="lowerLetter"/>
      <w:lvlText w:val="%2."/>
      <w:lvlJc w:val="left"/>
      <w:pPr>
        <w:tabs>
          <w:tab w:val="num" w:pos="1440"/>
        </w:tabs>
        <w:ind w:left="1440" w:hanging="360"/>
      </w:pPr>
      <w:rPr>
        <w:rFonts w:cs="Times New Roman"/>
      </w:rPr>
    </w:lvl>
    <w:lvl w:ilvl="2" w:tplc="53601536" w:tentative="1">
      <w:start w:val="1"/>
      <w:numFmt w:val="lowerRoman"/>
      <w:lvlText w:val="%3."/>
      <w:lvlJc w:val="right"/>
      <w:pPr>
        <w:tabs>
          <w:tab w:val="num" w:pos="2160"/>
        </w:tabs>
        <w:ind w:left="2160" w:hanging="180"/>
      </w:pPr>
      <w:rPr>
        <w:rFonts w:cs="Times New Roman"/>
      </w:rPr>
    </w:lvl>
    <w:lvl w:ilvl="3" w:tplc="05B655CA" w:tentative="1">
      <w:start w:val="1"/>
      <w:numFmt w:val="decimal"/>
      <w:lvlText w:val="%4."/>
      <w:lvlJc w:val="left"/>
      <w:pPr>
        <w:tabs>
          <w:tab w:val="num" w:pos="2880"/>
        </w:tabs>
        <w:ind w:left="2880" w:hanging="360"/>
      </w:pPr>
      <w:rPr>
        <w:rFonts w:cs="Times New Roman"/>
      </w:rPr>
    </w:lvl>
    <w:lvl w:ilvl="4" w:tplc="87E49988" w:tentative="1">
      <w:start w:val="1"/>
      <w:numFmt w:val="lowerLetter"/>
      <w:lvlText w:val="%5."/>
      <w:lvlJc w:val="left"/>
      <w:pPr>
        <w:tabs>
          <w:tab w:val="num" w:pos="3600"/>
        </w:tabs>
        <w:ind w:left="3600" w:hanging="360"/>
      </w:pPr>
      <w:rPr>
        <w:rFonts w:cs="Times New Roman"/>
      </w:rPr>
    </w:lvl>
    <w:lvl w:ilvl="5" w:tplc="A32C564E" w:tentative="1">
      <w:start w:val="1"/>
      <w:numFmt w:val="lowerRoman"/>
      <w:lvlText w:val="%6."/>
      <w:lvlJc w:val="right"/>
      <w:pPr>
        <w:tabs>
          <w:tab w:val="num" w:pos="4320"/>
        </w:tabs>
        <w:ind w:left="4320" w:hanging="180"/>
      </w:pPr>
      <w:rPr>
        <w:rFonts w:cs="Times New Roman"/>
      </w:rPr>
    </w:lvl>
    <w:lvl w:ilvl="6" w:tplc="7286FA80" w:tentative="1">
      <w:start w:val="1"/>
      <w:numFmt w:val="decimal"/>
      <w:lvlText w:val="%7."/>
      <w:lvlJc w:val="left"/>
      <w:pPr>
        <w:tabs>
          <w:tab w:val="num" w:pos="5040"/>
        </w:tabs>
        <w:ind w:left="5040" w:hanging="360"/>
      </w:pPr>
      <w:rPr>
        <w:rFonts w:cs="Times New Roman"/>
      </w:rPr>
    </w:lvl>
    <w:lvl w:ilvl="7" w:tplc="C43CAC84" w:tentative="1">
      <w:start w:val="1"/>
      <w:numFmt w:val="lowerLetter"/>
      <w:lvlText w:val="%8."/>
      <w:lvlJc w:val="left"/>
      <w:pPr>
        <w:tabs>
          <w:tab w:val="num" w:pos="5760"/>
        </w:tabs>
        <w:ind w:left="5760" w:hanging="360"/>
      </w:pPr>
      <w:rPr>
        <w:rFonts w:cs="Times New Roman"/>
      </w:rPr>
    </w:lvl>
    <w:lvl w:ilvl="8" w:tplc="E38AE714"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9" w15:restartNumberingAfterBreak="0">
    <w:nsid w:val="46AA1BC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3"/>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5FDD655D"/>
    <w:multiLevelType w:val="multilevel"/>
    <w:tmpl w:val="5F4444CE"/>
    <w:lvl w:ilvl="0">
      <w:start w:val="1"/>
      <w:numFmt w:val="decimal"/>
      <w:pStyle w:val="11"/>
      <w:lvlText w:val="%1"/>
      <w:lvlJc w:val="left"/>
      <w:pPr>
        <w:ind w:left="5111"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5" w15:restartNumberingAfterBreak="0">
    <w:nsid w:val="651C345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15:restartNumberingAfterBreak="0">
    <w:nsid w:val="70CC008F"/>
    <w:multiLevelType w:val="multilevel"/>
    <w:tmpl w:val="D3A4E860"/>
    <w:lvl w:ilvl="0">
      <w:numFmt w:val="decimal"/>
      <w:pStyle w:val="a4"/>
      <w:lvlText w:val=""/>
      <w:lvlJc w:val="left"/>
      <w:rPr>
        <w:rFonts w:cs="Times New Roman"/>
      </w:rPr>
    </w:lvl>
    <w:lvl w:ilvl="1">
      <w:numFmt w:val="decimal"/>
      <w:pStyle w:val="a4"/>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6"/>
  </w:num>
  <w:num w:numId="13">
    <w:abstractNumId w:val="15"/>
  </w:num>
  <w:num w:numId="14">
    <w:abstractNumId w:val="16"/>
  </w:num>
  <w:num w:numId="15">
    <w:abstractNumId w:val="22"/>
  </w:num>
  <w:num w:numId="16">
    <w:abstractNumId w:val="27"/>
  </w:num>
  <w:num w:numId="17">
    <w:abstractNumId w:val="11"/>
  </w:num>
  <w:num w:numId="18">
    <w:abstractNumId w:val="12"/>
  </w:num>
  <w:num w:numId="19">
    <w:abstractNumId w:val="21"/>
  </w:num>
  <w:num w:numId="20">
    <w:abstractNumId w:val="20"/>
  </w:num>
  <w:num w:numId="21">
    <w:abstractNumId w:val="13"/>
  </w:num>
  <w:num w:numId="22">
    <w:abstractNumId w:val="23"/>
  </w:num>
  <w:num w:numId="23">
    <w:abstractNumId w:val="18"/>
  </w:num>
  <w:num w:numId="24">
    <w:abstractNumId w:val="26"/>
  </w:num>
  <w:num w:numId="25">
    <w:abstractNumId w:val="14"/>
  </w:num>
  <w:num w:numId="26">
    <w:abstractNumId w:val="2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5"/>
  </w:num>
  <w:num w:numId="3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5217"/>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3174"/>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642"/>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35BD"/>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555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2DAB"/>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0EE"/>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4067"/>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0210"/>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193"/>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3D5E"/>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3ED3"/>
    <w:rsid w:val="00705876"/>
    <w:rsid w:val="00706774"/>
    <w:rsid w:val="00706FAB"/>
    <w:rsid w:val="0070746B"/>
    <w:rsid w:val="00710257"/>
    <w:rsid w:val="00710BEE"/>
    <w:rsid w:val="00710C24"/>
    <w:rsid w:val="00710C28"/>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1F5F"/>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0103"/>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39DD"/>
    <w:rsid w:val="00955A63"/>
    <w:rsid w:val="009560DF"/>
    <w:rsid w:val="0095628D"/>
    <w:rsid w:val="00956750"/>
    <w:rsid w:val="00957196"/>
    <w:rsid w:val="009572E5"/>
    <w:rsid w:val="00957CAC"/>
    <w:rsid w:val="00960312"/>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688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CC3"/>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53F"/>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0C5"/>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57FF"/>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A7EF8"/>
    <w:rsid w:val="00CB1F9F"/>
    <w:rsid w:val="00CB214B"/>
    <w:rsid w:val="00CB2536"/>
    <w:rsid w:val="00CB31F5"/>
    <w:rsid w:val="00CB32C6"/>
    <w:rsid w:val="00CB3486"/>
    <w:rsid w:val="00CB382B"/>
    <w:rsid w:val="00CB4D4B"/>
    <w:rsid w:val="00CB640E"/>
    <w:rsid w:val="00CB6567"/>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36580"/>
    <w:rsid w:val="00F378E1"/>
    <w:rsid w:val="00F409D1"/>
    <w:rsid w:val="00F412BF"/>
    <w:rsid w:val="00F4270E"/>
    <w:rsid w:val="00F43A39"/>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15:docId w15:val="{B6137960-CA57-43D3-84F6-FE5F49AC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uiPriority w:val="99"/>
    <w:qFormat/>
    <w:rsid w:val="00CF5B5C"/>
    <w:pPr>
      <w:keepNext/>
      <w:numPr>
        <w:numId w:val="26"/>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uiPriority w:val="99"/>
    <w:qFormat/>
    <w:rsid w:val="00CF5B5C"/>
    <w:pPr>
      <w:keepNext/>
      <w:numPr>
        <w:ilvl w:val="1"/>
        <w:numId w:val="26"/>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uiPriority w:val="99"/>
    <w:qFormat/>
    <w:rsid w:val="00CF5B5C"/>
    <w:pPr>
      <w:keepNext/>
      <w:numPr>
        <w:ilvl w:val="2"/>
        <w:numId w:val="26"/>
      </w:numPr>
      <w:tabs>
        <w:tab w:val="left" w:pos="1276"/>
      </w:tabs>
      <w:spacing w:before="120" w:after="60"/>
      <w:ind w:left="0" w:firstLine="567"/>
      <w:jc w:val="both"/>
      <w:outlineLvl w:val="2"/>
    </w:pPr>
    <w:rPr>
      <w:b/>
      <w:bCs/>
      <w:sz w:val="26"/>
      <w:szCs w:val="26"/>
    </w:rPr>
  </w:style>
  <w:style w:type="paragraph" w:styleId="4">
    <w:name w:val="heading 4"/>
    <w:basedOn w:val="a5"/>
    <w:next w:val="a6"/>
    <w:link w:val="40"/>
    <w:uiPriority w:val="99"/>
    <w:qFormat/>
    <w:rsid w:val="00854E66"/>
    <w:pPr>
      <w:keepNext/>
      <w:numPr>
        <w:ilvl w:val="3"/>
        <w:numId w:val="26"/>
      </w:numPr>
      <w:tabs>
        <w:tab w:val="left" w:pos="1418"/>
      </w:tabs>
      <w:spacing w:before="120" w:after="60"/>
      <w:outlineLvl w:val="3"/>
    </w:pPr>
    <w:rPr>
      <w:b/>
      <w:bCs/>
    </w:rPr>
  </w:style>
  <w:style w:type="paragraph" w:styleId="5">
    <w:name w:val="heading 5"/>
    <w:basedOn w:val="a5"/>
    <w:next w:val="a5"/>
    <w:link w:val="50"/>
    <w:uiPriority w:val="99"/>
    <w:qFormat/>
    <w:rsid w:val="00475555"/>
    <w:pPr>
      <w:numPr>
        <w:ilvl w:val="4"/>
        <w:numId w:val="26"/>
      </w:numPr>
      <w:tabs>
        <w:tab w:val="left" w:pos="1701"/>
      </w:tabs>
      <w:spacing w:before="240" w:after="60"/>
      <w:outlineLvl w:val="4"/>
    </w:pPr>
    <w:rPr>
      <w:b/>
      <w:bCs/>
      <w:iCs/>
      <w:sz w:val="22"/>
      <w:szCs w:val="22"/>
    </w:rPr>
  </w:style>
  <w:style w:type="paragraph" w:styleId="6">
    <w:name w:val="heading 6"/>
    <w:basedOn w:val="a5"/>
    <w:next w:val="a5"/>
    <w:link w:val="60"/>
    <w:uiPriority w:val="99"/>
    <w:qFormat/>
    <w:rsid w:val="00475555"/>
    <w:pPr>
      <w:numPr>
        <w:ilvl w:val="5"/>
        <w:numId w:val="26"/>
      </w:numPr>
      <w:spacing w:before="240" w:after="60"/>
      <w:outlineLvl w:val="5"/>
    </w:pPr>
    <w:rPr>
      <w:b/>
      <w:bCs/>
      <w:sz w:val="22"/>
      <w:szCs w:val="22"/>
    </w:rPr>
  </w:style>
  <w:style w:type="paragraph" w:styleId="7">
    <w:name w:val="heading 7"/>
    <w:aliases w:val="Заголовок x.x"/>
    <w:basedOn w:val="a5"/>
    <w:next w:val="a5"/>
    <w:link w:val="70"/>
    <w:uiPriority w:val="99"/>
    <w:qFormat/>
    <w:rsid w:val="00475555"/>
    <w:pPr>
      <w:numPr>
        <w:ilvl w:val="6"/>
        <w:numId w:val="26"/>
      </w:numPr>
      <w:spacing w:before="240" w:after="60"/>
      <w:outlineLvl w:val="6"/>
    </w:pPr>
  </w:style>
  <w:style w:type="paragraph" w:styleId="8">
    <w:name w:val="heading 8"/>
    <w:basedOn w:val="a5"/>
    <w:next w:val="a5"/>
    <w:link w:val="80"/>
    <w:uiPriority w:val="99"/>
    <w:qFormat/>
    <w:rsid w:val="00475555"/>
    <w:pPr>
      <w:numPr>
        <w:ilvl w:val="7"/>
        <w:numId w:val="26"/>
      </w:numPr>
      <w:spacing w:before="240" w:after="60"/>
      <w:outlineLvl w:val="7"/>
    </w:pPr>
    <w:rPr>
      <w:i/>
      <w:iCs/>
    </w:rPr>
  </w:style>
  <w:style w:type="paragraph" w:styleId="9">
    <w:name w:val="heading 9"/>
    <w:basedOn w:val="a5"/>
    <w:next w:val="a5"/>
    <w:link w:val="90"/>
    <w:uiPriority w:val="99"/>
    <w:qFormat/>
    <w:rsid w:val="00475555"/>
    <w:pPr>
      <w:numPr>
        <w:ilvl w:val="8"/>
        <w:numId w:val="26"/>
      </w:num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8"/>
    <w:link w:val="11"/>
    <w:uiPriority w:val="99"/>
    <w:locked/>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8"/>
    <w:link w:val="2"/>
    <w:uiPriority w:val="99"/>
    <w:locked/>
    <w:rsid w:val="00CF5B5C"/>
    <w:rPr>
      <w:b/>
      <w:bCs/>
      <w:iCs/>
      <w:sz w:val="28"/>
      <w:szCs w:val="28"/>
    </w:rPr>
  </w:style>
  <w:style w:type="character" w:customStyle="1" w:styleId="Heading3Char">
    <w:name w:val="Heading 3 Char"/>
    <w:aliases w:val="Знак3 Знак Char,Знак3 Char,Знак3 Знак Знак Знак Char,Знак Char,ПодЗаголовок Char"/>
    <w:basedOn w:val="a8"/>
    <w:uiPriority w:val="99"/>
    <w:semiHidden/>
    <w:locked/>
    <w:rPr>
      <w:rFonts w:ascii="Cambria" w:hAnsi="Cambria" w:cs="Times New Roman"/>
      <w:b/>
      <w:bCs/>
      <w:sz w:val="26"/>
      <w:szCs w:val="26"/>
    </w:rPr>
  </w:style>
  <w:style w:type="character" w:customStyle="1" w:styleId="40">
    <w:name w:val="Заголовок 4 Знак"/>
    <w:basedOn w:val="a8"/>
    <w:link w:val="4"/>
    <w:uiPriority w:val="99"/>
    <w:locked/>
    <w:rsid w:val="00725DF8"/>
    <w:rPr>
      <w:b/>
      <w:bCs/>
      <w:sz w:val="24"/>
      <w:szCs w:val="24"/>
    </w:rPr>
  </w:style>
  <w:style w:type="character" w:customStyle="1" w:styleId="50">
    <w:name w:val="Заголовок 5 Знак"/>
    <w:basedOn w:val="a8"/>
    <w:link w:val="5"/>
    <w:uiPriority w:val="99"/>
    <w:locked/>
    <w:rsid w:val="00A01E86"/>
    <w:rPr>
      <w:b/>
      <w:bCs/>
      <w:iCs/>
    </w:rPr>
  </w:style>
  <w:style w:type="character" w:customStyle="1" w:styleId="60">
    <w:name w:val="Заголовок 6 Знак"/>
    <w:basedOn w:val="a8"/>
    <w:link w:val="6"/>
    <w:uiPriority w:val="99"/>
    <w:locked/>
    <w:rsid w:val="00725DF8"/>
    <w:rPr>
      <w:b/>
      <w:bCs/>
    </w:rPr>
  </w:style>
  <w:style w:type="character" w:customStyle="1" w:styleId="70">
    <w:name w:val="Заголовок 7 Знак"/>
    <w:aliases w:val="Заголовок x.x Знак"/>
    <w:basedOn w:val="a8"/>
    <w:link w:val="7"/>
    <w:uiPriority w:val="99"/>
    <w:locked/>
    <w:rsid w:val="001E7958"/>
    <w:rPr>
      <w:sz w:val="24"/>
      <w:szCs w:val="24"/>
    </w:rPr>
  </w:style>
  <w:style w:type="character" w:customStyle="1" w:styleId="80">
    <w:name w:val="Заголовок 8 Знак"/>
    <w:basedOn w:val="a8"/>
    <w:link w:val="8"/>
    <w:uiPriority w:val="99"/>
    <w:locked/>
    <w:rsid w:val="00725DF8"/>
    <w:rPr>
      <w:i/>
      <w:iCs/>
      <w:sz w:val="24"/>
      <w:szCs w:val="24"/>
    </w:rPr>
  </w:style>
  <w:style w:type="character" w:customStyle="1" w:styleId="90">
    <w:name w:val="Заголовок 9 Знак"/>
    <w:basedOn w:val="a8"/>
    <w:link w:val="9"/>
    <w:uiPriority w:val="99"/>
    <w:locked/>
    <w:rsid w:val="00725DF8"/>
    <w:rPr>
      <w:rFonts w:ascii="Arial" w:hAnsi="Arial"/>
    </w:rPr>
  </w:style>
  <w:style w:type="paragraph" w:customStyle="1" w:styleId="a6">
    <w:name w:val="Абзац"/>
    <w:basedOn w:val="a5"/>
    <w:link w:val="ab"/>
    <w:uiPriority w:val="99"/>
    <w:rsid w:val="003F7045"/>
    <w:pPr>
      <w:ind w:firstLine="567"/>
      <w:jc w:val="both"/>
    </w:pPr>
    <w:rPr>
      <w:szCs w:val="20"/>
    </w:rPr>
  </w:style>
  <w:style w:type="character" w:customStyle="1" w:styleId="ab">
    <w:name w:val="Абзац Знак"/>
    <w:link w:val="a6"/>
    <w:uiPriority w:val="99"/>
    <w:locked/>
    <w:rsid w:val="003F7045"/>
    <w:rPr>
      <w:sz w:val="24"/>
    </w:rPr>
  </w:style>
  <w:style w:type="paragraph" w:styleId="a2">
    <w:name w:val="List"/>
    <w:basedOn w:val="a5"/>
    <w:link w:val="ac"/>
    <w:uiPriority w:val="99"/>
    <w:rsid w:val="00B604CC"/>
    <w:pPr>
      <w:numPr>
        <w:numId w:val="29"/>
      </w:numPr>
      <w:spacing w:after="60"/>
      <w:jc w:val="both"/>
    </w:pPr>
  </w:style>
  <w:style w:type="character" w:customStyle="1" w:styleId="ac">
    <w:name w:val="Список Знак"/>
    <w:link w:val="a2"/>
    <w:uiPriority w:val="99"/>
    <w:locked/>
    <w:rsid w:val="00B604CC"/>
    <w:rPr>
      <w:sz w:val="24"/>
      <w:szCs w:val="24"/>
    </w:rPr>
  </w:style>
  <w:style w:type="paragraph" w:styleId="31">
    <w:name w:val="toc 3"/>
    <w:basedOn w:val="a5"/>
    <w:next w:val="a5"/>
    <w:autoRedefine/>
    <w:uiPriority w:val="99"/>
    <w:rsid w:val="00475555"/>
    <w:pPr>
      <w:ind w:left="480"/>
    </w:pPr>
    <w:rPr>
      <w:i/>
      <w:iCs/>
      <w:sz w:val="20"/>
      <w:szCs w:val="20"/>
    </w:rPr>
  </w:style>
  <w:style w:type="paragraph" w:customStyle="1" w:styleId="a0">
    <w:name w:val="Список нумерованный"/>
    <w:basedOn w:val="a5"/>
    <w:uiPriority w:val="99"/>
    <w:rsid w:val="0054040A"/>
    <w:pPr>
      <w:numPr>
        <w:numId w:val="17"/>
      </w:numPr>
      <w:spacing w:before="120"/>
      <w:jc w:val="both"/>
    </w:pPr>
  </w:style>
  <w:style w:type="paragraph" w:customStyle="1" w:styleId="ad">
    <w:name w:val="Табличный"/>
    <w:basedOn w:val="a5"/>
    <w:uiPriority w:val="99"/>
    <w:rsid w:val="00475555"/>
    <w:pPr>
      <w:keepNext/>
      <w:widowControl w:val="0"/>
      <w:spacing w:before="60" w:after="60"/>
      <w:jc w:val="center"/>
    </w:pPr>
    <w:rPr>
      <w:b/>
      <w:sz w:val="22"/>
      <w:szCs w:val="20"/>
    </w:rPr>
  </w:style>
  <w:style w:type="paragraph" w:customStyle="1" w:styleId="ae">
    <w:name w:val="Содержание"/>
    <w:basedOn w:val="a5"/>
    <w:uiPriority w:val="99"/>
    <w:rsid w:val="00475555"/>
    <w:pPr>
      <w:widowControl w:val="0"/>
      <w:spacing w:before="240" w:after="240"/>
      <w:jc w:val="center"/>
    </w:pPr>
    <w:rPr>
      <w:b/>
      <w:caps/>
      <w:szCs w:val="20"/>
    </w:rPr>
  </w:style>
  <w:style w:type="paragraph" w:styleId="af">
    <w:name w:val="Balloon Text"/>
    <w:aliases w:val="Знак5"/>
    <w:basedOn w:val="a5"/>
    <w:link w:val="af0"/>
    <w:uiPriority w:val="99"/>
    <w:rsid w:val="00475555"/>
    <w:pPr>
      <w:widowControl w:val="0"/>
      <w:suppressAutoHyphens/>
      <w:jc w:val="both"/>
    </w:pPr>
    <w:rPr>
      <w:rFonts w:ascii="Tahoma" w:hAnsi="Tahoma"/>
      <w:sz w:val="16"/>
      <w:szCs w:val="16"/>
    </w:rPr>
  </w:style>
  <w:style w:type="character" w:customStyle="1" w:styleId="af0">
    <w:name w:val="Текст выноски Знак"/>
    <w:aliases w:val="Знак5 Знак"/>
    <w:basedOn w:val="a8"/>
    <w:link w:val="af"/>
    <w:uiPriority w:val="99"/>
    <w:locked/>
    <w:rsid w:val="00A01E86"/>
    <w:rPr>
      <w:rFonts w:ascii="Tahoma" w:hAnsi="Tahoma" w:cs="Times New Roman"/>
      <w:sz w:val="16"/>
    </w:rPr>
  </w:style>
  <w:style w:type="paragraph" w:styleId="13">
    <w:name w:val="toc 1"/>
    <w:basedOn w:val="a5"/>
    <w:next w:val="a5"/>
    <w:uiPriority w:val="99"/>
    <w:rsid w:val="00475555"/>
    <w:pPr>
      <w:spacing w:before="120" w:after="120"/>
    </w:pPr>
    <w:rPr>
      <w:b/>
      <w:bCs/>
      <w:caps/>
      <w:sz w:val="20"/>
      <w:szCs w:val="20"/>
    </w:rPr>
  </w:style>
  <w:style w:type="paragraph" w:styleId="21">
    <w:name w:val="toc 2"/>
    <w:basedOn w:val="a5"/>
    <w:next w:val="a5"/>
    <w:autoRedefine/>
    <w:uiPriority w:val="99"/>
    <w:rsid w:val="00475555"/>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qFormat/>
    <w:rsid w:val="00475555"/>
    <w:pPr>
      <w:spacing w:before="120" w:after="120"/>
      <w:jc w:val="center"/>
    </w:pPr>
    <w:rPr>
      <w:b/>
      <w:sz w:val="22"/>
      <w:szCs w:val="20"/>
    </w:rPr>
  </w:style>
  <w:style w:type="paragraph" w:customStyle="1" w:styleId="af2">
    <w:name w:val="Название таблицы"/>
    <w:basedOn w:val="af1"/>
    <w:uiPriority w:val="99"/>
    <w:rsid w:val="00BC62BB"/>
    <w:pPr>
      <w:keepNext/>
      <w:spacing w:after="0"/>
      <w:jc w:val="left"/>
    </w:pPr>
    <w:rPr>
      <w:szCs w:val="22"/>
    </w:rPr>
  </w:style>
  <w:style w:type="paragraph" w:customStyle="1" w:styleId="af3">
    <w:name w:val="Табличный_заголовки"/>
    <w:basedOn w:val="a5"/>
    <w:uiPriority w:val="99"/>
    <w:rsid w:val="00475555"/>
    <w:pPr>
      <w:keepNext/>
      <w:keepLines/>
      <w:jc w:val="center"/>
    </w:pPr>
    <w:rPr>
      <w:b/>
      <w:sz w:val="22"/>
      <w:szCs w:val="22"/>
    </w:rPr>
  </w:style>
  <w:style w:type="paragraph" w:customStyle="1" w:styleId="af4">
    <w:name w:val="Табличный_центр"/>
    <w:basedOn w:val="a5"/>
    <w:uiPriority w:val="99"/>
    <w:rsid w:val="00475555"/>
    <w:pPr>
      <w:jc w:val="center"/>
    </w:pPr>
    <w:rPr>
      <w:sz w:val="22"/>
      <w:szCs w:val="22"/>
    </w:rPr>
  </w:style>
  <w:style w:type="paragraph" w:customStyle="1" w:styleId="1">
    <w:name w:val="Список 1)"/>
    <w:basedOn w:val="a5"/>
    <w:uiPriority w:val="99"/>
    <w:rsid w:val="00F546F7"/>
    <w:pPr>
      <w:numPr>
        <w:numId w:val="2"/>
      </w:numPr>
      <w:tabs>
        <w:tab w:val="clear" w:pos="643"/>
        <w:tab w:val="num" w:pos="926"/>
      </w:tabs>
      <w:spacing w:after="60"/>
      <w:ind w:left="926" w:firstLine="567"/>
      <w:jc w:val="both"/>
    </w:pPr>
  </w:style>
  <w:style w:type="paragraph" w:customStyle="1" w:styleId="a1">
    <w:name w:val="Табличный_нумерованный"/>
    <w:basedOn w:val="a5"/>
    <w:link w:val="af5"/>
    <w:uiPriority w:val="99"/>
    <w:rsid w:val="00301DFE"/>
    <w:pPr>
      <w:numPr>
        <w:numId w:val="14"/>
      </w:numPr>
    </w:pPr>
    <w:rPr>
      <w:sz w:val="22"/>
      <w:szCs w:val="22"/>
    </w:rPr>
  </w:style>
  <w:style w:type="character" w:customStyle="1" w:styleId="af5">
    <w:name w:val="Табличный_нумерованный Знак"/>
    <w:link w:val="a1"/>
    <w:uiPriority w:val="99"/>
    <w:locked/>
    <w:rsid w:val="00F5339E"/>
  </w:style>
  <w:style w:type="paragraph" w:styleId="41">
    <w:name w:val="toc 4"/>
    <w:basedOn w:val="a5"/>
    <w:next w:val="a5"/>
    <w:autoRedefine/>
    <w:uiPriority w:val="99"/>
    <w:rsid w:val="00475555"/>
    <w:pPr>
      <w:ind w:left="720"/>
    </w:pPr>
    <w:rPr>
      <w:sz w:val="18"/>
      <w:szCs w:val="18"/>
    </w:rPr>
  </w:style>
  <w:style w:type="paragraph" w:styleId="51">
    <w:name w:val="toc 5"/>
    <w:basedOn w:val="a5"/>
    <w:next w:val="a5"/>
    <w:autoRedefine/>
    <w:uiPriority w:val="99"/>
    <w:rsid w:val="00475555"/>
    <w:pPr>
      <w:ind w:left="960"/>
    </w:pPr>
    <w:rPr>
      <w:sz w:val="18"/>
      <w:szCs w:val="18"/>
    </w:rPr>
  </w:style>
  <w:style w:type="paragraph" w:styleId="61">
    <w:name w:val="toc 6"/>
    <w:basedOn w:val="a5"/>
    <w:next w:val="a5"/>
    <w:autoRedefine/>
    <w:uiPriority w:val="99"/>
    <w:rsid w:val="00475555"/>
    <w:pPr>
      <w:ind w:left="1200"/>
    </w:pPr>
    <w:rPr>
      <w:sz w:val="18"/>
      <w:szCs w:val="18"/>
    </w:rPr>
  </w:style>
  <w:style w:type="paragraph" w:styleId="71">
    <w:name w:val="toc 7"/>
    <w:basedOn w:val="a5"/>
    <w:next w:val="a5"/>
    <w:autoRedefine/>
    <w:uiPriority w:val="99"/>
    <w:rsid w:val="00475555"/>
    <w:pPr>
      <w:ind w:left="1440"/>
    </w:pPr>
    <w:rPr>
      <w:sz w:val="18"/>
      <w:szCs w:val="18"/>
    </w:rPr>
  </w:style>
  <w:style w:type="paragraph" w:styleId="81">
    <w:name w:val="toc 8"/>
    <w:basedOn w:val="a5"/>
    <w:next w:val="a5"/>
    <w:autoRedefine/>
    <w:uiPriority w:val="99"/>
    <w:rsid w:val="00475555"/>
    <w:pPr>
      <w:ind w:left="1680"/>
    </w:pPr>
    <w:rPr>
      <w:sz w:val="18"/>
      <w:szCs w:val="18"/>
    </w:rPr>
  </w:style>
  <w:style w:type="paragraph" w:styleId="91">
    <w:name w:val="toc 9"/>
    <w:basedOn w:val="a5"/>
    <w:next w:val="a5"/>
    <w:autoRedefine/>
    <w:uiPriority w:val="99"/>
    <w:rsid w:val="00475555"/>
    <w:pPr>
      <w:ind w:left="1920"/>
    </w:pPr>
    <w:rPr>
      <w:sz w:val="18"/>
      <w:szCs w:val="18"/>
    </w:rPr>
  </w:style>
  <w:style w:type="paragraph" w:styleId="af6">
    <w:name w:val="toa heading"/>
    <w:basedOn w:val="a5"/>
    <w:next w:val="a5"/>
    <w:uiPriority w:val="99"/>
    <w:semiHidden/>
    <w:rsid w:val="00475555"/>
    <w:pPr>
      <w:spacing w:before="40" w:after="20"/>
      <w:jc w:val="center"/>
    </w:pPr>
    <w:rPr>
      <w:b/>
      <w:sz w:val="22"/>
      <w:szCs w:val="20"/>
    </w:rPr>
  </w:style>
  <w:style w:type="paragraph" w:styleId="af7">
    <w:name w:val="annotation text"/>
    <w:basedOn w:val="a5"/>
    <w:link w:val="af8"/>
    <w:uiPriority w:val="99"/>
    <w:semiHidden/>
    <w:rsid w:val="00475555"/>
    <w:rPr>
      <w:sz w:val="20"/>
      <w:szCs w:val="20"/>
    </w:rPr>
  </w:style>
  <w:style w:type="character" w:customStyle="1" w:styleId="af8">
    <w:name w:val="Текст примечания Знак"/>
    <w:basedOn w:val="a8"/>
    <w:link w:val="af7"/>
    <w:uiPriority w:val="99"/>
    <w:semiHidden/>
    <w:locked/>
    <w:rsid w:val="00F24AA3"/>
    <w:rPr>
      <w:rFonts w:cs="Times New Roman"/>
    </w:rPr>
  </w:style>
  <w:style w:type="paragraph" w:styleId="af9">
    <w:name w:val="annotation subject"/>
    <w:basedOn w:val="af7"/>
    <w:next w:val="af7"/>
    <w:link w:val="afa"/>
    <w:uiPriority w:val="99"/>
    <w:semiHidden/>
    <w:rsid w:val="00475555"/>
    <w:pPr>
      <w:ind w:firstLine="284"/>
      <w:jc w:val="both"/>
    </w:pPr>
    <w:rPr>
      <w:b/>
      <w:bCs/>
    </w:rPr>
  </w:style>
  <w:style w:type="character" w:customStyle="1" w:styleId="afa">
    <w:name w:val="Тема примечания Знак"/>
    <w:basedOn w:val="af8"/>
    <w:link w:val="af9"/>
    <w:uiPriority w:val="99"/>
    <w:semiHidden/>
    <w:locked/>
    <w:rsid w:val="00725DF8"/>
    <w:rPr>
      <w:rFonts w:cs="Times New Roman"/>
      <w:b/>
    </w:rPr>
  </w:style>
  <w:style w:type="paragraph" w:customStyle="1" w:styleId="a4">
    <w:name w:val="Требования"/>
    <w:basedOn w:val="a5"/>
    <w:uiPriority w:val="99"/>
    <w:rsid w:val="008E6F78"/>
    <w:pPr>
      <w:numPr>
        <w:ilvl w:val="1"/>
        <w:numId w:val="16"/>
      </w:numPr>
      <w:spacing w:before="120" w:after="60"/>
      <w:ind w:firstLine="567"/>
      <w:jc w:val="both"/>
      <w:outlineLvl w:val="1"/>
    </w:pPr>
    <w:rPr>
      <w:bCs/>
      <w:i/>
      <w:iCs/>
    </w:rPr>
  </w:style>
  <w:style w:type="paragraph" w:customStyle="1" w:styleId="a">
    <w:name w:val="Список а)"/>
    <w:basedOn w:val="a2"/>
    <w:uiPriority w:val="99"/>
    <w:rsid w:val="00C07E76"/>
    <w:pPr>
      <w:numPr>
        <w:numId w:val="1"/>
      </w:numPr>
      <w:tabs>
        <w:tab w:val="clear" w:pos="360"/>
      </w:tabs>
      <w:ind w:left="567"/>
    </w:pPr>
  </w:style>
  <w:style w:type="paragraph" w:styleId="afb">
    <w:name w:val="Document Map"/>
    <w:basedOn w:val="a5"/>
    <w:link w:val="afc"/>
    <w:uiPriority w:val="99"/>
    <w:semiHidden/>
    <w:rsid w:val="00475555"/>
    <w:pPr>
      <w:widowControl w:val="0"/>
      <w:shd w:val="clear" w:color="auto" w:fill="000080"/>
      <w:suppressAutoHyphens/>
      <w:jc w:val="both"/>
    </w:pPr>
    <w:rPr>
      <w:rFonts w:ascii="Tahoma" w:hAnsi="Tahoma"/>
      <w:szCs w:val="20"/>
    </w:rPr>
  </w:style>
  <w:style w:type="character" w:customStyle="1" w:styleId="afc">
    <w:name w:val="Схема документа Знак"/>
    <w:basedOn w:val="a8"/>
    <w:link w:val="afb"/>
    <w:uiPriority w:val="99"/>
    <w:semiHidden/>
    <w:locked/>
    <w:rsid w:val="00725DF8"/>
    <w:rPr>
      <w:rFonts w:ascii="Tahoma" w:hAnsi="Tahoma" w:cs="Times New Roman"/>
      <w:sz w:val="24"/>
      <w:shd w:val="clear" w:color="auto" w:fill="000080"/>
    </w:rPr>
  </w:style>
  <w:style w:type="character" w:styleId="afd">
    <w:name w:val="annotation reference"/>
    <w:basedOn w:val="a8"/>
    <w:uiPriority w:val="99"/>
    <w:semiHidden/>
    <w:rsid w:val="00475555"/>
    <w:rPr>
      <w:rFonts w:cs="Times New Roman"/>
      <w:sz w:val="16"/>
    </w:rPr>
  </w:style>
  <w:style w:type="paragraph" w:customStyle="1" w:styleId="afe">
    <w:name w:val="Табличный_слева"/>
    <w:basedOn w:val="a5"/>
    <w:uiPriority w:val="99"/>
    <w:rsid w:val="00301DFE"/>
    <w:rPr>
      <w:sz w:val="22"/>
      <w:szCs w:val="22"/>
    </w:rPr>
  </w:style>
  <w:style w:type="paragraph" w:customStyle="1" w:styleId="14">
    <w:name w:val="Обычный 1"/>
    <w:basedOn w:val="a5"/>
    <w:next w:val="a5"/>
    <w:uiPriority w:val="99"/>
    <w:semiHidden/>
    <w:rsid w:val="00475555"/>
    <w:pPr>
      <w:tabs>
        <w:tab w:val="num" w:pos="360"/>
      </w:tabs>
      <w:spacing w:before="120"/>
      <w:ind w:left="360" w:hanging="360"/>
      <w:jc w:val="both"/>
    </w:pPr>
    <w:rPr>
      <w:szCs w:val="20"/>
    </w:rPr>
  </w:style>
  <w:style w:type="table" w:styleId="aff">
    <w:name w:val="Table Grid"/>
    <w:basedOn w:val="a9"/>
    <w:uiPriority w:val="99"/>
    <w:rsid w:val="009738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4"/>
    <w:uiPriority w:val="99"/>
    <w:rsid w:val="0084131A"/>
    <w:pPr>
      <w:tabs>
        <w:tab w:val="clear" w:pos="360"/>
      </w:tabs>
      <w:spacing w:before="0"/>
      <w:ind w:left="0" w:firstLine="0"/>
      <w:jc w:val="left"/>
    </w:pPr>
  </w:style>
  <w:style w:type="paragraph" w:customStyle="1" w:styleId="aff1">
    <w:name w:val="Табличный_по ширине"/>
    <w:basedOn w:val="afe"/>
    <w:uiPriority w:val="99"/>
    <w:rsid w:val="009A4AC0"/>
    <w:pPr>
      <w:jc w:val="both"/>
    </w:pPr>
  </w:style>
  <w:style w:type="paragraph" w:customStyle="1" w:styleId="100">
    <w:name w:val="Табличный_центр_10"/>
    <w:basedOn w:val="a5"/>
    <w:uiPriority w:val="99"/>
    <w:rsid w:val="00947735"/>
    <w:pPr>
      <w:jc w:val="center"/>
    </w:pPr>
    <w:rPr>
      <w:sz w:val="20"/>
    </w:rPr>
  </w:style>
  <w:style w:type="paragraph" w:customStyle="1" w:styleId="101">
    <w:name w:val="Табличный_слева_10"/>
    <w:basedOn w:val="a5"/>
    <w:uiPriority w:val="99"/>
    <w:rsid w:val="00947735"/>
    <w:rPr>
      <w:sz w:val="20"/>
    </w:rPr>
  </w:style>
  <w:style w:type="paragraph" w:customStyle="1" w:styleId="102">
    <w:name w:val="Табличный_по ширине_10"/>
    <w:basedOn w:val="a5"/>
    <w:uiPriority w:val="99"/>
    <w:rsid w:val="00947735"/>
    <w:pPr>
      <w:jc w:val="both"/>
    </w:pPr>
    <w:rPr>
      <w:sz w:val="20"/>
    </w:rPr>
  </w:style>
  <w:style w:type="paragraph" w:customStyle="1" w:styleId="10">
    <w:name w:val="Табличный_нумерованный_10"/>
    <w:basedOn w:val="a5"/>
    <w:uiPriority w:val="99"/>
    <w:rsid w:val="00947735"/>
    <w:pPr>
      <w:numPr>
        <w:numId w:val="18"/>
      </w:numPr>
    </w:pPr>
    <w:rPr>
      <w:sz w:val="20"/>
    </w:rPr>
  </w:style>
  <w:style w:type="paragraph" w:customStyle="1" w:styleId="103">
    <w:name w:val="Табличный_заголовки_10"/>
    <w:basedOn w:val="a6"/>
    <w:uiPriority w:val="99"/>
    <w:rsid w:val="00947735"/>
    <w:pPr>
      <w:jc w:val="center"/>
    </w:pPr>
    <w:rPr>
      <w:b/>
      <w:sz w:val="20"/>
    </w:rPr>
  </w:style>
  <w:style w:type="paragraph" w:styleId="aff2">
    <w:name w:val="List Paragraph"/>
    <w:basedOn w:val="a5"/>
    <w:uiPriority w:val="99"/>
    <w:qFormat/>
    <w:rsid w:val="007C0B22"/>
    <w:pPr>
      <w:spacing w:line="360" w:lineRule="auto"/>
      <w:ind w:left="708" w:firstLine="680"/>
      <w:jc w:val="both"/>
    </w:pPr>
  </w:style>
  <w:style w:type="paragraph" w:styleId="aff3">
    <w:name w:val="Title"/>
    <w:basedOn w:val="a5"/>
    <w:next w:val="a5"/>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basedOn w:val="a8"/>
    <w:link w:val="aff3"/>
    <w:uiPriority w:val="99"/>
    <w:locked/>
    <w:rsid w:val="00C45328"/>
    <w:rPr>
      <w:rFonts w:ascii="Cambria" w:hAnsi="Cambria" w:cs="Times New Roman"/>
      <w:i/>
      <w:color w:val="243F60"/>
      <w:sz w:val="60"/>
    </w:rPr>
  </w:style>
  <w:style w:type="paragraph" w:styleId="aff5">
    <w:name w:val="Subtitle"/>
    <w:basedOn w:val="a5"/>
    <w:next w:val="a5"/>
    <w:link w:val="aff6"/>
    <w:uiPriority w:val="99"/>
    <w:qFormat/>
    <w:rsid w:val="00C45328"/>
    <w:pPr>
      <w:spacing w:before="200" w:after="900" w:line="360" w:lineRule="auto"/>
      <w:ind w:firstLine="680"/>
      <w:jc w:val="right"/>
    </w:pPr>
    <w:rPr>
      <w:i/>
      <w:iCs/>
    </w:rPr>
  </w:style>
  <w:style w:type="character" w:customStyle="1" w:styleId="aff6">
    <w:name w:val="Подзаголовок Знак"/>
    <w:basedOn w:val="a8"/>
    <w:link w:val="aff5"/>
    <w:uiPriority w:val="99"/>
    <w:locked/>
    <w:rsid w:val="00C45328"/>
    <w:rPr>
      <w:rFonts w:cs="Times New Roman"/>
      <w:i/>
      <w:sz w:val="24"/>
    </w:rPr>
  </w:style>
  <w:style w:type="character" w:styleId="aff7">
    <w:name w:val="Strong"/>
    <w:basedOn w:val="a8"/>
    <w:uiPriority w:val="99"/>
    <w:qFormat/>
    <w:rsid w:val="00C45328"/>
    <w:rPr>
      <w:rFonts w:cs="Times New Roman"/>
      <w:b/>
      <w:spacing w:val="0"/>
    </w:rPr>
  </w:style>
  <w:style w:type="character" w:styleId="aff8">
    <w:name w:val="Emphasis"/>
    <w:basedOn w:val="a8"/>
    <w:uiPriority w:val="99"/>
    <w:qFormat/>
    <w:rsid w:val="00C45328"/>
    <w:rPr>
      <w:rFonts w:cs="Times New Roman"/>
      <w:b/>
      <w:i/>
      <w:color w:val="5A5A5A"/>
    </w:rPr>
  </w:style>
  <w:style w:type="paragraph" w:styleId="aff9">
    <w:name w:val="No Spacing"/>
    <w:basedOn w:val="a5"/>
    <w:uiPriority w:val="99"/>
    <w:qFormat/>
    <w:rsid w:val="00C45328"/>
    <w:pPr>
      <w:spacing w:line="360" w:lineRule="auto"/>
      <w:ind w:firstLine="680"/>
      <w:jc w:val="both"/>
    </w:pPr>
  </w:style>
  <w:style w:type="paragraph" w:styleId="23">
    <w:name w:val="Quote"/>
    <w:basedOn w:val="a5"/>
    <w:next w:val="a5"/>
    <w:link w:val="24"/>
    <w:uiPriority w:val="99"/>
    <w:qFormat/>
    <w:rsid w:val="00C45328"/>
    <w:pPr>
      <w:spacing w:line="360" w:lineRule="auto"/>
      <w:ind w:firstLine="680"/>
      <w:jc w:val="both"/>
    </w:pPr>
    <w:rPr>
      <w:rFonts w:ascii="Cambria" w:hAnsi="Cambria"/>
      <w:i/>
      <w:iCs/>
      <w:color w:val="5A5A5A"/>
    </w:rPr>
  </w:style>
  <w:style w:type="character" w:customStyle="1" w:styleId="24">
    <w:name w:val="Цитата 2 Знак"/>
    <w:basedOn w:val="a8"/>
    <w:link w:val="23"/>
    <w:uiPriority w:val="99"/>
    <w:locked/>
    <w:rsid w:val="00C45328"/>
    <w:rPr>
      <w:rFonts w:ascii="Cambria" w:hAnsi="Cambria" w:cs="Times New Roman"/>
      <w:i/>
      <w:color w:val="5A5A5A"/>
      <w:sz w:val="24"/>
    </w:rPr>
  </w:style>
  <w:style w:type="paragraph" w:styleId="affa">
    <w:name w:val="Intense Quote"/>
    <w:basedOn w:val="a5"/>
    <w:next w:val="a5"/>
    <w:link w:val="affb"/>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basedOn w:val="a8"/>
    <w:link w:val="affa"/>
    <w:uiPriority w:val="99"/>
    <w:locked/>
    <w:rsid w:val="00C45328"/>
    <w:rPr>
      <w:rFonts w:ascii="Cambria" w:hAnsi="Cambria" w:cs="Times New Roman"/>
      <w:i/>
      <w:color w:val="F4F4F4"/>
      <w:sz w:val="24"/>
      <w:shd w:val="clear" w:color="auto" w:fill="4F81BD"/>
    </w:rPr>
  </w:style>
  <w:style w:type="character" w:styleId="affc">
    <w:name w:val="Subtle Emphasis"/>
    <w:basedOn w:val="a8"/>
    <w:uiPriority w:val="99"/>
    <w:qFormat/>
    <w:rsid w:val="00C45328"/>
    <w:rPr>
      <w:rFonts w:cs="Times New Roman"/>
      <w:i/>
      <w:color w:val="5A5A5A"/>
    </w:rPr>
  </w:style>
  <w:style w:type="character" w:styleId="affd">
    <w:name w:val="Intense Emphasis"/>
    <w:basedOn w:val="a8"/>
    <w:uiPriority w:val="99"/>
    <w:qFormat/>
    <w:rsid w:val="00C45328"/>
    <w:rPr>
      <w:rFonts w:cs="Times New Roman"/>
      <w:b/>
      <w:i/>
      <w:color w:val="4F81BD"/>
      <w:sz w:val="22"/>
    </w:rPr>
  </w:style>
  <w:style w:type="character" w:styleId="affe">
    <w:name w:val="Subtle Reference"/>
    <w:basedOn w:val="a8"/>
    <w:uiPriority w:val="99"/>
    <w:qFormat/>
    <w:rsid w:val="00C45328"/>
    <w:rPr>
      <w:rFonts w:cs="Times New Roman"/>
      <w:color w:val="auto"/>
      <w:u w:val="single" w:color="9BBB59"/>
    </w:rPr>
  </w:style>
  <w:style w:type="character" w:styleId="afff">
    <w:name w:val="Intense Reference"/>
    <w:basedOn w:val="a8"/>
    <w:uiPriority w:val="99"/>
    <w:qFormat/>
    <w:rsid w:val="00C45328"/>
    <w:rPr>
      <w:rFonts w:cs="Times New Roman"/>
      <w:b/>
      <w:color w:val="76923C"/>
      <w:u w:val="single" w:color="9BBB59"/>
    </w:rPr>
  </w:style>
  <w:style w:type="character" w:styleId="afff0">
    <w:name w:val="Book Title"/>
    <w:basedOn w:val="a8"/>
    <w:uiPriority w:val="99"/>
    <w:qFormat/>
    <w:rsid w:val="00C45328"/>
    <w:rPr>
      <w:rFonts w:ascii="Cambria" w:hAnsi="Cambria" w:cs="Times New Roman"/>
      <w:b/>
      <w:i/>
      <w:color w:val="auto"/>
    </w:rPr>
  </w:style>
  <w:style w:type="paragraph" w:styleId="afff1">
    <w:name w:val="header"/>
    <w:aliases w:val="Знак4,Знак8,ВерхКолонтитул"/>
    <w:basedOn w:val="a5"/>
    <w:link w:val="afff2"/>
    <w:uiPriority w:val="99"/>
    <w:rsid w:val="00C45328"/>
    <w:pPr>
      <w:tabs>
        <w:tab w:val="center" w:pos="4677"/>
        <w:tab w:val="right" w:pos="9355"/>
      </w:tabs>
      <w:ind w:firstLine="680"/>
      <w:jc w:val="both"/>
    </w:pPr>
  </w:style>
  <w:style w:type="character" w:customStyle="1" w:styleId="afff2">
    <w:name w:val="Верхний колонтитул Знак"/>
    <w:aliases w:val="Знак4 Знак,Знак8 Знак,ВерхКолонтитул Знак"/>
    <w:basedOn w:val="a8"/>
    <w:link w:val="afff1"/>
    <w:uiPriority w:val="99"/>
    <w:locked/>
    <w:rsid w:val="00C45328"/>
    <w:rPr>
      <w:rFonts w:cs="Times New Roman"/>
      <w:sz w:val="24"/>
    </w:rPr>
  </w:style>
  <w:style w:type="paragraph" w:styleId="afff3">
    <w:name w:val="footer"/>
    <w:aliases w:val="Знак6,Знак61,Знак14"/>
    <w:basedOn w:val="a5"/>
    <w:link w:val="afff4"/>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basedOn w:val="a8"/>
    <w:uiPriority w:val="99"/>
    <w:semiHidden/>
    <w:locked/>
    <w:rPr>
      <w:rFonts w:cs="Times New Roman"/>
      <w:sz w:val="24"/>
      <w:szCs w:val="24"/>
    </w:rPr>
  </w:style>
  <w:style w:type="character" w:customStyle="1" w:styleId="afff4">
    <w:name w:val="Нижний колонтитул Знак"/>
    <w:aliases w:val="Знак6 Знак,Знак61 Знак,Знак14 Знак"/>
    <w:link w:val="afff3"/>
    <w:uiPriority w:val="99"/>
    <w:locked/>
    <w:rsid w:val="00C45328"/>
    <w:rPr>
      <w:sz w:val="24"/>
    </w:rPr>
  </w:style>
  <w:style w:type="paragraph" w:styleId="afff5">
    <w:name w:val="List Bullet"/>
    <w:basedOn w:val="a5"/>
    <w:uiPriority w:val="99"/>
    <w:rsid w:val="00C45328"/>
    <w:pPr>
      <w:spacing w:line="360" w:lineRule="auto"/>
      <w:ind w:left="1571" w:hanging="360"/>
      <w:contextualSpacing/>
      <w:jc w:val="both"/>
    </w:pPr>
  </w:style>
  <w:style w:type="character" w:styleId="afff6">
    <w:name w:val="FollowedHyperlink"/>
    <w:basedOn w:val="a8"/>
    <w:uiPriority w:val="99"/>
    <w:rsid w:val="00C45328"/>
    <w:rPr>
      <w:rFonts w:cs="Times New Roman"/>
      <w:color w:val="800080"/>
      <w:u w:val="single"/>
    </w:rPr>
  </w:style>
  <w:style w:type="paragraph" w:styleId="afff7">
    <w:name w:val="TOC Heading"/>
    <w:basedOn w:val="11"/>
    <w:next w:val="a5"/>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f9"/>
    <w:uiPriority w:val="99"/>
    <w:rsid w:val="00C45328"/>
    <w:pPr>
      <w:spacing w:after="120" w:line="360" w:lineRule="auto"/>
      <w:ind w:firstLine="709"/>
      <w:jc w:val="both"/>
    </w:pPr>
  </w:style>
  <w:style w:type="character" w:customStyle="1" w:styleId="afff9">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8"/>
    <w:uiPriority w:val="99"/>
    <w:locked/>
    <w:rsid w:val="00C45328"/>
    <w:rPr>
      <w:rFonts w:cs="Times New Roman"/>
      <w:sz w:val="24"/>
    </w:rPr>
  </w:style>
  <w:style w:type="character" w:styleId="afffa">
    <w:name w:val="Hyperlink"/>
    <w:basedOn w:val="a8"/>
    <w:uiPriority w:val="99"/>
    <w:rsid w:val="00C45328"/>
    <w:rPr>
      <w:rFonts w:cs="Times New Roman"/>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uiPriority w:val="99"/>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b"/>
    <w:uiPriority w:val="99"/>
    <w:locked/>
    <w:rsid w:val="00C45328"/>
    <w:rPr>
      <w:rFonts w:ascii="Arial" w:hAnsi="Arial" w:cs="Times New Roman"/>
    </w:rPr>
  </w:style>
  <w:style w:type="character" w:styleId="afffd">
    <w:name w:val="footnote reference"/>
    <w:aliases w:val="Знак сноски-FN,Знак сноски 1,Ciae niinee-FN,Referencia nota al pie,Ссылка на сноску 45,Appel note de bas de page"/>
    <w:basedOn w:val="a8"/>
    <w:uiPriority w:val="99"/>
    <w:rsid w:val="00C45328"/>
    <w:rPr>
      <w:rFonts w:cs="Times New Roman"/>
      <w:vertAlign w:val="superscript"/>
    </w:rPr>
  </w:style>
  <w:style w:type="paragraph" w:styleId="afffe">
    <w:name w:val="Normal (Web)"/>
    <w:basedOn w:val="a5"/>
    <w:uiPriority w:val="99"/>
    <w:rsid w:val="00F31BB3"/>
    <w:pPr>
      <w:tabs>
        <w:tab w:val="num" w:pos="0"/>
      </w:tabs>
      <w:spacing w:before="100" w:beforeAutospacing="1" w:after="100" w:afterAutospacing="1"/>
    </w:pPr>
    <w:rPr>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basedOn w:val="a8"/>
    <w:link w:val="affff"/>
    <w:uiPriority w:val="99"/>
    <w:locked/>
    <w:rsid w:val="00CB3486"/>
    <w:rPr>
      <w:rFonts w:cs="Times New Roman"/>
      <w:sz w:val="24"/>
    </w:rPr>
  </w:style>
  <w:style w:type="paragraph" w:styleId="25">
    <w:name w:val="Body Text 2"/>
    <w:aliases w:val="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Знак1 Знак1"/>
    <w:basedOn w:val="a8"/>
    <w:link w:val="25"/>
    <w:uiPriority w:val="99"/>
    <w:locked/>
    <w:rsid w:val="00CB3486"/>
    <w:rPr>
      <w:rFonts w:cs="Times New Roman"/>
      <w:b/>
      <w:caps/>
      <w:sz w:val="24"/>
    </w:rPr>
  </w:style>
  <w:style w:type="character" w:styleId="affff1">
    <w:name w:val="page number"/>
    <w:basedOn w:val="a8"/>
    <w:uiPriority w:val="99"/>
    <w:rsid w:val="00CB3486"/>
    <w:rPr>
      <w:rFonts w:cs="Times New Roman"/>
    </w:rPr>
  </w:style>
  <w:style w:type="paragraph" w:styleId="27">
    <w:name w:val="Body Text Indent 2"/>
    <w:basedOn w:val="a5"/>
    <w:link w:val="28"/>
    <w:uiPriority w:val="99"/>
    <w:rsid w:val="00CB3486"/>
    <w:pPr>
      <w:spacing w:after="120" w:line="480" w:lineRule="auto"/>
      <w:ind w:left="283" w:firstLine="680"/>
      <w:jc w:val="both"/>
    </w:pPr>
  </w:style>
  <w:style w:type="character" w:customStyle="1" w:styleId="28">
    <w:name w:val="Основной текст с отступом 2 Знак"/>
    <w:basedOn w:val="a8"/>
    <w:link w:val="27"/>
    <w:uiPriority w:val="99"/>
    <w:locked/>
    <w:rsid w:val="00CB3486"/>
    <w:rPr>
      <w:rFonts w:cs="Times New Roman"/>
      <w:sz w:val="24"/>
    </w:rPr>
  </w:style>
  <w:style w:type="paragraph" w:styleId="32">
    <w:name w:val="Body Text 3"/>
    <w:basedOn w:val="a5"/>
    <w:link w:val="33"/>
    <w:uiPriority w:val="99"/>
    <w:rsid w:val="00CB3486"/>
    <w:pPr>
      <w:spacing w:after="120" w:line="360" w:lineRule="auto"/>
      <w:ind w:firstLine="680"/>
      <w:jc w:val="both"/>
    </w:pPr>
    <w:rPr>
      <w:sz w:val="16"/>
      <w:szCs w:val="16"/>
    </w:rPr>
  </w:style>
  <w:style w:type="character" w:customStyle="1" w:styleId="33">
    <w:name w:val="Основной текст 3 Знак"/>
    <w:basedOn w:val="a8"/>
    <w:link w:val="32"/>
    <w:uiPriority w:val="99"/>
    <w:locked/>
    <w:rsid w:val="00CB3486"/>
    <w:rPr>
      <w:rFonts w:cs="Times New Roman"/>
      <w:sz w:val="16"/>
    </w:rPr>
  </w:style>
  <w:style w:type="paragraph" w:styleId="34">
    <w:name w:val="Body Text Indent 3"/>
    <w:basedOn w:val="a5"/>
    <w:link w:val="35"/>
    <w:uiPriority w:val="99"/>
    <w:rsid w:val="00CB3486"/>
    <w:pPr>
      <w:spacing w:line="360" w:lineRule="auto"/>
      <w:ind w:left="708" w:firstLine="709"/>
      <w:jc w:val="both"/>
    </w:pPr>
    <w:rPr>
      <w:sz w:val="28"/>
      <w:szCs w:val="28"/>
    </w:rPr>
  </w:style>
  <w:style w:type="character" w:customStyle="1" w:styleId="35">
    <w:name w:val="Основной текст с отступом 3 Знак"/>
    <w:basedOn w:val="a8"/>
    <w:link w:val="34"/>
    <w:uiPriority w:val="99"/>
    <w:locked/>
    <w:rsid w:val="00CB3486"/>
    <w:rPr>
      <w:rFonts w:cs="Times New Roman"/>
      <w:sz w:val="28"/>
    </w:rPr>
  </w:style>
  <w:style w:type="paragraph" w:styleId="affff2">
    <w:name w:val="Block Text"/>
    <w:basedOn w:val="a5"/>
    <w:uiPriority w:val="99"/>
    <w:rsid w:val="00CB3486"/>
    <w:pPr>
      <w:spacing w:line="360" w:lineRule="auto"/>
      <w:ind w:left="526" w:right="43" w:firstLine="709"/>
      <w:jc w:val="both"/>
    </w:pPr>
    <w:rPr>
      <w:sz w:val="28"/>
      <w:szCs w:val="28"/>
    </w:rPr>
  </w:style>
  <w:style w:type="character" w:styleId="affff3">
    <w:name w:val="line number"/>
    <w:basedOn w:val="a8"/>
    <w:uiPriority w:val="99"/>
    <w:rsid w:val="00CB3486"/>
    <w:rPr>
      <w:rFonts w:cs="Times New Roman"/>
      <w:sz w:val="18"/>
    </w:rPr>
  </w:style>
  <w:style w:type="paragraph" w:styleId="29">
    <w:name w:val="List 2"/>
    <w:basedOn w:val="a2"/>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36">
    <w:name w:val="List 3"/>
    <w:basedOn w:val="a2"/>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42">
    <w:name w:val="List 4"/>
    <w:basedOn w:val="a2"/>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52">
    <w:name w:val="List 5"/>
    <w:basedOn w:val="a2"/>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2a">
    <w:name w:val="List Bullet 2"/>
    <w:basedOn w:val="afff5"/>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2b">
    <w:name w:val="List Continue 2"/>
    <w:basedOn w:val="affff4"/>
    <w:uiPriority w:val="99"/>
    <w:rsid w:val="00CB3486"/>
    <w:pPr>
      <w:ind w:left="2160"/>
    </w:pPr>
  </w:style>
  <w:style w:type="paragraph" w:styleId="38">
    <w:name w:val="List Continue 3"/>
    <w:basedOn w:val="affff4"/>
    <w:uiPriority w:val="99"/>
    <w:rsid w:val="00CB3486"/>
    <w:pPr>
      <w:ind w:left="2520"/>
    </w:pPr>
  </w:style>
  <w:style w:type="paragraph" w:styleId="44">
    <w:name w:val="List Continue 4"/>
    <w:basedOn w:val="affff4"/>
    <w:uiPriority w:val="99"/>
    <w:rsid w:val="00CB3486"/>
    <w:pPr>
      <w:ind w:left="2880"/>
    </w:pPr>
  </w:style>
  <w:style w:type="paragraph" w:styleId="54">
    <w:name w:val="List Continue 5"/>
    <w:basedOn w:val="affff4"/>
    <w:uiPriority w:val="99"/>
    <w:rsid w:val="00CB3486"/>
    <w:pPr>
      <w:ind w:left="3240"/>
    </w:pPr>
  </w:style>
  <w:style w:type="paragraph" w:styleId="affff5">
    <w:name w:val="List Number"/>
    <w:basedOn w:val="a5"/>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5"/>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8"/>
    <w:link w:val="affff6"/>
    <w:uiPriority w:val="99"/>
    <w:locked/>
    <w:rsid w:val="00CB3486"/>
    <w:rPr>
      <w:rFonts w:ascii="Arial" w:hAnsi="Arial" w:cs="Times New Roman"/>
      <w:sz w:val="22"/>
      <w:lang w:eastAsia="en-US"/>
    </w:rPr>
  </w:style>
  <w:style w:type="paragraph" w:styleId="affff8">
    <w:name w:val="Normal Indent"/>
    <w:basedOn w:val="a5"/>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basedOn w:val="a8"/>
    <w:link w:val="HTML"/>
    <w:uiPriority w:val="99"/>
    <w:locked/>
    <w:rsid w:val="00CB3486"/>
    <w:rPr>
      <w:rFonts w:ascii="Arial" w:hAnsi="Arial" w:cs="Times New Roman"/>
      <w:i/>
      <w:spacing w:val="-5"/>
      <w:lang w:eastAsia="en-US"/>
    </w:rPr>
  </w:style>
  <w:style w:type="paragraph" w:styleId="affff9">
    <w:name w:val="envelope address"/>
    <w:basedOn w:val="a5"/>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8"/>
    <w:uiPriority w:val="99"/>
    <w:rsid w:val="00CB3486"/>
    <w:rPr>
      <w:rFonts w:cs="Times New Roman"/>
      <w:lang w:val="ru-RU"/>
    </w:rPr>
  </w:style>
  <w:style w:type="paragraph" w:styleId="a7">
    <w:name w:val="Date"/>
    <w:basedOn w:val="a5"/>
    <w:next w:val="a5"/>
    <w:link w:val="affffa"/>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basedOn w:val="a8"/>
    <w:link w:val="a7"/>
    <w:uiPriority w:val="99"/>
    <w:locked/>
    <w:rsid w:val="00CB3486"/>
    <w:rPr>
      <w:rFonts w:ascii="Arial" w:hAnsi="Arial" w:cs="Times New Roman"/>
      <w:spacing w:val="-5"/>
      <w:lang w:eastAsia="en-US"/>
    </w:rPr>
  </w:style>
  <w:style w:type="paragraph" w:styleId="affffb">
    <w:name w:val="Note Heading"/>
    <w:basedOn w:val="a5"/>
    <w:next w:val="a5"/>
    <w:link w:val="affffc"/>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basedOn w:val="a8"/>
    <w:link w:val="affffb"/>
    <w:uiPriority w:val="99"/>
    <w:locked/>
    <w:rsid w:val="00CB3486"/>
    <w:rPr>
      <w:rFonts w:ascii="Arial" w:hAnsi="Arial" w:cs="Times New Roman"/>
      <w:spacing w:val="-5"/>
      <w:lang w:eastAsia="en-US"/>
    </w:rPr>
  </w:style>
  <w:style w:type="character" w:styleId="HTML2">
    <w:name w:val="HTML Keyboard"/>
    <w:basedOn w:val="a8"/>
    <w:uiPriority w:val="99"/>
    <w:rsid w:val="00CB3486"/>
    <w:rPr>
      <w:rFonts w:ascii="Courier New" w:hAnsi="Courier New" w:cs="Times New Roman"/>
      <w:sz w:val="20"/>
      <w:lang w:val="ru-RU"/>
    </w:rPr>
  </w:style>
  <w:style w:type="character" w:styleId="HTML3">
    <w:name w:val="HTML Code"/>
    <w:basedOn w:val="a8"/>
    <w:uiPriority w:val="99"/>
    <w:rsid w:val="00CB3486"/>
    <w:rPr>
      <w:rFonts w:ascii="Courier New" w:hAnsi="Courier New" w:cs="Times New Roman"/>
      <w:sz w:val="20"/>
      <w:lang w:val="ru-RU"/>
    </w:rPr>
  </w:style>
  <w:style w:type="paragraph" w:styleId="affffd">
    <w:name w:val="Body Text First Indent"/>
    <w:basedOn w:val="afff8"/>
    <w:link w:val="affffe"/>
    <w:uiPriority w:val="99"/>
    <w:rsid w:val="00CB3486"/>
    <w:pPr>
      <w:ind w:left="1080" w:firstLine="210"/>
    </w:pPr>
    <w:rPr>
      <w:rFonts w:ascii="Arial" w:hAnsi="Arial"/>
      <w:spacing w:val="-5"/>
      <w:lang w:eastAsia="en-US"/>
    </w:rPr>
  </w:style>
  <w:style w:type="character" w:customStyle="1" w:styleId="affffe">
    <w:name w:val="Красная строка Знак"/>
    <w:basedOn w:val="afff9"/>
    <w:link w:val="affffd"/>
    <w:uiPriority w:val="99"/>
    <w:locked/>
    <w:rsid w:val="00CB3486"/>
    <w:rPr>
      <w:rFonts w:ascii="Arial" w:hAnsi="Arial" w:cs="Times New Roman"/>
      <w:spacing w:val="-5"/>
      <w:sz w:val="24"/>
      <w:lang w:eastAsia="en-US"/>
    </w:rPr>
  </w:style>
  <w:style w:type="paragraph" w:styleId="2d">
    <w:name w:val="Body Text First Indent 2"/>
    <w:basedOn w:val="affff"/>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basedOn w:val="affff0"/>
    <w:link w:val="2d"/>
    <w:uiPriority w:val="99"/>
    <w:locked/>
    <w:rsid w:val="00CB3486"/>
    <w:rPr>
      <w:rFonts w:ascii="Arial" w:hAnsi="Arial" w:cs="Times New Roman"/>
      <w:spacing w:val="-5"/>
      <w:sz w:val="24"/>
      <w:lang w:eastAsia="en-US"/>
    </w:rPr>
  </w:style>
  <w:style w:type="character" w:styleId="HTML4">
    <w:name w:val="HTML Sample"/>
    <w:basedOn w:val="a8"/>
    <w:uiPriority w:val="99"/>
    <w:rsid w:val="00CB3486"/>
    <w:rPr>
      <w:rFonts w:ascii="Courier New" w:hAnsi="Courier New" w:cs="Times New Roman"/>
      <w:lang w:val="ru-RU"/>
    </w:rPr>
  </w:style>
  <w:style w:type="paragraph" w:styleId="2f">
    <w:name w:val="envelope return"/>
    <w:basedOn w:val="a5"/>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basedOn w:val="a8"/>
    <w:uiPriority w:val="99"/>
    <w:rsid w:val="00CB3486"/>
    <w:rPr>
      <w:rFonts w:cs="Times New Roman"/>
      <w:i/>
      <w:lang w:val="ru-RU"/>
    </w:rPr>
  </w:style>
  <w:style w:type="character" w:styleId="HTML6">
    <w:name w:val="HTML Variable"/>
    <w:basedOn w:val="a8"/>
    <w:uiPriority w:val="99"/>
    <w:rsid w:val="00CB3486"/>
    <w:rPr>
      <w:rFonts w:cs="Times New Roman"/>
      <w:i/>
      <w:lang w:val="ru-RU"/>
    </w:rPr>
  </w:style>
  <w:style w:type="character" w:styleId="HTML7">
    <w:name w:val="HTML Typewriter"/>
    <w:basedOn w:val="a8"/>
    <w:uiPriority w:val="99"/>
    <w:rsid w:val="00CB3486"/>
    <w:rPr>
      <w:rFonts w:ascii="Courier New" w:hAnsi="Courier New" w:cs="Times New Roman"/>
      <w:sz w:val="20"/>
      <w:lang w:val="ru-RU"/>
    </w:rPr>
  </w:style>
  <w:style w:type="paragraph" w:styleId="afffff">
    <w:name w:val="Signature"/>
    <w:basedOn w:val="a5"/>
    <w:link w:val="afffff0"/>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basedOn w:val="a8"/>
    <w:link w:val="afffff"/>
    <w:uiPriority w:val="99"/>
    <w:locked/>
    <w:rsid w:val="00CB3486"/>
    <w:rPr>
      <w:rFonts w:ascii="Arial" w:hAnsi="Arial" w:cs="Times New Roman"/>
      <w:spacing w:val="-5"/>
      <w:lang w:eastAsia="en-US"/>
    </w:rPr>
  </w:style>
  <w:style w:type="paragraph" w:styleId="afffff1">
    <w:name w:val="Salutation"/>
    <w:basedOn w:val="a5"/>
    <w:next w:val="a5"/>
    <w:link w:val="afffff2"/>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basedOn w:val="a8"/>
    <w:link w:val="afffff1"/>
    <w:uiPriority w:val="99"/>
    <w:locked/>
    <w:rsid w:val="00CB3486"/>
    <w:rPr>
      <w:rFonts w:ascii="Arial" w:hAnsi="Arial" w:cs="Times New Roman"/>
      <w:spacing w:val="-5"/>
      <w:lang w:eastAsia="en-US"/>
    </w:rPr>
  </w:style>
  <w:style w:type="paragraph" w:styleId="afffff3">
    <w:name w:val="Closing"/>
    <w:basedOn w:val="a5"/>
    <w:link w:val="afffff4"/>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basedOn w:val="a8"/>
    <w:link w:val="afffff3"/>
    <w:uiPriority w:val="99"/>
    <w:locked/>
    <w:rsid w:val="00CB3486"/>
    <w:rPr>
      <w:rFonts w:ascii="Arial" w:hAnsi="Arial" w:cs="Times New Roman"/>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basedOn w:val="a8"/>
    <w:link w:val="HTML8"/>
    <w:uiPriority w:val="99"/>
    <w:locked/>
    <w:rsid w:val="00CB3486"/>
    <w:rPr>
      <w:rFonts w:ascii="Courier New" w:hAnsi="Courier New" w:cs="Times New Roman"/>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basedOn w:val="a8"/>
    <w:link w:val="afffff5"/>
    <w:uiPriority w:val="99"/>
    <w:locked/>
    <w:rsid w:val="00CB3486"/>
    <w:rPr>
      <w:rFonts w:ascii="Courier New" w:hAnsi="Courier New" w:cs="Times New Roman"/>
      <w:spacing w:val="-5"/>
      <w:lang w:eastAsia="en-US"/>
    </w:rPr>
  </w:style>
  <w:style w:type="character" w:styleId="HTMLa">
    <w:name w:val="HTML Cite"/>
    <w:basedOn w:val="a8"/>
    <w:uiPriority w:val="99"/>
    <w:rsid w:val="00CB3486"/>
    <w:rPr>
      <w:rFonts w:cs="Times New Roman"/>
      <w:i/>
      <w:lang w:val="ru-RU"/>
    </w:rPr>
  </w:style>
  <w:style w:type="paragraph" w:styleId="afffff7">
    <w:name w:val="E-mail Signature"/>
    <w:basedOn w:val="a5"/>
    <w:link w:val="afffff8"/>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basedOn w:val="a8"/>
    <w:link w:val="afffff7"/>
    <w:uiPriority w:val="99"/>
    <w:locked/>
    <w:rsid w:val="00CB3486"/>
    <w:rPr>
      <w:rFonts w:ascii="Arial" w:hAnsi="Arial" w:cs="Times New Roman"/>
      <w:spacing w:val="-5"/>
      <w:lang w:eastAsia="en-US"/>
    </w:rPr>
  </w:style>
  <w:style w:type="table" w:styleId="-1">
    <w:name w:val="Table Web 1"/>
    <w:basedOn w:val="a9"/>
    <w:uiPriority w:val="99"/>
    <w:rsid w:val="00CB3486"/>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CB3486"/>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CB3486"/>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9">
    <w:name w:val="Table Elegant"/>
    <w:basedOn w:val="a9"/>
    <w:uiPriority w:val="99"/>
    <w:rsid w:val="00CB3486"/>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9"/>
    <w:uiPriority w:val="99"/>
    <w:rsid w:val="00CB3486"/>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9"/>
    <w:uiPriority w:val="99"/>
    <w:rsid w:val="00CB3486"/>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Classic 1"/>
    <w:basedOn w:val="a9"/>
    <w:uiPriority w:val="99"/>
    <w:rsid w:val="00CB3486"/>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9"/>
    <w:uiPriority w:val="99"/>
    <w:rsid w:val="00CB3486"/>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9"/>
    <w:uiPriority w:val="99"/>
    <w:rsid w:val="00CB3486"/>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9"/>
    <w:uiPriority w:val="99"/>
    <w:rsid w:val="00CB3486"/>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7">
    <w:name w:val="Table 3D effects 1"/>
    <w:basedOn w:val="a9"/>
    <w:uiPriority w:val="99"/>
    <w:rsid w:val="00CB3486"/>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uiPriority w:val="99"/>
    <w:rsid w:val="00CB3486"/>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9"/>
    <w:uiPriority w:val="99"/>
    <w:rsid w:val="00CB3486"/>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9"/>
    <w:uiPriority w:val="99"/>
    <w:rsid w:val="00CB3486"/>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9"/>
    <w:uiPriority w:val="99"/>
    <w:rsid w:val="00CB3486"/>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9"/>
    <w:uiPriority w:val="99"/>
    <w:rsid w:val="00CB3486"/>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uiPriority w:val="99"/>
    <w:rsid w:val="00CB3486"/>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9"/>
    <w:uiPriority w:val="99"/>
    <w:rsid w:val="00CB3486"/>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9"/>
    <w:uiPriority w:val="99"/>
    <w:rsid w:val="00CB3486"/>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9"/>
    <w:uiPriority w:val="99"/>
    <w:rsid w:val="00CB3486"/>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9"/>
    <w:uiPriority w:val="99"/>
    <w:rsid w:val="00CB3486"/>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9"/>
    <w:uiPriority w:val="99"/>
    <w:rsid w:val="00CB3486"/>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9"/>
    <w:uiPriority w:val="99"/>
    <w:rsid w:val="00CB3486"/>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9"/>
    <w:uiPriority w:val="99"/>
    <w:rsid w:val="00CB3486"/>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a">
    <w:name w:val="Table Contemporary"/>
    <w:basedOn w:val="a9"/>
    <w:uiPriority w:val="99"/>
    <w:rsid w:val="00CB3486"/>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uiPriority w:val="99"/>
    <w:rsid w:val="00CB3486"/>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a">
    <w:name w:val="Table Columns 1"/>
    <w:basedOn w:val="a9"/>
    <w:uiPriority w:val="99"/>
    <w:rsid w:val="00CB348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9"/>
    <w:uiPriority w:val="99"/>
    <w:rsid w:val="00CB3486"/>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9"/>
    <w:uiPriority w:val="99"/>
    <w:rsid w:val="00CB3486"/>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9"/>
    <w:uiPriority w:val="99"/>
    <w:rsid w:val="00CB3486"/>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9"/>
    <w:uiPriority w:val="99"/>
    <w:rsid w:val="00CB3486"/>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9"/>
    <w:uiPriority w:val="99"/>
    <w:rsid w:val="00CB3486"/>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uiPriority w:val="99"/>
    <w:rsid w:val="00CB3486"/>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uiPriority w:val="99"/>
    <w:rsid w:val="00CB3486"/>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uiPriority w:val="99"/>
    <w:rsid w:val="00CB3486"/>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CB3486"/>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uiPriority w:val="99"/>
    <w:rsid w:val="00CB3486"/>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uiPriority w:val="99"/>
    <w:rsid w:val="00CB3486"/>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uiPriority w:val="99"/>
    <w:rsid w:val="00CB3486"/>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c">
    <w:name w:val="Table Theme"/>
    <w:basedOn w:val="a9"/>
    <w:uiPriority w:val="99"/>
    <w:rsid w:val="00CB34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9"/>
    <w:uiPriority w:val="99"/>
    <w:rsid w:val="00CB3486"/>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9"/>
    <w:uiPriority w:val="99"/>
    <w:rsid w:val="00CB3486"/>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9"/>
    <w:uiPriority w:val="99"/>
    <w:rsid w:val="00CB3486"/>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d">
    <w:name w:val="endnote text"/>
    <w:basedOn w:val="a5"/>
    <w:link w:val="afffffe"/>
    <w:uiPriority w:val="99"/>
    <w:rsid w:val="00CB3486"/>
    <w:pPr>
      <w:spacing w:line="360" w:lineRule="auto"/>
      <w:ind w:firstLine="680"/>
      <w:jc w:val="both"/>
    </w:pPr>
    <w:rPr>
      <w:sz w:val="20"/>
      <w:szCs w:val="20"/>
    </w:rPr>
  </w:style>
  <w:style w:type="character" w:customStyle="1" w:styleId="afffffe">
    <w:name w:val="Текст концевой сноски Знак"/>
    <w:basedOn w:val="a8"/>
    <w:link w:val="afffffd"/>
    <w:uiPriority w:val="99"/>
    <w:locked/>
    <w:rsid w:val="00CB3486"/>
    <w:rPr>
      <w:rFonts w:cs="Times New Roman"/>
    </w:rPr>
  </w:style>
  <w:style w:type="character" w:styleId="affffff">
    <w:name w:val="endnote reference"/>
    <w:basedOn w:val="a8"/>
    <w:uiPriority w:val="99"/>
    <w:rsid w:val="00CB3486"/>
    <w:rPr>
      <w:rFonts w:cs="Times New Roman"/>
      <w:vertAlign w:val="superscript"/>
    </w:rPr>
  </w:style>
  <w:style w:type="table" w:styleId="2-5">
    <w:name w:val="Medium Shading 2 Accent 5"/>
    <w:basedOn w:val="a9"/>
    <w:uiPriority w:val="99"/>
    <w:rsid w:val="00CB3486"/>
    <w:rPr>
      <w:rFonts w:ascii="Calibri" w:hAnsi="Calibr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30">
    <w:name w:val="Заголовок 3 Знак"/>
    <w:aliases w:val="Знак3 Знак Знак,Знак3 Знак1,Знак3 Знак Знак Знак Знак,Знак Знак,ПодЗаголовок Знак"/>
    <w:link w:val="3"/>
    <w:uiPriority w:val="99"/>
    <w:locked/>
    <w:rsid w:val="00CF5B5C"/>
    <w:rPr>
      <w:b/>
      <w:bCs/>
      <w:sz w:val="26"/>
      <w:szCs w:val="26"/>
    </w:rPr>
  </w:style>
  <w:style w:type="paragraph" w:customStyle="1" w:styleId="affffff0">
    <w:name w:val="Îáû÷íûé"/>
    <w:uiPriority w:val="99"/>
    <w:rsid w:val="00A01E86"/>
    <w:rPr>
      <w:sz w:val="28"/>
      <w:szCs w:val="20"/>
    </w:rPr>
  </w:style>
  <w:style w:type="paragraph" w:customStyle="1" w:styleId="S0">
    <w:name w:val="S_Обычный"/>
    <w:basedOn w:val="a5"/>
    <w:link w:val="S1"/>
    <w:uiPriority w:val="99"/>
    <w:rsid w:val="0078428F"/>
    <w:pPr>
      <w:spacing w:before="120" w:after="60"/>
      <w:ind w:firstLine="567"/>
      <w:jc w:val="both"/>
    </w:pPr>
    <w:rPr>
      <w:szCs w:val="20"/>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a5"/>
    <w:uiPriority w:val="99"/>
    <w:rsid w:val="00060D76"/>
    <w:pPr>
      <w:spacing w:line="360" w:lineRule="auto"/>
      <w:ind w:left="3240"/>
      <w:jc w:val="right"/>
    </w:pPr>
    <w:rPr>
      <w:b/>
      <w:sz w:val="32"/>
      <w:szCs w:val="32"/>
    </w:rPr>
  </w:style>
  <w:style w:type="paragraph" w:customStyle="1" w:styleId="affffff1">
    <w:name w:val="ТЕКСТ ГРАД"/>
    <w:basedOn w:val="a5"/>
    <w:link w:val="affffff2"/>
    <w:uiPriority w:val="99"/>
    <w:rsid w:val="00060D76"/>
    <w:pPr>
      <w:spacing w:line="360" w:lineRule="auto"/>
      <w:ind w:firstLine="709"/>
      <w:jc w:val="both"/>
    </w:pPr>
    <w:rPr>
      <w:szCs w:val="20"/>
    </w:rPr>
  </w:style>
  <w:style w:type="character" w:customStyle="1" w:styleId="affffff2">
    <w:name w:val="ТЕКСТ ГРАД Знак"/>
    <w:link w:val="affffff1"/>
    <w:uiPriority w:val="99"/>
    <w:locked/>
    <w:rsid w:val="00060D76"/>
    <w:rPr>
      <w:sz w:val="24"/>
    </w:rPr>
  </w:style>
  <w:style w:type="paragraph" w:customStyle="1" w:styleId="affffff3">
    <w:name w:val="ООО  «Институт Территориального Планирования"/>
    <w:basedOn w:val="a5"/>
    <w:link w:val="affffff4"/>
    <w:uiPriority w:val="99"/>
    <w:rsid w:val="00060D76"/>
    <w:pPr>
      <w:spacing w:line="360" w:lineRule="auto"/>
      <w:ind w:left="709"/>
      <w:jc w:val="right"/>
    </w:pPr>
    <w:rPr>
      <w:szCs w:val="20"/>
    </w:rPr>
  </w:style>
  <w:style w:type="character" w:customStyle="1" w:styleId="affffff4">
    <w:name w:val="ООО  «Институт Территориального Планирования Знак"/>
    <w:link w:val="affffff3"/>
    <w:uiPriority w:val="99"/>
    <w:locked/>
    <w:rsid w:val="00060D76"/>
    <w:rPr>
      <w:sz w:val="24"/>
    </w:rPr>
  </w:style>
  <w:style w:type="paragraph" w:customStyle="1" w:styleId="S3">
    <w:name w:val="S_Обычный в таблице"/>
    <w:basedOn w:val="a5"/>
    <w:link w:val="S4"/>
    <w:uiPriority w:val="99"/>
    <w:rsid w:val="00060D76"/>
    <w:pPr>
      <w:spacing w:line="360" w:lineRule="auto"/>
      <w:jc w:val="center"/>
    </w:pPr>
    <w:rPr>
      <w:szCs w:val="20"/>
    </w:rPr>
  </w:style>
  <w:style w:type="character" w:customStyle="1" w:styleId="S4">
    <w:name w:val="S_Обычный в таблице Знак"/>
    <w:link w:val="S3"/>
    <w:uiPriority w:val="99"/>
    <w:locked/>
    <w:rsid w:val="00060D76"/>
    <w:rPr>
      <w:sz w:val="24"/>
    </w:rPr>
  </w:style>
  <w:style w:type="character" w:styleId="affffff5">
    <w:name w:val="Placeholder Text"/>
    <w:basedOn w:val="a8"/>
    <w:uiPriority w:val="99"/>
    <w:semiHidden/>
    <w:rsid w:val="002D2CBA"/>
    <w:rPr>
      <w:rFonts w:cs="Times New Roman"/>
      <w:color w:val="808080"/>
    </w:rPr>
  </w:style>
  <w:style w:type="paragraph" w:styleId="affffff6">
    <w:name w:val="Revision"/>
    <w:hidden/>
    <w:uiPriority w:val="99"/>
    <w:semiHidden/>
    <w:rsid w:val="002D2CBA"/>
    <w:rPr>
      <w:sz w:val="24"/>
      <w:szCs w:val="24"/>
    </w:rPr>
  </w:style>
  <w:style w:type="paragraph" w:customStyle="1" w:styleId="S5">
    <w:name w:val="S_Обложка_проект"/>
    <w:basedOn w:val="a5"/>
    <w:uiPriority w:val="99"/>
    <w:rsid w:val="00085213"/>
    <w:pPr>
      <w:spacing w:line="360" w:lineRule="auto"/>
      <w:ind w:left="3240"/>
      <w:jc w:val="right"/>
    </w:pPr>
    <w:rPr>
      <w:caps/>
    </w:rPr>
  </w:style>
  <w:style w:type="paragraph" w:customStyle="1" w:styleId="S20">
    <w:name w:val="S_Титульный 2"/>
    <w:basedOn w:val="a5"/>
    <w:uiPriority w:val="99"/>
    <w:rsid w:val="00085213"/>
    <w:pPr>
      <w:shd w:val="clear" w:color="auto" w:fill="FFFFFF"/>
      <w:snapToGrid w:val="0"/>
      <w:jc w:val="center"/>
    </w:pPr>
    <w:rPr>
      <w:lang w:eastAsia="ar-SA"/>
    </w:rPr>
  </w:style>
  <w:style w:type="paragraph" w:customStyle="1" w:styleId="S21">
    <w:name w:val="S_Заголовок 2"/>
    <w:basedOn w:val="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uiPriority w:val="99"/>
    <w:rsid w:val="000C2441"/>
    <w:pPr>
      <w:keepNext w:val="0"/>
      <w:tabs>
        <w:tab w:val="clear" w:pos="1418"/>
      </w:tabs>
      <w:spacing w:before="0" w:after="0"/>
    </w:pPr>
    <w:rPr>
      <w:b w:val="0"/>
      <w:bCs w:val="0"/>
      <w:i/>
    </w:rPr>
  </w:style>
  <w:style w:type="paragraph" w:customStyle="1" w:styleId="S10">
    <w:name w:val="S_Заголовок 1"/>
    <w:basedOn w:val="a5"/>
    <w:uiPriority w:val="99"/>
    <w:rsid w:val="000C2441"/>
    <w:pPr>
      <w:jc w:val="center"/>
    </w:pPr>
    <w:rPr>
      <w:b/>
      <w:caps/>
    </w:rPr>
  </w:style>
  <w:style w:type="paragraph" w:customStyle="1" w:styleId="affffff7">
    <w:name w:val="ГРАД Основной текст"/>
    <w:basedOn w:val="a5"/>
    <w:link w:val="affffff8"/>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fffff8">
    <w:name w:val="ГРАД Основной текст Знак Знак"/>
    <w:link w:val="affffff7"/>
    <w:uiPriority w:val="99"/>
    <w:locked/>
    <w:rsid w:val="000C2441"/>
    <w:rPr>
      <w:rFonts w:eastAsia="Times New Roman"/>
      <w:spacing w:val="4"/>
      <w:w w:val="109"/>
      <w:sz w:val="28"/>
      <w:lang w:eastAsia="en-US"/>
    </w:rPr>
  </w:style>
  <w:style w:type="paragraph" w:customStyle="1" w:styleId="affffff9">
    <w:name w:val="ГРАД Список маркированный"/>
    <w:basedOn w:val="afff5"/>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a5"/>
    <w:link w:val="S6"/>
    <w:autoRedefine/>
    <w:uiPriority w:val="99"/>
    <w:rsid w:val="000C7F10"/>
    <w:pPr>
      <w:numPr>
        <w:numId w:val="21"/>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afff5"/>
    <w:uiPriority w:val="99"/>
    <w:rsid w:val="001E7958"/>
    <w:pPr>
      <w:tabs>
        <w:tab w:val="num" w:pos="900"/>
      </w:tabs>
      <w:ind w:left="900"/>
      <w:contextualSpacing w:val="0"/>
    </w:pPr>
    <w:rPr>
      <w:w w:val="109"/>
    </w:rPr>
  </w:style>
  <w:style w:type="character" w:customStyle="1" w:styleId="affffffa">
    <w:name w:val="Символ сноски"/>
    <w:uiPriority w:val="99"/>
    <w:rsid w:val="001E7958"/>
  </w:style>
  <w:style w:type="paragraph" w:customStyle="1" w:styleId="affffffb">
    <w:name w:val="Раздел МНГП"/>
    <w:basedOn w:val="11"/>
    <w:uiPriority w:val="99"/>
    <w:rsid w:val="001E7958"/>
    <w:pPr>
      <w:keepLines/>
      <w:tabs>
        <w:tab w:val="clear" w:pos="851"/>
      </w:tabs>
      <w:spacing w:before="480" w:after="0"/>
    </w:pPr>
    <w:rPr>
      <w:caps/>
      <w:kern w:val="0"/>
      <w:sz w:val="24"/>
      <w:lang w:eastAsia="en-US"/>
    </w:rPr>
  </w:style>
  <w:style w:type="paragraph" w:customStyle="1" w:styleId="affffffc">
    <w:name w:val="раздел МНГП"/>
    <w:basedOn w:val="11"/>
    <w:uiPriority w:val="99"/>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uiPriority w:val="99"/>
    <w:rsid w:val="001E7958"/>
    <w:pPr>
      <w:keepLines/>
      <w:numPr>
        <w:numId w:val="22"/>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a5"/>
    <w:uiPriority w:val="99"/>
    <w:rsid w:val="001E7958"/>
    <w:pPr>
      <w:spacing w:before="100" w:beforeAutospacing="1" w:after="100" w:afterAutospacing="1"/>
    </w:pPr>
  </w:style>
  <w:style w:type="paragraph" w:customStyle="1" w:styleId="xl66">
    <w:name w:val="xl66"/>
    <w:basedOn w:val="a5"/>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uiPriority w:val="99"/>
    <w:rsid w:val="001E7958"/>
    <w:pPr>
      <w:pBdr>
        <w:left w:val="single" w:sz="4" w:space="0" w:color="000000"/>
      </w:pBdr>
      <w:spacing w:before="100" w:beforeAutospacing="1" w:after="100" w:afterAutospacing="1"/>
    </w:pPr>
  </w:style>
  <w:style w:type="paragraph" w:customStyle="1" w:styleId="xl71">
    <w:name w:val="xl71"/>
    <w:basedOn w:val="a5"/>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uiPriority w:val="99"/>
    <w:rsid w:val="001E7958"/>
    <w:pPr>
      <w:pBdr>
        <w:left w:val="single" w:sz="4" w:space="0" w:color="000000"/>
      </w:pBdr>
      <w:spacing w:before="100" w:beforeAutospacing="1" w:after="100" w:afterAutospacing="1"/>
      <w:jc w:val="center"/>
    </w:pPr>
  </w:style>
  <w:style w:type="paragraph" w:customStyle="1" w:styleId="xl76">
    <w:name w:val="xl76"/>
    <w:basedOn w:val="a5"/>
    <w:uiPriority w:val="99"/>
    <w:rsid w:val="001E7958"/>
    <w:pPr>
      <w:spacing w:before="100" w:beforeAutospacing="1" w:after="100" w:afterAutospacing="1"/>
      <w:jc w:val="center"/>
    </w:pPr>
  </w:style>
  <w:style w:type="paragraph" w:customStyle="1" w:styleId="xl77">
    <w:name w:val="xl77"/>
    <w:basedOn w:val="a5"/>
    <w:uiPriority w:val="99"/>
    <w:rsid w:val="001E7958"/>
    <w:pPr>
      <w:pBdr>
        <w:left w:val="single" w:sz="4" w:space="0" w:color="000000"/>
      </w:pBdr>
      <w:spacing w:before="100" w:beforeAutospacing="1" w:after="100" w:afterAutospacing="1"/>
      <w:jc w:val="center"/>
    </w:pPr>
  </w:style>
  <w:style w:type="paragraph" w:customStyle="1" w:styleId="xl78">
    <w:name w:val="xl78"/>
    <w:basedOn w:val="a5"/>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a5"/>
    <w:uiPriority w:val="99"/>
    <w:rsid w:val="001E7958"/>
    <w:pPr>
      <w:autoSpaceDE w:val="0"/>
      <w:autoSpaceDN w:val="0"/>
      <w:spacing w:before="120" w:after="120"/>
      <w:jc w:val="center"/>
    </w:pPr>
    <w:rPr>
      <w:b/>
      <w:bCs/>
      <w:sz w:val="28"/>
      <w:szCs w:val="28"/>
    </w:rPr>
  </w:style>
  <w:style w:type="character" w:customStyle="1" w:styleId="130">
    <w:name w:val="Основной текст (13)_"/>
    <w:link w:val="131"/>
    <w:uiPriority w:val="99"/>
    <w:locked/>
    <w:rsid w:val="006C68DB"/>
    <w:rPr>
      <w:sz w:val="17"/>
      <w:shd w:val="clear" w:color="auto" w:fill="FFFFFF"/>
    </w:rPr>
  </w:style>
  <w:style w:type="paragraph" w:customStyle="1" w:styleId="131">
    <w:name w:val="Основной текст (13)"/>
    <w:basedOn w:val="a5"/>
    <w:link w:val="130"/>
    <w:uiPriority w:val="99"/>
    <w:rsid w:val="006C68DB"/>
    <w:pPr>
      <w:shd w:val="clear" w:color="auto" w:fill="FFFFFF"/>
      <w:spacing w:after="120" w:line="206" w:lineRule="exact"/>
      <w:ind w:hanging="260"/>
      <w:jc w:val="both"/>
    </w:pPr>
    <w:rPr>
      <w:sz w:val="17"/>
      <w:szCs w:val="20"/>
    </w:rPr>
  </w:style>
  <w:style w:type="character" w:customStyle="1" w:styleId="affffffd">
    <w:name w:val="Основной текст_"/>
    <w:link w:val="2f8"/>
    <w:uiPriority w:val="99"/>
    <w:locked/>
    <w:rsid w:val="006C68DB"/>
    <w:rPr>
      <w:shd w:val="clear" w:color="auto" w:fill="FFFFFF"/>
    </w:rPr>
  </w:style>
  <w:style w:type="paragraph" w:customStyle="1" w:styleId="2f8">
    <w:name w:val="Основной текст2"/>
    <w:basedOn w:val="a5"/>
    <w:link w:val="affffffd"/>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aff9"/>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uiPriority w:val="99"/>
    <w:locked/>
    <w:rsid w:val="00815DA2"/>
    <w:rPr>
      <w:sz w:val="19"/>
      <w:shd w:val="clear" w:color="auto" w:fill="FFFFFF"/>
    </w:rPr>
  </w:style>
  <w:style w:type="paragraph" w:customStyle="1" w:styleId="151">
    <w:name w:val="Основной текст (15)"/>
    <w:basedOn w:val="a5"/>
    <w:link w:val="150"/>
    <w:uiPriority w:val="99"/>
    <w:rsid w:val="00815DA2"/>
    <w:pPr>
      <w:shd w:val="clear" w:color="auto" w:fill="FFFFFF"/>
      <w:spacing w:line="240" w:lineRule="atLeast"/>
      <w:ind w:hanging="520"/>
    </w:pPr>
    <w:rPr>
      <w:sz w:val="19"/>
      <w:szCs w:val="20"/>
    </w:rPr>
  </w:style>
  <w:style w:type="paragraph" w:customStyle="1" w:styleId="xl81">
    <w:name w:val="xl81"/>
    <w:basedOn w:val="a5"/>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fffffe">
    <w:name w:val="Оглавление_"/>
    <w:link w:val="afffffff"/>
    <w:uiPriority w:val="99"/>
    <w:locked/>
    <w:rsid w:val="001B0206"/>
    <w:rPr>
      <w:sz w:val="19"/>
      <w:shd w:val="clear" w:color="auto" w:fill="FFFFFF"/>
    </w:rPr>
  </w:style>
  <w:style w:type="paragraph" w:customStyle="1" w:styleId="afffffff">
    <w:name w:val="Оглавление"/>
    <w:basedOn w:val="a5"/>
    <w:link w:val="affffffe"/>
    <w:uiPriority w:val="99"/>
    <w:rsid w:val="001B0206"/>
    <w:pPr>
      <w:shd w:val="clear" w:color="auto" w:fill="FFFFFF"/>
      <w:spacing w:before="120" w:line="230" w:lineRule="exact"/>
    </w:pPr>
    <w:rPr>
      <w:sz w:val="19"/>
      <w:szCs w:val="20"/>
    </w:rPr>
  </w:style>
  <w:style w:type="paragraph" w:customStyle="1" w:styleId="S9">
    <w:name w:val="S_Отступ"/>
    <w:basedOn w:val="a5"/>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a5"/>
    <w:uiPriority w:val="99"/>
    <w:rsid w:val="001B0206"/>
    <w:pPr>
      <w:spacing w:before="100" w:beforeAutospacing="1" w:after="100" w:afterAutospacing="1"/>
    </w:pPr>
    <w:rPr>
      <w:color w:val="000000"/>
    </w:rPr>
  </w:style>
  <w:style w:type="paragraph" w:customStyle="1" w:styleId="xl63">
    <w:name w:val="xl63"/>
    <w:basedOn w:val="a5"/>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aa"/>
    <w:uiPriority w:val="99"/>
    <w:semiHidden/>
    <w:unhideWhenUsed/>
    <w:locked/>
    <w:rsid w:val="008200FA"/>
    <w:pPr>
      <w:numPr>
        <w:numId w:val="20"/>
      </w:numPr>
    </w:pPr>
  </w:style>
  <w:style w:type="numbering" w:styleId="111111">
    <w:name w:val="Outline List 2"/>
    <w:basedOn w:val="aa"/>
    <w:uiPriority w:val="99"/>
    <w:semiHidden/>
    <w:unhideWhenUsed/>
    <w:locked/>
    <w:rsid w:val="008200F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71289">
      <w:marLeft w:val="0"/>
      <w:marRight w:val="0"/>
      <w:marTop w:val="0"/>
      <w:marBottom w:val="0"/>
      <w:divBdr>
        <w:top w:val="none" w:sz="0" w:space="0" w:color="auto"/>
        <w:left w:val="none" w:sz="0" w:space="0" w:color="auto"/>
        <w:bottom w:val="none" w:sz="0" w:space="0" w:color="auto"/>
        <w:right w:val="none" w:sz="0" w:space="0" w:color="auto"/>
      </w:divBdr>
    </w:div>
    <w:div w:id="1057171290">
      <w:marLeft w:val="0"/>
      <w:marRight w:val="0"/>
      <w:marTop w:val="0"/>
      <w:marBottom w:val="0"/>
      <w:divBdr>
        <w:top w:val="none" w:sz="0" w:space="0" w:color="auto"/>
        <w:left w:val="none" w:sz="0" w:space="0" w:color="auto"/>
        <w:bottom w:val="none" w:sz="0" w:space="0" w:color="auto"/>
        <w:right w:val="none" w:sz="0" w:space="0" w:color="auto"/>
      </w:divBdr>
    </w:div>
    <w:div w:id="1057171291">
      <w:marLeft w:val="0"/>
      <w:marRight w:val="0"/>
      <w:marTop w:val="0"/>
      <w:marBottom w:val="0"/>
      <w:divBdr>
        <w:top w:val="none" w:sz="0" w:space="0" w:color="auto"/>
        <w:left w:val="none" w:sz="0" w:space="0" w:color="auto"/>
        <w:bottom w:val="none" w:sz="0" w:space="0" w:color="auto"/>
        <w:right w:val="none" w:sz="0" w:space="0" w:color="auto"/>
      </w:divBdr>
    </w:div>
    <w:div w:id="1057171292">
      <w:marLeft w:val="0"/>
      <w:marRight w:val="0"/>
      <w:marTop w:val="0"/>
      <w:marBottom w:val="0"/>
      <w:divBdr>
        <w:top w:val="none" w:sz="0" w:space="0" w:color="auto"/>
        <w:left w:val="none" w:sz="0" w:space="0" w:color="auto"/>
        <w:bottom w:val="none" w:sz="0" w:space="0" w:color="auto"/>
        <w:right w:val="none" w:sz="0" w:space="0" w:color="auto"/>
      </w:divBdr>
    </w:div>
    <w:div w:id="1057171293">
      <w:marLeft w:val="0"/>
      <w:marRight w:val="0"/>
      <w:marTop w:val="0"/>
      <w:marBottom w:val="0"/>
      <w:divBdr>
        <w:top w:val="none" w:sz="0" w:space="0" w:color="auto"/>
        <w:left w:val="none" w:sz="0" w:space="0" w:color="auto"/>
        <w:bottom w:val="none" w:sz="0" w:space="0" w:color="auto"/>
        <w:right w:val="none" w:sz="0" w:space="0" w:color="auto"/>
      </w:divBdr>
    </w:div>
    <w:div w:id="1057171294">
      <w:marLeft w:val="0"/>
      <w:marRight w:val="0"/>
      <w:marTop w:val="0"/>
      <w:marBottom w:val="0"/>
      <w:divBdr>
        <w:top w:val="none" w:sz="0" w:space="0" w:color="auto"/>
        <w:left w:val="none" w:sz="0" w:space="0" w:color="auto"/>
        <w:bottom w:val="none" w:sz="0" w:space="0" w:color="auto"/>
        <w:right w:val="none" w:sz="0" w:space="0" w:color="auto"/>
      </w:divBdr>
    </w:div>
    <w:div w:id="1057171295">
      <w:marLeft w:val="0"/>
      <w:marRight w:val="0"/>
      <w:marTop w:val="0"/>
      <w:marBottom w:val="0"/>
      <w:divBdr>
        <w:top w:val="none" w:sz="0" w:space="0" w:color="auto"/>
        <w:left w:val="none" w:sz="0" w:space="0" w:color="auto"/>
        <w:bottom w:val="none" w:sz="0" w:space="0" w:color="auto"/>
        <w:right w:val="none" w:sz="0" w:space="0" w:color="auto"/>
      </w:divBdr>
    </w:div>
    <w:div w:id="1057171296">
      <w:marLeft w:val="0"/>
      <w:marRight w:val="0"/>
      <w:marTop w:val="0"/>
      <w:marBottom w:val="0"/>
      <w:divBdr>
        <w:top w:val="none" w:sz="0" w:space="0" w:color="auto"/>
        <w:left w:val="none" w:sz="0" w:space="0" w:color="auto"/>
        <w:bottom w:val="none" w:sz="0" w:space="0" w:color="auto"/>
        <w:right w:val="none" w:sz="0" w:space="0" w:color="auto"/>
      </w:divBdr>
    </w:div>
    <w:div w:id="1057171297">
      <w:marLeft w:val="0"/>
      <w:marRight w:val="0"/>
      <w:marTop w:val="0"/>
      <w:marBottom w:val="0"/>
      <w:divBdr>
        <w:top w:val="none" w:sz="0" w:space="0" w:color="auto"/>
        <w:left w:val="none" w:sz="0" w:space="0" w:color="auto"/>
        <w:bottom w:val="none" w:sz="0" w:space="0" w:color="auto"/>
        <w:right w:val="none" w:sz="0" w:space="0" w:color="auto"/>
      </w:divBdr>
    </w:div>
    <w:div w:id="1057171298">
      <w:marLeft w:val="0"/>
      <w:marRight w:val="0"/>
      <w:marTop w:val="0"/>
      <w:marBottom w:val="0"/>
      <w:divBdr>
        <w:top w:val="none" w:sz="0" w:space="0" w:color="auto"/>
        <w:left w:val="none" w:sz="0" w:space="0" w:color="auto"/>
        <w:bottom w:val="none" w:sz="0" w:space="0" w:color="auto"/>
        <w:right w:val="none" w:sz="0" w:space="0" w:color="auto"/>
      </w:divBdr>
    </w:div>
    <w:div w:id="1057171299">
      <w:marLeft w:val="0"/>
      <w:marRight w:val="0"/>
      <w:marTop w:val="0"/>
      <w:marBottom w:val="0"/>
      <w:divBdr>
        <w:top w:val="none" w:sz="0" w:space="0" w:color="auto"/>
        <w:left w:val="none" w:sz="0" w:space="0" w:color="auto"/>
        <w:bottom w:val="none" w:sz="0" w:space="0" w:color="auto"/>
        <w:right w:val="none" w:sz="0" w:space="0" w:color="auto"/>
      </w:divBdr>
    </w:div>
    <w:div w:id="1057171300">
      <w:marLeft w:val="0"/>
      <w:marRight w:val="0"/>
      <w:marTop w:val="0"/>
      <w:marBottom w:val="0"/>
      <w:divBdr>
        <w:top w:val="none" w:sz="0" w:space="0" w:color="auto"/>
        <w:left w:val="none" w:sz="0" w:space="0" w:color="auto"/>
        <w:bottom w:val="none" w:sz="0" w:space="0" w:color="auto"/>
        <w:right w:val="none" w:sz="0" w:space="0" w:color="auto"/>
      </w:divBdr>
    </w:div>
    <w:div w:id="1057171301">
      <w:marLeft w:val="0"/>
      <w:marRight w:val="0"/>
      <w:marTop w:val="0"/>
      <w:marBottom w:val="0"/>
      <w:divBdr>
        <w:top w:val="none" w:sz="0" w:space="0" w:color="auto"/>
        <w:left w:val="none" w:sz="0" w:space="0" w:color="auto"/>
        <w:bottom w:val="none" w:sz="0" w:space="0" w:color="auto"/>
        <w:right w:val="none" w:sz="0" w:space="0" w:color="auto"/>
      </w:divBdr>
    </w:div>
    <w:div w:id="1057171302">
      <w:marLeft w:val="0"/>
      <w:marRight w:val="0"/>
      <w:marTop w:val="0"/>
      <w:marBottom w:val="0"/>
      <w:divBdr>
        <w:top w:val="none" w:sz="0" w:space="0" w:color="auto"/>
        <w:left w:val="none" w:sz="0" w:space="0" w:color="auto"/>
        <w:bottom w:val="none" w:sz="0" w:space="0" w:color="auto"/>
        <w:right w:val="none" w:sz="0" w:space="0" w:color="auto"/>
      </w:divBdr>
    </w:div>
    <w:div w:id="1057171303">
      <w:marLeft w:val="0"/>
      <w:marRight w:val="0"/>
      <w:marTop w:val="0"/>
      <w:marBottom w:val="0"/>
      <w:divBdr>
        <w:top w:val="none" w:sz="0" w:space="0" w:color="auto"/>
        <w:left w:val="none" w:sz="0" w:space="0" w:color="auto"/>
        <w:bottom w:val="none" w:sz="0" w:space="0" w:color="auto"/>
        <w:right w:val="none" w:sz="0" w:space="0" w:color="auto"/>
      </w:divBdr>
    </w:div>
    <w:div w:id="1057171304">
      <w:marLeft w:val="0"/>
      <w:marRight w:val="0"/>
      <w:marTop w:val="0"/>
      <w:marBottom w:val="0"/>
      <w:divBdr>
        <w:top w:val="none" w:sz="0" w:space="0" w:color="auto"/>
        <w:left w:val="none" w:sz="0" w:space="0" w:color="auto"/>
        <w:bottom w:val="none" w:sz="0" w:space="0" w:color="auto"/>
        <w:right w:val="none" w:sz="0" w:space="0" w:color="auto"/>
      </w:divBdr>
    </w:div>
    <w:div w:id="1057171305">
      <w:marLeft w:val="0"/>
      <w:marRight w:val="0"/>
      <w:marTop w:val="0"/>
      <w:marBottom w:val="0"/>
      <w:divBdr>
        <w:top w:val="none" w:sz="0" w:space="0" w:color="auto"/>
        <w:left w:val="none" w:sz="0" w:space="0" w:color="auto"/>
        <w:bottom w:val="none" w:sz="0" w:space="0" w:color="auto"/>
        <w:right w:val="none" w:sz="0" w:space="0" w:color="auto"/>
      </w:divBdr>
    </w:div>
    <w:div w:id="1057171306">
      <w:marLeft w:val="0"/>
      <w:marRight w:val="0"/>
      <w:marTop w:val="0"/>
      <w:marBottom w:val="0"/>
      <w:divBdr>
        <w:top w:val="none" w:sz="0" w:space="0" w:color="auto"/>
        <w:left w:val="none" w:sz="0" w:space="0" w:color="auto"/>
        <w:bottom w:val="none" w:sz="0" w:space="0" w:color="auto"/>
        <w:right w:val="none" w:sz="0" w:space="0" w:color="auto"/>
      </w:divBdr>
    </w:div>
    <w:div w:id="1057171307">
      <w:marLeft w:val="0"/>
      <w:marRight w:val="0"/>
      <w:marTop w:val="0"/>
      <w:marBottom w:val="0"/>
      <w:divBdr>
        <w:top w:val="none" w:sz="0" w:space="0" w:color="auto"/>
        <w:left w:val="none" w:sz="0" w:space="0" w:color="auto"/>
        <w:bottom w:val="none" w:sz="0" w:space="0" w:color="auto"/>
        <w:right w:val="none" w:sz="0" w:space="0" w:color="auto"/>
      </w:divBdr>
    </w:div>
    <w:div w:id="1057171308">
      <w:marLeft w:val="0"/>
      <w:marRight w:val="0"/>
      <w:marTop w:val="0"/>
      <w:marBottom w:val="0"/>
      <w:divBdr>
        <w:top w:val="none" w:sz="0" w:space="0" w:color="auto"/>
        <w:left w:val="none" w:sz="0" w:space="0" w:color="auto"/>
        <w:bottom w:val="none" w:sz="0" w:space="0" w:color="auto"/>
        <w:right w:val="none" w:sz="0" w:space="0" w:color="auto"/>
      </w:divBdr>
    </w:div>
    <w:div w:id="1057171309">
      <w:marLeft w:val="0"/>
      <w:marRight w:val="0"/>
      <w:marTop w:val="0"/>
      <w:marBottom w:val="0"/>
      <w:divBdr>
        <w:top w:val="none" w:sz="0" w:space="0" w:color="auto"/>
        <w:left w:val="none" w:sz="0" w:space="0" w:color="auto"/>
        <w:bottom w:val="none" w:sz="0" w:space="0" w:color="auto"/>
        <w:right w:val="none" w:sz="0" w:space="0" w:color="auto"/>
      </w:divBdr>
    </w:div>
    <w:div w:id="1057171310">
      <w:marLeft w:val="0"/>
      <w:marRight w:val="0"/>
      <w:marTop w:val="0"/>
      <w:marBottom w:val="0"/>
      <w:divBdr>
        <w:top w:val="none" w:sz="0" w:space="0" w:color="auto"/>
        <w:left w:val="none" w:sz="0" w:space="0" w:color="auto"/>
        <w:bottom w:val="none" w:sz="0" w:space="0" w:color="auto"/>
        <w:right w:val="none" w:sz="0" w:space="0" w:color="auto"/>
      </w:divBdr>
    </w:div>
    <w:div w:id="1057171311">
      <w:marLeft w:val="0"/>
      <w:marRight w:val="0"/>
      <w:marTop w:val="0"/>
      <w:marBottom w:val="0"/>
      <w:divBdr>
        <w:top w:val="none" w:sz="0" w:space="0" w:color="auto"/>
        <w:left w:val="none" w:sz="0" w:space="0" w:color="auto"/>
        <w:bottom w:val="none" w:sz="0" w:space="0" w:color="auto"/>
        <w:right w:val="none" w:sz="0" w:space="0" w:color="auto"/>
      </w:divBdr>
    </w:div>
    <w:div w:id="1057171312">
      <w:marLeft w:val="0"/>
      <w:marRight w:val="0"/>
      <w:marTop w:val="0"/>
      <w:marBottom w:val="0"/>
      <w:divBdr>
        <w:top w:val="none" w:sz="0" w:space="0" w:color="auto"/>
        <w:left w:val="none" w:sz="0" w:space="0" w:color="auto"/>
        <w:bottom w:val="none" w:sz="0" w:space="0" w:color="auto"/>
        <w:right w:val="none" w:sz="0" w:space="0" w:color="auto"/>
      </w:divBdr>
    </w:div>
    <w:div w:id="1057171313">
      <w:marLeft w:val="0"/>
      <w:marRight w:val="0"/>
      <w:marTop w:val="0"/>
      <w:marBottom w:val="0"/>
      <w:divBdr>
        <w:top w:val="none" w:sz="0" w:space="0" w:color="auto"/>
        <w:left w:val="none" w:sz="0" w:space="0" w:color="auto"/>
        <w:bottom w:val="none" w:sz="0" w:space="0" w:color="auto"/>
        <w:right w:val="none" w:sz="0" w:space="0" w:color="auto"/>
      </w:divBdr>
    </w:div>
    <w:div w:id="1057171314">
      <w:marLeft w:val="0"/>
      <w:marRight w:val="0"/>
      <w:marTop w:val="0"/>
      <w:marBottom w:val="0"/>
      <w:divBdr>
        <w:top w:val="none" w:sz="0" w:space="0" w:color="auto"/>
        <w:left w:val="none" w:sz="0" w:space="0" w:color="auto"/>
        <w:bottom w:val="none" w:sz="0" w:space="0" w:color="auto"/>
        <w:right w:val="none" w:sz="0" w:space="0" w:color="auto"/>
      </w:divBdr>
    </w:div>
    <w:div w:id="1057171315">
      <w:marLeft w:val="0"/>
      <w:marRight w:val="0"/>
      <w:marTop w:val="0"/>
      <w:marBottom w:val="0"/>
      <w:divBdr>
        <w:top w:val="none" w:sz="0" w:space="0" w:color="auto"/>
        <w:left w:val="none" w:sz="0" w:space="0" w:color="auto"/>
        <w:bottom w:val="none" w:sz="0" w:space="0" w:color="auto"/>
        <w:right w:val="none" w:sz="0" w:space="0" w:color="auto"/>
      </w:divBdr>
    </w:div>
    <w:div w:id="1057171316">
      <w:marLeft w:val="0"/>
      <w:marRight w:val="0"/>
      <w:marTop w:val="0"/>
      <w:marBottom w:val="0"/>
      <w:divBdr>
        <w:top w:val="none" w:sz="0" w:space="0" w:color="auto"/>
        <w:left w:val="none" w:sz="0" w:space="0" w:color="auto"/>
        <w:bottom w:val="none" w:sz="0" w:space="0" w:color="auto"/>
        <w:right w:val="none" w:sz="0" w:space="0" w:color="auto"/>
      </w:divBdr>
    </w:div>
    <w:div w:id="1057171317">
      <w:marLeft w:val="0"/>
      <w:marRight w:val="0"/>
      <w:marTop w:val="0"/>
      <w:marBottom w:val="0"/>
      <w:divBdr>
        <w:top w:val="none" w:sz="0" w:space="0" w:color="auto"/>
        <w:left w:val="none" w:sz="0" w:space="0" w:color="auto"/>
        <w:bottom w:val="none" w:sz="0" w:space="0" w:color="auto"/>
        <w:right w:val="none" w:sz="0" w:space="0" w:color="auto"/>
      </w:divBdr>
    </w:div>
    <w:div w:id="1057171318">
      <w:marLeft w:val="0"/>
      <w:marRight w:val="0"/>
      <w:marTop w:val="0"/>
      <w:marBottom w:val="0"/>
      <w:divBdr>
        <w:top w:val="none" w:sz="0" w:space="0" w:color="auto"/>
        <w:left w:val="none" w:sz="0" w:space="0" w:color="auto"/>
        <w:bottom w:val="none" w:sz="0" w:space="0" w:color="auto"/>
        <w:right w:val="none" w:sz="0" w:space="0" w:color="auto"/>
      </w:divBdr>
      <w:divsChild>
        <w:div w:id="1057171345">
          <w:marLeft w:val="720"/>
          <w:marRight w:val="720"/>
          <w:marTop w:val="100"/>
          <w:marBottom w:val="100"/>
          <w:divBdr>
            <w:top w:val="none" w:sz="0" w:space="0" w:color="auto"/>
            <w:left w:val="none" w:sz="0" w:space="0" w:color="auto"/>
            <w:bottom w:val="none" w:sz="0" w:space="0" w:color="auto"/>
            <w:right w:val="none" w:sz="0" w:space="0" w:color="auto"/>
          </w:divBdr>
        </w:div>
      </w:divsChild>
    </w:div>
    <w:div w:id="1057171319">
      <w:marLeft w:val="0"/>
      <w:marRight w:val="0"/>
      <w:marTop w:val="0"/>
      <w:marBottom w:val="0"/>
      <w:divBdr>
        <w:top w:val="none" w:sz="0" w:space="0" w:color="auto"/>
        <w:left w:val="none" w:sz="0" w:space="0" w:color="auto"/>
        <w:bottom w:val="none" w:sz="0" w:space="0" w:color="auto"/>
        <w:right w:val="none" w:sz="0" w:space="0" w:color="auto"/>
      </w:divBdr>
    </w:div>
    <w:div w:id="1057171320">
      <w:marLeft w:val="0"/>
      <w:marRight w:val="0"/>
      <w:marTop w:val="0"/>
      <w:marBottom w:val="0"/>
      <w:divBdr>
        <w:top w:val="none" w:sz="0" w:space="0" w:color="auto"/>
        <w:left w:val="none" w:sz="0" w:space="0" w:color="auto"/>
        <w:bottom w:val="none" w:sz="0" w:space="0" w:color="auto"/>
        <w:right w:val="none" w:sz="0" w:space="0" w:color="auto"/>
      </w:divBdr>
    </w:div>
    <w:div w:id="1057171321">
      <w:marLeft w:val="0"/>
      <w:marRight w:val="0"/>
      <w:marTop w:val="0"/>
      <w:marBottom w:val="0"/>
      <w:divBdr>
        <w:top w:val="none" w:sz="0" w:space="0" w:color="auto"/>
        <w:left w:val="none" w:sz="0" w:space="0" w:color="auto"/>
        <w:bottom w:val="none" w:sz="0" w:space="0" w:color="auto"/>
        <w:right w:val="none" w:sz="0" w:space="0" w:color="auto"/>
      </w:divBdr>
    </w:div>
    <w:div w:id="1057171322">
      <w:marLeft w:val="0"/>
      <w:marRight w:val="0"/>
      <w:marTop w:val="0"/>
      <w:marBottom w:val="0"/>
      <w:divBdr>
        <w:top w:val="none" w:sz="0" w:space="0" w:color="auto"/>
        <w:left w:val="none" w:sz="0" w:space="0" w:color="auto"/>
        <w:bottom w:val="none" w:sz="0" w:space="0" w:color="auto"/>
        <w:right w:val="none" w:sz="0" w:space="0" w:color="auto"/>
      </w:divBdr>
    </w:div>
    <w:div w:id="1057171323">
      <w:marLeft w:val="0"/>
      <w:marRight w:val="0"/>
      <w:marTop w:val="0"/>
      <w:marBottom w:val="0"/>
      <w:divBdr>
        <w:top w:val="none" w:sz="0" w:space="0" w:color="auto"/>
        <w:left w:val="none" w:sz="0" w:space="0" w:color="auto"/>
        <w:bottom w:val="none" w:sz="0" w:space="0" w:color="auto"/>
        <w:right w:val="none" w:sz="0" w:space="0" w:color="auto"/>
      </w:divBdr>
    </w:div>
    <w:div w:id="1057171324">
      <w:marLeft w:val="0"/>
      <w:marRight w:val="0"/>
      <w:marTop w:val="0"/>
      <w:marBottom w:val="0"/>
      <w:divBdr>
        <w:top w:val="none" w:sz="0" w:space="0" w:color="auto"/>
        <w:left w:val="none" w:sz="0" w:space="0" w:color="auto"/>
        <w:bottom w:val="none" w:sz="0" w:space="0" w:color="auto"/>
        <w:right w:val="none" w:sz="0" w:space="0" w:color="auto"/>
      </w:divBdr>
    </w:div>
    <w:div w:id="1057171325">
      <w:marLeft w:val="0"/>
      <w:marRight w:val="0"/>
      <w:marTop w:val="0"/>
      <w:marBottom w:val="0"/>
      <w:divBdr>
        <w:top w:val="none" w:sz="0" w:space="0" w:color="auto"/>
        <w:left w:val="none" w:sz="0" w:space="0" w:color="auto"/>
        <w:bottom w:val="none" w:sz="0" w:space="0" w:color="auto"/>
        <w:right w:val="none" w:sz="0" w:space="0" w:color="auto"/>
      </w:divBdr>
    </w:div>
    <w:div w:id="1057171326">
      <w:marLeft w:val="0"/>
      <w:marRight w:val="0"/>
      <w:marTop w:val="0"/>
      <w:marBottom w:val="0"/>
      <w:divBdr>
        <w:top w:val="none" w:sz="0" w:space="0" w:color="auto"/>
        <w:left w:val="none" w:sz="0" w:space="0" w:color="auto"/>
        <w:bottom w:val="none" w:sz="0" w:space="0" w:color="auto"/>
        <w:right w:val="none" w:sz="0" w:space="0" w:color="auto"/>
      </w:divBdr>
    </w:div>
    <w:div w:id="1057171327">
      <w:marLeft w:val="0"/>
      <w:marRight w:val="0"/>
      <w:marTop w:val="0"/>
      <w:marBottom w:val="0"/>
      <w:divBdr>
        <w:top w:val="none" w:sz="0" w:space="0" w:color="auto"/>
        <w:left w:val="none" w:sz="0" w:space="0" w:color="auto"/>
        <w:bottom w:val="none" w:sz="0" w:space="0" w:color="auto"/>
        <w:right w:val="none" w:sz="0" w:space="0" w:color="auto"/>
      </w:divBdr>
    </w:div>
    <w:div w:id="1057171328">
      <w:marLeft w:val="0"/>
      <w:marRight w:val="0"/>
      <w:marTop w:val="0"/>
      <w:marBottom w:val="0"/>
      <w:divBdr>
        <w:top w:val="none" w:sz="0" w:space="0" w:color="auto"/>
        <w:left w:val="none" w:sz="0" w:space="0" w:color="auto"/>
        <w:bottom w:val="none" w:sz="0" w:space="0" w:color="auto"/>
        <w:right w:val="none" w:sz="0" w:space="0" w:color="auto"/>
      </w:divBdr>
    </w:div>
    <w:div w:id="1057171329">
      <w:marLeft w:val="0"/>
      <w:marRight w:val="0"/>
      <w:marTop w:val="0"/>
      <w:marBottom w:val="0"/>
      <w:divBdr>
        <w:top w:val="none" w:sz="0" w:space="0" w:color="auto"/>
        <w:left w:val="none" w:sz="0" w:space="0" w:color="auto"/>
        <w:bottom w:val="none" w:sz="0" w:space="0" w:color="auto"/>
        <w:right w:val="none" w:sz="0" w:space="0" w:color="auto"/>
      </w:divBdr>
    </w:div>
    <w:div w:id="1057171330">
      <w:marLeft w:val="0"/>
      <w:marRight w:val="0"/>
      <w:marTop w:val="0"/>
      <w:marBottom w:val="0"/>
      <w:divBdr>
        <w:top w:val="none" w:sz="0" w:space="0" w:color="auto"/>
        <w:left w:val="none" w:sz="0" w:space="0" w:color="auto"/>
        <w:bottom w:val="none" w:sz="0" w:space="0" w:color="auto"/>
        <w:right w:val="none" w:sz="0" w:space="0" w:color="auto"/>
      </w:divBdr>
    </w:div>
    <w:div w:id="1057171331">
      <w:marLeft w:val="0"/>
      <w:marRight w:val="0"/>
      <w:marTop w:val="0"/>
      <w:marBottom w:val="0"/>
      <w:divBdr>
        <w:top w:val="none" w:sz="0" w:space="0" w:color="auto"/>
        <w:left w:val="none" w:sz="0" w:space="0" w:color="auto"/>
        <w:bottom w:val="none" w:sz="0" w:space="0" w:color="auto"/>
        <w:right w:val="none" w:sz="0" w:space="0" w:color="auto"/>
      </w:divBdr>
    </w:div>
    <w:div w:id="1057171332">
      <w:marLeft w:val="0"/>
      <w:marRight w:val="0"/>
      <w:marTop w:val="0"/>
      <w:marBottom w:val="0"/>
      <w:divBdr>
        <w:top w:val="none" w:sz="0" w:space="0" w:color="auto"/>
        <w:left w:val="none" w:sz="0" w:space="0" w:color="auto"/>
        <w:bottom w:val="none" w:sz="0" w:space="0" w:color="auto"/>
        <w:right w:val="none" w:sz="0" w:space="0" w:color="auto"/>
      </w:divBdr>
    </w:div>
    <w:div w:id="1057171333">
      <w:marLeft w:val="0"/>
      <w:marRight w:val="0"/>
      <w:marTop w:val="0"/>
      <w:marBottom w:val="0"/>
      <w:divBdr>
        <w:top w:val="none" w:sz="0" w:space="0" w:color="auto"/>
        <w:left w:val="none" w:sz="0" w:space="0" w:color="auto"/>
        <w:bottom w:val="none" w:sz="0" w:space="0" w:color="auto"/>
        <w:right w:val="none" w:sz="0" w:space="0" w:color="auto"/>
      </w:divBdr>
    </w:div>
    <w:div w:id="1057171334">
      <w:marLeft w:val="0"/>
      <w:marRight w:val="0"/>
      <w:marTop w:val="0"/>
      <w:marBottom w:val="0"/>
      <w:divBdr>
        <w:top w:val="none" w:sz="0" w:space="0" w:color="auto"/>
        <w:left w:val="none" w:sz="0" w:space="0" w:color="auto"/>
        <w:bottom w:val="none" w:sz="0" w:space="0" w:color="auto"/>
        <w:right w:val="none" w:sz="0" w:space="0" w:color="auto"/>
      </w:divBdr>
    </w:div>
    <w:div w:id="1057171335">
      <w:marLeft w:val="0"/>
      <w:marRight w:val="0"/>
      <w:marTop w:val="0"/>
      <w:marBottom w:val="0"/>
      <w:divBdr>
        <w:top w:val="none" w:sz="0" w:space="0" w:color="auto"/>
        <w:left w:val="none" w:sz="0" w:space="0" w:color="auto"/>
        <w:bottom w:val="none" w:sz="0" w:space="0" w:color="auto"/>
        <w:right w:val="none" w:sz="0" w:space="0" w:color="auto"/>
      </w:divBdr>
    </w:div>
    <w:div w:id="1057171336">
      <w:marLeft w:val="0"/>
      <w:marRight w:val="0"/>
      <w:marTop w:val="0"/>
      <w:marBottom w:val="0"/>
      <w:divBdr>
        <w:top w:val="none" w:sz="0" w:space="0" w:color="auto"/>
        <w:left w:val="none" w:sz="0" w:space="0" w:color="auto"/>
        <w:bottom w:val="none" w:sz="0" w:space="0" w:color="auto"/>
        <w:right w:val="none" w:sz="0" w:space="0" w:color="auto"/>
      </w:divBdr>
    </w:div>
    <w:div w:id="1057171337">
      <w:marLeft w:val="0"/>
      <w:marRight w:val="0"/>
      <w:marTop w:val="0"/>
      <w:marBottom w:val="0"/>
      <w:divBdr>
        <w:top w:val="none" w:sz="0" w:space="0" w:color="auto"/>
        <w:left w:val="none" w:sz="0" w:space="0" w:color="auto"/>
        <w:bottom w:val="none" w:sz="0" w:space="0" w:color="auto"/>
        <w:right w:val="none" w:sz="0" w:space="0" w:color="auto"/>
      </w:divBdr>
    </w:div>
    <w:div w:id="1057171338">
      <w:marLeft w:val="0"/>
      <w:marRight w:val="0"/>
      <w:marTop w:val="0"/>
      <w:marBottom w:val="0"/>
      <w:divBdr>
        <w:top w:val="none" w:sz="0" w:space="0" w:color="auto"/>
        <w:left w:val="none" w:sz="0" w:space="0" w:color="auto"/>
        <w:bottom w:val="none" w:sz="0" w:space="0" w:color="auto"/>
        <w:right w:val="none" w:sz="0" w:space="0" w:color="auto"/>
      </w:divBdr>
    </w:div>
    <w:div w:id="1057171339">
      <w:marLeft w:val="0"/>
      <w:marRight w:val="0"/>
      <w:marTop w:val="0"/>
      <w:marBottom w:val="0"/>
      <w:divBdr>
        <w:top w:val="none" w:sz="0" w:space="0" w:color="auto"/>
        <w:left w:val="none" w:sz="0" w:space="0" w:color="auto"/>
        <w:bottom w:val="none" w:sz="0" w:space="0" w:color="auto"/>
        <w:right w:val="none" w:sz="0" w:space="0" w:color="auto"/>
      </w:divBdr>
    </w:div>
    <w:div w:id="1057171340">
      <w:marLeft w:val="0"/>
      <w:marRight w:val="0"/>
      <w:marTop w:val="0"/>
      <w:marBottom w:val="0"/>
      <w:divBdr>
        <w:top w:val="none" w:sz="0" w:space="0" w:color="auto"/>
        <w:left w:val="none" w:sz="0" w:space="0" w:color="auto"/>
        <w:bottom w:val="none" w:sz="0" w:space="0" w:color="auto"/>
        <w:right w:val="none" w:sz="0" w:space="0" w:color="auto"/>
      </w:divBdr>
    </w:div>
    <w:div w:id="1057171341">
      <w:marLeft w:val="0"/>
      <w:marRight w:val="0"/>
      <w:marTop w:val="0"/>
      <w:marBottom w:val="0"/>
      <w:divBdr>
        <w:top w:val="none" w:sz="0" w:space="0" w:color="auto"/>
        <w:left w:val="none" w:sz="0" w:space="0" w:color="auto"/>
        <w:bottom w:val="none" w:sz="0" w:space="0" w:color="auto"/>
        <w:right w:val="none" w:sz="0" w:space="0" w:color="auto"/>
      </w:divBdr>
    </w:div>
    <w:div w:id="1057171342">
      <w:marLeft w:val="0"/>
      <w:marRight w:val="0"/>
      <w:marTop w:val="0"/>
      <w:marBottom w:val="0"/>
      <w:divBdr>
        <w:top w:val="none" w:sz="0" w:space="0" w:color="auto"/>
        <w:left w:val="none" w:sz="0" w:space="0" w:color="auto"/>
        <w:bottom w:val="none" w:sz="0" w:space="0" w:color="auto"/>
        <w:right w:val="none" w:sz="0" w:space="0" w:color="auto"/>
      </w:divBdr>
    </w:div>
    <w:div w:id="1057171343">
      <w:marLeft w:val="0"/>
      <w:marRight w:val="0"/>
      <w:marTop w:val="0"/>
      <w:marBottom w:val="0"/>
      <w:divBdr>
        <w:top w:val="none" w:sz="0" w:space="0" w:color="auto"/>
        <w:left w:val="none" w:sz="0" w:space="0" w:color="auto"/>
        <w:bottom w:val="none" w:sz="0" w:space="0" w:color="auto"/>
        <w:right w:val="none" w:sz="0" w:space="0" w:color="auto"/>
      </w:divBdr>
    </w:div>
    <w:div w:id="1057171344">
      <w:marLeft w:val="0"/>
      <w:marRight w:val="0"/>
      <w:marTop w:val="0"/>
      <w:marBottom w:val="0"/>
      <w:divBdr>
        <w:top w:val="none" w:sz="0" w:space="0" w:color="auto"/>
        <w:left w:val="none" w:sz="0" w:space="0" w:color="auto"/>
        <w:bottom w:val="none" w:sz="0" w:space="0" w:color="auto"/>
        <w:right w:val="none" w:sz="0" w:space="0" w:color="auto"/>
      </w:divBdr>
    </w:div>
    <w:div w:id="1057171346">
      <w:marLeft w:val="0"/>
      <w:marRight w:val="0"/>
      <w:marTop w:val="0"/>
      <w:marBottom w:val="0"/>
      <w:divBdr>
        <w:top w:val="none" w:sz="0" w:space="0" w:color="auto"/>
        <w:left w:val="none" w:sz="0" w:space="0" w:color="auto"/>
        <w:bottom w:val="none" w:sz="0" w:space="0" w:color="auto"/>
        <w:right w:val="none" w:sz="0" w:space="0" w:color="auto"/>
      </w:divBdr>
    </w:div>
    <w:div w:id="1057171347">
      <w:marLeft w:val="0"/>
      <w:marRight w:val="0"/>
      <w:marTop w:val="0"/>
      <w:marBottom w:val="0"/>
      <w:divBdr>
        <w:top w:val="none" w:sz="0" w:space="0" w:color="auto"/>
        <w:left w:val="none" w:sz="0" w:space="0" w:color="auto"/>
        <w:bottom w:val="none" w:sz="0" w:space="0" w:color="auto"/>
        <w:right w:val="none" w:sz="0" w:space="0" w:color="auto"/>
      </w:divBdr>
    </w:div>
    <w:div w:id="1057171348">
      <w:marLeft w:val="0"/>
      <w:marRight w:val="0"/>
      <w:marTop w:val="0"/>
      <w:marBottom w:val="0"/>
      <w:divBdr>
        <w:top w:val="none" w:sz="0" w:space="0" w:color="auto"/>
        <w:left w:val="none" w:sz="0" w:space="0" w:color="auto"/>
        <w:bottom w:val="none" w:sz="0" w:space="0" w:color="auto"/>
        <w:right w:val="none" w:sz="0" w:space="0" w:color="auto"/>
      </w:divBdr>
    </w:div>
    <w:div w:id="1057171349">
      <w:marLeft w:val="0"/>
      <w:marRight w:val="0"/>
      <w:marTop w:val="0"/>
      <w:marBottom w:val="0"/>
      <w:divBdr>
        <w:top w:val="none" w:sz="0" w:space="0" w:color="auto"/>
        <w:left w:val="none" w:sz="0" w:space="0" w:color="auto"/>
        <w:bottom w:val="none" w:sz="0" w:space="0" w:color="auto"/>
        <w:right w:val="none" w:sz="0" w:space="0" w:color="auto"/>
      </w:divBdr>
    </w:div>
    <w:div w:id="1057171350">
      <w:marLeft w:val="0"/>
      <w:marRight w:val="0"/>
      <w:marTop w:val="0"/>
      <w:marBottom w:val="0"/>
      <w:divBdr>
        <w:top w:val="none" w:sz="0" w:space="0" w:color="auto"/>
        <w:left w:val="none" w:sz="0" w:space="0" w:color="auto"/>
        <w:bottom w:val="none" w:sz="0" w:space="0" w:color="auto"/>
        <w:right w:val="none" w:sz="0" w:space="0" w:color="auto"/>
      </w:divBdr>
    </w:div>
    <w:div w:id="1057171351">
      <w:marLeft w:val="0"/>
      <w:marRight w:val="0"/>
      <w:marTop w:val="0"/>
      <w:marBottom w:val="0"/>
      <w:divBdr>
        <w:top w:val="none" w:sz="0" w:space="0" w:color="auto"/>
        <w:left w:val="none" w:sz="0" w:space="0" w:color="auto"/>
        <w:bottom w:val="none" w:sz="0" w:space="0" w:color="auto"/>
        <w:right w:val="none" w:sz="0" w:space="0" w:color="auto"/>
      </w:divBdr>
    </w:div>
    <w:div w:id="1057171352">
      <w:marLeft w:val="0"/>
      <w:marRight w:val="0"/>
      <w:marTop w:val="0"/>
      <w:marBottom w:val="0"/>
      <w:divBdr>
        <w:top w:val="none" w:sz="0" w:space="0" w:color="auto"/>
        <w:left w:val="none" w:sz="0" w:space="0" w:color="auto"/>
        <w:bottom w:val="none" w:sz="0" w:space="0" w:color="auto"/>
        <w:right w:val="none" w:sz="0" w:space="0" w:color="auto"/>
      </w:divBdr>
    </w:div>
    <w:div w:id="1057171353">
      <w:marLeft w:val="0"/>
      <w:marRight w:val="0"/>
      <w:marTop w:val="0"/>
      <w:marBottom w:val="0"/>
      <w:divBdr>
        <w:top w:val="none" w:sz="0" w:space="0" w:color="auto"/>
        <w:left w:val="none" w:sz="0" w:space="0" w:color="auto"/>
        <w:bottom w:val="none" w:sz="0" w:space="0" w:color="auto"/>
        <w:right w:val="none" w:sz="0" w:space="0" w:color="auto"/>
      </w:divBdr>
    </w:div>
    <w:div w:id="1057171354">
      <w:marLeft w:val="0"/>
      <w:marRight w:val="0"/>
      <w:marTop w:val="0"/>
      <w:marBottom w:val="0"/>
      <w:divBdr>
        <w:top w:val="none" w:sz="0" w:space="0" w:color="auto"/>
        <w:left w:val="none" w:sz="0" w:space="0" w:color="auto"/>
        <w:bottom w:val="none" w:sz="0" w:space="0" w:color="auto"/>
        <w:right w:val="none" w:sz="0" w:space="0" w:color="auto"/>
      </w:divBdr>
    </w:div>
    <w:div w:id="1057171355">
      <w:marLeft w:val="0"/>
      <w:marRight w:val="0"/>
      <w:marTop w:val="0"/>
      <w:marBottom w:val="0"/>
      <w:divBdr>
        <w:top w:val="none" w:sz="0" w:space="0" w:color="auto"/>
        <w:left w:val="none" w:sz="0" w:space="0" w:color="auto"/>
        <w:bottom w:val="none" w:sz="0" w:space="0" w:color="auto"/>
        <w:right w:val="none" w:sz="0" w:space="0" w:color="auto"/>
      </w:divBdr>
    </w:div>
    <w:div w:id="1057171356">
      <w:marLeft w:val="0"/>
      <w:marRight w:val="0"/>
      <w:marTop w:val="0"/>
      <w:marBottom w:val="0"/>
      <w:divBdr>
        <w:top w:val="none" w:sz="0" w:space="0" w:color="auto"/>
        <w:left w:val="none" w:sz="0" w:space="0" w:color="auto"/>
        <w:bottom w:val="none" w:sz="0" w:space="0" w:color="auto"/>
        <w:right w:val="none" w:sz="0" w:space="0" w:color="auto"/>
      </w:divBdr>
    </w:div>
    <w:div w:id="1057171357">
      <w:marLeft w:val="0"/>
      <w:marRight w:val="0"/>
      <w:marTop w:val="0"/>
      <w:marBottom w:val="0"/>
      <w:divBdr>
        <w:top w:val="none" w:sz="0" w:space="0" w:color="auto"/>
        <w:left w:val="none" w:sz="0" w:space="0" w:color="auto"/>
        <w:bottom w:val="none" w:sz="0" w:space="0" w:color="auto"/>
        <w:right w:val="none" w:sz="0" w:space="0" w:color="auto"/>
      </w:divBdr>
    </w:div>
    <w:div w:id="105717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normacs://normacs.ru/1K3?dob=41306.000012&amp;dol=41368.627512"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AA7B118A6B629FCA856E1A27402C3F8233886C26F6388B760B0D69BACBh2I" TargetMode="External"/><Relationship Id="rId34" Type="http://schemas.openxmlformats.org/officeDocument/2006/relationships/hyperlink" Target="consultantplus://offline/main?base=LAW;n=97924;fld=134;dst=100088" TargetMode="External"/><Relationship Id="rId42" Type="http://schemas.openxmlformats.org/officeDocument/2006/relationships/footer" Target="footer4.xm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normacs://normacs.ru/1K3?dob=41306.000012&amp;dol=41368.626053" TargetMode="External"/><Relationship Id="rId25" Type="http://schemas.openxmlformats.org/officeDocument/2006/relationships/footer" Target="footer2.xml"/><Relationship Id="rId33" Type="http://schemas.openxmlformats.org/officeDocument/2006/relationships/hyperlink" Target="consultantplus://offline/ref=2AD52C8AA9680871242E1CADA20B001AE59EC0C3B31B1273425DA4h47FI"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normacs://normacs.ru/1K3?dob=41306.000012&amp;dol=41368.627512" TargetMode="External"/><Relationship Id="rId29" Type="http://schemas.openxmlformats.org/officeDocument/2006/relationships/hyperlink" Target="consultantplus://offline/ref=17BFE5A3C1B66F5A327654A76BB034B07D7403A5124A23551593B7FD752F7A14C89F0C227260405Ci8M"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eader" Target="header1.xm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B738B15FA10B29BF3A3F6DA8AD710BB450108213D12ED6003EBC6B59F00F9E147068A088LEIEL" TargetMode="External"/><Relationship Id="rId40" Type="http://schemas.openxmlformats.org/officeDocument/2006/relationships/hyperlink" Target="consultantplus://offline/ref=565496BA5F81D8F9DADBAE6E440AF70E615F9C0207E7121B7DFDD7p4FB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AA7B118A6B629FCA856E1A27402C3F8233886127F7388B760B0D69BACBh2I" TargetMode="External"/><Relationship Id="rId28" Type="http://schemas.openxmlformats.org/officeDocument/2006/relationships/hyperlink" Target="consultantplus://offline/ref=17BFE5A3C1B66F5A327654A76BB034B07D7706A812467E5F1DCABBFF72202503CFD60023726041CA54i5M" TargetMode="External"/><Relationship Id="rId36" Type="http://schemas.openxmlformats.org/officeDocument/2006/relationships/hyperlink" Target="consultantplus://offline/ref=2AD52C8AA9680871242E1CADA20B001AE09FC3C2B31B1273425DA4h47FI" TargetMode="Externa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hyperlink" Target="normacs://normacs.ru/R8?dob=41306.000012&amp;dol=41368.627512" TargetMode="Externa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AA7B118A6B629FCA856E1A27402C3F8233886023F6388B760B0D69BACBh2I" TargetMode="External"/><Relationship Id="rId27" Type="http://schemas.openxmlformats.org/officeDocument/2006/relationships/hyperlink" Target="consultantplus://offline/ref=17BFE5A3C1B66F5A327654A76BB034B07D7403A5124A23551593B7FD752F7A14C89F0C227260475CiCM"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http://integral.ru/download/literatur/2.1.6.1032-01.pdf"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163</Pages>
  <Words>48585</Words>
  <Characters>363831</Characters>
  <Application>Microsoft Office Word</Application>
  <DocSecurity>0</DocSecurity>
  <Lines>3031</Lines>
  <Paragraphs>823</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411593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User</cp:lastModifiedBy>
  <cp:revision>2</cp:revision>
  <cp:lastPrinted>2011-12-21T10:36:00Z</cp:lastPrinted>
  <dcterms:created xsi:type="dcterms:W3CDTF">2015-11-08T03:39:00Z</dcterms:created>
  <dcterms:modified xsi:type="dcterms:W3CDTF">2015-11-08T03:39:00Z</dcterms:modified>
</cp:coreProperties>
</file>