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A1B" w:rsidRPr="00DD6A1B" w:rsidRDefault="00DD6A1B" w:rsidP="00DD6A1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8"/>
          <w:szCs w:val="18"/>
        </w:rPr>
      </w:pPr>
      <w:r w:rsidRPr="00DD6A1B">
        <w:rPr>
          <w:rFonts w:ascii="Times New Roman" w:eastAsia="Calibri" w:hAnsi="Times New Roman" w:cs="Times New Roman"/>
          <w:bCs/>
          <w:sz w:val="18"/>
          <w:szCs w:val="18"/>
        </w:rPr>
        <w:t>БОГУЧАНСКИЙ РАЙОННЫЙ СОВЕТ ДЕПУТАТОВ</w:t>
      </w:r>
    </w:p>
    <w:p w:rsidR="00DD6A1B" w:rsidRPr="00DD6A1B" w:rsidRDefault="00DD6A1B" w:rsidP="00DD6A1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8"/>
          <w:szCs w:val="18"/>
        </w:rPr>
      </w:pPr>
      <w:proofErr w:type="gramStart"/>
      <w:r w:rsidRPr="00DD6A1B">
        <w:rPr>
          <w:rFonts w:ascii="Times New Roman" w:eastAsia="Calibri" w:hAnsi="Times New Roman" w:cs="Times New Roman"/>
          <w:sz w:val="18"/>
          <w:szCs w:val="18"/>
        </w:rPr>
        <w:t>Р</w:t>
      </w:r>
      <w:proofErr w:type="gramEnd"/>
      <w:r w:rsidRPr="00DD6A1B">
        <w:rPr>
          <w:rFonts w:ascii="Times New Roman" w:eastAsia="Calibri" w:hAnsi="Times New Roman" w:cs="Times New Roman"/>
          <w:sz w:val="18"/>
          <w:szCs w:val="18"/>
        </w:rPr>
        <w:t xml:space="preserve"> Е Ш Е Н И Е</w:t>
      </w:r>
    </w:p>
    <w:p w:rsidR="00DD6A1B" w:rsidRPr="00DD6A1B" w:rsidRDefault="00DD6A1B" w:rsidP="00DD6A1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D6A1B">
        <w:rPr>
          <w:rFonts w:ascii="Times New Roman" w:eastAsia="Calibri" w:hAnsi="Times New Roman" w:cs="Times New Roman"/>
          <w:bCs/>
          <w:sz w:val="20"/>
          <w:szCs w:val="20"/>
        </w:rPr>
        <w:t xml:space="preserve">24.08.2017                                                               с. </w:t>
      </w:r>
      <w:proofErr w:type="spellStart"/>
      <w:r w:rsidRPr="00DD6A1B">
        <w:rPr>
          <w:rFonts w:ascii="Times New Roman" w:eastAsia="Calibri" w:hAnsi="Times New Roman" w:cs="Times New Roman"/>
          <w:bCs/>
          <w:sz w:val="20"/>
          <w:szCs w:val="20"/>
        </w:rPr>
        <w:t>Богучаны</w:t>
      </w:r>
      <w:proofErr w:type="spellEnd"/>
      <w:r w:rsidRPr="00DD6A1B"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                          № 18/1-139</w:t>
      </w:r>
    </w:p>
    <w:p w:rsidR="00DD6A1B" w:rsidRPr="00DD6A1B" w:rsidRDefault="00DD6A1B" w:rsidP="00DD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D6A1B" w:rsidRPr="00DD6A1B" w:rsidRDefault="00DD6A1B" w:rsidP="00DD6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D6A1B">
        <w:rPr>
          <w:rFonts w:ascii="Times New Roman" w:eastAsia="Calibri" w:hAnsi="Times New Roman" w:cs="Times New Roman"/>
          <w:sz w:val="20"/>
          <w:szCs w:val="20"/>
        </w:rPr>
        <w:t xml:space="preserve">О  награждении Почетной грамотой </w:t>
      </w:r>
      <w:proofErr w:type="spellStart"/>
      <w:r w:rsidRPr="00DD6A1B">
        <w:rPr>
          <w:rFonts w:ascii="Times New Roman" w:eastAsia="Calibri" w:hAnsi="Times New Roman" w:cs="Times New Roman"/>
          <w:sz w:val="20"/>
          <w:szCs w:val="20"/>
        </w:rPr>
        <w:t>Богучанского</w:t>
      </w:r>
      <w:proofErr w:type="spellEnd"/>
      <w:r w:rsidRPr="00DD6A1B">
        <w:rPr>
          <w:rFonts w:ascii="Times New Roman" w:eastAsia="Calibri" w:hAnsi="Times New Roman" w:cs="Times New Roman"/>
          <w:sz w:val="20"/>
          <w:szCs w:val="20"/>
        </w:rPr>
        <w:t xml:space="preserve"> районного Совета депутатов</w:t>
      </w:r>
    </w:p>
    <w:p w:rsidR="00DD6A1B" w:rsidRPr="00DD6A1B" w:rsidRDefault="00DD6A1B" w:rsidP="00DD6A1B">
      <w:pPr>
        <w:widowControl w:val="0"/>
        <w:spacing w:after="0" w:line="240" w:lineRule="auto"/>
        <w:ind w:left="40" w:right="-7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DD6A1B" w:rsidRPr="00DD6A1B" w:rsidRDefault="00DD6A1B" w:rsidP="00DD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D6A1B">
        <w:rPr>
          <w:rFonts w:ascii="Times New Roman" w:eastAsia="Calibri" w:hAnsi="Times New Roman" w:cs="Times New Roman"/>
          <w:sz w:val="20"/>
          <w:szCs w:val="20"/>
        </w:rPr>
        <w:tab/>
        <w:t xml:space="preserve">В соответствии с решением от 22.12.2016 № 13/1-94 «О Почетной грамоте </w:t>
      </w:r>
      <w:proofErr w:type="spellStart"/>
      <w:r w:rsidRPr="00DD6A1B">
        <w:rPr>
          <w:rFonts w:ascii="Times New Roman" w:eastAsia="Calibri" w:hAnsi="Times New Roman" w:cs="Times New Roman"/>
          <w:sz w:val="20"/>
          <w:szCs w:val="20"/>
        </w:rPr>
        <w:t>Богучанского</w:t>
      </w:r>
      <w:proofErr w:type="spellEnd"/>
      <w:r w:rsidRPr="00DD6A1B">
        <w:rPr>
          <w:rFonts w:ascii="Times New Roman" w:eastAsia="Calibri" w:hAnsi="Times New Roman" w:cs="Times New Roman"/>
          <w:sz w:val="20"/>
          <w:szCs w:val="20"/>
        </w:rPr>
        <w:t xml:space="preserve"> районного Совета депутатов», статьи36 Устава </w:t>
      </w:r>
      <w:proofErr w:type="spellStart"/>
      <w:r w:rsidRPr="00DD6A1B">
        <w:rPr>
          <w:rFonts w:ascii="Times New Roman" w:eastAsia="Calibri" w:hAnsi="Times New Roman" w:cs="Times New Roman"/>
          <w:sz w:val="20"/>
          <w:szCs w:val="20"/>
        </w:rPr>
        <w:t>Богучанского</w:t>
      </w:r>
      <w:proofErr w:type="spellEnd"/>
      <w:r w:rsidRPr="00DD6A1B">
        <w:rPr>
          <w:rFonts w:ascii="Times New Roman" w:eastAsia="Calibri" w:hAnsi="Times New Roman" w:cs="Times New Roman"/>
          <w:sz w:val="20"/>
          <w:szCs w:val="20"/>
        </w:rPr>
        <w:t xml:space="preserve"> района Красноярского края</w:t>
      </w:r>
      <w:proofErr w:type="gramStart"/>
      <w:r w:rsidRPr="00DD6A1B">
        <w:rPr>
          <w:rFonts w:ascii="Times New Roman" w:eastAsia="Calibri" w:hAnsi="Times New Roman" w:cs="Times New Roman"/>
          <w:sz w:val="20"/>
          <w:szCs w:val="20"/>
        </w:rPr>
        <w:t>,с</w:t>
      </w:r>
      <w:proofErr w:type="gramEnd"/>
      <w:r w:rsidRPr="00DD6A1B">
        <w:rPr>
          <w:rFonts w:ascii="Times New Roman" w:eastAsia="Calibri" w:hAnsi="Times New Roman" w:cs="Times New Roman"/>
          <w:sz w:val="20"/>
          <w:szCs w:val="20"/>
        </w:rPr>
        <w:t xml:space="preserve">татьей25 Регламента </w:t>
      </w:r>
      <w:proofErr w:type="spellStart"/>
      <w:r w:rsidRPr="00DD6A1B">
        <w:rPr>
          <w:rFonts w:ascii="Times New Roman" w:eastAsia="Calibri" w:hAnsi="Times New Roman" w:cs="Times New Roman"/>
          <w:sz w:val="20"/>
          <w:szCs w:val="20"/>
        </w:rPr>
        <w:t>Богучанского</w:t>
      </w:r>
      <w:proofErr w:type="spellEnd"/>
      <w:r w:rsidRPr="00DD6A1B">
        <w:rPr>
          <w:rFonts w:ascii="Times New Roman" w:eastAsia="Calibri" w:hAnsi="Times New Roman" w:cs="Times New Roman"/>
          <w:sz w:val="20"/>
          <w:szCs w:val="20"/>
        </w:rPr>
        <w:t xml:space="preserve"> районного Совета депутатов, утвержденного решением </w:t>
      </w:r>
      <w:proofErr w:type="spellStart"/>
      <w:r w:rsidRPr="00DD6A1B">
        <w:rPr>
          <w:rFonts w:ascii="Times New Roman" w:eastAsia="Calibri" w:hAnsi="Times New Roman" w:cs="Times New Roman"/>
          <w:sz w:val="20"/>
          <w:szCs w:val="20"/>
        </w:rPr>
        <w:t>Богучанского</w:t>
      </w:r>
      <w:proofErr w:type="spellEnd"/>
      <w:r w:rsidRPr="00DD6A1B">
        <w:rPr>
          <w:rFonts w:ascii="Times New Roman" w:eastAsia="Calibri" w:hAnsi="Times New Roman" w:cs="Times New Roman"/>
          <w:sz w:val="20"/>
          <w:szCs w:val="20"/>
        </w:rPr>
        <w:t xml:space="preserve"> районного Совета депутатов от 15.06.2015 № 48/1-389, РЕШИЛ:</w:t>
      </w:r>
    </w:p>
    <w:p w:rsidR="00DD6A1B" w:rsidRPr="00DD6A1B" w:rsidRDefault="00DD6A1B" w:rsidP="00DD6A1B">
      <w:pPr>
        <w:widowControl w:val="0"/>
        <w:spacing w:after="0" w:line="240" w:lineRule="auto"/>
        <w:ind w:left="40" w:right="20" w:firstLine="68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DD6A1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1. Наградить Почетной грамотой   </w:t>
      </w:r>
      <w:proofErr w:type="spellStart"/>
      <w:r w:rsidRPr="00DD6A1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Богучанского</w:t>
      </w:r>
      <w:proofErr w:type="spellEnd"/>
      <w:r w:rsidRPr="00DD6A1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районного Совета депутатов следующих граждан:</w:t>
      </w:r>
    </w:p>
    <w:p w:rsidR="00DD6A1B" w:rsidRPr="00DD6A1B" w:rsidRDefault="00DD6A1B" w:rsidP="00DD6A1B">
      <w:pPr>
        <w:widowControl w:val="0"/>
        <w:spacing w:after="0" w:line="240" w:lineRule="auto"/>
        <w:ind w:left="40" w:right="20" w:firstLine="68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DD6A1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- </w:t>
      </w:r>
      <w:proofErr w:type="spellStart"/>
      <w:r w:rsidRPr="00DD6A1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Кочурову</w:t>
      </w:r>
      <w:proofErr w:type="spellEnd"/>
      <w:r w:rsidRPr="00DD6A1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Татьяну Георгиевну, п. </w:t>
      </w:r>
      <w:proofErr w:type="spellStart"/>
      <w:r w:rsidRPr="00DD6A1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Невонка</w:t>
      </w:r>
      <w:proofErr w:type="spellEnd"/>
      <w:r w:rsidRPr="00DD6A1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;</w:t>
      </w:r>
    </w:p>
    <w:p w:rsidR="00DD6A1B" w:rsidRPr="00DD6A1B" w:rsidRDefault="00DD6A1B" w:rsidP="00DD6A1B">
      <w:pPr>
        <w:widowControl w:val="0"/>
        <w:spacing w:after="0" w:line="240" w:lineRule="auto"/>
        <w:ind w:left="40" w:right="20" w:firstLine="68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DD6A1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- Кривоносову Лидию Яковлевну, п. </w:t>
      </w:r>
      <w:proofErr w:type="spellStart"/>
      <w:r w:rsidRPr="00DD6A1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Невонка</w:t>
      </w:r>
      <w:proofErr w:type="spellEnd"/>
      <w:r w:rsidRPr="00DD6A1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;</w:t>
      </w:r>
    </w:p>
    <w:p w:rsidR="00DD6A1B" w:rsidRPr="00DD6A1B" w:rsidRDefault="00DD6A1B" w:rsidP="00DD6A1B">
      <w:pPr>
        <w:widowControl w:val="0"/>
        <w:spacing w:after="0" w:line="240" w:lineRule="auto"/>
        <w:ind w:left="40" w:right="20" w:firstLine="68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DD6A1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- </w:t>
      </w:r>
      <w:proofErr w:type="spellStart"/>
      <w:r w:rsidRPr="00DD6A1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Шкриба</w:t>
      </w:r>
      <w:proofErr w:type="spellEnd"/>
      <w:r w:rsidRPr="00DD6A1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Мирона Павловича, п. </w:t>
      </w:r>
      <w:proofErr w:type="spellStart"/>
      <w:r w:rsidRPr="00DD6A1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Невонка</w:t>
      </w:r>
      <w:proofErr w:type="spellEnd"/>
      <w:r w:rsidRPr="00DD6A1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;</w:t>
      </w:r>
    </w:p>
    <w:p w:rsidR="00DD6A1B" w:rsidRPr="00DD6A1B" w:rsidRDefault="00DD6A1B" w:rsidP="00DD6A1B">
      <w:pPr>
        <w:widowControl w:val="0"/>
        <w:spacing w:after="0" w:line="240" w:lineRule="auto"/>
        <w:ind w:left="40" w:right="20" w:firstLine="68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DD6A1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- Шевцову Галину Петровну, с. </w:t>
      </w:r>
      <w:proofErr w:type="spellStart"/>
      <w:r w:rsidRPr="00DD6A1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Богучаны</w:t>
      </w:r>
      <w:proofErr w:type="spellEnd"/>
      <w:r w:rsidRPr="00DD6A1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;</w:t>
      </w:r>
    </w:p>
    <w:p w:rsidR="00DD6A1B" w:rsidRPr="00DD6A1B" w:rsidRDefault="00DD6A1B" w:rsidP="00DD6A1B">
      <w:pPr>
        <w:widowControl w:val="0"/>
        <w:spacing w:after="0" w:line="240" w:lineRule="auto"/>
        <w:ind w:left="40" w:right="20" w:firstLine="68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DD6A1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- Соколову Людмилу Анатольевну, п. </w:t>
      </w:r>
      <w:proofErr w:type="spellStart"/>
      <w:r w:rsidRPr="00DD6A1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Новохайский</w:t>
      </w:r>
      <w:proofErr w:type="spellEnd"/>
      <w:r w:rsidRPr="00DD6A1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;</w:t>
      </w:r>
    </w:p>
    <w:p w:rsidR="00DD6A1B" w:rsidRPr="00DD6A1B" w:rsidRDefault="00DD6A1B" w:rsidP="00DD6A1B">
      <w:pPr>
        <w:widowControl w:val="0"/>
        <w:spacing w:after="0" w:line="240" w:lineRule="auto"/>
        <w:ind w:left="40" w:right="20" w:firstLine="68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DD6A1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- </w:t>
      </w:r>
      <w:proofErr w:type="spellStart"/>
      <w:r w:rsidRPr="00DD6A1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Чекмарева</w:t>
      </w:r>
      <w:proofErr w:type="spellEnd"/>
      <w:r w:rsidRPr="00DD6A1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Александра </w:t>
      </w:r>
      <w:proofErr w:type="spellStart"/>
      <w:r w:rsidRPr="00DD6A1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Михапйловича</w:t>
      </w:r>
      <w:proofErr w:type="spellEnd"/>
      <w:r w:rsidRPr="00DD6A1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, п. </w:t>
      </w:r>
      <w:proofErr w:type="gramStart"/>
      <w:r w:rsidRPr="00DD6A1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Ангарский</w:t>
      </w:r>
      <w:proofErr w:type="gramEnd"/>
      <w:r w:rsidRPr="00DD6A1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.</w:t>
      </w:r>
    </w:p>
    <w:p w:rsidR="00DD6A1B" w:rsidRPr="00DD6A1B" w:rsidRDefault="00DD6A1B" w:rsidP="00DD6A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D6A1B">
        <w:rPr>
          <w:rFonts w:ascii="Times New Roman" w:eastAsia="Calibri" w:hAnsi="Times New Roman" w:cs="Times New Roman"/>
          <w:sz w:val="20"/>
          <w:szCs w:val="20"/>
        </w:rPr>
        <w:tab/>
        <w:t xml:space="preserve">2. </w:t>
      </w:r>
      <w:proofErr w:type="gramStart"/>
      <w:r w:rsidRPr="00DD6A1B">
        <w:rPr>
          <w:rFonts w:ascii="Times New Roman" w:eastAsia="Calibri" w:hAnsi="Times New Roman" w:cs="Times New Roman"/>
          <w:sz w:val="20"/>
          <w:szCs w:val="20"/>
        </w:rPr>
        <w:t>Контроль за</w:t>
      </w:r>
      <w:proofErr w:type="gramEnd"/>
      <w:r w:rsidRPr="00DD6A1B">
        <w:rPr>
          <w:rFonts w:ascii="Times New Roman" w:eastAsia="Calibri" w:hAnsi="Times New Roman" w:cs="Times New Roman"/>
          <w:sz w:val="20"/>
          <w:szCs w:val="20"/>
        </w:rPr>
        <w:t xml:space="preserve"> исполнением настоящего решения возложить на постоянную комиссию по социальным вопросам (В.С.Новоселов)</w:t>
      </w:r>
    </w:p>
    <w:p w:rsidR="00DD6A1B" w:rsidRPr="00DD6A1B" w:rsidRDefault="00DD6A1B" w:rsidP="00DD6A1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D6A1B">
        <w:rPr>
          <w:rFonts w:ascii="Times New Roman" w:eastAsia="Calibri" w:hAnsi="Times New Roman" w:cs="Times New Roman"/>
          <w:sz w:val="20"/>
          <w:szCs w:val="20"/>
        </w:rPr>
        <w:tab/>
        <w:t>3.Настоящее решение вступает в силу со дня подписания.</w:t>
      </w:r>
    </w:p>
    <w:p w:rsidR="00DD6A1B" w:rsidRPr="00DD6A1B" w:rsidRDefault="00DD6A1B" w:rsidP="00DD6A1B">
      <w:pPr>
        <w:widowControl w:val="0"/>
        <w:tabs>
          <w:tab w:val="left" w:pos="1427"/>
        </w:tabs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80FFFF"/>
          <w:lang w:eastAsia="ru-RU"/>
        </w:rPr>
      </w:pPr>
    </w:p>
    <w:p w:rsidR="00DD6A1B" w:rsidRPr="00DD6A1B" w:rsidRDefault="00DD6A1B" w:rsidP="00DD6A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D6A1B">
        <w:rPr>
          <w:rFonts w:ascii="Times New Roman" w:eastAsia="Calibri" w:hAnsi="Times New Roman" w:cs="Times New Roman"/>
          <w:sz w:val="20"/>
          <w:szCs w:val="20"/>
        </w:rPr>
        <w:t xml:space="preserve">Председатель </w:t>
      </w:r>
      <w:proofErr w:type="spellStart"/>
      <w:r w:rsidRPr="00DD6A1B">
        <w:rPr>
          <w:rFonts w:ascii="Times New Roman" w:eastAsia="Calibri" w:hAnsi="Times New Roman" w:cs="Times New Roman"/>
          <w:sz w:val="20"/>
          <w:szCs w:val="20"/>
        </w:rPr>
        <w:t>Богучанского</w:t>
      </w:r>
      <w:proofErr w:type="spellEnd"/>
      <w:r w:rsidRPr="00DD6A1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DD6A1B" w:rsidRPr="00DD6A1B" w:rsidRDefault="00DD6A1B" w:rsidP="00DD6A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D6A1B">
        <w:rPr>
          <w:rFonts w:ascii="Times New Roman" w:eastAsia="Calibri" w:hAnsi="Times New Roman" w:cs="Times New Roman"/>
          <w:sz w:val="20"/>
          <w:szCs w:val="20"/>
        </w:rPr>
        <w:t>районного Совета депутатов                                                                                                             Т.В. Брюханова</w:t>
      </w:r>
    </w:p>
    <w:p w:rsidR="00D47179" w:rsidRDefault="00D47179"/>
    <w:sectPr w:rsidR="00D47179" w:rsidSect="00D47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D6A1B"/>
    <w:rsid w:val="00D460DC"/>
    <w:rsid w:val="00D47179"/>
    <w:rsid w:val="00DD6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</cp:revision>
  <dcterms:created xsi:type="dcterms:W3CDTF">2017-09-03T14:57:00Z</dcterms:created>
  <dcterms:modified xsi:type="dcterms:W3CDTF">2017-09-03T14:57:00Z</dcterms:modified>
</cp:coreProperties>
</file>