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06" w:rsidRDefault="00AD3006" w:rsidP="00EB7F8D">
      <w:pPr>
        <w:ind w:firstLine="720"/>
        <w:jc w:val="center"/>
      </w:pPr>
    </w:p>
    <w:p w:rsidR="00EB7F8D" w:rsidRPr="00071B2A" w:rsidRDefault="00EB7F8D" w:rsidP="00EB7F8D">
      <w:pPr>
        <w:ind w:firstLine="720"/>
        <w:jc w:val="center"/>
      </w:pPr>
      <w:r w:rsidRPr="000172B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2882265</wp:posOffset>
            </wp:positionH>
            <wp:positionV relativeFrom="paragraph">
              <wp:posOffset>-339090</wp:posOffset>
            </wp:positionV>
            <wp:extent cx="547370" cy="676275"/>
            <wp:effectExtent l="19050" t="0" r="5080" b="0"/>
            <wp:wrapNone/>
            <wp:docPr id="2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7F8D" w:rsidRPr="00895FBF" w:rsidRDefault="00EB7F8D" w:rsidP="00EB7F8D">
      <w:pPr>
        <w:pStyle w:val="1"/>
        <w:ind w:firstLine="720"/>
        <w:jc w:val="center"/>
        <w:rPr>
          <w:b w:val="0"/>
          <w:szCs w:val="28"/>
        </w:rPr>
      </w:pPr>
    </w:p>
    <w:p w:rsidR="00EB7F8D" w:rsidRPr="00DA3B71" w:rsidRDefault="00EB7F8D" w:rsidP="00EB7F8D">
      <w:pPr>
        <w:ind w:firstLine="720"/>
        <w:jc w:val="center"/>
        <w:rPr>
          <w:sz w:val="28"/>
          <w:szCs w:val="28"/>
        </w:rPr>
      </w:pPr>
      <w:r w:rsidRPr="00DA3B71">
        <w:rPr>
          <w:sz w:val="28"/>
          <w:szCs w:val="28"/>
        </w:rPr>
        <w:t>БОГУЧАНСКИЙ РАЙОННЫЙ СОВЕТ ДЕПУТАТОВ</w:t>
      </w:r>
    </w:p>
    <w:p w:rsidR="00EB7F8D" w:rsidRPr="00DA3B71" w:rsidRDefault="00EB7F8D" w:rsidP="00EB7F8D">
      <w:pPr>
        <w:ind w:firstLine="720"/>
        <w:jc w:val="center"/>
        <w:rPr>
          <w:sz w:val="28"/>
          <w:szCs w:val="28"/>
        </w:rPr>
      </w:pPr>
    </w:p>
    <w:p w:rsidR="00EB7F8D" w:rsidRPr="00895FBF" w:rsidRDefault="00EB7F8D" w:rsidP="00EB7F8D">
      <w:pPr>
        <w:ind w:firstLine="720"/>
        <w:jc w:val="center"/>
        <w:rPr>
          <w:b/>
          <w:sz w:val="28"/>
          <w:szCs w:val="28"/>
        </w:rPr>
      </w:pPr>
      <w:r w:rsidRPr="00DA3B71">
        <w:rPr>
          <w:sz w:val="28"/>
          <w:szCs w:val="28"/>
        </w:rPr>
        <w:t>РЕШЕНИЕ</w:t>
      </w:r>
    </w:p>
    <w:p w:rsidR="00EB7F8D" w:rsidRPr="00895FBF" w:rsidRDefault="00EB7F8D" w:rsidP="00EB7F8D">
      <w:pPr>
        <w:ind w:firstLine="720"/>
        <w:jc w:val="center"/>
        <w:rPr>
          <w:sz w:val="28"/>
          <w:szCs w:val="28"/>
        </w:rPr>
      </w:pPr>
    </w:p>
    <w:p w:rsidR="00EB7F8D" w:rsidRDefault="00EB7F8D" w:rsidP="00EB7F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3006">
        <w:rPr>
          <w:sz w:val="28"/>
          <w:szCs w:val="28"/>
        </w:rPr>
        <w:t xml:space="preserve">          2023</w:t>
      </w:r>
      <w:r w:rsidRPr="00895FB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Pr="00895FB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Pr="00895FB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895FBF">
        <w:rPr>
          <w:sz w:val="28"/>
          <w:szCs w:val="28"/>
        </w:rPr>
        <w:t xml:space="preserve"> с. </w:t>
      </w:r>
      <w:proofErr w:type="spellStart"/>
      <w:r w:rsidRPr="00895FBF">
        <w:rPr>
          <w:sz w:val="28"/>
          <w:szCs w:val="28"/>
        </w:rPr>
        <w:t>Богучаны</w:t>
      </w:r>
      <w:proofErr w:type="spellEnd"/>
      <w:r w:rsidRPr="00895FBF">
        <w:rPr>
          <w:sz w:val="28"/>
          <w:szCs w:val="28"/>
        </w:rPr>
        <w:t xml:space="preserve">                                 №</w:t>
      </w:r>
      <w:r>
        <w:rPr>
          <w:sz w:val="28"/>
          <w:szCs w:val="28"/>
        </w:rPr>
        <w:t xml:space="preserve"> </w:t>
      </w:r>
    </w:p>
    <w:p w:rsidR="00EB7F8D" w:rsidRDefault="00EB7F8D" w:rsidP="00EB7F8D">
      <w:pPr>
        <w:jc w:val="center"/>
        <w:rPr>
          <w:sz w:val="28"/>
          <w:szCs w:val="28"/>
        </w:rPr>
      </w:pPr>
    </w:p>
    <w:p w:rsidR="00EB7F8D" w:rsidRPr="007E4CB5" w:rsidRDefault="00EB7F8D" w:rsidP="00EB7F8D">
      <w:pPr>
        <w:jc w:val="both"/>
        <w:rPr>
          <w:sz w:val="28"/>
          <w:szCs w:val="28"/>
        </w:rPr>
      </w:pPr>
      <w:r w:rsidRPr="007E4CB5">
        <w:rPr>
          <w:sz w:val="28"/>
          <w:szCs w:val="28"/>
        </w:rPr>
        <w:t xml:space="preserve">Об утверждении </w:t>
      </w:r>
      <w:r w:rsidRPr="00AB422A">
        <w:rPr>
          <w:sz w:val="28"/>
          <w:szCs w:val="28"/>
        </w:rPr>
        <w:t>порядка  предоставления и расходования</w:t>
      </w:r>
      <w:r>
        <w:rPr>
          <w:b/>
          <w:sz w:val="28"/>
          <w:szCs w:val="28"/>
        </w:rPr>
        <w:t xml:space="preserve"> </w:t>
      </w:r>
      <w:r w:rsidRPr="007E4CB5">
        <w:rPr>
          <w:sz w:val="28"/>
          <w:szCs w:val="28"/>
        </w:rPr>
        <w:t xml:space="preserve"> иных межбюджетных трансфертов из районного бюджета бюджетам поселений Богучанского района на </w:t>
      </w:r>
      <w:r w:rsidR="00244A75">
        <w:rPr>
          <w:sz w:val="28"/>
          <w:szCs w:val="28"/>
        </w:rPr>
        <w:t xml:space="preserve">обустройство и восстановление воинских захоронений </w:t>
      </w:r>
      <w:r w:rsidRPr="007E4CB5">
        <w:rPr>
          <w:sz w:val="28"/>
          <w:szCs w:val="28"/>
        </w:rPr>
        <w:t xml:space="preserve"> </w:t>
      </w:r>
    </w:p>
    <w:p w:rsidR="00EB7F8D" w:rsidRDefault="00EB7F8D" w:rsidP="00EB7F8D">
      <w:pPr>
        <w:pStyle w:val="ConsPlusNormal"/>
        <w:jc w:val="both"/>
      </w:pPr>
    </w:p>
    <w:p w:rsidR="00EB7F8D" w:rsidRPr="000172BF" w:rsidRDefault="00EB7F8D" w:rsidP="00AD30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9E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4109EA">
          <w:rPr>
            <w:rFonts w:ascii="Times New Roman" w:hAnsi="Times New Roman" w:cs="Times New Roman"/>
            <w:color w:val="0000FF"/>
            <w:sz w:val="28"/>
            <w:szCs w:val="28"/>
          </w:rPr>
          <w:t>статьей 14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2.4</w:t>
        </w:r>
      </w:hyperlink>
      <w:r w:rsidRPr="004109E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AB4C43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="003C6E31" w:rsidRPr="00AD300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3C6E31" w:rsidRPr="00AD300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09.08.2019 N 1036 "Об утверждении федеральной целевой программы "Увековечение памяти погибших при защите Отечества на 2019 - 2024 годы", </w:t>
      </w:r>
      <w:hyperlink r:id="rId7" w:history="1">
        <w:r w:rsidRPr="00AD300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A3657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30.09.2013 N 5</w:t>
      </w:r>
      <w:r>
        <w:rPr>
          <w:rFonts w:ascii="Times New Roman" w:hAnsi="Times New Roman" w:cs="Times New Roman"/>
          <w:sz w:val="28"/>
          <w:szCs w:val="28"/>
        </w:rPr>
        <w:t>17-п «</w:t>
      </w:r>
      <w:r w:rsidRPr="000A3657">
        <w:rPr>
          <w:rFonts w:ascii="Times New Roman" w:hAnsi="Times New Roman" w:cs="Times New Roman"/>
          <w:sz w:val="28"/>
          <w:szCs w:val="28"/>
        </w:rPr>
        <w:t>Об утверждении государственно</w:t>
      </w:r>
      <w:r>
        <w:rPr>
          <w:rFonts w:ascii="Times New Roman" w:hAnsi="Times New Roman" w:cs="Times New Roman"/>
          <w:sz w:val="28"/>
          <w:szCs w:val="28"/>
        </w:rPr>
        <w:t>й программы Красноярского края «</w:t>
      </w:r>
      <w:r w:rsidRPr="000A3657">
        <w:rPr>
          <w:rFonts w:ascii="Times New Roman" w:hAnsi="Times New Roman" w:cs="Times New Roman"/>
          <w:sz w:val="28"/>
          <w:szCs w:val="28"/>
        </w:rPr>
        <w:t>Содействие развитию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10 решения Богучанского районного Совета депутатов от 08.06.2010 №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/2-32 «О межбюджетных отношениях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районе»,</w:t>
      </w:r>
      <w:r w:rsidRPr="000A3657">
        <w:t xml:space="preserve"> </w:t>
      </w:r>
      <w:hyperlink r:id="rId8" w:history="1">
        <w:r w:rsidRPr="00F72FBC">
          <w:rPr>
            <w:rFonts w:ascii="Times New Roman" w:hAnsi="Times New Roman" w:cs="Times New Roman"/>
            <w:color w:val="0000FF"/>
            <w:sz w:val="28"/>
            <w:szCs w:val="28"/>
          </w:rPr>
          <w:t>статьями 32,36</w:t>
        </w:r>
      </w:hyperlink>
      <w:r w:rsidRPr="00F72FBC">
        <w:t xml:space="preserve"> </w:t>
      </w:r>
      <w:r w:rsidRPr="00F72FBC">
        <w:rPr>
          <w:rFonts w:ascii="Times New Roman" w:hAnsi="Times New Roman" w:cs="Times New Roman"/>
          <w:sz w:val="28"/>
          <w:szCs w:val="28"/>
        </w:rPr>
        <w:t>Устава  Богучанского района Красноярского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депутатов </w:t>
      </w:r>
      <w:r w:rsidRPr="000172BF">
        <w:rPr>
          <w:rFonts w:ascii="Times New Roman" w:hAnsi="Times New Roman" w:cs="Times New Roman"/>
          <w:sz w:val="28"/>
          <w:szCs w:val="28"/>
        </w:rPr>
        <w:t>РЕШИЛ:</w:t>
      </w:r>
    </w:p>
    <w:p w:rsidR="00AD3006" w:rsidRDefault="00EB7F8D" w:rsidP="00AD3006">
      <w:pPr>
        <w:ind w:firstLine="851"/>
        <w:jc w:val="both"/>
        <w:rPr>
          <w:sz w:val="28"/>
          <w:szCs w:val="28"/>
        </w:rPr>
      </w:pPr>
      <w:r w:rsidRPr="000172BF">
        <w:rPr>
          <w:sz w:val="28"/>
          <w:szCs w:val="28"/>
        </w:rPr>
        <w:t xml:space="preserve">1. Утвердить </w:t>
      </w:r>
      <w:r w:rsidRPr="00AB422A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AB422A">
        <w:rPr>
          <w:sz w:val="28"/>
          <w:szCs w:val="28"/>
        </w:rPr>
        <w:t xml:space="preserve">  предоставления и расходования</w:t>
      </w:r>
      <w:r>
        <w:rPr>
          <w:b/>
          <w:sz w:val="28"/>
          <w:szCs w:val="28"/>
        </w:rPr>
        <w:t xml:space="preserve"> </w:t>
      </w:r>
      <w:r w:rsidRPr="007E4CB5">
        <w:rPr>
          <w:sz w:val="28"/>
          <w:szCs w:val="28"/>
        </w:rPr>
        <w:t xml:space="preserve"> иных межбюджетных трансфертов из районного бюджета бюджетам поселений Богучанского района на</w:t>
      </w:r>
      <w:r w:rsidR="003C6E31" w:rsidRPr="003C6E31">
        <w:rPr>
          <w:sz w:val="28"/>
          <w:szCs w:val="28"/>
        </w:rPr>
        <w:t xml:space="preserve"> </w:t>
      </w:r>
      <w:r w:rsidR="003C6E31" w:rsidRPr="007E4CB5">
        <w:rPr>
          <w:sz w:val="28"/>
          <w:szCs w:val="28"/>
        </w:rPr>
        <w:t xml:space="preserve"> </w:t>
      </w:r>
      <w:r w:rsidR="003C6E31">
        <w:rPr>
          <w:sz w:val="28"/>
          <w:szCs w:val="28"/>
        </w:rPr>
        <w:t xml:space="preserve">обустройство и восстановление воинских захоронений </w:t>
      </w:r>
      <w:r w:rsidR="003C6E31" w:rsidRPr="007E4CB5">
        <w:rPr>
          <w:sz w:val="28"/>
          <w:szCs w:val="28"/>
        </w:rPr>
        <w:t xml:space="preserve"> </w:t>
      </w:r>
      <w:r w:rsidRPr="000172BF">
        <w:rPr>
          <w:sz w:val="28"/>
          <w:szCs w:val="28"/>
        </w:rPr>
        <w:t>согласно приложению.</w:t>
      </w:r>
    </w:p>
    <w:p w:rsidR="00EB7F8D" w:rsidRPr="00070463" w:rsidRDefault="00AD3006" w:rsidP="00AD3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7F8D">
        <w:rPr>
          <w:sz w:val="28"/>
          <w:szCs w:val="28"/>
        </w:rPr>
        <w:t xml:space="preserve">        </w:t>
      </w:r>
      <w:r w:rsidR="00EB7F8D" w:rsidRPr="00070463">
        <w:rPr>
          <w:sz w:val="28"/>
          <w:szCs w:val="28"/>
        </w:rPr>
        <w:t xml:space="preserve">2. </w:t>
      </w:r>
      <w:proofErr w:type="gramStart"/>
      <w:r w:rsidR="00EB7F8D" w:rsidRPr="00070463">
        <w:rPr>
          <w:sz w:val="28"/>
          <w:szCs w:val="28"/>
        </w:rPr>
        <w:t>Контроль за</w:t>
      </w:r>
      <w:proofErr w:type="gramEnd"/>
      <w:r w:rsidR="00EB7F8D" w:rsidRPr="00070463">
        <w:rPr>
          <w:sz w:val="28"/>
          <w:szCs w:val="28"/>
        </w:rPr>
        <w:t xml:space="preserve"> исполнением настоящего решения возложить  на постоянную комиссию по бюджету</w:t>
      </w:r>
      <w:r w:rsidR="00020E89">
        <w:rPr>
          <w:sz w:val="28"/>
          <w:szCs w:val="28"/>
        </w:rPr>
        <w:t xml:space="preserve"> и </w:t>
      </w:r>
      <w:r w:rsidR="00EB7F8D" w:rsidRPr="00070463">
        <w:rPr>
          <w:sz w:val="28"/>
          <w:szCs w:val="28"/>
        </w:rPr>
        <w:t xml:space="preserve"> финансам (А.Н.Горбачев).</w:t>
      </w:r>
    </w:p>
    <w:p w:rsidR="00EB7F8D" w:rsidRPr="00070463" w:rsidRDefault="00AD3006" w:rsidP="00AD300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7F8D" w:rsidRPr="00070463">
        <w:rPr>
          <w:sz w:val="28"/>
          <w:szCs w:val="28"/>
        </w:rPr>
        <w:t xml:space="preserve"> 3. Настоящее решение    вступает в силу   в день,  следующий за днем    его официального опубликования в Официальном вестнике Богучанского района.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7F8D" w:rsidRPr="00070463" w:rsidRDefault="00EB7F8D" w:rsidP="00AD3006">
      <w:pPr>
        <w:ind w:left="142" w:firstLine="851"/>
        <w:jc w:val="both"/>
        <w:rPr>
          <w:sz w:val="28"/>
          <w:szCs w:val="28"/>
        </w:rPr>
      </w:pPr>
    </w:p>
    <w:p w:rsidR="00EB7F8D" w:rsidRPr="00070463" w:rsidRDefault="00EB7F8D" w:rsidP="00EB7F8D">
      <w:pPr>
        <w:ind w:left="142" w:firstLine="578"/>
        <w:jc w:val="both"/>
        <w:rPr>
          <w:sz w:val="28"/>
          <w:szCs w:val="28"/>
        </w:rPr>
      </w:pPr>
    </w:p>
    <w:tbl>
      <w:tblPr>
        <w:tblStyle w:val="a5"/>
        <w:tblW w:w="9992" w:type="dxa"/>
        <w:tblLook w:val="04A0"/>
      </w:tblPr>
      <w:tblGrid>
        <w:gridCol w:w="5211"/>
        <w:gridCol w:w="4781"/>
      </w:tblGrid>
      <w:tr w:rsidR="00EB7F8D" w:rsidRPr="00070463" w:rsidTr="00D212E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B7F8D" w:rsidRPr="00070463" w:rsidRDefault="00EB7F8D" w:rsidP="00D212E3">
            <w:pPr>
              <w:tabs>
                <w:tab w:val="left" w:pos="4111"/>
                <w:tab w:val="left" w:pos="4395"/>
                <w:tab w:val="left" w:pos="4428"/>
              </w:tabs>
              <w:ind w:left="142" w:right="59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редседателя Богучанского</w:t>
            </w:r>
            <w:r w:rsidRPr="00070463">
              <w:rPr>
                <w:rFonts w:ascii="Times New Roman" w:hAnsi="Times New Roman" w:cs="Times New Roman"/>
                <w:sz w:val="28"/>
                <w:szCs w:val="28"/>
              </w:rPr>
              <w:t xml:space="preserve">  районного Совета депутатов </w:t>
            </w:r>
          </w:p>
          <w:p w:rsidR="00EB7F8D" w:rsidRPr="00070463" w:rsidRDefault="00EB7F8D" w:rsidP="00D212E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4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О.А.Шишкова</w:t>
            </w:r>
          </w:p>
          <w:p w:rsidR="00EB7F8D" w:rsidRPr="00070463" w:rsidRDefault="00EB7F8D" w:rsidP="00D212E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F8D" w:rsidRPr="00070463" w:rsidRDefault="00EB7F8D" w:rsidP="00D212E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463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</w:t>
            </w:r>
          </w:p>
          <w:p w:rsidR="00EB7F8D" w:rsidRPr="00070463" w:rsidRDefault="00EB7F8D" w:rsidP="003C6E3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463">
              <w:rPr>
                <w:rFonts w:ascii="Times New Roman" w:hAnsi="Times New Roman" w:cs="Times New Roman"/>
                <w:sz w:val="28"/>
                <w:szCs w:val="28"/>
              </w:rPr>
              <w:t xml:space="preserve">   «   »                         202</w:t>
            </w:r>
            <w:r w:rsidR="003C6E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0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EB7F8D" w:rsidRPr="00070463" w:rsidRDefault="00EB7F8D" w:rsidP="00D212E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463">
              <w:rPr>
                <w:rFonts w:ascii="Times New Roman" w:hAnsi="Times New Roman" w:cs="Times New Roman"/>
                <w:sz w:val="28"/>
                <w:szCs w:val="28"/>
              </w:rPr>
              <w:t xml:space="preserve">        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70463">
              <w:rPr>
                <w:rFonts w:ascii="Times New Roman" w:hAnsi="Times New Roman" w:cs="Times New Roman"/>
                <w:sz w:val="28"/>
                <w:szCs w:val="28"/>
              </w:rPr>
              <w:t xml:space="preserve"> Богучанского района </w:t>
            </w:r>
          </w:p>
          <w:p w:rsidR="00EB7F8D" w:rsidRPr="00070463" w:rsidRDefault="00EB7F8D" w:rsidP="00D212E3">
            <w:pPr>
              <w:ind w:left="744"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704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</w:p>
          <w:p w:rsidR="00EB7F8D" w:rsidRPr="00070463" w:rsidRDefault="00EB7F8D" w:rsidP="00D212E3">
            <w:pPr>
              <w:ind w:left="744" w:hanging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А.С.Медведев</w:t>
            </w:r>
            <w:r w:rsidRPr="000704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EB7F8D" w:rsidRDefault="00EB7F8D" w:rsidP="00D212E3">
            <w:pPr>
              <w:ind w:left="142" w:firstLine="5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F8D" w:rsidRPr="00070463" w:rsidRDefault="00EB7F8D" w:rsidP="00D212E3">
            <w:pPr>
              <w:ind w:left="142" w:firstLine="578"/>
              <w:rPr>
                <w:rFonts w:ascii="Times New Roman" w:hAnsi="Times New Roman" w:cs="Times New Roman"/>
                <w:sz w:val="28"/>
                <w:szCs w:val="28"/>
              </w:rPr>
            </w:pPr>
            <w:r w:rsidRPr="00070463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</w:t>
            </w:r>
          </w:p>
          <w:p w:rsidR="00EB7F8D" w:rsidRDefault="00EB7F8D" w:rsidP="00D212E3">
            <w:pPr>
              <w:ind w:left="142" w:firstLine="578"/>
              <w:rPr>
                <w:rFonts w:ascii="Times New Roman" w:hAnsi="Times New Roman" w:cs="Times New Roman"/>
                <w:sz w:val="28"/>
                <w:szCs w:val="28"/>
              </w:rPr>
            </w:pPr>
            <w:r w:rsidRPr="00070463">
              <w:rPr>
                <w:rFonts w:ascii="Times New Roman" w:hAnsi="Times New Roman" w:cs="Times New Roman"/>
                <w:sz w:val="28"/>
                <w:szCs w:val="28"/>
              </w:rPr>
              <w:t xml:space="preserve"> «  »                                 202</w:t>
            </w:r>
            <w:r w:rsidR="003C6E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B7F8D" w:rsidRDefault="00EB7F8D" w:rsidP="00D212E3">
            <w:pPr>
              <w:ind w:left="142" w:firstLine="5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F8D" w:rsidRDefault="00EB7F8D" w:rsidP="00D212E3">
            <w:pPr>
              <w:ind w:left="142" w:firstLine="5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E89" w:rsidRDefault="00020E89" w:rsidP="00D212E3">
            <w:pPr>
              <w:ind w:left="142" w:firstLine="5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F8D" w:rsidRDefault="00EB7F8D" w:rsidP="00D212E3">
            <w:pPr>
              <w:ind w:left="142" w:firstLine="5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F8D" w:rsidRDefault="00EB7F8D" w:rsidP="00D212E3">
            <w:pPr>
              <w:ind w:left="142" w:firstLine="5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F8D" w:rsidRDefault="00EB7F8D" w:rsidP="00D212E3">
            <w:pPr>
              <w:ind w:left="142" w:firstLine="5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F8D" w:rsidRDefault="00EB7F8D" w:rsidP="00D212E3">
            <w:pPr>
              <w:ind w:left="142" w:firstLine="5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F8D" w:rsidRDefault="00EB7F8D" w:rsidP="00D212E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EB7F8D" w:rsidRDefault="00EB7F8D" w:rsidP="00D212E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Богучанского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F8D" w:rsidRDefault="00EB7F8D" w:rsidP="00D212E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</w:p>
          <w:p w:rsidR="00EB7F8D" w:rsidRDefault="00EB7F8D" w:rsidP="00D212E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____________№_________</w:t>
            </w:r>
          </w:p>
          <w:p w:rsidR="00EB7F8D" w:rsidRDefault="00EB7F8D" w:rsidP="00D212E3">
            <w:pPr>
              <w:pStyle w:val="ConsPlusNormal"/>
              <w:jc w:val="center"/>
            </w:pPr>
          </w:p>
          <w:p w:rsidR="00EB7F8D" w:rsidRPr="00070463" w:rsidRDefault="00EB7F8D" w:rsidP="00D212E3">
            <w:pPr>
              <w:ind w:left="142" w:firstLine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F8D" w:rsidRPr="00070463" w:rsidTr="00D212E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B7F8D" w:rsidRPr="00070463" w:rsidRDefault="00EB7F8D" w:rsidP="00D212E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EB7F8D" w:rsidRPr="00070463" w:rsidRDefault="00EB7F8D" w:rsidP="00D212E3">
            <w:pPr>
              <w:ind w:left="142" w:firstLine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F8D" w:rsidRPr="00DA3B71" w:rsidRDefault="00EB7F8D" w:rsidP="00EB7F8D">
      <w:pPr>
        <w:pStyle w:val="ConsPlusTitle"/>
        <w:jc w:val="center"/>
        <w:rPr>
          <w:b w:val="0"/>
        </w:rPr>
      </w:pPr>
      <w:r w:rsidRPr="00DA3B71">
        <w:rPr>
          <w:b w:val="0"/>
        </w:rPr>
        <w:t xml:space="preserve">ПОРЯДОК  </w:t>
      </w:r>
    </w:p>
    <w:p w:rsidR="00EB7F8D" w:rsidRPr="00DA3B71" w:rsidRDefault="00EB7F8D" w:rsidP="00EB7F8D">
      <w:pPr>
        <w:pStyle w:val="ConsPlusTitle"/>
        <w:jc w:val="center"/>
        <w:rPr>
          <w:b w:val="0"/>
        </w:rPr>
      </w:pPr>
      <w:r w:rsidRPr="00DA3B71">
        <w:rPr>
          <w:b w:val="0"/>
        </w:rPr>
        <w:t xml:space="preserve">ПРЕДОСТАВЛЕНИЯ И РАСХОДОВАНИЯ ИНЫХ МЕЖБЮДЖЕТНЫХ ТРАНСФЕРТОВ ИЗ РАЙОННОГО БЮДЖЕТА БЮДЖЕТАМ ПОСЕЛЕНИЙ БОГУЧАНСКОГО РАЙОНА  НА </w:t>
      </w:r>
      <w:r w:rsidR="003C6E31">
        <w:rPr>
          <w:b w:val="0"/>
        </w:rPr>
        <w:t>ОБУСТРОЙСТВО И ВОССТАНОВЛЕНИЕ ВОИНСКИХ ЗАХОРОНЕНИЙ</w:t>
      </w:r>
      <w:r w:rsidRPr="00DA3B71">
        <w:rPr>
          <w:b w:val="0"/>
        </w:rPr>
        <w:t xml:space="preserve"> </w:t>
      </w:r>
    </w:p>
    <w:p w:rsidR="00EB7F8D" w:rsidRDefault="00EB7F8D" w:rsidP="00AD30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6E31" w:rsidRPr="00AD3006" w:rsidRDefault="00EB7F8D" w:rsidP="00AD3006">
      <w:pPr>
        <w:ind w:firstLine="851"/>
        <w:jc w:val="both"/>
        <w:rPr>
          <w:sz w:val="28"/>
          <w:szCs w:val="28"/>
        </w:rPr>
      </w:pPr>
      <w:r w:rsidRPr="00AD3006">
        <w:rPr>
          <w:sz w:val="28"/>
          <w:szCs w:val="28"/>
        </w:rPr>
        <w:t xml:space="preserve">1. Порядок предоставления и расходования иных межбюджетных трансфертов из районного бюджета бюджетам поселений Богучанского района на </w:t>
      </w:r>
      <w:r w:rsidR="003C6E31" w:rsidRPr="00AD3006">
        <w:rPr>
          <w:sz w:val="28"/>
          <w:szCs w:val="28"/>
        </w:rPr>
        <w:t xml:space="preserve">обустройство и восстановление воинских захоронений  </w:t>
      </w:r>
      <w:r w:rsidRPr="00AD3006">
        <w:rPr>
          <w:sz w:val="28"/>
          <w:szCs w:val="28"/>
        </w:rPr>
        <w:t xml:space="preserve">(далее – Порядок) определяют порядок предоставления и расходования иных межбюджетных трансфертов бюджетам поселений Богучанского района (далее – поселения) на </w:t>
      </w:r>
      <w:r w:rsidR="003C6E31" w:rsidRPr="00AD3006">
        <w:rPr>
          <w:sz w:val="28"/>
          <w:szCs w:val="28"/>
        </w:rPr>
        <w:t>обустройство и восстановление воинских захоронений.</w:t>
      </w:r>
    </w:p>
    <w:p w:rsidR="00E20879" w:rsidRPr="00AD3006" w:rsidRDefault="00E20879" w:rsidP="00AD30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3006">
        <w:rPr>
          <w:rFonts w:ascii="Times New Roman" w:hAnsi="Times New Roman" w:cs="Times New Roman"/>
          <w:sz w:val="28"/>
          <w:szCs w:val="28"/>
        </w:rPr>
        <w:t>2. Иные межбюджетные трансферты предоставляются бюджетам поселений, на территории которых находятся братские и индивидуальные могилы на общих кладбищах и вне кладбищ</w:t>
      </w:r>
      <w:r w:rsidR="00E631F4">
        <w:rPr>
          <w:rFonts w:ascii="Times New Roman" w:hAnsi="Times New Roman" w:cs="Times New Roman"/>
          <w:sz w:val="28"/>
          <w:szCs w:val="28"/>
        </w:rPr>
        <w:t>,</w:t>
      </w:r>
      <w:r w:rsidRPr="00AD3006">
        <w:rPr>
          <w:rFonts w:ascii="Times New Roman" w:hAnsi="Times New Roman" w:cs="Times New Roman"/>
          <w:sz w:val="28"/>
          <w:szCs w:val="28"/>
        </w:rPr>
        <w:t xml:space="preserve"> погибших при защите Отечества, соответствующие требованиям </w:t>
      </w:r>
      <w:hyperlink r:id="rId9">
        <w:r w:rsidRPr="00AD3006">
          <w:rPr>
            <w:rFonts w:ascii="Times New Roman" w:hAnsi="Times New Roman" w:cs="Times New Roman"/>
            <w:color w:val="0000FF"/>
            <w:sz w:val="28"/>
            <w:szCs w:val="28"/>
          </w:rPr>
          <w:t>статьи 3</w:t>
        </w:r>
      </w:hyperlink>
      <w:r w:rsidRPr="00AD3006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14.01.1993 N 4292-1 "Об увековечении памяти погибших при защите Отечества" (далее - воинские захоронения).</w:t>
      </w:r>
    </w:p>
    <w:p w:rsidR="00C86B24" w:rsidRPr="00AD3006" w:rsidRDefault="00AD3006" w:rsidP="00AD30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6B24" w:rsidRPr="00AD3006">
        <w:rPr>
          <w:rFonts w:ascii="Times New Roman" w:hAnsi="Times New Roman" w:cs="Times New Roman"/>
          <w:sz w:val="28"/>
          <w:szCs w:val="28"/>
        </w:rPr>
        <w:t>. Иные межбюджетные трансферты предоставляются бюджетам поселений в пределах средств, предусмотренных на эти цели решением Богучанского районного Совета депутатов о районном бюджете на соответствующий финансовый год и плановый период.</w:t>
      </w:r>
    </w:p>
    <w:p w:rsidR="00E20879" w:rsidRDefault="009D3D30" w:rsidP="00AD30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E20879" w:rsidRPr="00AD3006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осуществляется в соответствии с </w:t>
      </w:r>
      <w:hyperlink w:anchor="P189">
        <w:r w:rsidR="00E20879" w:rsidRPr="00AD3006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="00E20879" w:rsidRPr="00AD3006">
        <w:rPr>
          <w:rFonts w:ascii="Times New Roman" w:hAnsi="Times New Roman" w:cs="Times New Roman"/>
          <w:sz w:val="28"/>
          <w:szCs w:val="28"/>
        </w:rPr>
        <w:t xml:space="preserve"> распределения иных межбюджетных трансфертов на обустройство и восстановление воинских захоронений бюджетам муниципальных образований Красноярского края утвержденн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="00E20879" w:rsidRPr="00AD300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Красноярского края от 31.12.2019 № 813-п «Об утверждении </w:t>
      </w:r>
      <w:hyperlink w:anchor="P41">
        <w:r w:rsidR="00E20879" w:rsidRPr="00AD3006">
          <w:rPr>
            <w:rFonts w:ascii="Times New Roman" w:hAnsi="Times New Roman" w:cs="Times New Roman"/>
            <w:color w:val="0000FF"/>
            <w:sz w:val="28"/>
            <w:szCs w:val="28"/>
          </w:rPr>
          <w:t>Методики</w:t>
        </w:r>
      </w:hyperlink>
      <w:r w:rsidR="00E20879" w:rsidRPr="00AD3006">
        <w:rPr>
          <w:rFonts w:ascii="Times New Roman" w:hAnsi="Times New Roman" w:cs="Times New Roman"/>
          <w:sz w:val="28"/>
          <w:szCs w:val="28"/>
        </w:rPr>
        <w:t xml:space="preserve"> распределения иных межбюджетных трансфертов из краевого бюджета бюджетам муниципальных образований Красноярского края на обустройство и восстановление воинских захоронений и правила их</w:t>
      </w:r>
      <w:proofErr w:type="gramEnd"/>
      <w:r w:rsidR="00E20879" w:rsidRPr="00AD3006">
        <w:rPr>
          <w:rFonts w:ascii="Times New Roman" w:hAnsi="Times New Roman" w:cs="Times New Roman"/>
          <w:sz w:val="28"/>
          <w:szCs w:val="28"/>
        </w:rPr>
        <w:t xml:space="preserve"> предоставления»</w:t>
      </w:r>
      <w:r w:rsidR="00BD4F49" w:rsidRPr="00AD3006">
        <w:rPr>
          <w:rFonts w:ascii="Times New Roman" w:hAnsi="Times New Roman" w:cs="Times New Roman"/>
          <w:sz w:val="28"/>
          <w:szCs w:val="28"/>
        </w:rPr>
        <w:t xml:space="preserve"> (далее постановление 813-п)</w:t>
      </w:r>
      <w:r w:rsidR="00E20879" w:rsidRPr="00AD3006">
        <w:rPr>
          <w:rFonts w:ascii="Times New Roman" w:hAnsi="Times New Roman" w:cs="Times New Roman"/>
          <w:sz w:val="28"/>
          <w:szCs w:val="28"/>
        </w:rPr>
        <w:t>.</w:t>
      </w:r>
    </w:p>
    <w:p w:rsidR="009D3D30" w:rsidRPr="00AD3006" w:rsidRDefault="009D3D30" w:rsidP="00AD30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иных межбюджетных трансфертов</w:t>
      </w:r>
      <w:r w:rsidR="00AE62D7">
        <w:rPr>
          <w:rFonts w:ascii="Times New Roman" w:hAnsi="Times New Roman" w:cs="Times New Roman"/>
          <w:sz w:val="28"/>
          <w:szCs w:val="28"/>
        </w:rPr>
        <w:t xml:space="preserve"> бюджетам поселений осуществляется  в соответствии с расчетной потребностью расходных обязательств по обустройству  и восстановлению воинских захоронении предоставленной в </w:t>
      </w:r>
      <w:r w:rsidR="00AE62D7" w:rsidRPr="00A51768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A51768" w:rsidRPr="00A51768">
        <w:rPr>
          <w:rFonts w:ascii="Times New Roman" w:hAnsi="Times New Roman" w:cs="Times New Roman"/>
          <w:sz w:val="28"/>
          <w:szCs w:val="28"/>
        </w:rPr>
        <w:t>промышленности, энергетики и жилищно-коммунального хозяйства Красноярского края</w:t>
      </w:r>
      <w:r w:rsidR="00AE62D7" w:rsidRPr="00A51768">
        <w:rPr>
          <w:rFonts w:ascii="Times New Roman" w:hAnsi="Times New Roman" w:cs="Times New Roman"/>
          <w:sz w:val="28"/>
          <w:szCs w:val="28"/>
        </w:rPr>
        <w:t xml:space="preserve"> в</w:t>
      </w:r>
      <w:r w:rsidR="00AE62D7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</w:t>
      </w:r>
      <w:r w:rsidR="00A51768">
        <w:rPr>
          <w:rFonts w:ascii="Times New Roman" w:hAnsi="Times New Roman" w:cs="Times New Roman"/>
          <w:sz w:val="28"/>
          <w:szCs w:val="28"/>
        </w:rPr>
        <w:t xml:space="preserve">установленными </w:t>
      </w:r>
      <w:r w:rsidR="00AE62D7">
        <w:rPr>
          <w:rFonts w:ascii="Times New Roman" w:hAnsi="Times New Roman" w:cs="Times New Roman"/>
          <w:sz w:val="28"/>
          <w:szCs w:val="28"/>
        </w:rPr>
        <w:t>постановлен</w:t>
      </w:r>
      <w:r w:rsidR="00517674">
        <w:rPr>
          <w:rFonts w:ascii="Times New Roman" w:hAnsi="Times New Roman" w:cs="Times New Roman"/>
          <w:sz w:val="28"/>
          <w:szCs w:val="28"/>
        </w:rPr>
        <w:t>и</w:t>
      </w:r>
      <w:r w:rsidR="00A51768">
        <w:rPr>
          <w:rFonts w:ascii="Times New Roman" w:hAnsi="Times New Roman" w:cs="Times New Roman"/>
          <w:sz w:val="28"/>
          <w:szCs w:val="28"/>
        </w:rPr>
        <w:t>ем</w:t>
      </w:r>
      <w:r w:rsidR="00AE62D7">
        <w:rPr>
          <w:rFonts w:ascii="Times New Roman" w:hAnsi="Times New Roman" w:cs="Times New Roman"/>
          <w:sz w:val="28"/>
          <w:szCs w:val="28"/>
        </w:rPr>
        <w:t xml:space="preserve"> 813-п.</w:t>
      </w:r>
    </w:p>
    <w:p w:rsidR="00C86B24" w:rsidRPr="00AD3006" w:rsidRDefault="00AD3006" w:rsidP="00AD30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6B24" w:rsidRPr="00AD3006">
        <w:rPr>
          <w:rFonts w:ascii="Times New Roman" w:hAnsi="Times New Roman" w:cs="Times New Roman"/>
          <w:sz w:val="28"/>
          <w:szCs w:val="28"/>
        </w:rPr>
        <w:t>. Главным распорядителем бюджетных средств, до которого доведены лимиты бюджетных обязательств на предоставление иных межбюджетных трансфертов, является финансовое управлении администрации Богучанского района (далее – финансовое управление).</w:t>
      </w:r>
    </w:p>
    <w:p w:rsidR="00BD4F49" w:rsidRPr="00AD3006" w:rsidRDefault="00BD4F49" w:rsidP="00AD30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3006">
        <w:rPr>
          <w:rFonts w:ascii="Times New Roman" w:hAnsi="Times New Roman" w:cs="Times New Roman"/>
          <w:sz w:val="28"/>
          <w:szCs w:val="28"/>
        </w:rPr>
        <w:t xml:space="preserve">5. Целью предоставления иных межбюджетных трансфертов из </w:t>
      </w:r>
      <w:r w:rsidRPr="00AD3006">
        <w:rPr>
          <w:rFonts w:ascii="Times New Roman" w:hAnsi="Times New Roman" w:cs="Times New Roman"/>
          <w:sz w:val="28"/>
          <w:szCs w:val="28"/>
        </w:rPr>
        <w:lastRenderedPageBreak/>
        <w:t xml:space="preserve">районного бюджета является </w:t>
      </w:r>
      <w:proofErr w:type="spellStart"/>
      <w:r w:rsidRPr="00AD300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D3006">
        <w:rPr>
          <w:rFonts w:ascii="Times New Roman" w:hAnsi="Times New Roman" w:cs="Times New Roman"/>
          <w:sz w:val="28"/>
          <w:szCs w:val="28"/>
        </w:rPr>
        <w:t xml:space="preserve"> муниципальных программ, предусматривающих мероприятия по восстановлению (ремонту, реставрации, благоустройству) воинских захоронений, установке мемориальных знаков, нанесению имен (воинских званий, фамилий и инициалов) погибших при защите Отечества на мемориальные сооружения воинских захоронений по месту захоронения (далее - мероприятия по обустройству и восстановлению).</w:t>
      </w:r>
    </w:p>
    <w:p w:rsidR="00C86B24" w:rsidRPr="00AD3006" w:rsidRDefault="00C86B24" w:rsidP="00AD30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3006">
        <w:rPr>
          <w:rFonts w:ascii="Times New Roman" w:hAnsi="Times New Roman" w:cs="Times New Roman"/>
          <w:sz w:val="28"/>
          <w:szCs w:val="28"/>
        </w:rPr>
        <w:t>6. Иные межбюджетные трансферты предоставляются при условии наличия собственных бюджетных ассигнований в бюджете поселения на финансовое обеспечение соответствующих расходных обязательств.</w:t>
      </w:r>
    </w:p>
    <w:p w:rsidR="00C86B24" w:rsidRPr="00AD3006" w:rsidRDefault="00C86B24" w:rsidP="00AD3006">
      <w:pPr>
        <w:pStyle w:val="ConsPlusTitle"/>
        <w:ind w:firstLine="851"/>
        <w:jc w:val="both"/>
        <w:rPr>
          <w:b w:val="0"/>
          <w:sz w:val="28"/>
          <w:szCs w:val="28"/>
        </w:rPr>
      </w:pPr>
      <w:r w:rsidRPr="00AD3006">
        <w:rPr>
          <w:b w:val="0"/>
          <w:sz w:val="28"/>
          <w:szCs w:val="28"/>
        </w:rPr>
        <w:t xml:space="preserve">Размер бюджетных ассигнований за счет средств бюджета поселения  и критерии (параметры) его определения установлены постановлением    № </w:t>
      </w:r>
      <w:r w:rsidR="00BD4F49" w:rsidRPr="00AD3006">
        <w:rPr>
          <w:b w:val="0"/>
          <w:sz w:val="28"/>
          <w:szCs w:val="28"/>
        </w:rPr>
        <w:t>813</w:t>
      </w:r>
      <w:r w:rsidRPr="00AD3006">
        <w:rPr>
          <w:b w:val="0"/>
          <w:sz w:val="28"/>
          <w:szCs w:val="28"/>
        </w:rPr>
        <w:t>-п.</w:t>
      </w:r>
    </w:p>
    <w:p w:rsidR="00C86B24" w:rsidRPr="00AD3006" w:rsidRDefault="00AD3006" w:rsidP="00AD30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6B24" w:rsidRPr="00AD3006">
        <w:rPr>
          <w:rFonts w:ascii="Times New Roman" w:hAnsi="Times New Roman" w:cs="Times New Roman"/>
          <w:sz w:val="28"/>
          <w:szCs w:val="28"/>
        </w:rPr>
        <w:t>7. Иной межбюджетный трансферт  предоставляется на основании соглашения о предоставлении иного межбюджетного трансферта, заключенного между администрацией Богучанского района и администрацией поселения (далее - соглашение).</w:t>
      </w:r>
    </w:p>
    <w:p w:rsidR="00C86B24" w:rsidRPr="00AD3006" w:rsidRDefault="00C86B24" w:rsidP="00AD30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3006">
        <w:rPr>
          <w:rFonts w:ascii="Times New Roman" w:hAnsi="Times New Roman" w:cs="Times New Roman"/>
          <w:sz w:val="28"/>
          <w:szCs w:val="28"/>
        </w:rPr>
        <w:t>Соглашение  заключается на срок, который не может быть менее срока, на который в установленном порядке утверждено распределение  иных межбюджетных трансфертов между поселениями.</w:t>
      </w:r>
    </w:p>
    <w:p w:rsidR="00C86B24" w:rsidRPr="00AD3006" w:rsidRDefault="00C86B24" w:rsidP="00AD30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3006">
        <w:rPr>
          <w:rFonts w:ascii="Times New Roman" w:hAnsi="Times New Roman" w:cs="Times New Roman"/>
          <w:sz w:val="28"/>
          <w:szCs w:val="28"/>
        </w:rPr>
        <w:t>Соглашение должно содержать:</w:t>
      </w:r>
    </w:p>
    <w:p w:rsidR="00C86B24" w:rsidRPr="00AD3006" w:rsidRDefault="00C86B24" w:rsidP="00AD30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3006">
        <w:rPr>
          <w:rFonts w:ascii="Times New Roman" w:hAnsi="Times New Roman" w:cs="Times New Roman"/>
          <w:sz w:val="28"/>
          <w:szCs w:val="28"/>
        </w:rPr>
        <w:t>а)  размер предоставляемого иного межбюджетного трансферта, порядок, условия и сроки его перечисления в бюджет поселения, а также объем бюджетных ассигнований бюджета поселения предусмотренных на реализацию соответствующих расходных обязательств;</w:t>
      </w:r>
    </w:p>
    <w:p w:rsidR="00C86B24" w:rsidRPr="00AD3006" w:rsidRDefault="00C86B24" w:rsidP="00AD30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3006">
        <w:rPr>
          <w:rFonts w:ascii="Times New Roman" w:hAnsi="Times New Roman" w:cs="Times New Roman"/>
          <w:sz w:val="28"/>
          <w:szCs w:val="28"/>
        </w:rPr>
        <w:t>б) обязанности и права сторон;</w:t>
      </w:r>
    </w:p>
    <w:p w:rsidR="00C86B24" w:rsidRPr="00AD3006" w:rsidRDefault="00C86B24" w:rsidP="00AD30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3006">
        <w:rPr>
          <w:rFonts w:ascii="Times New Roman" w:hAnsi="Times New Roman" w:cs="Times New Roman"/>
          <w:sz w:val="28"/>
          <w:szCs w:val="28"/>
        </w:rPr>
        <w:t>в) значения показателей результативности использования иного межбюджетного  трансферта,  и обязательства поселения по их достижению;</w:t>
      </w:r>
    </w:p>
    <w:p w:rsidR="00C86B24" w:rsidRPr="00AD3006" w:rsidRDefault="00C86B24" w:rsidP="00AD30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3006">
        <w:rPr>
          <w:rFonts w:ascii="Times New Roman" w:hAnsi="Times New Roman" w:cs="Times New Roman"/>
          <w:sz w:val="28"/>
          <w:szCs w:val="28"/>
        </w:rPr>
        <w:t xml:space="preserve">г) сроки и порядок представления отчетности об осуществлении расходов бюджета поселения, источником финансового обеспечения которых является иной межбюджетный трансферт, а также о достижении </w:t>
      </w:r>
      <w:proofErr w:type="gramStart"/>
      <w:r w:rsidRPr="00AD3006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использования  иного межбюджетного трансферта</w:t>
      </w:r>
      <w:proofErr w:type="gramEnd"/>
      <w:r w:rsidRPr="00AD3006">
        <w:rPr>
          <w:rFonts w:ascii="Times New Roman" w:hAnsi="Times New Roman" w:cs="Times New Roman"/>
          <w:sz w:val="28"/>
          <w:szCs w:val="28"/>
        </w:rPr>
        <w:t>.</w:t>
      </w:r>
    </w:p>
    <w:p w:rsidR="00C86B24" w:rsidRPr="00AD3006" w:rsidRDefault="00C86B24" w:rsidP="00AD30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300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D3006">
        <w:rPr>
          <w:rFonts w:ascii="Times New Roman" w:hAnsi="Times New Roman" w:cs="Times New Roman"/>
          <w:sz w:val="28"/>
          <w:szCs w:val="28"/>
        </w:rPr>
        <w:t xml:space="preserve">) порядок осуществления </w:t>
      </w:r>
      <w:proofErr w:type="gramStart"/>
      <w:r w:rsidRPr="00AD300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D3006">
        <w:rPr>
          <w:rFonts w:ascii="Times New Roman" w:hAnsi="Times New Roman" w:cs="Times New Roman"/>
          <w:sz w:val="28"/>
          <w:szCs w:val="28"/>
        </w:rPr>
        <w:t xml:space="preserve"> выполнением поселением обязательств, предусмотренных соглашением.</w:t>
      </w:r>
    </w:p>
    <w:p w:rsidR="00C86B24" w:rsidRPr="00AD3006" w:rsidRDefault="00AD3006" w:rsidP="00AD3006">
      <w:pPr>
        <w:pStyle w:val="ConsPlusNormal"/>
        <w:ind w:firstLine="851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8</w:t>
      </w:r>
      <w:r w:rsidR="00C86B24" w:rsidRPr="00AD3006">
        <w:rPr>
          <w:rStyle w:val="a6"/>
          <w:rFonts w:ascii="Times New Roman" w:hAnsi="Times New Roman" w:cs="Times New Roman"/>
          <w:i w:val="0"/>
          <w:sz w:val="28"/>
          <w:szCs w:val="28"/>
        </w:rPr>
        <w:t>. Финансовое управление перечисляет иные межбюджетные  трансферты на лицевые счета   поселений  Богучанского района в течение 3 рабочих дней с момента поступления на лицевой счет финансового управления целевых средств из краевого бюджета.</w:t>
      </w:r>
    </w:p>
    <w:p w:rsidR="001B5BB1" w:rsidRPr="00AD3006" w:rsidRDefault="00AD3006" w:rsidP="00AD30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B5BB1" w:rsidRPr="00AD3006">
        <w:rPr>
          <w:rFonts w:ascii="Times New Roman" w:hAnsi="Times New Roman" w:cs="Times New Roman"/>
          <w:sz w:val="28"/>
          <w:szCs w:val="28"/>
        </w:rPr>
        <w:t>. Значения показателей результативности использования иных межбюджетных трансфертов устанавливаются в соглашении.</w:t>
      </w:r>
    </w:p>
    <w:p w:rsidR="00C86B24" w:rsidRPr="00AD3006" w:rsidRDefault="00AD3006" w:rsidP="00AD3006">
      <w:pPr>
        <w:tabs>
          <w:tab w:val="left" w:pos="567"/>
        </w:tabs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     </w:t>
      </w:r>
      <w:r w:rsidR="00C86B24" w:rsidRPr="00AD3006"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>10</w:t>
      </w:r>
      <w:r w:rsidR="00C86B24" w:rsidRPr="00AD3006">
        <w:rPr>
          <w:spacing w:val="2"/>
          <w:sz w:val="28"/>
          <w:szCs w:val="28"/>
        </w:rPr>
        <w:t xml:space="preserve">. Отчет </w:t>
      </w:r>
      <w:r w:rsidR="00C86B24" w:rsidRPr="00AD3006">
        <w:rPr>
          <w:color w:val="2D2D2D"/>
          <w:spacing w:val="2"/>
          <w:sz w:val="28"/>
          <w:szCs w:val="28"/>
          <w:shd w:val="clear" w:color="auto" w:fill="FFFFFF"/>
        </w:rPr>
        <w:t>об использовании иных межбюджетных трансфертов</w:t>
      </w:r>
      <w:r w:rsidR="00C86B24" w:rsidRPr="00AD3006">
        <w:rPr>
          <w:spacing w:val="2"/>
          <w:sz w:val="28"/>
          <w:szCs w:val="28"/>
        </w:rPr>
        <w:t xml:space="preserve"> администрацией поселения предоставляется </w:t>
      </w:r>
      <w:r w:rsidR="00C86B24" w:rsidRPr="00AD3006">
        <w:rPr>
          <w:sz w:val="28"/>
          <w:szCs w:val="28"/>
        </w:rPr>
        <w:t>в администрацию Богучанского района (управление экономики и планирования) по формам  и  в сроки, установленные соглашением.</w:t>
      </w:r>
    </w:p>
    <w:p w:rsidR="00C86B24" w:rsidRPr="00AD3006" w:rsidRDefault="00C86B24" w:rsidP="00AD3006">
      <w:pPr>
        <w:ind w:firstLine="851"/>
        <w:jc w:val="both"/>
        <w:rPr>
          <w:sz w:val="28"/>
          <w:szCs w:val="28"/>
        </w:rPr>
      </w:pPr>
      <w:r w:rsidRPr="00AD3006">
        <w:rPr>
          <w:sz w:val="28"/>
          <w:szCs w:val="28"/>
        </w:rPr>
        <w:t>1</w:t>
      </w:r>
      <w:r w:rsidR="00AD3006">
        <w:rPr>
          <w:sz w:val="28"/>
          <w:szCs w:val="28"/>
        </w:rPr>
        <w:t>1</w:t>
      </w:r>
      <w:r w:rsidRPr="00AD3006">
        <w:rPr>
          <w:sz w:val="28"/>
          <w:szCs w:val="28"/>
        </w:rPr>
        <w:t xml:space="preserve">. Ответственность за </w:t>
      </w:r>
      <w:r w:rsidRPr="00A51768">
        <w:rPr>
          <w:sz w:val="28"/>
          <w:szCs w:val="28"/>
        </w:rPr>
        <w:t>нецелевое использование полученных средств иного межбюджетного трансферта, а также</w:t>
      </w:r>
      <w:r w:rsidRPr="00AD3006">
        <w:rPr>
          <w:sz w:val="28"/>
          <w:szCs w:val="28"/>
        </w:rPr>
        <w:t xml:space="preserve"> достоверность представленных сведений  в администрацию Богучанского района (управление экономики и </w:t>
      </w:r>
      <w:r w:rsidRPr="00AD3006">
        <w:rPr>
          <w:sz w:val="28"/>
          <w:szCs w:val="28"/>
        </w:rPr>
        <w:lastRenderedPageBreak/>
        <w:t>планирования) возлагается на администрацию  поселения в соответствии с действующим законодательством.</w:t>
      </w:r>
    </w:p>
    <w:p w:rsidR="00C86B24" w:rsidRPr="00AD3006" w:rsidRDefault="00C86B24" w:rsidP="00AD30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3006">
        <w:rPr>
          <w:rFonts w:ascii="Times New Roman" w:hAnsi="Times New Roman" w:cs="Times New Roman"/>
          <w:sz w:val="28"/>
          <w:szCs w:val="28"/>
        </w:rPr>
        <w:t>1</w:t>
      </w:r>
      <w:r w:rsidR="00AD3006">
        <w:rPr>
          <w:rFonts w:ascii="Times New Roman" w:hAnsi="Times New Roman" w:cs="Times New Roman"/>
          <w:sz w:val="28"/>
          <w:szCs w:val="28"/>
        </w:rPr>
        <w:t>2</w:t>
      </w:r>
      <w:r w:rsidRPr="00AD30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30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3006">
        <w:rPr>
          <w:rFonts w:ascii="Times New Roman" w:hAnsi="Times New Roman" w:cs="Times New Roman"/>
          <w:sz w:val="28"/>
          <w:szCs w:val="28"/>
        </w:rPr>
        <w:t xml:space="preserve">  соблюдением условий, целей и порядка предоставления и расходования иных межбюджетных трансфертов их получателями осуществляется администрацией Богучанского района, отделом муниципального финансового контроля, Контрольно-счетной комиссией Богучанского района в пределах полномочий, установленных действующим законодательством.</w:t>
      </w:r>
    </w:p>
    <w:p w:rsidR="00C86B24" w:rsidRPr="00AD3006" w:rsidRDefault="00C86B24" w:rsidP="00AD30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768">
        <w:rPr>
          <w:rFonts w:ascii="Times New Roman" w:hAnsi="Times New Roman" w:cs="Times New Roman"/>
          <w:sz w:val="28"/>
          <w:szCs w:val="28"/>
        </w:rPr>
        <w:t>1</w:t>
      </w:r>
      <w:r w:rsidR="00AD3006" w:rsidRPr="00A51768">
        <w:rPr>
          <w:rFonts w:ascii="Times New Roman" w:hAnsi="Times New Roman" w:cs="Times New Roman"/>
          <w:sz w:val="28"/>
          <w:szCs w:val="28"/>
        </w:rPr>
        <w:t>3</w:t>
      </w:r>
      <w:r w:rsidRPr="00A51768">
        <w:rPr>
          <w:rFonts w:ascii="Times New Roman" w:hAnsi="Times New Roman" w:cs="Times New Roman"/>
          <w:sz w:val="28"/>
          <w:szCs w:val="28"/>
        </w:rPr>
        <w:t xml:space="preserve">. В случае образования экономии </w:t>
      </w:r>
      <w:r w:rsidR="00AE62D7">
        <w:rPr>
          <w:rFonts w:ascii="Times New Roman" w:hAnsi="Times New Roman" w:cs="Times New Roman"/>
          <w:sz w:val="28"/>
          <w:szCs w:val="28"/>
        </w:rPr>
        <w:t xml:space="preserve"> средств иных межбюджетных трансфертов, подтверж</w:t>
      </w:r>
      <w:r w:rsidR="00A51768">
        <w:rPr>
          <w:rFonts w:ascii="Times New Roman" w:hAnsi="Times New Roman" w:cs="Times New Roman"/>
          <w:sz w:val="28"/>
          <w:szCs w:val="28"/>
        </w:rPr>
        <w:t>д</w:t>
      </w:r>
      <w:r w:rsidR="00AE62D7">
        <w:rPr>
          <w:rFonts w:ascii="Times New Roman" w:hAnsi="Times New Roman" w:cs="Times New Roman"/>
          <w:sz w:val="28"/>
          <w:szCs w:val="28"/>
        </w:rPr>
        <w:t>ение ее размера и условия использования определены постановлением 813-п.</w:t>
      </w:r>
    </w:p>
    <w:p w:rsidR="00C86B24" w:rsidRPr="00AD3006" w:rsidRDefault="00C86B24" w:rsidP="00AD3006">
      <w:pPr>
        <w:ind w:firstLine="851"/>
        <w:jc w:val="both"/>
        <w:rPr>
          <w:sz w:val="28"/>
          <w:szCs w:val="28"/>
        </w:rPr>
      </w:pPr>
      <w:r w:rsidRPr="00AD3006">
        <w:rPr>
          <w:sz w:val="28"/>
          <w:szCs w:val="28"/>
        </w:rPr>
        <w:t>1</w:t>
      </w:r>
      <w:bookmarkStart w:id="0" w:name="_GoBack"/>
      <w:bookmarkEnd w:id="0"/>
      <w:r w:rsidR="00AD3006">
        <w:rPr>
          <w:sz w:val="28"/>
          <w:szCs w:val="28"/>
        </w:rPr>
        <w:t>4</w:t>
      </w:r>
      <w:r w:rsidRPr="00AD3006">
        <w:rPr>
          <w:sz w:val="28"/>
          <w:szCs w:val="28"/>
        </w:rPr>
        <w:t xml:space="preserve">. </w:t>
      </w:r>
      <w:proofErr w:type="gramStart"/>
      <w:r w:rsidRPr="00AD3006">
        <w:rPr>
          <w:sz w:val="28"/>
          <w:szCs w:val="28"/>
        </w:rPr>
        <w:t>Не использованный по состоянию на 1 января года, следующего за отчетным годом, остаток средств  иного межбюджетного трансферта подлежит возврату  поселением в  районный  бюджет в срок не позднее первых 5 рабочих дней, а финансовым управлением  в доход краевого бюджета в течение первых 10 рабочих дней года, следующего за отчетным.</w:t>
      </w:r>
      <w:proofErr w:type="gramEnd"/>
    </w:p>
    <w:p w:rsidR="00C86B24" w:rsidRPr="00AD3006" w:rsidRDefault="00C86B24" w:rsidP="00AD3006">
      <w:pPr>
        <w:ind w:firstLine="851"/>
        <w:jc w:val="both"/>
        <w:rPr>
          <w:sz w:val="28"/>
          <w:szCs w:val="28"/>
        </w:rPr>
      </w:pPr>
      <w:r w:rsidRPr="00AD3006">
        <w:rPr>
          <w:sz w:val="28"/>
          <w:szCs w:val="28"/>
        </w:rPr>
        <w:t xml:space="preserve"> </w:t>
      </w:r>
      <w:proofErr w:type="gramStart"/>
      <w:r w:rsidRPr="00AD3006">
        <w:rPr>
          <w:sz w:val="28"/>
          <w:szCs w:val="28"/>
        </w:rPr>
        <w:t>В случае если неиспользованные средства не перечислены поселением в доход районного бюджета в указанный срок, они подлежат взысканию в доход  районного бюджета в порядке, установленном Приказом  финансового управления администрации Богучанского района от 29.06.2017  № 12-пд  "Об утверждении Порядка взыскания в доход  районного бюджета неиспользованных остатков межбюджетных трансфертов, полученных  в  форме  субсидий,  субвенций и иных межбюджетных трансфертов, имеющих целевое назначение, не перечисленных</w:t>
      </w:r>
      <w:proofErr w:type="gramEnd"/>
      <w:r w:rsidRPr="00AD3006">
        <w:rPr>
          <w:sz w:val="28"/>
          <w:szCs w:val="28"/>
        </w:rPr>
        <w:t xml:space="preserve"> в доход  районного бюджета».</w:t>
      </w:r>
    </w:p>
    <w:p w:rsidR="00C86B24" w:rsidRPr="00AD3006" w:rsidRDefault="00C86B24" w:rsidP="00AD3006">
      <w:pPr>
        <w:pStyle w:val="ConsPlusTitle"/>
        <w:ind w:firstLine="851"/>
        <w:jc w:val="both"/>
        <w:outlineLvl w:val="0"/>
        <w:rPr>
          <w:b w:val="0"/>
          <w:sz w:val="28"/>
          <w:szCs w:val="28"/>
        </w:rPr>
      </w:pPr>
      <w:r w:rsidRPr="00AD3006">
        <w:rPr>
          <w:b w:val="0"/>
          <w:sz w:val="28"/>
          <w:szCs w:val="28"/>
        </w:rPr>
        <w:t>1</w:t>
      </w:r>
      <w:r w:rsidR="00AD3006">
        <w:rPr>
          <w:b w:val="0"/>
          <w:sz w:val="28"/>
          <w:szCs w:val="28"/>
        </w:rPr>
        <w:t>5</w:t>
      </w:r>
      <w:r w:rsidRPr="00AD3006">
        <w:rPr>
          <w:b w:val="0"/>
          <w:sz w:val="28"/>
          <w:szCs w:val="28"/>
        </w:rPr>
        <w:t xml:space="preserve">. </w:t>
      </w:r>
      <w:proofErr w:type="gramStart"/>
      <w:r w:rsidRPr="00AD3006">
        <w:rPr>
          <w:b w:val="0"/>
          <w:sz w:val="28"/>
          <w:szCs w:val="28"/>
        </w:rPr>
        <w:t>В случае если  поселением по состоянию на 31 декабря года предоставления  иных межбюджетных трансфертов  допущены нарушения обязательства по достижению значения показателя результативности использования  межбюджетных трансфертов и в срок до 2</w:t>
      </w:r>
      <w:r w:rsidR="00AD3006" w:rsidRPr="00AD3006">
        <w:rPr>
          <w:b w:val="0"/>
          <w:sz w:val="28"/>
          <w:szCs w:val="28"/>
        </w:rPr>
        <w:t>0 февраля</w:t>
      </w:r>
      <w:r w:rsidRPr="00AD3006">
        <w:rPr>
          <w:b w:val="0"/>
          <w:sz w:val="28"/>
          <w:szCs w:val="28"/>
        </w:rPr>
        <w:t xml:space="preserve"> года, следующего за годом предоставления иных межбюджетных трансфертов, указанные нарушения не устранены, иные  межбюджетные трансферты  подлежат возврату в районный бюджет для дальнейшего перечисления  иных межбюджетных трансфертов в краевой бюджет.</w:t>
      </w:r>
      <w:proofErr w:type="gramEnd"/>
    </w:p>
    <w:p w:rsidR="00C86B24" w:rsidRPr="00AD3006" w:rsidRDefault="00C86B24" w:rsidP="00AD3006">
      <w:pPr>
        <w:ind w:firstLine="851"/>
        <w:rPr>
          <w:sz w:val="28"/>
          <w:szCs w:val="28"/>
        </w:rPr>
      </w:pPr>
    </w:p>
    <w:p w:rsidR="00C86B24" w:rsidRPr="00AD3006" w:rsidRDefault="00C86B24" w:rsidP="00AD3006">
      <w:pPr>
        <w:ind w:firstLine="851"/>
        <w:rPr>
          <w:sz w:val="28"/>
          <w:szCs w:val="28"/>
        </w:rPr>
      </w:pPr>
    </w:p>
    <w:p w:rsidR="00C86B24" w:rsidRPr="00AD3006" w:rsidRDefault="00C86B24" w:rsidP="00AD3006">
      <w:pPr>
        <w:ind w:firstLine="851"/>
        <w:rPr>
          <w:sz w:val="28"/>
          <w:szCs w:val="28"/>
        </w:rPr>
      </w:pPr>
    </w:p>
    <w:p w:rsidR="00C86B24" w:rsidRPr="00AD3006" w:rsidRDefault="00C86B24" w:rsidP="00AD3006">
      <w:pPr>
        <w:ind w:firstLine="851"/>
        <w:rPr>
          <w:sz w:val="28"/>
          <w:szCs w:val="28"/>
        </w:rPr>
      </w:pPr>
    </w:p>
    <w:p w:rsidR="00C86B24" w:rsidRPr="00AD3006" w:rsidRDefault="00C86B24" w:rsidP="00C86B24">
      <w:pPr>
        <w:rPr>
          <w:sz w:val="28"/>
          <w:szCs w:val="28"/>
        </w:rPr>
      </w:pPr>
    </w:p>
    <w:p w:rsidR="00C86B24" w:rsidRPr="00AD3006" w:rsidRDefault="00C86B24" w:rsidP="00C86B24">
      <w:pPr>
        <w:rPr>
          <w:sz w:val="28"/>
          <w:szCs w:val="28"/>
        </w:rPr>
      </w:pPr>
    </w:p>
    <w:p w:rsidR="00C86B24" w:rsidRPr="007E4CB5" w:rsidRDefault="00C86B24" w:rsidP="003C6E31">
      <w:pPr>
        <w:jc w:val="both"/>
        <w:rPr>
          <w:sz w:val="28"/>
          <w:szCs w:val="28"/>
        </w:rPr>
      </w:pPr>
    </w:p>
    <w:sectPr w:rsidR="00C86B24" w:rsidRPr="007E4CB5" w:rsidSect="00AD3006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B7F8D"/>
    <w:rsid w:val="00020E89"/>
    <w:rsid w:val="00100726"/>
    <w:rsid w:val="001945D0"/>
    <w:rsid w:val="001A1CA5"/>
    <w:rsid w:val="001B5BB1"/>
    <w:rsid w:val="00244A75"/>
    <w:rsid w:val="002A1E3C"/>
    <w:rsid w:val="003706FB"/>
    <w:rsid w:val="003C6E31"/>
    <w:rsid w:val="004B3807"/>
    <w:rsid w:val="00517674"/>
    <w:rsid w:val="00600388"/>
    <w:rsid w:val="00740C52"/>
    <w:rsid w:val="009A452A"/>
    <w:rsid w:val="009C2897"/>
    <w:rsid w:val="009D3D30"/>
    <w:rsid w:val="00A51768"/>
    <w:rsid w:val="00AD3006"/>
    <w:rsid w:val="00AE62D7"/>
    <w:rsid w:val="00BA21A3"/>
    <w:rsid w:val="00BD4F49"/>
    <w:rsid w:val="00C23845"/>
    <w:rsid w:val="00C45208"/>
    <w:rsid w:val="00C86B24"/>
    <w:rsid w:val="00DF4949"/>
    <w:rsid w:val="00E20879"/>
    <w:rsid w:val="00E631F4"/>
    <w:rsid w:val="00EB7F8D"/>
    <w:rsid w:val="00ED410C"/>
    <w:rsid w:val="00FC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88"/>
    <w:pPr>
      <w:keepNext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600388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customStyle="1" w:styleId="ConsPlusNormal">
    <w:name w:val="ConsPlusNormal"/>
    <w:rsid w:val="00EB7F8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5">
    <w:name w:val="Table Grid"/>
    <w:basedOn w:val="a1"/>
    <w:uiPriority w:val="59"/>
    <w:rsid w:val="00EB7F8D"/>
    <w:pPr>
      <w:ind w:left="-425"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B7F8D"/>
    <w:pPr>
      <w:widowControl w:val="0"/>
      <w:autoSpaceDE w:val="0"/>
      <w:autoSpaceDN w:val="0"/>
    </w:pPr>
    <w:rPr>
      <w:b/>
      <w:sz w:val="24"/>
    </w:rPr>
  </w:style>
  <w:style w:type="character" w:styleId="a6">
    <w:name w:val="Emphasis"/>
    <w:basedOn w:val="a0"/>
    <w:qFormat/>
    <w:rsid w:val="00C86B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58F1A27228A2ED6BBA75174D9F7FCA49F554C2547B4808EABAB618769DE728479FB9E820AF3AF1FF74E403854CF964EF2307FE45A35CB985E79654p8S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E3C498F96EEF4B5C7D5D4E2F233FF77A1A8E83951D79A4F05B130108D7CD42D83240BBE8FCD6631C880502989F68E1CD4BA246C2A6202EAE8E1246Bo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643201622152B4C1530B6AC8FAEBBA18C4FE581901D401C2019FD1AD709A8A55B9A64222FA4F49F8CB81E4C6OAzF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A58F1A27228A2ED6BBA6B1A5BF320C549FD0ACB547B4A5BB0EAB04F29CDE17D07DFBFBE62EE31FBAB25A5538B47A52BAA7714FC4DBCp5S4H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C643201622152B4C1530B6AC8FAEBBA18C7FB5C170FD401C2019FD1AD709A8A47B9FE4E20FC514BFEDED7B580F9422A205099DAFA101CB9OBz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Userrfu</cp:lastModifiedBy>
  <cp:revision>8</cp:revision>
  <cp:lastPrinted>2023-01-30T04:18:00Z</cp:lastPrinted>
  <dcterms:created xsi:type="dcterms:W3CDTF">2023-01-26T03:47:00Z</dcterms:created>
  <dcterms:modified xsi:type="dcterms:W3CDTF">2023-02-02T09:44:00Z</dcterms:modified>
</cp:coreProperties>
</file>