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277" w:rsidRDefault="00D60277" w:rsidP="00D60277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</w:t>
      </w:r>
    </w:p>
    <w:p w:rsidR="00D60277" w:rsidRDefault="00D60277" w:rsidP="00D60277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экономики и регионального развития</w:t>
      </w:r>
    </w:p>
    <w:p w:rsidR="00D60277" w:rsidRPr="002E7AD2" w:rsidRDefault="00D60277" w:rsidP="00D60277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 w:rsidR="00D60277" w:rsidRDefault="00D60277" w:rsidP="00D60277">
      <w:pPr>
        <w:jc w:val="center"/>
        <w:rPr>
          <w:b/>
          <w:bCs/>
          <w:sz w:val="28"/>
          <w:szCs w:val="28"/>
        </w:rPr>
      </w:pPr>
    </w:p>
    <w:p w:rsidR="00D60277" w:rsidRDefault="00D60277" w:rsidP="00D60277">
      <w:pPr>
        <w:jc w:val="center"/>
        <w:rPr>
          <w:b/>
          <w:bCs/>
          <w:sz w:val="28"/>
          <w:szCs w:val="28"/>
        </w:rPr>
      </w:pPr>
    </w:p>
    <w:p w:rsidR="00D60277" w:rsidRPr="002B5CE4" w:rsidRDefault="00D60277" w:rsidP="00D60277">
      <w:pPr>
        <w:jc w:val="center"/>
        <w:outlineLvl w:val="0"/>
        <w:rPr>
          <w:b/>
          <w:bCs/>
          <w:sz w:val="32"/>
          <w:szCs w:val="32"/>
        </w:rPr>
      </w:pPr>
      <w:r w:rsidRPr="002B5CE4">
        <w:rPr>
          <w:b/>
          <w:bCs/>
          <w:sz w:val="32"/>
          <w:szCs w:val="32"/>
        </w:rPr>
        <w:t>П Р И К А З</w:t>
      </w:r>
    </w:p>
    <w:p w:rsidR="00D60277" w:rsidRDefault="00D60277" w:rsidP="00D60277">
      <w:pPr>
        <w:jc w:val="both"/>
        <w:rPr>
          <w:sz w:val="28"/>
          <w:szCs w:val="28"/>
        </w:rPr>
      </w:pPr>
    </w:p>
    <w:p w:rsidR="00D60277" w:rsidRDefault="00D60277" w:rsidP="00D60277">
      <w:pPr>
        <w:jc w:val="both"/>
        <w:rPr>
          <w:sz w:val="28"/>
          <w:szCs w:val="28"/>
        </w:rPr>
      </w:pPr>
    </w:p>
    <w:p w:rsidR="00D60277" w:rsidRPr="005C31CE" w:rsidRDefault="00D60277" w:rsidP="00D60277">
      <w:pPr>
        <w:rPr>
          <w:sz w:val="28"/>
          <w:szCs w:val="28"/>
        </w:rPr>
      </w:pPr>
      <w:r>
        <w:rPr>
          <w:sz w:val="28"/>
          <w:szCs w:val="28"/>
        </w:rPr>
        <w:t xml:space="preserve">«11» ноября </w:t>
      </w:r>
      <w:r w:rsidRPr="005C31CE">
        <w:rPr>
          <w:sz w:val="28"/>
          <w:szCs w:val="28"/>
        </w:rPr>
        <w:t>20</w:t>
      </w:r>
      <w:r>
        <w:rPr>
          <w:sz w:val="28"/>
          <w:szCs w:val="28"/>
        </w:rPr>
        <w:t xml:space="preserve">22                           </w:t>
      </w:r>
      <w:r w:rsidRPr="005C31CE">
        <w:rPr>
          <w:sz w:val="28"/>
          <w:szCs w:val="28"/>
        </w:rPr>
        <w:t xml:space="preserve">  г. Красноярск                                      </w:t>
      </w:r>
      <w:r>
        <w:rPr>
          <w:sz w:val="28"/>
          <w:szCs w:val="28"/>
        </w:rPr>
        <w:t xml:space="preserve">       </w:t>
      </w:r>
      <w:r w:rsidRPr="005C31CE">
        <w:rPr>
          <w:sz w:val="28"/>
          <w:szCs w:val="28"/>
        </w:rPr>
        <w:t>№</w:t>
      </w:r>
      <w:r>
        <w:rPr>
          <w:sz w:val="28"/>
          <w:szCs w:val="28"/>
        </w:rPr>
        <w:t xml:space="preserve"> 5н</w:t>
      </w:r>
    </w:p>
    <w:p w:rsidR="00D60277" w:rsidRDefault="00D60277" w:rsidP="00D60277">
      <w:pPr>
        <w:ind w:firstLine="851"/>
        <w:rPr>
          <w:sz w:val="28"/>
          <w:szCs w:val="28"/>
        </w:rPr>
      </w:pPr>
    </w:p>
    <w:p w:rsidR="00D60277" w:rsidRPr="00214850" w:rsidRDefault="00D60277" w:rsidP="00D60277">
      <w:pPr>
        <w:jc w:val="both"/>
        <w:rPr>
          <w:sz w:val="28"/>
          <w:szCs w:val="28"/>
        </w:rPr>
      </w:pPr>
      <w:r w:rsidRPr="00214850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214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результатов определения кадастровой стоимости земельных участков, расположенных на территории </w:t>
      </w:r>
      <w:r w:rsidRPr="00214850">
        <w:rPr>
          <w:sz w:val="28"/>
          <w:szCs w:val="28"/>
        </w:rPr>
        <w:t>Красноярского края</w:t>
      </w:r>
    </w:p>
    <w:p w:rsidR="00D60277" w:rsidRPr="00214850" w:rsidRDefault="00D60277" w:rsidP="00D60277">
      <w:pPr>
        <w:adjustRightInd w:val="0"/>
        <w:jc w:val="both"/>
        <w:outlineLvl w:val="0"/>
        <w:rPr>
          <w:b/>
          <w:bCs/>
          <w:sz w:val="28"/>
          <w:szCs w:val="28"/>
        </w:rPr>
      </w:pPr>
    </w:p>
    <w:p w:rsidR="00D60277" w:rsidRPr="00214850" w:rsidRDefault="00D60277" w:rsidP="00D60277">
      <w:pPr>
        <w:adjustRightInd w:val="0"/>
        <w:ind w:firstLine="709"/>
        <w:jc w:val="both"/>
        <w:rPr>
          <w:sz w:val="28"/>
          <w:szCs w:val="28"/>
        </w:rPr>
      </w:pPr>
      <w:r w:rsidRPr="00A33640">
        <w:rPr>
          <w:sz w:val="28"/>
          <w:szCs w:val="28"/>
        </w:rPr>
        <w:t xml:space="preserve">В соответствии со статьей 66 Земельного кодекса Российской Федерации, </w:t>
      </w:r>
      <w:r>
        <w:rPr>
          <w:sz w:val="28"/>
          <w:szCs w:val="28"/>
        </w:rPr>
        <w:t>стать</w:t>
      </w:r>
      <w:r w:rsidRPr="0091317F">
        <w:rPr>
          <w:sz w:val="28"/>
          <w:szCs w:val="28"/>
        </w:rPr>
        <w:t>ями</w:t>
      </w:r>
      <w:r>
        <w:rPr>
          <w:sz w:val="28"/>
          <w:szCs w:val="28"/>
        </w:rPr>
        <w:t xml:space="preserve"> 15, 21 </w:t>
      </w:r>
      <w:r w:rsidRPr="00A33640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3364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33640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03.07.2016 № 237-ФЗ </w:t>
      </w:r>
      <w:r>
        <w:rPr>
          <w:sz w:val="28"/>
          <w:szCs w:val="28"/>
        </w:rPr>
        <w:br/>
        <w:t xml:space="preserve">«О государственной кадастровой оценке», статьей 1 </w:t>
      </w:r>
      <w:r w:rsidRPr="000C5A6C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0C5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Красноярского </w:t>
      </w:r>
      <w:r w:rsidRPr="000C5A6C">
        <w:rPr>
          <w:sz w:val="28"/>
          <w:szCs w:val="28"/>
        </w:rPr>
        <w:t>края от 21.04.2022 № 3-713 «О полномочиях Правительства края в сфере государственной кадастровой оценки»</w:t>
      </w:r>
      <w:r>
        <w:rPr>
          <w:sz w:val="28"/>
          <w:szCs w:val="28"/>
        </w:rPr>
        <w:t xml:space="preserve">, подпунктами 7, 8 пункта 3.1, пунктом 3.74, подпунктом 2 пункта 4.3 Положения о министерстве экономики </w:t>
      </w:r>
      <w:r>
        <w:rPr>
          <w:sz w:val="28"/>
          <w:szCs w:val="28"/>
        </w:rPr>
        <w:br/>
        <w:t xml:space="preserve">и регионального развития Красноярского края, утвержденного постановлением Правительства Красноярского края от 23.12.2014 № 639-п, </w:t>
      </w:r>
      <w:r w:rsidRPr="00D23686">
        <w:rPr>
          <w:sz w:val="28"/>
          <w:szCs w:val="28"/>
        </w:rPr>
        <w:t>учитывая письмо краевого государственного бюджетного учреждения «Центр кадастровой оценки»</w:t>
      </w:r>
      <w:r>
        <w:rPr>
          <w:sz w:val="28"/>
          <w:szCs w:val="28"/>
        </w:rPr>
        <w:t xml:space="preserve"> </w:t>
      </w:r>
      <w:r w:rsidRPr="00584134">
        <w:rPr>
          <w:sz w:val="28"/>
          <w:szCs w:val="28"/>
        </w:rPr>
        <w:t xml:space="preserve">от </w:t>
      </w:r>
      <w:r>
        <w:rPr>
          <w:sz w:val="28"/>
          <w:szCs w:val="28"/>
        </w:rPr>
        <w:t>19.10.2022</w:t>
      </w:r>
      <w:r w:rsidRPr="00584134">
        <w:rPr>
          <w:sz w:val="28"/>
          <w:szCs w:val="28"/>
        </w:rPr>
        <w:t xml:space="preserve"> № </w:t>
      </w:r>
      <w:r>
        <w:rPr>
          <w:sz w:val="28"/>
          <w:szCs w:val="28"/>
        </w:rPr>
        <w:t>948</w:t>
      </w:r>
      <w:r w:rsidRPr="00214850">
        <w:rPr>
          <w:sz w:val="28"/>
          <w:szCs w:val="28"/>
        </w:rPr>
        <w:t>, ПРИКАЗЫВАЮ:</w:t>
      </w:r>
    </w:p>
    <w:p w:rsidR="00D60277" w:rsidRDefault="00D60277" w:rsidP="00D6027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D60277" w:rsidRPr="00D32DA1" w:rsidRDefault="00D60277" w:rsidP="00D6027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определения кадастровой стоимости земельных участков, расположенных на территории Красноярского края по состоянию </w:t>
      </w:r>
      <w:r>
        <w:rPr>
          <w:sz w:val="28"/>
          <w:szCs w:val="28"/>
        </w:rPr>
        <w:br/>
        <w:t>на 1 января 2022 года, согласно приложению № 1;</w:t>
      </w:r>
      <w:hyperlink r:id="rId6" w:history="1">
        <w:r w:rsidR="007D032A" w:rsidRPr="007D032A">
          <w:rPr>
            <w:rStyle w:val="af"/>
          </w:rPr>
          <w:t>consultantplus://offline/ref=3B59D3AE723B2CB3E5DFAFC2191F572735B2471453B4B25284B126DE528DCFCBF242FE9DC274F47FB3B540E7198B0958681D0AC1FC250BAE1B899C45R9tDD</w:t>
        </w:r>
      </w:hyperlink>
    </w:p>
    <w:p w:rsidR="00D60277" w:rsidRPr="00316F0E" w:rsidRDefault="00D60277" w:rsidP="00D6027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уровень кадастровой стоимости земельных участков </w:t>
      </w:r>
      <w:r>
        <w:rPr>
          <w:sz w:val="28"/>
          <w:szCs w:val="28"/>
        </w:rPr>
        <w:br/>
        <w:t xml:space="preserve">по муниципальному району, городскому округу, муниципальному округу Красноярского края согласно </w:t>
      </w:r>
      <w:r w:rsidRPr="00316F0E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№ 2.</w:t>
      </w:r>
    </w:p>
    <w:p w:rsidR="00D60277" w:rsidRDefault="00D60277" w:rsidP="00D60277">
      <w:pPr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 Отделу сопровождения оценки объектов недвижимости обеспечить исполнение требований частей 3, 5</w:t>
      </w:r>
      <w:r w:rsidRPr="00CB24B1">
        <w:rPr>
          <w:sz w:val="28"/>
          <w:szCs w:val="28"/>
        </w:rPr>
        <w:t xml:space="preserve">, 6 статьи 15 </w:t>
      </w:r>
      <w:r w:rsidRPr="00CB24B1">
        <w:rPr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>
        <w:rPr>
          <w:color w:val="000000"/>
          <w:sz w:val="28"/>
          <w:szCs w:val="28"/>
          <w:shd w:val="clear" w:color="auto" w:fill="FFFFFF"/>
        </w:rPr>
        <w:br/>
      </w:r>
      <w:r w:rsidRPr="00CB24B1">
        <w:rPr>
          <w:color w:val="000000"/>
          <w:sz w:val="28"/>
          <w:szCs w:val="28"/>
          <w:shd w:val="clear" w:color="auto" w:fill="FFFFFF"/>
        </w:rPr>
        <w:t>от 03.07.2017 № 237-ФЗ «О государственной кадастровой оценке».</w:t>
      </w:r>
    </w:p>
    <w:p w:rsidR="00D60277" w:rsidRDefault="00D60277" w:rsidP="00D60277">
      <w:pPr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3. </w:t>
      </w:r>
      <w:r w:rsidRPr="00214850">
        <w:rPr>
          <w:sz w:val="28"/>
          <w:szCs w:val="28"/>
        </w:rPr>
        <w:t xml:space="preserve">Опубликовать приказ в газете «Наш Красноярский край» </w:t>
      </w:r>
      <w:r w:rsidRPr="00214850">
        <w:rPr>
          <w:sz w:val="28"/>
          <w:szCs w:val="28"/>
        </w:rPr>
        <w:br/>
        <w:t>и на «Официальном интернет-портале правовой информации Красноярского края» (</w:t>
      </w:r>
      <w:hyperlink r:id="rId7" w:history="1">
        <w:r w:rsidRPr="009222A8">
          <w:rPr>
            <w:rStyle w:val="af"/>
            <w:sz w:val="28"/>
            <w:szCs w:val="28"/>
          </w:rPr>
          <w:t>www.zakon.krskstate.ru</w:t>
        </w:r>
      </w:hyperlink>
      <w:r w:rsidRPr="00214850">
        <w:rPr>
          <w:sz w:val="28"/>
          <w:szCs w:val="28"/>
        </w:rPr>
        <w:t>).</w:t>
      </w:r>
    </w:p>
    <w:p w:rsidR="00D60277" w:rsidRPr="003921F7" w:rsidRDefault="00D60277" w:rsidP="00D60277">
      <w:pPr>
        <w:adjustRightInd w:val="0"/>
        <w:ind w:firstLine="709"/>
        <w:jc w:val="both"/>
        <w:rPr>
          <w:sz w:val="28"/>
          <w:szCs w:val="28"/>
        </w:rPr>
      </w:pPr>
      <w:r w:rsidRPr="003921F7">
        <w:rPr>
          <w:color w:val="000000"/>
          <w:sz w:val="28"/>
          <w:szCs w:val="28"/>
          <w:shd w:val="clear" w:color="auto" w:fill="FFFFFF"/>
        </w:rPr>
        <w:t>4. </w:t>
      </w:r>
      <w:r w:rsidRPr="003921F7">
        <w:rPr>
          <w:sz w:val="28"/>
          <w:szCs w:val="28"/>
        </w:rPr>
        <w:t xml:space="preserve">Приказ вступает в силу по истечении одного месяца после </w:t>
      </w:r>
      <w:r w:rsidRPr="003921F7">
        <w:rPr>
          <w:sz w:val="28"/>
          <w:szCs w:val="28"/>
        </w:rPr>
        <w:br/>
        <w:t xml:space="preserve">его официального опубликования, за исключением абзаца третьего пункта 1 приказа. </w:t>
      </w:r>
    </w:p>
    <w:p w:rsidR="00D60277" w:rsidRPr="0095168E" w:rsidRDefault="00D60277" w:rsidP="00D60277">
      <w:pPr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921F7">
        <w:rPr>
          <w:sz w:val="28"/>
          <w:szCs w:val="28"/>
        </w:rPr>
        <w:t>Абзац третий пункта 1 приказа вступает в силу с 1 января 2023 года.</w:t>
      </w:r>
      <w:r>
        <w:rPr>
          <w:sz w:val="28"/>
          <w:szCs w:val="28"/>
        </w:rPr>
        <w:t xml:space="preserve"> </w:t>
      </w:r>
    </w:p>
    <w:p w:rsidR="00D60277" w:rsidRDefault="00D60277" w:rsidP="00D60277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Утвержденные приказом сведения о кадастровой стоимости земельных участков, которые внесены в Единый государственный реестр недвижимости, </w:t>
      </w:r>
      <w:r>
        <w:rPr>
          <w:sz w:val="28"/>
          <w:szCs w:val="28"/>
        </w:rPr>
        <w:br/>
        <w:t>применяются для целей, предусмотренных законодательством Российской Федерации, с 1 января 2023 года.</w:t>
      </w:r>
    </w:p>
    <w:p w:rsidR="00D60277" w:rsidRDefault="00D60277" w:rsidP="00D60277">
      <w:pPr>
        <w:ind w:firstLine="709"/>
        <w:jc w:val="both"/>
        <w:rPr>
          <w:sz w:val="28"/>
        </w:rPr>
      </w:pPr>
    </w:p>
    <w:p w:rsidR="00D60277" w:rsidRDefault="00D60277" w:rsidP="00D60277">
      <w:pPr>
        <w:jc w:val="both"/>
        <w:rPr>
          <w:sz w:val="28"/>
        </w:rPr>
      </w:pPr>
      <w:r w:rsidRPr="003D43C0">
        <w:rPr>
          <w:sz w:val="28"/>
        </w:rPr>
        <w:t>Министр</w:t>
      </w:r>
      <w:r w:rsidRPr="0066581F">
        <w:rPr>
          <w:sz w:val="28"/>
        </w:rPr>
        <w:tab/>
      </w:r>
      <w:r w:rsidRPr="0066581F">
        <w:rPr>
          <w:sz w:val="28"/>
        </w:rPr>
        <w:tab/>
      </w:r>
      <w:r w:rsidRPr="0066581F">
        <w:rPr>
          <w:sz w:val="28"/>
        </w:rPr>
        <w:tab/>
      </w:r>
      <w:r w:rsidRPr="0066581F">
        <w:rPr>
          <w:sz w:val="28"/>
        </w:rPr>
        <w:tab/>
      </w:r>
      <w:r w:rsidRPr="0066581F">
        <w:rPr>
          <w:sz w:val="28"/>
        </w:rPr>
        <w:tab/>
      </w:r>
      <w:r w:rsidRPr="0066581F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А.К. Гарнец</w:t>
      </w:r>
    </w:p>
    <w:p w:rsidR="005B1BB5" w:rsidRPr="002D3ADC" w:rsidRDefault="005B1BB5" w:rsidP="002D3ADC"/>
    <w:sectPr w:rsidR="005B1BB5" w:rsidRPr="002D3ADC" w:rsidSect="006E21FB">
      <w:headerReference w:type="default" r:id="rId8"/>
      <w:pgSz w:w="11907" w:h="16840" w:code="9"/>
      <w:pgMar w:top="851" w:right="851" w:bottom="284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BFC" w:rsidRDefault="00710BFC">
      <w:r>
        <w:separator/>
      </w:r>
    </w:p>
  </w:endnote>
  <w:endnote w:type="continuationSeparator" w:id="0">
    <w:p w:rsidR="00710BFC" w:rsidRDefault="00710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BFC" w:rsidRDefault="00710BFC">
      <w:r>
        <w:separator/>
      </w:r>
    </w:p>
  </w:footnote>
  <w:footnote w:type="continuationSeparator" w:id="0">
    <w:p w:rsidR="00710BFC" w:rsidRDefault="00710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1FB" w:rsidRDefault="006E21FB">
    <w:pPr>
      <w:pStyle w:val="a3"/>
      <w:jc w:val="center"/>
    </w:pPr>
    <w:fldSimple w:instr="PAGE   \* MERGEFORMAT">
      <w:r w:rsidR="002D3ADC">
        <w:rPr>
          <w:noProof/>
        </w:rPr>
        <w:t>4</w:t>
      </w:r>
    </w:fldSimple>
  </w:p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4425"/>
    <w:rsid w:val="00064425"/>
    <w:rsid w:val="000C483C"/>
    <w:rsid w:val="000C5A6C"/>
    <w:rsid w:val="001255A7"/>
    <w:rsid w:val="001913C2"/>
    <w:rsid w:val="001F4D1D"/>
    <w:rsid w:val="001F4D54"/>
    <w:rsid w:val="00214850"/>
    <w:rsid w:val="00253A65"/>
    <w:rsid w:val="00256367"/>
    <w:rsid w:val="002B596E"/>
    <w:rsid w:val="002B5CE4"/>
    <w:rsid w:val="002D3ADC"/>
    <w:rsid w:val="002E256E"/>
    <w:rsid w:val="002E4F77"/>
    <w:rsid w:val="002E7AD2"/>
    <w:rsid w:val="00300530"/>
    <w:rsid w:val="00316F0E"/>
    <w:rsid w:val="003253F8"/>
    <w:rsid w:val="00364BB0"/>
    <w:rsid w:val="003921F7"/>
    <w:rsid w:val="003B3E21"/>
    <w:rsid w:val="003D43C0"/>
    <w:rsid w:val="00461790"/>
    <w:rsid w:val="00477308"/>
    <w:rsid w:val="0049072F"/>
    <w:rsid w:val="00510EFD"/>
    <w:rsid w:val="00511915"/>
    <w:rsid w:val="005835BB"/>
    <w:rsid w:val="00584134"/>
    <w:rsid w:val="005B1BB5"/>
    <w:rsid w:val="005C31CE"/>
    <w:rsid w:val="00607DB4"/>
    <w:rsid w:val="0066581F"/>
    <w:rsid w:val="006A5DC0"/>
    <w:rsid w:val="006B5B15"/>
    <w:rsid w:val="006C6BA8"/>
    <w:rsid w:val="006E21FB"/>
    <w:rsid w:val="00710BFC"/>
    <w:rsid w:val="007272F0"/>
    <w:rsid w:val="0075730D"/>
    <w:rsid w:val="00784E14"/>
    <w:rsid w:val="007935C2"/>
    <w:rsid w:val="007C72D4"/>
    <w:rsid w:val="007D032A"/>
    <w:rsid w:val="007F006F"/>
    <w:rsid w:val="00802933"/>
    <w:rsid w:val="00864239"/>
    <w:rsid w:val="008A0E3A"/>
    <w:rsid w:val="008B141B"/>
    <w:rsid w:val="0091317F"/>
    <w:rsid w:val="009222A8"/>
    <w:rsid w:val="0095168E"/>
    <w:rsid w:val="00987995"/>
    <w:rsid w:val="009A2D7C"/>
    <w:rsid w:val="009F42C8"/>
    <w:rsid w:val="00A33640"/>
    <w:rsid w:val="00AC51CA"/>
    <w:rsid w:val="00AD1148"/>
    <w:rsid w:val="00AE6E79"/>
    <w:rsid w:val="00B036FF"/>
    <w:rsid w:val="00B053DA"/>
    <w:rsid w:val="00B173BD"/>
    <w:rsid w:val="00B66943"/>
    <w:rsid w:val="00C4768A"/>
    <w:rsid w:val="00C76D67"/>
    <w:rsid w:val="00C823F1"/>
    <w:rsid w:val="00C852DD"/>
    <w:rsid w:val="00CB24B1"/>
    <w:rsid w:val="00CB3D03"/>
    <w:rsid w:val="00D23686"/>
    <w:rsid w:val="00D32DA1"/>
    <w:rsid w:val="00D347E1"/>
    <w:rsid w:val="00D433D8"/>
    <w:rsid w:val="00D4755C"/>
    <w:rsid w:val="00D551F7"/>
    <w:rsid w:val="00D57F92"/>
    <w:rsid w:val="00D60277"/>
    <w:rsid w:val="00D64289"/>
    <w:rsid w:val="00E1651A"/>
    <w:rsid w:val="00E54E5B"/>
    <w:rsid w:val="00ED25CE"/>
    <w:rsid w:val="00F07B1E"/>
    <w:rsid w:val="00F20BC7"/>
    <w:rsid w:val="00F44067"/>
    <w:rsid w:val="00F83931"/>
    <w:rsid w:val="00FA1DBD"/>
    <w:rsid w:val="00FE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8B141B"/>
    <w:pPr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0C483C"/>
    <w:pPr>
      <w:jc w:val="both"/>
    </w:pPr>
    <w:rPr>
      <w:sz w:val="24"/>
    </w:rPr>
  </w:style>
  <w:style w:type="paragraph" w:styleId="aa">
    <w:name w:val="endnote text"/>
    <w:basedOn w:val="a"/>
    <w:link w:val="ab"/>
    <w:uiPriority w:val="99"/>
    <w:semiHidden/>
    <w:rsid w:val="000C483C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</w:rPr>
  </w:style>
  <w:style w:type="character" w:styleId="ac">
    <w:name w:val="endnote reference"/>
    <w:basedOn w:val="a0"/>
    <w:uiPriority w:val="99"/>
    <w:semiHidden/>
    <w:rsid w:val="000C483C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C823F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823F1"/>
    <w:rPr>
      <w:rFonts w:ascii="Segoe UI" w:hAnsi="Segoe UI" w:cs="Times New Roman"/>
      <w:sz w:val="18"/>
    </w:rPr>
  </w:style>
  <w:style w:type="paragraph" w:customStyle="1" w:styleId="ConsPlusNormal">
    <w:name w:val="ConsPlusNormal"/>
    <w:rsid w:val="005B1BB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B1BB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B1BB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B1BB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B1BB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5B1BB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B1BB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B1BB5"/>
    <w:pPr>
      <w:widowControl w:val="0"/>
      <w:autoSpaceDE w:val="0"/>
      <w:autoSpaceDN w:val="0"/>
    </w:pPr>
    <w:rPr>
      <w:rFonts w:ascii="Arial" w:hAnsi="Arial" w:cs="Arial"/>
    </w:rPr>
  </w:style>
  <w:style w:type="character" w:styleId="af">
    <w:name w:val="Hyperlink"/>
    <w:basedOn w:val="a0"/>
    <w:uiPriority w:val="99"/>
    <w:rsid w:val="00D602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zakon.krskstat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59D3AE723B2CB3E5DFAFC2191F572735B2471453B4B25284B126DE528DCFCBF242FE9DC274F47FB3B540E7198B0958681D0AC1FC250BAE1B899C45R9tD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Company>КонсультантПлюс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2020-01-13T10:19:00Z</cp:lastPrinted>
  <dcterms:created xsi:type="dcterms:W3CDTF">2023-03-28T06:51:00Z</dcterms:created>
  <dcterms:modified xsi:type="dcterms:W3CDTF">2023-03-28T06:51:00Z</dcterms:modified>
</cp:coreProperties>
</file>