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88" w:rsidRDefault="00A60C88" w:rsidP="00A60C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  <w:r w:rsidRPr="005302BB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77520" cy="562610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C88" w:rsidRPr="005302BB" w:rsidRDefault="00A60C88" w:rsidP="00A60C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</w:p>
    <w:p w:rsidR="00A60C88" w:rsidRPr="00A60C88" w:rsidRDefault="00A60C88" w:rsidP="00A60C8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60C88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A60C88" w:rsidRPr="00A60C88" w:rsidRDefault="00A60C88" w:rsidP="00A60C8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A60C88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A60C8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A60C88" w:rsidRPr="00A60C88" w:rsidRDefault="00A60C88" w:rsidP="00A60C8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60C8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31.10.2019                              с. </w:t>
      </w:r>
      <w:proofErr w:type="spellStart"/>
      <w:r w:rsidRPr="00A60C88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A60C8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№ 1071-П</w:t>
      </w:r>
    </w:p>
    <w:p w:rsidR="00A60C88" w:rsidRPr="00A60C88" w:rsidRDefault="00A60C88" w:rsidP="00A60C8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0C88" w:rsidRPr="00A60C88" w:rsidRDefault="00A60C88" w:rsidP="00A60C88">
      <w:pPr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60C88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и дополнений в Примерное положение об оплате труда работников муниципальных бюджетных и казенных учреждений социальной защиты населения, утвержденное Постановлением администрации Богучанского района от 30.12.2016 № 996-п.</w:t>
      </w:r>
    </w:p>
    <w:p w:rsidR="00A60C88" w:rsidRPr="00A60C88" w:rsidRDefault="00A60C88" w:rsidP="00A60C88">
      <w:pPr>
        <w:spacing w:after="0" w:line="240" w:lineRule="auto"/>
        <w:ind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0C88" w:rsidRPr="00A60C88" w:rsidRDefault="00A60C88" w:rsidP="00A60C8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C8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proofErr w:type="gramStart"/>
      <w:r w:rsidRPr="00A60C88">
        <w:rPr>
          <w:rFonts w:ascii="Arial" w:eastAsia="Times New Roman" w:hAnsi="Arial" w:cs="Arial"/>
          <w:sz w:val="26"/>
          <w:szCs w:val="26"/>
          <w:lang w:eastAsia="ru-RU"/>
        </w:rPr>
        <w:t>В  соответствии с Трудовым кодексом Российской Федерацией, Федеральным 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Правительства Красноярского края от 01.12.2009 № 620-п «Об утверждении примерного положения об оплате работников краевых государственных бюджетных и казенных учреждений, подведомственных министерству</w:t>
      </w:r>
      <w:proofErr w:type="gramEnd"/>
      <w:r w:rsidRPr="00A60C88">
        <w:rPr>
          <w:rFonts w:ascii="Arial" w:eastAsia="Times New Roman" w:hAnsi="Arial" w:cs="Arial"/>
          <w:sz w:val="26"/>
          <w:szCs w:val="26"/>
          <w:lang w:eastAsia="ru-RU"/>
        </w:rPr>
        <w:t xml:space="preserve"> социальной политики красноярского края», ст. 7, 43, 47 Устава Богучанского района Красноярского края</w:t>
      </w:r>
    </w:p>
    <w:p w:rsidR="00A60C88" w:rsidRPr="00A60C88" w:rsidRDefault="00A60C88" w:rsidP="00A60C8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C88">
        <w:rPr>
          <w:rFonts w:ascii="Arial" w:eastAsia="Times New Roman" w:hAnsi="Arial" w:cs="Arial"/>
          <w:sz w:val="26"/>
          <w:szCs w:val="26"/>
          <w:lang w:eastAsia="ru-RU"/>
        </w:rPr>
        <w:tab/>
        <w:t>ПОСТАНОВЛЯЮ:</w:t>
      </w:r>
    </w:p>
    <w:p w:rsidR="00A60C88" w:rsidRPr="00A60C88" w:rsidRDefault="00A60C88" w:rsidP="00A60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C88">
        <w:rPr>
          <w:rFonts w:ascii="Arial" w:eastAsia="Times New Roman" w:hAnsi="Arial" w:cs="Arial"/>
          <w:sz w:val="26"/>
          <w:szCs w:val="26"/>
          <w:lang w:eastAsia="ru-RU"/>
        </w:rPr>
        <w:t>Внести в Примерное положение об оплате труда работников муниципальных бюджетных и казенных учреждений социальной защиты населения, утвержденное Постановлением администрации Богучанского района от 30.12.2016 № 996-п (далее – Положение), следующие изменения:</w:t>
      </w:r>
    </w:p>
    <w:p w:rsidR="00A60C88" w:rsidRPr="00A60C88" w:rsidRDefault="00A60C88" w:rsidP="00A6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C88">
        <w:rPr>
          <w:rFonts w:ascii="Arial" w:eastAsia="Times New Roman" w:hAnsi="Arial" w:cs="Arial"/>
          <w:sz w:val="26"/>
          <w:szCs w:val="26"/>
          <w:lang w:eastAsia="ru-RU"/>
        </w:rPr>
        <w:t>1.1. пункт 7.14 изложить в следующей редакции:</w:t>
      </w:r>
    </w:p>
    <w:p w:rsidR="00A60C88" w:rsidRPr="00A60C88" w:rsidRDefault="00A60C88" w:rsidP="00A60C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C88">
        <w:rPr>
          <w:rFonts w:ascii="Arial" w:eastAsia="Times New Roman" w:hAnsi="Arial" w:cs="Arial"/>
          <w:sz w:val="26"/>
          <w:szCs w:val="26"/>
          <w:lang w:eastAsia="ru-RU"/>
        </w:rPr>
        <w:t xml:space="preserve">«7.14. </w:t>
      </w:r>
      <w:proofErr w:type="gramStart"/>
      <w:r w:rsidRPr="00A60C88">
        <w:rPr>
          <w:rFonts w:ascii="Arial" w:eastAsia="Times New Roman" w:hAnsi="Arial" w:cs="Arial"/>
          <w:sz w:val="26"/>
          <w:szCs w:val="26"/>
          <w:lang w:eastAsia="ru-RU"/>
        </w:rPr>
        <w:t>Выплаты стимулирующего характера руководителям учреждений, их заместителям и главным бухгалтерам за важность выполняемой работы, степень самостоятельности и ответственности при выполнении поставленных задач; за качество выполняемых работ производятся в соответствии с размерами, условиями, критериями оценки согласно приложению № 9 к настоящему Примерному положению и выплачиваются ежемесячно за фактически отработанное время в соответствующем месяце</w:t>
      </w:r>
      <w:proofErr w:type="gramEnd"/>
    </w:p>
    <w:p w:rsidR="00A60C88" w:rsidRPr="00A60C88" w:rsidRDefault="00A60C88" w:rsidP="00A60C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C88">
        <w:rPr>
          <w:rFonts w:ascii="Arial" w:eastAsia="Times New Roman" w:hAnsi="Arial" w:cs="Arial"/>
          <w:sz w:val="26"/>
          <w:szCs w:val="26"/>
          <w:lang w:eastAsia="ru-RU"/>
        </w:rPr>
        <w:t>Выплаты стимулирующего характера руководителям учреждений, их заместителям и главным бухгалтерам за интенсивность и высокие результаты работы производятся в соответствии с размерами, условиями, критериями оценки согласно приложению № 9 к настоящему Примерному положению и выплачиваются за фактически отработанное время в соответствующем квартале</w:t>
      </w:r>
      <w:proofErr w:type="gramStart"/>
      <w:r w:rsidRPr="00A60C88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A60C88" w:rsidRPr="00A60C88" w:rsidRDefault="00A60C88" w:rsidP="00A6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C88">
        <w:rPr>
          <w:rFonts w:ascii="Arial" w:eastAsia="Times New Roman" w:hAnsi="Arial" w:cs="Arial"/>
          <w:sz w:val="26"/>
          <w:szCs w:val="26"/>
          <w:lang w:eastAsia="ru-RU"/>
        </w:rPr>
        <w:t>1.2. Приложение № 9 изложить в новой редакции согласно приложению №1, к настоящему Постановлению.</w:t>
      </w:r>
    </w:p>
    <w:p w:rsidR="00A60C88" w:rsidRPr="00A60C88" w:rsidRDefault="00A60C88" w:rsidP="00A6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C88">
        <w:rPr>
          <w:rFonts w:ascii="Arial" w:eastAsia="Times New Roman" w:hAnsi="Arial" w:cs="Arial"/>
          <w:sz w:val="26"/>
          <w:szCs w:val="26"/>
          <w:lang w:eastAsia="ru-RU"/>
        </w:rPr>
        <w:t>1.3. Приложение № 10 изложить в новой редакции согласно приложению №2, к настоящему Постановлению.</w:t>
      </w:r>
    </w:p>
    <w:p w:rsidR="00A60C88" w:rsidRPr="00A60C88" w:rsidRDefault="00A60C88" w:rsidP="00A6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C88">
        <w:rPr>
          <w:rFonts w:ascii="Arial" w:eastAsia="Times New Roman" w:hAnsi="Arial" w:cs="Arial"/>
          <w:sz w:val="26"/>
          <w:szCs w:val="26"/>
          <w:lang w:eastAsia="ru-RU"/>
        </w:rPr>
        <w:t>1.4. Приложение № 12 изложить в новой редакции согласно приложению №3, к настоящему Постановлению.</w:t>
      </w:r>
    </w:p>
    <w:p w:rsidR="00A60C88" w:rsidRPr="00A60C88" w:rsidRDefault="00A60C88" w:rsidP="00A60C8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C8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      2.  </w:t>
      </w:r>
      <w:proofErr w:type="gramStart"/>
      <w:r w:rsidRPr="00A60C8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60C8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Богучанского района по экономики и планированию Н.В. </w:t>
      </w:r>
      <w:proofErr w:type="spellStart"/>
      <w:r w:rsidRPr="00A60C88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A60C8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60C88" w:rsidRPr="00A60C88" w:rsidRDefault="00A60C88" w:rsidP="00A60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C88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в силу в день, следующий за днем его опубликования в Официальном вестнике Богучанского района, </w:t>
      </w:r>
      <w:hyperlink r:id="rId6" w:history="1">
        <w:r w:rsidRPr="00A60C88">
          <w:rPr>
            <w:rFonts w:ascii="Arial" w:eastAsia="Times New Roman" w:hAnsi="Arial" w:cs="Arial"/>
            <w:sz w:val="26"/>
            <w:szCs w:val="26"/>
            <w:lang w:val="en-US" w:eastAsia="ru-RU"/>
          </w:rPr>
          <w:t>www</w:t>
        </w:r>
        <w:r w:rsidRPr="00A60C88">
          <w:rPr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A60C88">
          <w:rPr>
            <w:rFonts w:ascii="Arial" w:eastAsia="Times New Roman" w:hAnsi="Arial" w:cs="Arial"/>
            <w:sz w:val="26"/>
            <w:szCs w:val="26"/>
            <w:lang w:val="en-US" w:eastAsia="ru-RU"/>
          </w:rPr>
          <w:t>boguchansky</w:t>
        </w:r>
        <w:proofErr w:type="spellEnd"/>
        <w:r w:rsidRPr="00A60C88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  <w:proofErr w:type="spellStart"/>
        <w:r w:rsidRPr="00A60C88">
          <w:rPr>
            <w:rFonts w:ascii="Arial" w:eastAsia="Times New Roman" w:hAnsi="Arial" w:cs="Arial"/>
            <w:sz w:val="26"/>
            <w:szCs w:val="26"/>
            <w:lang w:val="en-US" w:eastAsia="ru-RU"/>
          </w:rPr>
          <w:t>raion</w:t>
        </w:r>
        <w:proofErr w:type="spellEnd"/>
        <w:r w:rsidRPr="00A60C88">
          <w:rPr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A60C88">
          <w:rPr>
            <w:rFonts w:ascii="Arial" w:eastAsia="Times New Roman" w:hAnsi="Arial" w:cs="Arial"/>
            <w:sz w:val="26"/>
            <w:szCs w:val="26"/>
            <w:lang w:val="en-US" w:eastAsia="ru-RU"/>
          </w:rPr>
          <w:t>ru</w:t>
        </w:r>
        <w:proofErr w:type="spellEnd"/>
      </w:hyperlink>
      <w:r w:rsidRPr="00A60C88">
        <w:rPr>
          <w:rFonts w:ascii="Arial" w:eastAsia="Times New Roman" w:hAnsi="Arial" w:cs="Arial"/>
          <w:sz w:val="26"/>
          <w:szCs w:val="26"/>
          <w:lang w:eastAsia="ru-RU"/>
        </w:rPr>
        <w:t xml:space="preserve"> и применяется к правоотношениям, возникшим с 01.11.2019 года.</w:t>
      </w:r>
    </w:p>
    <w:p w:rsidR="00A60C88" w:rsidRPr="00A60C88" w:rsidRDefault="00A60C88" w:rsidP="00A60C8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0C88" w:rsidRPr="00A60C88" w:rsidRDefault="00A60C88" w:rsidP="00A60C88">
      <w:pPr>
        <w:spacing w:after="0" w:line="240" w:lineRule="auto"/>
        <w:outlineLvl w:val="6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60C8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Богучанского района                    Н.В. </w:t>
      </w:r>
      <w:proofErr w:type="spellStart"/>
      <w:r w:rsidRPr="00A60C88">
        <w:rPr>
          <w:rFonts w:ascii="Arial" w:eastAsia="Times New Roman" w:hAnsi="Arial" w:cs="Arial"/>
          <w:bCs/>
          <w:sz w:val="26"/>
          <w:szCs w:val="26"/>
          <w:lang w:eastAsia="ru-RU"/>
        </w:rPr>
        <w:t>Илиндеева</w:t>
      </w:r>
      <w:proofErr w:type="spellEnd"/>
    </w:p>
    <w:p w:rsidR="00A60C88" w:rsidRPr="00A60C88" w:rsidRDefault="00A60C88" w:rsidP="00A60C8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60C8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A60C88" w:rsidRPr="00A60C88" w:rsidRDefault="00A60C88" w:rsidP="00A60C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6D97" w:rsidRDefault="00A60C88"/>
    <w:sectPr w:rsidR="002B6D97" w:rsidSect="009D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543FE"/>
    <w:multiLevelType w:val="multilevel"/>
    <w:tmpl w:val="D482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A60C88"/>
    <w:rsid w:val="00185BA1"/>
    <w:rsid w:val="004B68CA"/>
    <w:rsid w:val="009D3C7E"/>
    <w:rsid w:val="00A6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ansky-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2019-11-26T07:55:00Z</dcterms:created>
  <dcterms:modified xsi:type="dcterms:W3CDTF">2019-11-26T07:55:00Z</dcterms:modified>
</cp:coreProperties>
</file>