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67" w:rsidRDefault="00607867" w:rsidP="0060786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867" w:rsidRDefault="00607867" w:rsidP="0060786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2649855</wp:posOffset>
            </wp:positionH>
            <wp:positionV relativeFrom="paragraph">
              <wp:posOffset>-162560</wp:posOffset>
            </wp:positionV>
            <wp:extent cx="538480" cy="676275"/>
            <wp:effectExtent l="19050" t="0" r="0" b="0"/>
            <wp:wrapNone/>
            <wp:docPr id="86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5EB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5EB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17.11.2020                                   с. </w:t>
      </w:r>
      <w:proofErr w:type="spellStart"/>
      <w:r w:rsidRPr="00355EB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1164 -</w:t>
      </w:r>
      <w:proofErr w:type="spellStart"/>
      <w:proofErr w:type="gramStart"/>
      <w:r w:rsidRPr="00355EB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7867" w:rsidRPr="00355EB5" w:rsidRDefault="00607867" w:rsidP="0060786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О проведении публичных слушаний по вопросу </w:t>
      </w:r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районном бюджете на 2021 год и плановый период 2022-2023 годов»</w:t>
      </w:r>
    </w:p>
    <w:p w:rsidR="00607867" w:rsidRPr="00355EB5" w:rsidRDefault="00607867" w:rsidP="0060786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7867" w:rsidRPr="00355EB5" w:rsidRDefault="00607867" w:rsidP="006078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5EB5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355EB5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355EB5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355EB5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355EB5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355E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 статьи 4 Положения об организации и проведении публичных слушаний в </w:t>
      </w:r>
      <w:proofErr w:type="spellStart"/>
      <w:r w:rsidRPr="00355EB5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  <w:proofErr w:type="gramEnd"/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утвержденного решением </w:t>
      </w:r>
      <w:proofErr w:type="spellStart"/>
      <w:r w:rsidRPr="00355E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15.03.2018 № 22/1-166 </w:t>
      </w:r>
      <w:r w:rsidRPr="00355EB5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«О проведении публичных слушаний» </w:t>
      </w:r>
      <w:r w:rsidRPr="00355EB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07867" w:rsidRPr="00355EB5" w:rsidRDefault="00607867" w:rsidP="006078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 районном бюджете на 2021 год и плановый период 2022-2023 годов»           </w:t>
      </w:r>
      <w:r w:rsidRPr="00355EB5">
        <w:rPr>
          <w:rFonts w:ascii="Arial" w:eastAsia="Times New Roman" w:hAnsi="Arial" w:cs="Arial"/>
          <w:sz w:val="26"/>
          <w:szCs w:val="26"/>
          <w:lang w:eastAsia="ru-RU"/>
        </w:rPr>
        <w:t xml:space="preserve"> 30 ноября 2020</w:t>
      </w:r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в 12-00 ч, начало регистрации 10-00 ч по адресу: Красноярский край, </w:t>
      </w:r>
      <w:proofErr w:type="spellStart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607867" w:rsidRPr="00355EB5" w:rsidRDefault="00607867" w:rsidP="0060786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607867" w:rsidRPr="00355EB5" w:rsidRDefault="00607867" w:rsidP="0060786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607867" w:rsidRPr="00355EB5" w:rsidRDefault="00607867" w:rsidP="0060786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график работы общественной приемной согласно приложению № 3 к настоящему постановлению.</w:t>
      </w:r>
    </w:p>
    <w:p w:rsidR="00607867" w:rsidRPr="00355EB5" w:rsidRDefault="00607867" w:rsidP="0060786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на  заместителя Главы </w:t>
      </w:r>
      <w:proofErr w:type="spellStart"/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  по экономике и </w:t>
      </w:r>
      <w:r w:rsidRPr="00355EB5">
        <w:rPr>
          <w:rFonts w:ascii="Arial" w:eastAsia="Times New Roman" w:hAnsi="Arial" w:cs="Arial"/>
          <w:sz w:val="26"/>
          <w:szCs w:val="26"/>
          <w:lang w:eastAsia="zh-CN"/>
        </w:rPr>
        <w:t xml:space="preserve">планированию </w:t>
      </w:r>
      <w:proofErr w:type="spellStart"/>
      <w:r w:rsidRPr="00355EB5">
        <w:rPr>
          <w:rFonts w:ascii="Arial" w:eastAsia="Times New Roman" w:hAnsi="Arial" w:cs="Arial"/>
          <w:sz w:val="26"/>
          <w:szCs w:val="26"/>
          <w:lang w:eastAsia="zh-CN"/>
        </w:rPr>
        <w:t>Н.В.Илиндееву</w:t>
      </w:r>
      <w:proofErr w:type="spellEnd"/>
    </w:p>
    <w:p w:rsidR="00607867" w:rsidRPr="00355EB5" w:rsidRDefault="00607867" w:rsidP="0060786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355EB5">
        <w:rPr>
          <w:rFonts w:ascii="Arial" w:eastAsia="Times New Roman" w:hAnsi="Arial" w:cs="Arial"/>
          <w:sz w:val="26"/>
          <w:szCs w:val="26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</w:t>
      </w:r>
      <w:proofErr w:type="spellStart"/>
      <w:r w:rsidRPr="00355EB5">
        <w:rPr>
          <w:rFonts w:ascii="Arial" w:eastAsia="Times New Roman" w:hAnsi="Arial" w:cs="Arial"/>
          <w:sz w:val="26"/>
          <w:szCs w:val="26"/>
          <w:lang w:eastAsia="zh-CN"/>
        </w:rPr>
        <w:t>Богучанский</w:t>
      </w:r>
      <w:proofErr w:type="spellEnd"/>
      <w:r w:rsidRPr="00355EB5">
        <w:rPr>
          <w:rFonts w:ascii="Arial" w:eastAsia="Times New Roman" w:hAnsi="Arial" w:cs="Arial"/>
          <w:sz w:val="26"/>
          <w:szCs w:val="26"/>
          <w:lang w:eastAsia="zh-CN"/>
        </w:rPr>
        <w:t xml:space="preserve"> район </w:t>
      </w:r>
      <w:hyperlink r:id="rId6" w:history="1">
        <w:r w:rsidRPr="00355EB5">
          <w:rPr>
            <w:rFonts w:ascii="Arial" w:eastAsia="Times New Roman" w:hAnsi="Arial" w:cs="Arial"/>
            <w:sz w:val="26"/>
            <w:szCs w:val="26"/>
            <w:lang w:val="en-US" w:eastAsia="zh-CN"/>
          </w:rPr>
          <w:t>www</w:t>
        </w:r>
        <w:r w:rsidRPr="00355EB5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355EB5">
          <w:rPr>
            <w:rFonts w:ascii="Arial" w:eastAsia="Times New Roman" w:hAnsi="Arial" w:cs="Arial"/>
            <w:sz w:val="26"/>
            <w:szCs w:val="26"/>
            <w:lang w:val="en-US" w:eastAsia="zh-CN"/>
          </w:rPr>
          <w:t>boguchansky</w:t>
        </w:r>
        <w:proofErr w:type="spellEnd"/>
        <w:r w:rsidRPr="00355EB5">
          <w:rPr>
            <w:rFonts w:ascii="Arial" w:eastAsia="Times New Roman" w:hAnsi="Arial" w:cs="Arial"/>
            <w:sz w:val="26"/>
            <w:szCs w:val="26"/>
            <w:lang w:eastAsia="zh-CN"/>
          </w:rPr>
          <w:t>-</w:t>
        </w:r>
        <w:proofErr w:type="spellStart"/>
        <w:r w:rsidRPr="00355EB5">
          <w:rPr>
            <w:rFonts w:ascii="Arial" w:eastAsia="Times New Roman" w:hAnsi="Arial" w:cs="Arial"/>
            <w:sz w:val="26"/>
            <w:szCs w:val="26"/>
            <w:lang w:val="en-US" w:eastAsia="zh-CN"/>
          </w:rPr>
          <w:t>raion</w:t>
        </w:r>
        <w:proofErr w:type="spellEnd"/>
        <w:r w:rsidRPr="00355EB5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355EB5">
          <w:rPr>
            <w:rFonts w:ascii="Arial" w:eastAsia="Times New Roman" w:hAnsi="Arial" w:cs="Arial"/>
            <w:sz w:val="26"/>
            <w:szCs w:val="26"/>
            <w:lang w:val="en-US" w:eastAsia="zh-CN"/>
          </w:rPr>
          <w:t>ru</w:t>
        </w:r>
        <w:proofErr w:type="spellEnd"/>
      </w:hyperlink>
      <w:r w:rsidRPr="00355EB5">
        <w:rPr>
          <w:rFonts w:ascii="Arial" w:eastAsia="Times New Roman" w:hAnsi="Arial" w:cs="Arial"/>
          <w:sz w:val="26"/>
          <w:szCs w:val="26"/>
          <w:lang w:eastAsia="zh-CN"/>
        </w:rPr>
        <w:t xml:space="preserve"> в разделе</w:t>
      </w:r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«Нормотворчество» и в Официальном вестнике </w:t>
      </w:r>
      <w:proofErr w:type="spellStart"/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355EB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района.</w:t>
      </w:r>
    </w:p>
    <w:p w:rsidR="00607867" w:rsidRPr="00355EB5" w:rsidRDefault="00607867" w:rsidP="00607867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355EB5">
        <w:rPr>
          <w:rFonts w:ascii="Arial" w:eastAsia="Times New Roman" w:hAnsi="Arial" w:cs="Arial"/>
          <w:sz w:val="26"/>
          <w:szCs w:val="26"/>
          <w:lang w:eastAsia="zh-CN"/>
        </w:rPr>
        <w:lastRenderedPageBreak/>
        <w:t xml:space="preserve"> Постановление вступает в силу со </w:t>
      </w:r>
      <w:proofErr w:type="gramStart"/>
      <w:r w:rsidRPr="00355EB5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355EB5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355EB5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355EB5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607867" w:rsidRPr="00355EB5" w:rsidRDefault="00607867" w:rsidP="00607867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07867" w:rsidRPr="00355EB5" w:rsidRDefault="00607867" w:rsidP="00607867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55E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  В.Р.Саар</w:t>
      </w:r>
    </w:p>
    <w:p w:rsidR="00607867" w:rsidRPr="00355EB5" w:rsidRDefault="00607867" w:rsidP="00607867">
      <w:pPr>
        <w:widowControl w:val="0"/>
        <w:spacing w:after="0" w:line="298" w:lineRule="exact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17.11.2020 № 1164-п</w:t>
      </w:r>
    </w:p>
    <w:p w:rsidR="00607867" w:rsidRPr="00355EB5" w:rsidRDefault="00607867" w:rsidP="00607867">
      <w:pPr>
        <w:widowControl w:val="0"/>
        <w:spacing w:after="0" w:line="298" w:lineRule="exact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7867" w:rsidRPr="00355EB5" w:rsidRDefault="00607867" w:rsidP="00607867">
      <w:pPr>
        <w:widowControl w:val="0"/>
        <w:spacing w:after="0" w:line="298" w:lineRule="exact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607867" w:rsidRPr="00355EB5" w:rsidRDefault="00607867" w:rsidP="00607867">
      <w:pPr>
        <w:widowControl w:val="0"/>
        <w:spacing w:after="0" w:line="298" w:lineRule="exact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607867" w:rsidRPr="00355EB5" w:rsidTr="0093283B">
        <w:tc>
          <w:tcPr>
            <w:tcW w:w="429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607867" w:rsidRPr="00355EB5" w:rsidTr="0093283B">
        <w:tc>
          <w:tcPr>
            <w:tcW w:w="429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 ноября  2020 года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607867" w:rsidRPr="00355EB5" w:rsidRDefault="00607867" w:rsidP="00607867">
      <w:pPr>
        <w:widowControl w:val="0"/>
        <w:spacing w:after="0" w:line="298" w:lineRule="exact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№ 2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17.11.2020 № 1164-п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607867" w:rsidRPr="00355EB5" w:rsidRDefault="00607867" w:rsidP="00607867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</w:p>
    <w:p w:rsidR="00607867" w:rsidRPr="00355EB5" w:rsidRDefault="00607867" w:rsidP="00607867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организации и проведению общественных обсуждений</w:t>
      </w:r>
    </w:p>
    <w:p w:rsidR="00607867" w:rsidRPr="00355EB5" w:rsidRDefault="00607867" w:rsidP="00607867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9"/>
        <w:gridCol w:w="4856"/>
      </w:tblGrid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Вениаминовна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планированию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607867" w:rsidRPr="00355EB5" w:rsidRDefault="00607867" w:rsidP="0093283B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Григорьевна</w:t>
            </w: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бюджетного отдела финансового управления администрации района, секретарь комиссии</w:t>
            </w: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Сергеева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Василиса Михайловна</w:t>
            </w: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экономики и планирования управления экономики и планирования администрации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607867" w:rsidRPr="00355EB5" w:rsidTr="0093283B">
        <w:tc>
          <w:tcPr>
            <w:tcW w:w="4289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856" w:type="dxa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607867" w:rsidRPr="00355EB5" w:rsidRDefault="00607867" w:rsidP="00607867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Приложение № 3</w:t>
      </w:r>
    </w:p>
    <w:p w:rsidR="00607867" w:rsidRPr="00355EB5" w:rsidRDefault="00607867" w:rsidP="00607867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17.11.2020 № 1164 -</w:t>
      </w:r>
      <w:proofErr w:type="spellStart"/>
      <w:proofErr w:type="gramStart"/>
      <w:r w:rsidRPr="00355EB5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607867" w:rsidRPr="00355EB5" w:rsidRDefault="00607867" w:rsidP="00607867">
      <w:pPr>
        <w:widowControl w:val="0"/>
        <w:spacing w:after="0" w:line="298" w:lineRule="exact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График 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5E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работы общественной приемной для информирования общественности по вопросу «О районном бюджете на 2021 год и плановый период 2022-2023 годов»</w:t>
      </w:r>
    </w:p>
    <w:p w:rsidR="00607867" w:rsidRPr="00355EB5" w:rsidRDefault="00607867" w:rsidP="00607867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55EB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55E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2358"/>
        <w:gridCol w:w="3662"/>
        <w:gridCol w:w="2605"/>
      </w:tblGrid>
      <w:tr w:rsidR="00607867" w:rsidRPr="00355EB5" w:rsidTr="0093283B">
        <w:tc>
          <w:tcPr>
            <w:tcW w:w="494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32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3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61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607867" w:rsidRPr="00355EB5" w:rsidTr="0093283B">
        <w:tc>
          <w:tcPr>
            <w:tcW w:w="494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2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19 ноября 2020 года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 30 ноября 2020 года</w:t>
            </w:r>
          </w:p>
        </w:tc>
        <w:tc>
          <w:tcPr>
            <w:tcW w:w="1913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по вопросу «О районном бюджете на 2021 год и плановый период 2022-2023 годов»</w:t>
            </w:r>
            <w:r w:rsidRPr="00355E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61" w:type="pct"/>
          </w:tcPr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355EB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30</w:t>
            </w:r>
          </w:p>
          <w:p w:rsidR="00607867" w:rsidRPr="00355EB5" w:rsidRDefault="00607867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</w:p>
          <w:p w:rsidR="00607867" w:rsidRPr="00355EB5" w:rsidRDefault="00607867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355EB5">
              <w:rPr>
                <w:rFonts w:ascii="Arial" w:hAnsi="Arial" w:cs="Arial"/>
                <w:sz w:val="14"/>
                <w:szCs w:val="14"/>
                <w:lang w:eastAsia="ru-RU" w:bidi="ru-RU"/>
              </w:rPr>
              <w:lastRenderedPageBreak/>
              <w:t>Понедельник - четверг - с 10.00 до 17.00 час</w:t>
            </w:r>
            <w:proofErr w:type="gramStart"/>
            <w:r w:rsidRPr="00355EB5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607867" w:rsidRPr="00355EB5" w:rsidRDefault="00607867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355EB5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607867" w:rsidRPr="00355EB5" w:rsidRDefault="00607867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355EB5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607867" w:rsidRPr="00355EB5" w:rsidRDefault="00607867" w:rsidP="0093283B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55EB5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607867" w:rsidRPr="00355EB5" w:rsidRDefault="00607867" w:rsidP="0093283B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44C24" w:rsidRPr="00355EB5" w:rsidRDefault="00344C24">
      <w:pPr>
        <w:rPr>
          <w:rFonts w:ascii="Arial" w:hAnsi="Arial" w:cs="Arial"/>
        </w:rPr>
      </w:pPr>
    </w:p>
    <w:sectPr w:rsidR="00344C24" w:rsidRPr="00355EB5" w:rsidSect="003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867"/>
    <w:rsid w:val="00344C24"/>
    <w:rsid w:val="00355EB5"/>
    <w:rsid w:val="0060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2021-04-07T08:01:00Z</dcterms:created>
  <dcterms:modified xsi:type="dcterms:W3CDTF">2021-04-07T08:01:00Z</dcterms:modified>
</cp:coreProperties>
</file>