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CB" w:rsidRPr="003609CB" w:rsidRDefault="003609CB" w:rsidP="003609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609CB" w:rsidRPr="003609CB" w:rsidRDefault="003609CB" w:rsidP="003609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609CB">
        <w:rPr>
          <w:rFonts w:ascii="Arial" w:hAnsi="Arial" w:cs="Arial"/>
          <w:sz w:val="20"/>
          <w:szCs w:val="20"/>
        </w:rPr>
        <w:drawing>
          <wp:inline distT="0" distB="0" distL="0" distR="0">
            <wp:extent cx="629285" cy="782955"/>
            <wp:effectExtent l="19050" t="0" r="0" b="0"/>
            <wp:docPr id="198" name="Рисунок 1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9CB" w:rsidRPr="003609CB" w:rsidRDefault="003609CB" w:rsidP="003609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609CB" w:rsidRPr="00AE2588" w:rsidRDefault="003609CB" w:rsidP="003609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3609CB" w:rsidRPr="00AE2588" w:rsidRDefault="003609CB" w:rsidP="003609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AE2588">
        <w:rPr>
          <w:rFonts w:ascii="Arial" w:hAnsi="Arial" w:cs="Arial"/>
          <w:sz w:val="26"/>
          <w:szCs w:val="26"/>
        </w:rPr>
        <w:t>П</w:t>
      </w:r>
      <w:proofErr w:type="gramEnd"/>
      <w:r w:rsidRPr="00AE2588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3609CB" w:rsidRPr="00AE2588" w:rsidRDefault="003609CB" w:rsidP="003609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609CB">
        <w:rPr>
          <w:rFonts w:ascii="Arial" w:hAnsi="Arial" w:cs="Arial"/>
          <w:sz w:val="26"/>
          <w:szCs w:val="26"/>
        </w:rPr>
        <w:t>26.11.2020</w:t>
      </w:r>
      <w:r w:rsidRPr="003609CB">
        <w:rPr>
          <w:rFonts w:ascii="Arial" w:hAnsi="Arial" w:cs="Arial"/>
          <w:sz w:val="26"/>
          <w:szCs w:val="26"/>
        </w:rPr>
        <w:tab/>
      </w:r>
      <w:r w:rsidRPr="003609CB">
        <w:rPr>
          <w:rFonts w:ascii="Arial" w:hAnsi="Arial" w:cs="Arial"/>
          <w:sz w:val="26"/>
          <w:szCs w:val="26"/>
        </w:rPr>
        <w:tab/>
      </w:r>
      <w:r w:rsidRPr="003609CB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val="en-US"/>
        </w:rPr>
        <w:t xml:space="preserve">    </w:t>
      </w:r>
      <w:r w:rsidRPr="00AE2588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AE2588">
        <w:rPr>
          <w:rFonts w:ascii="Arial" w:hAnsi="Arial" w:cs="Arial"/>
          <w:sz w:val="26"/>
          <w:szCs w:val="26"/>
        </w:rPr>
        <w:t>Богучаны</w:t>
      </w:r>
      <w:proofErr w:type="spellEnd"/>
      <w:r w:rsidRPr="00AE2588">
        <w:rPr>
          <w:rFonts w:ascii="Arial" w:hAnsi="Arial" w:cs="Arial"/>
          <w:sz w:val="26"/>
          <w:szCs w:val="26"/>
        </w:rPr>
        <w:tab/>
      </w:r>
      <w:r w:rsidRPr="00AE2588">
        <w:rPr>
          <w:rFonts w:ascii="Arial" w:hAnsi="Arial" w:cs="Arial"/>
          <w:sz w:val="26"/>
          <w:szCs w:val="26"/>
        </w:rPr>
        <w:tab/>
      </w:r>
      <w:r w:rsidRPr="00AE2588">
        <w:rPr>
          <w:rFonts w:ascii="Arial" w:hAnsi="Arial" w:cs="Arial"/>
          <w:sz w:val="26"/>
          <w:szCs w:val="26"/>
        </w:rPr>
        <w:tab/>
        <w:t xml:space="preserve">№ 1221 - </w:t>
      </w:r>
      <w:proofErr w:type="spellStart"/>
      <w:proofErr w:type="gramStart"/>
      <w:r w:rsidRPr="00AE2588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3609CB" w:rsidRPr="00AE2588" w:rsidRDefault="003609CB" w:rsidP="003609CB">
      <w:pPr>
        <w:spacing w:after="0" w:line="240" w:lineRule="auto"/>
        <w:ind w:right="-115"/>
        <w:rPr>
          <w:rFonts w:ascii="Arial" w:eastAsia="Times New Roman" w:hAnsi="Arial" w:cs="Arial"/>
          <w:color w:val="000000"/>
          <w:sz w:val="26"/>
          <w:szCs w:val="26"/>
        </w:rPr>
      </w:pPr>
    </w:p>
    <w:p w:rsidR="003609CB" w:rsidRPr="00AE2588" w:rsidRDefault="003609CB" w:rsidP="003609CB">
      <w:pPr>
        <w:spacing w:after="0" w:line="240" w:lineRule="auto"/>
        <w:ind w:left="29" w:right="-115" w:hanging="29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AE2588">
        <w:rPr>
          <w:rFonts w:ascii="Arial" w:eastAsia="Times New Roman" w:hAnsi="Arial" w:cs="Arial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AE2588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AE2588">
        <w:rPr>
          <w:rFonts w:ascii="Arial" w:eastAsia="Times New Roman" w:hAnsi="Arial" w:cs="Arial"/>
          <w:color w:val="000000"/>
          <w:sz w:val="26"/>
          <w:szCs w:val="26"/>
        </w:rPr>
        <w:t xml:space="preserve"> района  от 20.11. 2015 № 1032-п «</w:t>
      </w:r>
      <w:r w:rsidRPr="00AE2588">
        <w:rPr>
          <w:rFonts w:ascii="Arial" w:hAnsi="Arial" w:cs="Arial"/>
          <w:sz w:val="26"/>
          <w:szCs w:val="26"/>
        </w:rPr>
        <w:t>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:rsidR="003609CB" w:rsidRPr="00AE2588" w:rsidRDefault="003609CB" w:rsidP="003609CB">
      <w:pPr>
        <w:spacing w:after="0" w:line="240" w:lineRule="auto"/>
        <w:ind w:right="-115"/>
        <w:rPr>
          <w:rFonts w:ascii="Arial" w:eastAsia="Times New Roman" w:hAnsi="Arial" w:cs="Arial"/>
          <w:b/>
          <w:color w:val="000000"/>
          <w:sz w:val="26"/>
          <w:szCs w:val="26"/>
        </w:rPr>
      </w:pPr>
    </w:p>
    <w:p w:rsidR="003609CB" w:rsidRPr="00AE2588" w:rsidRDefault="003609CB" w:rsidP="003609CB">
      <w:pPr>
        <w:spacing w:after="0" w:line="240" w:lineRule="auto"/>
        <w:jc w:val="both"/>
        <w:rPr>
          <w:rFonts w:ascii="Arial" w:hAnsi="Arial" w:cs="Arial"/>
          <w:spacing w:val="2"/>
          <w:sz w:val="26"/>
          <w:szCs w:val="26"/>
        </w:rPr>
      </w:pPr>
      <w:r w:rsidRPr="00AE2588">
        <w:rPr>
          <w:rFonts w:ascii="Arial" w:eastAsia="Times New Roman" w:hAnsi="Arial" w:cs="Arial"/>
          <w:color w:val="000000"/>
          <w:sz w:val="26"/>
          <w:szCs w:val="26"/>
        </w:rPr>
        <w:t xml:space="preserve">           </w:t>
      </w:r>
      <w:proofErr w:type="gramStart"/>
      <w:r w:rsidRPr="00AE2588">
        <w:rPr>
          <w:rFonts w:ascii="Arial" w:eastAsia="Times New Roman" w:hAnsi="Arial" w:cs="Arial"/>
          <w:color w:val="000000"/>
          <w:sz w:val="26"/>
          <w:szCs w:val="26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AE2588">
        <w:rPr>
          <w:rFonts w:ascii="Arial" w:hAnsi="Arial" w:cs="Arial"/>
          <w:sz w:val="26"/>
          <w:szCs w:val="26"/>
        </w:rPr>
        <w:t xml:space="preserve"> </w:t>
      </w:r>
      <w:r w:rsidRPr="00AE25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основании распоряжения  Правительства Красноярского края от 18.09.2020 г. №_670-р  «</w:t>
      </w:r>
      <w:r w:rsidRPr="00AE2588">
        <w:rPr>
          <w:rFonts w:ascii="Arial" w:hAnsi="Arial" w:cs="Arial"/>
          <w:sz w:val="26"/>
          <w:szCs w:val="26"/>
        </w:rPr>
        <w:t>О внедрении системы персонифицированного финансирования дополнительного образования детей в Красноярском крае</w:t>
      </w:r>
      <w:r w:rsidRPr="00AE25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приказа Министерства образования Красноярского края  от 23.09.2020</w:t>
      </w:r>
      <w:proofErr w:type="gramEnd"/>
      <w:r w:rsidRPr="00AE25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№</w:t>
      </w:r>
      <w:proofErr w:type="gramStart"/>
      <w:r w:rsidRPr="00AE25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434-11-05 «Об утверждении Правил персонифицированного финансирования дополнительного образования детей в  Красноярском крае», Соглашения о взаимодействии министерства образования Красноярского края и администрации </w:t>
      </w:r>
      <w:proofErr w:type="spellStart"/>
      <w:r w:rsidRPr="00AE25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E25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реализации  мероприятий региональных проектов  Красноярского края «Современная  школа», «Успех каждого ребенка», «Поддержка семей, имеющих детей», «Цифровая  образовательная  среда», «Учитель  будущего» от 20.12.2019 №1/22</w:t>
      </w:r>
      <w:r w:rsidRPr="00AE2588">
        <w:rPr>
          <w:rFonts w:ascii="Arial" w:eastAsia="Times New Roman" w:hAnsi="Arial" w:cs="Arial"/>
          <w:color w:val="000000"/>
          <w:sz w:val="26"/>
          <w:szCs w:val="26"/>
        </w:rPr>
        <w:t xml:space="preserve">, постановления  администрации </w:t>
      </w:r>
      <w:proofErr w:type="spellStart"/>
      <w:r w:rsidRPr="00AE2588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AE2588">
        <w:rPr>
          <w:rFonts w:ascii="Arial" w:eastAsia="Times New Roman" w:hAnsi="Arial" w:cs="Arial"/>
          <w:color w:val="000000"/>
          <w:sz w:val="26"/>
          <w:szCs w:val="26"/>
        </w:rPr>
        <w:t xml:space="preserve"> района  от 15.10.2020 №1032-п «</w:t>
      </w:r>
      <w:r w:rsidRPr="00AE2588">
        <w:rPr>
          <w:rFonts w:ascii="Arial" w:hAnsi="Arial" w:cs="Arial"/>
          <w:color w:val="000000"/>
          <w:sz w:val="26"/>
          <w:szCs w:val="26"/>
        </w:rPr>
        <w:t>«Об утверждении Правил персонифицированного финансирования</w:t>
      </w:r>
      <w:proofErr w:type="gramEnd"/>
      <w:r w:rsidRPr="00AE2588">
        <w:rPr>
          <w:rFonts w:ascii="Arial" w:hAnsi="Arial" w:cs="Arial"/>
          <w:color w:val="000000"/>
          <w:sz w:val="26"/>
          <w:szCs w:val="26"/>
        </w:rPr>
        <w:t xml:space="preserve"> дополнительного образования детей в </w:t>
      </w:r>
      <w:proofErr w:type="spellStart"/>
      <w:r w:rsidRPr="00AE2588">
        <w:rPr>
          <w:rFonts w:ascii="Arial" w:hAnsi="Arial" w:cs="Arial"/>
          <w:spacing w:val="2"/>
          <w:sz w:val="26"/>
          <w:szCs w:val="26"/>
        </w:rPr>
        <w:t>Богучанском</w:t>
      </w:r>
      <w:proofErr w:type="spellEnd"/>
      <w:r w:rsidRPr="00AE2588">
        <w:rPr>
          <w:rFonts w:ascii="Arial" w:hAnsi="Arial" w:cs="Arial"/>
          <w:spacing w:val="2"/>
          <w:sz w:val="26"/>
          <w:szCs w:val="26"/>
        </w:rPr>
        <w:t xml:space="preserve"> районе Красноярского края»</w:t>
      </w:r>
      <w:r w:rsidRPr="00AE258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AE2588">
        <w:rPr>
          <w:rFonts w:ascii="Arial" w:hAnsi="Arial" w:cs="Arial"/>
          <w:sz w:val="26"/>
          <w:szCs w:val="26"/>
        </w:rPr>
        <w:t xml:space="preserve"> в соответствии со ст. 15  Федерального Закона от 06.10.2003 №131-ФЗ «Об общих принципах организации местного самоуправления в Российской Федерации», руководствуясь  </w:t>
      </w:r>
      <w:r w:rsidRPr="00AE2588">
        <w:rPr>
          <w:rFonts w:ascii="Arial" w:hAnsi="Arial" w:cs="Arial"/>
          <w:color w:val="000000"/>
          <w:sz w:val="26"/>
          <w:szCs w:val="26"/>
        </w:rPr>
        <w:t xml:space="preserve">ст.7, 43, 47 Устава </w:t>
      </w:r>
      <w:proofErr w:type="spellStart"/>
      <w:r w:rsidRPr="00AE2588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AE2588">
        <w:rPr>
          <w:rFonts w:ascii="Arial" w:hAnsi="Arial" w:cs="Arial"/>
          <w:color w:val="000000"/>
          <w:sz w:val="26"/>
          <w:szCs w:val="26"/>
        </w:rPr>
        <w:t xml:space="preserve"> района,</w:t>
      </w:r>
    </w:p>
    <w:p w:rsidR="003609CB" w:rsidRPr="00AE2588" w:rsidRDefault="003609CB" w:rsidP="003609CB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 xml:space="preserve">ПОСТАНОВЛЯЮ: </w:t>
      </w:r>
    </w:p>
    <w:p w:rsidR="003609CB" w:rsidRPr="00AE2588" w:rsidRDefault="003609CB" w:rsidP="003609C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15" w:firstLine="567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 xml:space="preserve">Внести в  приложение  к постановлению </w:t>
      </w:r>
      <w:r w:rsidRPr="00AE2588">
        <w:rPr>
          <w:rFonts w:ascii="Arial" w:eastAsia="Times New Roman" w:hAnsi="Arial" w:cs="Arial"/>
          <w:color w:val="000000"/>
          <w:sz w:val="26"/>
          <w:szCs w:val="26"/>
        </w:rPr>
        <w:t xml:space="preserve">администрации </w:t>
      </w:r>
      <w:proofErr w:type="spellStart"/>
      <w:r w:rsidRPr="00AE2588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AE2588">
        <w:rPr>
          <w:rFonts w:ascii="Arial" w:eastAsia="Times New Roman" w:hAnsi="Arial" w:cs="Arial"/>
          <w:color w:val="000000"/>
          <w:sz w:val="26"/>
          <w:szCs w:val="26"/>
        </w:rPr>
        <w:t xml:space="preserve"> района  от «20»  ноября  2015  № 1032-п </w:t>
      </w:r>
      <w:r w:rsidRPr="00AE2588">
        <w:rPr>
          <w:rFonts w:ascii="Arial" w:hAnsi="Arial" w:cs="Arial"/>
          <w:sz w:val="26"/>
          <w:szCs w:val="26"/>
        </w:rPr>
        <w:t xml:space="preserve"> «Положение о порядке формирования муниципального задания на оказание муниципальных услуг (выполнение работ) и финансового обеспечения его выполнения муниципальными учреждениями </w:t>
      </w:r>
      <w:proofErr w:type="spellStart"/>
      <w:r w:rsidRPr="00AE2588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AE2588">
        <w:rPr>
          <w:rFonts w:ascii="Arial" w:eastAsia="Times New Roman" w:hAnsi="Arial" w:cs="Arial"/>
          <w:color w:val="000000"/>
          <w:sz w:val="26"/>
          <w:szCs w:val="26"/>
        </w:rPr>
        <w:t xml:space="preserve"> района</w:t>
      </w:r>
      <w:r w:rsidRPr="00AE2588">
        <w:rPr>
          <w:rFonts w:ascii="Arial" w:hAnsi="Arial" w:cs="Arial"/>
          <w:sz w:val="26"/>
          <w:szCs w:val="26"/>
        </w:rPr>
        <w:t>», следующие изменения:</w:t>
      </w:r>
    </w:p>
    <w:p w:rsidR="003609CB" w:rsidRPr="00AE2588" w:rsidRDefault="003609CB" w:rsidP="003609CB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>после абзаца 6 пункта 2 дополнить абзацем следующего содержания:</w:t>
      </w:r>
    </w:p>
    <w:p w:rsidR="003609CB" w:rsidRPr="00AE2588" w:rsidRDefault="003609CB" w:rsidP="003609CB">
      <w:pPr>
        <w:tabs>
          <w:tab w:val="left" w:pos="1134"/>
        </w:tabs>
        <w:spacing w:after="0" w:line="240" w:lineRule="auto"/>
        <w:ind w:left="142" w:firstLine="425"/>
        <w:contextualSpacing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lastRenderedPageBreak/>
        <w:t xml:space="preserve"> «Вышеуказанные показатели могут быть изменены путем формирования нового муниципального задания с учетом внесенных изменений»;</w:t>
      </w:r>
    </w:p>
    <w:p w:rsidR="003609CB" w:rsidRPr="00AE2588" w:rsidRDefault="003609CB" w:rsidP="003609CB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>пункт 3дополнить абзацем  следующего содержания:</w:t>
      </w:r>
    </w:p>
    <w:p w:rsidR="003609CB" w:rsidRPr="00AE2588" w:rsidRDefault="003609CB" w:rsidP="003609CB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>«При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</w:t>
      </w:r>
      <w:proofErr w:type="gramStart"/>
      <w:r w:rsidRPr="00AE2588">
        <w:rPr>
          <w:rFonts w:ascii="Arial" w:hAnsi="Arial" w:cs="Arial"/>
          <w:sz w:val="26"/>
          <w:szCs w:val="26"/>
        </w:rPr>
        <w:t xml:space="preserve">возможное) </w:t>
      </w:r>
      <w:proofErr w:type="gramEnd"/>
      <w:r w:rsidRPr="00AE2588">
        <w:rPr>
          <w:rFonts w:ascii="Arial" w:hAnsi="Arial" w:cs="Arial"/>
          <w:sz w:val="26"/>
          <w:szCs w:val="26"/>
        </w:rPr>
        <w:t>отклонение устанавливается равным нулю»</w:t>
      </w:r>
    </w:p>
    <w:p w:rsidR="003609CB" w:rsidRPr="00AE2588" w:rsidRDefault="003609CB" w:rsidP="003609CB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 xml:space="preserve">3) пункт 6 дополнить вторым абзацем следующего содержания: </w:t>
      </w:r>
    </w:p>
    <w:p w:rsidR="003609CB" w:rsidRPr="00AE2588" w:rsidRDefault="003609CB" w:rsidP="003609CB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AE2588">
        <w:rPr>
          <w:rFonts w:ascii="Arial" w:hAnsi="Arial" w:cs="Arial"/>
          <w:sz w:val="26"/>
          <w:szCs w:val="26"/>
        </w:rPr>
        <w:t>« При оказании муниципальным бюджетным учреждением муниципальных услуг в рамках персонифицированного финансирования, объем субсидии может быть уменьшен (увеличен) в пределах лимитов бюджетных обязательств, доведенных органу, осуществляющему функции и полномочия учредителя, в случае, если фактические показатели объема муниципальных услуг, оказанных в рамках персонифицированного финансирования, уменьшились (увеличились) по сравнению с показателями объема, запланированными в муниципальном задании»</w:t>
      </w:r>
      <w:proofErr w:type="gramEnd"/>
    </w:p>
    <w:p w:rsidR="003609CB" w:rsidRPr="00AE2588" w:rsidRDefault="003609CB" w:rsidP="003609CB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 xml:space="preserve">2. Внести в  приложение 3  к постановлению </w:t>
      </w:r>
      <w:r w:rsidRPr="00AE2588">
        <w:rPr>
          <w:rFonts w:ascii="Arial" w:eastAsia="Times New Roman" w:hAnsi="Arial" w:cs="Arial"/>
          <w:color w:val="000000"/>
          <w:sz w:val="26"/>
          <w:szCs w:val="26"/>
        </w:rPr>
        <w:t xml:space="preserve">администрации </w:t>
      </w:r>
      <w:proofErr w:type="spellStart"/>
      <w:r w:rsidRPr="00AE2588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AE2588">
        <w:rPr>
          <w:rFonts w:ascii="Arial" w:eastAsia="Times New Roman" w:hAnsi="Arial" w:cs="Arial"/>
          <w:color w:val="000000"/>
          <w:sz w:val="26"/>
          <w:szCs w:val="26"/>
        </w:rPr>
        <w:t xml:space="preserve"> района  от «20»  ноября  2015  № 1032-п </w:t>
      </w:r>
      <w:r w:rsidRPr="00AE2588">
        <w:rPr>
          <w:rFonts w:ascii="Arial" w:hAnsi="Arial" w:cs="Arial"/>
          <w:sz w:val="26"/>
          <w:szCs w:val="26"/>
        </w:rPr>
        <w:t xml:space="preserve"> «Примерная форма соглашения о порядке и условиях предоставления субсидии на финансовое обеспечение выполнения муниципального задания», следующие изменения:</w:t>
      </w:r>
    </w:p>
    <w:p w:rsidR="003609CB" w:rsidRPr="00AE2588" w:rsidRDefault="003609CB" w:rsidP="003609CB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>1) добавить  пункт 2.1.4, пункт 2.1.5.  следующего  содержания:</w:t>
      </w:r>
    </w:p>
    <w:p w:rsidR="003609CB" w:rsidRPr="00AE2588" w:rsidRDefault="003609CB" w:rsidP="003609C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>« пункт 2.1.4. Уполномоченный орган не позднее 5 числа каждого квартала и 5 декабря производит перерасчет размера субсидии, в соответствии с уточненными показателями муниципального задания»</w:t>
      </w:r>
    </w:p>
    <w:p w:rsidR="003609CB" w:rsidRPr="00AE2588" w:rsidRDefault="003609CB" w:rsidP="003609C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>«пункт 2.1.5. Уполномоченный орган не позднее 3-х рабочих дней с момента осуществления перерасчета подготавливает и направляет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Уполномоченный орган  в тот же срок утверждает и доводит до Учреждения измененное в части показателей объема муниципальных услуг, оказываемых в рамках персонифицированного финансирования, муниципальное задание».</w:t>
      </w:r>
    </w:p>
    <w:p w:rsidR="003609CB" w:rsidRPr="00AE2588" w:rsidRDefault="003609CB" w:rsidP="003609C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AE2588">
        <w:rPr>
          <w:rFonts w:ascii="Arial" w:hAnsi="Arial" w:cs="Arial"/>
          <w:sz w:val="26"/>
          <w:szCs w:val="26"/>
        </w:rPr>
        <w:t>п</w:t>
      </w:r>
      <w:proofErr w:type="gramEnd"/>
      <w:r w:rsidRPr="00AE2588">
        <w:rPr>
          <w:rFonts w:ascii="Arial" w:hAnsi="Arial" w:cs="Arial"/>
          <w:sz w:val="26"/>
          <w:szCs w:val="26"/>
        </w:rPr>
        <w:t>ункт 2.2 дополнить  абзацем следующего  содержания:</w:t>
      </w:r>
    </w:p>
    <w:p w:rsidR="003609CB" w:rsidRPr="00AE2588" w:rsidRDefault="003609CB" w:rsidP="003609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 xml:space="preserve">         «Размер субсидии на финансовое обеспечение выполнения муниципального задания может быть увеличен (уменьшен) в порядке, установленном настоящим соглашением разделом, на основании Правил персонифицированного финансирования дополнительного образования детей в Красноярском крае, утвержденных приказом  Министерства образования  Красноярского края от 23.09.2020 № 434-11-05.</w:t>
      </w:r>
    </w:p>
    <w:p w:rsidR="003609CB" w:rsidRPr="00AE2588" w:rsidRDefault="003609CB" w:rsidP="003609C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>добавить  пункт  2.3.4.  следующего  содержания:</w:t>
      </w:r>
    </w:p>
    <w:p w:rsidR="003609CB" w:rsidRPr="00AE2588" w:rsidRDefault="003609CB" w:rsidP="003609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lastRenderedPageBreak/>
        <w:t xml:space="preserve">         «Подписать указанное в пункте 2.1.5. дополнительное соглашение в течение 3-х рабочих дней с момента направления Уполномоченным органом»</w:t>
      </w:r>
    </w:p>
    <w:p w:rsidR="003609CB" w:rsidRPr="00AE2588" w:rsidRDefault="003609CB" w:rsidP="003609C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E2588">
        <w:rPr>
          <w:rFonts w:ascii="Arial" w:hAnsi="Arial" w:cs="Arial"/>
          <w:sz w:val="26"/>
          <w:szCs w:val="26"/>
        </w:rPr>
        <w:t>Контроль за</w:t>
      </w:r>
      <w:proofErr w:type="gramEnd"/>
      <w:r w:rsidRPr="00AE2588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AE258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E2588">
        <w:rPr>
          <w:rFonts w:ascii="Arial" w:hAnsi="Arial" w:cs="Arial"/>
          <w:sz w:val="26"/>
          <w:szCs w:val="26"/>
        </w:rPr>
        <w:t xml:space="preserve"> района по социальным вопросам И.М.Брюханова.</w:t>
      </w:r>
    </w:p>
    <w:p w:rsidR="003609CB" w:rsidRPr="00AE2588" w:rsidRDefault="003609CB" w:rsidP="003609C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AE258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E2588">
        <w:rPr>
          <w:rFonts w:ascii="Arial" w:hAnsi="Arial" w:cs="Arial"/>
          <w:sz w:val="26"/>
          <w:szCs w:val="26"/>
        </w:rPr>
        <w:t xml:space="preserve"> района.</w:t>
      </w:r>
    </w:p>
    <w:p w:rsidR="003609CB" w:rsidRPr="00AE2588" w:rsidRDefault="003609CB" w:rsidP="003609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609CB" w:rsidRPr="00AE2588" w:rsidRDefault="003609CB" w:rsidP="003609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E2588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AE258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E2588">
        <w:rPr>
          <w:rFonts w:ascii="Arial" w:hAnsi="Arial" w:cs="Arial"/>
          <w:sz w:val="26"/>
          <w:szCs w:val="26"/>
        </w:rPr>
        <w:t xml:space="preserve"> района</w:t>
      </w:r>
      <w:r w:rsidRPr="00AE2588">
        <w:rPr>
          <w:rFonts w:ascii="Arial" w:hAnsi="Arial" w:cs="Arial"/>
          <w:sz w:val="26"/>
          <w:szCs w:val="26"/>
        </w:rPr>
        <w:tab/>
      </w:r>
      <w:r w:rsidRPr="00AE2588">
        <w:rPr>
          <w:rFonts w:ascii="Arial" w:hAnsi="Arial" w:cs="Arial"/>
          <w:sz w:val="26"/>
          <w:szCs w:val="26"/>
        </w:rPr>
        <w:tab/>
        <w:t xml:space="preserve">                         В.Р.Саар</w:t>
      </w:r>
    </w:p>
    <w:p w:rsidR="003609CB" w:rsidRPr="003609CB" w:rsidRDefault="003609CB" w:rsidP="003609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4C24" w:rsidRDefault="00344C24"/>
    <w:sectPr w:rsidR="00344C24" w:rsidSect="0034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3BA1"/>
    <w:multiLevelType w:val="hybridMultilevel"/>
    <w:tmpl w:val="71262CE4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76853"/>
    <w:multiLevelType w:val="hybridMultilevel"/>
    <w:tmpl w:val="5FCA4868"/>
    <w:lvl w:ilvl="0" w:tplc="C42690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AE53E6"/>
    <w:multiLevelType w:val="hybridMultilevel"/>
    <w:tmpl w:val="7D327EFE"/>
    <w:lvl w:ilvl="0" w:tplc="A7CCAB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09CB"/>
    <w:rsid w:val="00344C24"/>
    <w:rsid w:val="0036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2021-04-07T08:14:00Z</dcterms:created>
  <dcterms:modified xsi:type="dcterms:W3CDTF">2021-04-07T08:15:00Z</dcterms:modified>
</cp:coreProperties>
</file>