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9AB" w:rsidRDefault="000749AB" w:rsidP="000749AB">
      <w:pPr>
        <w:spacing w:after="0" w:line="240" w:lineRule="auto"/>
        <w:jc w:val="center"/>
        <w:rPr>
          <w:rFonts w:ascii="Times New Roman" w:eastAsia="Times New Roman" w:hAnsi="Times New Roman"/>
          <w:sz w:val="20"/>
          <w:szCs w:val="20"/>
          <w:lang w:eastAsia="ru-RU"/>
        </w:rPr>
      </w:pPr>
      <w:r w:rsidRPr="00CE7A11">
        <w:rPr>
          <w:rFonts w:ascii="Times New Roman" w:eastAsia="Times New Roman" w:hAnsi="Times New Roman"/>
          <w:noProof/>
          <w:sz w:val="20"/>
          <w:szCs w:val="20"/>
          <w:lang w:eastAsia="ru-RU"/>
        </w:rPr>
        <w:drawing>
          <wp:inline distT="0" distB="0" distL="0" distR="0">
            <wp:extent cx="476250" cy="56197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0749AB" w:rsidRPr="00CE7A11" w:rsidRDefault="000749AB" w:rsidP="000749AB">
      <w:pPr>
        <w:spacing w:after="0" w:line="240" w:lineRule="auto"/>
        <w:jc w:val="center"/>
        <w:rPr>
          <w:rFonts w:ascii="Times New Roman" w:eastAsia="Times New Roman" w:hAnsi="Times New Roman"/>
          <w:sz w:val="20"/>
          <w:szCs w:val="20"/>
          <w:lang w:eastAsia="ru-RU"/>
        </w:rPr>
      </w:pPr>
    </w:p>
    <w:p w:rsidR="000749AB" w:rsidRPr="000749AB" w:rsidRDefault="000749AB" w:rsidP="000749AB">
      <w:pPr>
        <w:spacing w:after="0" w:line="240" w:lineRule="auto"/>
        <w:jc w:val="center"/>
        <w:rPr>
          <w:rFonts w:ascii="Arial" w:eastAsia="Times New Roman" w:hAnsi="Arial" w:cs="Arial"/>
          <w:sz w:val="26"/>
          <w:szCs w:val="26"/>
          <w:lang w:eastAsia="ru-RU"/>
        </w:rPr>
      </w:pPr>
      <w:r w:rsidRPr="000749AB">
        <w:rPr>
          <w:rFonts w:ascii="Arial" w:eastAsia="Times New Roman" w:hAnsi="Arial" w:cs="Arial"/>
          <w:sz w:val="26"/>
          <w:szCs w:val="26"/>
          <w:lang w:eastAsia="ru-RU"/>
        </w:rPr>
        <w:t>АДМИНИСТРАЦИЯ БОГУЧАНСКОГО РАЙОНА</w:t>
      </w:r>
    </w:p>
    <w:p w:rsidR="000749AB" w:rsidRPr="000749AB" w:rsidRDefault="000749AB" w:rsidP="000749AB">
      <w:pPr>
        <w:tabs>
          <w:tab w:val="left" w:pos="3060"/>
        </w:tabs>
        <w:spacing w:after="0" w:line="240" w:lineRule="auto"/>
        <w:jc w:val="center"/>
        <w:rPr>
          <w:rFonts w:ascii="Arial" w:eastAsia="Times New Roman" w:hAnsi="Arial" w:cs="Arial"/>
          <w:sz w:val="26"/>
          <w:szCs w:val="26"/>
          <w:lang w:eastAsia="ru-RU"/>
        </w:rPr>
      </w:pPr>
      <w:proofErr w:type="gramStart"/>
      <w:r w:rsidRPr="000749AB">
        <w:rPr>
          <w:rFonts w:ascii="Arial" w:eastAsia="Times New Roman" w:hAnsi="Arial" w:cs="Arial"/>
          <w:sz w:val="26"/>
          <w:szCs w:val="26"/>
          <w:lang w:eastAsia="ru-RU"/>
        </w:rPr>
        <w:t>П</w:t>
      </w:r>
      <w:proofErr w:type="gramEnd"/>
      <w:r w:rsidRPr="000749AB">
        <w:rPr>
          <w:rFonts w:ascii="Arial" w:eastAsia="Times New Roman" w:hAnsi="Arial" w:cs="Arial"/>
          <w:sz w:val="26"/>
          <w:szCs w:val="26"/>
          <w:lang w:eastAsia="ru-RU"/>
        </w:rPr>
        <w:t xml:space="preserve"> О С Т А Н О В Л Е Н И Е</w:t>
      </w:r>
    </w:p>
    <w:p w:rsidR="000749AB" w:rsidRPr="000749AB" w:rsidRDefault="000749AB" w:rsidP="000749AB">
      <w:pPr>
        <w:spacing w:after="0" w:line="240" w:lineRule="auto"/>
        <w:jc w:val="center"/>
        <w:rPr>
          <w:rFonts w:ascii="Arial" w:eastAsia="Times New Roman" w:hAnsi="Arial" w:cs="Arial"/>
          <w:sz w:val="26"/>
          <w:szCs w:val="26"/>
          <w:lang w:eastAsia="ru-RU"/>
        </w:rPr>
      </w:pPr>
      <w:r w:rsidRPr="000749AB">
        <w:rPr>
          <w:rFonts w:ascii="Arial" w:eastAsia="Times New Roman" w:hAnsi="Arial" w:cs="Arial"/>
          <w:sz w:val="26"/>
          <w:szCs w:val="26"/>
          <w:lang w:eastAsia="ru-RU"/>
        </w:rPr>
        <w:t xml:space="preserve">21.02.2020                                </w:t>
      </w:r>
      <w:r>
        <w:rPr>
          <w:rFonts w:ascii="Arial" w:eastAsia="Times New Roman" w:hAnsi="Arial" w:cs="Arial"/>
          <w:sz w:val="26"/>
          <w:szCs w:val="26"/>
          <w:lang w:val="en-US" w:eastAsia="ru-RU"/>
        </w:rPr>
        <w:t xml:space="preserve">    </w:t>
      </w:r>
      <w:r w:rsidRPr="000749AB">
        <w:rPr>
          <w:rFonts w:ascii="Arial" w:eastAsia="Times New Roman" w:hAnsi="Arial" w:cs="Arial"/>
          <w:sz w:val="26"/>
          <w:szCs w:val="26"/>
          <w:lang w:eastAsia="ru-RU"/>
        </w:rPr>
        <w:t xml:space="preserve"> с. </w:t>
      </w:r>
      <w:proofErr w:type="spellStart"/>
      <w:r w:rsidRPr="000749AB">
        <w:rPr>
          <w:rFonts w:ascii="Arial" w:eastAsia="Times New Roman" w:hAnsi="Arial" w:cs="Arial"/>
          <w:sz w:val="26"/>
          <w:szCs w:val="26"/>
          <w:lang w:eastAsia="ru-RU"/>
        </w:rPr>
        <w:t>Богучаны</w:t>
      </w:r>
      <w:proofErr w:type="spellEnd"/>
      <w:r w:rsidRPr="000749AB">
        <w:rPr>
          <w:rFonts w:ascii="Arial" w:eastAsia="Times New Roman" w:hAnsi="Arial" w:cs="Arial"/>
          <w:sz w:val="26"/>
          <w:szCs w:val="26"/>
          <w:lang w:eastAsia="ru-RU"/>
        </w:rPr>
        <w:t xml:space="preserve">                                     № 190 - </w:t>
      </w:r>
      <w:proofErr w:type="spellStart"/>
      <w:proofErr w:type="gramStart"/>
      <w:r w:rsidRPr="000749AB">
        <w:rPr>
          <w:rFonts w:ascii="Arial" w:eastAsia="Times New Roman" w:hAnsi="Arial" w:cs="Arial"/>
          <w:sz w:val="26"/>
          <w:szCs w:val="26"/>
          <w:lang w:eastAsia="ru-RU"/>
        </w:rPr>
        <w:t>п</w:t>
      </w:r>
      <w:proofErr w:type="spellEnd"/>
      <w:proofErr w:type="gramEnd"/>
    </w:p>
    <w:p w:rsidR="000749AB" w:rsidRPr="000749AB" w:rsidRDefault="000749AB" w:rsidP="000749AB">
      <w:pPr>
        <w:spacing w:after="0" w:line="240" w:lineRule="auto"/>
        <w:jc w:val="center"/>
        <w:rPr>
          <w:rFonts w:ascii="Arial" w:eastAsia="Times New Roman" w:hAnsi="Arial" w:cs="Arial"/>
          <w:sz w:val="26"/>
          <w:szCs w:val="26"/>
          <w:lang w:eastAsia="ru-RU"/>
        </w:rPr>
      </w:pPr>
    </w:p>
    <w:p w:rsidR="000749AB" w:rsidRPr="000749AB" w:rsidRDefault="000749AB" w:rsidP="000749AB">
      <w:pPr>
        <w:spacing w:after="0" w:line="240" w:lineRule="auto"/>
        <w:jc w:val="center"/>
        <w:rPr>
          <w:rFonts w:ascii="Arial" w:hAnsi="Arial" w:cs="Arial"/>
          <w:sz w:val="26"/>
          <w:szCs w:val="26"/>
        </w:rPr>
      </w:pPr>
      <w:r w:rsidRPr="000749AB">
        <w:rPr>
          <w:rFonts w:ascii="Arial" w:hAnsi="Arial" w:cs="Arial"/>
          <w:bCs/>
          <w:sz w:val="26"/>
          <w:szCs w:val="26"/>
        </w:rPr>
        <w:t xml:space="preserve">Об утверждении Порядка осуществления </w:t>
      </w:r>
      <w:r w:rsidRPr="000749AB">
        <w:rPr>
          <w:rFonts w:ascii="Arial" w:hAnsi="Arial" w:cs="Arial"/>
          <w:sz w:val="26"/>
          <w:szCs w:val="26"/>
        </w:rPr>
        <w:t xml:space="preserve"> </w:t>
      </w:r>
      <w:r w:rsidRPr="000749AB">
        <w:rPr>
          <w:rFonts w:ascii="Arial" w:hAnsi="Arial" w:cs="Arial"/>
          <w:bCs/>
          <w:sz w:val="26"/>
          <w:szCs w:val="26"/>
        </w:rPr>
        <w:t xml:space="preserve">муниципального </w:t>
      </w:r>
      <w:proofErr w:type="gramStart"/>
      <w:r w:rsidRPr="000749AB">
        <w:rPr>
          <w:rFonts w:ascii="Arial" w:hAnsi="Arial" w:cs="Arial"/>
          <w:bCs/>
          <w:sz w:val="26"/>
          <w:szCs w:val="26"/>
        </w:rPr>
        <w:t>контроля за</w:t>
      </w:r>
      <w:proofErr w:type="gramEnd"/>
      <w:r w:rsidRPr="000749AB">
        <w:rPr>
          <w:rFonts w:ascii="Arial" w:hAnsi="Arial" w:cs="Arial"/>
          <w:bCs/>
          <w:sz w:val="26"/>
          <w:szCs w:val="26"/>
        </w:rPr>
        <w:t xml:space="preserve"> использованием</w:t>
      </w:r>
      <w:r w:rsidRPr="000749AB">
        <w:rPr>
          <w:rFonts w:ascii="Arial" w:hAnsi="Arial" w:cs="Arial"/>
          <w:sz w:val="26"/>
          <w:szCs w:val="26"/>
        </w:rPr>
        <w:t xml:space="preserve"> </w:t>
      </w:r>
      <w:r w:rsidRPr="000749AB">
        <w:rPr>
          <w:rFonts w:ascii="Arial" w:hAnsi="Arial" w:cs="Arial"/>
          <w:bCs/>
          <w:sz w:val="26"/>
          <w:szCs w:val="26"/>
        </w:rPr>
        <w:t>и охраной недр при добыче общераспространённых</w:t>
      </w:r>
    </w:p>
    <w:p w:rsidR="000749AB" w:rsidRPr="000749AB" w:rsidRDefault="000749AB" w:rsidP="000749AB">
      <w:pPr>
        <w:spacing w:after="0" w:line="240" w:lineRule="auto"/>
        <w:jc w:val="center"/>
        <w:rPr>
          <w:rFonts w:ascii="Arial" w:hAnsi="Arial" w:cs="Arial"/>
          <w:sz w:val="26"/>
          <w:szCs w:val="26"/>
        </w:rPr>
      </w:pPr>
      <w:r w:rsidRPr="000749AB">
        <w:rPr>
          <w:rFonts w:ascii="Arial" w:hAnsi="Arial" w:cs="Arial"/>
          <w:bCs/>
          <w:sz w:val="26"/>
          <w:szCs w:val="26"/>
        </w:rPr>
        <w:t xml:space="preserve">полезных ископаемых, а также при строительстве </w:t>
      </w:r>
      <w:r w:rsidRPr="000749AB">
        <w:rPr>
          <w:rFonts w:ascii="Arial" w:hAnsi="Arial" w:cs="Arial"/>
          <w:sz w:val="26"/>
          <w:szCs w:val="26"/>
        </w:rPr>
        <w:t xml:space="preserve"> </w:t>
      </w:r>
      <w:r w:rsidRPr="000749AB">
        <w:rPr>
          <w:rFonts w:ascii="Arial" w:hAnsi="Arial" w:cs="Arial"/>
          <w:bCs/>
          <w:sz w:val="26"/>
          <w:szCs w:val="26"/>
        </w:rPr>
        <w:t>подземных сооружений, не связанных с добычей</w:t>
      </w:r>
      <w:r w:rsidRPr="000749AB">
        <w:rPr>
          <w:rFonts w:ascii="Arial" w:hAnsi="Arial" w:cs="Arial"/>
          <w:sz w:val="26"/>
          <w:szCs w:val="26"/>
        </w:rPr>
        <w:t xml:space="preserve"> </w:t>
      </w:r>
      <w:r w:rsidRPr="000749AB">
        <w:rPr>
          <w:rFonts w:ascii="Arial" w:hAnsi="Arial" w:cs="Arial"/>
          <w:bCs/>
          <w:sz w:val="26"/>
          <w:szCs w:val="26"/>
        </w:rPr>
        <w:t>полезных ископаемых на территории муниципального</w:t>
      </w:r>
      <w:r w:rsidRPr="000749AB">
        <w:rPr>
          <w:rFonts w:ascii="Arial" w:hAnsi="Arial" w:cs="Arial"/>
          <w:sz w:val="26"/>
          <w:szCs w:val="26"/>
        </w:rPr>
        <w:t xml:space="preserve"> </w:t>
      </w:r>
      <w:r w:rsidRPr="000749AB">
        <w:rPr>
          <w:rFonts w:ascii="Arial" w:hAnsi="Arial" w:cs="Arial"/>
          <w:bCs/>
          <w:sz w:val="26"/>
          <w:szCs w:val="26"/>
        </w:rPr>
        <w:t xml:space="preserve">образования </w:t>
      </w:r>
      <w:proofErr w:type="spellStart"/>
      <w:r w:rsidRPr="000749AB">
        <w:rPr>
          <w:rFonts w:ascii="Arial" w:hAnsi="Arial" w:cs="Arial"/>
          <w:bCs/>
          <w:sz w:val="26"/>
          <w:szCs w:val="26"/>
        </w:rPr>
        <w:t>Богучанский</w:t>
      </w:r>
      <w:proofErr w:type="spellEnd"/>
      <w:r w:rsidRPr="000749AB">
        <w:rPr>
          <w:rFonts w:ascii="Arial" w:hAnsi="Arial" w:cs="Arial"/>
          <w:bCs/>
          <w:sz w:val="26"/>
          <w:szCs w:val="26"/>
        </w:rPr>
        <w:t xml:space="preserve"> район</w:t>
      </w:r>
    </w:p>
    <w:p w:rsidR="000749AB" w:rsidRPr="000749AB" w:rsidRDefault="000749AB" w:rsidP="000749AB">
      <w:pPr>
        <w:spacing w:after="0" w:line="240" w:lineRule="auto"/>
        <w:jc w:val="center"/>
        <w:rPr>
          <w:rFonts w:ascii="Arial" w:hAnsi="Arial" w:cs="Arial"/>
          <w:sz w:val="26"/>
          <w:szCs w:val="26"/>
        </w:rPr>
      </w:pPr>
    </w:p>
    <w:p w:rsidR="000749AB" w:rsidRPr="000749AB" w:rsidRDefault="000749AB" w:rsidP="000749AB">
      <w:pPr>
        <w:spacing w:after="0" w:line="240" w:lineRule="auto"/>
        <w:ind w:firstLine="567"/>
        <w:jc w:val="both"/>
        <w:rPr>
          <w:rFonts w:ascii="Arial" w:hAnsi="Arial" w:cs="Arial"/>
          <w:sz w:val="26"/>
          <w:szCs w:val="26"/>
          <w:lang w:eastAsia="ru-RU"/>
        </w:rPr>
      </w:pPr>
      <w:r w:rsidRPr="000749AB">
        <w:rPr>
          <w:rFonts w:ascii="Arial" w:hAnsi="Arial" w:cs="Arial"/>
          <w:sz w:val="26"/>
          <w:szCs w:val="26"/>
        </w:rPr>
        <w:t xml:space="preserve">В соответствии с Законом Российской Федерации от 21.02.1992г. </w:t>
      </w:r>
      <w:r w:rsidRPr="000749AB">
        <w:rPr>
          <w:rFonts w:ascii="Arial" w:hAnsi="Arial" w:cs="Arial"/>
          <w:sz w:val="26"/>
          <w:szCs w:val="26"/>
        </w:rPr>
        <w:br/>
        <w:t xml:space="preserve">№ 2395-1 «О недрах», Федеральным законом Российской Федерации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0749AB">
        <w:rPr>
          <w:rFonts w:ascii="Arial" w:hAnsi="Arial" w:cs="Arial"/>
          <w:sz w:val="26"/>
          <w:szCs w:val="26"/>
          <w:lang w:eastAsia="ru-RU"/>
        </w:rPr>
        <w:t xml:space="preserve">ст. 7, 43, 47 устава </w:t>
      </w:r>
      <w:proofErr w:type="spellStart"/>
      <w:r w:rsidRPr="000749AB">
        <w:rPr>
          <w:rFonts w:ascii="Arial" w:hAnsi="Arial" w:cs="Arial"/>
          <w:sz w:val="26"/>
          <w:szCs w:val="26"/>
          <w:lang w:eastAsia="ru-RU"/>
        </w:rPr>
        <w:t>Богучанского</w:t>
      </w:r>
      <w:proofErr w:type="spellEnd"/>
      <w:r w:rsidRPr="000749AB">
        <w:rPr>
          <w:rFonts w:ascii="Arial" w:hAnsi="Arial" w:cs="Arial"/>
          <w:sz w:val="26"/>
          <w:szCs w:val="26"/>
          <w:lang w:eastAsia="ru-RU"/>
        </w:rPr>
        <w:t xml:space="preserve"> района:</w:t>
      </w:r>
    </w:p>
    <w:p w:rsidR="000749AB" w:rsidRPr="000749AB" w:rsidRDefault="000749AB" w:rsidP="000749AB">
      <w:pPr>
        <w:spacing w:after="0" w:line="240" w:lineRule="auto"/>
        <w:ind w:firstLine="567"/>
        <w:jc w:val="both"/>
        <w:rPr>
          <w:rFonts w:ascii="Arial" w:hAnsi="Arial" w:cs="Arial"/>
          <w:sz w:val="26"/>
          <w:szCs w:val="26"/>
          <w:lang w:eastAsia="ru-RU"/>
        </w:rPr>
      </w:pPr>
      <w:r w:rsidRPr="000749AB">
        <w:rPr>
          <w:rFonts w:ascii="Arial" w:hAnsi="Arial" w:cs="Arial"/>
          <w:sz w:val="26"/>
          <w:szCs w:val="26"/>
          <w:lang w:eastAsia="ru-RU"/>
        </w:rPr>
        <w:t>ПОСТАНОВЛЯЮ:</w:t>
      </w:r>
    </w:p>
    <w:p w:rsidR="000749AB" w:rsidRPr="000749AB" w:rsidRDefault="000749AB" w:rsidP="000749AB">
      <w:pPr>
        <w:spacing w:after="0" w:line="240" w:lineRule="auto"/>
        <w:ind w:firstLine="567"/>
        <w:jc w:val="both"/>
        <w:rPr>
          <w:rFonts w:ascii="Arial" w:hAnsi="Arial" w:cs="Arial"/>
          <w:sz w:val="26"/>
          <w:szCs w:val="26"/>
          <w:lang w:eastAsia="ru-RU"/>
        </w:rPr>
      </w:pPr>
      <w:r w:rsidRPr="000749AB">
        <w:rPr>
          <w:rFonts w:ascii="Arial" w:hAnsi="Arial" w:cs="Arial"/>
          <w:sz w:val="26"/>
          <w:szCs w:val="26"/>
          <w:lang w:eastAsia="ru-RU"/>
        </w:rPr>
        <w:t xml:space="preserve">1. Утвердить </w:t>
      </w:r>
      <w:r w:rsidRPr="000749AB">
        <w:rPr>
          <w:rFonts w:ascii="Arial" w:hAnsi="Arial" w:cs="Arial"/>
          <w:bCs/>
          <w:sz w:val="26"/>
          <w:szCs w:val="26"/>
        </w:rPr>
        <w:t xml:space="preserve">Порядок осуществления муниципального </w:t>
      </w:r>
      <w:proofErr w:type="gramStart"/>
      <w:r w:rsidRPr="000749AB">
        <w:rPr>
          <w:rFonts w:ascii="Arial" w:hAnsi="Arial" w:cs="Arial"/>
          <w:bCs/>
          <w:sz w:val="26"/>
          <w:szCs w:val="26"/>
        </w:rPr>
        <w:t>контроля за</w:t>
      </w:r>
      <w:proofErr w:type="gramEnd"/>
      <w:r w:rsidRPr="000749AB">
        <w:rPr>
          <w:rFonts w:ascii="Arial" w:hAnsi="Arial" w:cs="Arial"/>
          <w:bCs/>
          <w:sz w:val="26"/>
          <w:szCs w:val="26"/>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Pr="000749AB">
        <w:rPr>
          <w:rFonts w:ascii="Arial" w:hAnsi="Arial" w:cs="Arial"/>
          <w:bCs/>
          <w:sz w:val="26"/>
          <w:szCs w:val="26"/>
        </w:rPr>
        <w:t>Богучанский</w:t>
      </w:r>
      <w:proofErr w:type="spellEnd"/>
      <w:r w:rsidRPr="000749AB">
        <w:rPr>
          <w:rFonts w:ascii="Arial" w:hAnsi="Arial" w:cs="Arial"/>
          <w:bCs/>
          <w:sz w:val="26"/>
          <w:szCs w:val="26"/>
        </w:rPr>
        <w:t xml:space="preserve"> район</w:t>
      </w:r>
      <w:r w:rsidRPr="000749AB">
        <w:rPr>
          <w:rFonts w:ascii="Arial" w:hAnsi="Arial" w:cs="Arial"/>
          <w:sz w:val="26"/>
          <w:szCs w:val="26"/>
          <w:lang w:eastAsia="ru-RU"/>
        </w:rPr>
        <w:t>, согласно приложению.</w:t>
      </w:r>
    </w:p>
    <w:p w:rsidR="000749AB" w:rsidRPr="000749AB" w:rsidRDefault="000749AB" w:rsidP="000749AB">
      <w:pPr>
        <w:spacing w:after="0" w:line="240" w:lineRule="auto"/>
        <w:ind w:firstLine="567"/>
        <w:jc w:val="both"/>
        <w:rPr>
          <w:rFonts w:ascii="Arial" w:hAnsi="Arial" w:cs="Arial"/>
          <w:sz w:val="26"/>
          <w:szCs w:val="26"/>
        </w:rPr>
      </w:pPr>
      <w:r w:rsidRPr="000749AB">
        <w:rPr>
          <w:rFonts w:ascii="Arial" w:hAnsi="Arial" w:cs="Arial"/>
          <w:sz w:val="26"/>
          <w:szCs w:val="26"/>
          <w:lang w:eastAsia="ru-RU"/>
        </w:rPr>
        <w:t xml:space="preserve">2. </w:t>
      </w:r>
      <w:proofErr w:type="gramStart"/>
      <w:r w:rsidRPr="000749AB">
        <w:rPr>
          <w:rFonts w:ascii="Arial" w:hAnsi="Arial" w:cs="Arial"/>
          <w:sz w:val="26"/>
          <w:szCs w:val="26"/>
        </w:rPr>
        <w:t>Контроль за</w:t>
      </w:r>
      <w:proofErr w:type="gramEnd"/>
      <w:r w:rsidRPr="000749AB">
        <w:rPr>
          <w:rFonts w:ascii="Arial" w:hAnsi="Arial" w:cs="Arial"/>
          <w:sz w:val="26"/>
          <w:szCs w:val="26"/>
        </w:rPr>
        <w:t xml:space="preserve"> исполнением настоящего постановления возложить на заместителя Главы </w:t>
      </w:r>
      <w:proofErr w:type="spellStart"/>
      <w:r w:rsidRPr="000749AB">
        <w:rPr>
          <w:rFonts w:ascii="Arial" w:hAnsi="Arial" w:cs="Arial"/>
          <w:sz w:val="26"/>
          <w:szCs w:val="26"/>
        </w:rPr>
        <w:t>Богучанского</w:t>
      </w:r>
      <w:proofErr w:type="spellEnd"/>
      <w:r w:rsidRPr="000749AB">
        <w:rPr>
          <w:rFonts w:ascii="Arial" w:hAnsi="Arial" w:cs="Arial"/>
          <w:sz w:val="26"/>
          <w:szCs w:val="26"/>
        </w:rPr>
        <w:t xml:space="preserve"> района по жизнеобеспечению О.И. Якубову.</w:t>
      </w:r>
    </w:p>
    <w:p w:rsidR="000749AB" w:rsidRPr="000749AB" w:rsidRDefault="000749AB" w:rsidP="000749AB">
      <w:pPr>
        <w:spacing w:after="0" w:line="240" w:lineRule="auto"/>
        <w:ind w:firstLine="567"/>
        <w:jc w:val="both"/>
        <w:rPr>
          <w:rFonts w:ascii="Arial" w:hAnsi="Arial" w:cs="Arial"/>
          <w:sz w:val="26"/>
          <w:szCs w:val="26"/>
        </w:rPr>
      </w:pPr>
      <w:r w:rsidRPr="000749AB">
        <w:rPr>
          <w:rFonts w:ascii="Arial" w:hAnsi="Arial" w:cs="Arial"/>
          <w:bCs/>
          <w:sz w:val="26"/>
          <w:szCs w:val="26"/>
        </w:rPr>
        <w:t xml:space="preserve">3. </w:t>
      </w:r>
      <w:r w:rsidRPr="000749AB">
        <w:rPr>
          <w:rFonts w:ascii="Arial" w:hAnsi="Arial" w:cs="Arial"/>
          <w:sz w:val="26"/>
          <w:szCs w:val="26"/>
        </w:rPr>
        <w:t xml:space="preserve">Постановление вступает в силу со дня, следующего за днём опубликования в Официальном вестнике </w:t>
      </w:r>
      <w:proofErr w:type="spellStart"/>
      <w:r w:rsidRPr="000749AB">
        <w:rPr>
          <w:rFonts w:ascii="Arial" w:hAnsi="Arial" w:cs="Arial"/>
          <w:sz w:val="26"/>
          <w:szCs w:val="26"/>
        </w:rPr>
        <w:t>Богучанского</w:t>
      </w:r>
      <w:proofErr w:type="spellEnd"/>
      <w:r w:rsidRPr="000749AB">
        <w:rPr>
          <w:rFonts w:ascii="Arial" w:hAnsi="Arial" w:cs="Arial"/>
          <w:sz w:val="26"/>
          <w:szCs w:val="26"/>
        </w:rPr>
        <w:t xml:space="preserve"> района.</w:t>
      </w:r>
    </w:p>
    <w:p w:rsidR="000749AB" w:rsidRPr="000749AB" w:rsidRDefault="000749AB" w:rsidP="000749AB">
      <w:pPr>
        <w:spacing w:after="0" w:line="240" w:lineRule="auto"/>
        <w:ind w:firstLine="567"/>
        <w:jc w:val="both"/>
        <w:rPr>
          <w:rFonts w:ascii="Arial" w:hAnsi="Arial" w:cs="Arial"/>
          <w:sz w:val="26"/>
          <w:szCs w:val="26"/>
          <w:lang w:eastAsia="ru-RU"/>
        </w:rPr>
      </w:pPr>
    </w:p>
    <w:p w:rsidR="000749AB" w:rsidRPr="000749AB" w:rsidRDefault="000749AB" w:rsidP="000749AB">
      <w:pPr>
        <w:spacing w:after="0" w:line="240" w:lineRule="auto"/>
        <w:jc w:val="both"/>
        <w:rPr>
          <w:rFonts w:ascii="Arial" w:eastAsia="Times New Roman" w:hAnsi="Arial" w:cs="Arial"/>
          <w:color w:val="110C00"/>
          <w:sz w:val="26"/>
          <w:szCs w:val="26"/>
          <w:lang w:eastAsia="ru-RU"/>
        </w:rPr>
      </w:pPr>
      <w:r w:rsidRPr="000749AB">
        <w:rPr>
          <w:rFonts w:ascii="Arial" w:hAnsi="Arial" w:cs="Arial"/>
          <w:sz w:val="26"/>
          <w:szCs w:val="26"/>
          <w:lang w:eastAsia="ru-RU"/>
        </w:rPr>
        <w:t xml:space="preserve">И.о. Главы </w:t>
      </w:r>
      <w:proofErr w:type="spellStart"/>
      <w:r w:rsidRPr="000749AB">
        <w:rPr>
          <w:rFonts w:ascii="Arial" w:hAnsi="Arial" w:cs="Arial"/>
          <w:sz w:val="26"/>
          <w:szCs w:val="26"/>
          <w:lang w:eastAsia="ru-RU"/>
        </w:rPr>
        <w:t>Богучанского</w:t>
      </w:r>
      <w:proofErr w:type="spellEnd"/>
      <w:r w:rsidRPr="000749AB">
        <w:rPr>
          <w:rFonts w:ascii="Arial" w:hAnsi="Arial" w:cs="Arial"/>
          <w:sz w:val="26"/>
          <w:szCs w:val="26"/>
          <w:lang w:eastAsia="ru-RU"/>
        </w:rPr>
        <w:t xml:space="preserve"> района                          И.М. Брюханов</w:t>
      </w:r>
      <w:r w:rsidRPr="000749AB">
        <w:rPr>
          <w:rFonts w:ascii="Arial" w:eastAsia="Times New Roman" w:hAnsi="Arial" w:cs="Arial"/>
          <w:color w:val="110C00"/>
          <w:sz w:val="26"/>
          <w:szCs w:val="26"/>
          <w:lang w:eastAsia="ru-RU"/>
        </w:rPr>
        <w:t> </w:t>
      </w:r>
    </w:p>
    <w:p w:rsidR="000749AB" w:rsidRPr="000749AB" w:rsidRDefault="000749AB" w:rsidP="000749AB">
      <w:pPr>
        <w:spacing w:after="0" w:line="240" w:lineRule="auto"/>
        <w:jc w:val="both"/>
        <w:rPr>
          <w:rFonts w:ascii="Arial" w:eastAsia="Times New Roman" w:hAnsi="Arial" w:cs="Arial"/>
          <w:color w:val="110C00"/>
          <w:sz w:val="20"/>
          <w:szCs w:val="20"/>
          <w:lang w:eastAsia="ru-RU"/>
        </w:rPr>
      </w:pPr>
    </w:p>
    <w:p w:rsidR="000749AB" w:rsidRPr="000749AB" w:rsidRDefault="000749AB" w:rsidP="000749AB">
      <w:pPr>
        <w:spacing w:after="0" w:line="240" w:lineRule="auto"/>
        <w:jc w:val="right"/>
        <w:rPr>
          <w:rFonts w:ascii="Arial" w:hAnsi="Arial" w:cs="Arial"/>
          <w:sz w:val="18"/>
          <w:szCs w:val="20"/>
        </w:rPr>
      </w:pPr>
      <w:r w:rsidRPr="000749AB">
        <w:rPr>
          <w:rFonts w:ascii="Arial" w:hAnsi="Arial" w:cs="Arial"/>
          <w:sz w:val="18"/>
          <w:szCs w:val="20"/>
        </w:rPr>
        <w:t>Приложение 1 к постановлению</w:t>
      </w:r>
    </w:p>
    <w:p w:rsidR="000749AB" w:rsidRPr="000749AB" w:rsidRDefault="000749AB" w:rsidP="000749AB">
      <w:pPr>
        <w:spacing w:after="0" w:line="240" w:lineRule="auto"/>
        <w:jc w:val="right"/>
        <w:rPr>
          <w:rFonts w:ascii="Arial" w:hAnsi="Arial" w:cs="Arial"/>
          <w:sz w:val="18"/>
          <w:szCs w:val="20"/>
        </w:rPr>
      </w:pPr>
      <w:r w:rsidRPr="000749AB">
        <w:rPr>
          <w:rFonts w:ascii="Arial" w:hAnsi="Arial" w:cs="Arial"/>
          <w:sz w:val="18"/>
          <w:szCs w:val="20"/>
        </w:rPr>
        <w:t xml:space="preserve">администрации </w:t>
      </w:r>
      <w:proofErr w:type="spellStart"/>
      <w:r w:rsidRPr="000749AB">
        <w:rPr>
          <w:rFonts w:ascii="Arial" w:hAnsi="Arial" w:cs="Arial"/>
          <w:sz w:val="18"/>
          <w:szCs w:val="20"/>
        </w:rPr>
        <w:t>Богучанского</w:t>
      </w:r>
      <w:proofErr w:type="spellEnd"/>
      <w:r w:rsidRPr="000749AB">
        <w:rPr>
          <w:rFonts w:ascii="Arial" w:hAnsi="Arial" w:cs="Arial"/>
          <w:sz w:val="18"/>
          <w:szCs w:val="20"/>
        </w:rPr>
        <w:t xml:space="preserve"> района</w:t>
      </w:r>
    </w:p>
    <w:p w:rsidR="000749AB" w:rsidRPr="000749AB" w:rsidRDefault="000749AB" w:rsidP="000749AB">
      <w:pPr>
        <w:spacing w:after="0" w:line="240" w:lineRule="auto"/>
        <w:jc w:val="right"/>
        <w:rPr>
          <w:rFonts w:ascii="Arial" w:hAnsi="Arial" w:cs="Arial"/>
          <w:sz w:val="18"/>
          <w:szCs w:val="20"/>
        </w:rPr>
      </w:pPr>
      <w:r w:rsidRPr="000749AB">
        <w:rPr>
          <w:rFonts w:ascii="Arial" w:hAnsi="Arial" w:cs="Arial"/>
          <w:sz w:val="18"/>
          <w:szCs w:val="20"/>
        </w:rPr>
        <w:t>от 21.02.2020 № 190-п</w:t>
      </w:r>
    </w:p>
    <w:p w:rsidR="000749AB" w:rsidRPr="000749AB" w:rsidRDefault="000749AB" w:rsidP="000749AB">
      <w:pPr>
        <w:spacing w:after="0" w:line="240" w:lineRule="auto"/>
        <w:rPr>
          <w:rFonts w:ascii="Arial" w:hAnsi="Arial" w:cs="Arial"/>
          <w:sz w:val="18"/>
          <w:szCs w:val="20"/>
        </w:rPr>
      </w:pPr>
    </w:p>
    <w:p w:rsidR="000749AB" w:rsidRPr="000749AB" w:rsidRDefault="000749AB" w:rsidP="000749AB">
      <w:pPr>
        <w:spacing w:after="0" w:line="240" w:lineRule="auto"/>
        <w:jc w:val="center"/>
        <w:rPr>
          <w:rFonts w:ascii="Arial" w:hAnsi="Arial" w:cs="Arial"/>
          <w:bCs/>
          <w:sz w:val="20"/>
          <w:szCs w:val="20"/>
        </w:rPr>
      </w:pPr>
      <w:r w:rsidRPr="000749AB">
        <w:rPr>
          <w:rFonts w:ascii="Arial" w:hAnsi="Arial" w:cs="Arial"/>
          <w:bCs/>
          <w:sz w:val="20"/>
          <w:szCs w:val="20"/>
        </w:rPr>
        <w:t>Порядок</w:t>
      </w:r>
    </w:p>
    <w:p w:rsidR="000749AB" w:rsidRPr="000749AB" w:rsidRDefault="000749AB" w:rsidP="000749AB">
      <w:pPr>
        <w:spacing w:after="0" w:line="240" w:lineRule="auto"/>
        <w:jc w:val="center"/>
        <w:rPr>
          <w:rFonts w:ascii="Arial" w:hAnsi="Arial" w:cs="Arial"/>
          <w:bCs/>
          <w:sz w:val="20"/>
          <w:szCs w:val="20"/>
        </w:rPr>
      </w:pPr>
      <w:r w:rsidRPr="000749AB">
        <w:rPr>
          <w:rFonts w:ascii="Arial" w:hAnsi="Arial" w:cs="Arial"/>
          <w:bCs/>
          <w:sz w:val="20"/>
          <w:szCs w:val="20"/>
        </w:rPr>
        <w:t xml:space="preserve">осуществления муниципального </w:t>
      </w:r>
      <w:proofErr w:type="gramStart"/>
      <w:r w:rsidRPr="000749AB">
        <w:rPr>
          <w:rFonts w:ascii="Arial" w:hAnsi="Arial" w:cs="Arial"/>
          <w:bCs/>
          <w:sz w:val="20"/>
          <w:szCs w:val="20"/>
        </w:rPr>
        <w:t>контроля за</w:t>
      </w:r>
      <w:proofErr w:type="gramEnd"/>
      <w:r w:rsidRPr="000749AB">
        <w:rPr>
          <w:rFonts w:ascii="Arial" w:hAnsi="Arial" w:cs="Arial"/>
          <w:bCs/>
          <w:sz w:val="20"/>
          <w:szCs w:val="20"/>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Pr="000749AB">
        <w:rPr>
          <w:rFonts w:ascii="Arial" w:hAnsi="Arial" w:cs="Arial"/>
          <w:bCs/>
          <w:sz w:val="20"/>
          <w:szCs w:val="20"/>
        </w:rPr>
        <w:t>Богучанский</w:t>
      </w:r>
      <w:proofErr w:type="spellEnd"/>
      <w:r w:rsidRPr="000749AB">
        <w:rPr>
          <w:rFonts w:ascii="Arial" w:hAnsi="Arial" w:cs="Arial"/>
          <w:bCs/>
          <w:sz w:val="20"/>
          <w:szCs w:val="20"/>
        </w:rPr>
        <w:t xml:space="preserve"> район</w:t>
      </w:r>
    </w:p>
    <w:p w:rsidR="000749AB" w:rsidRPr="000749AB" w:rsidRDefault="000749AB" w:rsidP="000749AB">
      <w:pPr>
        <w:spacing w:after="0" w:line="240" w:lineRule="auto"/>
        <w:jc w:val="center"/>
        <w:rPr>
          <w:rFonts w:ascii="Arial" w:hAnsi="Arial" w:cs="Arial"/>
          <w:bCs/>
          <w:sz w:val="20"/>
          <w:szCs w:val="20"/>
        </w:rPr>
      </w:pPr>
    </w:p>
    <w:p w:rsidR="000749AB" w:rsidRPr="000749AB" w:rsidRDefault="000749AB" w:rsidP="000749AB">
      <w:pPr>
        <w:spacing w:after="0" w:line="240" w:lineRule="auto"/>
        <w:jc w:val="center"/>
        <w:rPr>
          <w:rFonts w:ascii="Arial" w:hAnsi="Arial" w:cs="Arial"/>
          <w:bCs/>
          <w:sz w:val="20"/>
          <w:szCs w:val="20"/>
        </w:rPr>
      </w:pPr>
      <w:r w:rsidRPr="000749AB">
        <w:rPr>
          <w:rFonts w:ascii="Arial" w:hAnsi="Arial" w:cs="Arial"/>
          <w:bCs/>
          <w:sz w:val="20"/>
          <w:szCs w:val="20"/>
        </w:rPr>
        <w:t>1. Общие положения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1.1. </w:t>
      </w:r>
      <w:proofErr w:type="gramStart"/>
      <w:r w:rsidRPr="000749AB">
        <w:rPr>
          <w:rFonts w:ascii="Arial" w:hAnsi="Arial" w:cs="Arial"/>
          <w:sz w:val="20"/>
          <w:szCs w:val="20"/>
        </w:rPr>
        <w:t>Настоящий Порядок разработан в соответствии с Законом Российской Федерации от 21.02.1992 № 2395-1 «О недрах», Федеральным законом РФ от 06.10.2003 № 131-ФЗ «Об общих принципах организации местного самоуправления в Российской Федерации», Федеральным законом РФ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roofErr w:type="gramEnd"/>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1.2. Порядок устанавливает осуществления муниципального </w:t>
      </w:r>
      <w:proofErr w:type="gramStart"/>
      <w:r w:rsidRPr="000749AB">
        <w:rPr>
          <w:rFonts w:ascii="Arial" w:hAnsi="Arial" w:cs="Arial"/>
          <w:sz w:val="20"/>
          <w:szCs w:val="20"/>
        </w:rPr>
        <w:t>контроля за</w:t>
      </w:r>
      <w:proofErr w:type="gramEnd"/>
      <w:r w:rsidRPr="000749AB">
        <w:rPr>
          <w:rFonts w:ascii="Arial" w:hAnsi="Arial" w:cs="Arial"/>
          <w:sz w:val="20"/>
          <w:szCs w:val="20"/>
        </w:rPr>
        <w:t xml:space="preserve"> использованием и охраной недр при добыче общераспространённых полезных ископаемых, а также при </w:t>
      </w:r>
      <w:r w:rsidRPr="000749AB">
        <w:rPr>
          <w:rFonts w:ascii="Arial" w:hAnsi="Arial" w:cs="Arial"/>
          <w:sz w:val="20"/>
          <w:szCs w:val="20"/>
        </w:rPr>
        <w:lastRenderedPageBreak/>
        <w:t xml:space="preserve">строительстве подземных сооружений, не связанных добычей полезных ископаемых на территории муниципального образования </w:t>
      </w:r>
      <w:proofErr w:type="spellStart"/>
      <w:r w:rsidRPr="000749AB">
        <w:rPr>
          <w:rFonts w:ascii="Arial" w:hAnsi="Arial" w:cs="Arial"/>
          <w:sz w:val="20"/>
          <w:szCs w:val="20"/>
        </w:rPr>
        <w:t>Богучанский</w:t>
      </w:r>
      <w:proofErr w:type="spellEnd"/>
      <w:r w:rsidRPr="000749AB">
        <w:rPr>
          <w:rFonts w:ascii="Arial" w:hAnsi="Arial" w:cs="Arial"/>
          <w:sz w:val="20"/>
          <w:szCs w:val="20"/>
        </w:rPr>
        <w:t xml:space="preserve"> район.</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1.3. Задачей муниципального </w:t>
      </w:r>
      <w:proofErr w:type="gramStart"/>
      <w:r w:rsidRPr="000749AB">
        <w:rPr>
          <w:rFonts w:ascii="Arial" w:hAnsi="Arial" w:cs="Arial"/>
          <w:sz w:val="20"/>
          <w:szCs w:val="20"/>
        </w:rPr>
        <w:t>контроля за</w:t>
      </w:r>
      <w:proofErr w:type="gramEnd"/>
      <w:r w:rsidRPr="000749AB">
        <w:rPr>
          <w:rFonts w:ascii="Arial" w:hAnsi="Arial" w:cs="Arial"/>
          <w:sz w:val="20"/>
          <w:szCs w:val="20"/>
        </w:rPr>
        <w:t xml:space="preserve"> использованием и охраной участков недр является обеспечение соблюдения пользователями участков недр требований законодательства в области использования участков недр, расположенных на территории муниципального образования </w:t>
      </w:r>
      <w:proofErr w:type="spellStart"/>
      <w:r w:rsidRPr="000749AB">
        <w:rPr>
          <w:rFonts w:ascii="Arial" w:hAnsi="Arial" w:cs="Arial"/>
          <w:sz w:val="20"/>
          <w:szCs w:val="20"/>
        </w:rPr>
        <w:t>Богучанский</w:t>
      </w:r>
      <w:proofErr w:type="spellEnd"/>
      <w:r w:rsidRPr="000749AB">
        <w:rPr>
          <w:rFonts w:ascii="Arial" w:hAnsi="Arial" w:cs="Arial"/>
          <w:sz w:val="20"/>
          <w:szCs w:val="20"/>
        </w:rPr>
        <w:t xml:space="preserve"> район.</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1.4. Муниципальный </w:t>
      </w:r>
      <w:proofErr w:type="gramStart"/>
      <w:r w:rsidRPr="000749AB">
        <w:rPr>
          <w:rFonts w:ascii="Arial" w:hAnsi="Arial" w:cs="Arial"/>
          <w:sz w:val="20"/>
          <w:szCs w:val="20"/>
        </w:rPr>
        <w:t>контроль за</w:t>
      </w:r>
      <w:proofErr w:type="gramEnd"/>
      <w:r w:rsidRPr="000749AB">
        <w:rPr>
          <w:rFonts w:ascii="Arial" w:hAnsi="Arial" w:cs="Arial"/>
          <w:sz w:val="20"/>
          <w:szCs w:val="20"/>
        </w:rPr>
        <w:t xml:space="preserve"> использованием и охраной участков недр на территории муниципального образования </w:t>
      </w:r>
      <w:proofErr w:type="spellStart"/>
      <w:r w:rsidRPr="000749AB">
        <w:rPr>
          <w:rFonts w:ascii="Arial" w:hAnsi="Arial" w:cs="Arial"/>
          <w:sz w:val="20"/>
          <w:szCs w:val="20"/>
        </w:rPr>
        <w:t>Богучанский</w:t>
      </w:r>
      <w:proofErr w:type="spellEnd"/>
      <w:r w:rsidRPr="000749AB">
        <w:rPr>
          <w:rFonts w:ascii="Arial" w:hAnsi="Arial" w:cs="Arial"/>
          <w:sz w:val="20"/>
          <w:szCs w:val="20"/>
        </w:rPr>
        <w:t xml:space="preserve"> район осуществляется отделом лесного хозяйства, жилищной политики, транспорта и связи администрации </w:t>
      </w:r>
      <w:proofErr w:type="spellStart"/>
      <w:r w:rsidRPr="000749AB">
        <w:rPr>
          <w:rFonts w:ascii="Arial" w:hAnsi="Arial" w:cs="Arial"/>
          <w:sz w:val="20"/>
          <w:szCs w:val="20"/>
        </w:rPr>
        <w:t>Богучанского</w:t>
      </w:r>
      <w:proofErr w:type="spellEnd"/>
      <w:r w:rsidRPr="000749AB">
        <w:rPr>
          <w:rFonts w:ascii="Arial" w:hAnsi="Arial" w:cs="Arial"/>
          <w:sz w:val="20"/>
          <w:szCs w:val="20"/>
        </w:rPr>
        <w:t xml:space="preserve"> района (далее - уполномоченный орган муниципального контроля).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1.5. Полномочия по осуществлению муниципального </w:t>
      </w:r>
      <w:proofErr w:type="gramStart"/>
      <w:r w:rsidRPr="000749AB">
        <w:rPr>
          <w:rFonts w:ascii="Arial" w:hAnsi="Arial" w:cs="Arial"/>
          <w:sz w:val="20"/>
          <w:szCs w:val="20"/>
        </w:rPr>
        <w:t>контроля за</w:t>
      </w:r>
      <w:proofErr w:type="gramEnd"/>
      <w:r w:rsidRPr="000749AB">
        <w:rPr>
          <w:rFonts w:ascii="Arial" w:hAnsi="Arial" w:cs="Arial"/>
          <w:sz w:val="20"/>
          <w:szCs w:val="20"/>
        </w:rPr>
        <w:t xml:space="preserve"> использованием и охраной участков недр на территории муниципального образования </w:t>
      </w:r>
      <w:proofErr w:type="spellStart"/>
      <w:r w:rsidRPr="000749AB">
        <w:rPr>
          <w:rFonts w:ascii="Arial" w:hAnsi="Arial" w:cs="Arial"/>
          <w:sz w:val="20"/>
          <w:szCs w:val="20"/>
        </w:rPr>
        <w:t>Богучанский</w:t>
      </w:r>
      <w:proofErr w:type="spellEnd"/>
      <w:r w:rsidRPr="000749AB">
        <w:rPr>
          <w:rFonts w:ascii="Arial" w:hAnsi="Arial" w:cs="Arial"/>
          <w:sz w:val="20"/>
          <w:szCs w:val="20"/>
        </w:rPr>
        <w:t xml:space="preserve"> район возлагаются на должностных лиц отдела лесного хозяйства, жилищной политики, транспорта и связи администрации </w:t>
      </w:r>
      <w:proofErr w:type="spellStart"/>
      <w:r w:rsidRPr="000749AB">
        <w:rPr>
          <w:rFonts w:ascii="Arial" w:hAnsi="Arial" w:cs="Arial"/>
          <w:sz w:val="20"/>
          <w:szCs w:val="20"/>
        </w:rPr>
        <w:t>Богучанского</w:t>
      </w:r>
      <w:proofErr w:type="spellEnd"/>
      <w:r w:rsidRPr="000749AB">
        <w:rPr>
          <w:rFonts w:ascii="Arial" w:hAnsi="Arial" w:cs="Arial"/>
          <w:sz w:val="20"/>
          <w:szCs w:val="20"/>
        </w:rPr>
        <w:t xml:space="preserve"> района (далее - должностные лица уполномоченного органа).</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1.6. Муниципальный </w:t>
      </w:r>
      <w:proofErr w:type="gramStart"/>
      <w:r w:rsidRPr="000749AB">
        <w:rPr>
          <w:rFonts w:ascii="Arial" w:hAnsi="Arial" w:cs="Arial"/>
          <w:sz w:val="20"/>
          <w:szCs w:val="20"/>
        </w:rPr>
        <w:t>контроль за</w:t>
      </w:r>
      <w:proofErr w:type="gramEnd"/>
      <w:r w:rsidRPr="000749AB">
        <w:rPr>
          <w:rFonts w:ascii="Arial" w:hAnsi="Arial" w:cs="Arial"/>
          <w:sz w:val="20"/>
          <w:szCs w:val="20"/>
        </w:rPr>
        <w:t xml:space="preserve"> использованием и охраной участков недр осуществляется во взаимодействии со следующими территориальными и краевыми органами: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1) Управлением Федеральной службы по надзору в сфере природопользования по Красноярскому краю;</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2) </w:t>
      </w:r>
      <w:r w:rsidRPr="000749AB">
        <w:rPr>
          <w:rFonts w:ascii="Arial" w:hAnsi="Arial" w:cs="Arial"/>
          <w:bCs/>
          <w:sz w:val="20"/>
          <w:szCs w:val="20"/>
        </w:rPr>
        <w:t>Министерством</w:t>
      </w:r>
      <w:r w:rsidRPr="000749AB">
        <w:rPr>
          <w:rFonts w:ascii="Arial" w:hAnsi="Arial" w:cs="Arial"/>
          <w:sz w:val="20"/>
          <w:szCs w:val="20"/>
        </w:rPr>
        <w:t xml:space="preserve"> экологии и рационального </w:t>
      </w:r>
      <w:r w:rsidRPr="000749AB">
        <w:rPr>
          <w:rFonts w:ascii="Arial" w:hAnsi="Arial" w:cs="Arial"/>
          <w:bCs/>
          <w:sz w:val="20"/>
          <w:szCs w:val="20"/>
        </w:rPr>
        <w:t>природопользования</w:t>
      </w:r>
      <w:r w:rsidRPr="000749AB">
        <w:rPr>
          <w:rFonts w:ascii="Arial" w:hAnsi="Arial" w:cs="Arial"/>
          <w:sz w:val="20"/>
          <w:szCs w:val="20"/>
        </w:rPr>
        <w:t xml:space="preserve"> </w:t>
      </w:r>
      <w:r w:rsidRPr="000749AB">
        <w:rPr>
          <w:rFonts w:ascii="Arial" w:hAnsi="Arial" w:cs="Arial"/>
          <w:bCs/>
          <w:sz w:val="20"/>
          <w:szCs w:val="20"/>
        </w:rPr>
        <w:t>Красноярского</w:t>
      </w:r>
      <w:r w:rsidRPr="000749AB">
        <w:rPr>
          <w:rFonts w:ascii="Arial" w:hAnsi="Arial" w:cs="Arial"/>
          <w:sz w:val="20"/>
          <w:szCs w:val="20"/>
        </w:rPr>
        <w:t xml:space="preserve"> </w:t>
      </w:r>
      <w:r w:rsidRPr="000749AB">
        <w:rPr>
          <w:rFonts w:ascii="Arial" w:hAnsi="Arial" w:cs="Arial"/>
          <w:bCs/>
          <w:sz w:val="20"/>
          <w:szCs w:val="20"/>
        </w:rPr>
        <w:t>края</w:t>
      </w:r>
      <w:r w:rsidRPr="000749AB">
        <w:rPr>
          <w:rFonts w:ascii="Arial" w:hAnsi="Arial" w:cs="Arial"/>
          <w:sz w:val="20"/>
          <w:szCs w:val="20"/>
        </w:rPr>
        <w:t>.</w:t>
      </w:r>
    </w:p>
    <w:p w:rsidR="000749AB" w:rsidRPr="000749AB" w:rsidRDefault="000749AB" w:rsidP="000749AB">
      <w:pPr>
        <w:spacing w:after="0" w:line="240" w:lineRule="auto"/>
        <w:ind w:firstLine="567"/>
        <w:jc w:val="center"/>
        <w:rPr>
          <w:rFonts w:ascii="Arial" w:hAnsi="Arial" w:cs="Arial"/>
          <w:sz w:val="20"/>
          <w:szCs w:val="20"/>
        </w:rPr>
      </w:pPr>
      <w:r w:rsidRPr="000749AB">
        <w:rPr>
          <w:rFonts w:ascii="Arial" w:hAnsi="Arial" w:cs="Arial"/>
          <w:bCs/>
          <w:sz w:val="20"/>
          <w:szCs w:val="20"/>
        </w:rPr>
        <w:t xml:space="preserve">2. Направления осуществления </w:t>
      </w:r>
      <w:proofErr w:type="gramStart"/>
      <w:r w:rsidRPr="000749AB">
        <w:rPr>
          <w:rFonts w:ascii="Arial" w:hAnsi="Arial" w:cs="Arial"/>
          <w:bCs/>
          <w:sz w:val="20"/>
          <w:szCs w:val="20"/>
        </w:rPr>
        <w:t>контроля за</w:t>
      </w:r>
      <w:proofErr w:type="gramEnd"/>
      <w:r w:rsidRPr="000749AB">
        <w:rPr>
          <w:rFonts w:ascii="Arial" w:hAnsi="Arial" w:cs="Arial"/>
          <w:bCs/>
          <w:sz w:val="20"/>
          <w:szCs w:val="20"/>
        </w:rPr>
        <w:t xml:space="preserve"> использованием и охраной участков недр местного значения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2.1. Предметом осуществления муниципального </w:t>
      </w:r>
      <w:proofErr w:type="gramStart"/>
      <w:r w:rsidRPr="000749AB">
        <w:rPr>
          <w:rFonts w:ascii="Arial" w:hAnsi="Arial" w:cs="Arial"/>
          <w:sz w:val="20"/>
          <w:szCs w:val="20"/>
        </w:rPr>
        <w:t>контроля за</w:t>
      </w:r>
      <w:proofErr w:type="gramEnd"/>
      <w:r w:rsidRPr="000749AB">
        <w:rPr>
          <w:rFonts w:ascii="Arial" w:hAnsi="Arial" w:cs="Arial"/>
          <w:sz w:val="20"/>
          <w:szCs w:val="20"/>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добычей полезных ископаемых на территории муниципального образования </w:t>
      </w:r>
      <w:proofErr w:type="spellStart"/>
      <w:r w:rsidRPr="000749AB">
        <w:rPr>
          <w:rFonts w:ascii="Arial" w:hAnsi="Arial" w:cs="Arial"/>
          <w:sz w:val="20"/>
          <w:szCs w:val="20"/>
        </w:rPr>
        <w:t>Богучанский</w:t>
      </w:r>
      <w:proofErr w:type="spellEnd"/>
      <w:r w:rsidRPr="000749AB">
        <w:rPr>
          <w:rFonts w:ascii="Arial" w:hAnsi="Arial" w:cs="Arial"/>
          <w:sz w:val="20"/>
          <w:szCs w:val="20"/>
        </w:rPr>
        <w:t xml:space="preserve"> район, является: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соблюдение обязательных требований или требований, установленных действующим законодательством;</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проведение мероприятий в пределах своих полномочий по предотвращению причинения вреда жизни, здоровью граждан, вреда животным, растениям, окружающей среде и возникновению чрезвычайных ситуаций природного и техногенного характера;</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Объектом муниципального </w:t>
      </w:r>
      <w:proofErr w:type="gramStart"/>
      <w:r w:rsidRPr="000749AB">
        <w:rPr>
          <w:rFonts w:ascii="Arial" w:hAnsi="Arial" w:cs="Arial"/>
          <w:sz w:val="20"/>
          <w:szCs w:val="20"/>
        </w:rPr>
        <w:t>контроля за</w:t>
      </w:r>
      <w:proofErr w:type="gramEnd"/>
      <w:r w:rsidRPr="000749AB">
        <w:rPr>
          <w:rFonts w:ascii="Arial" w:hAnsi="Arial" w:cs="Arial"/>
          <w:sz w:val="20"/>
          <w:szCs w:val="20"/>
        </w:rPr>
        <w:t xml:space="preserve"> использованием и охраной участков недр являются участки недр, расположенные в административно-территориальных границах муниципального образования </w:t>
      </w:r>
      <w:proofErr w:type="spellStart"/>
      <w:r w:rsidRPr="000749AB">
        <w:rPr>
          <w:rFonts w:ascii="Arial" w:hAnsi="Arial" w:cs="Arial"/>
          <w:sz w:val="20"/>
          <w:szCs w:val="20"/>
        </w:rPr>
        <w:t>Богучанский</w:t>
      </w:r>
      <w:proofErr w:type="spellEnd"/>
      <w:r w:rsidRPr="000749AB">
        <w:rPr>
          <w:rFonts w:ascii="Arial" w:hAnsi="Arial" w:cs="Arial"/>
          <w:sz w:val="20"/>
          <w:szCs w:val="20"/>
        </w:rPr>
        <w:t xml:space="preserve"> район.</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Задачей муниципального </w:t>
      </w:r>
      <w:proofErr w:type="gramStart"/>
      <w:r w:rsidRPr="000749AB">
        <w:rPr>
          <w:rFonts w:ascii="Arial" w:hAnsi="Arial" w:cs="Arial"/>
          <w:sz w:val="20"/>
          <w:szCs w:val="20"/>
        </w:rPr>
        <w:t>контроля за</w:t>
      </w:r>
      <w:proofErr w:type="gramEnd"/>
      <w:r w:rsidRPr="000749AB">
        <w:rPr>
          <w:rFonts w:ascii="Arial" w:hAnsi="Arial" w:cs="Arial"/>
          <w:sz w:val="20"/>
          <w:szCs w:val="20"/>
        </w:rPr>
        <w:t xml:space="preserve"> использованием и охраной участков недр является: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выявление и предупреждение фактов нарушения требований действующего законодательства пользователями участков недрами при использовании участков недр;</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выявление фактов самовольного освоения участков недр или использования их без оформленных в установленном порядке документов, удостоверяющих право на проведение геологоразведочных работ, добычи общераспространенных полезных ископаемых;</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принятие мер по устранению выявленных нарушений.</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Муниципальный </w:t>
      </w:r>
      <w:proofErr w:type="gramStart"/>
      <w:r w:rsidRPr="000749AB">
        <w:rPr>
          <w:rFonts w:ascii="Arial" w:hAnsi="Arial" w:cs="Arial"/>
          <w:sz w:val="20"/>
          <w:szCs w:val="20"/>
        </w:rPr>
        <w:t>контроль за</w:t>
      </w:r>
      <w:proofErr w:type="gramEnd"/>
      <w:r w:rsidRPr="000749AB">
        <w:rPr>
          <w:rFonts w:ascii="Arial" w:hAnsi="Arial" w:cs="Arial"/>
          <w:sz w:val="20"/>
          <w:szCs w:val="20"/>
        </w:rPr>
        <w:t xml:space="preserve"> использованием и охраной участков недр на территории муниципального образования </w:t>
      </w:r>
      <w:proofErr w:type="spellStart"/>
      <w:r w:rsidRPr="000749AB">
        <w:rPr>
          <w:rFonts w:ascii="Arial" w:hAnsi="Arial" w:cs="Arial"/>
          <w:sz w:val="20"/>
          <w:szCs w:val="20"/>
        </w:rPr>
        <w:t>Богучанский</w:t>
      </w:r>
      <w:proofErr w:type="spellEnd"/>
      <w:r w:rsidRPr="000749AB">
        <w:rPr>
          <w:rFonts w:ascii="Arial" w:hAnsi="Arial" w:cs="Arial"/>
          <w:sz w:val="20"/>
          <w:szCs w:val="20"/>
        </w:rPr>
        <w:t xml:space="preserve"> район осуществляется в виде проведения плановых и внеплановых проверок.</w:t>
      </w:r>
    </w:p>
    <w:p w:rsidR="000749AB" w:rsidRPr="000749AB" w:rsidRDefault="000749AB" w:rsidP="000749AB">
      <w:pPr>
        <w:spacing w:after="0" w:line="240" w:lineRule="auto"/>
        <w:ind w:firstLine="567"/>
        <w:jc w:val="both"/>
        <w:rPr>
          <w:rFonts w:ascii="Arial" w:hAnsi="Arial" w:cs="Arial"/>
          <w:sz w:val="20"/>
          <w:szCs w:val="20"/>
        </w:rPr>
      </w:pPr>
    </w:p>
    <w:p w:rsidR="000749AB" w:rsidRPr="000749AB" w:rsidRDefault="000749AB" w:rsidP="000749AB">
      <w:pPr>
        <w:spacing w:after="0" w:line="240" w:lineRule="auto"/>
        <w:ind w:firstLine="567"/>
        <w:jc w:val="center"/>
        <w:rPr>
          <w:rFonts w:ascii="Arial" w:hAnsi="Arial" w:cs="Arial"/>
          <w:sz w:val="20"/>
          <w:szCs w:val="20"/>
        </w:rPr>
      </w:pPr>
      <w:r w:rsidRPr="000749AB">
        <w:rPr>
          <w:rFonts w:ascii="Arial" w:hAnsi="Arial" w:cs="Arial"/>
          <w:bCs/>
          <w:sz w:val="20"/>
          <w:szCs w:val="20"/>
        </w:rPr>
        <w:t>3. Порядок организации и осуществления контроля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3.1. </w:t>
      </w:r>
      <w:r w:rsidRPr="000749AB">
        <w:rPr>
          <w:rFonts w:ascii="Arial" w:hAnsi="Arial" w:cs="Arial"/>
          <w:sz w:val="20"/>
          <w:szCs w:val="20"/>
          <w:shd w:val="clear" w:color="auto" w:fill="FFFFFF"/>
        </w:rPr>
        <w:t>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3.2. Муниципальный </w:t>
      </w:r>
      <w:proofErr w:type="gramStart"/>
      <w:r w:rsidRPr="000749AB">
        <w:rPr>
          <w:rFonts w:ascii="Arial" w:hAnsi="Arial" w:cs="Arial"/>
          <w:sz w:val="20"/>
          <w:szCs w:val="20"/>
        </w:rPr>
        <w:t>контроль за</w:t>
      </w:r>
      <w:proofErr w:type="gramEnd"/>
      <w:r w:rsidRPr="000749AB">
        <w:rPr>
          <w:rFonts w:ascii="Arial" w:hAnsi="Arial" w:cs="Arial"/>
          <w:sz w:val="20"/>
          <w:szCs w:val="20"/>
        </w:rPr>
        <w:t xml:space="preserve"> использованием и охраной участков недр осуществляется должностными лицами уполномоченного органа в форме проверок, проводимых в соответствии с ежегодным планом, утверждаемым Главой </w:t>
      </w:r>
      <w:proofErr w:type="spellStart"/>
      <w:r w:rsidRPr="000749AB">
        <w:rPr>
          <w:rFonts w:ascii="Arial" w:hAnsi="Arial" w:cs="Arial"/>
          <w:sz w:val="20"/>
          <w:szCs w:val="20"/>
        </w:rPr>
        <w:t>Богучанского</w:t>
      </w:r>
      <w:proofErr w:type="spellEnd"/>
      <w:r w:rsidRPr="000749AB">
        <w:rPr>
          <w:rFonts w:ascii="Arial" w:hAnsi="Arial" w:cs="Arial"/>
          <w:sz w:val="20"/>
          <w:szCs w:val="20"/>
        </w:rPr>
        <w:t xml:space="preserve"> района, а также внеплановых проверок.</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Проверки проводятся на основании распоряжения администрации </w:t>
      </w:r>
      <w:proofErr w:type="spellStart"/>
      <w:r w:rsidRPr="000749AB">
        <w:rPr>
          <w:rFonts w:ascii="Arial" w:hAnsi="Arial" w:cs="Arial"/>
          <w:sz w:val="20"/>
          <w:szCs w:val="20"/>
        </w:rPr>
        <w:t>Богучанского</w:t>
      </w:r>
      <w:proofErr w:type="spellEnd"/>
      <w:r w:rsidRPr="000749AB">
        <w:rPr>
          <w:rFonts w:ascii="Arial" w:hAnsi="Arial" w:cs="Arial"/>
          <w:sz w:val="20"/>
          <w:szCs w:val="20"/>
        </w:rPr>
        <w:t xml:space="preserve"> района (далее – Распоряжение).</w:t>
      </w:r>
      <w:r w:rsidRPr="000749AB">
        <w:rPr>
          <w:rFonts w:ascii="Arial" w:hAnsi="Arial" w:cs="Arial"/>
          <w:sz w:val="20"/>
          <w:szCs w:val="20"/>
          <w:shd w:val="clear" w:color="auto" w:fill="FFFFFF"/>
        </w:rPr>
        <w:t xml:space="preserve"> Плановые проверки юридических лиц и индивидуальных предпринимателей согласовываются с прокуратурой </w:t>
      </w:r>
      <w:proofErr w:type="spellStart"/>
      <w:r w:rsidRPr="000749AB">
        <w:rPr>
          <w:rFonts w:ascii="Arial" w:hAnsi="Arial" w:cs="Arial"/>
          <w:sz w:val="20"/>
          <w:szCs w:val="20"/>
          <w:shd w:val="clear" w:color="auto" w:fill="FFFFFF"/>
        </w:rPr>
        <w:t>Богучанского</w:t>
      </w:r>
      <w:proofErr w:type="spellEnd"/>
      <w:r w:rsidRPr="000749AB">
        <w:rPr>
          <w:rFonts w:ascii="Arial" w:hAnsi="Arial" w:cs="Arial"/>
          <w:sz w:val="20"/>
          <w:szCs w:val="20"/>
          <w:shd w:val="clear" w:color="auto" w:fill="FFFFFF"/>
        </w:rPr>
        <w:t xml:space="preserve"> района в порядке, установленном законодательством.</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shd w:val="clear" w:color="auto" w:fill="FFFFFF"/>
        </w:rPr>
        <w:t xml:space="preserve">3.3. </w:t>
      </w:r>
      <w:r w:rsidRPr="000749AB">
        <w:rPr>
          <w:rFonts w:ascii="Arial" w:hAnsi="Arial" w:cs="Arial"/>
          <w:sz w:val="20"/>
          <w:szCs w:val="20"/>
        </w:rPr>
        <w:t>Основанием для включения плановой проверки в план проверок является истечение трех лет со дня: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государственной регистрации юридического лица, индивидуального предпринимателя,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окончания проведения последней плановой проверки юридического лица, индивидуального предпринимателя,</w:t>
      </w:r>
    </w:p>
    <w:p w:rsidR="000749AB" w:rsidRPr="000749AB" w:rsidRDefault="000749AB" w:rsidP="000749AB">
      <w:pPr>
        <w:spacing w:after="0" w:line="240" w:lineRule="auto"/>
        <w:ind w:firstLine="567"/>
        <w:jc w:val="both"/>
        <w:rPr>
          <w:rFonts w:ascii="Arial" w:hAnsi="Arial" w:cs="Arial"/>
          <w:sz w:val="20"/>
          <w:szCs w:val="20"/>
        </w:rPr>
      </w:pPr>
      <w:proofErr w:type="gramStart"/>
      <w:r w:rsidRPr="000749AB">
        <w:rPr>
          <w:rFonts w:ascii="Arial" w:hAnsi="Arial" w:cs="Arial"/>
          <w:sz w:val="20"/>
          <w:szCs w:val="20"/>
        </w:rPr>
        <w:lastRenderedPageBreak/>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3.4. Плановая проверка проводится в форме документарной проверки и (или) выездной проверки в порядке, установленном соответственно </w:t>
      </w:r>
      <w:hyperlink r:id="rId5" w:history="1">
        <w:r w:rsidRPr="000749AB">
          <w:rPr>
            <w:rFonts w:ascii="Arial" w:hAnsi="Arial" w:cs="Arial"/>
            <w:sz w:val="20"/>
            <w:szCs w:val="20"/>
            <w:u w:val="single"/>
          </w:rPr>
          <w:t>статьями 11</w:t>
        </w:r>
      </w:hyperlink>
      <w:r w:rsidRPr="000749AB">
        <w:rPr>
          <w:rFonts w:ascii="Arial" w:hAnsi="Arial" w:cs="Arial"/>
          <w:sz w:val="20"/>
          <w:szCs w:val="20"/>
        </w:rPr>
        <w:t xml:space="preserve"> и </w:t>
      </w:r>
      <w:hyperlink r:id="rId6" w:history="1">
        <w:r w:rsidRPr="000749AB">
          <w:rPr>
            <w:rFonts w:ascii="Arial" w:hAnsi="Arial" w:cs="Arial"/>
            <w:sz w:val="20"/>
            <w:szCs w:val="20"/>
            <w:u w:val="single"/>
          </w:rPr>
          <w:t>12</w:t>
        </w:r>
      </w:hyperlink>
      <w:r w:rsidRPr="000749AB">
        <w:rPr>
          <w:rFonts w:ascii="Arial" w:hAnsi="Arial" w:cs="Arial"/>
          <w:sz w:val="20"/>
          <w:szCs w:val="20"/>
        </w:rPr>
        <w:t xml:space="preserve"> Закона № 294-ФЗ.</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3.5. О проведении плановой проверки юридическое лицо, индивидуальный предприниматель уведомляются уполномоченным органом муниципального контроля не </w:t>
      </w:r>
      <w:proofErr w:type="gramStart"/>
      <w:r w:rsidRPr="000749AB">
        <w:rPr>
          <w:rFonts w:ascii="Arial" w:hAnsi="Arial" w:cs="Arial"/>
          <w:sz w:val="20"/>
          <w:szCs w:val="20"/>
        </w:rPr>
        <w:t>позднее</w:t>
      </w:r>
      <w:proofErr w:type="gramEnd"/>
      <w:r w:rsidRPr="000749AB">
        <w:rPr>
          <w:rFonts w:ascii="Arial" w:hAnsi="Arial" w:cs="Arial"/>
          <w:sz w:val="20"/>
          <w:szCs w:val="20"/>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0749AB">
        <w:rPr>
          <w:rFonts w:ascii="Arial" w:hAnsi="Arial" w:cs="Arial"/>
          <w:sz w:val="20"/>
          <w:szCs w:val="20"/>
        </w:rPr>
        <w:t>предпринимателей</w:t>
      </w:r>
      <w:proofErr w:type="gramEnd"/>
      <w:r w:rsidRPr="000749AB">
        <w:rPr>
          <w:rFonts w:ascii="Arial" w:hAnsi="Arial" w:cs="Arial"/>
          <w:sz w:val="20"/>
          <w:szCs w:val="20"/>
        </w:rPr>
        <w:t xml:space="preserve"> либо ранее был представлен юридическим лицом, индивидуальным предпринимателем в уполномоченный орган муниципального контроля, или иным доступным способом.</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3.6. В ходе документарной проверки рассматриваются документы юридического лица, индивидуального предпринимателя, имеющиеся в распоряжении уполномоченного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7" w:history="1">
        <w:r w:rsidRPr="000749AB">
          <w:rPr>
            <w:rFonts w:ascii="Arial" w:hAnsi="Arial" w:cs="Arial"/>
            <w:sz w:val="20"/>
            <w:szCs w:val="20"/>
            <w:u w:val="single"/>
          </w:rPr>
          <w:t>статьей 8</w:t>
        </w:r>
      </w:hyperlink>
      <w:r w:rsidRPr="000749AB">
        <w:rPr>
          <w:rFonts w:ascii="Arial" w:hAnsi="Arial" w:cs="Arial"/>
          <w:sz w:val="20"/>
          <w:szCs w:val="20"/>
        </w:rPr>
        <w:t xml:space="preserve"> Закона № 294-ФЗ, акты предыдущих проверок, материалы рассмотрения дел об административных правонарушениях и иные документы о </w:t>
      </w:r>
      <w:proofErr w:type="gramStart"/>
      <w:r w:rsidRPr="000749AB">
        <w:rPr>
          <w:rFonts w:ascii="Arial" w:hAnsi="Arial" w:cs="Arial"/>
          <w:sz w:val="20"/>
          <w:szCs w:val="20"/>
        </w:rPr>
        <w:t>результатах</w:t>
      </w:r>
      <w:proofErr w:type="gramEnd"/>
      <w:r w:rsidRPr="000749AB">
        <w:rPr>
          <w:rFonts w:ascii="Arial" w:hAnsi="Arial" w:cs="Arial"/>
          <w:sz w:val="20"/>
          <w:szCs w:val="20"/>
        </w:rPr>
        <w:t xml:space="preserve"> осуществленных в отношении этих юридического лица, индивидуального предпринимателя муниципального контроля.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В случае</w:t>
      </w:r>
      <w:proofErr w:type="gramStart"/>
      <w:r w:rsidRPr="000749AB">
        <w:rPr>
          <w:rFonts w:ascii="Arial" w:hAnsi="Arial" w:cs="Arial"/>
          <w:sz w:val="20"/>
          <w:szCs w:val="20"/>
        </w:rPr>
        <w:t>,</w:t>
      </w:r>
      <w:proofErr w:type="gramEnd"/>
      <w:r w:rsidRPr="000749AB">
        <w:rPr>
          <w:rFonts w:ascii="Arial" w:hAnsi="Arial" w:cs="Arial"/>
          <w:sz w:val="20"/>
          <w:szCs w:val="20"/>
        </w:rPr>
        <w:t xml:space="preserve"> если достоверность сведений, содержащихся в документах, имеющихся в распоряжении уполномоченного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В течение 10 рабочих дней со дня получения мотивированного запроса юридическое лицо, индивидуальный предприниматель обязаны направить в уполномоченный орган муниципального контроля указанные в запросе документы.</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В случае если в ходе документарной проверки выявлены ошибки и (или) противоречия в предоставленных </w:t>
      </w:r>
      <w:proofErr w:type="gramStart"/>
      <w:r w:rsidRPr="000749AB">
        <w:rPr>
          <w:rFonts w:ascii="Arial" w:hAnsi="Arial" w:cs="Arial"/>
          <w:sz w:val="20"/>
          <w:szCs w:val="20"/>
        </w:rPr>
        <w:t>документах</w:t>
      </w:r>
      <w:proofErr w:type="gramEnd"/>
      <w:r w:rsidRPr="000749AB">
        <w:rPr>
          <w:rFonts w:ascii="Arial" w:hAnsi="Arial" w:cs="Arial"/>
          <w:sz w:val="20"/>
          <w:szCs w:val="20"/>
        </w:rPr>
        <w:t xml:space="preserve"> либо несоответствие сведений, содержащихся в этих документах, сведениям, содержащимся в документах, имеющихся у уполномоченного органа муниципального контроля,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Юридическое лицо, индивидуальный предприниматель вправе дополнительно </w:t>
      </w:r>
      <w:proofErr w:type="gramStart"/>
      <w:r w:rsidRPr="000749AB">
        <w:rPr>
          <w:rFonts w:ascii="Arial" w:hAnsi="Arial" w:cs="Arial"/>
          <w:sz w:val="20"/>
          <w:szCs w:val="20"/>
        </w:rPr>
        <w:t>предоставить документы</w:t>
      </w:r>
      <w:proofErr w:type="gramEnd"/>
      <w:r w:rsidRPr="000749AB">
        <w:rPr>
          <w:rFonts w:ascii="Arial" w:hAnsi="Arial" w:cs="Arial"/>
          <w:sz w:val="20"/>
          <w:szCs w:val="20"/>
        </w:rPr>
        <w:t>, подтверждающие достоверность ранее предоставленных документов.</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Предоставленные пояснения по выявленным в ходе документарной проверки ошибкам (противоречиям, несоответствиям) и документы, подтверждающие достоверность ранее направленных документов, подлежат рассмотрению.</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В случае</w:t>
      </w:r>
      <w:proofErr w:type="gramStart"/>
      <w:r w:rsidRPr="000749AB">
        <w:rPr>
          <w:rFonts w:ascii="Arial" w:hAnsi="Arial" w:cs="Arial"/>
          <w:sz w:val="20"/>
          <w:szCs w:val="20"/>
        </w:rPr>
        <w:t>,</w:t>
      </w:r>
      <w:proofErr w:type="gramEnd"/>
      <w:r w:rsidRPr="000749AB">
        <w:rPr>
          <w:rFonts w:ascii="Arial" w:hAnsi="Arial" w:cs="Arial"/>
          <w:sz w:val="20"/>
          <w:szCs w:val="20"/>
        </w:rPr>
        <w:t xml:space="preserve"> если после рассмотрения представленных пояснений и документов либо при отсутствии пояснений уполномоченный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3.7.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749AB" w:rsidRPr="000749AB" w:rsidRDefault="000749AB" w:rsidP="000749AB">
      <w:pPr>
        <w:spacing w:after="0" w:line="240" w:lineRule="auto"/>
        <w:ind w:firstLine="567"/>
        <w:jc w:val="both"/>
        <w:rPr>
          <w:rFonts w:ascii="Arial" w:hAnsi="Arial" w:cs="Arial"/>
          <w:sz w:val="20"/>
          <w:szCs w:val="20"/>
        </w:rPr>
      </w:pPr>
      <w:proofErr w:type="gramStart"/>
      <w:r w:rsidRPr="000749AB">
        <w:rPr>
          <w:rFonts w:ascii="Arial" w:hAnsi="Arial" w:cs="Arial"/>
          <w:sz w:val="20"/>
          <w:szCs w:val="20"/>
        </w:rPr>
        <w:t xml:space="preserve">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w:t>
      </w:r>
      <w:r w:rsidRPr="000749AB">
        <w:rPr>
          <w:rFonts w:ascii="Arial" w:hAnsi="Arial" w:cs="Arial"/>
          <w:sz w:val="20"/>
          <w:szCs w:val="20"/>
        </w:rPr>
        <w:lastRenderedPageBreak/>
        <w:t>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w:t>
      </w:r>
      <w:proofErr w:type="gramEnd"/>
      <w:r w:rsidRPr="000749AB">
        <w:rPr>
          <w:rFonts w:ascii="Arial" w:hAnsi="Arial" w:cs="Arial"/>
          <w:sz w:val="20"/>
          <w:szCs w:val="20"/>
        </w:rPr>
        <w:t xml:space="preserve"> ее проведения.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3.8. Основанием для проведения внеплановой проверки является: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749AB" w:rsidRPr="000749AB" w:rsidRDefault="000749AB" w:rsidP="000749AB">
      <w:pPr>
        <w:spacing w:after="0" w:line="240" w:lineRule="auto"/>
        <w:ind w:firstLine="567"/>
        <w:jc w:val="both"/>
        <w:rPr>
          <w:rFonts w:ascii="Arial" w:hAnsi="Arial" w:cs="Arial"/>
          <w:sz w:val="20"/>
          <w:szCs w:val="20"/>
        </w:rPr>
      </w:pPr>
      <w:proofErr w:type="gramStart"/>
      <w:r w:rsidRPr="000749AB">
        <w:rPr>
          <w:rFonts w:ascii="Arial" w:hAnsi="Arial" w:cs="Arial"/>
          <w:sz w:val="20"/>
          <w:szCs w:val="20"/>
        </w:rPr>
        <w:t>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уполномоченного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а) возникновение угрозы причинения вреда жизни, здоровью граждан, вреда животным, растениям, окружающей среде, особо ценным, в том числе уникальным, документам Архивного фонда, документам, имеющим особое историческое, научное, культурное значение, безопасности государства, а также угрозы чрезвычайных ситуаций природного и техногенного характера;</w:t>
      </w:r>
    </w:p>
    <w:p w:rsidR="000749AB" w:rsidRPr="000749AB" w:rsidRDefault="000749AB" w:rsidP="000749AB">
      <w:pPr>
        <w:spacing w:after="0" w:line="240" w:lineRule="auto"/>
        <w:ind w:firstLine="567"/>
        <w:jc w:val="both"/>
        <w:rPr>
          <w:rFonts w:ascii="Arial" w:hAnsi="Arial" w:cs="Arial"/>
          <w:sz w:val="20"/>
          <w:szCs w:val="20"/>
        </w:rPr>
      </w:pPr>
      <w:proofErr w:type="gramStart"/>
      <w:r w:rsidRPr="000749AB">
        <w:rPr>
          <w:rFonts w:ascii="Arial" w:hAnsi="Arial" w:cs="Arial"/>
          <w:sz w:val="20"/>
          <w:szCs w:val="20"/>
        </w:rPr>
        <w:t>б) причинение вреда жизни, здоровью граждан, вреда животным, растениям, окружающей среде, особо ценным, в том числе уникальным, документам Архивного фонда, документам, имеющим особое историческое, научное, культурное значение, безопасности государства, а также угрозы чрезвычайных ситуаций природного и техногенного характера;</w:t>
      </w:r>
      <w:proofErr w:type="gramEnd"/>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3.9. Внеплановая проверка проводится в форме документарной проверки и (или) выездной проверки в порядке, установленном соответственно </w:t>
      </w:r>
      <w:hyperlink r:id="rId8" w:history="1">
        <w:r w:rsidRPr="000749AB">
          <w:rPr>
            <w:rFonts w:ascii="Arial" w:hAnsi="Arial" w:cs="Arial"/>
            <w:sz w:val="20"/>
            <w:szCs w:val="20"/>
            <w:u w:val="single"/>
          </w:rPr>
          <w:t>статьями 11</w:t>
        </w:r>
      </w:hyperlink>
      <w:r w:rsidRPr="000749AB">
        <w:rPr>
          <w:rFonts w:ascii="Arial" w:hAnsi="Arial" w:cs="Arial"/>
          <w:sz w:val="20"/>
          <w:szCs w:val="20"/>
        </w:rPr>
        <w:t xml:space="preserve"> и </w:t>
      </w:r>
      <w:hyperlink r:id="rId9" w:history="1">
        <w:r w:rsidRPr="000749AB">
          <w:rPr>
            <w:rFonts w:ascii="Arial" w:hAnsi="Arial" w:cs="Arial"/>
            <w:sz w:val="20"/>
            <w:szCs w:val="20"/>
            <w:u w:val="single"/>
          </w:rPr>
          <w:t>12</w:t>
        </w:r>
      </w:hyperlink>
      <w:r w:rsidRPr="000749AB">
        <w:rPr>
          <w:rFonts w:ascii="Arial" w:hAnsi="Arial" w:cs="Arial"/>
          <w:sz w:val="20"/>
          <w:szCs w:val="20"/>
        </w:rPr>
        <w:t xml:space="preserve"> Закона № 294-ФЗ.</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О проведении внеплановой выездной проверки, за исключением внеплановой выездной проверки, основания, проведения которой указаны в пункте 3.8 раздела 3 настоящего Порядка, юридическое лицо, индивидуальный предприниматель </w:t>
      </w:r>
      <w:proofErr w:type="gramStart"/>
      <w:r w:rsidRPr="000749AB">
        <w:rPr>
          <w:rFonts w:ascii="Arial" w:hAnsi="Arial" w:cs="Arial"/>
          <w:sz w:val="20"/>
          <w:szCs w:val="20"/>
        </w:rPr>
        <w:t>уведомляются</w:t>
      </w:r>
      <w:proofErr w:type="gramEnd"/>
      <w:r w:rsidRPr="000749AB">
        <w:rPr>
          <w:rFonts w:ascii="Arial" w:hAnsi="Arial" w:cs="Arial"/>
          <w:sz w:val="20"/>
          <w:szCs w:val="20"/>
        </w:rPr>
        <w:t xml:space="preserve"> уполномоченный орган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0749AB">
        <w:rPr>
          <w:rFonts w:ascii="Arial" w:hAnsi="Arial" w:cs="Arial"/>
          <w:sz w:val="20"/>
          <w:szCs w:val="20"/>
        </w:rPr>
        <w:t>предпринимателей</w:t>
      </w:r>
      <w:proofErr w:type="gramEnd"/>
      <w:r w:rsidRPr="000749AB">
        <w:rPr>
          <w:rFonts w:ascii="Arial" w:hAnsi="Arial" w:cs="Arial"/>
          <w:sz w:val="20"/>
          <w:szCs w:val="20"/>
        </w:rPr>
        <w:t xml:space="preserve"> либо ранее был представлен юридическим лицом, индивидуальным предпринимателем в уполномоченный орган муниципального контроля.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В случае</w:t>
      </w:r>
      <w:proofErr w:type="gramStart"/>
      <w:r w:rsidRPr="000749AB">
        <w:rPr>
          <w:rFonts w:ascii="Arial" w:hAnsi="Arial" w:cs="Arial"/>
          <w:sz w:val="20"/>
          <w:szCs w:val="20"/>
        </w:rPr>
        <w:t>,</w:t>
      </w:r>
      <w:proofErr w:type="gramEnd"/>
      <w:r w:rsidRPr="000749AB">
        <w:rPr>
          <w:rFonts w:ascii="Arial" w:hAnsi="Arial" w:cs="Arial"/>
          <w:sz w:val="20"/>
          <w:szCs w:val="20"/>
        </w:rPr>
        <w:t xml:space="preserve"> если в результате деятельности юридического лица или индивидуального предпринимателя причинен или причиняется вред жизни, здоровью граждан, вред животным, растениям, окружающей среде, особо ценным, в том числе уникальным, документам Архивного фонда, документам, имеющим особое историческое, научное, культурное значение,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w:t>
      </w:r>
      <w:proofErr w:type="gramStart"/>
      <w:r w:rsidRPr="000749AB">
        <w:rPr>
          <w:rFonts w:ascii="Arial" w:hAnsi="Arial" w:cs="Arial"/>
          <w:sz w:val="20"/>
          <w:szCs w:val="20"/>
        </w:rPr>
        <w:t>начале</w:t>
      </w:r>
      <w:proofErr w:type="gramEnd"/>
      <w:r w:rsidRPr="000749AB">
        <w:rPr>
          <w:rFonts w:ascii="Arial" w:hAnsi="Arial" w:cs="Arial"/>
          <w:sz w:val="20"/>
          <w:szCs w:val="20"/>
        </w:rPr>
        <w:t xml:space="preserve"> проведения внеплановой выездной проверки не требуется.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0" w:history="1">
        <w:r w:rsidRPr="000749AB">
          <w:rPr>
            <w:rFonts w:ascii="Arial" w:hAnsi="Arial" w:cs="Arial"/>
            <w:sz w:val="20"/>
            <w:szCs w:val="20"/>
            <w:u w:val="single"/>
          </w:rPr>
          <w:t>подпунктах</w:t>
        </w:r>
      </w:hyperlink>
      <w:r w:rsidRPr="000749AB">
        <w:rPr>
          <w:rFonts w:ascii="Arial" w:hAnsi="Arial" w:cs="Arial"/>
          <w:sz w:val="20"/>
          <w:szCs w:val="20"/>
        </w:rPr>
        <w:t xml:space="preserve"> «а», «б» пункта 3.8 раздела 3 настоящего Порядка, уполномоченный орган муниципального контроля после </w:t>
      </w:r>
      <w:hyperlink r:id="rId11" w:history="1">
        <w:r w:rsidRPr="000749AB">
          <w:rPr>
            <w:rFonts w:ascii="Arial" w:hAnsi="Arial" w:cs="Arial"/>
            <w:sz w:val="20"/>
            <w:szCs w:val="20"/>
            <w:u w:val="single"/>
          </w:rPr>
          <w:t>согласования</w:t>
        </w:r>
      </w:hyperlink>
      <w:r w:rsidRPr="000749AB">
        <w:rPr>
          <w:rFonts w:ascii="Arial" w:hAnsi="Arial" w:cs="Arial"/>
          <w:sz w:val="20"/>
          <w:szCs w:val="20"/>
        </w:rPr>
        <w:t xml:space="preserve"> с органом прокуратуры по месту осуществления деятельности таких юридических лиц, индивидуальных предпринимателей.</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3.10. Порядок проведения документарной проверки регламентируется пунктом 3.6 настоящего Порядка.</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3.11. </w:t>
      </w:r>
      <w:proofErr w:type="gramStart"/>
      <w:r w:rsidRPr="000749AB">
        <w:rPr>
          <w:rFonts w:ascii="Arial" w:hAnsi="Arial" w:cs="Arial"/>
          <w:sz w:val="20"/>
          <w:szCs w:val="20"/>
        </w:rPr>
        <w:t xml:space="preserve">Обращения и заявления, не позволяющие установить лицо, обратившееся в уполномоченный орган муниципального контроля по вопросам нарушения установленных требований в сфере рационального использования и охраны недр, а также обращения и </w:t>
      </w:r>
      <w:r w:rsidRPr="000749AB">
        <w:rPr>
          <w:rFonts w:ascii="Arial" w:hAnsi="Arial" w:cs="Arial"/>
          <w:sz w:val="20"/>
          <w:szCs w:val="20"/>
        </w:rPr>
        <w:lastRenderedPageBreak/>
        <w:t>заявления, не содержащие сведения о фактах, указанных в подпункте 2 пункта 3.8 настоящего Порядка, не могут служить основанием для проведения внеплановой проверки.</w:t>
      </w:r>
      <w:proofErr w:type="gramEnd"/>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3.12. Сроки проведения проверок устанавливаются в соответствии со статьей 13 Закона № 294-ФЗ.</w:t>
      </w:r>
    </w:p>
    <w:p w:rsidR="000749AB" w:rsidRPr="000749AB" w:rsidRDefault="000749AB" w:rsidP="000749AB">
      <w:pPr>
        <w:spacing w:after="0" w:line="240" w:lineRule="auto"/>
        <w:ind w:firstLine="567"/>
        <w:jc w:val="both"/>
        <w:rPr>
          <w:rFonts w:ascii="Arial" w:hAnsi="Arial" w:cs="Arial"/>
          <w:sz w:val="20"/>
          <w:szCs w:val="20"/>
        </w:rPr>
      </w:pPr>
    </w:p>
    <w:p w:rsidR="000749AB" w:rsidRPr="000749AB" w:rsidRDefault="000749AB" w:rsidP="000749AB">
      <w:pPr>
        <w:spacing w:after="0" w:line="240" w:lineRule="auto"/>
        <w:ind w:firstLine="567"/>
        <w:jc w:val="center"/>
        <w:rPr>
          <w:rFonts w:ascii="Arial" w:hAnsi="Arial" w:cs="Arial"/>
          <w:sz w:val="20"/>
          <w:szCs w:val="20"/>
        </w:rPr>
      </w:pPr>
      <w:r w:rsidRPr="000749AB">
        <w:rPr>
          <w:rFonts w:ascii="Arial" w:hAnsi="Arial" w:cs="Arial"/>
          <w:bCs/>
          <w:sz w:val="20"/>
          <w:szCs w:val="20"/>
        </w:rPr>
        <w:t>4. Ограничения при проведении проверки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4.1. При проведении проверки должностные лица уполномоченного органа не вправе:</w:t>
      </w:r>
    </w:p>
    <w:p w:rsidR="000749AB" w:rsidRPr="000749AB" w:rsidRDefault="000749AB" w:rsidP="000749AB">
      <w:pPr>
        <w:spacing w:after="0" w:line="240" w:lineRule="auto"/>
        <w:ind w:firstLine="567"/>
        <w:jc w:val="both"/>
        <w:rPr>
          <w:rFonts w:ascii="Arial" w:hAnsi="Arial" w:cs="Arial"/>
          <w:sz w:val="20"/>
          <w:szCs w:val="20"/>
        </w:rPr>
      </w:pPr>
      <w:proofErr w:type="gramStart"/>
      <w:r w:rsidRPr="000749AB">
        <w:rPr>
          <w:rFonts w:ascii="Arial" w:hAnsi="Arial" w:cs="Arial"/>
          <w:sz w:val="20"/>
          <w:szCs w:val="2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roofErr w:type="gramEnd"/>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749AB" w:rsidRPr="000749AB" w:rsidRDefault="000749AB" w:rsidP="000749AB">
      <w:pPr>
        <w:spacing w:after="0" w:line="240" w:lineRule="auto"/>
        <w:ind w:firstLine="567"/>
        <w:jc w:val="both"/>
        <w:rPr>
          <w:rFonts w:ascii="Arial" w:hAnsi="Arial" w:cs="Arial"/>
          <w:sz w:val="20"/>
          <w:szCs w:val="20"/>
        </w:rPr>
      </w:pPr>
      <w:proofErr w:type="gramStart"/>
      <w:r w:rsidRPr="000749AB">
        <w:rPr>
          <w:rFonts w:ascii="Arial" w:hAnsi="Arial" w:cs="Arial"/>
          <w:sz w:val="20"/>
          <w:szCs w:val="2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2" w:anchor="block_6422" w:history="1">
        <w:r w:rsidRPr="000749AB">
          <w:rPr>
            <w:rFonts w:ascii="Arial" w:hAnsi="Arial" w:cs="Arial"/>
            <w:sz w:val="20"/>
            <w:szCs w:val="20"/>
            <w:u w:val="single"/>
          </w:rPr>
          <w:t>подпунктом "б" пункта 3.8 раздела</w:t>
        </w:r>
      </w:hyperlink>
      <w:r w:rsidRPr="000749AB">
        <w:rPr>
          <w:rFonts w:ascii="Arial" w:hAnsi="Arial" w:cs="Arial"/>
          <w:sz w:val="20"/>
          <w:szCs w:val="20"/>
        </w:rPr>
        <w:t xml:space="preserve"> 3 настоящего Порядка, а также проверки соблюдения требований </w:t>
      </w:r>
      <w:hyperlink r:id="rId13" w:anchor="block_11" w:history="1">
        <w:r w:rsidRPr="000749AB">
          <w:rPr>
            <w:rFonts w:ascii="Arial" w:hAnsi="Arial" w:cs="Arial"/>
            <w:sz w:val="20"/>
            <w:szCs w:val="20"/>
            <w:u w:val="single"/>
          </w:rPr>
          <w:t>земельного законодательства</w:t>
        </w:r>
      </w:hyperlink>
      <w:r w:rsidRPr="000749AB">
        <w:rPr>
          <w:rFonts w:ascii="Arial" w:hAnsi="Arial" w:cs="Arial"/>
          <w:sz w:val="20"/>
          <w:szCs w:val="20"/>
        </w:rPr>
        <w:t xml:space="preserve"> в случаях надлежащего уведомления собственников земельных участков, землепользователей, землевладельцев</w:t>
      </w:r>
      <w:proofErr w:type="gramEnd"/>
      <w:r w:rsidRPr="000749AB">
        <w:rPr>
          <w:rFonts w:ascii="Arial" w:hAnsi="Arial" w:cs="Arial"/>
          <w:sz w:val="20"/>
          <w:szCs w:val="20"/>
        </w:rPr>
        <w:t xml:space="preserve"> и арендаторов земельных участков;</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749AB" w:rsidRPr="000749AB" w:rsidRDefault="000749AB" w:rsidP="000749AB">
      <w:pPr>
        <w:spacing w:after="0" w:line="240" w:lineRule="auto"/>
        <w:ind w:firstLine="567"/>
        <w:jc w:val="both"/>
        <w:rPr>
          <w:rFonts w:ascii="Arial" w:hAnsi="Arial" w:cs="Arial"/>
          <w:sz w:val="20"/>
          <w:szCs w:val="20"/>
        </w:rPr>
      </w:pPr>
      <w:proofErr w:type="gramStart"/>
      <w:r w:rsidRPr="000749AB">
        <w:rPr>
          <w:rFonts w:ascii="Arial" w:hAnsi="Arial" w:cs="Arial"/>
          <w:sz w:val="20"/>
          <w:szCs w:val="2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0749AB">
        <w:rPr>
          <w:rFonts w:ascii="Arial" w:hAnsi="Arial" w:cs="Arial"/>
          <w:sz w:val="20"/>
          <w:szCs w:val="20"/>
        </w:rPr>
        <w:t xml:space="preserve"> техническими документами и правилами и методами исследований, испытаний, измерений;</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7) распространять информацию, полученную в результате проведения проверки и составляющую </w:t>
      </w:r>
      <w:hyperlink r:id="rId14" w:anchor="block_5" w:history="1">
        <w:r w:rsidRPr="000749AB">
          <w:rPr>
            <w:rFonts w:ascii="Arial" w:hAnsi="Arial" w:cs="Arial"/>
            <w:sz w:val="20"/>
            <w:szCs w:val="20"/>
            <w:u w:val="single"/>
          </w:rPr>
          <w:t>государственную</w:t>
        </w:r>
      </w:hyperlink>
      <w:r w:rsidRPr="000749AB">
        <w:rPr>
          <w:rFonts w:ascii="Arial" w:hAnsi="Arial" w:cs="Arial"/>
          <w:sz w:val="20"/>
          <w:szCs w:val="20"/>
        </w:rPr>
        <w:t>, коммерческую, служебную, иную охраняемую законом тайну, за исключением случаев, предусмотренных законодательством Российской Федерации;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8) превышать установленные сроки проведения проверки;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749AB" w:rsidRPr="000749AB" w:rsidRDefault="000749AB" w:rsidP="000749AB">
      <w:pPr>
        <w:spacing w:after="0" w:line="240" w:lineRule="auto"/>
        <w:ind w:firstLine="567"/>
        <w:jc w:val="both"/>
        <w:rPr>
          <w:rFonts w:ascii="Arial" w:hAnsi="Arial" w:cs="Arial"/>
          <w:sz w:val="20"/>
          <w:szCs w:val="20"/>
        </w:rPr>
      </w:pPr>
      <w:proofErr w:type="gramStart"/>
      <w:r w:rsidRPr="000749AB">
        <w:rPr>
          <w:rFonts w:ascii="Arial" w:hAnsi="Arial" w:cs="Arial"/>
          <w:sz w:val="20"/>
          <w:szCs w:val="2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11) требовать от юридического лица, индивидуального предпринимателя представления документов, информации до даты начала проведения проверки. Уполномоченный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749AB" w:rsidRPr="000749AB" w:rsidRDefault="000749AB" w:rsidP="000749AB">
      <w:pPr>
        <w:spacing w:after="0" w:line="240" w:lineRule="auto"/>
        <w:ind w:firstLine="567"/>
        <w:jc w:val="both"/>
        <w:rPr>
          <w:rFonts w:ascii="Arial" w:hAnsi="Arial" w:cs="Arial"/>
          <w:sz w:val="20"/>
          <w:szCs w:val="20"/>
        </w:rPr>
      </w:pPr>
    </w:p>
    <w:p w:rsidR="000749AB" w:rsidRPr="000749AB" w:rsidRDefault="000749AB" w:rsidP="000749AB">
      <w:pPr>
        <w:spacing w:after="0" w:line="240" w:lineRule="auto"/>
        <w:ind w:firstLine="567"/>
        <w:jc w:val="center"/>
        <w:rPr>
          <w:rFonts w:ascii="Arial" w:hAnsi="Arial" w:cs="Arial"/>
          <w:sz w:val="20"/>
          <w:szCs w:val="20"/>
        </w:rPr>
      </w:pPr>
      <w:r w:rsidRPr="000749AB">
        <w:rPr>
          <w:rFonts w:ascii="Arial" w:hAnsi="Arial" w:cs="Arial"/>
          <w:bCs/>
          <w:sz w:val="20"/>
          <w:szCs w:val="20"/>
        </w:rPr>
        <w:t>5. Оформление результатов проверки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5.1. </w:t>
      </w:r>
      <w:proofErr w:type="gramStart"/>
      <w:r w:rsidRPr="000749AB">
        <w:rPr>
          <w:rFonts w:ascii="Arial" w:hAnsi="Arial" w:cs="Arial"/>
          <w:sz w:val="20"/>
          <w:szCs w:val="20"/>
        </w:rPr>
        <w:t xml:space="preserve">По результатам проверки должностным лицом (лицами) уполномоченного органа, проводящими проверку, составляется Акт проверки в соответствии с Типовой формой </w:t>
      </w:r>
      <w:hyperlink r:id="rId15" w:history="1">
        <w:r w:rsidRPr="000749AB">
          <w:rPr>
            <w:rFonts w:ascii="Arial" w:hAnsi="Arial" w:cs="Arial"/>
            <w:sz w:val="20"/>
            <w:szCs w:val="20"/>
            <w:u w:val="single"/>
          </w:rPr>
          <w:t>акта</w:t>
        </w:r>
      </w:hyperlink>
      <w:r w:rsidRPr="000749AB">
        <w:rPr>
          <w:rFonts w:ascii="Arial" w:hAnsi="Arial" w:cs="Arial"/>
          <w:sz w:val="20"/>
          <w:szCs w:val="20"/>
        </w:rPr>
        <w:t xml:space="preserve"> проверки,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roofErr w:type="gramEnd"/>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В Акте проверки указываются: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дата, время и место составления Акта проверки;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наименование органа муниципального контроля;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lastRenderedPageBreak/>
        <w:t xml:space="preserve">- дата и номер распоряжения администрации </w:t>
      </w:r>
      <w:proofErr w:type="spellStart"/>
      <w:r w:rsidRPr="000749AB">
        <w:rPr>
          <w:rFonts w:ascii="Arial" w:hAnsi="Arial" w:cs="Arial"/>
          <w:sz w:val="20"/>
          <w:szCs w:val="20"/>
        </w:rPr>
        <w:t>Богучанского</w:t>
      </w:r>
      <w:proofErr w:type="spellEnd"/>
      <w:r w:rsidRPr="000749AB">
        <w:rPr>
          <w:rFonts w:ascii="Arial" w:hAnsi="Arial" w:cs="Arial"/>
          <w:sz w:val="20"/>
          <w:szCs w:val="20"/>
        </w:rPr>
        <w:t xml:space="preserve"> района об осуществлении проверки;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фамилии, имена, отчества и должности должностного лица или должностных лиц, проводивших проверку;</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749AB">
        <w:rPr>
          <w:rFonts w:ascii="Arial" w:hAnsi="Arial" w:cs="Arial"/>
          <w:sz w:val="20"/>
          <w:szCs w:val="20"/>
        </w:rPr>
        <w:t>присутствовавших</w:t>
      </w:r>
      <w:proofErr w:type="gramEnd"/>
      <w:r w:rsidRPr="000749AB">
        <w:rPr>
          <w:rFonts w:ascii="Arial" w:hAnsi="Arial" w:cs="Arial"/>
          <w:sz w:val="20"/>
          <w:szCs w:val="20"/>
        </w:rPr>
        <w:t xml:space="preserve"> при проведении проверки;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дата, время, продолжительность и место проведения проверки;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749AB" w:rsidRPr="000749AB" w:rsidRDefault="000749AB" w:rsidP="000749AB">
      <w:pPr>
        <w:spacing w:after="0" w:line="240" w:lineRule="auto"/>
        <w:ind w:firstLine="567"/>
        <w:jc w:val="both"/>
        <w:rPr>
          <w:rFonts w:ascii="Arial" w:hAnsi="Arial" w:cs="Arial"/>
          <w:sz w:val="20"/>
          <w:szCs w:val="20"/>
        </w:rPr>
      </w:pPr>
      <w:proofErr w:type="gramStart"/>
      <w:r w:rsidRPr="000749AB">
        <w:rPr>
          <w:rFonts w:ascii="Arial" w:hAnsi="Arial" w:cs="Arial"/>
          <w:sz w:val="20"/>
          <w:szCs w:val="20"/>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0749AB">
        <w:rPr>
          <w:rFonts w:ascii="Arial" w:hAnsi="Arial" w:cs="Arial"/>
          <w:sz w:val="20"/>
          <w:szCs w:val="20"/>
        </w:rPr>
        <w:t xml:space="preserve"> отсутствием у юридического лица, индивидуального предпринимателя указанного журнала;</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подписи должностного лица или должностных лиц, проводивших проверку.</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5.2.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749AB">
        <w:rPr>
          <w:rFonts w:ascii="Arial" w:hAnsi="Arial" w:cs="Arial"/>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муниципального контроля.</w:t>
      </w:r>
      <w:proofErr w:type="gramEnd"/>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В случае</w:t>
      </w:r>
      <w:proofErr w:type="gramStart"/>
      <w:r w:rsidRPr="000749AB">
        <w:rPr>
          <w:rFonts w:ascii="Arial" w:hAnsi="Arial" w:cs="Arial"/>
          <w:sz w:val="20"/>
          <w:szCs w:val="20"/>
        </w:rPr>
        <w:t>,</w:t>
      </w:r>
      <w:proofErr w:type="gramEnd"/>
      <w:r w:rsidRPr="000749AB">
        <w:rPr>
          <w:rFonts w:ascii="Arial" w:hAnsi="Arial" w:cs="Arial"/>
          <w:sz w:val="20"/>
          <w:szCs w:val="20"/>
        </w:rPr>
        <w:t xml:space="preserve">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5.3. </w:t>
      </w:r>
      <w:proofErr w:type="gramStart"/>
      <w:r w:rsidRPr="000749AB">
        <w:rPr>
          <w:rFonts w:ascii="Arial" w:hAnsi="Arial" w:cs="Arial"/>
          <w:sz w:val="20"/>
          <w:szCs w:val="20"/>
        </w:rPr>
        <w:t>Юридическое лицо, индивидуальный предприниматель, в отношении которых была проведена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Pr="000749AB">
        <w:rPr>
          <w:rFonts w:ascii="Arial" w:hAnsi="Arial" w:cs="Arial"/>
          <w:sz w:val="20"/>
          <w:szCs w:val="20"/>
        </w:rPr>
        <w:t xml:space="preserve"> нарушений в целом или его отдельных положений, при этом юридическое лицо, индивидуальный предприниматель вправе приложить </w:t>
      </w:r>
      <w:proofErr w:type="gramStart"/>
      <w:r w:rsidRPr="000749AB">
        <w:rPr>
          <w:rFonts w:ascii="Arial" w:hAnsi="Arial" w:cs="Arial"/>
          <w:sz w:val="20"/>
          <w:szCs w:val="20"/>
        </w:rPr>
        <w:t>к</w:t>
      </w:r>
      <w:proofErr w:type="gramEnd"/>
      <w:r w:rsidRPr="000749AB">
        <w:rPr>
          <w:rFonts w:ascii="Arial" w:hAnsi="Arial" w:cs="Arial"/>
          <w:sz w:val="20"/>
          <w:szCs w:val="20"/>
        </w:rPr>
        <w:t xml:space="preserve"> </w:t>
      </w:r>
      <w:proofErr w:type="gramStart"/>
      <w:r w:rsidRPr="000749AB">
        <w:rPr>
          <w:rFonts w:ascii="Arial" w:hAnsi="Arial" w:cs="Arial"/>
          <w:sz w:val="20"/>
          <w:szCs w:val="20"/>
        </w:rPr>
        <w:t>таким</w:t>
      </w:r>
      <w:proofErr w:type="gramEnd"/>
      <w:r w:rsidRPr="000749AB">
        <w:rPr>
          <w:rFonts w:ascii="Arial" w:hAnsi="Arial" w:cs="Arial"/>
          <w:sz w:val="20"/>
          <w:szCs w:val="20"/>
        </w:rPr>
        <w:t xml:space="preserve">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муниципального контроля. Указанные документы могут быть направлены в форме электронных </w:t>
      </w:r>
      <w:r w:rsidRPr="000749AB">
        <w:rPr>
          <w:rFonts w:ascii="Arial" w:hAnsi="Arial" w:cs="Arial"/>
          <w:sz w:val="20"/>
          <w:szCs w:val="20"/>
        </w:rPr>
        <w:lastRenderedPageBreak/>
        <w:t>документов (пакета электронных документов), подписанных усиленной квалифицированной электронной подписью проверяемого лица.</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5.4.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в пределах полномочий, предусмотренных законодательством Российской Федерации, обязаны:</w:t>
      </w:r>
    </w:p>
    <w:p w:rsidR="000749AB" w:rsidRPr="000749AB" w:rsidRDefault="000749AB" w:rsidP="000749AB">
      <w:pPr>
        <w:spacing w:after="0" w:line="240" w:lineRule="auto"/>
        <w:ind w:firstLine="567"/>
        <w:jc w:val="both"/>
        <w:rPr>
          <w:rFonts w:ascii="Arial" w:hAnsi="Arial" w:cs="Arial"/>
          <w:sz w:val="20"/>
          <w:szCs w:val="20"/>
        </w:rPr>
      </w:pPr>
      <w:proofErr w:type="gramStart"/>
      <w:r w:rsidRPr="000749AB">
        <w:rPr>
          <w:rFonts w:ascii="Arial" w:hAnsi="Arial" w:cs="Arial"/>
          <w:sz w:val="20"/>
          <w:szCs w:val="20"/>
        </w:rPr>
        <w:t>- выдать предписание юридическому лицу, индивидуальному предпринимателю об устранении выявленных нарушений с указанием сроков их исполнения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w:t>
      </w:r>
      <w:proofErr w:type="gramEnd"/>
      <w:r w:rsidRPr="000749AB">
        <w:rPr>
          <w:rFonts w:ascii="Arial" w:hAnsi="Arial" w:cs="Arial"/>
          <w:sz w:val="20"/>
          <w:szCs w:val="20"/>
        </w:rPr>
        <w:t xml:space="preserve">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749AB" w:rsidRPr="000749AB" w:rsidRDefault="000749AB" w:rsidP="000749AB">
      <w:pPr>
        <w:spacing w:after="0" w:line="240" w:lineRule="auto"/>
        <w:ind w:firstLine="567"/>
        <w:jc w:val="both"/>
        <w:rPr>
          <w:rFonts w:ascii="Arial" w:hAnsi="Arial" w:cs="Arial"/>
          <w:sz w:val="20"/>
          <w:szCs w:val="20"/>
        </w:rPr>
      </w:pPr>
      <w:proofErr w:type="gramStart"/>
      <w:r w:rsidRPr="000749AB">
        <w:rPr>
          <w:rFonts w:ascii="Arial" w:hAnsi="Arial" w:cs="Arial"/>
          <w:sz w:val="20"/>
          <w:szCs w:val="20"/>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особо ценным, в том числе уникальным, документам Архивного фонда, документам, имеющим особое историческое, научное, культурное значение,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w:t>
      </w:r>
      <w:proofErr w:type="gramEnd"/>
      <w:r w:rsidRPr="000749AB">
        <w:rPr>
          <w:rFonts w:ascii="Arial" w:hAnsi="Arial" w:cs="Arial"/>
          <w:sz w:val="20"/>
          <w:szCs w:val="20"/>
        </w:rPr>
        <w:t xml:space="preserve"> нарушения, к ответственности.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5.5. В случае выявления нарушения законодательства в сфере рационального использования и охраны недр материалы проверок направляются </w:t>
      </w:r>
      <w:proofErr w:type="gramStart"/>
      <w:r w:rsidRPr="000749AB">
        <w:rPr>
          <w:rFonts w:ascii="Arial" w:hAnsi="Arial" w:cs="Arial"/>
          <w:sz w:val="20"/>
          <w:szCs w:val="20"/>
        </w:rPr>
        <w:t>в уполномоченные органы для принятия решения о привлечении виновных лиц к ответственности в соответствии</w:t>
      </w:r>
      <w:proofErr w:type="gramEnd"/>
      <w:r w:rsidRPr="000749AB">
        <w:rPr>
          <w:rFonts w:ascii="Arial" w:hAnsi="Arial" w:cs="Arial"/>
          <w:sz w:val="20"/>
          <w:szCs w:val="20"/>
        </w:rPr>
        <w:t xml:space="preserve"> с действующим законодательством.</w:t>
      </w:r>
    </w:p>
    <w:p w:rsidR="000749AB" w:rsidRPr="000749AB" w:rsidRDefault="000749AB" w:rsidP="000749AB">
      <w:pPr>
        <w:spacing w:after="0" w:line="240" w:lineRule="auto"/>
        <w:ind w:firstLine="567"/>
        <w:jc w:val="both"/>
        <w:rPr>
          <w:rFonts w:ascii="Arial" w:hAnsi="Arial" w:cs="Arial"/>
          <w:sz w:val="20"/>
          <w:szCs w:val="20"/>
        </w:rPr>
      </w:pPr>
    </w:p>
    <w:p w:rsidR="000749AB" w:rsidRPr="000749AB" w:rsidRDefault="000749AB" w:rsidP="000749AB">
      <w:pPr>
        <w:spacing w:after="0" w:line="240" w:lineRule="auto"/>
        <w:ind w:firstLine="567"/>
        <w:jc w:val="center"/>
        <w:rPr>
          <w:rFonts w:ascii="Arial" w:hAnsi="Arial" w:cs="Arial"/>
          <w:sz w:val="20"/>
          <w:szCs w:val="20"/>
        </w:rPr>
      </w:pPr>
      <w:r w:rsidRPr="000749AB">
        <w:rPr>
          <w:rFonts w:ascii="Arial" w:hAnsi="Arial" w:cs="Arial"/>
          <w:bCs/>
          <w:sz w:val="20"/>
          <w:szCs w:val="20"/>
        </w:rPr>
        <w:t>6. Полномочия должностных лиц, осуществляющих муниципальный контроль</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6.1. Права и обязанности должностных лиц при осуществлении муниципального контроля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shd w:val="clear" w:color="auto" w:fill="FFFFFF"/>
        </w:rPr>
        <w:t>Должностные лица уполномоченного органа в порядке, установленном законодательством Российской Федерации, имеют право:</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2) беспрепятственно по предъявлении </w:t>
      </w:r>
      <w:proofErr w:type="gramStart"/>
      <w:r w:rsidRPr="000749AB">
        <w:rPr>
          <w:rFonts w:ascii="Arial" w:hAnsi="Arial" w:cs="Arial"/>
          <w:sz w:val="20"/>
          <w:szCs w:val="20"/>
        </w:rPr>
        <w:t>копии распоряжения руководителя органа муниципального контроля</w:t>
      </w:r>
      <w:proofErr w:type="gramEnd"/>
      <w:r w:rsidRPr="000749AB">
        <w:rPr>
          <w:rFonts w:ascii="Arial" w:hAnsi="Arial" w:cs="Arial"/>
          <w:sz w:val="20"/>
          <w:szCs w:val="20"/>
        </w:rPr>
        <w:t xml:space="preserve"> о назначении проверки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3) осуществлять иные, не противоречащие законодательству и соответствующие полномочиям уполномоченного органа муниципального контроля права.</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shd w:val="clear" w:color="auto" w:fill="FFFFFF"/>
        </w:rPr>
        <w:t xml:space="preserve">6.2. Должностные лица уполномоченного органа в </w:t>
      </w:r>
      <w:proofErr w:type="gramStart"/>
      <w:r w:rsidRPr="000749AB">
        <w:rPr>
          <w:rFonts w:ascii="Arial" w:hAnsi="Arial" w:cs="Arial"/>
          <w:sz w:val="20"/>
          <w:szCs w:val="20"/>
          <w:shd w:val="clear" w:color="auto" w:fill="FFFFFF"/>
        </w:rPr>
        <w:t xml:space="preserve">порядке, установленном законодательством Российской Федерации </w:t>
      </w:r>
      <w:r w:rsidRPr="000749AB">
        <w:rPr>
          <w:rFonts w:ascii="Arial" w:hAnsi="Arial" w:cs="Arial"/>
          <w:sz w:val="20"/>
          <w:szCs w:val="20"/>
        </w:rPr>
        <w:t>обязаны</w:t>
      </w:r>
      <w:proofErr w:type="gramEnd"/>
      <w:r w:rsidRPr="000749AB">
        <w:rPr>
          <w:rFonts w:ascii="Arial" w:hAnsi="Arial" w:cs="Arial"/>
          <w:sz w:val="20"/>
          <w:szCs w:val="20"/>
        </w:rPr>
        <w:t>:</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4) проводить проверку только во время исполнения служебных обязанностей, выездную проверку только при предъявлении </w:t>
      </w:r>
      <w:proofErr w:type="gramStart"/>
      <w:r w:rsidRPr="000749AB">
        <w:rPr>
          <w:rFonts w:ascii="Arial" w:hAnsi="Arial" w:cs="Arial"/>
          <w:sz w:val="20"/>
          <w:szCs w:val="20"/>
        </w:rPr>
        <w:t>копии распоряжения руководителя органа муниципального контроля</w:t>
      </w:r>
      <w:proofErr w:type="gramEnd"/>
      <w:r w:rsidRPr="000749AB">
        <w:rPr>
          <w:rFonts w:ascii="Arial" w:hAnsi="Arial" w:cs="Arial"/>
          <w:sz w:val="20"/>
          <w:szCs w:val="20"/>
        </w:rPr>
        <w:t xml:space="preserve"> и в случае, предусмотренном </w:t>
      </w:r>
      <w:hyperlink r:id="rId16" w:history="1">
        <w:r w:rsidRPr="000749AB">
          <w:rPr>
            <w:rFonts w:ascii="Arial" w:hAnsi="Arial" w:cs="Arial"/>
            <w:sz w:val="20"/>
            <w:szCs w:val="20"/>
            <w:u w:val="single"/>
          </w:rPr>
          <w:t>частью 5 статьи 10</w:t>
        </w:r>
      </w:hyperlink>
      <w:r w:rsidRPr="000749AB">
        <w:rPr>
          <w:rFonts w:ascii="Arial" w:hAnsi="Arial" w:cs="Arial"/>
          <w:sz w:val="20"/>
          <w:szCs w:val="20"/>
        </w:rPr>
        <w:t xml:space="preserve"> Закона № 294-ФЗ, копии документа о согласовании проведения проверки;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749AB" w:rsidRPr="000749AB" w:rsidRDefault="000749AB" w:rsidP="000749AB">
      <w:pPr>
        <w:spacing w:after="0" w:line="240" w:lineRule="auto"/>
        <w:ind w:firstLine="567"/>
        <w:jc w:val="both"/>
        <w:rPr>
          <w:rFonts w:ascii="Arial" w:hAnsi="Arial" w:cs="Arial"/>
          <w:sz w:val="20"/>
          <w:szCs w:val="20"/>
        </w:rPr>
      </w:pPr>
      <w:proofErr w:type="gramStart"/>
      <w:r w:rsidRPr="000749AB">
        <w:rPr>
          <w:rFonts w:ascii="Arial" w:hAnsi="Arial" w:cs="Arial"/>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особо ценных, в том числе уникальных, документов Архивного фонда документов, имеющих особое историческое, научное, культурное значение, безопасности государства, для возникновения чрезвычайных ситуаций природного и техногенного характера, а также не допускать</w:t>
      </w:r>
      <w:proofErr w:type="gramEnd"/>
      <w:r w:rsidRPr="000749AB">
        <w:rPr>
          <w:rFonts w:ascii="Arial" w:hAnsi="Arial" w:cs="Arial"/>
          <w:sz w:val="20"/>
          <w:szCs w:val="20"/>
        </w:rPr>
        <w:t xml:space="preserve"> необоснованное ограничение прав и законных интересов граждан, в том числе индивидуальных предпринимателей, юридических лиц;</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11) соблюдать сроки проведения проверки, установленные действующим законодательством Российской Федерации;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749AB" w:rsidRPr="000749AB" w:rsidRDefault="000749AB" w:rsidP="000749AB">
      <w:pPr>
        <w:spacing w:after="0" w:line="240" w:lineRule="auto"/>
        <w:ind w:firstLine="567"/>
        <w:jc w:val="both"/>
        <w:rPr>
          <w:rFonts w:ascii="Arial" w:hAnsi="Arial" w:cs="Arial"/>
          <w:sz w:val="20"/>
          <w:szCs w:val="20"/>
        </w:rPr>
      </w:pPr>
    </w:p>
    <w:p w:rsidR="000749AB" w:rsidRPr="000749AB" w:rsidRDefault="000749AB" w:rsidP="000749AB">
      <w:pPr>
        <w:spacing w:after="0" w:line="240" w:lineRule="auto"/>
        <w:ind w:firstLine="567"/>
        <w:jc w:val="center"/>
        <w:rPr>
          <w:rFonts w:ascii="Arial" w:hAnsi="Arial" w:cs="Arial"/>
          <w:sz w:val="20"/>
          <w:szCs w:val="20"/>
        </w:rPr>
      </w:pPr>
      <w:r w:rsidRPr="000749AB">
        <w:rPr>
          <w:rFonts w:ascii="Arial" w:hAnsi="Arial" w:cs="Arial"/>
          <w:bCs/>
          <w:sz w:val="20"/>
          <w:szCs w:val="20"/>
        </w:rPr>
        <w:t>7. Права, обязанности и ответственность лиц, в отношении которых осуществляются мероприятия по муниципальному контролю</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1) непосредственно присутствовать при проведении проверки, давать объяснения по вопросам, относящимся к предмету проверки;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2) получать от уполномоченного органа муниципального контроля, его должностных лиц информацию, которая относится к предмету проверки и предоставление которой предусмотрено Законом № 294-ФЗ;</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3) знакомиться с документами и (или) информацией, полученными уполномоченным органам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6)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7) на возмещения вреда, причиненного при осуществлении муниципального контроля.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7.2. Обязанности и ответственность лиц, в отношении которых осуществляется мероприятие по контролю:</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w:t>
      </w:r>
      <w:r w:rsidRPr="000749AB">
        <w:rPr>
          <w:rFonts w:ascii="Arial" w:hAnsi="Arial" w:cs="Arial"/>
          <w:sz w:val="20"/>
          <w:szCs w:val="20"/>
        </w:rPr>
        <w:lastRenderedPageBreak/>
        <w:t>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749AB" w:rsidRPr="000749AB" w:rsidRDefault="000749AB" w:rsidP="000749AB">
      <w:pPr>
        <w:spacing w:after="0" w:line="240" w:lineRule="auto"/>
        <w:ind w:firstLine="567"/>
        <w:jc w:val="both"/>
        <w:rPr>
          <w:rFonts w:ascii="Arial" w:hAnsi="Arial" w:cs="Arial"/>
          <w:sz w:val="20"/>
          <w:szCs w:val="20"/>
        </w:rPr>
      </w:pPr>
      <w:proofErr w:type="gramStart"/>
      <w:r w:rsidRPr="000749AB">
        <w:rPr>
          <w:rFonts w:ascii="Arial" w:hAnsi="Arial" w:cs="Arial"/>
          <w:sz w:val="20"/>
          <w:szCs w:val="20"/>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r w:rsidRPr="000749AB">
        <w:rPr>
          <w:rFonts w:ascii="Arial" w:hAnsi="Arial" w:cs="Arial"/>
          <w:sz w:val="20"/>
          <w:szCs w:val="20"/>
        </w:rPr>
        <w:t>;</w:t>
      </w:r>
    </w:p>
    <w:p w:rsidR="000749AB" w:rsidRPr="000749AB" w:rsidRDefault="000749AB" w:rsidP="000749AB">
      <w:pPr>
        <w:spacing w:after="0" w:line="240" w:lineRule="auto"/>
        <w:ind w:firstLine="567"/>
        <w:jc w:val="both"/>
        <w:rPr>
          <w:rFonts w:ascii="Arial" w:hAnsi="Arial" w:cs="Arial"/>
          <w:sz w:val="20"/>
          <w:szCs w:val="20"/>
        </w:rPr>
      </w:pPr>
      <w:proofErr w:type="gramStart"/>
      <w:r w:rsidRPr="000749AB">
        <w:rPr>
          <w:rFonts w:ascii="Arial" w:hAnsi="Arial" w:cs="Arial"/>
          <w:sz w:val="20"/>
          <w:szCs w:val="20"/>
        </w:rPr>
        <w:t>3) Руководитель, иное должностное лицо или уполномоченные представители юридических лиц, индивидуальные предприниматели, их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0749AB">
        <w:rPr>
          <w:rFonts w:ascii="Arial" w:hAnsi="Arial" w:cs="Arial"/>
          <w:sz w:val="20"/>
          <w:szCs w:val="20"/>
        </w:rPr>
        <w:t xml:space="preserve"> </w:t>
      </w:r>
      <w:proofErr w:type="gramStart"/>
      <w:r w:rsidRPr="000749AB">
        <w:rPr>
          <w:rFonts w:ascii="Arial" w:hAnsi="Arial" w:cs="Arial"/>
          <w:sz w:val="20"/>
          <w:szCs w:val="20"/>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749AB" w:rsidRPr="000749AB" w:rsidRDefault="000749AB" w:rsidP="000749AB">
      <w:pPr>
        <w:spacing w:after="0" w:line="240" w:lineRule="auto"/>
        <w:ind w:firstLine="567"/>
        <w:jc w:val="both"/>
        <w:rPr>
          <w:rFonts w:ascii="Arial" w:hAnsi="Arial" w:cs="Arial"/>
          <w:sz w:val="20"/>
          <w:szCs w:val="20"/>
        </w:rPr>
      </w:pPr>
    </w:p>
    <w:p w:rsidR="000749AB" w:rsidRPr="000749AB" w:rsidRDefault="000749AB" w:rsidP="000749AB">
      <w:pPr>
        <w:spacing w:after="0" w:line="240" w:lineRule="auto"/>
        <w:ind w:firstLine="567"/>
        <w:jc w:val="center"/>
        <w:rPr>
          <w:rFonts w:ascii="Arial" w:hAnsi="Arial" w:cs="Arial"/>
          <w:sz w:val="20"/>
          <w:szCs w:val="20"/>
        </w:rPr>
      </w:pPr>
      <w:r w:rsidRPr="000749AB">
        <w:rPr>
          <w:rFonts w:ascii="Arial" w:hAnsi="Arial" w:cs="Arial"/>
          <w:bCs/>
          <w:sz w:val="20"/>
          <w:szCs w:val="20"/>
        </w:rPr>
        <w:t>8. Ответственность органов муниципального контроля</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8.1.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749AB" w:rsidRPr="000749AB" w:rsidRDefault="000749AB" w:rsidP="000749AB">
      <w:pPr>
        <w:spacing w:after="0" w:line="240" w:lineRule="auto"/>
        <w:ind w:firstLine="567"/>
        <w:jc w:val="both"/>
        <w:rPr>
          <w:rFonts w:ascii="Arial" w:hAnsi="Arial" w:cs="Arial"/>
          <w:sz w:val="20"/>
          <w:szCs w:val="20"/>
        </w:rPr>
      </w:pPr>
      <w:r w:rsidRPr="000749AB">
        <w:rPr>
          <w:rFonts w:ascii="Arial" w:hAnsi="Arial" w:cs="Arial"/>
          <w:sz w:val="20"/>
          <w:szCs w:val="20"/>
        </w:rPr>
        <w:t xml:space="preserve">8.2. Орган муниципального контроля осуществляет </w:t>
      </w:r>
      <w:proofErr w:type="gramStart"/>
      <w:r w:rsidRPr="000749AB">
        <w:rPr>
          <w:rFonts w:ascii="Arial" w:hAnsi="Arial" w:cs="Arial"/>
          <w:sz w:val="20"/>
          <w:szCs w:val="20"/>
        </w:rPr>
        <w:t>контроль за</w:t>
      </w:r>
      <w:proofErr w:type="gramEnd"/>
      <w:r w:rsidRPr="000749AB">
        <w:rPr>
          <w:rFonts w:ascii="Arial" w:hAnsi="Arial" w:cs="Arial"/>
          <w:sz w:val="20"/>
          <w:szCs w:val="20"/>
        </w:rPr>
        <w:t xml:space="preserve"> исполнением должностными лицами соответствующего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749AB" w:rsidRPr="000749AB" w:rsidRDefault="000749AB" w:rsidP="000749AB">
      <w:pPr>
        <w:tabs>
          <w:tab w:val="left" w:pos="940"/>
        </w:tabs>
        <w:spacing w:after="0" w:line="240" w:lineRule="auto"/>
        <w:jc w:val="both"/>
        <w:rPr>
          <w:rFonts w:ascii="Arial" w:hAnsi="Arial" w:cs="Arial"/>
          <w:sz w:val="20"/>
          <w:szCs w:val="20"/>
        </w:rPr>
      </w:pPr>
      <w:r w:rsidRPr="000749AB">
        <w:rPr>
          <w:rFonts w:ascii="Arial" w:eastAsia="Times New Roman" w:hAnsi="Arial" w:cs="Arial"/>
          <w:sz w:val="20"/>
          <w:szCs w:val="20"/>
          <w:lang w:eastAsia="ru-RU"/>
        </w:rPr>
        <w:tab/>
        <w:t>8.3.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943EB9" w:rsidRDefault="00943EB9"/>
    <w:sectPr w:rsidR="00943EB9" w:rsidSect="00943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749AB"/>
    <w:rsid w:val="000749AB"/>
    <w:rsid w:val="00943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9A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9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9A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CAA7BC49EBDC6AF4409B5B27E88568085F1E95D7759AFDB795D3E5CA4C5A863FF5C589C862C123BE14I" TargetMode="External"/><Relationship Id="rId13" Type="http://schemas.openxmlformats.org/officeDocument/2006/relationships/hyperlink" Target="http://base.garant.ru/12124624/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8055025FC7E077EBA15B0DA1B788707907A43830033723979F6CA8F7F347819C3EE151938F0AE06VFK5I" TargetMode="External"/><Relationship Id="rId12" Type="http://schemas.openxmlformats.org/officeDocument/2006/relationships/hyperlink" Target="http://base.garant.ru/4580827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EF50F7825DA393ACA84BE418CF172F2099910AF78F191F9B9CE0CB7D3FCB6B73ED88F51DBB32040p9L6H" TargetMode="External"/><Relationship Id="rId1" Type="http://schemas.openxmlformats.org/officeDocument/2006/relationships/styles" Target="styles.xml"/><Relationship Id="rId6" Type="http://schemas.openxmlformats.org/officeDocument/2006/relationships/hyperlink" Target="consultantplus://offline/ref=C4CAA7BC49EBDC6AF4409B5B27E88568085F1E95D7759AFDB795D3E5CA4C5A863FF5C589C862C120BE1AI" TargetMode="External"/><Relationship Id="rId11" Type="http://schemas.openxmlformats.org/officeDocument/2006/relationships/hyperlink" Target="consultantplus://offline/ref=772379CE6E34CD20E7CF47C486041E1C98A7CE709B2E6DF1C305E2F32E5CE92A4A5970DCA918F5D6r7M7K" TargetMode="External"/><Relationship Id="rId5" Type="http://schemas.openxmlformats.org/officeDocument/2006/relationships/hyperlink" Target="consultantplus://offline/ref=C4CAA7BC49EBDC6AF4409B5B27E88568085F1E95D7759AFDB795D3E5CA4C5A863FF5C589C862C123BE14I" TargetMode="External"/><Relationship Id="rId15" Type="http://schemas.openxmlformats.org/officeDocument/2006/relationships/hyperlink" Target="consultantplus://offline/ref=E6A7AFF39CA4B2A6F8861E42B999BD1013554E64491CF2A5E8D92A698F585A5836B493D679h6U0E" TargetMode="External"/><Relationship Id="rId10" Type="http://schemas.openxmlformats.org/officeDocument/2006/relationships/hyperlink" Target="consultantplus://offline/ref=56B6A3515B89B2067500F6B4CDB06AFC58C1B476E668090EED1E181B6EAD57F36A1A605619y1L0K" TargetMode="External"/><Relationship Id="rId4" Type="http://schemas.openxmlformats.org/officeDocument/2006/relationships/image" Target="media/image1.png"/><Relationship Id="rId9" Type="http://schemas.openxmlformats.org/officeDocument/2006/relationships/hyperlink" Target="consultantplus://offline/ref=C4CAA7BC49EBDC6AF4409B5B27E88568085F1E95D7759AFDB795D3E5CA4C5A863FF5C589C862C120BE1AI" TargetMode="External"/><Relationship Id="rId14" Type="http://schemas.openxmlformats.org/officeDocument/2006/relationships/hyperlink" Target="http://base.garant.ru/1010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5803</Words>
  <Characters>33080</Characters>
  <Application>Microsoft Office Word</Application>
  <DocSecurity>0</DocSecurity>
  <Lines>275</Lines>
  <Paragraphs>77</Paragraphs>
  <ScaleCrop>false</ScaleCrop>
  <Company/>
  <LinksUpToDate>false</LinksUpToDate>
  <CharactersWithSpaces>38806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2020-03-24T07:53:00Z</dcterms:created>
  <dcterms:modified xsi:type="dcterms:W3CDTF">2020-03-24T07:53:00Z</dcterms:modified>
</cp:coreProperties>
</file>