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DB" w:rsidRPr="002402E3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РАЙОНА</w:t>
      </w:r>
    </w:p>
    <w:p w:rsidR="007D33DB" w:rsidRPr="002402E3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7D33DB" w:rsidRPr="002402E3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14.03.2019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с. Богучаны                                          №  236 -п</w:t>
      </w:r>
    </w:p>
    <w:p w:rsidR="007D33DB" w:rsidRPr="002402E3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</w:t>
      </w:r>
    </w:p>
    <w:p w:rsidR="007D33DB" w:rsidRPr="002402E3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Богучанского района  от 01.11.2013   № 1389-п «Об утверждении муниципальной программы «Развитие инвестиционной деятельности, малого и среднего предпринимательства на территории Богучанского района»,  статьями 7, 43, 47,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7D33DB" w:rsidRPr="002402E3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1. Утвердить Порядок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оборудования,  согласно приложению.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Признать утратившим силу: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673-п  от  02.06.2014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902-п  от  18.07.2014 «О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544-п  от  27.11.2015 «О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1055-п  от  27.11.2015 «О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153-п  от  19.02.2016 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392-п  от  27.05.2016 «О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975-п  от  01.09.2017 «О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1368-п  от  30.11.2017 «О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125-п  от  05.02.2018 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Постановление администрации  Богучанского района № 125-п  от  05.02.2018 «О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услуг)»»;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Постановление администрации  Богучанского района № 230-п  от  02.03.2018 «О внесении изменений в постановление администрации  Богучанского района  от 02.06.2014 № 673-п «Об утверждении Порядка  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услуг)»».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3. Раздел  5. «Порядка  предоставления субсидии 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услуг)», утвержденный постановлением администрации  Богучанского района № 673-п  от  02.06.2014  действует до фактического исполнения обязательств сторонами.</w:t>
      </w:r>
    </w:p>
    <w:p w:rsidR="007D33DB" w:rsidRPr="002402E3" w:rsidRDefault="007D33DB" w:rsidP="007D3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 Контроль за исполнением  настоящего  постановления возложить на заместителя Главы    Богучанского  района  по экономике и планированию  Н.В. Илиндееву.</w:t>
      </w:r>
    </w:p>
    <w:p w:rsidR="007D33DB" w:rsidRPr="002402E3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5. Постановление вступает в силу со дня, следующего за днем его опубликования в Официальном вестнике Богучанского района.</w:t>
      </w:r>
    </w:p>
    <w:p w:rsidR="007D33DB" w:rsidRPr="002402E3" w:rsidRDefault="007D33DB" w:rsidP="007D3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Богучанского   района                                                           В.Р. Саар                                                       </w:t>
      </w:r>
    </w:p>
    <w:tbl>
      <w:tblPr>
        <w:tblStyle w:val="370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3600"/>
      </w:tblGrid>
      <w:tr w:rsidR="007D33DB" w:rsidRPr="002402E3" w:rsidTr="00D26402">
        <w:tc>
          <w:tcPr>
            <w:tcW w:w="6048" w:type="dxa"/>
          </w:tcPr>
          <w:p w:rsidR="007D33DB" w:rsidRPr="002402E3" w:rsidRDefault="007D33DB" w:rsidP="00D26402">
            <w:pPr>
              <w:ind w:firstLine="709"/>
              <w:jc w:val="both"/>
            </w:pPr>
          </w:p>
        </w:tc>
        <w:tc>
          <w:tcPr>
            <w:tcW w:w="3600" w:type="dxa"/>
          </w:tcPr>
          <w:p w:rsidR="007D33DB" w:rsidRPr="002402E3" w:rsidRDefault="007D33DB" w:rsidP="00D26402"/>
        </w:tc>
      </w:tr>
    </w:tbl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Порядок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субсидии</w:t>
      </w:r>
      <w:r w:rsidRPr="002402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     </w:t>
      </w:r>
    </w:p>
    <w:p w:rsidR="007D33DB" w:rsidRPr="002402E3" w:rsidRDefault="007D33DB" w:rsidP="007D33D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</w:p>
    <w:p w:rsidR="007D33DB" w:rsidRPr="002402E3" w:rsidRDefault="007D33DB" w:rsidP="007D33D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1. Общие положения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Настоящий  Порядок  предоставления  субсидии 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    (далее - Порядок), устанавливает механизм и условия предоставления финансовой  поддержки в форме субсидии  на компенсацию  затрат, понесенных субъектами малого и (или) среднего предпринимательства на приобретение оборудования в целях создания, и (или) развития, и (или) модернизации производства товаров   (работ, услуг), включая  затраты на монтаж  оборудования     (далее – субсидия).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Порядок разработан в соответствии  с  постановлением администрации Богучанского района от 01.11.2013 № 1389-п «Об утверждении муниципальной программы «Развитие инвестиционной деятельности, малого и среднего предпринимательства на территории Богучанского района» (далее – Постановление).</w:t>
      </w:r>
    </w:p>
    <w:p w:rsidR="007D33DB" w:rsidRPr="002402E3" w:rsidRDefault="007D33DB" w:rsidP="007D33DB">
      <w:pPr>
        <w:tabs>
          <w:tab w:val="num" w:pos="1512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1.2.</w:t>
      </w:r>
      <w:r w:rsidRPr="002402E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Используемые в настоящем Порядке понятия: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субъект малого предпринимательства и субъект среднего предпринимательства  понимается в том значении, в котором они определены в Федеральном Законе от 24.07.2007 N 209-ФЗ «О развитии малого и среднего предпринимательства в Российской Федерации» (далее - Федеральный закон);</w:t>
      </w:r>
    </w:p>
    <w:p w:rsidR="007D33DB" w:rsidRPr="002402E3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уполномоченный орган по предоставлению субсидий – администрация Богучанского района - при условии получения ею субсидии на финансирование мероприятий   по  муниципальной программе «Развитие инвестиционной  деятельности, малого и среднего предпринимательства на территории  Богучанского района»,  в соответствии с Государственной программой Красноярского края «Развитие инвестиционной  деятельности, малого и среднего предпринимательства на территории края» из краевого бюджета;</w:t>
      </w:r>
    </w:p>
    <w:p w:rsidR="007D33DB" w:rsidRPr="002402E3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заявитель – субъект малого или среднего предпринимательства, обратившийся с заявлением о предоставлении субсидии;</w:t>
      </w:r>
    </w:p>
    <w:p w:rsidR="007D33DB" w:rsidRPr="002402E3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заявление – комплект документов, поданный заявителем для принятия администрацией Богучанского района  решения о предоставлении или отказе в предоставлении заявителю субсидии;</w:t>
      </w:r>
    </w:p>
    <w:p w:rsidR="007D33DB" w:rsidRPr="002402E3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получатель субсидии – субъект малого или среднего предпринимательства, в отношении которого администрацией  Богучанского района  принято решение о предоставлении субсидии;</w:t>
      </w:r>
    </w:p>
    <w:p w:rsidR="007D33DB" w:rsidRPr="002402E3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кредит  – целевые заемные средства, предоставляемые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предпринимательства;</w:t>
      </w:r>
    </w:p>
    <w:p w:rsidR="007D33DB" w:rsidRPr="002402E3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конкурс – организуемый администрацией Богучанского  района  отбор технико-экономических обоснований проектов  заявителей для оказания муниципальной  поддержки в форме предоставления субсидий.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1.3. Предоставление субсидии получателям субсидии производится  в пределах средств, предусмотренных на эти цели в районном бюджете.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2. Условия предоставления субсидии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2.1.  Условиями предоставления субсидии являются: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Предоставление субъектами малого и среднего предпринимательства в уполномоченный орган субъектов Российской Федерации информации об уплате налогов, предусмотренных в рамках применяемого  им  режима   налогообложения; 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у получателей субсидий должна отсутствовать просроченная задолженность по возврату в бюджет Богучанского района, субсидий бюджетных инвестиций, предоставленных, в том числе в соответствии с иными правовыми актами, и иная просроченная задолженность перед бюджетом Богучанского района; 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предпринимателя»;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осуществление заявителем выплаты заработной платы работникам  в размере не ниже минимального размера оплаты  труда, установленного Федеральным законом от 25.12.2018 года  №  481 –ФЗ «О минимальном размере оплаты труда»;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субсидия предоставляется субъектам малого и среднего  предпринимательства, осуществляющим деятельность в сфере  производства  товаров (работ, услуг) за исключением видов деятельности , включенных в разделы В, 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D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G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K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L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M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 (за исключением кода 75),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O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( за исключением кодов  95, и   96)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T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 w:rsidRPr="002402E3">
        <w:rPr>
          <w:rFonts w:ascii="Times New Roman" w:eastAsia="Times New Roman" w:hAnsi="Times New Roman"/>
          <w:sz w:val="20"/>
          <w:szCs w:val="20"/>
          <w:lang w:val="en-US" w:eastAsia="ru-RU"/>
        </w:rPr>
        <w:t>U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, Общероссийского классификатора видов экономической деятельности  ОК 029-2014, утвержденного Приказом Рсстандарта от 31.01.2014   № 14-ст.;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к оборудованию  относятся новые, не бывшие в эксплуатации  (на момент приобретения) приобретенные не ранее 01  января года, предшествующего году подачи заявления на предоставление  субсидии: оборудование, устройства, механизмы, транспортные средства (за исключением легковых автомобилей и воздушных судов), станков, приборов, аппаратов, агрегатов, установок, машин, относящихся ко второй - десятой амортизационным группам  Классификатора  основных средств, включаемых  в амортизационные группы, утвержденных постановлением Правительства Российской Федерации от  1 января </w:t>
      </w:r>
      <w:smartTag w:uri="urn:schemas-microsoft-com:office:smarttags" w:element="metricconverter">
        <w:smartTagPr>
          <w:attr w:name="ProductID" w:val="2002 г"/>
        </w:smartTagPr>
        <w:r w:rsidRPr="002402E3">
          <w:rPr>
            <w:rFonts w:ascii="Times New Roman" w:eastAsia="Times New Roman" w:hAnsi="Times New Roman"/>
            <w:sz w:val="20"/>
            <w:szCs w:val="20"/>
            <w:lang w:eastAsia="ru-RU"/>
          </w:rPr>
          <w:t>2002 г</w:t>
        </w:r>
      </w:smartTag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. № 1 «О классификации основных средств, включаемых в амортизационные группы» (далее – оборудование), за исключением оборудования, предназначенного для осуществления оптовой и розничной торговой деятельности;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субсидия  предоставляется  субъектам малого и среднего предпринимательства на компенсацию затрат, произведенных в целях создания и (или) развития,  и   (или) модернизации производства  товаров (работ,  услуг), включая затраты на монтаж оборудования, и  связанных со строительством (реконструкцией) для собственных нужд производственных зданий, строений, сооружений, включая затраты  на   подключение к инженерной инфраструктуре, и (или)  приобретением   оборудования,  за  счет привлечения  не менее 70 процентов целевых заемных средств, предоставляемых на условиях  платности и возвратности кредитными и лизинговыми организациями, региональной микрофинансовой организацией, федеральными и региональными  институтами развития и поддержки субъектов малого и среднего предпринимательства;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приобретение заявителем оборудования на основании кредитного договора,  необходимого  для осуществления заявителем видов экономической деятельности (ОКВЭД), сведения о которых внесены в ЕГРЮЛ или ЕГРИП;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приобретение оборудования по кредитному  договору должно осуществляться у 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к оборудованию относятся новые, не бывшие  в эксплуатации  (на момент приобретения);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кредитного договора, заключенного с кредитными и лизинговыми организациями, региональной микрофинансовой организацией, федеральными и региональными  институтами развития и поддержки субъектов малого и среднего предпринимательства  на строительство                (реконструкцию)  для собственных нужд  производственных зданий, строений, сооружений, включая затраты на подключение  к инженерной инфраструктуре, и   (или)  приобретением оборудования  не ранее 01 января  года, предшествующего году подачи заявления на предоставление субсидии;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представление в полном объеме и надлежащем (пункт 3.2 настоящего Порядка)  виде документов,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обозначенных в пункте 3.1 настоящего Порядка.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2.2. Размер субсидии составляет 30 процентов произведенных затрат, без учета НДС - для получателей субсидий, применяющих общую систему налогообложения.  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Субсидии, предоставленные по соглашению из краевого  бюджета, расходуются на следующих основаниях: 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не более 1,5 млн. рублей на одного получателя поддержки с численностью работающих от 1 до 15 человек (включительно);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не более 15,0 млн. рублей на одного получателя поддержки с численностью работающих 16 и более человек.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3. Требования к заявлению  на предоставление субсидии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3.1.  Для участия в конкурсе заявителем представляются  в администрацию Богучанского района  следующие документы: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1) заявление о предоставлении субсидии по форме согласно приложению N 1 к настоящему Порядку;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2) 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 в срок не ранее 1 января текущего финансового года (предоставляется по инициативе получателя);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3)</w:t>
      </w:r>
      <w:r w:rsidRPr="002402E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справки Межрайонной  инспекции Федеральной налоговой службы России по Красноярскому краю  о состоянии расчетов по налогам, сборам, страховым взносам, пеням, штрафам, процентам организаций и индивидуальных предпринимателей, Регионального отделения Фонда социального страхования Российской Федерации о состоянии расчетов по страховым взносам, пеням и штрафам на обязательное социальное страхование  от несчастных случаев на производстве и профессиональных заболеваний, подтверждающие отсутствие недоимки по уплате налогов, сборов, обязательных платежей, а также задолженности по уплате процентов за пользование бюджетными средствами, пеней, штрафов и иных финансовых санкций по состоянию не ранее 30 рабочих дней до даты подачи заявки (представляется по инициативе заявителя);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4) информация об уплате налогов  в бюджет, страховых взносов на обязательное пенсионное страхование, взносы в фонд социального страхования (с указанием вида платежа (предоставляется по инициативе получателя);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5)  копии  кредитных договоров, с приложением  графика  погашения  и уплаты процентов по ним, заверенные кредитной организацией, на строительство  (реконструкцию) для собственных  нужд  производственных  зданий, строений, сооружений, включая затраты на подключение к инженерной  инфраструктуре, и (или) приобретение оборудования, включая затраты на монтаж оборудования;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6) 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в случае безналичного расчета – платежных поручений, инкассовых поручений, платежных требований, платежные ордера,  в случае наличного расчета – кассовых (или товарных) чеков и (или) квитанций к приходным кассовым ордерам; 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7) копии документов, подтверждающих получение оборудования: товарные (или товарно-транспортные) накладные, акты приема-передачи товара;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8)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средств, паспортов оборудования или инструкций (руководств) по эксплуатации (за исключением идущих в комплекте с основным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 «Об утверждении унифицированных форм первичной учетной документации»;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9) копию документа, подтверждающего приобретение оборудования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у организации, являющейся производителем данного оборудования, либо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br/>
        <w:t>у официального дилера указанной организации, либо в специализированном магазине, реализующем вышеуказанное оборудование;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10) копии документов, подтверждающих  факт исполнения обязательств по строительству (реконструкции) для собственных  нужд производственных  зданий, строений,  сооружений.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11)  копии бухгалтерского баланса (форма N 1), отчета о прибылях и убытках (форма N 2), налоговых деклараций при специальных режимах налогообложения за предшествующий календарный год и последний отчетный период, заверенные субъектом малого и (или) среднего предпринимательства. Для субъектов малого или среднего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согласно приложению N 2 к настоящему Порядку;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12)  технико-экономическое обоснование проекта  приобретения оборудования в   целях создания и (или) развития, и (или)   модернизации  производства товаров      (работ, услуг),  заявленное  на  конкурсный  отбор  (далее – ТЭО).     ТЭО оформляется    в соответствии с приложением  № 3 к настоящему Порядку;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13) копии документов, подтверждающих постановку на баланс приобретенного оборудования в соответствии с Приказом Минфина РФ от 30 марта 2001 года № 26 н «Об утверждении Положения по бухгалтерскому учету «Учет основных средств» ПБУ 6/01. 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3.2. Все документы в заявке, кроме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ТЭО, должны быть сброшюрованы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в одну папку с указание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 количества листов, подписаны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и заверены печатью заявителя при ее наличии. Первым подшивается заявление, далее документы подшиваются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строго по очередности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5" w:history="1">
        <w:r w:rsidRPr="002402E3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пунктом 3.1</w:t>
        </w:r>
      </w:hyperlink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 Порядка. ТЭО подается вместе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с пакетом документов, но брошюруется отдельно, подписывается, листы нумеруются и заверяются печатью  заявителя при ее наличии. Копии всех документов должны быть заверены заявителем.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Представляемые в соответствии с </w:t>
      </w:r>
      <w:hyperlink r:id="rId6" w:history="1">
        <w:r w:rsidRPr="002402E3">
          <w:rPr>
            <w:rFonts w:ascii="Times New Roman" w:eastAsia="Times New Roman" w:hAnsi="Times New Roman"/>
            <w:sz w:val="20"/>
            <w:szCs w:val="20"/>
            <w:lang w:eastAsia="ru-RU"/>
          </w:rPr>
          <w:t>пунктом 3.</w:t>
        </w:r>
      </w:hyperlink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1 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 Порядок предоставления субсидии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4.1.  Администрация Богучанского района в течение десяти  рабочих дней со дня регистрации осуществляет проверку предоставленного заявителем пакета документов, выявляя наличие или отсутствие обстоятельств, отраженных в пунктах 3.1, 3.2. настоящего Порядка.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По результатам проверки заявления и документов администрация   Богучанского района</w:t>
      </w:r>
      <w:r w:rsidRPr="002402E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принимает решение о возможности участия заявителя в конкурсе или об отказе в участии в конкурсе. 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 Решение об отказе в участии в конкурсе  принимается в отношении субъектов малого и среднего предпринимательства: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4.2.1.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4.2.2.  являющихся участниками соглашений о разделе продукции;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4.2.3. осуществляющих  предпринимательскую деятельность в сфере игорного бизнеса;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4.2.4. являющихся в порядке, установленном </w:t>
      </w:r>
      <w:hyperlink r:id="rId7" w:history="1">
        <w:r w:rsidRPr="002402E3">
          <w:rPr>
            <w:rFonts w:ascii="Times New Roman" w:eastAsia="Times New Roman" w:hAnsi="Times New Roman"/>
            <w:sz w:val="20"/>
            <w:szCs w:val="20"/>
            <w:lang w:eastAsia="ru-RU"/>
          </w:rPr>
          <w:t>законодательством</w:t>
        </w:r>
      </w:hyperlink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4.2.5. осуществляющие 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4.2.6. в случае, если  не представлены документы, указанные в пункте 3.1, 3.2 настоящего Порядка;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4.2.7.  в случае, если представлены  недостоверные сведения и документы;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4.2.8. в случае, если  не выполнены  условия оказания поддержки, указанные в пункте 2.1. настоящего Порядка;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4.2.9. в случае, если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4.2.10. в случае, если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4.3. В случае принятия решения об отказе в участии  в конкурсе заявитель об этом уведомляется в письменной форме в течение пяти рабочих дней с момента принятия указанного решения.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Заявитель вправе повторно подать в установленном порядке доработанное заявление, при условии устранения причин отказа, за исключением случаев отказа  по причине несоответствия заявителя требованиям  подпункта 4.2.1, 4.2.2, 4.2.3, 4.2.4, 4.2.5  пункта 4.2 настоящего Порядка.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4.4. Заявления, по которым не было принято решение об отказе от участия в конкурсе, представляются на рассмотрение координационного совета при администрации Богучанского района, созданного в соответствии с постановлением администрации Богучанского района от 22.08.2008                № 1144-п «О координационном совете по развитию малого и среднего предпринимательства в Богучанском районе»  (далее –  координационный совет).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4.5. Проведение конкурса осуществляется в зависимости от  поступления заявлений  в текущем году.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Проведение конкурса подразумевает выставление итоговой рейтинговой оценки для каждого заявления  и формирование координационным советом итогового рейтинга заявлений, который составляется, начиная от заявок с большим  баллом   к заявлениям с меньшим.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Членами координационного совета обсуждается каждое заявление   отдельно, после обсуждения в лист оценки заявок каждый член координационного совета вносит балл, соответствующий экономической, бюджетной и социальной значимости осуществляемой деятельности для Богучанского района  (от 1 до 5 баллов), в соответствии с критериями конкурсного отбора, согласно приложению № 4 к настоящему Порядку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После обсуждения всех заявлений определяется суммарное  значение баллов, определенных членами координационного совета, для подготовки итоговой рейтинговой оценки заявлений.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Предоставление субсидий осуществляется на основании итоговой рейтинговой оценки заявлений,  (начиная от большего показателя  к меньшему).              В случае равенства итогового рейтинга оценки заявлений преимущество имеет заявление, дата регистрации  которого  имеет более ранний срок.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Рекомендации координационного совета  по определению получателей субсидии (отказу в предоставлении субсидии) оформляются протоколом, подписанным председателем и секретарем координационного совета,  с указанием   рекомендуемого размера субсидии для каждого победителя конкурса.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Субсидии предоставляются заявителям, заявления которых получили итоговую рейтинговую оценку более одной трети  от  максимально возможной. 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4.6. Решение о предоставлении субсидии оформляется постановлением администрации  Богучанского района.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4.7. Администрация Богучанского района информирует  получателя субсидии о принятом решении в течение 5 рабочих дней со дня его принятия.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4.8. В течении десяти рабочих дней после принятия решения о предоставлении субсидии администрация Богучанского района заключает с получателем субсидии </w:t>
      </w:r>
      <w:hyperlink r:id="rId8" w:history="1">
        <w:r w:rsidRPr="002402E3">
          <w:rPr>
            <w:rFonts w:ascii="Times New Roman" w:eastAsia="Times New Roman" w:hAnsi="Times New Roman"/>
            <w:sz w:val="20"/>
            <w:szCs w:val="20"/>
            <w:lang w:eastAsia="ru-RU"/>
          </w:rPr>
          <w:t>соглашение</w:t>
        </w:r>
      </w:hyperlink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предоставлении субсидии по форме, установленной  администрацией Богучанского района согласно приложению № 7 к настоящему порядку.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4.9. Предоставление субсидий получателям производится в пределах средств, предусмотренных на эти цели  в  районном  бюджете на очередной финансовый год.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4.10. Централизованная бухгалтерия администрации Богучанского района  производит перечисление денежных средств с лицевого счета, открытого в органах казначейства, на расчетные счета заявителей, открытые ими в российских кредитных организациях, в течение десяти банковских дней с момента предоставления управлением экономики и планирования следующих документов: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реестра получателей субсидий по форме согласно приложению N 5 к настоящему Порядку;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 копии постановления  о предоставлении субсидии;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-  расчета субсидии согласно приложению № 6 к настоящему Порядку.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4.11. Субсидия считается предоставленной  в день списания средств субсидии с лицевого счета администрации Богучанского района на расчетный счет получателя субсидии.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5. Порядок возврата субсидий. Проверка соблюдения условий предоставления и использования бюджетных средств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2402E3" w:rsidRDefault="007D33DB" w:rsidP="007D33DB">
      <w:pPr>
        <w:spacing w:after="0" w:line="240" w:lineRule="auto"/>
        <w:ind w:firstLine="567"/>
        <w:jc w:val="both"/>
        <w:rPr>
          <w:rFonts w:eastAsia="Times New Roman" w:cs="Calibri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5.1. Для оценки эффективности предоставления субсидий и выполнения получателем субсидии условий предоставления субсидий, в соответствии с подписанным </w:t>
      </w:r>
      <w:hyperlink r:id="rId9" w:anchor="Приложение7" w:history="1">
        <w:r w:rsidRPr="002402E3">
          <w:rPr>
            <w:rFonts w:ascii="Times New Roman" w:eastAsia="Times New Roman" w:hAnsi="Times New Roman"/>
            <w:sz w:val="20"/>
            <w:szCs w:val="20"/>
            <w:lang w:eastAsia="ru-RU"/>
          </w:rPr>
          <w:t>соглашением</w:t>
        </w:r>
      </w:hyperlink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предоставлении субсидии, получатель субсидии ежегодно в течение 2 календарных лет, следующих за годом получения субсидии, в срок до 1 апреля года, следующего за отчетным, направляет </w:t>
      </w:r>
      <w:r w:rsidRPr="002402E3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в  администрацию Богучанского района: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копии бухгалтерского баланса (форма № 1), отчета о финансовых результатах (форма № 2) за предшествующий календарный год (при общеустановленной системе налогообложения) или налоговой декларации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br/>
        <w:t>(при специальных режимах налогообложения за предшествующий календарный год);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отчет о финансово-экономических показателях, составленный по форме согласно приложению № 8 к Порядку;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сведения о среднесп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исочной численности работников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за отчетный год.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5.2. Субъект малого предпринимательства в случае нарушения условий, установленных Порядком предоставления субсидии, и невыполнения запланированных финансово - экономических показателей,  указанных в (ТЭО) более, чем на 50 процентов в сторону  уменьшения  обязан возвратить  в  районный бюджет предоставленные средства субсидии в течение 10 дней со дня получения решения о возврате субсидии (далее – решение о возврате субсидии). 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5.3. Администрация  Богучанского района в течение 3 рабочих дней с момента принятия решения о возврате субсидии направляет получателю субсидии  копию решения  о возврате субсидии с указанием оснований его принятия.</w:t>
      </w:r>
    </w:p>
    <w:p w:rsidR="007D33DB" w:rsidRPr="002402E3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5.4. Получатель субсидии в течение 10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со дня получения решения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о возврате субсидии обязан произвести возврат в районный  бюджет ранее полученных сумм субсидии, указанных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решении о возврате субсидии,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в полном объеме.</w:t>
      </w:r>
    </w:p>
    <w:p w:rsidR="007D33DB" w:rsidRPr="002402E3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 xml:space="preserve">5.5. В случае, если получатель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субсидии не возвратил субсидию  </w:t>
      </w:r>
      <w:r w:rsidRPr="002402E3">
        <w:rPr>
          <w:rFonts w:ascii="Times New Roman" w:eastAsia="Times New Roman" w:hAnsi="Times New Roman"/>
          <w:sz w:val="20"/>
          <w:szCs w:val="20"/>
          <w:lang w:eastAsia="ru-RU"/>
        </w:rPr>
        <w:t>в установленный срок или возвратил её не в полном объеме, Администрация Богучанского района  обращается в суд о взыскании средств субсидии в районный бюджет  в соответствии с законодательством Российской Федерации.</w:t>
      </w:r>
    </w:p>
    <w:p w:rsidR="007D33DB" w:rsidRPr="00AE333F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Cs w:val="24"/>
          <w:lang w:eastAsia="ru-RU"/>
        </w:rPr>
      </w:pP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Приложение N 1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к порядку                                                         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о предоставлении субсидии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Прошу предоставить _______________________________________________________________________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(полное наименование заявителя)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7D33DB" w:rsidRPr="004A198E" w:rsidRDefault="007D33DB" w:rsidP="007D33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  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1. Информация о заявителе: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Юридический адрес ________________________________________________________________________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Телефон, факс, e-mail _______________________________________________________________________.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ИНН/КПП ________________________________________________________________________________.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Банковские реквизиты ______________________________________________________________________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2. Средняя численность  работников  за  предшествующий календарный год, включая   лиц,  работающих   по  гражданско-правовым  договорам   или   по  совместительству  с  учетом   реально  отработанного   времени,  работников  представительств,  филиалов  и  других  обособленных подразделений, человек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3. Размер средней заработной платы, рублей ____________________________________________________.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(на последнюю отчетную дату)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4. Является участником соглашений о разделе продукции:_________________________________________.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(да/нет)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5. Является профессиональным участником рынка ценных бумаг: __________________________________.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(да/нет)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6. Осуществляет производство и реализацию подакцизных товаров: 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(да/нет)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7. Осуществляет добычу и реализацию полезных ископаемых, за исключением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общераспространенных полезных ископаемых ____________________________________________________.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(да/нет)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8.  Применяемая  заявителем  система  налогообложения  (отметить  любым знаком):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Общеустановленная ______________;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упрощенная (УСН)_______________ ;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в  виде  единого  налога  на  вмененный   доход   для  отдельных  видов     деятельности (ЕНВД) ________;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для сельскохозяйственных товаропроизводителей.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9.  Является  субъектом  агропромышленного  комплекса  в соответствии с   </w:t>
      </w:r>
      <w:hyperlink r:id="rId10" w:history="1">
        <w:r w:rsidRPr="004A198E">
          <w:rPr>
            <w:rFonts w:ascii="Times New Roman" w:eastAsia="Times New Roman" w:hAnsi="Times New Roman"/>
            <w:sz w:val="20"/>
            <w:szCs w:val="20"/>
            <w:lang w:eastAsia="ru-RU"/>
          </w:rPr>
          <w:t>Законом</w:t>
        </w:r>
      </w:hyperlink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края от 21.02.2006 N    17-4487 "О государственной поддержке субъектов   агропромышленного комплекса края": _____________________________________________________________________________________.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(да/нет)</w:t>
      </w:r>
    </w:p>
    <w:p w:rsidR="007D33DB" w:rsidRPr="004A198E" w:rsidRDefault="007D33DB" w:rsidP="007D33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 субсидии  прошу  установить  в  соответствии  с  </w:t>
      </w:r>
      <w:r w:rsidRPr="004A198E">
        <w:rPr>
          <w:rFonts w:ascii="Times New Roman" w:eastAsia="Times New Roman" w:hAnsi="Times New Roman"/>
          <w:bCs/>
          <w:sz w:val="20"/>
          <w:szCs w:val="20"/>
          <w:lang w:eastAsia="ru-RU"/>
        </w:rPr>
        <w:t>Порядком</w:t>
      </w: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,  предоставления субсидий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 </w:t>
      </w:r>
      <w:r w:rsidRPr="004A19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от __________ 201 _    №___________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Прошу указанную информацию не представлять без моего согласия третьим лицам.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Руководитель       ____________________________________ /            _______________________/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(должность)                      (подпись)                                                            (расшифровка подписи)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М.П.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Главный бухгалтер _______________________________ /_______________________/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(подпись)                                      (расшифровка подписи)</w:t>
      </w:r>
    </w:p>
    <w:p w:rsidR="007D33DB" w:rsidRPr="004A198E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98E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</w:p>
    <w:p w:rsidR="007D33DB" w:rsidRPr="00AE333F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Cs w:val="24"/>
          <w:lang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18"/>
          <w:szCs w:val="24"/>
          <w:lang w:eastAsia="ru-RU"/>
        </w:rPr>
        <w:t>Приложение N 2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к порядку                                                                                                                                                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3412A8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Справка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4"/>
          <w:lang w:val="en-US" w:eastAsia="ru-RU"/>
        </w:rPr>
      </w:pPr>
      <w:r w:rsidRPr="003412A8">
        <w:rPr>
          <w:rFonts w:ascii="Times New Roman" w:eastAsia="Times New Roman" w:hAnsi="Times New Roman"/>
          <w:szCs w:val="24"/>
          <w:lang w:eastAsia="ru-RU"/>
        </w:rPr>
        <w:t>об имущественном и финансовом состоянии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3412A8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>(полное наименование заявителя)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 xml:space="preserve">   1. Сведения об имуществе: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3412A8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5805"/>
      </w:tblGrid>
      <w:tr w:rsidR="007D33DB" w:rsidRPr="003412A8" w:rsidTr="00D2640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Остаточная стоимость за предшествующий  </w:t>
            </w:r>
            <w:r w:rsidRPr="003412A8">
              <w:rPr>
                <w:rFonts w:ascii="Times New Roman" w:eastAsia="Times New Roman" w:hAnsi="Times New Roman"/>
                <w:szCs w:val="24"/>
                <w:lang w:eastAsia="ru-RU"/>
              </w:rPr>
              <w:br/>
              <w:t xml:space="preserve">календарный год &lt;*&gt;           </w:t>
            </w:r>
          </w:p>
        </w:tc>
      </w:tr>
      <w:tr w:rsidR="007D33DB" w:rsidRPr="003412A8" w:rsidTr="00D264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D33DB" w:rsidRPr="003412A8" w:rsidTr="00D264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D33DB" w:rsidRPr="003412A8" w:rsidTr="00D264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D33DB" w:rsidRPr="003412A8" w:rsidTr="00D2640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3412A8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3412A8">
        <w:rPr>
          <w:rFonts w:ascii="Times New Roman" w:eastAsia="Times New Roman" w:hAnsi="Times New Roman"/>
          <w:szCs w:val="24"/>
          <w:lang w:eastAsia="ru-RU"/>
        </w:rPr>
        <w:t xml:space="preserve">    2. Сведения о финансовом состоянии: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>Выручка от реализации  товаров  (работ,  услуг)  без  учета  налога  на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>добавленную стоимость (доходы от основной деятельности)  за  предшествующий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>календарный год &lt;*&gt;, тыс. рублей: ________________.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 xml:space="preserve">    --------------------------------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 xml:space="preserve">    &lt;*&gt; Для  вновь  созданной  организации  или  вновь  зарегистрированного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>индивидуального предпринимателя  и  крестьянского  (фермерского)  хозяйства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>сведения предоставляются за период, прошедший  со  дня  их  государственной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>регистрации.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en-US"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>Руководитель_________________________________ /___________________________/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 xml:space="preserve">  (должность)               (подпись)                                            (расшифровка подписи)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 xml:space="preserve">       М.П.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>Главный бухгалтер____________________________ /___________________________/</w:t>
      </w: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(подпись)                   (расшифровка подписи)</w:t>
      </w: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D33DB" w:rsidRPr="003412A8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3412A8">
        <w:rPr>
          <w:rFonts w:ascii="Times New Roman" w:eastAsia="Times New Roman" w:hAnsi="Times New Roman"/>
          <w:sz w:val="18"/>
          <w:szCs w:val="26"/>
          <w:lang w:eastAsia="ru-RU"/>
        </w:rPr>
        <w:t>Приложение № 3</w:t>
      </w: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3412A8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                    к  Порядку  </w:t>
      </w:r>
    </w:p>
    <w:p w:rsidR="007D33DB" w:rsidRPr="003412A8" w:rsidRDefault="007D33DB" w:rsidP="007D33DB">
      <w:pPr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Cs w:val="26"/>
          <w:lang w:val="en-US" w:eastAsia="ru-RU"/>
        </w:rPr>
      </w:pPr>
      <w:r w:rsidRPr="003412A8">
        <w:rPr>
          <w:rFonts w:ascii="Times New Roman" w:eastAsia="Times New Roman" w:hAnsi="Times New Roman"/>
          <w:szCs w:val="26"/>
          <w:lang w:eastAsia="ru-RU"/>
        </w:rPr>
        <w:t>Информация о деятельности заявителя</w:t>
      </w: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Cs w:val="26"/>
          <w:lang w:val="en-US"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830"/>
        <w:gridCol w:w="4675"/>
      </w:tblGrid>
      <w:tr w:rsidR="007D33DB" w:rsidRPr="003412A8" w:rsidTr="00D26402">
        <w:trPr>
          <w:trHeight w:val="360"/>
          <w:tblCellSpacing w:w="5" w:type="nil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юридического лица,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ФИО индивидуального предпринимателя    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адрес регистрации     </w:t>
            </w:r>
          </w:p>
        </w:tc>
        <w:tc>
          <w:tcPr>
            <w:tcW w:w="2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Фактический адрес нахождения     </w:t>
            </w:r>
          </w:p>
        </w:tc>
        <w:tc>
          <w:tcPr>
            <w:tcW w:w="2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Контактные данные (телефон/факс,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Применяемая система налогообложения</w:t>
            </w:r>
          </w:p>
        </w:tc>
        <w:tc>
          <w:tcPr>
            <w:tcW w:w="2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руководителя              </w:t>
            </w:r>
          </w:p>
        </w:tc>
        <w:tc>
          <w:tcPr>
            <w:tcW w:w="2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 арендованные); наличие филиалов/обособленных подразделений), наличие правовых актов, утверждающих Программу (план) технического перевооружения организации, направленной на  внедрение инновационных технологий и современного высокопроизводительного и высокотехнологичного оборудования; наличие каналов сбыта продукции с обоснованием; 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2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 осуществляемые виды 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деятельности по </w:t>
            </w:r>
            <w:hyperlink r:id="rId11" w:history="1">
              <w:r w:rsidRPr="003412A8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ОКВЭД</w:t>
              </w:r>
            </w:hyperlink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(в соответствии с выпиской из ЕГРИП/ЕГРЮЛ)                          </w:t>
            </w:r>
          </w:p>
        </w:tc>
        <w:tc>
          <w:tcPr>
            <w:tcW w:w="2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33DB" w:rsidRPr="003412A8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Технико-экономическое обоснование</w:t>
      </w: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90"/>
        <w:gridCol w:w="1099"/>
        <w:gridCol w:w="1384"/>
        <w:gridCol w:w="1512"/>
        <w:gridCol w:w="1520"/>
      </w:tblGrid>
      <w:tr w:rsidR="007D33DB" w:rsidRPr="003412A8" w:rsidTr="00D26402">
        <w:trPr>
          <w:trHeight w:val="360"/>
          <w:tblCellSpacing w:w="5" w:type="nil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Всего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Оборудование здание, строения сооружения № 1  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…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Оборудование здание, строения сооружения № </w:t>
            </w:r>
            <w:r w:rsidRPr="003412A8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n</w:t>
            </w:r>
          </w:p>
        </w:tc>
      </w:tr>
      <w:tr w:rsidR="007D33DB" w:rsidRPr="003412A8" w:rsidTr="00D26402">
        <w:trPr>
          <w:trHeight w:val="360"/>
          <w:tblCellSpacing w:w="5" w:type="nil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Наименование приобретаемого оборудования,     строительство                               (реконструкция) для собственных нужд производственных зданий, строений, сооружений, включая затраты на подключение к инженерной инфраструктуре    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  приобретаемого оборудования, производственных зданий, строений, сооружений, по ОКОФ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х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Вид деятельности, для осуществления которого приобретается оборудование , осуществляется строительство                                   ( реконструкция) для собственных нужд производственных зданий, строений, сооружений, включая затраты на подключение к инженерной инфраструктуре (указывается наименование и код ОКВЭД из ЕГРЮЛ, ЕГРИП)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Продавец (поставщик) оборудования (наименование, адрес фактического нахождения, контактные данные);    Подрядчик   по выполнению строительных работ (наименование, адрес фактического нахождения, контактные данные)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х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Стоимость приобретаемого оборудования , стоимость затрат  на строительство                              ( реконструкцию) для собственных нужд производственных зданий, строений, сооружений, включая затраты на подключение к инженерной инфраструктуре (указывается с учетом НДС), рублей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Количество созданных рабочих мест,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 том числе высоко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производительных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инновационных товаров (работ, услуг)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товаров (работ, услуг), направляемых на экспорт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6"/>
          <w:lang w:eastAsia="ru-RU"/>
        </w:rPr>
      </w:pPr>
      <w:r w:rsidRPr="003412A8">
        <w:rPr>
          <w:rFonts w:ascii="Times New Roman" w:eastAsia="Times New Roman" w:hAnsi="Times New Roman"/>
          <w:szCs w:val="26"/>
          <w:lang w:eastAsia="ru-RU"/>
        </w:rPr>
        <w:t>Финансово-экономические показатели деятельности заявителя</w:t>
      </w: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071"/>
        <w:gridCol w:w="1090"/>
        <w:gridCol w:w="1362"/>
        <w:gridCol w:w="1205"/>
        <w:gridCol w:w="1315"/>
        <w:gridCol w:w="1462"/>
      </w:tblGrid>
      <w:tr w:rsidR="007D33DB" w:rsidRPr="003412A8" w:rsidTr="00D26402">
        <w:trPr>
          <w:trHeight w:val="1080"/>
          <w:tblCellSpacing w:w="5" w:type="nil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Год, 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предшест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вующий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текущему году (факт)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год (план)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год (план)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540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Выручка от реализации товаров (работ, услуг),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328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том числе НДС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540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540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540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Прибыль (убыток) от продаж товаров (работ, услуг) 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540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264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видам налогов: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D33DB" w:rsidRPr="003412A8" w:rsidTr="00D26402">
        <w:trPr>
          <w:trHeight w:val="540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прибыль организаций (общий режим налогообложения, УСН, ЕНВД, патент)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479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страховые взносы во внебюджетные фонды (ПФР, ФОМС, ФСС)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367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405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540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360"/>
          <w:tblCellSpacing w:w="5" w:type="nil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оплаты труда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360"/>
          <w:tblCellSpacing w:w="5" w:type="nil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360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 заработная</w:t>
            </w: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платана 1 работающего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681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Рынки сбыта товаров (работ, услуг):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D33DB" w:rsidRPr="003412A8" w:rsidTr="00D26402">
        <w:trPr>
          <w:trHeight w:val="681"/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(работ, услуг), в т.ч: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blCellSpacing w:w="5" w:type="nil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3412A8" w:rsidTr="00D26402">
        <w:trPr>
          <w:trHeight w:val="682"/>
          <w:tblCellSpacing w:w="5" w:type="nil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3412A8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0"/>
          <w:lang w:eastAsia="ru-RU"/>
        </w:rPr>
        <w:t>*Заполняется только по уплачиваемым видам налогов.</w:t>
      </w: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6"/>
          <w:lang w:eastAsia="ru-RU"/>
        </w:rPr>
        <w:t>Руководитель      ___________        _____________________</w:t>
      </w: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6"/>
          <w:lang w:eastAsia="ru-RU"/>
        </w:rPr>
        <w:t xml:space="preserve"> (должность)         (подпись)         (расшифровка подписи)</w:t>
      </w: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3412A8">
        <w:rPr>
          <w:rFonts w:ascii="Times New Roman" w:eastAsia="Times New Roman" w:hAnsi="Times New Roman"/>
          <w:sz w:val="20"/>
          <w:szCs w:val="26"/>
          <w:lang w:eastAsia="ru-RU"/>
        </w:rPr>
        <w:t xml:space="preserve">    М.П.</w:t>
      </w:r>
    </w:p>
    <w:p w:rsidR="007D33DB" w:rsidRPr="003412A8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7D33DB" w:rsidRPr="00707EAD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707EAD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         Приложение № 4  к  Порядку  </w:t>
      </w:r>
    </w:p>
    <w:p w:rsidR="007D33DB" w:rsidRPr="00707EAD" w:rsidRDefault="007D33DB" w:rsidP="007D33DB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7D33DB" w:rsidRPr="00707EAD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6"/>
          <w:lang w:eastAsia="ru-RU"/>
        </w:rPr>
      </w:pPr>
      <w:r w:rsidRPr="00707EAD">
        <w:rPr>
          <w:rFonts w:ascii="Times New Roman" w:eastAsia="Times New Roman" w:hAnsi="Times New Roman"/>
          <w:sz w:val="20"/>
          <w:szCs w:val="26"/>
          <w:lang w:eastAsia="ru-RU"/>
        </w:rPr>
        <w:t>Критерии оценки деятельности заявителя</w:t>
      </w:r>
    </w:p>
    <w:p w:rsidR="007D33DB" w:rsidRPr="00707EAD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6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7615"/>
        <w:gridCol w:w="1295"/>
      </w:tblGrid>
      <w:tr w:rsidR="007D33DB" w:rsidRPr="00707EAD" w:rsidTr="00D26402">
        <w:trPr>
          <w:trHeight w:val="400"/>
          <w:tblCellSpacing w:w="5" w:type="nil"/>
        </w:trPr>
        <w:tc>
          <w:tcPr>
            <w:tcW w:w="4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Наименование критерия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баллов</w:t>
            </w:r>
          </w:p>
        </w:tc>
      </w:tr>
      <w:tr w:rsidR="007D33DB" w:rsidRPr="00707EAD" w:rsidTr="00D26402">
        <w:trPr>
          <w:tblCellSpacing w:w="5" w:type="nil"/>
        </w:trPr>
        <w:tc>
          <w:tcPr>
            <w:tcW w:w="4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D33DB" w:rsidRPr="00707EAD" w:rsidTr="00D26402">
        <w:trPr>
          <w:trHeight w:val="234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эффективность: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707EAD" w:rsidTr="00D26402">
        <w:trPr>
          <w:trHeight w:val="517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среднемесячной заработной платы за очередной год (плановый) к уровню среднеотраслевой заработной платы работников по Богучанскому району, на территории которого заявитель осуществляет свою деятельность: 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0,5 до 0,7 включительно;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0,7 до 1,0 включительно;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1,0 до 1,2 включительно;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1,2 до 1,4 включительно;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 1,4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3DB" w:rsidRPr="00707EAD" w:rsidTr="00D26402">
        <w:trPr>
          <w:trHeight w:val="166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4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работающих на предприятии в отчетном году: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 до 14;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15 до 45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46 до 60;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61 до 100;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свыше 100;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3DB" w:rsidRPr="00707EAD" w:rsidTr="00D26402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4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количества рабочих мест после приобретения оборудования: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отсутствует;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1 дополнительного рабочего места;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2 дополнительных рабочих мест;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3 дополнительных рабочих мест;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4 дополнительных рабочих мест;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5 и более дополнительных рабочих мест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3DB" w:rsidRPr="00707EAD" w:rsidTr="00D26402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4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высокопроизводительных рабочих мест после приобретения оборудования: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отсутствует;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1 дополнительного рабочего места;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2 дополнительных рабочих мест;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3 дополнительных рабочих мест;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4 дополнительных рабочих мест;</w:t>
            </w:r>
          </w:p>
          <w:p w:rsidR="007D33DB" w:rsidRPr="00707EAD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создание 5 и более дополнительных рабочих мест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3DB" w:rsidRPr="00707EAD" w:rsidTr="00D26402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707EAD" w:rsidTr="00D26402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эффективность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707EAD" w:rsidTr="00D26402">
        <w:trPr>
          <w:trHeight w:val="273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объема налоговых отчислений в бюджеты всех уровней в очередном году (плановом)  по отношению к текущему году: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отсутствует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до 20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20 до 30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30 до 50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свыше 50 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3DB" w:rsidRPr="00707EAD" w:rsidTr="00D26402">
        <w:trPr>
          <w:trHeight w:val="273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Экономическая эффективность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707EAD" w:rsidTr="00D26402">
        <w:trPr>
          <w:trHeight w:val="273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объема товаров (работ, услуг), отгруженных на территории  Богучанского района в очередном году (плановом) по отношению к текущему году: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отсутствует: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до 20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20 до 30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30 до 50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свыше 50 процентов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3DB" w:rsidRPr="00707EAD" w:rsidTr="00D26402">
        <w:trPr>
          <w:trHeight w:val="273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4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объема товаров (работ, услуг), отгруженных за пределы Красноярского края в очередном году (плановом) по отношению к текущему году: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отсутствует: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до 20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20 до 30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 30 до 50 процентов;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свыше 50 процентов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3DB" w:rsidRPr="00707EAD" w:rsidTr="00D26402">
        <w:trPr>
          <w:trHeight w:val="27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IV 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предприятия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707EAD" w:rsidTr="00D26402">
        <w:trPr>
          <w:trHeight w:val="259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Программы (плана) технического перевооружения организации, направленной на внедрение инновационных технологий и современного высокопроизводительного оборудования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707EAD" w:rsidTr="00D26402">
        <w:trPr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D33DB" w:rsidRPr="00707EAD" w:rsidTr="00D26402">
        <w:trPr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присутствует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707EAD" w:rsidRDefault="007D33DB" w:rsidP="00D2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D33DB" w:rsidRPr="00707EAD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3DB" w:rsidRPr="00707EAD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8"/>
          <w:lang w:eastAsia="ru-RU"/>
        </w:rPr>
      </w:pPr>
      <w:r w:rsidRPr="00707EAD">
        <w:rPr>
          <w:rFonts w:ascii="Times New Roman" w:eastAsia="Times New Roman" w:hAnsi="Times New Roman"/>
          <w:sz w:val="20"/>
          <w:szCs w:val="28"/>
          <w:lang w:eastAsia="ru-RU"/>
        </w:rPr>
        <w:t>*Для расчета используются данные Территориального органа федеральной службы государственной статистики по Красноярскому краю</w:t>
      </w:r>
    </w:p>
    <w:p w:rsidR="007D33DB" w:rsidRPr="00707EAD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DB" w:rsidRPr="00707EAD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845"/>
        <w:gridCol w:w="986"/>
        <w:gridCol w:w="1208"/>
        <w:gridCol w:w="1208"/>
        <w:gridCol w:w="1210"/>
        <w:gridCol w:w="501"/>
        <w:gridCol w:w="836"/>
        <w:gridCol w:w="836"/>
        <w:gridCol w:w="836"/>
        <w:gridCol w:w="1105"/>
      </w:tblGrid>
      <w:tr w:rsidR="007D33DB" w:rsidRPr="00707EAD" w:rsidTr="00D26402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Default="007D33DB" w:rsidP="00D26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lang w:val="en-US" w:eastAsia="ru-RU"/>
              </w:rPr>
            </w:pPr>
            <w:r w:rsidRPr="00707EAD">
              <w:rPr>
                <w:rFonts w:ascii="Times New Roman" w:eastAsia="Times New Roman" w:hAnsi="Times New Roman"/>
                <w:sz w:val="18"/>
                <w:lang w:eastAsia="ru-RU"/>
              </w:rPr>
              <w:t xml:space="preserve">                                       Приложение  № 5</w:t>
            </w:r>
          </w:p>
          <w:p w:rsidR="007D33DB" w:rsidRDefault="007D33DB" w:rsidP="00D26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lang w:val="en-US" w:eastAsia="ru-RU"/>
              </w:rPr>
            </w:pPr>
            <w:r w:rsidRPr="00707EAD">
              <w:rPr>
                <w:rFonts w:ascii="Times New Roman" w:eastAsia="Times New Roman" w:hAnsi="Times New Roman"/>
                <w:sz w:val="18"/>
                <w:lang w:eastAsia="ru-RU"/>
              </w:rPr>
              <w:t xml:space="preserve">  к Порядку</w:t>
            </w:r>
          </w:p>
          <w:p w:rsidR="007D33DB" w:rsidRPr="00707EAD" w:rsidRDefault="007D33DB" w:rsidP="00D26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lang w:val="en-US" w:eastAsia="ru-RU"/>
              </w:rPr>
            </w:pPr>
          </w:p>
          <w:p w:rsidR="007D33DB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707EA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Реестр  субъектов  малого и среднего предпринимательства -  получателей  поддержки</w:t>
            </w:r>
          </w:p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val="en-US" w:eastAsia="ru-RU"/>
              </w:rPr>
            </w:pPr>
          </w:p>
          <w:p w:rsidR="007D33DB" w:rsidRPr="00707EAD" w:rsidRDefault="007D33DB" w:rsidP="00D2640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(наименование органа, ответственного за предоставление  поддержки)</w:t>
            </w: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Номер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реестровой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записи и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дата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включения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сведений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 реестр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Основание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для  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включения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(исключения)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сведений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 реестр  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Сведения о субъекте малого и среднего предпринимательства -  получателе поддержки        </w:t>
            </w:r>
          </w:p>
        </w:tc>
        <w:tc>
          <w:tcPr>
            <w:tcW w:w="1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Сведения о предоставленной  поддержки</w:t>
            </w: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юридического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лица или 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фамилия, имя и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отчество (если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имеется)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индивидуального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предпринимателя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почтовый адрес  (место  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нахождения)   постоянно 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действующего  исполнительного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органа      юридического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лица или место жительства 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индивидуального предпринимателя -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получателя  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поддержки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основной    государственный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регистрационный номер записи о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государственной регистрации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юридического  лица (ОГРН) или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индивидуального предпринимателя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(ОГРНИП) 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ИНН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форма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размер  </w:t>
            </w: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оказания поддержки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Информация о нарушении порядка и условий предоставления поддержки( если имеется), в том числе о нецелевом использовании средств поддержки</w:t>
            </w: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D33DB" w:rsidRPr="00707EAD" w:rsidTr="00D26402">
        <w:trPr>
          <w:trHeight w:val="20"/>
        </w:trPr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  <w:p w:rsidR="007D33DB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Глава  Богучанского района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u w:val="single"/>
                <w:lang w:val="en-US"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_______________________________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D33DB" w:rsidRPr="00707EAD" w:rsidTr="00D26402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 подпись)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E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   ФИО )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3DB" w:rsidRPr="00707EAD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7D33DB" w:rsidRDefault="007D33DB" w:rsidP="007D33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lang w:val="en-US"/>
        </w:rPr>
      </w:pPr>
    </w:p>
    <w:p w:rsidR="007D33DB" w:rsidRPr="00072D96" w:rsidRDefault="007D33DB" w:rsidP="007D33D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</w:rPr>
      </w:pPr>
      <w:r w:rsidRPr="00072D96">
        <w:rPr>
          <w:rFonts w:ascii="Times New Roman" w:hAnsi="Times New Roman" w:cs="Times New Roman"/>
          <w:sz w:val="18"/>
        </w:rPr>
        <w:t xml:space="preserve">Приложение N 6                                                                                                                                                                                                                                                                        к  порядку                                                        </w:t>
      </w:r>
    </w:p>
    <w:p w:rsidR="007D33DB" w:rsidRPr="00072D96" w:rsidRDefault="007D33DB" w:rsidP="007D33DB">
      <w:pPr>
        <w:pStyle w:val="ConsPlusNormal"/>
        <w:widowControl/>
        <w:ind w:firstLine="540"/>
        <w:jc w:val="both"/>
        <w:rPr>
          <w:rFonts w:ascii="Times New Roman" w:hAnsi="Times New Roman" w:cs="Times New Roman"/>
          <w:lang w:val="en-US"/>
        </w:rPr>
      </w:pPr>
    </w:p>
    <w:p w:rsidR="007D33DB" w:rsidRPr="00072D96" w:rsidRDefault="007D33DB" w:rsidP="007D33DB">
      <w:pPr>
        <w:pStyle w:val="ConsPlusNonformat"/>
        <w:widowControl/>
        <w:jc w:val="center"/>
        <w:rPr>
          <w:rFonts w:ascii="Times New Roman" w:hAnsi="Times New Roman" w:cs="Times New Roman"/>
          <w:szCs w:val="28"/>
        </w:rPr>
      </w:pPr>
      <w:r w:rsidRPr="00072D96">
        <w:rPr>
          <w:rFonts w:ascii="Times New Roman" w:hAnsi="Times New Roman" w:cs="Times New Roman"/>
          <w:szCs w:val="28"/>
        </w:rPr>
        <w:t>Расчет субсидий субсидии</w:t>
      </w:r>
      <w:r w:rsidRPr="00072D96">
        <w:rPr>
          <w:szCs w:val="28"/>
        </w:rPr>
        <w:t xml:space="preserve"> </w:t>
      </w:r>
      <w:r w:rsidRPr="00072D96">
        <w:rPr>
          <w:rFonts w:ascii="Times New Roman" w:hAnsi="Times New Roman" w:cs="Times New Roman"/>
          <w:szCs w:val="28"/>
        </w:rPr>
        <w:t xml:space="preserve">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</w:t>
      </w:r>
    </w:p>
    <w:p w:rsidR="007D33DB" w:rsidRPr="00835C41" w:rsidRDefault="007D33DB" w:rsidP="007D33D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35C41">
        <w:rPr>
          <w:rFonts w:ascii="Times New Roman" w:hAnsi="Times New Roman" w:cs="Times New Roman"/>
        </w:rPr>
        <w:t xml:space="preserve"> (наименование формы государственной поддержки)</w:t>
      </w:r>
    </w:p>
    <w:p w:rsidR="007D33DB" w:rsidRPr="00835C41" w:rsidRDefault="007D33DB" w:rsidP="007D33D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76"/>
        <w:gridCol w:w="1770"/>
        <w:gridCol w:w="1662"/>
        <w:gridCol w:w="850"/>
        <w:gridCol w:w="1176"/>
        <w:gridCol w:w="840"/>
        <w:gridCol w:w="1102"/>
        <w:gridCol w:w="919"/>
        <w:gridCol w:w="783"/>
        <w:gridCol w:w="17"/>
      </w:tblGrid>
      <w:tr w:rsidR="007D33DB" w:rsidRPr="00072D96" w:rsidTr="00D2640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субъекта малого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среднего  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>предпринимательства</w:t>
            </w:r>
          </w:p>
        </w:tc>
        <w:tc>
          <w:tcPr>
            <w:tcW w:w="8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Вид      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>перерабатывающего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>оборудования;</w:t>
            </w:r>
          </w:p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>Вид  строительство  (реконструкция) для собственных  нужд   производственных   зданий, строений  сооружений</w:t>
            </w:r>
          </w:p>
        </w:tc>
        <w:tc>
          <w:tcPr>
            <w:tcW w:w="1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Размер понесенных расходов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 НДС для получателей 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субсидий, применяющих  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>специальные налоговые режимы,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без НДС для получателей 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субсидий, применяющих общую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систему налогообложения),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тыс. рублей          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Размер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>субсидии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%   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Сумма начисленной субсидии  в рублях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за счет районного </w:t>
            </w:r>
          </w:p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за счет </w:t>
            </w:r>
          </w:p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>краевого</w:t>
            </w:r>
          </w:p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</w:tr>
      <w:tr w:rsidR="007D33DB" w:rsidRPr="00072D96" w:rsidTr="00D2640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480"/>
        </w:trPr>
        <w:tc>
          <w:tcPr>
            <w:tcW w:w="1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месяц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нарастающим  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>итогом с начала</w:t>
            </w:r>
            <w:r w:rsidRPr="00072D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3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DB" w:rsidRPr="00072D96" w:rsidTr="00D26402">
        <w:tblPrEx>
          <w:tblCellMar>
            <w:top w:w="0" w:type="dxa"/>
            <w:bottom w:w="0" w:type="dxa"/>
          </w:tblCellMar>
        </w:tblPrEx>
        <w:trPr>
          <w:gridAfter w:val="1"/>
          <w:wAfter w:w="8" w:type="pct"/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2          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4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5      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6   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7   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 xml:space="preserve">8    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2D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D33DB" w:rsidRPr="00072D96" w:rsidTr="00D26402">
        <w:tblPrEx>
          <w:tblCellMar>
            <w:top w:w="0" w:type="dxa"/>
            <w:bottom w:w="0" w:type="dxa"/>
          </w:tblCellMar>
        </w:tblPrEx>
        <w:trPr>
          <w:gridAfter w:val="1"/>
          <w:wAfter w:w="8" w:type="pct"/>
          <w:cantSplit/>
          <w:trHeight w:val="12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3DB" w:rsidRPr="00072D96" w:rsidRDefault="007D33DB" w:rsidP="00D26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33DB" w:rsidRPr="00072D96" w:rsidRDefault="007D33DB" w:rsidP="007D33DB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7D33DB" w:rsidRPr="00835C41" w:rsidRDefault="007D33DB" w:rsidP="007D33DB">
      <w:pPr>
        <w:pStyle w:val="ConsPlusNonformat"/>
        <w:widowControl/>
        <w:rPr>
          <w:rFonts w:ascii="Times New Roman" w:hAnsi="Times New Roman" w:cs="Times New Roman"/>
        </w:rPr>
      </w:pPr>
      <w:r w:rsidRPr="00835C41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 xml:space="preserve"> </w:t>
      </w:r>
      <w:r w:rsidRPr="00835C41">
        <w:rPr>
          <w:rFonts w:ascii="Times New Roman" w:hAnsi="Times New Roman" w:cs="Times New Roman"/>
        </w:rPr>
        <w:t xml:space="preserve"> Богучанского </w:t>
      </w:r>
      <w:r>
        <w:rPr>
          <w:rFonts w:ascii="Times New Roman" w:hAnsi="Times New Roman" w:cs="Times New Roman"/>
        </w:rPr>
        <w:t xml:space="preserve">  </w:t>
      </w:r>
      <w:r w:rsidRPr="00835C41">
        <w:rPr>
          <w:rFonts w:ascii="Times New Roman" w:hAnsi="Times New Roman" w:cs="Times New Roman"/>
        </w:rPr>
        <w:t xml:space="preserve">района     </w:t>
      </w:r>
      <w:r>
        <w:rPr>
          <w:rFonts w:ascii="Times New Roman" w:hAnsi="Times New Roman" w:cs="Times New Roman"/>
        </w:rPr>
        <w:t xml:space="preserve">                   </w:t>
      </w:r>
      <w:r w:rsidRPr="00835C41">
        <w:rPr>
          <w:rFonts w:ascii="Times New Roman" w:hAnsi="Times New Roman" w:cs="Times New Roman"/>
        </w:rPr>
        <w:t xml:space="preserve"> ________________________      _____________________</w:t>
      </w:r>
    </w:p>
    <w:p w:rsidR="007D33DB" w:rsidRPr="00835C41" w:rsidRDefault="007D33DB" w:rsidP="007D33DB">
      <w:pPr>
        <w:pStyle w:val="ConsPlusNonformat"/>
        <w:widowControl/>
        <w:rPr>
          <w:rFonts w:ascii="Times New Roman" w:hAnsi="Times New Roman" w:cs="Times New Roman"/>
        </w:rPr>
      </w:pPr>
      <w:r w:rsidRPr="00835C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835C41">
        <w:rPr>
          <w:rFonts w:ascii="Times New Roman" w:hAnsi="Times New Roman" w:cs="Times New Roman"/>
        </w:rPr>
        <w:t xml:space="preserve">       (подпись)</w:t>
      </w:r>
    </w:p>
    <w:p w:rsidR="007D33DB" w:rsidRPr="008542A6" w:rsidRDefault="007D33DB" w:rsidP="007D33DB">
      <w:pPr>
        <w:pStyle w:val="ConsPlusNormal"/>
        <w:widowControl/>
        <w:ind w:firstLine="540"/>
        <w:jc w:val="both"/>
      </w:pPr>
    </w:p>
    <w:p w:rsidR="007D33DB" w:rsidRPr="008542A6" w:rsidRDefault="007D33DB" w:rsidP="007D33D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Приложение  № 7  к Порядку       </w:t>
      </w:r>
    </w:p>
    <w:p w:rsidR="007D33DB" w:rsidRPr="008542A6" w:rsidRDefault="007D33DB" w:rsidP="007D33D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Соглашение № 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о предоставления субсидии</w:t>
      </w:r>
      <w:r w:rsidRPr="008542A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D33DB" w:rsidRPr="008542A6" w:rsidRDefault="007D33DB" w:rsidP="007D33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 с. Богучаны                   </w:t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«____» _______       20_    г.</w:t>
      </w:r>
    </w:p>
    <w:p w:rsidR="007D33DB" w:rsidRPr="008542A6" w:rsidRDefault="007D33DB" w:rsidP="007D33D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 (далее - «Администрация»), в лице   Главы Богучанского района ______________, действующего на основании Устава, с одной стороны и ________________________ в лице  ______________________, действующего на основании Устава,  именуемый в дальнейшем «Субъект малого  предпринимательства и среднего предпринимательства», с другой стороны, именуемые в дальнейшем «Стороны», заключили настоящее Соглашение  о  нижеследующем: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1. Предмет Соглашения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1.1. Настоящее Соглашение определяет порядок взаимодействия Сторон по реализации мероприятий, осуществляемых в рамках оказания  поддержки Субъекту малого и среднего предпринимательства, в соответствии с постановлением администрации Богучанского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Богучанского района»»,  постановлением администрации  Богучанского района от  __.__ .201 _ № ___-п «Порядка  предоставления субсидии</w:t>
      </w:r>
      <w:r w:rsidRPr="008542A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оборудования»  (далее  - Порядок). </w:t>
      </w:r>
    </w:p>
    <w:p w:rsidR="007D33DB" w:rsidRPr="008542A6" w:rsidRDefault="007D33DB" w:rsidP="007D33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2.  Права и обязанности  Субъекта малого  предпринимательства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2.1. Субъект малого предпринимательства имеет право на предоставление муниципальной поддержки в форме субсидий 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оборудования.   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2.2. В целях реализации настоящего Соглашения Субъект малого предпринимательства обязуется:</w:t>
      </w:r>
    </w:p>
    <w:p w:rsidR="007D33DB" w:rsidRPr="008542A6" w:rsidRDefault="007D33DB" w:rsidP="007D33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2.2.1. Представить в Администрацию заявление на предоставление субсидии и документы, предусмотренные Порядком. 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2.2.2. Субъект малого предпринимательства гарантирует, что документы, предоставляемые для получения муниципальной поддержки, и информация, предоставляемая в рамках настоящего Соглашения, являются достоверными.</w:t>
      </w: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2.2.3. Субъект малого  предпринимательства несет ответственность </w:t>
      </w:r>
      <w:r w:rsidRPr="008542A6">
        <w:rPr>
          <w:rFonts w:ascii="Times New Roman" w:eastAsia="Times New Roman" w:hAnsi="Times New Roman"/>
          <w:bCs/>
          <w:sz w:val="20"/>
          <w:szCs w:val="20"/>
          <w:lang w:eastAsia="ru-RU"/>
        </w:rPr>
        <w:t>в соответствии с законодательством Российской Федерации за достоверность сведений, содержащихся в документах, предоставляемых для получения средств муниципальной поддержки.</w:t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2.2.4. Субъект малого предпринимательства гарантирует достижение значений показателей эффективности финансовой, экономической и хозяйственной деятельности указанных в технико-экономическом обосновании  приобретения оборудования в целях  создания и (или) развития, и (или) модернизации  производства  товаров (работ, услуг)  ( далее –ТЭО).</w:t>
      </w:r>
    </w:p>
    <w:p w:rsidR="007D33DB" w:rsidRPr="008542A6" w:rsidRDefault="007D33DB" w:rsidP="007D33D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D33DB" w:rsidRPr="008542A6" w:rsidRDefault="007D33DB" w:rsidP="007D33D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3. Права и обязанности Администрации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3.1. В целях реализации настоящего Соглашения Администрация обязуется:</w:t>
      </w:r>
    </w:p>
    <w:p w:rsidR="007D33DB" w:rsidRPr="008542A6" w:rsidRDefault="007D33DB" w:rsidP="007D33DB">
      <w:pPr>
        <w:tabs>
          <w:tab w:val="left" w:pos="410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3.1.1. Осуществить перечисление денежных средств в сумме _______ рублей,  в том  числе за счет районного бюджета в сумме ______ рублей, за счет средств федерального бюджета ______ рублей, за счет средств  краевого бюджета _____ рублей на расчетный счет Субъекта малого предпринимательства   _______________________________________________________________________             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3.1.2. Оказывать консультационную помощь Субъекту малого предпринимательства по формированию статистической отчетности,  запрашиваемой Администрацией в рамках реализации настоящего Соглашения.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3.2. В целях реализации настоящего Соглашения Администрация вправе:</w:t>
      </w:r>
    </w:p>
    <w:p w:rsidR="007D33DB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  3.2.1.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Порядком.</w:t>
      </w: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D33DB" w:rsidRPr="008542A6" w:rsidRDefault="007D33DB" w:rsidP="007D33D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4. Срок действия соглашения</w:t>
      </w:r>
    </w:p>
    <w:p w:rsidR="007D33DB" w:rsidRPr="008542A6" w:rsidRDefault="007D33DB" w:rsidP="007D33D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4.1.Настоящее Соглашение вступает в силу с момента его подписания представителями Сторон и действует  до «__» ______ 20__г, при условии полного исполнения обязательств сторонами.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D33DB" w:rsidRPr="008542A6" w:rsidRDefault="007D33DB" w:rsidP="007D33DB">
      <w:pPr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Разрешение споров</w:t>
      </w:r>
    </w:p>
    <w:p w:rsidR="007D33DB" w:rsidRPr="008542A6" w:rsidRDefault="007D33DB" w:rsidP="007D33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5.1. В случае возникновения споров и разногласий по настоящему соглашению  стороны примут меры к их разрешению путём переговоров.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5.2. 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7D33DB" w:rsidRPr="008542A6" w:rsidRDefault="007D33DB" w:rsidP="007D33DB">
      <w:pPr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Порядок и  условия  возврата  субсидии</w:t>
      </w:r>
    </w:p>
    <w:p w:rsidR="007D33DB" w:rsidRPr="008542A6" w:rsidRDefault="007D33DB" w:rsidP="007D33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6.1.</w:t>
      </w:r>
      <w:r w:rsidRPr="008542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Субъект малого и среднего предпринимательства </w:t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ежегодно в течение 2 календарных лет, следующих за годом получения субсидии, в срок до 1 апреля года, следующего за отчетным, направляет  в  администрацию Богучанского района:</w:t>
      </w: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копии бухгалтерского баланса (форма № 1), отчета о финансовых результатах (форма    № 2) за предшествующий календарный год (при общеустановленной системе налогообложения) или налоговой декларации (при специальных режимах налогообложения за предшествующий календарный год);</w:t>
      </w: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отчет о финансово-экономических показателях, составленный по форме согласно приложению № 8 к Порядку;</w:t>
      </w: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6.2. сведения о среднесписочной  численности работников    за отчетный год;</w:t>
      </w:r>
    </w:p>
    <w:p w:rsidR="007D33DB" w:rsidRPr="008542A6" w:rsidRDefault="007D33DB" w:rsidP="007D33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6.3. Субъект малого предпринимательства в случае нарушения условий, установленных Порядком предоставлении субсидии, и невыполнения запланированных финансово - экономических показателей ТЭО, указанных в пункте  2.2.4  более, чем на 50 процентов в сторону уменьшения обязан возвратить в районный  бюджет предоставленные средства муниципальной поддержки в течение 10 дней со дня получения решения о возврате субсидии.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tabs>
          <w:tab w:val="left" w:pos="360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7. Иные условия</w:t>
      </w:r>
    </w:p>
    <w:p w:rsidR="007D33DB" w:rsidRPr="008542A6" w:rsidRDefault="007D33DB" w:rsidP="007D33D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7.1.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7.2. Настоящее  Соглашение составляется и подписывается в двух экземплярах, имеющих одинаковую юридическую силу.</w:t>
      </w:r>
    </w:p>
    <w:p w:rsidR="007D33DB" w:rsidRPr="008542A6" w:rsidRDefault="007D33DB" w:rsidP="007D3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7.3.   В случае изменения расчетного счета, указанного в п.3.1.1 настоящего Соглашения, Субъект малого предпринимательства в течение пяти дней со дня возникновения изменений извещает об этом Администрацию.</w:t>
      </w:r>
    </w:p>
    <w:p w:rsidR="007D33DB" w:rsidRPr="008542A6" w:rsidRDefault="007D33DB" w:rsidP="007D33D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8. Юридические адреса и реквизиты Сторон</w:t>
      </w:r>
    </w:p>
    <w:p w:rsidR="007D33DB" w:rsidRPr="008542A6" w:rsidRDefault="007D33DB" w:rsidP="007D33D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«Администрация»:</w:t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</w:t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«Субъект малого  </w:t>
      </w:r>
    </w:p>
    <w:p w:rsidR="007D33DB" w:rsidRPr="008542A6" w:rsidRDefault="007D33DB" w:rsidP="007D3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</w:t>
      </w: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предпринимательства»:</w:t>
      </w:r>
    </w:p>
    <w:tbl>
      <w:tblPr>
        <w:tblW w:w="9730" w:type="dxa"/>
        <w:tblInd w:w="108" w:type="dxa"/>
        <w:tblLook w:val="0000"/>
      </w:tblPr>
      <w:tblGrid>
        <w:gridCol w:w="4777"/>
        <w:gridCol w:w="4953"/>
      </w:tblGrid>
      <w:tr w:rsidR="007D33DB" w:rsidRPr="008542A6" w:rsidTr="00D26402">
        <w:tblPrEx>
          <w:tblCellMar>
            <w:top w:w="0" w:type="dxa"/>
            <w:bottom w:w="0" w:type="dxa"/>
          </w:tblCellMar>
        </w:tblPrEx>
        <w:trPr>
          <w:trHeight w:val="4584"/>
        </w:trPr>
        <w:tc>
          <w:tcPr>
            <w:tcW w:w="4777" w:type="dxa"/>
          </w:tcPr>
          <w:p w:rsidR="007D33DB" w:rsidRPr="008542A6" w:rsidRDefault="007D33DB" w:rsidP="00D2640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Богучанского  района </w:t>
            </w:r>
          </w:p>
          <w:p w:rsidR="007D33DB" w:rsidRPr="008542A6" w:rsidRDefault="007D33DB" w:rsidP="00D26402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663430 с. Богучаны, ул. Октябрьская, 72                                       </w:t>
            </w:r>
          </w:p>
          <w:p w:rsidR="007D33DB" w:rsidRPr="008542A6" w:rsidRDefault="007D33DB" w:rsidP="00D26402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2407006610, КПП 240701001</w:t>
            </w:r>
          </w:p>
          <w:p w:rsidR="007D33DB" w:rsidRPr="008542A6" w:rsidRDefault="007D33DB" w:rsidP="00D26402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УФК по Красноярскому краю </w:t>
            </w:r>
          </w:p>
          <w:p w:rsidR="007D33DB" w:rsidRPr="008542A6" w:rsidRDefault="007D33DB" w:rsidP="00D26402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(Администрация Богучанского района)</w:t>
            </w:r>
          </w:p>
          <w:p w:rsidR="007D33DB" w:rsidRPr="008542A6" w:rsidRDefault="007D33DB" w:rsidP="00D26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(л/с 03193014090)</w:t>
            </w:r>
          </w:p>
          <w:p w:rsidR="007D33DB" w:rsidRPr="008542A6" w:rsidRDefault="007D33DB" w:rsidP="00D26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Р/счет 40204810300000000823,</w:t>
            </w:r>
          </w:p>
          <w:p w:rsidR="007D33DB" w:rsidRPr="008542A6" w:rsidRDefault="007D33DB" w:rsidP="00D26402">
            <w:pPr>
              <w:tabs>
                <w:tab w:val="left" w:pos="5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Отделение Красноярск г.Красноярск</w:t>
            </w:r>
          </w:p>
          <w:p w:rsidR="007D33DB" w:rsidRPr="008542A6" w:rsidRDefault="007D33DB" w:rsidP="00D26402">
            <w:pPr>
              <w:tabs>
                <w:tab w:val="left" w:pos="5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040407001</w:t>
            </w:r>
          </w:p>
          <w:p w:rsidR="007D33DB" w:rsidRPr="008542A6" w:rsidRDefault="007D33DB" w:rsidP="00D26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22-391</w:t>
            </w: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   Богучанского   района</w:t>
            </w: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 /  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/</w:t>
            </w:r>
          </w:p>
          <w:p w:rsidR="007D33DB" w:rsidRDefault="007D33DB" w:rsidP="00D26402">
            <w:pPr>
              <w:spacing w:after="0" w:line="240" w:lineRule="auto"/>
              <w:ind w:left="1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М.П.                     Ф.И.О.               </w:t>
            </w:r>
          </w:p>
          <w:p w:rsidR="007D33DB" w:rsidRPr="008542A6" w:rsidRDefault="007D33DB" w:rsidP="00D264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tabs>
                <w:tab w:val="left" w:pos="100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953" w:type="dxa"/>
          </w:tcPr>
          <w:p w:rsidR="007D33DB" w:rsidRPr="008542A6" w:rsidRDefault="007D33DB" w:rsidP="00D26402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  <w:p w:rsidR="007D33DB" w:rsidRPr="008542A6" w:rsidRDefault="007D33DB" w:rsidP="00D26402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/_______________/</w:t>
            </w:r>
          </w:p>
          <w:p w:rsidR="007D33DB" w:rsidRPr="008542A6" w:rsidRDefault="007D33DB" w:rsidP="00D264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7D33DB" w:rsidRPr="008542A6" w:rsidRDefault="007D33DB" w:rsidP="007D33DB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              </w:t>
      </w:r>
      <w:r w:rsidRPr="008542A6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Приложение № 8 к  Порядку  </w:t>
      </w:r>
    </w:p>
    <w:p w:rsidR="007D33DB" w:rsidRPr="008542A6" w:rsidRDefault="007D33DB" w:rsidP="007D33DB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3DB" w:rsidRPr="008542A6" w:rsidRDefault="007D33DB" w:rsidP="007D33DB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 о </w:t>
      </w:r>
      <w:r w:rsidRPr="008542A6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финансово-экономических показателях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предпринимателя)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>за  20___ год</w:t>
      </w:r>
    </w:p>
    <w:p w:rsidR="007D33DB" w:rsidRPr="008542A6" w:rsidRDefault="007D33DB" w:rsidP="007D33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/>
      </w:tblPr>
      <w:tblGrid>
        <w:gridCol w:w="3181"/>
        <w:gridCol w:w="1365"/>
        <w:gridCol w:w="1853"/>
        <w:gridCol w:w="1450"/>
        <w:gridCol w:w="1656"/>
      </w:tblGrid>
      <w:tr w:rsidR="007D33DB" w:rsidRPr="008542A6" w:rsidTr="00D26402">
        <w:trPr>
          <w:trHeight w:val="1080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Год, </w:t>
            </w:r>
          </w:p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следующий</w:t>
            </w:r>
          </w:p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годом     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получения </w:t>
            </w:r>
          </w:p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</w:t>
            </w:r>
          </w:p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Год, </w:t>
            </w:r>
          </w:p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следующий</w:t>
            </w:r>
          </w:p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годом     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получения </w:t>
            </w:r>
          </w:p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(факт)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</w:t>
            </w:r>
          </w:p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7D33DB" w:rsidRPr="008542A6" w:rsidTr="00D26402"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3DB" w:rsidRPr="008542A6" w:rsidTr="00D26402">
        <w:trPr>
          <w:trHeight w:val="54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Выручка от реализации товаров (работ, услуг),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rPr>
          <w:trHeight w:val="328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rPr>
          <w:trHeight w:val="54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Прибыль (убыток) от продаж товаров (работ, услуг)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rPr>
          <w:trHeight w:val="54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тыс.    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rPr>
          <w:trHeight w:val="36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rPr>
          <w:trHeight w:val="36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 заработная</w:t>
            </w: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плата на 1 работающего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rPr>
          <w:trHeight w:val="681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созданных  рабочих мест с даты получения  субсидии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rPr>
          <w:trHeight w:val="486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привлеченных  инвестиций, всего          </w:t>
            </w:r>
          </w:p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rPr>
          <w:trHeight w:val="681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 привлеченные кредиты  коммерческих банков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rPr>
          <w:trHeight w:val="681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Рынки сбыта товаров (работ, услуг):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D33DB" w:rsidRPr="008542A6" w:rsidTr="00D26402">
        <w:trPr>
          <w:trHeight w:val="681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 отгруженных товаров (работ, услуг), в т.ч: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33DB" w:rsidRPr="008542A6" w:rsidTr="00D26402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DB" w:rsidRPr="008542A6" w:rsidRDefault="007D33DB" w:rsidP="00D2640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D33DB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D33DB" w:rsidRPr="008542A6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Руководитель      ___________                _____________________</w:t>
      </w:r>
    </w:p>
    <w:p w:rsidR="007D33DB" w:rsidRPr="008542A6" w:rsidRDefault="007D33DB" w:rsidP="007D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A6">
        <w:rPr>
          <w:rFonts w:ascii="Times New Roman" w:eastAsia="Times New Roman" w:hAnsi="Times New Roman"/>
          <w:sz w:val="20"/>
          <w:szCs w:val="20"/>
          <w:lang w:eastAsia="ru-RU"/>
        </w:rPr>
        <w:t xml:space="preserve">   (должность)          (подпись)                   (расшифровка подписи)</w:t>
      </w:r>
    </w:p>
    <w:p w:rsidR="002B6D97" w:rsidRDefault="007D33DB"/>
    <w:sectPr w:rsidR="002B6D97" w:rsidSect="0043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A49439E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33"/>
        </w:tabs>
        <w:ind w:left="1033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52448C"/>
    <w:multiLevelType w:val="multilevel"/>
    <w:tmpl w:val="B84E2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71B1215"/>
    <w:multiLevelType w:val="hybridMultilevel"/>
    <w:tmpl w:val="672A46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63A35"/>
    <w:multiLevelType w:val="hybridMultilevel"/>
    <w:tmpl w:val="B6008FC4"/>
    <w:lvl w:ilvl="0" w:tplc="E8E66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B634AA"/>
    <w:multiLevelType w:val="multilevel"/>
    <w:tmpl w:val="3D2E60D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2">
    <w:nsid w:val="1C9D5718"/>
    <w:multiLevelType w:val="multilevel"/>
    <w:tmpl w:val="F0569486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87A5A16"/>
    <w:multiLevelType w:val="multilevel"/>
    <w:tmpl w:val="DE2E446A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3C5A1AEE"/>
    <w:multiLevelType w:val="multilevel"/>
    <w:tmpl w:val="AA3440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E590C9B"/>
    <w:multiLevelType w:val="hybridMultilevel"/>
    <w:tmpl w:val="96560060"/>
    <w:lvl w:ilvl="0" w:tplc="34E22CAA">
      <w:start w:val="1"/>
      <w:numFmt w:val="russianLower"/>
      <w:lvlText w:val="%1)"/>
      <w:lvlJc w:val="left"/>
      <w:pPr>
        <w:ind w:left="21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9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47C056B"/>
    <w:multiLevelType w:val="hybridMultilevel"/>
    <w:tmpl w:val="0DD01F8C"/>
    <w:lvl w:ilvl="0" w:tplc="34E22CAA">
      <w:start w:val="1"/>
      <w:numFmt w:val="russianLow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CF3E68"/>
    <w:multiLevelType w:val="hybridMultilevel"/>
    <w:tmpl w:val="84FE92A2"/>
    <w:lvl w:ilvl="0" w:tplc="AFBC32A0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06FD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AF4370F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181108F"/>
    <w:multiLevelType w:val="multilevel"/>
    <w:tmpl w:val="068EEB1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7">
    <w:nsid w:val="534B2B8D"/>
    <w:multiLevelType w:val="multilevel"/>
    <w:tmpl w:val="65F4C47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465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5C097A"/>
    <w:multiLevelType w:val="hybridMultilevel"/>
    <w:tmpl w:val="F25A1374"/>
    <w:lvl w:ilvl="0" w:tplc="2ED89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7835EA"/>
    <w:multiLevelType w:val="hybridMultilevel"/>
    <w:tmpl w:val="FE20DF12"/>
    <w:lvl w:ilvl="0" w:tplc="ED32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00781"/>
    <w:multiLevelType w:val="multilevel"/>
    <w:tmpl w:val="E6947422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35">
    <w:nsid w:val="65BD6035"/>
    <w:multiLevelType w:val="hybridMultilevel"/>
    <w:tmpl w:val="603EB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D22A60"/>
    <w:multiLevelType w:val="hybridMultilevel"/>
    <w:tmpl w:val="9A8C55BC"/>
    <w:lvl w:ilvl="0" w:tplc="34E22CAA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3B1C42"/>
    <w:multiLevelType w:val="hybridMultilevel"/>
    <w:tmpl w:val="EAE2706E"/>
    <w:lvl w:ilvl="0" w:tplc="F0FCB0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EC843B6"/>
    <w:multiLevelType w:val="hybridMultilevel"/>
    <w:tmpl w:val="B6008FC4"/>
    <w:lvl w:ilvl="0" w:tplc="E8E66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880210"/>
    <w:multiLevelType w:val="hybridMultilevel"/>
    <w:tmpl w:val="498E3F7C"/>
    <w:lvl w:ilvl="0" w:tplc="96D4AA8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D267151"/>
    <w:multiLevelType w:val="hybridMultilevel"/>
    <w:tmpl w:val="1EC6F1F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2"/>
  </w:num>
  <w:num w:numId="5">
    <w:abstractNumId w:val="30"/>
  </w:num>
  <w:num w:numId="6">
    <w:abstractNumId w:val="25"/>
  </w:num>
  <w:num w:numId="7">
    <w:abstractNumId w:val="29"/>
  </w:num>
  <w:num w:numId="8">
    <w:abstractNumId w:val="14"/>
  </w:num>
  <w:num w:numId="9">
    <w:abstractNumId w:val="28"/>
  </w:num>
  <w:num w:numId="10">
    <w:abstractNumId w:val="40"/>
  </w:num>
  <w:num w:numId="11">
    <w:abstractNumId w:val="16"/>
  </w:num>
  <w:num w:numId="12">
    <w:abstractNumId w:val="10"/>
  </w:num>
  <w:num w:numId="13">
    <w:abstractNumId w:val="15"/>
  </w:num>
  <w:num w:numId="14">
    <w:abstractNumId w:val="26"/>
  </w:num>
  <w:num w:numId="15">
    <w:abstractNumId w:val="6"/>
  </w:num>
  <w:num w:numId="16">
    <w:abstractNumId w:val="19"/>
  </w:num>
  <w:num w:numId="17">
    <w:abstractNumId w:val="31"/>
  </w:num>
  <w:num w:numId="18">
    <w:abstractNumId w:val="21"/>
  </w:num>
  <w:num w:numId="19">
    <w:abstractNumId w:val="11"/>
  </w:num>
  <w:num w:numId="20">
    <w:abstractNumId w:val="7"/>
  </w:num>
  <w:num w:numId="21">
    <w:abstractNumId w:val="38"/>
  </w:num>
  <w:num w:numId="22">
    <w:abstractNumId w:val="13"/>
  </w:num>
  <w:num w:numId="23">
    <w:abstractNumId w:val="4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9"/>
  </w:num>
  <w:num w:numId="28">
    <w:abstractNumId w:val="39"/>
  </w:num>
  <w:num w:numId="29">
    <w:abstractNumId w:val="18"/>
  </w:num>
  <w:num w:numId="30">
    <w:abstractNumId w:val="34"/>
  </w:num>
  <w:num w:numId="31">
    <w:abstractNumId w:val="32"/>
  </w:num>
  <w:num w:numId="32">
    <w:abstractNumId w:val="37"/>
  </w:num>
  <w:num w:numId="33">
    <w:abstractNumId w:val="35"/>
  </w:num>
  <w:num w:numId="34">
    <w:abstractNumId w:val="27"/>
  </w:num>
  <w:num w:numId="35">
    <w:abstractNumId w:val="23"/>
  </w:num>
  <w:num w:numId="36">
    <w:abstractNumId w:val="3"/>
  </w:num>
  <w:num w:numId="37">
    <w:abstractNumId w:val="22"/>
  </w:num>
  <w:num w:numId="38">
    <w:abstractNumId w:val="42"/>
  </w:num>
  <w:num w:numId="39">
    <w:abstractNumId w:val="17"/>
  </w:num>
  <w:num w:numId="40">
    <w:abstractNumId w:val="36"/>
  </w:num>
  <w:num w:numId="41">
    <w:abstractNumId w:val="20"/>
  </w:num>
  <w:num w:numId="42">
    <w:abstractNumId w:val="12"/>
  </w:num>
  <w:num w:numId="43">
    <w:abstractNumId w:val="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D33DB"/>
    <w:rsid w:val="00185BA1"/>
    <w:rsid w:val="00437062"/>
    <w:rsid w:val="004B68CA"/>
    <w:rsid w:val="007D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D33D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7D33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7D33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7D33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7D33D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7D33D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7D33D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7D33D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7D33D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7D33D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7D33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7D33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7D33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7D33D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7D33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7D33D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7D33D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7D33D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7D33D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7D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7D33D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7D33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7D33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7D3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7D33D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7D3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D3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7D33DB"/>
    <w:pPr>
      <w:spacing w:after="120"/>
    </w:pPr>
  </w:style>
  <w:style w:type="character" w:customStyle="1" w:styleId="ac">
    <w:name w:val="Основной текст Знак"/>
    <w:basedOn w:val="a3"/>
    <w:link w:val="ab"/>
    <w:rsid w:val="007D33DB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D33D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7D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7D33DB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7D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7D33DB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D3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7D33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7D33DB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7D33D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7D33D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7D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7D3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7D33DB"/>
  </w:style>
  <w:style w:type="paragraph" w:customStyle="1" w:styleId="ConsNonformat">
    <w:name w:val="ConsNonformat"/>
    <w:rsid w:val="007D3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33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7D33DB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7D33D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7D33DB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7D33DB"/>
    <w:rPr>
      <w:color w:val="0000FF"/>
      <w:u w:val="single"/>
    </w:rPr>
  </w:style>
  <w:style w:type="character" w:customStyle="1" w:styleId="FontStyle12">
    <w:name w:val="Font Style12"/>
    <w:basedOn w:val="a3"/>
    <w:rsid w:val="007D33D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D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7D33D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7D33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7D33DB"/>
  </w:style>
  <w:style w:type="paragraph" w:customStyle="1" w:styleId="17">
    <w:name w:val="Стиль1"/>
    <w:basedOn w:val="ConsPlusNormal"/>
    <w:rsid w:val="007D33D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7D33DB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7D33DB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7D33D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7D33D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7D33D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7D33D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7D33D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7D33D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7D33D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7D33D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7D33D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7D33D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7D33D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7D33D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7D33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7D3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7D33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7D33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7D33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7D33D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7D33D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7D33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7D33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7D33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7D33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7D33D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7D33D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7D33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7D33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7D33D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7D33D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7D33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7D33D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7D33D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7D33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7D33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7D33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D33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7D33D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7D33D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7D33D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7D33D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7D33D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7D33D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7D33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7D33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7D33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7D33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7D33D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7D33D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7D33D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7D33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7D33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7D33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7D33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7D33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D33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7D33D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7D33D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7D33D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7D33D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7D33D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7D33D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7D33D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7D33D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7D33D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D33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7D33D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7D33D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7D33D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7D33D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7D33D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7D33D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7D33D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7D33D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7D33D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7D33D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7D33DB"/>
    <w:rPr>
      <w:color w:val="800080"/>
      <w:u w:val="single"/>
    </w:rPr>
  </w:style>
  <w:style w:type="paragraph" w:customStyle="1" w:styleId="fd">
    <w:name w:val="Обычfd"/>
    <w:rsid w:val="007D33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7D3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7D33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7D33D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7D33D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7D33D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7D33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7D33D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D33D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D33DB"/>
    <w:pPr>
      <w:ind w:right="-596" w:firstLine="709"/>
      <w:jc w:val="both"/>
    </w:pPr>
  </w:style>
  <w:style w:type="paragraph" w:customStyle="1" w:styleId="1f0">
    <w:name w:val="Список1"/>
    <w:basedOn w:val="2b"/>
    <w:rsid w:val="007D33D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D33D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D33D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D33D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D33D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7D33D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7D33D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7D33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7D3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7D33DB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7D33D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7D33D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7D33DB"/>
    <w:pPr>
      <w:ind w:left="85"/>
    </w:pPr>
  </w:style>
  <w:style w:type="paragraph" w:customStyle="1" w:styleId="afff2">
    <w:name w:val="Единицы"/>
    <w:basedOn w:val="a2"/>
    <w:rsid w:val="007D33D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7D33DB"/>
    <w:pPr>
      <w:ind w:left="170"/>
    </w:pPr>
  </w:style>
  <w:style w:type="paragraph" w:customStyle="1" w:styleId="afff3">
    <w:name w:val="текст сноски"/>
    <w:basedOn w:val="a2"/>
    <w:rsid w:val="007D33D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7D33D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7D33D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7D33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7D33D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7D33D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7D33D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7D33D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7D33D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7D3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7D33D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7D33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7D33D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7D33D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7D33D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7D33DB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7D33D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7D33D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D33D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7D33DB"/>
    <w:rPr>
      <w:vertAlign w:val="superscript"/>
    </w:rPr>
  </w:style>
  <w:style w:type="paragraph" w:customStyle="1" w:styleId="ConsTitle">
    <w:name w:val="ConsTitle"/>
    <w:rsid w:val="007D33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D33DB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7D33D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7D33D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D33D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7D33D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7D33D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7D33DB"/>
  </w:style>
  <w:style w:type="character" w:customStyle="1" w:styleId="affff1">
    <w:name w:val="знак сноски"/>
    <w:basedOn w:val="a3"/>
    <w:rsid w:val="007D33DB"/>
    <w:rPr>
      <w:vertAlign w:val="superscript"/>
    </w:rPr>
  </w:style>
  <w:style w:type="character" w:customStyle="1" w:styleId="affff2">
    <w:name w:val="Îñíîâíîé øðèôò"/>
    <w:rsid w:val="007D33DB"/>
  </w:style>
  <w:style w:type="character" w:customStyle="1" w:styleId="2f">
    <w:name w:val="Осно&quot;2"/>
    <w:rsid w:val="007D33DB"/>
  </w:style>
  <w:style w:type="paragraph" w:customStyle="1" w:styleId="a0">
    <w:name w:val="маркированный"/>
    <w:basedOn w:val="a2"/>
    <w:rsid w:val="007D33D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7D33D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7D33D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7D33D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7D33DB"/>
    <w:pPr>
      <w:ind w:left="57"/>
      <w:jc w:val="left"/>
    </w:pPr>
  </w:style>
  <w:style w:type="paragraph" w:customStyle="1" w:styleId="FR1">
    <w:name w:val="FR1"/>
    <w:rsid w:val="007D33D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7D33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D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D33D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7D33D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7D33D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7D33D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7D33DB"/>
    <w:pPr>
      <w:ind w:left="720"/>
      <w:contextualSpacing/>
    </w:pPr>
  </w:style>
  <w:style w:type="paragraph" w:customStyle="1" w:styleId="38">
    <w:name w:val="Обычный3"/>
    <w:basedOn w:val="a2"/>
    <w:rsid w:val="007D33D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7D33D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7D33D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7D33D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7D3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7D33D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7D33D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7D33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7D33DB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7D33DB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7D33DB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7D33D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7D33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7D3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7D33D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7D33D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7D33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7D33D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7D33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7D3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7D33D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7D33D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7D3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7D33D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7D3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7D33D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7D33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7D33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7D33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7D33D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7D3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7D3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7D33D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7D33D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7D33D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7D33D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7D33D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7D33D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7D3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7D33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7D3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7D33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7D33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7D33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7D33D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7D33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7D33DB"/>
    <w:rPr>
      <w:b/>
      <w:color w:val="000080"/>
    </w:rPr>
  </w:style>
  <w:style w:type="character" w:customStyle="1" w:styleId="afffff1">
    <w:name w:val="Гипертекстовая ссылка"/>
    <w:basedOn w:val="afffff0"/>
    <w:rsid w:val="007D33DB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7D33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7D33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7D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7D33D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D3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7D33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7D33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7D33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7D33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7D33D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7D33D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7D33D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7D33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7D33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7D33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7D33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7D33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7D33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7D33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7D33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7D33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7D33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7D33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7D33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7D33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7D33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7D33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7D33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7D33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7D33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7D33D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7D33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7D33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7D33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7D33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7D33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7D33D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7D33D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7D33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7D33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7D33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7D33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7D33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7D33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7D33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7D33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7D33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7D33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7D33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7D33D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7D33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7D33D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7D33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7D33DB"/>
  </w:style>
  <w:style w:type="paragraph" w:customStyle="1" w:styleId="1">
    <w:name w:val="марк список 1"/>
    <w:basedOn w:val="a2"/>
    <w:rsid w:val="007D33D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D33DB"/>
    <w:pPr>
      <w:numPr>
        <w:numId w:val="7"/>
      </w:numPr>
    </w:pPr>
  </w:style>
  <w:style w:type="paragraph" w:customStyle="1" w:styleId="xl280">
    <w:name w:val="xl280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D33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D33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D33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D33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D33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D33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D33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7D33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7D33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7D33DB"/>
  </w:style>
  <w:style w:type="paragraph" w:customStyle="1" w:styleId="font0">
    <w:name w:val="font0"/>
    <w:basedOn w:val="a2"/>
    <w:rsid w:val="007D33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7D33DB"/>
    <w:rPr>
      <w:b/>
      <w:bCs/>
    </w:rPr>
  </w:style>
  <w:style w:type="paragraph" w:customStyle="1" w:styleId="2f3">
    <w:name w:val="Обычный (веб)2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7D33D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D33DB"/>
  </w:style>
  <w:style w:type="character" w:customStyle="1" w:styleId="WW-Absatz-Standardschriftart">
    <w:name w:val="WW-Absatz-Standardschriftart"/>
    <w:rsid w:val="007D33DB"/>
  </w:style>
  <w:style w:type="character" w:customStyle="1" w:styleId="WW-Absatz-Standardschriftart1">
    <w:name w:val="WW-Absatz-Standardschriftart1"/>
    <w:rsid w:val="007D33DB"/>
  </w:style>
  <w:style w:type="character" w:customStyle="1" w:styleId="WW-Absatz-Standardschriftart11">
    <w:name w:val="WW-Absatz-Standardschriftart11"/>
    <w:rsid w:val="007D33DB"/>
  </w:style>
  <w:style w:type="character" w:customStyle="1" w:styleId="WW-Absatz-Standardschriftart111">
    <w:name w:val="WW-Absatz-Standardschriftart111"/>
    <w:rsid w:val="007D33DB"/>
  </w:style>
  <w:style w:type="character" w:customStyle="1" w:styleId="WW-Absatz-Standardschriftart1111">
    <w:name w:val="WW-Absatz-Standardschriftart1111"/>
    <w:rsid w:val="007D33DB"/>
  </w:style>
  <w:style w:type="character" w:customStyle="1" w:styleId="WW-Absatz-Standardschriftart11111">
    <w:name w:val="WW-Absatz-Standardschriftart11111"/>
    <w:rsid w:val="007D33DB"/>
  </w:style>
  <w:style w:type="character" w:customStyle="1" w:styleId="WW-Absatz-Standardschriftart111111">
    <w:name w:val="WW-Absatz-Standardschriftart111111"/>
    <w:rsid w:val="007D33DB"/>
  </w:style>
  <w:style w:type="character" w:customStyle="1" w:styleId="WW-Absatz-Standardschriftart1111111">
    <w:name w:val="WW-Absatz-Standardschriftart1111111"/>
    <w:rsid w:val="007D33DB"/>
  </w:style>
  <w:style w:type="character" w:customStyle="1" w:styleId="WW-Absatz-Standardschriftart11111111">
    <w:name w:val="WW-Absatz-Standardschriftart11111111"/>
    <w:rsid w:val="007D33DB"/>
  </w:style>
  <w:style w:type="character" w:customStyle="1" w:styleId="WW-Absatz-Standardschriftart111111111">
    <w:name w:val="WW-Absatz-Standardschriftart111111111"/>
    <w:rsid w:val="007D33DB"/>
  </w:style>
  <w:style w:type="character" w:customStyle="1" w:styleId="WW-Absatz-Standardschriftart1111111111">
    <w:name w:val="WW-Absatz-Standardschriftart1111111111"/>
    <w:rsid w:val="007D33DB"/>
  </w:style>
  <w:style w:type="character" w:customStyle="1" w:styleId="WW-Absatz-Standardschriftart11111111111">
    <w:name w:val="WW-Absatz-Standardschriftart11111111111"/>
    <w:rsid w:val="007D33DB"/>
  </w:style>
  <w:style w:type="character" w:customStyle="1" w:styleId="WW-Absatz-Standardschriftart111111111111">
    <w:name w:val="WW-Absatz-Standardschriftart111111111111"/>
    <w:rsid w:val="007D33DB"/>
  </w:style>
  <w:style w:type="character" w:customStyle="1" w:styleId="WW-Absatz-Standardschriftart1111111111111">
    <w:name w:val="WW-Absatz-Standardschriftart1111111111111"/>
    <w:rsid w:val="007D33DB"/>
  </w:style>
  <w:style w:type="character" w:customStyle="1" w:styleId="WW-Absatz-Standardschriftart11111111111111">
    <w:name w:val="WW-Absatz-Standardschriftart11111111111111"/>
    <w:rsid w:val="007D33DB"/>
  </w:style>
  <w:style w:type="character" w:customStyle="1" w:styleId="WW-Absatz-Standardschriftart111111111111111">
    <w:name w:val="WW-Absatz-Standardschriftart111111111111111"/>
    <w:rsid w:val="007D33DB"/>
  </w:style>
  <w:style w:type="character" w:customStyle="1" w:styleId="WW-Absatz-Standardschriftart1111111111111111">
    <w:name w:val="WW-Absatz-Standardschriftart1111111111111111"/>
    <w:rsid w:val="007D33DB"/>
  </w:style>
  <w:style w:type="character" w:customStyle="1" w:styleId="WW-Absatz-Standardschriftart11111111111111111">
    <w:name w:val="WW-Absatz-Standardschriftart11111111111111111"/>
    <w:rsid w:val="007D33DB"/>
  </w:style>
  <w:style w:type="character" w:customStyle="1" w:styleId="WW-Absatz-Standardschriftart111111111111111111">
    <w:name w:val="WW-Absatz-Standardschriftart111111111111111111"/>
    <w:rsid w:val="007D33DB"/>
  </w:style>
  <w:style w:type="character" w:customStyle="1" w:styleId="WW-Absatz-Standardschriftart1111111111111111111">
    <w:name w:val="WW-Absatz-Standardschriftart1111111111111111111"/>
    <w:rsid w:val="007D33DB"/>
  </w:style>
  <w:style w:type="character" w:customStyle="1" w:styleId="WW-Absatz-Standardschriftart11111111111111111111">
    <w:name w:val="WW-Absatz-Standardschriftart11111111111111111111"/>
    <w:rsid w:val="007D33DB"/>
  </w:style>
  <w:style w:type="character" w:customStyle="1" w:styleId="WW-Absatz-Standardschriftart111111111111111111111">
    <w:name w:val="WW-Absatz-Standardschriftart111111111111111111111"/>
    <w:rsid w:val="007D33DB"/>
  </w:style>
  <w:style w:type="character" w:customStyle="1" w:styleId="WW-Absatz-Standardschriftart1111111111111111111111">
    <w:name w:val="WW-Absatz-Standardschriftart1111111111111111111111"/>
    <w:rsid w:val="007D33DB"/>
  </w:style>
  <w:style w:type="character" w:customStyle="1" w:styleId="WW-Absatz-Standardschriftart11111111111111111111111">
    <w:name w:val="WW-Absatz-Standardschriftart11111111111111111111111"/>
    <w:rsid w:val="007D33DB"/>
  </w:style>
  <w:style w:type="character" w:customStyle="1" w:styleId="WW-Absatz-Standardschriftart111111111111111111111111">
    <w:name w:val="WW-Absatz-Standardschriftart111111111111111111111111"/>
    <w:rsid w:val="007D33DB"/>
  </w:style>
  <w:style w:type="character" w:customStyle="1" w:styleId="WW-Absatz-Standardschriftart1111111111111111111111111">
    <w:name w:val="WW-Absatz-Standardschriftart1111111111111111111111111"/>
    <w:rsid w:val="007D33DB"/>
  </w:style>
  <w:style w:type="character" w:customStyle="1" w:styleId="WW-Absatz-Standardschriftart11111111111111111111111111">
    <w:name w:val="WW-Absatz-Standardschriftart11111111111111111111111111"/>
    <w:rsid w:val="007D33DB"/>
  </w:style>
  <w:style w:type="character" w:customStyle="1" w:styleId="WW-Absatz-Standardschriftart111111111111111111111111111">
    <w:name w:val="WW-Absatz-Standardschriftart111111111111111111111111111"/>
    <w:rsid w:val="007D33DB"/>
  </w:style>
  <w:style w:type="character" w:customStyle="1" w:styleId="WW-Absatz-Standardschriftart1111111111111111111111111111">
    <w:name w:val="WW-Absatz-Standardschriftart1111111111111111111111111111"/>
    <w:rsid w:val="007D33DB"/>
  </w:style>
  <w:style w:type="character" w:customStyle="1" w:styleId="WW-Absatz-Standardschriftart11111111111111111111111111111">
    <w:name w:val="WW-Absatz-Standardschriftart11111111111111111111111111111"/>
    <w:rsid w:val="007D33DB"/>
  </w:style>
  <w:style w:type="character" w:customStyle="1" w:styleId="WW-Absatz-Standardschriftart111111111111111111111111111111">
    <w:name w:val="WW-Absatz-Standardschriftart111111111111111111111111111111"/>
    <w:rsid w:val="007D33DB"/>
  </w:style>
  <w:style w:type="character" w:customStyle="1" w:styleId="WW-Absatz-Standardschriftart1111111111111111111111111111111">
    <w:name w:val="WW-Absatz-Standardschriftart1111111111111111111111111111111"/>
    <w:rsid w:val="007D33DB"/>
  </w:style>
  <w:style w:type="character" w:customStyle="1" w:styleId="WW-Absatz-Standardschriftart11111111111111111111111111111111">
    <w:name w:val="WW-Absatz-Standardschriftart11111111111111111111111111111111"/>
    <w:rsid w:val="007D33DB"/>
  </w:style>
  <w:style w:type="character" w:customStyle="1" w:styleId="WW-Absatz-Standardschriftart111111111111111111111111111111111">
    <w:name w:val="WW-Absatz-Standardschriftart111111111111111111111111111111111"/>
    <w:rsid w:val="007D33DB"/>
  </w:style>
  <w:style w:type="character" w:customStyle="1" w:styleId="WW-Absatz-Standardschriftart1111111111111111111111111111111111">
    <w:name w:val="WW-Absatz-Standardschriftart1111111111111111111111111111111111"/>
    <w:rsid w:val="007D33DB"/>
  </w:style>
  <w:style w:type="character" w:customStyle="1" w:styleId="WW-Absatz-Standardschriftart11111111111111111111111111111111111">
    <w:name w:val="WW-Absatz-Standardschriftart11111111111111111111111111111111111"/>
    <w:rsid w:val="007D33DB"/>
  </w:style>
  <w:style w:type="character" w:customStyle="1" w:styleId="WW-Absatz-Standardschriftart111111111111111111111111111111111111">
    <w:name w:val="WW-Absatz-Standardschriftart111111111111111111111111111111111111"/>
    <w:rsid w:val="007D33DB"/>
  </w:style>
  <w:style w:type="character" w:customStyle="1" w:styleId="WW-Absatz-Standardschriftart1111111111111111111111111111111111111">
    <w:name w:val="WW-Absatz-Standardschriftart1111111111111111111111111111111111111"/>
    <w:rsid w:val="007D33DB"/>
  </w:style>
  <w:style w:type="character" w:customStyle="1" w:styleId="WW-Absatz-Standardschriftart11111111111111111111111111111111111111">
    <w:name w:val="WW-Absatz-Standardschriftart11111111111111111111111111111111111111"/>
    <w:rsid w:val="007D33DB"/>
  </w:style>
  <w:style w:type="character" w:customStyle="1" w:styleId="WW-Absatz-Standardschriftart111111111111111111111111111111111111111">
    <w:name w:val="WW-Absatz-Standardschriftart111111111111111111111111111111111111111"/>
    <w:rsid w:val="007D33DB"/>
  </w:style>
  <w:style w:type="character" w:customStyle="1" w:styleId="2f4">
    <w:name w:val="Основной шрифт абзаца2"/>
    <w:rsid w:val="007D33DB"/>
  </w:style>
  <w:style w:type="character" w:customStyle="1" w:styleId="WW-Absatz-Standardschriftart1111111111111111111111111111111111111111">
    <w:name w:val="WW-Absatz-Standardschriftart1111111111111111111111111111111111111111"/>
    <w:rsid w:val="007D33DB"/>
  </w:style>
  <w:style w:type="character" w:customStyle="1" w:styleId="WW-Absatz-Standardschriftart11111111111111111111111111111111111111111">
    <w:name w:val="WW-Absatz-Standardschriftart11111111111111111111111111111111111111111"/>
    <w:rsid w:val="007D33DB"/>
  </w:style>
  <w:style w:type="character" w:customStyle="1" w:styleId="WW-Absatz-Standardschriftart111111111111111111111111111111111111111111">
    <w:name w:val="WW-Absatz-Standardschriftart111111111111111111111111111111111111111111"/>
    <w:rsid w:val="007D33DB"/>
  </w:style>
  <w:style w:type="character" w:customStyle="1" w:styleId="WW-Absatz-Standardschriftart1111111111111111111111111111111111111111111">
    <w:name w:val="WW-Absatz-Standardschriftart1111111111111111111111111111111111111111111"/>
    <w:rsid w:val="007D33DB"/>
  </w:style>
  <w:style w:type="character" w:customStyle="1" w:styleId="1fa">
    <w:name w:val="Основной шрифт абзаца1"/>
    <w:rsid w:val="007D33DB"/>
  </w:style>
  <w:style w:type="character" w:customStyle="1" w:styleId="WW-Absatz-Standardschriftart11111111111111111111111111111111111111111111">
    <w:name w:val="WW-Absatz-Standardschriftart11111111111111111111111111111111111111111111"/>
    <w:rsid w:val="007D33DB"/>
  </w:style>
  <w:style w:type="character" w:customStyle="1" w:styleId="WW-Absatz-Standardschriftart111111111111111111111111111111111111111111111">
    <w:name w:val="WW-Absatz-Standardschriftart111111111111111111111111111111111111111111111"/>
    <w:rsid w:val="007D33DB"/>
  </w:style>
  <w:style w:type="character" w:customStyle="1" w:styleId="WW-Absatz-Standardschriftart1111111111111111111111111111111111111111111111">
    <w:name w:val="WW-Absatz-Standardschriftart1111111111111111111111111111111111111111111111"/>
    <w:rsid w:val="007D33DB"/>
  </w:style>
  <w:style w:type="character" w:customStyle="1" w:styleId="WW-Absatz-Standardschriftart11111111111111111111111111111111111111111111111">
    <w:name w:val="WW-Absatz-Standardschriftart11111111111111111111111111111111111111111111111"/>
    <w:rsid w:val="007D33DB"/>
  </w:style>
  <w:style w:type="character" w:customStyle="1" w:styleId="WW-Absatz-Standardschriftart111111111111111111111111111111111111111111111111">
    <w:name w:val="WW-Absatz-Standardschriftart111111111111111111111111111111111111111111111111"/>
    <w:rsid w:val="007D33DB"/>
  </w:style>
  <w:style w:type="character" w:customStyle="1" w:styleId="afffffa">
    <w:name w:val="Символ нумерации"/>
    <w:rsid w:val="007D33DB"/>
  </w:style>
  <w:style w:type="paragraph" w:customStyle="1" w:styleId="afffffb">
    <w:name w:val="Заголовок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7D33DB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7D33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7D33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7D33D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D33D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7D33D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7D33D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7D33D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7D33D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D33D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D33D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D33D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D33D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D33D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D33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D33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D33D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D33DB"/>
    <w:rPr>
      <w:i/>
      <w:iCs w:val="0"/>
    </w:rPr>
  </w:style>
  <w:style w:type="character" w:customStyle="1" w:styleId="text">
    <w:name w:val="text"/>
    <w:basedOn w:val="a3"/>
    <w:rsid w:val="007D33DB"/>
  </w:style>
  <w:style w:type="paragraph" w:customStyle="1" w:styleId="affffff2">
    <w:name w:val="Основной текст ГД Знак Знак Знак"/>
    <w:basedOn w:val="afa"/>
    <w:link w:val="affffff3"/>
    <w:rsid w:val="007D33D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D3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7D33D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D33D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D33D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D33D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D33DB"/>
  </w:style>
  <w:style w:type="paragraph" w:customStyle="1" w:styleId="oaenoniinee">
    <w:name w:val="oaeno niinee"/>
    <w:basedOn w:val="a2"/>
    <w:rsid w:val="007D33D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D33D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7D33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7D33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7D33D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7D33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D33D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D33DB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7D33D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7D33D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7D33D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7D33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7D3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7D33DB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7D33DB"/>
  </w:style>
  <w:style w:type="paragraph" w:customStyle="1" w:styleId="65">
    <w:name w:val="Обычный (веб)6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D33D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7D33D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7D33DB"/>
    <w:rPr>
      <w:sz w:val="28"/>
      <w:lang w:val="ru-RU" w:eastAsia="ru-RU" w:bidi="ar-SA"/>
    </w:rPr>
  </w:style>
  <w:style w:type="paragraph" w:customStyle="1" w:styleId="Noeeu32">
    <w:name w:val="Noeeu32"/>
    <w:rsid w:val="007D33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D33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D33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7D33D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7D33D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7D33D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7D33D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7D33D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7D33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7D33D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7D33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7D33D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D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D33DB"/>
    <w:rPr>
      <w:rFonts w:ascii="Symbol" w:hAnsi="Symbol"/>
    </w:rPr>
  </w:style>
  <w:style w:type="character" w:customStyle="1" w:styleId="WW8Num3z0">
    <w:name w:val="WW8Num3z0"/>
    <w:rsid w:val="007D33DB"/>
    <w:rPr>
      <w:rFonts w:ascii="Symbol" w:hAnsi="Symbol"/>
    </w:rPr>
  </w:style>
  <w:style w:type="character" w:customStyle="1" w:styleId="WW8Num4z0">
    <w:name w:val="WW8Num4z0"/>
    <w:rsid w:val="007D33DB"/>
    <w:rPr>
      <w:rFonts w:ascii="Symbol" w:hAnsi="Symbol"/>
    </w:rPr>
  </w:style>
  <w:style w:type="character" w:customStyle="1" w:styleId="WW8Num5z0">
    <w:name w:val="WW8Num5z0"/>
    <w:rsid w:val="007D33DB"/>
    <w:rPr>
      <w:rFonts w:ascii="Symbol" w:hAnsi="Symbol"/>
    </w:rPr>
  </w:style>
  <w:style w:type="character" w:customStyle="1" w:styleId="WW8Num6z0">
    <w:name w:val="WW8Num6z0"/>
    <w:rsid w:val="007D33DB"/>
    <w:rPr>
      <w:rFonts w:ascii="Symbol" w:hAnsi="Symbol"/>
    </w:rPr>
  </w:style>
  <w:style w:type="character" w:customStyle="1" w:styleId="WW8Num7z0">
    <w:name w:val="WW8Num7z0"/>
    <w:rsid w:val="007D33DB"/>
    <w:rPr>
      <w:rFonts w:ascii="Symbol" w:hAnsi="Symbol"/>
    </w:rPr>
  </w:style>
  <w:style w:type="character" w:customStyle="1" w:styleId="WW8Num8z0">
    <w:name w:val="WW8Num8z0"/>
    <w:rsid w:val="007D33DB"/>
    <w:rPr>
      <w:rFonts w:ascii="Symbol" w:hAnsi="Symbol"/>
    </w:rPr>
  </w:style>
  <w:style w:type="character" w:customStyle="1" w:styleId="WW8Num9z0">
    <w:name w:val="WW8Num9z0"/>
    <w:rsid w:val="007D33DB"/>
    <w:rPr>
      <w:rFonts w:ascii="Symbol" w:hAnsi="Symbol"/>
    </w:rPr>
  </w:style>
  <w:style w:type="character" w:customStyle="1" w:styleId="affffff9">
    <w:name w:val="?????? ?????????"/>
    <w:rsid w:val="007D33DB"/>
  </w:style>
  <w:style w:type="character" w:customStyle="1" w:styleId="affffffa">
    <w:name w:val="??????? ??????"/>
    <w:rsid w:val="007D33DB"/>
    <w:rPr>
      <w:rFonts w:ascii="OpenSymbol" w:hAnsi="OpenSymbol"/>
    </w:rPr>
  </w:style>
  <w:style w:type="character" w:customStyle="1" w:styleId="affffffb">
    <w:name w:val="Маркеры списка"/>
    <w:rsid w:val="007D33DB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7D33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7D33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7D33DB"/>
    <w:pPr>
      <w:jc w:val="center"/>
    </w:pPr>
    <w:rPr>
      <w:b/>
    </w:rPr>
  </w:style>
  <w:style w:type="paragraph" w:customStyle="1" w:styleId="WW-13">
    <w:name w:val="WW-?????????? ???????1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D33DB"/>
    <w:pPr>
      <w:jc w:val="center"/>
    </w:pPr>
    <w:rPr>
      <w:b/>
    </w:rPr>
  </w:style>
  <w:style w:type="paragraph" w:customStyle="1" w:styleId="WW-120">
    <w:name w:val="WW-?????????? ???????12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D33DB"/>
    <w:pPr>
      <w:jc w:val="center"/>
    </w:pPr>
    <w:rPr>
      <w:b/>
    </w:rPr>
  </w:style>
  <w:style w:type="paragraph" w:customStyle="1" w:styleId="WW-123">
    <w:name w:val="WW-?????????? ???????123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D33DB"/>
    <w:pPr>
      <w:jc w:val="center"/>
    </w:pPr>
    <w:rPr>
      <w:b/>
    </w:rPr>
  </w:style>
  <w:style w:type="paragraph" w:customStyle="1" w:styleId="WW-1234">
    <w:name w:val="WW-?????????? ???????1234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D33DB"/>
    <w:pPr>
      <w:jc w:val="center"/>
    </w:pPr>
    <w:rPr>
      <w:b/>
    </w:rPr>
  </w:style>
  <w:style w:type="paragraph" w:customStyle="1" w:styleId="WW-12345">
    <w:name w:val="WW-?????????? ???????12345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D33DB"/>
    <w:pPr>
      <w:jc w:val="center"/>
    </w:pPr>
    <w:rPr>
      <w:b/>
    </w:rPr>
  </w:style>
  <w:style w:type="paragraph" w:customStyle="1" w:styleId="WW-123456">
    <w:name w:val="WW-?????????? ???????123456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D33DB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D33DB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D33DB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7D33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D33DB"/>
    <w:pPr>
      <w:jc w:val="center"/>
    </w:pPr>
    <w:rPr>
      <w:b/>
    </w:rPr>
  </w:style>
  <w:style w:type="paragraph" w:customStyle="1" w:styleId="56">
    <w:name w:val="Абзац списка5"/>
    <w:basedOn w:val="a2"/>
    <w:rsid w:val="007D33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7D3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7D33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D33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7D33D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7D33DB"/>
    <w:rPr>
      <w:rFonts w:ascii="Calibri" w:eastAsia="Calibri" w:hAnsi="Calibri" w:cs="Times New Roman"/>
    </w:rPr>
  </w:style>
  <w:style w:type="paragraph" w:customStyle="1" w:styleId="150">
    <w:name w:val="Обычный (веб)15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7D3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D33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D33DB"/>
    <w:rPr>
      <w:color w:val="0000FF"/>
      <w:u w:val="single"/>
    </w:rPr>
  </w:style>
  <w:style w:type="paragraph" w:customStyle="1" w:styleId="160">
    <w:name w:val="Обычный (веб)16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7D33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7D33D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7D33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7D33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7D33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7D33DB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7D33D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D33DB"/>
    <w:rPr>
      <w:b/>
      <w:sz w:val="22"/>
    </w:rPr>
  </w:style>
  <w:style w:type="paragraph" w:customStyle="1" w:styleId="200">
    <w:name w:val="Обычный (веб)20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D33DB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7D33DB"/>
  </w:style>
  <w:style w:type="table" w:customStyle="1" w:styleId="3f2">
    <w:name w:val="Сетка таблицы3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7D33D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7D3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7D3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7D3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D33D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7D3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7D3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7D33DB"/>
  </w:style>
  <w:style w:type="paragraph" w:customStyle="1" w:styleId="title">
    <w:name w:val="title"/>
    <w:basedOn w:val="a2"/>
    <w:rsid w:val="007D3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7D3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7D3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7D3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7D33D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D33D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D33DB"/>
    <w:rPr>
      <w:rFonts w:cs="Calibri"/>
      <w:lang w:eastAsia="en-US"/>
    </w:rPr>
  </w:style>
  <w:style w:type="paragraph" w:styleId="HTML">
    <w:name w:val="HTML Preformatted"/>
    <w:basedOn w:val="a2"/>
    <w:link w:val="HTML0"/>
    <w:rsid w:val="007D3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7D33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D33D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7D3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7D33DB"/>
  </w:style>
  <w:style w:type="table" w:customStyle="1" w:styleId="122">
    <w:name w:val="Сетка таблицы12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D33DB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7D3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7D3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7D33DB"/>
  </w:style>
  <w:style w:type="character" w:customStyle="1" w:styleId="ei">
    <w:name w:val="ei"/>
    <w:basedOn w:val="a3"/>
    <w:rsid w:val="007D33DB"/>
  </w:style>
  <w:style w:type="character" w:customStyle="1" w:styleId="apple-converted-space">
    <w:name w:val="apple-converted-space"/>
    <w:basedOn w:val="a3"/>
    <w:rsid w:val="007D33DB"/>
  </w:style>
  <w:style w:type="paragraph" w:customStyle="1" w:styleId="2fc">
    <w:name w:val="Основной текст2"/>
    <w:basedOn w:val="a2"/>
    <w:rsid w:val="007D33D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7D33D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7D33D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7D33D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7D33D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7D33DB"/>
  </w:style>
  <w:style w:type="table" w:customStyle="1" w:styleId="151">
    <w:name w:val="Сетка таблицы15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7D33DB"/>
  </w:style>
  <w:style w:type="table" w:customStyle="1" w:styleId="161">
    <w:name w:val="Сетка таблицы16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33D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7D33D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7D33D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7D33DB"/>
  </w:style>
  <w:style w:type="table" w:customStyle="1" w:styleId="171">
    <w:name w:val="Сетка таблицы17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7D33DB"/>
  </w:style>
  <w:style w:type="character" w:customStyle="1" w:styleId="blk">
    <w:name w:val="blk"/>
    <w:basedOn w:val="a3"/>
    <w:rsid w:val="007D33DB"/>
  </w:style>
  <w:style w:type="character" w:styleId="afffffff4">
    <w:name w:val="endnote reference"/>
    <w:uiPriority w:val="99"/>
    <w:semiHidden/>
    <w:unhideWhenUsed/>
    <w:rsid w:val="007D33DB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7D33DB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7D33DB"/>
  </w:style>
  <w:style w:type="character" w:customStyle="1" w:styleId="5Exact">
    <w:name w:val="Основной текст (5) Exact"/>
    <w:basedOn w:val="a3"/>
    <w:rsid w:val="007D33D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7D33D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7D33DB"/>
  </w:style>
  <w:style w:type="table" w:customStyle="1" w:styleId="181">
    <w:name w:val="Сетка таблицы18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7D3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7D33DB"/>
  </w:style>
  <w:style w:type="paragraph" w:customStyle="1" w:styleId="142">
    <w:name w:val="Знак14"/>
    <w:basedOn w:val="a2"/>
    <w:uiPriority w:val="99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7D33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7D33DB"/>
  </w:style>
  <w:style w:type="paragraph" w:customStyle="1" w:styleId="1ff6">
    <w:name w:val="Текст1"/>
    <w:basedOn w:val="a2"/>
    <w:rsid w:val="007D33D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7D33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7D33DB"/>
  </w:style>
  <w:style w:type="table" w:customStyle="1" w:styleId="222">
    <w:name w:val="Сетка таблицы22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7D33DB"/>
  </w:style>
  <w:style w:type="table" w:customStyle="1" w:styleId="232">
    <w:name w:val="Сетка таблицы23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7D33DB"/>
  </w:style>
  <w:style w:type="paragraph" w:customStyle="1" w:styleId="3f4">
    <w:name w:val="Знак Знак3 Знак Знак"/>
    <w:basedOn w:val="a2"/>
    <w:uiPriority w:val="99"/>
    <w:rsid w:val="007D33D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7D33D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7D33DB"/>
  </w:style>
  <w:style w:type="character" w:customStyle="1" w:styleId="WW8Num1z0">
    <w:name w:val="WW8Num1z0"/>
    <w:rsid w:val="007D33DB"/>
    <w:rPr>
      <w:rFonts w:ascii="Symbol" w:hAnsi="Symbol" w:cs="OpenSymbol"/>
    </w:rPr>
  </w:style>
  <w:style w:type="character" w:customStyle="1" w:styleId="3f5">
    <w:name w:val="Основной шрифт абзаца3"/>
    <w:rsid w:val="007D33DB"/>
  </w:style>
  <w:style w:type="paragraph" w:customStyle="1" w:styleId="215">
    <w:name w:val="Обычный (веб)21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7D33DB"/>
  </w:style>
  <w:style w:type="table" w:customStyle="1" w:styleId="260">
    <w:name w:val="Сетка таблицы26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7D33D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7D33D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7D3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7D33DB"/>
  </w:style>
  <w:style w:type="paragraph" w:customStyle="1" w:styleId="88">
    <w:name w:val="Абзац списка8"/>
    <w:basedOn w:val="a2"/>
    <w:rsid w:val="007D33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7D33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7D33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7D3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7D33DB"/>
  </w:style>
  <w:style w:type="table" w:customStyle="1" w:styleId="312">
    <w:name w:val="Сетка таблицы31"/>
    <w:basedOn w:val="a4"/>
    <w:next w:val="a8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7D33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7D33DB"/>
  </w:style>
  <w:style w:type="table" w:customStyle="1" w:styleId="321">
    <w:name w:val="Сетка таблицы32"/>
    <w:basedOn w:val="a4"/>
    <w:next w:val="a8"/>
    <w:uiPriority w:val="99"/>
    <w:rsid w:val="007D3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7D3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7D33DB"/>
  </w:style>
  <w:style w:type="character" w:customStyle="1" w:styleId="1ff8">
    <w:name w:val="Подзаголовок Знак1"/>
    <w:uiPriority w:val="11"/>
    <w:rsid w:val="007D33D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7D33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7D33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D33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7D3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7D33D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7D33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7D33D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7D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CDB6F7F2744D18F1E0485CAAB502590895C2E57283D074CEF97189906CF670201E0F6B308D880D570731O5y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4EC52D491DCD3D82EA886F0B6CB8C3A494158F0B3E390A4B92B60FA88A450A3F7B4867D7F5639Eo3v6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053AAE764442F174E5451B4E75A03EC77ECA0C0A365C452A1A741279EB6BF1F22F1792A700C7DBE3DBAS5m8F" TargetMode="External"/><Relationship Id="rId11" Type="http://schemas.openxmlformats.org/officeDocument/2006/relationships/hyperlink" Target="consultantplus://offline/ref=3650D02EA704EF29044362B7174A6952309ED7BFEA17BA37DBFE8A89FDA5E600AD768BEC9B566D79e0e5I" TargetMode="External"/><Relationship Id="rId5" Type="http://schemas.openxmlformats.org/officeDocument/2006/relationships/hyperlink" Target="consultantplus://offline/ref=BBA506F93F8DEDB9289881B6023CCAF9A372947DE9F1208984D4CA4E003FCFFBCF442614A556BB4C759BA3V4Q7J" TargetMode="External"/><Relationship Id="rId10" Type="http://schemas.openxmlformats.org/officeDocument/2006/relationships/hyperlink" Target="consultantplus://offline/ref=16B1EE4F08DD57D4C3819B3F5A3C9259F7EEC8EDCFD2F13601C7772C80ECF84D07s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rtasevich\Desktop\&#1055;&#1054;&#1056;&#1071;&#1044;&#1050;&#1048;%20&#1080;&#1079;&#1084;.%20&#1080;&#1102;&#1083;&#1100;%202017\1.%20&#1052;&#1055;%20&#1080;%20&#1055;&#1054;&#1056;&#1071;&#1044;&#1050;&#1048;%20&#1086;&#1090;&#1082;&#1086;&#1088;&#1088;.%20&#1060;&#1059;%2026.07.17\&#1055;&#1054;&#1056;&#1071;&#1044;&#1050;&#1048;\1.%20&#1055;&#1054;&#1056;&#1071;&#1044;&#1054;&#1050;%20&#1053;&#1040;&#1063;&#1040;&#1051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8265</Words>
  <Characters>47114</Characters>
  <Application>Microsoft Office Word</Application>
  <DocSecurity>0</DocSecurity>
  <Lines>392</Lines>
  <Paragraphs>110</Paragraphs>
  <ScaleCrop>false</ScaleCrop>
  <Company/>
  <LinksUpToDate>false</LinksUpToDate>
  <CharactersWithSpaces>55269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2019-03-21T09:03:00Z</dcterms:created>
  <dcterms:modified xsi:type="dcterms:W3CDTF">2019-03-21T09:03:00Z</dcterms:modified>
</cp:coreProperties>
</file>