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66" w:rsidRPr="00136E66" w:rsidRDefault="00136E66" w:rsidP="00136E66">
      <w:pPr>
        <w:spacing w:after="0" w:line="240" w:lineRule="auto"/>
        <w:jc w:val="center"/>
        <w:rPr>
          <w:rFonts w:ascii="Arial" w:eastAsia="Times New Roman" w:hAnsi="Arial" w:cs="Arial"/>
          <w:color w:val="FF0000"/>
          <w:sz w:val="28"/>
          <w:szCs w:val="28"/>
          <w:lang w:eastAsia="ru-RU"/>
        </w:rPr>
      </w:pPr>
    </w:p>
    <w:p w:rsidR="00136E66" w:rsidRPr="00136E66" w:rsidRDefault="00136E66" w:rsidP="00136E66">
      <w:pPr>
        <w:spacing w:after="0" w:line="240" w:lineRule="auto"/>
        <w:jc w:val="center"/>
        <w:rPr>
          <w:rFonts w:ascii="Arial" w:eastAsia="Times New Roman" w:hAnsi="Arial" w:cs="Arial"/>
          <w:color w:val="FF0000"/>
          <w:sz w:val="28"/>
          <w:szCs w:val="28"/>
          <w:lang w:eastAsia="ru-RU"/>
        </w:rPr>
      </w:pPr>
    </w:p>
    <w:p w:rsidR="00136E66" w:rsidRPr="00136E66" w:rsidRDefault="00136E66" w:rsidP="00136E66">
      <w:pPr>
        <w:spacing w:after="0" w:line="240" w:lineRule="auto"/>
        <w:jc w:val="center"/>
        <w:rPr>
          <w:rFonts w:ascii="Arial" w:eastAsia="Times New Roman" w:hAnsi="Arial" w:cs="Arial"/>
          <w:noProof/>
          <w:color w:val="FF0000"/>
          <w:sz w:val="24"/>
          <w:szCs w:val="24"/>
          <w:lang w:eastAsia="ru-RU"/>
        </w:rPr>
      </w:pPr>
    </w:p>
    <w:p w:rsidR="00136E66" w:rsidRPr="00136E66" w:rsidRDefault="00136E66" w:rsidP="00136E66">
      <w:pPr>
        <w:spacing w:after="0" w:line="240" w:lineRule="auto"/>
        <w:jc w:val="center"/>
        <w:rPr>
          <w:rFonts w:ascii="Arial" w:eastAsia="Times New Roman" w:hAnsi="Arial" w:cs="Arial"/>
          <w:color w:val="FF0000"/>
          <w:sz w:val="28"/>
          <w:szCs w:val="28"/>
          <w:lang w:eastAsia="ru-RU"/>
        </w:rPr>
      </w:pPr>
      <w:r w:rsidRPr="00136E66">
        <w:rPr>
          <w:rFonts w:ascii="Arial" w:eastAsia="Times New Roman" w:hAnsi="Arial" w:cs="Arial"/>
          <w:noProof/>
          <w:color w:val="FF0000"/>
          <w:sz w:val="24"/>
          <w:szCs w:val="24"/>
          <w:lang w:eastAsia="ru-RU"/>
        </w:rPr>
        <w:drawing>
          <wp:anchor distT="0" distB="0" distL="114300" distR="114300" simplePos="0" relativeHeight="251659264" behindDoc="0" locked="0" layoutInCell="1" allowOverlap="1">
            <wp:simplePos x="0" y="0"/>
            <wp:positionH relativeFrom="column">
              <wp:posOffset>2742561</wp:posOffset>
            </wp:positionH>
            <wp:positionV relativeFrom="paragraph">
              <wp:posOffset>-450819</wp:posOffset>
            </wp:positionV>
            <wp:extent cx="490703" cy="673177"/>
            <wp:effectExtent l="19050" t="0" r="4597" b="0"/>
            <wp:wrapNone/>
            <wp:docPr id="1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5" cstate="print">
                      <a:lum bright="12000" contrast="36000"/>
                    </a:blip>
                    <a:srcRect/>
                    <a:stretch>
                      <a:fillRect/>
                    </a:stretch>
                  </pic:blipFill>
                  <pic:spPr bwMode="auto">
                    <a:xfrm>
                      <a:off x="0" y="0"/>
                      <a:ext cx="490703" cy="673177"/>
                    </a:xfrm>
                    <a:prstGeom prst="rect">
                      <a:avLst/>
                    </a:prstGeom>
                    <a:noFill/>
                  </pic:spPr>
                </pic:pic>
              </a:graphicData>
            </a:graphic>
          </wp:anchor>
        </w:drawing>
      </w:r>
    </w:p>
    <w:p w:rsidR="00136E66" w:rsidRPr="00136E66" w:rsidRDefault="00136E66" w:rsidP="00136E66">
      <w:pPr>
        <w:spacing w:after="0" w:line="240" w:lineRule="auto"/>
        <w:jc w:val="center"/>
        <w:rPr>
          <w:rFonts w:ascii="Arial" w:eastAsia="Times New Roman" w:hAnsi="Arial" w:cs="Arial"/>
          <w:sz w:val="20"/>
          <w:szCs w:val="20"/>
          <w:lang w:eastAsia="ru-RU"/>
        </w:rPr>
      </w:pPr>
    </w:p>
    <w:p w:rsidR="00136E66" w:rsidRPr="00136E66" w:rsidRDefault="00136E66" w:rsidP="00136E66">
      <w:pPr>
        <w:spacing w:after="0" w:line="240" w:lineRule="auto"/>
        <w:jc w:val="center"/>
        <w:rPr>
          <w:rFonts w:ascii="Arial" w:eastAsia="Times New Roman" w:hAnsi="Arial" w:cs="Arial"/>
          <w:sz w:val="26"/>
          <w:szCs w:val="26"/>
          <w:lang w:eastAsia="ru-RU"/>
        </w:rPr>
      </w:pPr>
      <w:r w:rsidRPr="00136E66">
        <w:rPr>
          <w:rFonts w:ascii="Arial" w:eastAsia="Times New Roman" w:hAnsi="Arial" w:cs="Arial"/>
          <w:sz w:val="26"/>
          <w:szCs w:val="26"/>
          <w:lang w:eastAsia="ru-RU"/>
        </w:rPr>
        <w:t>АДМИНИСТРАЦИЯ БОГУЧАНСКОГО РАЙОНА</w:t>
      </w:r>
    </w:p>
    <w:p w:rsidR="00136E66" w:rsidRPr="00136E66" w:rsidRDefault="00136E66" w:rsidP="00136E66">
      <w:pPr>
        <w:keepNext/>
        <w:spacing w:after="0" w:line="240" w:lineRule="auto"/>
        <w:jc w:val="center"/>
        <w:outlineLvl w:val="2"/>
        <w:rPr>
          <w:rFonts w:ascii="Arial" w:eastAsia="Times New Roman" w:hAnsi="Arial" w:cs="Arial"/>
          <w:sz w:val="26"/>
          <w:szCs w:val="26"/>
          <w:lang w:eastAsia="ru-RU"/>
        </w:rPr>
      </w:pPr>
      <w:proofErr w:type="gramStart"/>
      <w:r w:rsidRPr="00136E66">
        <w:rPr>
          <w:rFonts w:ascii="Arial" w:eastAsia="Times New Roman" w:hAnsi="Arial" w:cs="Arial"/>
          <w:sz w:val="26"/>
          <w:szCs w:val="26"/>
          <w:lang w:eastAsia="ru-RU"/>
        </w:rPr>
        <w:t>П</w:t>
      </w:r>
      <w:proofErr w:type="gramEnd"/>
      <w:r w:rsidRPr="00136E66">
        <w:rPr>
          <w:rFonts w:ascii="Arial" w:eastAsia="Times New Roman" w:hAnsi="Arial" w:cs="Arial"/>
          <w:sz w:val="26"/>
          <w:szCs w:val="26"/>
          <w:lang w:eastAsia="ru-RU"/>
        </w:rPr>
        <w:t xml:space="preserve"> О С Т А Н О В Л Е Н И Е</w:t>
      </w:r>
    </w:p>
    <w:p w:rsidR="00136E66" w:rsidRPr="00136E66" w:rsidRDefault="00136E66" w:rsidP="00136E66">
      <w:pPr>
        <w:spacing w:after="0" w:line="240" w:lineRule="auto"/>
        <w:jc w:val="center"/>
        <w:rPr>
          <w:rFonts w:ascii="Arial" w:eastAsia="Times New Roman" w:hAnsi="Arial" w:cs="Arial"/>
          <w:sz w:val="26"/>
          <w:szCs w:val="26"/>
          <w:lang w:eastAsia="ru-RU"/>
        </w:rPr>
      </w:pPr>
      <w:r w:rsidRPr="00136E66">
        <w:rPr>
          <w:rFonts w:ascii="Arial" w:eastAsia="Times New Roman" w:hAnsi="Arial" w:cs="Arial"/>
          <w:sz w:val="26"/>
          <w:szCs w:val="26"/>
          <w:lang w:eastAsia="ru-RU"/>
        </w:rPr>
        <w:t>31.03.2020                                с</w:t>
      </w:r>
      <w:r>
        <w:rPr>
          <w:rFonts w:ascii="Arial" w:eastAsia="Times New Roman" w:hAnsi="Arial" w:cs="Arial"/>
          <w:sz w:val="26"/>
          <w:szCs w:val="26"/>
          <w:lang w:eastAsia="ru-RU"/>
        </w:rPr>
        <w:t xml:space="preserve">. </w:t>
      </w:r>
      <w:proofErr w:type="spellStart"/>
      <w:r>
        <w:rPr>
          <w:rFonts w:ascii="Arial" w:eastAsia="Times New Roman" w:hAnsi="Arial" w:cs="Arial"/>
          <w:sz w:val="26"/>
          <w:szCs w:val="26"/>
          <w:lang w:eastAsia="ru-RU"/>
        </w:rPr>
        <w:t>Богучаны</w:t>
      </w:r>
      <w:proofErr w:type="spellEnd"/>
      <w:r>
        <w:rPr>
          <w:rFonts w:ascii="Arial" w:eastAsia="Times New Roman" w:hAnsi="Arial" w:cs="Arial"/>
          <w:sz w:val="26"/>
          <w:szCs w:val="26"/>
          <w:lang w:eastAsia="ru-RU"/>
        </w:rPr>
        <w:t xml:space="preserve">                  </w:t>
      </w:r>
      <w:r w:rsidRPr="00136E66">
        <w:rPr>
          <w:rFonts w:ascii="Arial" w:eastAsia="Times New Roman" w:hAnsi="Arial" w:cs="Arial"/>
          <w:sz w:val="26"/>
          <w:szCs w:val="26"/>
          <w:lang w:eastAsia="ru-RU"/>
        </w:rPr>
        <w:t xml:space="preserve">                       № 352-п</w:t>
      </w:r>
    </w:p>
    <w:p w:rsidR="00136E66" w:rsidRPr="00136E66" w:rsidRDefault="00136E66" w:rsidP="00136E66">
      <w:pPr>
        <w:autoSpaceDE w:val="0"/>
        <w:autoSpaceDN w:val="0"/>
        <w:adjustRightInd w:val="0"/>
        <w:spacing w:after="0" w:line="240" w:lineRule="auto"/>
        <w:rPr>
          <w:rFonts w:ascii="Arial" w:eastAsia="Times New Roman" w:hAnsi="Arial" w:cs="Arial"/>
          <w:bCs/>
          <w:color w:val="FF0000"/>
          <w:sz w:val="26"/>
          <w:szCs w:val="26"/>
          <w:lang w:eastAsia="ru-RU"/>
        </w:rPr>
      </w:pPr>
    </w:p>
    <w:p w:rsidR="00136E66" w:rsidRPr="00136E66" w:rsidRDefault="00136E66" w:rsidP="00136E66">
      <w:pPr>
        <w:autoSpaceDE w:val="0"/>
        <w:autoSpaceDN w:val="0"/>
        <w:adjustRightInd w:val="0"/>
        <w:spacing w:after="0" w:line="240" w:lineRule="auto"/>
        <w:jc w:val="center"/>
        <w:rPr>
          <w:rFonts w:ascii="Arial" w:eastAsia="Times New Roman" w:hAnsi="Arial" w:cs="Arial"/>
          <w:bCs/>
          <w:sz w:val="26"/>
          <w:szCs w:val="26"/>
          <w:lang w:eastAsia="ru-RU"/>
        </w:rPr>
      </w:pPr>
      <w:r w:rsidRPr="00136E66">
        <w:rPr>
          <w:rFonts w:ascii="Arial" w:eastAsia="Times New Roman" w:hAnsi="Arial" w:cs="Arial"/>
          <w:bCs/>
          <w:sz w:val="26"/>
          <w:szCs w:val="26"/>
          <w:lang w:eastAsia="ru-RU"/>
        </w:rPr>
        <w:t xml:space="preserve">О внесении изменений  и дополнений в постановление администрации </w:t>
      </w:r>
      <w:proofErr w:type="spellStart"/>
      <w:r w:rsidRPr="00136E66">
        <w:rPr>
          <w:rFonts w:ascii="Arial" w:eastAsia="Times New Roman" w:hAnsi="Arial" w:cs="Arial"/>
          <w:bCs/>
          <w:sz w:val="26"/>
          <w:szCs w:val="26"/>
          <w:lang w:eastAsia="ru-RU"/>
        </w:rPr>
        <w:t>Богучанского</w:t>
      </w:r>
      <w:proofErr w:type="spellEnd"/>
      <w:r w:rsidRPr="00136E66">
        <w:rPr>
          <w:rFonts w:ascii="Arial" w:eastAsia="Times New Roman" w:hAnsi="Arial" w:cs="Arial"/>
          <w:bCs/>
          <w:sz w:val="26"/>
          <w:szCs w:val="26"/>
          <w:lang w:eastAsia="ru-RU"/>
        </w:rPr>
        <w:t xml:space="preserve"> района от 17.04.2015 № 431-п «Об утверждении Порядка предоставления компенсации части платы граждан за коммунальные услуги на территории </w:t>
      </w:r>
      <w:proofErr w:type="spellStart"/>
      <w:r w:rsidRPr="00136E66">
        <w:rPr>
          <w:rFonts w:ascii="Arial" w:eastAsia="Times New Roman" w:hAnsi="Arial" w:cs="Arial"/>
          <w:bCs/>
          <w:sz w:val="26"/>
          <w:szCs w:val="26"/>
          <w:lang w:eastAsia="ru-RU"/>
        </w:rPr>
        <w:t>Богучанского</w:t>
      </w:r>
      <w:proofErr w:type="spellEnd"/>
      <w:r w:rsidRPr="00136E66">
        <w:rPr>
          <w:rFonts w:ascii="Arial" w:eastAsia="Times New Roman" w:hAnsi="Arial" w:cs="Arial"/>
          <w:bCs/>
          <w:sz w:val="26"/>
          <w:szCs w:val="26"/>
          <w:lang w:eastAsia="ru-RU"/>
        </w:rPr>
        <w:t xml:space="preserve"> района,  </w:t>
      </w:r>
      <w:proofErr w:type="gramStart"/>
      <w:r w:rsidRPr="00136E66">
        <w:rPr>
          <w:rFonts w:ascii="Arial" w:eastAsia="Times New Roman" w:hAnsi="Arial" w:cs="Arial"/>
          <w:bCs/>
          <w:sz w:val="26"/>
          <w:szCs w:val="26"/>
          <w:lang w:eastAsia="ru-RU"/>
        </w:rPr>
        <w:t>контроля за</w:t>
      </w:r>
      <w:proofErr w:type="gramEnd"/>
      <w:r w:rsidRPr="00136E66">
        <w:rPr>
          <w:rFonts w:ascii="Arial" w:eastAsia="Times New Roman" w:hAnsi="Arial" w:cs="Arial"/>
          <w:bCs/>
          <w:sz w:val="26"/>
          <w:szCs w:val="26"/>
          <w:lang w:eastAsia="ru-RU"/>
        </w:rPr>
        <w:t xml:space="preserve"> соблюдением условий предоставления компенсации и возврата субсидий в случае нарушения условий их предоставления»</w:t>
      </w:r>
    </w:p>
    <w:p w:rsidR="00136E66" w:rsidRPr="00136E66" w:rsidRDefault="00136E66" w:rsidP="00136E66">
      <w:pPr>
        <w:spacing w:after="0" w:line="240" w:lineRule="auto"/>
        <w:rPr>
          <w:rFonts w:ascii="Arial" w:eastAsia="Times New Roman" w:hAnsi="Arial" w:cs="Arial"/>
          <w:color w:val="FF0000"/>
          <w:sz w:val="26"/>
          <w:szCs w:val="26"/>
          <w:lang w:eastAsia="ru-RU"/>
        </w:rPr>
      </w:pPr>
    </w:p>
    <w:p w:rsidR="00136E66" w:rsidRPr="00136E66" w:rsidRDefault="00136E66" w:rsidP="00136E66">
      <w:pPr>
        <w:spacing w:after="0" w:line="240" w:lineRule="auto"/>
        <w:jc w:val="both"/>
        <w:rPr>
          <w:rFonts w:ascii="Arial" w:eastAsia="Times New Roman" w:hAnsi="Arial" w:cs="Arial"/>
          <w:sz w:val="26"/>
          <w:szCs w:val="26"/>
          <w:lang w:eastAsia="ru-RU"/>
        </w:rPr>
      </w:pPr>
      <w:r w:rsidRPr="00136E66">
        <w:rPr>
          <w:rFonts w:ascii="Arial" w:eastAsia="Times New Roman" w:hAnsi="Arial" w:cs="Arial"/>
          <w:sz w:val="26"/>
          <w:szCs w:val="26"/>
          <w:lang w:eastAsia="ru-RU"/>
        </w:rPr>
        <w:t xml:space="preserve">         </w:t>
      </w:r>
      <w:proofErr w:type="gramStart"/>
      <w:r w:rsidRPr="00136E66">
        <w:rPr>
          <w:rFonts w:ascii="Arial" w:eastAsia="Times New Roman" w:hAnsi="Arial" w:cs="Arial"/>
          <w:sz w:val="26"/>
          <w:szCs w:val="26"/>
          <w:lang w:eastAsia="ru-RU"/>
        </w:rPr>
        <w:t>В соответствии с Постановлением Правительства Красноярского  от 19.09.2019 № 472-п о внесении изменений в Постановление  правительства Красноярского края от 09.04.2015 № 165-п «О реализации отдельных мер по  обеспечению ограничения платы граждан за коммунальные услуги»,</w:t>
      </w:r>
      <w:r w:rsidRPr="00136E66">
        <w:rPr>
          <w:rFonts w:ascii="Arial" w:eastAsia="Times New Roman" w:hAnsi="Arial" w:cs="Arial"/>
          <w:color w:val="FF0000"/>
          <w:sz w:val="26"/>
          <w:szCs w:val="26"/>
          <w:lang w:eastAsia="ru-RU"/>
        </w:rPr>
        <w:t xml:space="preserve"> </w:t>
      </w:r>
      <w:r w:rsidRPr="00136E66">
        <w:rPr>
          <w:rFonts w:ascii="Arial" w:eastAsia="Times New Roman" w:hAnsi="Arial" w:cs="Arial"/>
          <w:sz w:val="26"/>
          <w:szCs w:val="26"/>
          <w:lang w:eastAsia="ru-RU"/>
        </w:rPr>
        <w:t xml:space="preserve">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решением  </w:t>
      </w:r>
      <w:proofErr w:type="spellStart"/>
      <w:r w:rsidRPr="00136E66">
        <w:rPr>
          <w:rFonts w:ascii="Arial" w:eastAsia="Times New Roman" w:hAnsi="Arial" w:cs="Arial"/>
          <w:sz w:val="26"/>
          <w:szCs w:val="26"/>
          <w:lang w:eastAsia="ru-RU"/>
        </w:rPr>
        <w:t>Богучанского</w:t>
      </w:r>
      <w:proofErr w:type="spellEnd"/>
      <w:r w:rsidRPr="00136E66">
        <w:rPr>
          <w:rFonts w:ascii="Arial" w:eastAsia="Times New Roman" w:hAnsi="Arial" w:cs="Arial"/>
          <w:sz w:val="26"/>
          <w:szCs w:val="26"/>
          <w:lang w:eastAsia="ru-RU"/>
        </w:rPr>
        <w:t xml:space="preserve"> районного Совета депутатов</w:t>
      </w:r>
      <w:r w:rsidRPr="00136E66">
        <w:rPr>
          <w:rFonts w:ascii="Arial" w:eastAsia="Times New Roman" w:hAnsi="Arial" w:cs="Arial"/>
          <w:color w:val="FF0000"/>
          <w:sz w:val="26"/>
          <w:szCs w:val="26"/>
          <w:lang w:eastAsia="ru-RU"/>
        </w:rPr>
        <w:t xml:space="preserve"> </w:t>
      </w:r>
      <w:r w:rsidRPr="00136E66">
        <w:rPr>
          <w:rFonts w:ascii="Arial" w:eastAsia="Times New Roman" w:hAnsi="Arial" w:cs="Arial"/>
          <w:sz w:val="26"/>
          <w:szCs w:val="26"/>
          <w:lang w:eastAsia="ru-RU"/>
        </w:rPr>
        <w:t>от 25.12.2019 № 44/1-298</w:t>
      </w:r>
      <w:proofErr w:type="gramEnd"/>
      <w:r w:rsidRPr="00136E66">
        <w:rPr>
          <w:rFonts w:ascii="Arial" w:eastAsia="Times New Roman" w:hAnsi="Arial" w:cs="Arial"/>
          <w:sz w:val="26"/>
          <w:szCs w:val="26"/>
          <w:lang w:eastAsia="ru-RU"/>
        </w:rPr>
        <w:t xml:space="preserve"> «О районном бюджете на 2020 год и плановый период 2021-2022 годов», ст. ст. 7, 43, 47 Устава </w:t>
      </w:r>
      <w:proofErr w:type="spellStart"/>
      <w:r w:rsidRPr="00136E66">
        <w:rPr>
          <w:rFonts w:ascii="Arial" w:eastAsia="Times New Roman" w:hAnsi="Arial" w:cs="Arial"/>
          <w:sz w:val="26"/>
          <w:szCs w:val="26"/>
          <w:lang w:eastAsia="ru-RU"/>
        </w:rPr>
        <w:t>Богучанского</w:t>
      </w:r>
      <w:proofErr w:type="spellEnd"/>
      <w:r w:rsidRPr="00136E66">
        <w:rPr>
          <w:rFonts w:ascii="Arial" w:eastAsia="Times New Roman" w:hAnsi="Arial" w:cs="Arial"/>
          <w:sz w:val="26"/>
          <w:szCs w:val="26"/>
          <w:lang w:eastAsia="ru-RU"/>
        </w:rPr>
        <w:t xml:space="preserve"> района, </w:t>
      </w:r>
    </w:p>
    <w:p w:rsidR="00136E66" w:rsidRPr="00136E66" w:rsidRDefault="00136E66" w:rsidP="00136E66">
      <w:pPr>
        <w:spacing w:after="0" w:line="240" w:lineRule="auto"/>
        <w:ind w:firstLine="708"/>
        <w:jc w:val="both"/>
        <w:rPr>
          <w:rFonts w:ascii="Arial" w:eastAsia="Times New Roman" w:hAnsi="Arial" w:cs="Arial"/>
          <w:sz w:val="26"/>
          <w:szCs w:val="26"/>
          <w:lang w:eastAsia="ru-RU"/>
        </w:rPr>
      </w:pPr>
      <w:r w:rsidRPr="00136E66">
        <w:rPr>
          <w:rFonts w:ascii="Arial" w:eastAsia="Times New Roman" w:hAnsi="Arial" w:cs="Arial"/>
          <w:sz w:val="26"/>
          <w:szCs w:val="26"/>
          <w:lang w:eastAsia="ru-RU"/>
        </w:rPr>
        <w:t>ПОСТАНОВЛЯЮ:</w:t>
      </w:r>
    </w:p>
    <w:p w:rsidR="00136E66" w:rsidRPr="00136E66" w:rsidRDefault="00136E66" w:rsidP="00136E66">
      <w:pPr>
        <w:numPr>
          <w:ilvl w:val="0"/>
          <w:numId w:val="6"/>
        </w:numPr>
        <w:tabs>
          <w:tab w:val="clear" w:pos="720"/>
          <w:tab w:val="num" w:pos="786"/>
          <w:tab w:val="num" w:pos="1260"/>
        </w:tabs>
        <w:spacing w:after="0" w:line="240" w:lineRule="auto"/>
        <w:ind w:left="0" w:firstLine="900"/>
        <w:jc w:val="both"/>
        <w:rPr>
          <w:rFonts w:ascii="Arial" w:eastAsia="Times New Roman" w:hAnsi="Arial" w:cs="Arial"/>
          <w:sz w:val="26"/>
          <w:szCs w:val="26"/>
          <w:lang w:eastAsia="ru-RU"/>
        </w:rPr>
      </w:pPr>
      <w:r w:rsidRPr="00136E66">
        <w:rPr>
          <w:rFonts w:ascii="Arial" w:eastAsia="Times New Roman" w:hAnsi="Arial" w:cs="Arial"/>
          <w:sz w:val="26"/>
          <w:szCs w:val="26"/>
          <w:lang w:eastAsia="ru-RU"/>
        </w:rPr>
        <w:t xml:space="preserve">Утвердить Порядок предоставления компенсации части платы граждан за коммунальные услуги на территории </w:t>
      </w:r>
      <w:proofErr w:type="spellStart"/>
      <w:r w:rsidRPr="00136E66">
        <w:rPr>
          <w:rFonts w:ascii="Arial" w:eastAsia="Times New Roman" w:hAnsi="Arial" w:cs="Arial"/>
          <w:sz w:val="26"/>
          <w:szCs w:val="26"/>
          <w:lang w:eastAsia="ru-RU"/>
        </w:rPr>
        <w:t>Богучанского</w:t>
      </w:r>
      <w:proofErr w:type="spellEnd"/>
      <w:r w:rsidRPr="00136E66">
        <w:rPr>
          <w:rFonts w:ascii="Arial" w:eastAsia="Times New Roman" w:hAnsi="Arial" w:cs="Arial"/>
          <w:sz w:val="26"/>
          <w:szCs w:val="26"/>
          <w:lang w:eastAsia="ru-RU"/>
        </w:rPr>
        <w:t xml:space="preserve"> района, </w:t>
      </w:r>
      <w:proofErr w:type="gramStart"/>
      <w:r w:rsidRPr="00136E66">
        <w:rPr>
          <w:rFonts w:ascii="Arial" w:eastAsia="Times New Roman" w:hAnsi="Arial" w:cs="Arial"/>
          <w:sz w:val="26"/>
          <w:szCs w:val="26"/>
          <w:lang w:eastAsia="ru-RU"/>
        </w:rPr>
        <w:t>контроля за</w:t>
      </w:r>
      <w:proofErr w:type="gramEnd"/>
      <w:r w:rsidRPr="00136E66">
        <w:rPr>
          <w:rFonts w:ascii="Arial" w:eastAsia="Times New Roman" w:hAnsi="Arial" w:cs="Arial"/>
          <w:sz w:val="26"/>
          <w:szCs w:val="26"/>
          <w:lang w:eastAsia="ru-RU"/>
        </w:rPr>
        <w:t xml:space="preserve"> соблюдением условий предоставления компенсации и возврата субсидий в случае нарушений условий их предоставления согласно приложению.</w:t>
      </w:r>
    </w:p>
    <w:p w:rsidR="00136E66" w:rsidRPr="00136E66" w:rsidRDefault="00136E66" w:rsidP="00136E66">
      <w:pPr>
        <w:numPr>
          <w:ilvl w:val="0"/>
          <w:numId w:val="6"/>
        </w:numPr>
        <w:tabs>
          <w:tab w:val="clear" w:pos="720"/>
          <w:tab w:val="num" w:pos="0"/>
          <w:tab w:val="num" w:pos="786"/>
          <w:tab w:val="left" w:pos="1260"/>
        </w:tabs>
        <w:spacing w:after="0" w:line="240" w:lineRule="auto"/>
        <w:ind w:left="0" w:firstLine="900"/>
        <w:jc w:val="both"/>
        <w:rPr>
          <w:rFonts w:ascii="Arial" w:eastAsia="Times New Roman" w:hAnsi="Arial" w:cs="Arial"/>
          <w:sz w:val="26"/>
          <w:szCs w:val="26"/>
          <w:lang w:eastAsia="ru-RU"/>
        </w:rPr>
      </w:pPr>
      <w:proofErr w:type="gramStart"/>
      <w:r w:rsidRPr="00136E66">
        <w:rPr>
          <w:rFonts w:ascii="Arial" w:eastAsia="Times New Roman" w:hAnsi="Arial" w:cs="Arial"/>
          <w:sz w:val="26"/>
          <w:szCs w:val="26"/>
          <w:lang w:eastAsia="ru-RU"/>
        </w:rPr>
        <w:t>Контроль за</w:t>
      </w:r>
      <w:proofErr w:type="gramEnd"/>
      <w:r w:rsidRPr="00136E66">
        <w:rPr>
          <w:rFonts w:ascii="Arial" w:eastAsia="Times New Roman" w:hAnsi="Arial" w:cs="Arial"/>
          <w:sz w:val="26"/>
          <w:szCs w:val="26"/>
          <w:lang w:eastAsia="ru-RU"/>
        </w:rPr>
        <w:t xml:space="preserve"> исполнением данного постановления возложить на исполняющую обязанности заместителя Главы </w:t>
      </w:r>
      <w:proofErr w:type="spellStart"/>
      <w:r w:rsidRPr="00136E66">
        <w:rPr>
          <w:rFonts w:ascii="Arial" w:eastAsia="Times New Roman" w:hAnsi="Arial" w:cs="Arial"/>
          <w:sz w:val="26"/>
          <w:szCs w:val="26"/>
          <w:lang w:eastAsia="ru-RU"/>
        </w:rPr>
        <w:t>Богучанского</w:t>
      </w:r>
      <w:proofErr w:type="spellEnd"/>
      <w:r w:rsidRPr="00136E66">
        <w:rPr>
          <w:rFonts w:ascii="Arial" w:eastAsia="Times New Roman" w:hAnsi="Arial" w:cs="Arial"/>
          <w:sz w:val="26"/>
          <w:szCs w:val="26"/>
          <w:lang w:eastAsia="ru-RU"/>
        </w:rPr>
        <w:t xml:space="preserve"> района   О.И. Якубову.</w:t>
      </w:r>
    </w:p>
    <w:p w:rsidR="00136E66" w:rsidRPr="00136E66" w:rsidRDefault="00136E66" w:rsidP="00136E66">
      <w:pPr>
        <w:numPr>
          <w:ilvl w:val="0"/>
          <w:numId w:val="6"/>
        </w:numPr>
        <w:tabs>
          <w:tab w:val="clear" w:pos="720"/>
          <w:tab w:val="num" w:pos="0"/>
          <w:tab w:val="num" w:pos="786"/>
          <w:tab w:val="left" w:pos="1260"/>
        </w:tabs>
        <w:spacing w:after="0" w:line="240" w:lineRule="auto"/>
        <w:ind w:left="0" w:firstLine="900"/>
        <w:jc w:val="both"/>
        <w:rPr>
          <w:rFonts w:ascii="Arial" w:eastAsia="Times New Roman" w:hAnsi="Arial" w:cs="Arial"/>
          <w:sz w:val="26"/>
          <w:szCs w:val="26"/>
          <w:lang w:eastAsia="ru-RU"/>
        </w:rPr>
      </w:pPr>
      <w:r w:rsidRPr="00136E66">
        <w:rPr>
          <w:rFonts w:ascii="Arial" w:eastAsia="Times New Roman" w:hAnsi="Arial" w:cs="Arial"/>
          <w:sz w:val="26"/>
          <w:szCs w:val="26"/>
          <w:lang w:eastAsia="ru-RU"/>
        </w:rPr>
        <w:t xml:space="preserve">Постановление вступает в силу со дня, следующего за днём его опубликования в Официальном вестнике </w:t>
      </w:r>
      <w:proofErr w:type="spellStart"/>
      <w:r w:rsidRPr="00136E66">
        <w:rPr>
          <w:rFonts w:ascii="Arial" w:eastAsia="Times New Roman" w:hAnsi="Arial" w:cs="Arial"/>
          <w:sz w:val="26"/>
          <w:szCs w:val="26"/>
          <w:lang w:eastAsia="ru-RU"/>
        </w:rPr>
        <w:t>Богучанского</w:t>
      </w:r>
      <w:proofErr w:type="spellEnd"/>
      <w:r w:rsidRPr="00136E66">
        <w:rPr>
          <w:rFonts w:ascii="Arial" w:eastAsia="Times New Roman" w:hAnsi="Arial" w:cs="Arial"/>
          <w:sz w:val="26"/>
          <w:szCs w:val="26"/>
          <w:lang w:eastAsia="ru-RU"/>
        </w:rPr>
        <w:t xml:space="preserve"> района, и распространяется на правоотношения, возникшие с 01.01.2020 года.</w:t>
      </w:r>
    </w:p>
    <w:p w:rsidR="00136E66" w:rsidRPr="00136E66" w:rsidRDefault="00136E66" w:rsidP="00136E66">
      <w:pPr>
        <w:tabs>
          <w:tab w:val="num" w:pos="0"/>
        </w:tabs>
        <w:spacing w:after="0" w:line="240" w:lineRule="auto"/>
        <w:jc w:val="both"/>
        <w:rPr>
          <w:rFonts w:ascii="Arial" w:eastAsia="Times New Roman" w:hAnsi="Arial" w:cs="Arial"/>
          <w:sz w:val="26"/>
          <w:szCs w:val="26"/>
          <w:lang w:eastAsia="ru-RU"/>
        </w:rPr>
      </w:pPr>
    </w:p>
    <w:tbl>
      <w:tblPr>
        <w:tblW w:w="0" w:type="auto"/>
        <w:tblLook w:val="01E0"/>
      </w:tblPr>
      <w:tblGrid>
        <w:gridCol w:w="4785"/>
        <w:gridCol w:w="4785"/>
      </w:tblGrid>
      <w:tr w:rsidR="00136E66" w:rsidRPr="00136E66" w:rsidTr="00903E2D">
        <w:tc>
          <w:tcPr>
            <w:tcW w:w="4785" w:type="dxa"/>
          </w:tcPr>
          <w:p w:rsidR="00136E66" w:rsidRPr="00136E66" w:rsidRDefault="00136E66" w:rsidP="00903E2D">
            <w:pPr>
              <w:tabs>
                <w:tab w:val="num" w:pos="0"/>
              </w:tabs>
              <w:spacing w:after="0" w:line="240" w:lineRule="auto"/>
              <w:jc w:val="both"/>
              <w:rPr>
                <w:rFonts w:ascii="Arial" w:eastAsia="Times New Roman" w:hAnsi="Arial" w:cs="Arial"/>
                <w:sz w:val="26"/>
                <w:szCs w:val="26"/>
                <w:lang w:eastAsia="ru-RU"/>
              </w:rPr>
            </w:pPr>
            <w:r w:rsidRPr="00136E66">
              <w:rPr>
                <w:rFonts w:ascii="Arial" w:eastAsia="Times New Roman" w:hAnsi="Arial" w:cs="Arial"/>
                <w:sz w:val="26"/>
                <w:szCs w:val="26"/>
                <w:lang w:eastAsia="ru-RU"/>
              </w:rPr>
              <w:t>И.о. Главы</w:t>
            </w:r>
          </w:p>
          <w:p w:rsidR="00136E66" w:rsidRPr="00136E66" w:rsidRDefault="00136E66" w:rsidP="00903E2D">
            <w:pPr>
              <w:tabs>
                <w:tab w:val="num" w:pos="0"/>
              </w:tabs>
              <w:spacing w:after="0" w:line="240" w:lineRule="auto"/>
              <w:jc w:val="both"/>
              <w:rPr>
                <w:rFonts w:ascii="Arial" w:eastAsia="Times New Roman" w:hAnsi="Arial" w:cs="Arial"/>
                <w:sz w:val="26"/>
                <w:szCs w:val="26"/>
                <w:lang w:eastAsia="ru-RU"/>
              </w:rPr>
            </w:pPr>
            <w:proofErr w:type="spellStart"/>
            <w:r w:rsidRPr="00136E66">
              <w:rPr>
                <w:rFonts w:ascii="Arial" w:eastAsia="Times New Roman" w:hAnsi="Arial" w:cs="Arial"/>
                <w:sz w:val="26"/>
                <w:szCs w:val="26"/>
                <w:lang w:eastAsia="ru-RU"/>
              </w:rPr>
              <w:t>Богучанского</w:t>
            </w:r>
            <w:proofErr w:type="spellEnd"/>
            <w:r w:rsidRPr="00136E66">
              <w:rPr>
                <w:rFonts w:ascii="Arial" w:eastAsia="Times New Roman" w:hAnsi="Arial" w:cs="Arial"/>
                <w:sz w:val="26"/>
                <w:szCs w:val="26"/>
                <w:lang w:eastAsia="ru-RU"/>
              </w:rPr>
              <w:t xml:space="preserve">  района</w:t>
            </w:r>
          </w:p>
        </w:tc>
        <w:tc>
          <w:tcPr>
            <w:tcW w:w="4785" w:type="dxa"/>
          </w:tcPr>
          <w:p w:rsidR="00136E66" w:rsidRPr="00136E66" w:rsidRDefault="00136E66" w:rsidP="00903E2D">
            <w:pPr>
              <w:tabs>
                <w:tab w:val="num" w:pos="0"/>
              </w:tabs>
              <w:spacing w:after="0" w:line="240" w:lineRule="auto"/>
              <w:jc w:val="right"/>
              <w:rPr>
                <w:rFonts w:ascii="Arial" w:eastAsia="Times New Roman" w:hAnsi="Arial" w:cs="Arial"/>
                <w:sz w:val="26"/>
                <w:szCs w:val="26"/>
                <w:lang w:eastAsia="ru-RU"/>
              </w:rPr>
            </w:pPr>
          </w:p>
          <w:p w:rsidR="00136E66" w:rsidRPr="00136E66" w:rsidRDefault="00136E66" w:rsidP="00903E2D">
            <w:pPr>
              <w:tabs>
                <w:tab w:val="num" w:pos="0"/>
              </w:tabs>
              <w:spacing w:after="0" w:line="240" w:lineRule="auto"/>
              <w:jc w:val="right"/>
              <w:rPr>
                <w:rFonts w:ascii="Arial" w:eastAsia="Times New Roman" w:hAnsi="Arial" w:cs="Arial"/>
                <w:sz w:val="26"/>
                <w:szCs w:val="26"/>
                <w:lang w:eastAsia="ru-RU"/>
              </w:rPr>
            </w:pPr>
            <w:r w:rsidRPr="00136E66">
              <w:rPr>
                <w:rFonts w:ascii="Arial" w:eastAsia="Times New Roman" w:hAnsi="Arial" w:cs="Arial"/>
                <w:sz w:val="26"/>
                <w:szCs w:val="26"/>
                <w:lang w:eastAsia="ru-RU"/>
              </w:rPr>
              <w:t>В.Р.Саар</w:t>
            </w:r>
          </w:p>
        </w:tc>
      </w:tr>
    </w:tbl>
    <w:tbl>
      <w:tblPr>
        <w:tblStyle w:val="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4"/>
        <w:gridCol w:w="3285"/>
      </w:tblGrid>
      <w:tr w:rsidR="00136E66" w:rsidRPr="00136E66" w:rsidTr="00903E2D">
        <w:tc>
          <w:tcPr>
            <w:tcW w:w="3284" w:type="dxa"/>
          </w:tcPr>
          <w:p w:rsidR="00136E66" w:rsidRPr="00136E66" w:rsidRDefault="00136E66" w:rsidP="00903E2D">
            <w:pPr>
              <w:autoSpaceDE w:val="0"/>
              <w:autoSpaceDN w:val="0"/>
              <w:adjustRightInd w:val="0"/>
              <w:rPr>
                <w:rFonts w:ascii="Arial" w:hAnsi="Arial" w:cs="Arial"/>
              </w:rPr>
            </w:pPr>
            <w:bookmarkStart w:id="0" w:name="OLE_LINK2"/>
            <w:bookmarkStart w:id="1" w:name="OLE_LINK3"/>
          </w:p>
        </w:tc>
        <w:tc>
          <w:tcPr>
            <w:tcW w:w="3284" w:type="dxa"/>
          </w:tcPr>
          <w:p w:rsidR="00136E66" w:rsidRPr="00136E66" w:rsidRDefault="00136E66" w:rsidP="00903E2D">
            <w:pPr>
              <w:autoSpaceDE w:val="0"/>
              <w:autoSpaceDN w:val="0"/>
              <w:adjustRightInd w:val="0"/>
              <w:rPr>
                <w:rFonts w:ascii="Arial" w:hAnsi="Arial" w:cs="Arial"/>
              </w:rPr>
            </w:pPr>
          </w:p>
        </w:tc>
        <w:tc>
          <w:tcPr>
            <w:tcW w:w="3285" w:type="dxa"/>
            <w:vMerge w:val="restart"/>
          </w:tcPr>
          <w:p w:rsidR="00136E66" w:rsidRPr="00136E66" w:rsidRDefault="00136E66" w:rsidP="00903E2D">
            <w:pPr>
              <w:autoSpaceDE w:val="0"/>
              <w:autoSpaceDN w:val="0"/>
              <w:adjustRightInd w:val="0"/>
              <w:jc w:val="right"/>
              <w:rPr>
                <w:rFonts w:ascii="Arial" w:hAnsi="Arial" w:cs="Arial"/>
                <w:sz w:val="18"/>
              </w:rPr>
            </w:pP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Приложение 1</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К постановлению</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 xml:space="preserve">Администрации </w:t>
            </w:r>
            <w:proofErr w:type="spellStart"/>
            <w:r w:rsidRPr="00136E66">
              <w:rPr>
                <w:rFonts w:ascii="Arial" w:hAnsi="Arial" w:cs="Arial"/>
                <w:sz w:val="18"/>
              </w:rPr>
              <w:t>Богучанского</w:t>
            </w:r>
            <w:proofErr w:type="spellEnd"/>
            <w:r w:rsidRPr="00136E66">
              <w:rPr>
                <w:rFonts w:ascii="Arial" w:hAnsi="Arial" w:cs="Arial"/>
                <w:sz w:val="18"/>
              </w:rPr>
              <w:t xml:space="preserve"> района</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от 31.03.2020 № 352-п</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Приложение 1</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к постановлению</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 xml:space="preserve">администрации </w:t>
            </w:r>
            <w:proofErr w:type="spellStart"/>
            <w:r w:rsidRPr="00136E66">
              <w:rPr>
                <w:rFonts w:ascii="Arial" w:hAnsi="Arial" w:cs="Arial"/>
                <w:sz w:val="18"/>
              </w:rPr>
              <w:t>Богучанского</w:t>
            </w:r>
            <w:proofErr w:type="spellEnd"/>
            <w:r w:rsidRPr="00136E66">
              <w:rPr>
                <w:rFonts w:ascii="Arial" w:hAnsi="Arial" w:cs="Arial"/>
                <w:sz w:val="18"/>
              </w:rPr>
              <w:t xml:space="preserve"> района</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от 24.08.2018 № 883-п</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Приложение 1</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к постановлению</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lastRenderedPageBreak/>
              <w:t xml:space="preserve">администрации </w:t>
            </w:r>
            <w:proofErr w:type="spellStart"/>
            <w:r w:rsidRPr="00136E66">
              <w:rPr>
                <w:rFonts w:ascii="Arial" w:hAnsi="Arial" w:cs="Arial"/>
                <w:sz w:val="18"/>
              </w:rPr>
              <w:t>Богучанского</w:t>
            </w:r>
            <w:proofErr w:type="spellEnd"/>
            <w:r w:rsidRPr="00136E66">
              <w:rPr>
                <w:rFonts w:ascii="Arial" w:hAnsi="Arial" w:cs="Arial"/>
                <w:sz w:val="18"/>
              </w:rPr>
              <w:t xml:space="preserve"> района</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от 01.08.2017 № 861-п</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Приложение 1</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к постановлению</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 xml:space="preserve">администрации </w:t>
            </w:r>
            <w:proofErr w:type="spellStart"/>
            <w:r w:rsidRPr="00136E66">
              <w:rPr>
                <w:rFonts w:ascii="Arial" w:hAnsi="Arial" w:cs="Arial"/>
                <w:sz w:val="18"/>
              </w:rPr>
              <w:t>Богучанского</w:t>
            </w:r>
            <w:proofErr w:type="spellEnd"/>
            <w:r w:rsidRPr="00136E66">
              <w:rPr>
                <w:rFonts w:ascii="Arial" w:hAnsi="Arial" w:cs="Arial"/>
                <w:sz w:val="18"/>
              </w:rPr>
              <w:t xml:space="preserve"> района</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от 25.11.2016 № 860-п</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Приложение 1</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к постановлению</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 xml:space="preserve">администрации </w:t>
            </w:r>
            <w:proofErr w:type="spellStart"/>
            <w:r w:rsidRPr="00136E66">
              <w:rPr>
                <w:rFonts w:ascii="Arial" w:hAnsi="Arial" w:cs="Arial"/>
                <w:sz w:val="18"/>
              </w:rPr>
              <w:t>Богучанского</w:t>
            </w:r>
            <w:proofErr w:type="spellEnd"/>
            <w:r w:rsidRPr="00136E66">
              <w:rPr>
                <w:rFonts w:ascii="Arial" w:hAnsi="Arial" w:cs="Arial"/>
                <w:sz w:val="18"/>
              </w:rPr>
              <w:t xml:space="preserve"> района</w:t>
            </w:r>
          </w:p>
          <w:p w:rsidR="00136E66" w:rsidRPr="00136E66" w:rsidRDefault="00136E66" w:rsidP="00903E2D">
            <w:pPr>
              <w:autoSpaceDE w:val="0"/>
              <w:autoSpaceDN w:val="0"/>
              <w:adjustRightInd w:val="0"/>
              <w:jc w:val="right"/>
              <w:rPr>
                <w:rFonts w:ascii="Arial" w:hAnsi="Arial" w:cs="Arial"/>
                <w:sz w:val="18"/>
              </w:rPr>
            </w:pPr>
            <w:r w:rsidRPr="00136E66">
              <w:rPr>
                <w:rFonts w:ascii="Arial" w:hAnsi="Arial" w:cs="Arial"/>
                <w:sz w:val="18"/>
              </w:rPr>
              <w:t>от 17.04.2015 № 431-п</w:t>
            </w:r>
          </w:p>
          <w:p w:rsidR="00136E66" w:rsidRPr="00136E66" w:rsidRDefault="00136E66" w:rsidP="00903E2D">
            <w:pPr>
              <w:autoSpaceDE w:val="0"/>
              <w:autoSpaceDN w:val="0"/>
              <w:adjustRightInd w:val="0"/>
              <w:jc w:val="right"/>
              <w:rPr>
                <w:rFonts w:ascii="Arial" w:hAnsi="Arial" w:cs="Arial"/>
                <w:sz w:val="18"/>
              </w:rPr>
            </w:pPr>
          </w:p>
        </w:tc>
      </w:tr>
      <w:tr w:rsidR="00136E66" w:rsidRPr="00136E66" w:rsidTr="00903E2D">
        <w:tc>
          <w:tcPr>
            <w:tcW w:w="3284" w:type="dxa"/>
          </w:tcPr>
          <w:p w:rsidR="00136E66" w:rsidRPr="00136E66" w:rsidRDefault="00136E66" w:rsidP="00903E2D">
            <w:pPr>
              <w:autoSpaceDE w:val="0"/>
              <w:autoSpaceDN w:val="0"/>
              <w:adjustRightInd w:val="0"/>
              <w:rPr>
                <w:rFonts w:ascii="Arial" w:hAnsi="Arial" w:cs="Arial"/>
              </w:rPr>
            </w:pPr>
          </w:p>
        </w:tc>
        <w:tc>
          <w:tcPr>
            <w:tcW w:w="3284" w:type="dxa"/>
          </w:tcPr>
          <w:p w:rsidR="00136E66" w:rsidRPr="00136E66" w:rsidRDefault="00136E66" w:rsidP="00903E2D">
            <w:pPr>
              <w:autoSpaceDE w:val="0"/>
              <w:autoSpaceDN w:val="0"/>
              <w:adjustRightInd w:val="0"/>
              <w:rPr>
                <w:rFonts w:ascii="Arial" w:hAnsi="Arial" w:cs="Arial"/>
              </w:rPr>
            </w:pPr>
          </w:p>
        </w:tc>
        <w:tc>
          <w:tcPr>
            <w:tcW w:w="3285" w:type="dxa"/>
            <w:vMerge/>
          </w:tcPr>
          <w:p w:rsidR="00136E66" w:rsidRPr="00136E66" w:rsidRDefault="00136E66" w:rsidP="00903E2D">
            <w:pPr>
              <w:autoSpaceDE w:val="0"/>
              <w:autoSpaceDN w:val="0"/>
              <w:adjustRightInd w:val="0"/>
              <w:rPr>
                <w:rFonts w:ascii="Arial" w:hAnsi="Arial" w:cs="Arial"/>
              </w:rPr>
            </w:pPr>
          </w:p>
        </w:tc>
      </w:tr>
      <w:tr w:rsidR="00136E66" w:rsidRPr="00136E66" w:rsidTr="00903E2D">
        <w:tc>
          <w:tcPr>
            <w:tcW w:w="3284" w:type="dxa"/>
          </w:tcPr>
          <w:p w:rsidR="00136E66" w:rsidRPr="00136E66" w:rsidRDefault="00136E66" w:rsidP="00903E2D">
            <w:pPr>
              <w:autoSpaceDE w:val="0"/>
              <w:autoSpaceDN w:val="0"/>
              <w:adjustRightInd w:val="0"/>
              <w:rPr>
                <w:rFonts w:ascii="Arial" w:hAnsi="Arial" w:cs="Arial"/>
              </w:rPr>
            </w:pPr>
          </w:p>
        </w:tc>
        <w:tc>
          <w:tcPr>
            <w:tcW w:w="3284" w:type="dxa"/>
          </w:tcPr>
          <w:p w:rsidR="00136E66" w:rsidRPr="00136E66" w:rsidRDefault="00136E66" w:rsidP="00903E2D">
            <w:pPr>
              <w:autoSpaceDE w:val="0"/>
              <w:autoSpaceDN w:val="0"/>
              <w:adjustRightInd w:val="0"/>
              <w:rPr>
                <w:rFonts w:ascii="Arial" w:hAnsi="Arial" w:cs="Arial"/>
              </w:rPr>
            </w:pPr>
          </w:p>
        </w:tc>
        <w:tc>
          <w:tcPr>
            <w:tcW w:w="3285" w:type="dxa"/>
            <w:vMerge/>
          </w:tcPr>
          <w:p w:rsidR="00136E66" w:rsidRPr="00136E66" w:rsidRDefault="00136E66" w:rsidP="00903E2D">
            <w:pPr>
              <w:autoSpaceDE w:val="0"/>
              <w:autoSpaceDN w:val="0"/>
              <w:adjustRightInd w:val="0"/>
              <w:rPr>
                <w:rFonts w:ascii="Arial" w:hAnsi="Arial" w:cs="Arial"/>
              </w:rPr>
            </w:pPr>
          </w:p>
        </w:tc>
      </w:tr>
    </w:tbl>
    <w:bookmarkEnd w:id="0"/>
    <w:bookmarkEnd w:id="1"/>
    <w:p w:rsidR="00136E66" w:rsidRPr="00136E66" w:rsidRDefault="00136E66" w:rsidP="00136E66">
      <w:pPr>
        <w:autoSpaceDE w:val="0"/>
        <w:autoSpaceDN w:val="0"/>
        <w:adjustRightInd w:val="0"/>
        <w:spacing w:after="0" w:line="240" w:lineRule="auto"/>
        <w:jc w:val="center"/>
        <w:rPr>
          <w:rFonts w:ascii="Arial" w:eastAsia="Times New Roman" w:hAnsi="Arial" w:cs="Arial"/>
          <w:sz w:val="20"/>
          <w:szCs w:val="20"/>
          <w:lang w:eastAsia="ru-RU"/>
        </w:rPr>
      </w:pPr>
      <w:r w:rsidRPr="00136E66">
        <w:rPr>
          <w:rFonts w:ascii="Arial" w:eastAsia="Times New Roman" w:hAnsi="Arial" w:cs="Arial"/>
          <w:sz w:val="20"/>
          <w:szCs w:val="20"/>
          <w:lang w:eastAsia="ru-RU"/>
        </w:rPr>
        <w:lastRenderedPageBreak/>
        <w:t xml:space="preserve">Порядок предоставления компенсации части платы граждан за  коммунальные услуги </w:t>
      </w:r>
      <w:proofErr w:type="gramStart"/>
      <w:r w:rsidRPr="00136E66">
        <w:rPr>
          <w:rFonts w:ascii="Arial" w:eastAsia="Times New Roman" w:hAnsi="Arial" w:cs="Arial"/>
          <w:sz w:val="20"/>
          <w:szCs w:val="20"/>
          <w:lang w:eastAsia="ru-RU"/>
        </w:rPr>
        <w:t>на</w:t>
      </w:r>
      <w:proofErr w:type="gramEnd"/>
    </w:p>
    <w:p w:rsidR="00136E66" w:rsidRPr="00136E66" w:rsidRDefault="00136E66" w:rsidP="00136E66">
      <w:pPr>
        <w:autoSpaceDE w:val="0"/>
        <w:autoSpaceDN w:val="0"/>
        <w:adjustRightInd w:val="0"/>
        <w:spacing w:after="0" w:line="240" w:lineRule="auto"/>
        <w:jc w:val="center"/>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территории </w:t>
      </w:r>
      <w:proofErr w:type="spellStart"/>
      <w:r w:rsidRPr="00136E66">
        <w:rPr>
          <w:rFonts w:ascii="Arial" w:eastAsia="Times New Roman" w:hAnsi="Arial" w:cs="Arial"/>
          <w:sz w:val="20"/>
          <w:szCs w:val="20"/>
          <w:lang w:eastAsia="ru-RU"/>
        </w:rPr>
        <w:t>Богучанского</w:t>
      </w:r>
      <w:proofErr w:type="spellEnd"/>
      <w:r w:rsidRPr="00136E66">
        <w:rPr>
          <w:rFonts w:ascii="Arial" w:eastAsia="Times New Roman" w:hAnsi="Arial" w:cs="Arial"/>
          <w:sz w:val="20"/>
          <w:szCs w:val="20"/>
          <w:lang w:eastAsia="ru-RU"/>
        </w:rPr>
        <w:t xml:space="preserve"> района, </w:t>
      </w:r>
      <w:proofErr w:type="gramStart"/>
      <w:r w:rsidRPr="00136E66">
        <w:rPr>
          <w:rFonts w:ascii="Arial" w:eastAsia="Times New Roman" w:hAnsi="Arial" w:cs="Arial"/>
          <w:sz w:val="20"/>
          <w:szCs w:val="20"/>
          <w:lang w:eastAsia="ru-RU"/>
        </w:rPr>
        <w:t>контроля за</w:t>
      </w:r>
      <w:proofErr w:type="gramEnd"/>
      <w:r w:rsidRPr="00136E66">
        <w:rPr>
          <w:rFonts w:ascii="Arial" w:eastAsia="Times New Roman" w:hAnsi="Arial" w:cs="Arial"/>
          <w:sz w:val="20"/>
          <w:szCs w:val="20"/>
          <w:lang w:eastAsia="ru-RU"/>
        </w:rPr>
        <w:t xml:space="preserve"> соблюдением условий предоставления</w:t>
      </w:r>
    </w:p>
    <w:p w:rsidR="00136E66" w:rsidRPr="00136E66" w:rsidRDefault="00136E66" w:rsidP="00136E66">
      <w:pPr>
        <w:autoSpaceDE w:val="0"/>
        <w:autoSpaceDN w:val="0"/>
        <w:adjustRightInd w:val="0"/>
        <w:spacing w:after="0" w:line="240" w:lineRule="auto"/>
        <w:jc w:val="center"/>
        <w:rPr>
          <w:rFonts w:ascii="Arial" w:eastAsia="Times New Roman" w:hAnsi="Arial" w:cs="Arial"/>
          <w:sz w:val="20"/>
          <w:szCs w:val="20"/>
          <w:lang w:eastAsia="ru-RU"/>
        </w:rPr>
      </w:pPr>
      <w:r w:rsidRPr="00136E66">
        <w:rPr>
          <w:rFonts w:ascii="Arial" w:eastAsia="Times New Roman" w:hAnsi="Arial" w:cs="Arial"/>
          <w:sz w:val="20"/>
          <w:szCs w:val="20"/>
          <w:lang w:eastAsia="ru-RU"/>
        </w:rPr>
        <w:t>компенсации и возврата субсидий в случае нарушения условий их предоставления</w:t>
      </w:r>
    </w:p>
    <w:p w:rsidR="00136E66" w:rsidRPr="00136E66" w:rsidRDefault="00136E66" w:rsidP="00136E66">
      <w:pPr>
        <w:autoSpaceDE w:val="0"/>
        <w:autoSpaceDN w:val="0"/>
        <w:adjustRightInd w:val="0"/>
        <w:spacing w:after="0" w:line="240" w:lineRule="auto"/>
        <w:jc w:val="center"/>
        <w:rPr>
          <w:rFonts w:ascii="Arial" w:eastAsia="Times New Roman" w:hAnsi="Arial" w:cs="Arial"/>
          <w:sz w:val="20"/>
          <w:szCs w:val="20"/>
          <w:lang w:eastAsia="ru-RU"/>
        </w:rPr>
      </w:pPr>
    </w:p>
    <w:p w:rsidR="00136E66" w:rsidRPr="00136E66" w:rsidRDefault="00136E66" w:rsidP="00136E66">
      <w:pPr>
        <w:numPr>
          <w:ilvl w:val="3"/>
          <w:numId w:val="2"/>
        </w:numPr>
        <w:tabs>
          <w:tab w:val="num" w:pos="180"/>
          <w:tab w:val="num" w:pos="2700"/>
        </w:tabs>
        <w:autoSpaceDE w:val="0"/>
        <w:autoSpaceDN w:val="0"/>
        <w:adjustRightInd w:val="0"/>
        <w:spacing w:after="0" w:line="240" w:lineRule="auto"/>
        <w:ind w:firstLine="0"/>
        <w:rPr>
          <w:rFonts w:ascii="Arial" w:eastAsia="Times New Roman" w:hAnsi="Arial" w:cs="Arial"/>
          <w:sz w:val="20"/>
          <w:szCs w:val="20"/>
          <w:lang w:eastAsia="ru-RU"/>
        </w:rPr>
      </w:pPr>
      <w:r w:rsidRPr="00136E66">
        <w:rPr>
          <w:rFonts w:ascii="Arial" w:eastAsia="Times New Roman" w:hAnsi="Arial" w:cs="Arial"/>
          <w:sz w:val="20"/>
          <w:szCs w:val="20"/>
          <w:lang w:eastAsia="ru-RU"/>
        </w:rPr>
        <w:t>ОБЩИЕ ПОЛОЖЕНИЯ</w:t>
      </w:r>
    </w:p>
    <w:p w:rsidR="00136E66" w:rsidRPr="00136E66" w:rsidRDefault="00136E66" w:rsidP="00136E66">
      <w:pPr>
        <w:autoSpaceDE w:val="0"/>
        <w:autoSpaceDN w:val="0"/>
        <w:adjustRightInd w:val="0"/>
        <w:spacing w:after="0" w:line="240" w:lineRule="auto"/>
        <w:jc w:val="center"/>
        <w:rPr>
          <w:rFonts w:ascii="Arial" w:eastAsia="Times New Roman" w:hAnsi="Arial" w:cs="Arial"/>
          <w:sz w:val="20"/>
          <w:szCs w:val="20"/>
          <w:lang w:eastAsia="ru-RU"/>
        </w:rPr>
      </w:pPr>
    </w:p>
    <w:p w:rsidR="00136E66" w:rsidRPr="00136E66" w:rsidRDefault="00136E66" w:rsidP="00136E66">
      <w:pPr>
        <w:numPr>
          <w:ilvl w:val="1"/>
          <w:numId w:val="3"/>
        </w:numPr>
        <w:tabs>
          <w:tab w:val="num" w:pos="900"/>
        </w:tabs>
        <w:autoSpaceDE w:val="0"/>
        <w:autoSpaceDN w:val="0"/>
        <w:adjustRightInd w:val="0"/>
        <w:spacing w:after="0" w:line="240" w:lineRule="auto"/>
        <w:ind w:left="0" w:firstLine="567"/>
        <w:jc w:val="both"/>
        <w:rPr>
          <w:rFonts w:ascii="Arial" w:eastAsia="Times New Roman" w:hAnsi="Arial" w:cs="Arial"/>
          <w:sz w:val="20"/>
          <w:szCs w:val="20"/>
          <w:lang w:eastAsia="ru-RU"/>
        </w:rPr>
      </w:pPr>
      <w:proofErr w:type="gramStart"/>
      <w:r w:rsidRPr="00136E66">
        <w:rPr>
          <w:rFonts w:ascii="Arial" w:eastAsia="Times New Roman" w:hAnsi="Arial" w:cs="Arial"/>
          <w:sz w:val="20"/>
          <w:szCs w:val="20"/>
          <w:lang w:eastAsia="ru-RU"/>
        </w:rPr>
        <w:t xml:space="preserve">Настоящий Порядок предоставления компенсации части платы граждан за коммунальные услуги на территории </w:t>
      </w:r>
      <w:proofErr w:type="spellStart"/>
      <w:r w:rsidRPr="00136E66">
        <w:rPr>
          <w:rFonts w:ascii="Arial" w:eastAsia="Times New Roman" w:hAnsi="Arial" w:cs="Arial"/>
          <w:sz w:val="20"/>
          <w:szCs w:val="20"/>
          <w:lang w:eastAsia="ru-RU"/>
        </w:rPr>
        <w:t>Богучанского</w:t>
      </w:r>
      <w:proofErr w:type="spellEnd"/>
      <w:r w:rsidRPr="00136E66">
        <w:rPr>
          <w:rFonts w:ascii="Arial" w:eastAsia="Times New Roman" w:hAnsi="Arial" w:cs="Arial"/>
          <w:sz w:val="20"/>
          <w:szCs w:val="20"/>
          <w:lang w:eastAsia="ru-RU"/>
        </w:rPr>
        <w:t xml:space="preserve"> района, контроля за соблюдением условий предоставления компенсации и возврата субсидий в случае нарушения условий их предоставления (далее – Порядок) устанавливает процедуру расчета компенсации части платы граждан за коммунальные услуги, перечень и порядок подачи документов, контроль за соблюдением условий предоставления компенсации и возврата субсидий в случае нарушения условий их</w:t>
      </w:r>
      <w:proofErr w:type="gramEnd"/>
      <w:r w:rsidRPr="00136E66">
        <w:rPr>
          <w:rFonts w:ascii="Arial" w:eastAsia="Times New Roman" w:hAnsi="Arial" w:cs="Arial"/>
          <w:sz w:val="20"/>
          <w:szCs w:val="20"/>
          <w:lang w:eastAsia="ru-RU"/>
        </w:rPr>
        <w:t xml:space="preserve"> предоставления.</w:t>
      </w: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1.2. Субсидия на   компенсацию части платы граждан за коммунальные услуги (далее - компенсация) с учетом предельного индекса предоставляется исполнителям коммунальных услуг, оказывающим коммунальные услуги:</w:t>
      </w: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sz w:val="20"/>
          <w:szCs w:val="20"/>
          <w:lang w:eastAsia="ru-RU"/>
        </w:rPr>
      </w:pPr>
      <w:proofErr w:type="gramStart"/>
      <w:r w:rsidRPr="00136E66">
        <w:rPr>
          <w:rFonts w:ascii="Arial" w:eastAsia="Times New Roman" w:hAnsi="Arial" w:cs="Arial"/>
          <w:sz w:val="20"/>
          <w:szCs w:val="20"/>
          <w:lang w:eastAsia="ru-RU"/>
        </w:rPr>
        <w:t>а) собственникам и нанимателям жилых помещений по договорам социального найма, нанимателям жилых помещений по договорам найма жилого помещения жилищного фонда социального использования, арендаторам жилого помещения государственного или муниципального жилищного фонда, нанимателям жилых помещений по договорам найма жилых помещений государственного или муниципального жилищного фонда, членам жилищного кооператива в многоквартирных домах, в которых собственниками помещений выбран и реализуется способ управления многоквартирным домом</w:t>
      </w:r>
      <w:proofErr w:type="gramEnd"/>
      <w:r w:rsidRPr="00136E66">
        <w:rPr>
          <w:rFonts w:ascii="Arial" w:eastAsia="Times New Roman" w:hAnsi="Arial" w:cs="Arial"/>
          <w:sz w:val="20"/>
          <w:szCs w:val="20"/>
          <w:lang w:eastAsia="ru-RU"/>
        </w:rPr>
        <w:t xml:space="preserve"> управляющей организацией и (или)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 </w:t>
      </w: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б) собственникам жилых домов или лицам, зарегистрированным по месту жительства в таких жилых домах, в установленном законодательством порядке;</w:t>
      </w: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в) собственникам жилых помещений многоквартирного дома, осуществляющим непосредственное управление таким домом, либо нанимателям жилых помещений по договорам социального найма, договорам найма жилых помещений государственного или муниципального жилищного фонда в многоквартирных домах, собственники помещений которых осуществляют непосредственное управление такими домами.</w:t>
      </w:r>
    </w:p>
    <w:p w:rsidR="00136E66" w:rsidRPr="00136E66" w:rsidRDefault="00136E66" w:rsidP="00136E66">
      <w:pPr>
        <w:numPr>
          <w:ilvl w:val="0"/>
          <w:numId w:val="1"/>
        </w:numPr>
        <w:autoSpaceDE w:val="0"/>
        <w:autoSpaceDN w:val="0"/>
        <w:adjustRightInd w:val="0"/>
        <w:spacing w:after="0" w:line="240" w:lineRule="auto"/>
        <w:jc w:val="both"/>
        <w:rPr>
          <w:rFonts w:ascii="Arial" w:eastAsia="Times New Roman" w:hAnsi="Arial" w:cs="Arial"/>
          <w:vanish/>
          <w:sz w:val="20"/>
          <w:szCs w:val="20"/>
          <w:lang w:eastAsia="ru-RU"/>
        </w:rPr>
      </w:pPr>
    </w:p>
    <w:p w:rsidR="00136E66" w:rsidRPr="00136E66" w:rsidRDefault="00136E66" w:rsidP="00136E66">
      <w:pPr>
        <w:numPr>
          <w:ilvl w:val="1"/>
          <w:numId w:val="1"/>
        </w:numPr>
        <w:autoSpaceDE w:val="0"/>
        <w:autoSpaceDN w:val="0"/>
        <w:adjustRightInd w:val="0"/>
        <w:spacing w:after="0" w:line="240" w:lineRule="auto"/>
        <w:jc w:val="both"/>
        <w:rPr>
          <w:rFonts w:ascii="Arial" w:eastAsia="Times New Roman" w:hAnsi="Arial" w:cs="Arial"/>
          <w:vanish/>
          <w:sz w:val="20"/>
          <w:szCs w:val="20"/>
          <w:lang w:eastAsia="ru-RU"/>
        </w:rPr>
      </w:pP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1.3. Компенсация части платы граждан за коммунальные услуги с учетом предельного индекса предоставляется исполнителям коммунальных услуг в форме субсидий.</w:t>
      </w:r>
    </w:p>
    <w:p w:rsidR="00136E66" w:rsidRPr="00136E66" w:rsidRDefault="00136E66" w:rsidP="00136E66">
      <w:pPr>
        <w:tabs>
          <w:tab w:val="num" w:pos="567"/>
        </w:tabs>
        <w:autoSpaceDE w:val="0"/>
        <w:autoSpaceDN w:val="0"/>
        <w:adjustRightInd w:val="0"/>
        <w:spacing w:after="0" w:line="240" w:lineRule="auto"/>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ab/>
        <w:t xml:space="preserve">1.4. </w:t>
      </w:r>
      <w:proofErr w:type="gramStart"/>
      <w:r w:rsidRPr="00136E66">
        <w:rPr>
          <w:rFonts w:ascii="Arial" w:eastAsia="Times New Roman" w:hAnsi="Arial" w:cs="Arial"/>
          <w:sz w:val="20"/>
          <w:szCs w:val="20"/>
          <w:lang w:eastAsia="ru-RU"/>
        </w:rPr>
        <w:t>Понятия, используемые в настоящем Порядке, применяются в значениях, установленных Жилищным кодексом Российской Федерации, нормативными правовыми актами Российской Федерации, регулирующими предоставление коммунальных услуг гражданам, а также Законом Красноярского края от 01.12.2014 № 7-2835 «Об отдельных мерах по обеспечению ограничения платы граждан за коммунальные услуги»  (далее – Закон края № 7-2835).</w:t>
      </w:r>
      <w:proofErr w:type="gramEnd"/>
    </w:p>
    <w:p w:rsidR="00136E66" w:rsidRPr="00136E66" w:rsidRDefault="00136E66" w:rsidP="00136E66">
      <w:pPr>
        <w:autoSpaceDE w:val="0"/>
        <w:autoSpaceDN w:val="0"/>
        <w:adjustRightInd w:val="0"/>
        <w:spacing w:after="0" w:line="240" w:lineRule="auto"/>
        <w:jc w:val="center"/>
        <w:rPr>
          <w:rFonts w:ascii="Arial" w:eastAsia="Times New Roman" w:hAnsi="Arial" w:cs="Arial"/>
          <w:sz w:val="20"/>
          <w:szCs w:val="20"/>
          <w:lang w:eastAsia="ru-RU"/>
        </w:rPr>
      </w:pPr>
    </w:p>
    <w:p w:rsidR="00136E66" w:rsidRPr="00136E66" w:rsidRDefault="00136E66" w:rsidP="00136E66">
      <w:pPr>
        <w:numPr>
          <w:ilvl w:val="3"/>
          <w:numId w:val="2"/>
        </w:numPr>
        <w:tabs>
          <w:tab w:val="num" w:pos="180"/>
        </w:tabs>
        <w:autoSpaceDE w:val="0"/>
        <w:autoSpaceDN w:val="0"/>
        <w:adjustRightInd w:val="0"/>
        <w:spacing w:after="0" w:line="240" w:lineRule="auto"/>
        <w:ind w:firstLine="0"/>
        <w:rPr>
          <w:rFonts w:ascii="Arial" w:eastAsia="Times New Roman" w:hAnsi="Arial" w:cs="Arial"/>
          <w:sz w:val="20"/>
          <w:szCs w:val="20"/>
          <w:lang w:eastAsia="ru-RU"/>
        </w:rPr>
      </w:pPr>
      <w:r w:rsidRPr="00136E66">
        <w:rPr>
          <w:rFonts w:ascii="Arial" w:eastAsia="Times New Roman" w:hAnsi="Arial" w:cs="Arial"/>
          <w:sz w:val="20"/>
          <w:szCs w:val="20"/>
          <w:lang w:eastAsia="ru-RU"/>
        </w:rPr>
        <w:t>ПОРЯДОК РАСЧЕТА РАЗМЕРА КОМПЕНСАЦИИ ЧАСТИ ПЛАТЫ  ГРАЖДАН ЗА КОММУНАЛЬНЫЕ УСЛУГИ</w:t>
      </w:r>
    </w:p>
    <w:p w:rsidR="00136E66" w:rsidRPr="00136E66" w:rsidRDefault="00136E66" w:rsidP="00136E66">
      <w:pPr>
        <w:tabs>
          <w:tab w:val="left" w:pos="518"/>
        </w:tabs>
        <w:autoSpaceDE w:val="0"/>
        <w:autoSpaceDN w:val="0"/>
        <w:adjustRightInd w:val="0"/>
        <w:spacing w:after="0" w:line="240" w:lineRule="auto"/>
        <w:rPr>
          <w:rFonts w:ascii="Arial" w:eastAsia="Times New Roman" w:hAnsi="Arial" w:cs="Arial"/>
          <w:sz w:val="20"/>
          <w:szCs w:val="20"/>
          <w:lang w:eastAsia="ru-RU"/>
        </w:rPr>
      </w:pP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2.1. </w:t>
      </w:r>
      <w:proofErr w:type="gramStart"/>
      <w:r w:rsidRPr="00136E66">
        <w:rPr>
          <w:rFonts w:ascii="Arial" w:eastAsia="Times New Roman" w:hAnsi="Arial" w:cs="Arial"/>
          <w:sz w:val="20"/>
          <w:szCs w:val="20"/>
          <w:lang w:eastAsia="ru-RU"/>
        </w:rPr>
        <w:t xml:space="preserve">Размер субсидии на компенсацию части </w:t>
      </w:r>
      <w:r w:rsidRPr="00136E66">
        <w:rPr>
          <w:rFonts w:ascii="Arial" w:eastAsia="Times New Roman" w:hAnsi="Arial" w:cs="Arial"/>
          <w:bCs/>
          <w:sz w:val="20"/>
          <w:szCs w:val="20"/>
          <w:lang w:eastAsia="ru-RU"/>
        </w:rPr>
        <w:t>платы граждан за коммунальные услуги</w:t>
      </w:r>
      <w:r w:rsidRPr="00136E66">
        <w:rPr>
          <w:rFonts w:ascii="Arial" w:eastAsia="Times New Roman" w:hAnsi="Arial" w:cs="Arial"/>
          <w:sz w:val="20"/>
          <w:szCs w:val="20"/>
          <w:lang w:eastAsia="ru-RU"/>
        </w:rPr>
        <w:t xml:space="preserve"> (далее - компенсация) определяется как разница между платой за коммунальные услуги в текущем месяце, рассчитанной по ценам (тарифам) для потребителей, установленным </w:t>
      </w:r>
      <w:proofErr w:type="spellStart"/>
      <w:r w:rsidRPr="00136E66">
        <w:rPr>
          <w:rFonts w:ascii="Arial" w:eastAsia="Times New Roman" w:hAnsi="Arial" w:cs="Arial"/>
          <w:sz w:val="20"/>
          <w:szCs w:val="20"/>
          <w:lang w:eastAsia="ru-RU"/>
        </w:rPr>
        <w:t>ресурсоснабжающей</w:t>
      </w:r>
      <w:proofErr w:type="spellEnd"/>
      <w:r w:rsidRPr="00136E66">
        <w:rPr>
          <w:rFonts w:ascii="Arial" w:eastAsia="Times New Roman" w:hAnsi="Arial" w:cs="Arial"/>
          <w:sz w:val="20"/>
          <w:szCs w:val="20"/>
          <w:lang w:eastAsia="ru-RU"/>
        </w:rPr>
        <w:t xml:space="preserve"> организации, региональному оператору по обращению с твёрдыми коммунальными отходами на текущий год (далее – плата за коммунальные услуги, рассчитанная по ценам (тарифам)), и платой граждан за коммунальные услуги в текущем</w:t>
      </w:r>
      <w:proofErr w:type="gramEnd"/>
      <w:r w:rsidRPr="00136E66">
        <w:rPr>
          <w:rFonts w:ascii="Arial" w:eastAsia="Times New Roman" w:hAnsi="Arial" w:cs="Arial"/>
          <w:sz w:val="20"/>
          <w:szCs w:val="20"/>
          <w:lang w:eastAsia="ru-RU"/>
        </w:rPr>
        <w:t xml:space="preserve"> </w:t>
      </w:r>
      <w:proofErr w:type="gramStart"/>
      <w:r w:rsidRPr="00136E66">
        <w:rPr>
          <w:rFonts w:ascii="Arial" w:eastAsia="Times New Roman" w:hAnsi="Arial" w:cs="Arial"/>
          <w:sz w:val="20"/>
          <w:szCs w:val="20"/>
          <w:lang w:eastAsia="ru-RU"/>
        </w:rPr>
        <w:t>месяце</w:t>
      </w:r>
      <w:proofErr w:type="gramEnd"/>
      <w:r w:rsidRPr="00136E66">
        <w:rPr>
          <w:rFonts w:ascii="Arial" w:eastAsia="Times New Roman" w:hAnsi="Arial" w:cs="Arial"/>
          <w:sz w:val="20"/>
          <w:szCs w:val="20"/>
          <w:lang w:eastAsia="ru-RU"/>
        </w:rPr>
        <w:t>, рассчитанной с учетом предельных (максимальных) индексов изменения размера вносимой гражданами платы за коммунальные услуги, утвержденных Указом Губернатора Красноярского края (далее – предельные индексы).</w:t>
      </w: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     (в ред. Постановления администрации </w:t>
      </w:r>
      <w:proofErr w:type="spellStart"/>
      <w:r w:rsidRPr="00136E66">
        <w:rPr>
          <w:rFonts w:ascii="Arial" w:eastAsia="Times New Roman" w:hAnsi="Arial" w:cs="Arial"/>
          <w:sz w:val="20"/>
          <w:szCs w:val="20"/>
          <w:lang w:eastAsia="ru-RU"/>
        </w:rPr>
        <w:t>Богучанского</w:t>
      </w:r>
      <w:proofErr w:type="spellEnd"/>
      <w:r w:rsidRPr="00136E66">
        <w:rPr>
          <w:rFonts w:ascii="Arial" w:eastAsia="Times New Roman" w:hAnsi="Arial" w:cs="Arial"/>
          <w:sz w:val="20"/>
          <w:szCs w:val="20"/>
          <w:lang w:eastAsia="ru-RU"/>
        </w:rPr>
        <w:t xml:space="preserve"> района от 31.03.2020 № 352-п)</w:t>
      </w:r>
    </w:p>
    <w:p w:rsidR="00136E66" w:rsidRPr="00136E66" w:rsidRDefault="00136E66" w:rsidP="00136E66">
      <w:pPr>
        <w:tabs>
          <w:tab w:val="left" w:pos="1134"/>
        </w:tabs>
        <w:autoSpaceDE w:val="0"/>
        <w:autoSpaceDN w:val="0"/>
        <w:adjustRightInd w:val="0"/>
        <w:spacing w:after="0" w:line="240" w:lineRule="auto"/>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lastRenderedPageBreak/>
        <w:t xml:space="preserve">        2.2. </w:t>
      </w:r>
      <w:proofErr w:type="gramStart"/>
      <w:r w:rsidRPr="00136E66">
        <w:rPr>
          <w:rFonts w:ascii="Arial" w:eastAsia="Times New Roman" w:hAnsi="Arial" w:cs="Arial"/>
          <w:sz w:val="20"/>
          <w:szCs w:val="20"/>
          <w:lang w:eastAsia="ru-RU"/>
        </w:rPr>
        <w:t xml:space="preserve">Расчет размера компенсации для исполнителя коммунальных услуг определяется администрацией </w:t>
      </w:r>
      <w:proofErr w:type="spellStart"/>
      <w:r w:rsidRPr="00136E66">
        <w:rPr>
          <w:rFonts w:ascii="Arial" w:eastAsia="Times New Roman" w:hAnsi="Arial" w:cs="Arial"/>
          <w:sz w:val="20"/>
          <w:szCs w:val="20"/>
          <w:lang w:eastAsia="ru-RU"/>
        </w:rPr>
        <w:t>Богучанского</w:t>
      </w:r>
      <w:proofErr w:type="spellEnd"/>
      <w:r w:rsidRPr="00136E66">
        <w:rPr>
          <w:rFonts w:ascii="Arial" w:eastAsia="Times New Roman" w:hAnsi="Arial" w:cs="Arial"/>
          <w:sz w:val="20"/>
          <w:szCs w:val="20"/>
          <w:lang w:eastAsia="ru-RU"/>
        </w:rPr>
        <w:t xml:space="preserve"> района (далее – уполномоченный орган) по формам, разработанным министерством промышленности, энергетики и жилищно-коммунального хозяйства Красноярского края (далее – Министерство) в соответствии с формулами, указанными в пункте 2  Порядка расчета размера компенсации части платы граждан за коммунальные услуги, утвержденного постановлением Правительства Красноярского края от 09.04.2015 № 165-п «О реализации отдельных мер по обеспечению ограничения</w:t>
      </w:r>
      <w:proofErr w:type="gramEnd"/>
      <w:r w:rsidRPr="00136E66">
        <w:rPr>
          <w:rFonts w:ascii="Arial" w:eastAsia="Times New Roman" w:hAnsi="Arial" w:cs="Arial"/>
          <w:sz w:val="20"/>
          <w:szCs w:val="20"/>
          <w:lang w:eastAsia="ru-RU"/>
        </w:rPr>
        <w:t xml:space="preserve"> платы граждан за коммунальные услуги» (далее – Порядок расчета размера компенсации, утвержденный постановлением Правительства края), на основании следующей информации:</w:t>
      </w: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общей площади жилых помещений, отапливаемых центральным и (или) печным отоплением;</w:t>
      </w: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объёмов потребления коммунальных услуг, определенных по показаниям приборов учета, а при их отсутствии - исходя из нормативов потребления коммунальных услуг (за исключением коммунальной услуги по обращению с твёрдыми коммунальными отходами);</w:t>
      </w: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размера вносимой гражданами платы за коммунальные услуги (холодное и горячее водоснабжение, водоотведение, электроснабжение, отопление (теплоснабжение, в том числе поставка твердого топлива при наличии печного отопления), обращения с твёрдыми коммунальными отходами в базовом периоде (декабре предыдущего календарного года); </w:t>
      </w:r>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цен (тарифов) </w:t>
      </w:r>
      <w:proofErr w:type="spellStart"/>
      <w:r w:rsidRPr="00136E66">
        <w:rPr>
          <w:rFonts w:ascii="Arial" w:eastAsia="Times New Roman" w:hAnsi="Arial" w:cs="Arial"/>
          <w:sz w:val="20"/>
          <w:szCs w:val="20"/>
          <w:lang w:eastAsia="ru-RU"/>
        </w:rPr>
        <w:t>ресурсоснабжающих</w:t>
      </w:r>
      <w:proofErr w:type="spellEnd"/>
      <w:r w:rsidRPr="00136E66">
        <w:rPr>
          <w:rFonts w:ascii="Arial" w:eastAsia="Times New Roman" w:hAnsi="Arial" w:cs="Arial"/>
          <w:sz w:val="20"/>
          <w:szCs w:val="20"/>
          <w:lang w:eastAsia="ru-RU"/>
        </w:rPr>
        <w:t xml:space="preserve"> организаций для группы потребителей «население», установленных в порядке, определенном законодательством Российской Федерации;</w:t>
      </w:r>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численности граждан, постоянно и временно проживающих в жилых помещениях.</w:t>
      </w:r>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Данная информация предоставляется исполнителем коммунальных услуг при обращении в уполномоченный орган для получения компенсации.</w:t>
      </w:r>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(п.2.2. в ред. Постановления администрации </w:t>
      </w:r>
      <w:proofErr w:type="spellStart"/>
      <w:r w:rsidRPr="00136E66">
        <w:rPr>
          <w:rFonts w:ascii="Arial" w:eastAsia="Times New Roman" w:hAnsi="Arial" w:cs="Arial"/>
          <w:sz w:val="20"/>
          <w:szCs w:val="20"/>
          <w:lang w:eastAsia="ru-RU"/>
        </w:rPr>
        <w:t>Богучанского</w:t>
      </w:r>
      <w:proofErr w:type="spellEnd"/>
      <w:r w:rsidRPr="00136E66">
        <w:rPr>
          <w:rFonts w:ascii="Arial" w:eastAsia="Times New Roman" w:hAnsi="Arial" w:cs="Arial"/>
          <w:sz w:val="20"/>
          <w:szCs w:val="20"/>
          <w:lang w:eastAsia="ru-RU"/>
        </w:rPr>
        <w:t xml:space="preserve"> района от 30.03.2020 № 352-п)</w:t>
      </w:r>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2.3. Компенсация рассчитывается исходя из неизменности набора и объема потребляемых коммунальных услуг. </w:t>
      </w:r>
      <w:proofErr w:type="gramStart"/>
      <w:r w:rsidRPr="00136E66">
        <w:rPr>
          <w:rFonts w:ascii="Arial" w:eastAsia="Times New Roman" w:hAnsi="Arial" w:cs="Arial"/>
          <w:sz w:val="20"/>
          <w:szCs w:val="20"/>
          <w:lang w:eastAsia="ru-RU"/>
        </w:rPr>
        <w:t>При этом учитывается изменение объема потребляемых коммунальных услуг, которое обусловлено изменением нормативов накопления твёрдых коммунальных отходов и нормативов потребления коммунальных услуг, за исключением изменения нормативов потребления коммунальной услуги по отоплению после 1 января 2015 г., обусловленного переходом от расчета указанного норматива на 12 месяцев к его расчету на период, равный продолжительности отопительного периода.</w:t>
      </w:r>
      <w:proofErr w:type="gramEnd"/>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w:t>
      </w:r>
      <w:proofErr w:type="gramStart"/>
      <w:r w:rsidRPr="00136E66">
        <w:rPr>
          <w:rFonts w:ascii="Arial" w:eastAsia="Times New Roman" w:hAnsi="Arial" w:cs="Arial"/>
          <w:sz w:val="20"/>
          <w:szCs w:val="20"/>
          <w:lang w:eastAsia="ru-RU"/>
        </w:rPr>
        <w:t>в</w:t>
      </w:r>
      <w:proofErr w:type="gramEnd"/>
      <w:r w:rsidRPr="00136E66">
        <w:rPr>
          <w:rFonts w:ascii="Arial" w:eastAsia="Times New Roman" w:hAnsi="Arial" w:cs="Arial"/>
          <w:sz w:val="20"/>
          <w:szCs w:val="20"/>
          <w:lang w:eastAsia="ru-RU"/>
        </w:rPr>
        <w:t xml:space="preserve"> ред. Постановления администрации </w:t>
      </w:r>
      <w:proofErr w:type="spellStart"/>
      <w:r w:rsidRPr="00136E66">
        <w:rPr>
          <w:rFonts w:ascii="Arial" w:eastAsia="Times New Roman" w:hAnsi="Arial" w:cs="Arial"/>
          <w:sz w:val="20"/>
          <w:szCs w:val="20"/>
          <w:lang w:eastAsia="ru-RU"/>
        </w:rPr>
        <w:t>Богучанского</w:t>
      </w:r>
      <w:proofErr w:type="spellEnd"/>
      <w:r w:rsidRPr="00136E66">
        <w:rPr>
          <w:rFonts w:ascii="Arial" w:eastAsia="Times New Roman" w:hAnsi="Arial" w:cs="Arial"/>
          <w:sz w:val="20"/>
          <w:szCs w:val="20"/>
          <w:lang w:eastAsia="ru-RU"/>
        </w:rPr>
        <w:t xml:space="preserve"> района от 31.03.2020 № 352-п)</w:t>
      </w:r>
    </w:p>
    <w:p w:rsidR="00136E66" w:rsidRPr="00136E66" w:rsidRDefault="00136E66" w:rsidP="00136E66">
      <w:pPr>
        <w:autoSpaceDE w:val="0"/>
        <w:autoSpaceDN w:val="0"/>
        <w:adjustRightInd w:val="0"/>
        <w:spacing w:after="0" w:line="240" w:lineRule="auto"/>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        </w:t>
      </w:r>
      <w:proofErr w:type="gramStart"/>
      <w:r w:rsidRPr="00136E66">
        <w:rPr>
          <w:rFonts w:ascii="Arial" w:eastAsia="Times New Roman" w:hAnsi="Arial" w:cs="Arial"/>
          <w:sz w:val="20"/>
          <w:szCs w:val="20"/>
          <w:lang w:eastAsia="ru-RU"/>
        </w:rPr>
        <w:t>В случае перехода к расчету за коммунальные услуги с использованием приборов учета объем потребления коммунальных услуг в сравниваемых периодах</w:t>
      </w:r>
      <w:proofErr w:type="gramEnd"/>
      <w:r w:rsidRPr="00136E66">
        <w:rPr>
          <w:rFonts w:ascii="Arial" w:eastAsia="Times New Roman" w:hAnsi="Arial" w:cs="Arial"/>
          <w:sz w:val="20"/>
          <w:szCs w:val="20"/>
          <w:lang w:eastAsia="ru-RU"/>
        </w:rPr>
        <w:t xml:space="preserve"> (месяцах) принимается равным нормативу, действующему в базовом периоде (декабре предыдущего календарного года).</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2.4. При расчете компенсации не подлежит учету разница в размере платежей, возникающая </w:t>
      </w:r>
      <w:proofErr w:type="gramStart"/>
      <w:r w:rsidRPr="00136E66">
        <w:rPr>
          <w:rFonts w:ascii="Arial" w:eastAsia="Times New Roman" w:hAnsi="Arial" w:cs="Arial"/>
          <w:sz w:val="20"/>
          <w:szCs w:val="20"/>
          <w:lang w:eastAsia="ru-RU"/>
        </w:rPr>
        <w:t>вследствие</w:t>
      </w:r>
      <w:proofErr w:type="gramEnd"/>
      <w:r w:rsidRPr="00136E66">
        <w:rPr>
          <w:rFonts w:ascii="Arial" w:eastAsia="Times New Roman" w:hAnsi="Arial" w:cs="Arial"/>
          <w:sz w:val="20"/>
          <w:szCs w:val="20"/>
          <w:lang w:eastAsia="ru-RU"/>
        </w:rPr>
        <w:t>:</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изменения набора коммунальных услуг;</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изменения размера платы граждан за коммунальные услуги, </w:t>
      </w:r>
      <w:proofErr w:type="gramStart"/>
      <w:r w:rsidRPr="00136E66">
        <w:rPr>
          <w:rFonts w:ascii="Arial" w:eastAsia="Times New Roman" w:hAnsi="Arial" w:cs="Arial"/>
          <w:sz w:val="20"/>
          <w:szCs w:val="20"/>
          <w:lang w:eastAsia="ru-RU"/>
        </w:rPr>
        <w:t>которое</w:t>
      </w:r>
      <w:proofErr w:type="gramEnd"/>
      <w:r w:rsidRPr="00136E66">
        <w:rPr>
          <w:rFonts w:ascii="Arial" w:eastAsia="Times New Roman" w:hAnsi="Arial" w:cs="Arial"/>
          <w:sz w:val="20"/>
          <w:szCs w:val="20"/>
          <w:lang w:eastAsia="ru-RU"/>
        </w:rPr>
        <w:t xml:space="preserve"> обусловлено изменением объема потребления коммунальных услуг, определяемого по показаниям приборов учета коммунальных услуг;</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36E66">
        <w:rPr>
          <w:rFonts w:ascii="Arial" w:eastAsia="Times New Roman" w:hAnsi="Arial" w:cs="Arial"/>
          <w:sz w:val="20"/>
          <w:szCs w:val="20"/>
          <w:lang w:eastAsia="ru-RU"/>
        </w:rPr>
        <w:t xml:space="preserve">изменения объемов предоставления гражданам субсидий, предусмотренных </w:t>
      </w:r>
      <w:hyperlink r:id="rId6" w:history="1">
        <w:r w:rsidRPr="00136E66">
          <w:rPr>
            <w:rFonts w:ascii="Arial" w:eastAsia="Times New Roman" w:hAnsi="Arial" w:cs="Arial"/>
            <w:sz w:val="20"/>
            <w:szCs w:val="20"/>
            <w:lang w:eastAsia="ru-RU"/>
          </w:rPr>
          <w:t>статьей 159</w:t>
        </w:r>
      </w:hyperlink>
      <w:r w:rsidRPr="00136E66">
        <w:rPr>
          <w:rFonts w:ascii="Arial" w:eastAsia="Times New Roman" w:hAnsi="Arial" w:cs="Arial"/>
          <w:sz w:val="20"/>
          <w:szCs w:val="20"/>
          <w:lang w:eastAsia="ru-RU"/>
        </w:rPr>
        <w:t xml:space="preserve"> Жилищного кодекса Российской Федерации, и мер социальной поддержки по оплате коммунальных услуг, предоставляемой в порядке и на условиях, которые установлены Федеральными законами, Законом Красноярского края от 17.12.2004 № 13-2804 «О социальной поддержке населения при оплате жилья и коммунальных услуг», нормативными правовыми актами органов местного самоуправления;</w:t>
      </w:r>
      <w:proofErr w:type="gramEnd"/>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изменения фактических объемов потребления в результате проведения в порядке, установленном </w:t>
      </w:r>
      <w:hyperlink r:id="rId7" w:history="1">
        <w:r w:rsidRPr="00136E66">
          <w:rPr>
            <w:rFonts w:ascii="Arial" w:eastAsia="Times New Roman" w:hAnsi="Arial" w:cs="Arial"/>
            <w:sz w:val="20"/>
            <w:szCs w:val="20"/>
            <w:lang w:eastAsia="ru-RU"/>
          </w:rPr>
          <w:t>постановлением</w:t>
        </w:r>
      </w:hyperlink>
      <w:r w:rsidRPr="00136E66">
        <w:rPr>
          <w:rFonts w:ascii="Arial" w:eastAsia="Times New Roman" w:hAnsi="Arial" w:cs="Arial"/>
          <w:sz w:val="20"/>
          <w:szCs w:val="20"/>
          <w:lang w:eastAsia="ru-RU"/>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перерасчета размера платы за коммунальные услуги за прошедшие расчетные периоды;</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перехода к расчетам за коммунальные услуги с применением дифференцированных по времени суток (установленным периодам времени) цен (тарифов);</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применения в соответствии с законодательством Российской Федерации штрафных санкций, повышающих коэффициентов к тарифам и нормативам;</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применения дифференцированных по месяцам календарного года нормативов потребления, установленных в соответствии с законодательством Российской Федерации;</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перехода после 1 января 2015 года </w:t>
      </w:r>
      <w:proofErr w:type="gramStart"/>
      <w:r w:rsidRPr="00136E66">
        <w:rPr>
          <w:rFonts w:ascii="Arial" w:eastAsia="Times New Roman" w:hAnsi="Arial" w:cs="Arial"/>
          <w:sz w:val="20"/>
          <w:szCs w:val="20"/>
          <w:lang w:eastAsia="ru-RU"/>
        </w:rPr>
        <w:t>от применения порядка расчета размера платы за коммунальную услугу по отоплению равномерно за все расчетные месяцы календарного года к применению</w:t>
      </w:r>
      <w:proofErr w:type="gramEnd"/>
      <w:r w:rsidRPr="00136E66">
        <w:rPr>
          <w:rFonts w:ascii="Arial" w:eastAsia="Times New Roman" w:hAnsi="Arial" w:cs="Arial"/>
          <w:sz w:val="20"/>
          <w:szCs w:val="20"/>
          <w:lang w:eastAsia="ru-RU"/>
        </w:rPr>
        <w:t xml:space="preserve"> порядка расчета размера платы за коммунальную услугу по отоплению на период, равный продолжительности отопительного периода.</w:t>
      </w:r>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lastRenderedPageBreak/>
        <w:t>2.5. При расчете размера компенсации объем потребления коммунальных услуг, численность граждан, постоянно и временно проживающих в жилых помещениях, и общая площадь жилых помещений в сравниваемых периодах (месяцах) приводятся к единому значению базового периода (декабрь предыдущего календарного года).</w:t>
      </w:r>
    </w:p>
    <w:p w:rsidR="00136E66" w:rsidRPr="00136E66" w:rsidRDefault="00136E66" w:rsidP="00136E66">
      <w:pPr>
        <w:numPr>
          <w:ilvl w:val="0"/>
          <w:numId w:val="4"/>
        </w:numPr>
        <w:tabs>
          <w:tab w:val="num" w:pos="900"/>
          <w:tab w:val="num" w:pos="993"/>
        </w:tabs>
        <w:autoSpaceDE w:val="0"/>
        <w:autoSpaceDN w:val="0"/>
        <w:adjustRightInd w:val="0"/>
        <w:spacing w:after="0" w:line="240" w:lineRule="auto"/>
        <w:jc w:val="both"/>
        <w:rPr>
          <w:rFonts w:ascii="Arial" w:eastAsia="Times New Roman" w:hAnsi="Arial" w:cs="Arial"/>
          <w:vanish/>
          <w:sz w:val="20"/>
          <w:szCs w:val="20"/>
          <w:lang w:eastAsia="ru-RU"/>
        </w:rPr>
      </w:pPr>
    </w:p>
    <w:p w:rsidR="00136E66" w:rsidRPr="00136E66" w:rsidRDefault="00136E66" w:rsidP="00136E66">
      <w:pPr>
        <w:numPr>
          <w:ilvl w:val="0"/>
          <w:numId w:val="4"/>
        </w:numPr>
        <w:tabs>
          <w:tab w:val="num" w:pos="900"/>
          <w:tab w:val="num" w:pos="993"/>
        </w:tabs>
        <w:autoSpaceDE w:val="0"/>
        <w:autoSpaceDN w:val="0"/>
        <w:adjustRightInd w:val="0"/>
        <w:spacing w:after="0" w:line="240" w:lineRule="auto"/>
        <w:jc w:val="both"/>
        <w:rPr>
          <w:rFonts w:ascii="Arial" w:eastAsia="Times New Roman" w:hAnsi="Arial" w:cs="Arial"/>
          <w:vanish/>
          <w:sz w:val="20"/>
          <w:szCs w:val="20"/>
          <w:lang w:eastAsia="ru-RU"/>
        </w:rPr>
      </w:pPr>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2.6. В случае установления социальных норм потребления коммунальных услуг объемы потребления коммунальных услуг определяются исходя из социальных норм потребления коммунальных услуг.</w:t>
      </w:r>
    </w:p>
    <w:p w:rsidR="00136E66" w:rsidRPr="00136E66" w:rsidRDefault="00136E66" w:rsidP="00136E66">
      <w:pPr>
        <w:tabs>
          <w:tab w:val="left" w:pos="426"/>
        </w:tabs>
        <w:autoSpaceDE w:val="0"/>
        <w:autoSpaceDN w:val="0"/>
        <w:adjustRightInd w:val="0"/>
        <w:spacing w:after="0" w:line="240" w:lineRule="auto"/>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ab/>
        <w:t>2.7. Расчет размера компенсации уполномоченным органом производится исполнителям коммунальных услуг сроком на двенадцать месяцев текущего года</w:t>
      </w:r>
      <w:r w:rsidRPr="00136E66">
        <w:rPr>
          <w:rFonts w:ascii="Arial" w:eastAsia="Times New Roman" w:hAnsi="Arial" w:cs="Arial"/>
          <w:color w:val="0033CC"/>
          <w:sz w:val="20"/>
          <w:szCs w:val="20"/>
          <w:lang w:eastAsia="ru-RU"/>
        </w:rPr>
        <w:t xml:space="preserve">. </w:t>
      </w:r>
      <w:proofErr w:type="gramStart"/>
      <w:r w:rsidRPr="00136E66">
        <w:rPr>
          <w:rFonts w:ascii="Arial" w:eastAsia="Times New Roman" w:hAnsi="Arial" w:cs="Arial"/>
          <w:sz w:val="20"/>
          <w:szCs w:val="20"/>
          <w:lang w:eastAsia="ru-RU"/>
        </w:rPr>
        <w:t>При подаче исполнителем коммунальных услуг заявления в уполномоченный орган местного самоуправления в месяце, следующем за месяцами текущего года, в которых плата за коммунальные услуги, рассчитанная по ценам (тарифам) превышает плату за коммунальные услуги, рассчитанную с  учетом предельного индекса, расчет размера компенсации производится с учетом этих месяцев, в соответствии с формулами, указанными в пункте 2 Порядка расчета размера компенсации, утвержденного постановлением</w:t>
      </w:r>
      <w:proofErr w:type="gramEnd"/>
      <w:r w:rsidRPr="00136E66">
        <w:rPr>
          <w:rFonts w:ascii="Arial" w:eastAsia="Times New Roman" w:hAnsi="Arial" w:cs="Arial"/>
          <w:sz w:val="20"/>
          <w:szCs w:val="20"/>
          <w:lang w:eastAsia="ru-RU"/>
        </w:rPr>
        <w:t xml:space="preserve"> Правительства края.</w:t>
      </w:r>
    </w:p>
    <w:p w:rsidR="00136E66" w:rsidRPr="00136E66" w:rsidRDefault="00136E66" w:rsidP="00136E66">
      <w:pPr>
        <w:autoSpaceDE w:val="0"/>
        <w:autoSpaceDN w:val="0"/>
        <w:adjustRightInd w:val="0"/>
        <w:spacing w:after="0" w:line="240" w:lineRule="auto"/>
        <w:jc w:val="both"/>
        <w:rPr>
          <w:rFonts w:ascii="Arial" w:eastAsia="Times New Roman" w:hAnsi="Arial" w:cs="Arial"/>
          <w:sz w:val="20"/>
          <w:szCs w:val="20"/>
          <w:lang w:eastAsia="ru-RU"/>
        </w:rPr>
      </w:pPr>
    </w:p>
    <w:p w:rsidR="00136E66" w:rsidRPr="00136E66" w:rsidRDefault="00136E66" w:rsidP="00136E66">
      <w:pPr>
        <w:numPr>
          <w:ilvl w:val="3"/>
          <w:numId w:val="2"/>
        </w:numPr>
        <w:tabs>
          <w:tab w:val="left" w:pos="180"/>
          <w:tab w:val="num" w:pos="2700"/>
        </w:tabs>
        <w:autoSpaceDE w:val="0"/>
        <w:autoSpaceDN w:val="0"/>
        <w:adjustRightInd w:val="0"/>
        <w:spacing w:after="0" w:line="240" w:lineRule="auto"/>
        <w:ind w:hanging="2700"/>
        <w:jc w:val="center"/>
        <w:rPr>
          <w:rFonts w:ascii="Arial" w:eastAsia="Times New Roman" w:hAnsi="Arial" w:cs="Arial"/>
          <w:sz w:val="20"/>
          <w:szCs w:val="20"/>
          <w:lang w:eastAsia="ru-RU"/>
        </w:rPr>
      </w:pPr>
      <w:r w:rsidRPr="00136E66">
        <w:rPr>
          <w:rFonts w:ascii="Arial" w:eastAsia="Times New Roman" w:hAnsi="Arial" w:cs="Arial"/>
          <w:sz w:val="20"/>
          <w:szCs w:val="20"/>
          <w:lang w:eastAsia="ru-RU"/>
        </w:rPr>
        <w:t>УСЛОВИЯ ПРЕДОСТАВЛЕНИЯ КОМПЕНСАЦИИ</w:t>
      </w:r>
    </w:p>
    <w:p w:rsidR="00136E66" w:rsidRPr="00136E66" w:rsidRDefault="00136E66" w:rsidP="00136E66">
      <w:pPr>
        <w:tabs>
          <w:tab w:val="left" w:pos="180"/>
        </w:tabs>
        <w:autoSpaceDE w:val="0"/>
        <w:autoSpaceDN w:val="0"/>
        <w:adjustRightInd w:val="0"/>
        <w:spacing w:after="0" w:line="240" w:lineRule="auto"/>
        <w:ind w:left="22" w:hanging="22"/>
        <w:jc w:val="center"/>
        <w:rPr>
          <w:rFonts w:ascii="Arial" w:eastAsia="Times New Roman" w:hAnsi="Arial" w:cs="Arial"/>
          <w:sz w:val="20"/>
          <w:szCs w:val="20"/>
          <w:lang w:eastAsia="ru-RU"/>
        </w:rPr>
      </w:pPr>
      <w:r w:rsidRPr="00136E66">
        <w:rPr>
          <w:rFonts w:ascii="Arial" w:eastAsia="Times New Roman" w:hAnsi="Arial" w:cs="Arial"/>
          <w:sz w:val="20"/>
          <w:szCs w:val="20"/>
          <w:lang w:eastAsia="ru-RU"/>
        </w:rPr>
        <w:t>ЧАСТИ ПЛАТЫ ГРАЖДАН ЗА КОММУНАЛЬНЫЕ УСЛУГИ</w:t>
      </w:r>
    </w:p>
    <w:p w:rsidR="00136E66" w:rsidRPr="00136E66" w:rsidRDefault="00136E66" w:rsidP="00136E66">
      <w:pPr>
        <w:tabs>
          <w:tab w:val="left" w:pos="180"/>
        </w:tabs>
        <w:autoSpaceDE w:val="0"/>
        <w:autoSpaceDN w:val="0"/>
        <w:adjustRightInd w:val="0"/>
        <w:spacing w:after="0" w:line="240" w:lineRule="auto"/>
        <w:ind w:left="22" w:hanging="22"/>
        <w:jc w:val="center"/>
        <w:rPr>
          <w:rFonts w:ascii="Arial" w:eastAsia="Times New Roman" w:hAnsi="Arial" w:cs="Arial"/>
          <w:sz w:val="20"/>
          <w:szCs w:val="20"/>
          <w:lang w:eastAsia="ru-RU"/>
        </w:rPr>
      </w:pP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3.1. Компенсация  предоставляется исполнителям коммунальных услуг при соблюдении следующих условий:</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плата граждан за коммунальные услуги в текущем месяце, рассчитанная с применением предельного (максимального) индекса изменения размера вносимой гражданами платы за коммунальные услуги, не превышает  плату граждан за коммунальные услуги в базовом периоде (декабрь предыдущего года);</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исполнителями коммунальных услуг обеспечивается целевое использование средств компенсации;</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(Постановлением администрации </w:t>
      </w:r>
      <w:proofErr w:type="spellStart"/>
      <w:r w:rsidRPr="00136E66">
        <w:rPr>
          <w:rFonts w:ascii="Arial" w:eastAsia="Times New Roman" w:hAnsi="Arial" w:cs="Arial"/>
          <w:sz w:val="20"/>
          <w:szCs w:val="20"/>
          <w:lang w:eastAsia="ru-RU"/>
        </w:rPr>
        <w:t>Богучанского</w:t>
      </w:r>
      <w:proofErr w:type="spellEnd"/>
      <w:r w:rsidRPr="00136E66">
        <w:rPr>
          <w:rFonts w:ascii="Arial" w:eastAsia="Times New Roman" w:hAnsi="Arial" w:cs="Arial"/>
          <w:sz w:val="20"/>
          <w:szCs w:val="20"/>
          <w:lang w:eastAsia="ru-RU"/>
        </w:rPr>
        <w:t xml:space="preserve"> района от 31.03.2020 № 352-п в абзац 4 пункта 3.1 внесены изменения, которые действуют до 31 декабря 2021 года)</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исполнитель коммунальных услуг – </w:t>
      </w:r>
      <w:proofErr w:type="spellStart"/>
      <w:r w:rsidRPr="00136E66">
        <w:rPr>
          <w:rFonts w:ascii="Arial" w:eastAsia="Times New Roman" w:hAnsi="Arial" w:cs="Arial"/>
          <w:sz w:val="20"/>
          <w:szCs w:val="20"/>
          <w:lang w:eastAsia="ru-RU"/>
        </w:rPr>
        <w:t>ресурсоснабжающая</w:t>
      </w:r>
      <w:proofErr w:type="spellEnd"/>
      <w:r w:rsidRPr="00136E66">
        <w:rPr>
          <w:rFonts w:ascii="Arial" w:eastAsia="Times New Roman" w:hAnsi="Arial" w:cs="Arial"/>
          <w:sz w:val="20"/>
          <w:szCs w:val="20"/>
          <w:lang w:eastAsia="ru-RU"/>
        </w:rPr>
        <w:t xml:space="preserve"> организация, оказывающая услуги в сфере теплоснабжения и горячего водоснабжения, не должен получать компенсацию выпадающих доходов, возникших в результате применения льготных тарифов на тепловую энергию (мощность) и горячую воду в части компонента на тепловую энергию;</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 (Постановлением администрации </w:t>
      </w:r>
      <w:proofErr w:type="spellStart"/>
      <w:r w:rsidRPr="00136E66">
        <w:rPr>
          <w:rFonts w:ascii="Arial" w:eastAsia="Times New Roman" w:hAnsi="Arial" w:cs="Arial"/>
          <w:sz w:val="20"/>
          <w:szCs w:val="20"/>
          <w:lang w:eastAsia="ru-RU"/>
        </w:rPr>
        <w:t>Богучанского</w:t>
      </w:r>
      <w:proofErr w:type="spellEnd"/>
      <w:r w:rsidRPr="00136E66">
        <w:rPr>
          <w:rFonts w:ascii="Arial" w:eastAsia="Times New Roman" w:hAnsi="Arial" w:cs="Arial"/>
          <w:sz w:val="20"/>
          <w:szCs w:val="20"/>
          <w:lang w:eastAsia="ru-RU"/>
        </w:rPr>
        <w:t xml:space="preserve"> района от 31.03.2020 № 352-п в абзац 5 пункта 3.1 внесены изменения, которые действуют до 31 декабря 2021 года)</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отсутствие  у исполнителя коммунальных услуг, предоставляющего коммунальные услуги населению, договора теплоснабжения и (или) горячего водоснабжения с </w:t>
      </w:r>
      <w:proofErr w:type="spellStart"/>
      <w:r w:rsidRPr="00136E66">
        <w:rPr>
          <w:rFonts w:ascii="Arial" w:eastAsia="Times New Roman" w:hAnsi="Arial" w:cs="Arial"/>
          <w:sz w:val="20"/>
          <w:szCs w:val="20"/>
          <w:lang w:eastAsia="ru-RU"/>
        </w:rPr>
        <w:t>ресурсоснабжающей</w:t>
      </w:r>
      <w:proofErr w:type="spellEnd"/>
      <w:r w:rsidRPr="00136E66">
        <w:rPr>
          <w:rFonts w:ascii="Arial" w:eastAsia="Times New Roman" w:hAnsi="Arial" w:cs="Arial"/>
          <w:sz w:val="20"/>
          <w:szCs w:val="20"/>
          <w:lang w:eastAsia="ru-RU"/>
        </w:rPr>
        <w:t xml:space="preserve"> организацией, оказывающей услуги в сфере теплоснабжения и горячего водоснабжения получившей компенсацию выпадающих доходов, возникших в результате применения льготных тарифов на тепловую энергию (мощность) и горячую воду в части компонента на тепловую энергию;</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исполнители коммунальных услуг на дату подачи заявления о предоставлении компенсации, предусмотренного в пункте 4.1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 должны соответствовать следующим требованиям:</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отсутствие просроченной задолженности по возврату в местный бюджет субсидий;</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исполнитель коммунальных услуг - юридическое лицо не должен находиться в процессе реорганизации, ликвидации, банкротства, а исполнитель коммунальных услу</w:t>
      </w:r>
      <w:proofErr w:type="gramStart"/>
      <w:r w:rsidRPr="00136E66">
        <w:rPr>
          <w:rFonts w:ascii="Arial" w:eastAsia="Times New Roman" w:hAnsi="Arial" w:cs="Arial"/>
          <w:sz w:val="20"/>
          <w:szCs w:val="20"/>
          <w:lang w:eastAsia="ru-RU"/>
        </w:rPr>
        <w:t>г-</w:t>
      </w:r>
      <w:proofErr w:type="gramEnd"/>
      <w:r w:rsidRPr="00136E66">
        <w:rPr>
          <w:rFonts w:ascii="Arial" w:eastAsia="Times New Roman" w:hAnsi="Arial" w:cs="Arial"/>
          <w:sz w:val="20"/>
          <w:szCs w:val="20"/>
          <w:lang w:eastAsia="ru-RU"/>
        </w:rPr>
        <w:t xml:space="preserve"> индивидуальный предприниматель не должен прекратить деятельность в качестве индивидуального предпринимателя;</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36E66">
        <w:rPr>
          <w:rFonts w:ascii="Arial" w:eastAsia="Times New Roman" w:hAnsi="Arial" w:cs="Arial"/>
          <w:sz w:val="20"/>
          <w:szCs w:val="20"/>
          <w:lang w:eastAsia="ru-RU"/>
        </w:rPr>
        <w:t>исполнитель коммунальных услуг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136E66">
        <w:rPr>
          <w:rFonts w:ascii="Arial" w:eastAsia="Times New Roman" w:hAnsi="Arial" w:cs="Arial"/>
          <w:sz w:val="20"/>
          <w:szCs w:val="20"/>
          <w:lang w:eastAsia="ru-RU"/>
        </w:rPr>
        <w:t>офшорные</w:t>
      </w:r>
      <w:proofErr w:type="spellEnd"/>
      <w:proofErr w:type="gramEnd"/>
      <w:r w:rsidRPr="00136E66">
        <w:rPr>
          <w:rFonts w:ascii="Arial" w:eastAsia="Times New Roman" w:hAnsi="Arial" w:cs="Arial"/>
          <w:sz w:val="20"/>
          <w:szCs w:val="20"/>
          <w:lang w:eastAsia="ru-RU"/>
        </w:rPr>
        <w:t xml:space="preserve"> зоны) в отношении таких юридических лиц, в совокупности превышает 50процентов;</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исполнитель коммунальных услуг не должен получать средства из краевого бюджета, местного бюджета в соответствии с иными нормативными правовыми актами, муниципальными правовыми актами в целях возмещения недополученных доходов и (или) финансового обеспечения </w:t>
      </w:r>
      <w:r w:rsidRPr="00136E66">
        <w:rPr>
          <w:rFonts w:ascii="Arial" w:eastAsia="Times New Roman" w:hAnsi="Arial" w:cs="Arial"/>
          <w:sz w:val="20"/>
          <w:szCs w:val="20"/>
          <w:lang w:eastAsia="ru-RU"/>
        </w:rPr>
        <w:lastRenderedPageBreak/>
        <w:t>(возмещения) затрат, возникающих в связи с применением предельного индекса при оказании коммунальных услуг.</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Исполнителями коммунальных услуг, указанных в пункте 4.2 настоящего Порядка, целевое использование средств компенсации обеспечивается путём направления полученных средств компенсации </w:t>
      </w:r>
      <w:proofErr w:type="spellStart"/>
      <w:r w:rsidRPr="00136E66">
        <w:rPr>
          <w:rFonts w:ascii="Arial" w:eastAsia="Times New Roman" w:hAnsi="Arial" w:cs="Arial"/>
          <w:sz w:val="20"/>
          <w:szCs w:val="20"/>
          <w:lang w:eastAsia="ru-RU"/>
        </w:rPr>
        <w:t>ресурсоснабжающим</w:t>
      </w:r>
      <w:proofErr w:type="spellEnd"/>
      <w:r w:rsidRPr="00136E66">
        <w:rPr>
          <w:rFonts w:ascii="Arial" w:eastAsia="Times New Roman" w:hAnsi="Arial" w:cs="Arial"/>
          <w:sz w:val="20"/>
          <w:szCs w:val="20"/>
          <w:lang w:eastAsia="ru-RU"/>
        </w:rPr>
        <w:t xml:space="preserve"> организациям, региональным операторам по обращению с твердыми коммунальными отходами в объёме средств согласно решению о предоставлении компенсации,  принятому уполномоченным органом местного самоуправления.</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3.2. Соблюдение условий предоставления компенсации, предусмотренных в пункте 3.1 настоящих условий, осуществляется исполнителями коммунальных услуг.</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3.2.1. Исполнители коммунальных услуг рассчитывают плату граждан за коммунальные услуги с учетом предельного индекса и сумму компенсации. Сумма компенсации указывается исполнителем коммунальных услуг </w:t>
      </w:r>
      <w:r w:rsidRPr="00136E66">
        <w:rPr>
          <w:rFonts w:ascii="Arial" w:eastAsia="Times New Roman" w:hAnsi="Arial" w:cs="Arial"/>
          <w:sz w:val="20"/>
          <w:szCs w:val="20"/>
          <w:lang w:eastAsia="ru-RU"/>
        </w:rPr>
        <w:br/>
        <w:t>в платежном документе для внесения  платы за жилое помещение и коммунальные услуги (далее – квитанция) отдельно по каждой коммунальной услуге и в целом по квитанции.</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Рекомендованная форма квитанции утверждена приказом Министерства строительства и жилищно-коммунального хозяйства Российской Федерации от 26.01.2018 № 43/</w:t>
      </w:r>
      <w:proofErr w:type="spellStart"/>
      <w:proofErr w:type="gramStart"/>
      <w:r w:rsidRPr="00136E66">
        <w:rPr>
          <w:rFonts w:ascii="Arial" w:eastAsia="Times New Roman" w:hAnsi="Arial" w:cs="Arial"/>
          <w:sz w:val="20"/>
          <w:szCs w:val="20"/>
          <w:lang w:eastAsia="ru-RU"/>
        </w:rPr>
        <w:t>пр</w:t>
      </w:r>
      <w:proofErr w:type="spellEnd"/>
      <w:proofErr w:type="gramEnd"/>
      <w:r w:rsidRPr="00136E66">
        <w:rPr>
          <w:rFonts w:ascii="Arial" w:eastAsia="Times New Roman" w:hAnsi="Arial" w:cs="Arial"/>
          <w:sz w:val="20"/>
          <w:szCs w:val="20"/>
          <w:lang w:eastAsia="ru-RU"/>
        </w:rPr>
        <w:t xml:space="preserve"> «Об утверждении примерной формы платежного документа для внесения платы за содержание и ремонт жилого помещения и предоставление коммунальных услуг».</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36E66">
        <w:rPr>
          <w:rFonts w:ascii="Arial" w:eastAsia="Times New Roman" w:hAnsi="Arial" w:cs="Arial"/>
          <w:sz w:val="20"/>
          <w:szCs w:val="20"/>
          <w:lang w:eastAsia="ru-RU"/>
        </w:rPr>
        <w:t>В случае если в соответствии с жилищным законодательством исполнителями коммунальных услуг выступают несколько лиц, из указанных в абзаце втором пункта 3 статьи 2 Закона края № 7-2835 компенсация части платы граждан за коммунальные  услуги производится исполнителю коммунальных услуг, предоставляющему коммунальную услугу, плата за которую в общей сумме платежей за коммунальные услуги имеет наибольший удельный вес.</w:t>
      </w:r>
      <w:proofErr w:type="gramEnd"/>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 (В ред. Постановления администрации </w:t>
      </w:r>
      <w:proofErr w:type="spellStart"/>
      <w:r w:rsidRPr="00136E66">
        <w:rPr>
          <w:rFonts w:ascii="Arial" w:eastAsia="Times New Roman" w:hAnsi="Arial" w:cs="Arial"/>
          <w:sz w:val="20"/>
          <w:szCs w:val="20"/>
          <w:lang w:eastAsia="ru-RU"/>
        </w:rPr>
        <w:t>Богучанского</w:t>
      </w:r>
      <w:proofErr w:type="spellEnd"/>
      <w:r w:rsidRPr="00136E66">
        <w:rPr>
          <w:rFonts w:ascii="Arial" w:eastAsia="Times New Roman" w:hAnsi="Arial" w:cs="Arial"/>
          <w:sz w:val="20"/>
          <w:szCs w:val="20"/>
          <w:lang w:eastAsia="ru-RU"/>
        </w:rPr>
        <w:t xml:space="preserve"> района от 31.03.2020 № 352-п) </w:t>
      </w:r>
    </w:p>
    <w:p w:rsidR="00136E66" w:rsidRPr="00136E66" w:rsidRDefault="00136E66" w:rsidP="00136E66">
      <w:pPr>
        <w:autoSpaceDE w:val="0"/>
        <w:autoSpaceDN w:val="0"/>
        <w:adjustRightInd w:val="0"/>
        <w:spacing w:after="0" w:line="240" w:lineRule="auto"/>
        <w:jc w:val="both"/>
        <w:rPr>
          <w:rFonts w:ascii="Arial" w:eastAsia="Times New Roman" w:hAnsi="Arial" w:cs="Arial"/>
          <w:sz w:val="20"/>
          <w:szCs w:val="20"/>
          <w:lang w:eastAsia="ru-RU"/>
        </w:rPr>
      </w:pPr>
      <w:r w:rsidRPr="00136E66">
        <w:rPr>
          <w:rFonts w:ascii="Arial" w:eastAsia="Times New Roman" w:hAnsi="Arial" w:cs="Arial"/>
          <w:color w:val="FF0000"/>
          <w:sz w:val="20"/>
          <w:szCs w:val="20"/>
          <w:lang w:eastAsia="ru-RU"/>
        </w:rPr>
        <w:t xml:space="preserve">         </w:t>
      </w:r>
      <w:r w:rsidRPr="00136E66">
        <w:rPr>
          <w:rFonts w:ascii="Arial" w:eastAsia="Times New Roman" w:hAnsi="Arial" w:cs="Arial"/>
          <w:sz w:val="20"/>
          <w:szCs w:val="20"/>
          <w:lang w:eastAsia="ru-RU"/>
        </w:rPr>
        <w:t xml:space="preserve">При этом оплата коммунальных услуг, предоставленных иными исполнителями  коммунальных услуг, осуществляется в полном объеме за счет потребителей коммунальных услуг в пределах платы, рассчитанной </w:t>
      </w:r>
      <w:r w:rsidRPr="00136E66">
        <w:rPr>
          <w:rFonts w:ascii="Arial" w:eastAsia="Times New Roman" w:hAnsi="Arial" w:cs="Arial"/>
          <w:sz w:val="20"/>
          <w:szCs w:val="20"/>
          <w:lang w:eastAsia="ru-RU"/>
        </w:rPr>
        <w:br/>
        <w:t>с применением предельного индекса.</w:t>
      </w:r>
    </w:p>
    <w:p w:rsidR="00136E66" w:rsidRPr="00136E66" w:rsidRDefault="00136E66" w:rsidP="00136E66">
      <w:pPr>
        <w:autoSpaceDE w:val="0"/>
        <w:autoSpaceDN w:val="0"/>
        <w:adjustRightInd w:val="0"/>
        <w:spacing w:after="0" w:line="240" w:lineRule="auto"/>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         (В ред. Постановления администрации </w:t>
      </w:r>
      <w:proofErr w:type="spellStart"/>
      <w:r w:rsidRPr="00136E66">
        <w:rPr>
          <w:rFonts w:ascii="Arial" w:eastAsia="Times New Roman" w:hAnsi="Arial" w:cs="Arial"/>
          <w:sz w:val="20"/>
          <w:szCs w:val="20"/>
          <w:lang w:eastAsia="ru-RU"/>
        </w:rPr>
        <w:t>Богучанского</w:t>
      </w:r>
      <w:proofErr w:type="spellEnd"/>
      <w:r w:rsidRPr="00136E66">
        <w:rPr>
          <w:rFonts w:ascii="Arial" w:eastAsia="Times New Roman" w:hAnsi="Arial" w:cs="Arial"/>
          <w:sz w:val="20"/>
          <w:szCs w:val="20"/>
          <w:lang w:eastAsia="ru-RU"/>
        </w:rPr>
        <w:t xml:space="preserve"> района от 31.03.2020 № 352-п)</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3.2.2. Исполнители коммунальных услуг обеспечивают целевое использование  средств компенсации. </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Исполнители коммунальных услуг, указанные в пункте 4.2 настоящего Порядка, ежеквартально представляют в уполномоченный орган информацию о целевом использовании средств компенсации в сроки и по форме, определенные  пунктом 5.3 настоящего Порядка.</w:t>
      </w:r>
    </w:p>
    <w:p w:rsidR="00136E66" w:rsidRPr="00136E66" w:rsidRDefault="00136E66" w:rsidP="00136E66">
      <w:pPr>
        <w:tabs>
          <w:tab w:val="left" w:pos="567"/>
        </w:tabs>
        <w:autoSpaceDE w:val="0"/>
        <w:autoSpaceDN w:val="0"/>
        <w:adjustRightInd w:val="0"/>
        <w:spacing w:after="0" w:line="240" w:lineRule="auto"/>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ab/>
        <w:t>3.2.3. Исполнители коммунальных услуг по итогам года предоставляют в уполномоченный орган отчет о фактическом размере компенсации с предоставлением документов, подтверждающих  объемы предоставленных коммунальных услуг за отчетный год по формам, утвержденным министерством, в соответствии с формулами, указанными в пункте 2 Порядка расчета размера компенсации части платы граждан за коммунальные услуги</w:t>
      </w:r>
      <w:proofErr w:type="gramStart"/>
      <w:r w:rsidRPr="00136E66">
        <w:rPr>
          <w:rFonts w:ascii="Arial" w:eastAsia="Times New Roman" w:hAnsi="Arial" w:cs="Arial"/>
          <w:sz w:val="20"/>
          <w:szCs w:val="20"/>
          <w:lang w:eastAsia="ru-RU"/>
        </w:rPr>
        <w:t>.</w:t>
      </w:r>
      <w:proofErr w:type="gramEnd"/>
    </w:p>
    <w:p w:rsidR="00136E66" w:rsidRPr="00136E66" w:rsidRDefault="00136E66" w:rsidP="00136E66">
      <w:pPr>
        <w:tabs>
          <w:tab w:val="left" w:pos="567"/>
        </w:tabs>
        <w:autoSpaceDE w:val="0"/>
        <w:autoSpaceDN w:val="0"/>
        <w:adjustRightInd w:val="0"/>
        <w:spacing w:after="0" w:line="240" w:lineRule="auto"/>
        <w:jc w:val="both"/>
        <w:rPr>
          <w:rFonts w:ascii="Arial" w:eastAsia="Times New Roman" w:hAnsi="Arial" w:cs="Arial"/>
          <w:color w:val="4A442A"/>
          <w:sz w:val="20"/>
          <w:szCs w:val="20"/>
          <w:lang w:eastAsia="ru-RU"/>
        </w:rPr>
      </w:pPr>
      <w:r w:rsidRPr="00136E66">
        <w:rPr>
          <w:rFonts w:ascii="Arial" w:eastAsia="Times New Roman" w:hAnsi="Arial" w:cs="Arial"/>
          <w:color w:val="4A442A"/>
          <w:sz w:val="20"/>
          <w:szCs w:val="20"/>
          <w:lang w:eastAsia="ru-RU"/>
        </w:rPr>
        <w:t>.</w:t>
      </w:r>
    </w:p>
    <w:p w:rsidR="00136E66" w:rsidRPr="00136E66" w:rsidRDefault="00136E66" w:rsidP="00136E66">
      <w:pPr>
        <w:autoSpaceDE w:val="0"/>
        <w:autoSpaceDN w:val="0"/>
        <w:adjustRightInd w:val="0"/>
        <w:spacing w:after="0" w:line="240" w:lineRule="auto"/>
        <w:jc w:val="both"/>
        <w:rPr>
          <w:rFonts w:ascii="Arial" w:eastAsia="Times New Roman" w:hAnsi="Arial" w:cs="Arial"/>
          <w:color w:val="4A442A"/>
          <w:sz w:val="20"/>
          <w:szCs w:val="20"/>
          <w:lang w:eastAsia="ru-RU"/>
        </w:rPr>
      </w:pPr>
    </w:p>
    <w:p w:rsidR="00136E66" w:rsidRPr="00136E66" w:rsidRDefault="00136E66" w:rsidP="00136E66">
      <w:pPr>
        <w:numPr>
          <w:ilvl w:val="3"/>
          <w:numId w:val="2"/>
        </w:numPr>
        <w:tabs>
          <w:tab w:val="left" w:pos="180"/>
          <w:tab w:val="num" w:pos="2700"/>
        </w:tabs>
        <w:autoSpaceDE w:val="0"/>
        <w:autoSpaceDN w:val="0"/>
        <w:adjustRightInd w:val="0"/>
        <w:spacing w:after="0" w:line="240" w:lineRule="auto"/>
        <w:ind w:firstLine="0"/>
        <w:jc w:val="center"/>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ПЕРЕЧЕНЬ И ПОРЯДОК ПОДАЧИ ДОКУМЕНТОВ, ПРЕДСТАВЛЯЕМЫХ ИСПОЛНИТЕЛЯМИ КОММУНАЛЬНЫХ УСЛУГ ДЛЯ ПОЛУЧЕНИЯ СУБСИДИИ НА  КОМПЕНСАЦИЮ ЧАСТИ ПЛАТЫ ГРАЖДАН ЗА КОММУНАЛЬНЫЕ УСЛУГИ, СОСТАВ СВЕДЕНИЙ В НИХ, ТРЕБОВАНИЯ К  ОФОРМЛЕНИЮ УКАЗАННЫХ ДОКУМЕНТОВ, СРОКИ ИХ РАССМОТРЕНИЯ,  А ТАКЖЕ </w:t>
      </w:r>
      <w:proofErr w:type="gramStart"/>
      <w:r w:rsidRPr="00136E66">
        <w:rPr>
          <w:rFonts w:ascii="Arial" w:eastAsia="Times New Roman" w:hAnsi="Arial" w:cs="Arial"/>
          <w:sz w:val="20"/>
          <w:szCs w:val="20"/>
          <w:lang w:eastAsia="ru-RU"/>
        </w:rPr>
        <w:t>КОНТРОЛЬ ЗА</w:t>
      </w:r>
      <w:proofErr w:type="gramEnd"/>
      <w:r w:rsidRPr="00136E66">
        <w:rPr>
          <w:rFonts w:ascii="Arial" w:eastAsia="Times New Roman" w:hAnsi="Arial" w:cs="Arial"/>
          <w:sz w:val="20"/>
          <w:szCs w:val="20"/>
          <w:lang w:eastAsia="ru-RU"/>
        </w:rPr>
        <w:t xml:space="preserve"> СОБЛЮДЕНИЕМ УСЛОВИЙ ПРЕДОСТАВЛЕНИЯ КОМПЕНСАЦИИ</w:t>
      </w:r>
    </w:p>
    <w:p w:rsidR="00136E66" w:rsidRPr="00136E66" w:rsidRDefault="00136E66" w:rsidP="00136E66">
      <w:pPr>
        <w:tabs>
          <w:tab w:val="left" w:pos="180"/>
        </w:tabs>
        <w:autoSpaceDE w:val="0"/>
        <w:autoSpaceDN w:val="0"/>
        <w:adjustRightInd w:val="0"/>
        <w:spacing w:after="0" w:line="240" w:lineRule="auto"/>
        <w:jc w:val="center"/>
        <w:rPr>
          <w:rFonts w:ascii="Arial" w:eastAsia="Times New Roman" w:hAnsi="Arial" w:cs="Arial"/>
          <w:sz w:val="20"/>
          <w:szCs w:val="20"/>
          <w:lang w:eastAsia="ru-RU"/>
        </w:rPr>
      </w:pP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4.1. Для получения субсидии на  компенсацию части платы граждан за коммунальные услуги (далее - компенсация) исполнители коммунальных услуг подают в уполномоченный орган местного самоуправления заявление по форме, согласно приложению № 1 к настоящему Порядку с приложением документов, указанных в  пунктах 2.2, 2.3</w:t>
      </w:r>
      <w:r w:rsidRPr="00136E66">
        <w:rPr>
          <w:rFonts w:ascii="Arial" w:eastAsia="Times New Roman" w:hAnsi="Arial" w:cs="Arial"/>
          <w:color w:val="FF0000"/>
          <w:sz w:val="20"/>
          <w:szCs w:val="20"/>
          <w:lang w:eastAsia="ru-RU"/>
        </w:rPr>
        <w:t xml:space="preserve"> </w:t>
      </w:r>
      <w:r w:rsidRPr="00136E66">
        <w:rPr>
          <w:rFonts w:ascii="Arial" w:eastAsia="Times New Roman" w:hAnsi="Arial" w:cs="Arial"/>
          <w:sz w:val="20"/>
          <w:szCs w:val="20"/>
          <w:lang w:eastAsia="ru-RU"/>
        </w:rPr>
        <w:t>Порядка.</w:t>
      </w:r>
    </w:p>
    <w:p w:rsidR="00136E66" w:rsidRPr="00136E66" w:rsidRDefault="00136E66" w:rsidP="00136E66">
      <w:pPr>
        <w:autoSpaceDE w:val="0"/>
        <w:autoSpaceDN w:val="0"/>
        <w:adjustRightInd w:val="0"/>
        <w:spacing w:after="0" w:line="240" w:lineRule="auto"/>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        4.2. Исполнители коммунальных услуг: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компенсации представляют в уполномоченный орган  следующие документы:</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36E66">
        <w:rPr>
          <w:rFonts w:ascii="Arial" w:eastAsia="Times New Roman" w:hAnsi="Arial" w:cs="Arial"/>
          <w:sz w:val="20"/>
          <w:szCs w:val="20"/>
          <w:lang w:eastAsia="ru-RU"/>
        </w:rPr>
        <w:t xml:space="preserve">1) реестр многоквартирных домов, содержащий адрес, общую площадь жилых помещений, численность граждан,  постоянно и временно проживающих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 наименование </w:t>
      </w:r>
      <w:proofErr w:type="spellStart"/>
      <w:r w:rsidRPr="00136E66">
        <w:rPr>
          <w:rFonts w:ascii="Arial" w:eastAsia="Times New Roman" w:hAnsi="Arial" w:cs="Arial"/>
          <w:sz w:val="20"/>
          <w:szCs w:val="20"/>
          <w:lang w:eastAsia="ru-RU"/>
        </w:rPr>
        <w:t>ресурсоснабжающих</w:t>
      </w:r>
      <w:proofErr w:type="spellEnd"/>
      <w:r w:rsidRPr="00136E66">
        <w:rPr>
          <w:rFonts w:ascii="Arial" w:eastAsia="Times New Roman" w:hAnsi="Arial" w:cs="Arial"/>
          <w:sz w:val="20"/>
          <w:szCs w:val="20"/>
          <w:lang w:eastAsia="ru-RU"/>
        </w:rPr>
        <w:t xml:space="preserve"> организаций, региональных операторов по обращению с твердыми коммунальными отходами с указанием вида предоставляемого коммунального ресурса или коммунальной услуги по обращению с</w:t>
      </w:r>
      <w:proofErr w:type="gramEnd"/>
      <w:r w:rsidRPr="00136E66">
        <w:rPr>
          <w:rFonts w:ascii="Arial" w:eastAsia="Times New Roman" w:hAnsi="Arial" w:cs="Arial"/>
          <w:sz w:val="20"/>
          <w:szCs w:val="20"/>
          <w:lang w:eastAsia="ru-RU"/>
        </w:rPr>
        <w:t xml:space="preserve"> твёрдыми коммунальными отходами, реквизиты документа, на основании которого управляющая организация, товарищество собственников жилья, жилищный кооператив, жилищно-строительный </w:t>
      </w:r>
      <w:r w:rsidRPr="00136E66">
        <w:rPr>
          <w:rFonts w:ascii="Arial" w:eastAsia="Times New Roman" w:hAnsi="Arial" w:cs="Arial"/>
          <w:sz w:val="20"/>
          <w:szCs w:val="20"/>
          <w:lang w:eastAsia="ru-RU"/>
        </w:rPr>
        <w:lastRenderedPageBreak/>
        <w:t>кооператив или иной специализированный потребительский кооператив, индивидуальный предприниматель осуществляет управление многоквартирным домом;</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2) копии учредительных документов, заверенные в установленном порядке (предоставляются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3) предварительный расчет размера компенсации, выполненный по формам, разработанным Министерством, в соответствии с формулами,  указанными в пункте 2  Порядка расчета размера компенсации части платы граждан за коммунальные услуги;</w:t>
      </w:r>
    </w:p>
    <w:p w:rsidR="00136E66" w:rsidRPr="00136E66" w:rsidRDefault="00136E66" w:rsidP="00136E66">
      <w:pPr>
        <w:autoSpaceDE w:val="0"/>
        <w:autoSpaceDN w:val="0"/>
        <w:adjustRightInd w:val="0"/>
        <w:spacing w:after="0" w:line="240" w:lineRule="auto"/>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        4) копии договоров, заключенных исполнителем коммунальных услуг </w:t>
      </w:r>
      <w:r w:rsidRPr="00136E66">
        <w:rPr>
          <w:rFonts w:ascii="Arial" w:eastAsia="Times New Roman" w:hAnsi="Arial" w:cs="Arial"/>
          <w:bCs/>
          <w:sz w:val="20"/>
          <w:szCs w:val="20"/>
          <w:lang w:eastAsia="ru-RU"/>
        </w:rPr>
        <w:t xml:space="preserve">с </w:t>
      </w:r>
      <w:proofErr w:type="spellStart"/>
      <w:r w:rsidRPr="00136E66">
        <w:rPr>
          <w:rFonts w:ascii="Arial" w:eastAsia="Times New Roman" w:hAnsi="Arial" w:cs="Arial"/>
          <w:bCs/>
          <w:sz w:val="20"/>
          <w:szCs w:val="20"/>
          <w:lang w:eastAsia="ru-RU"/>
        </w:rPr>
        <w:t>ресурсоснабжающими</w:t>
      </w:r>
      <w:proofErr w:type="spellEnd"/>
      <w:r w:rsidRPr="00136E66">
        <w:rPr>
          <w:rFonts w:ascii="Arial" w:eastAsia="Times New Roman" w:hAnsi="Arial" w:cs="Arial"/>
          <w:bCs/>
          <w:sz w:val="20"/>
          <w:szCs w:val="20"/>
          <w:lang w:eastAsia="ru-RU"/>
        </w:rPr>
        <w:t xml:space="preserve"> организациями</w:t>
      </w:r>
      <w:r w:rsidRPr="00136E66">
        <w:rPr>
          <w:rFonts w:ascii="Arial" w:eastAsia="Times New Roman" w:hAnsi="Arial" w:cs="Arial"/>
          <w:sz w:val="20"/>
          <w:szCs w:val="20"/>
          <w:lang w:eastAsia="ru-RU"/>
        </w:rPr>
        <w:t xml:space="preserve"> на поставку коммунальных ресурсов, </w:t>
      </w:r>
      <w:r w:rsidRPr="00136E66">
        <w:rPr>
          <w:rFonts w:ascii="Arial" w:eastAsia="Times New Roman" w:hAnsi="Arial" w:cs="Arial"/>
          <w:bCs/>
          <w:sz w:val="20"/>
          <w:szCs w:val="20"/>
          <w:lang w:eastAsia="ru-RU"/>
        </w:rPr>
        <w:t>в целях обеспечения предоставления коммунальных услуг</w:t>
      </w:r>
      <w:r w:rsidRPr="00136E66">
        <w:rPr>
          <w:rFonts w:ascii="Arial" w:eastAsia="Times New Roman" w:hAnsi="Arial" w:cs="Arial"/>
          <w:sz w:val="20"/>
          <w:szCs w:val="20"/>
          <w:lang w:eastAsia="ru-RU"/>
        </w:rPr>
        <w:t>;</w:t>
      </w:r>
    </w:p>
    <w:p w:rsidR="00136E66" w:rsidRPr="00136E66" w:rsidRDefault="00136E66" w:rsidP="00136E66">
      <w:pPr>
        <w:autoSpaceDE w:val="0"/>
        <w:autoSpaceDN w:val="0"/>
        <w:adjustRightInd w:val="0"/>
        <w:spacing w:after="0" w:line="240" w:lineRule="auto"/>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         5) копии договоров, заключённых исполнителем коммунальных услуг с региональными операторами по обращению с твёрдыми коммунальными отходами о предоставлении коммунальной услуги по обращению с твёрдыми коммунальными отходами; </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6) информацию, содержащую сведения о путях раскрытия информации согласно пунктам 5,  5.1  постановления Правительства Российской Федерации от 23.09.2010 №731 «Об утверждении Стандарта раскрытия информации организациями, осуществляющими деятельность в сфере управления многоквартирными домами»</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(п. 4.2 в  ред. Постановления администрации </w:t>
      </w:r>
      <w:proofErr w:type="spellStart"/>
      <w:r w:rsidRPr="00136E66">
        <w:rPr>
          <w:rFonts w:ascii="Arial" w:eastAsia="Times New Roman" w:hAnsi="Arial" w:cs="Arial"/>
          <w:sz w:val="20"/>
          <w:szCs w:val="20"/>
          <w:lang w:eastAsia="ru-RU"/>
        </w:rPr>
        <w:t>Богучанского</w:t>
      </w:r>
      <w:proofErr w:type="spellEnd"/>
      <w:r w:rsidRPr="00136E66">
        <w:rPr>
          <w:rFonts w:ascii="Arial" w:eastAsia="Times New Roman" w:hAnsi="Arial" w:cs="Arial"/>
          <w:sz w:val="20"/>
          <w:szCs w:val="20"/>
          <w:lang w:eastAsia="ru-RU"/>
        </w:rPr>
        <w:t xml:space="preserve"> района от 31.03.2020 № 352-п)</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4.2.1. Исполнители коммунальных услуг, перечисленные в пункте 4.2. настоящего Порядка, для получения компенсации вправе по собственной инициативе представить в уполномоченный орган следующие документы:</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1)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2) копию выписки из Единого государственного реестра юридических лиц или Единого государственного реестра индивидуальных предпринимателей,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порядке;</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3)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подачи заявления о предоставлении компенсации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В случае</w:t>
      </w:r>
      <w:proofErr w:type="gramStart"/>
      <w:r w:rsidRPr="00136E66">
        <w:rPr>
          <w:rFonts w:ascii="Arial" w:eastAsia="Times New Roman" w:hAnsi="Arial" w:cs="Arial"/>
          <w:sz w:val="20"/>
          <w:szCs w:val="20"/>
          <w:lang w:eastAsia="ru-RU"/>
        </w:rPr>
        <w:t>,</w:t>
      </w:r>
      <w:proofErr w:type="gramEnd"/>
      <w:r w:rsidRPr="00136E66">
        <w:rPr>
          <w:rFonts w:ascii="Arial" w:eastAsia="Times New Roman" w:hAnsi="Arial" w:cs="Arial"/>
          <w:sz w:val="20"/>
          <w:szCs w:val="20"/>
          <w:lang w:eastAsia="ru-RU"/>
        </w:rPr>
        <w:t xml:space="preserve"> если исполнители коммунальных услуг не представили по собственной инициативе документы, указанные в настоящем пункте, уполномоченный орган местного самоуправления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документы, указанные в подпунктах 1,2 настоящего пункта;</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 </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bookmarkStart w:id="2" w:name="Par26"/>
      <w:bookmarkEnd w:id="2"/>
      <w:r w:rsidRPr="00136E66">
        <w:rPr>
          <w:rFonts w:ascii="Arial" w:eastAsia="Times New Roman" w:hAnsi="Arial" w:cs="Arial"/>
          <w:sz w:val="20"/>
          <w:szCs w:val="20"/>
          <w:lang w:eastAsia="ru-RU"/>
        </w:rPr>
        <w:t xml:space="preserve">4.3. Исполнители коммунальных услуг - </w:t>
      </w:r>
      <w:proofErr w:type="spellStart"/>
      <w:r w:rsidRPr="00136E66">
        <w:rPr>
          <w:rFonts w:ascii="Arial" w:eastAsia="Times New Roman" w:hAnsi="Arial" w:cs="Arial"/>
          <w:sz w:val="20"/>
          <w:szCs w:val="20"/>
          <w:lang w:eastAsia="ru-RU"/>
        </w:rPr>
        <w:t>ресурсоснабжающие</w:t>
      </w:r>
      <w:proofErr w:type="spellEnd"/>
      <w:r w:rsidRPr="00136E66">
        <w:rPr>
          <w:rFonts w:ascii="Arial" w:eastAsia="Times New Roman" w:hAnsi="Arial" w:cs="Arial"/>
          <w:sz w:val="20"/>
          <w:szCs w:val="20"/>
          <w:lang w:eastAsia="ru-RU"/>
        </w:rPr>
        <w:t xml:space="preserve"> организации, региональные операторы по обращению с твёрдыми коммунальными отходами, индивидуальные предприниматели, представляют в уполномоченный орган местного самоуправления документы для получения компенсации в случае предоставления коммунальных услуг гражданам, которые являются: </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собственниками жилых домов или лицами, зарегистрированными по месту жительства в таких жилых домах в установленном законодательством порядке,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жилых домах; </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36E66">
        <w:rPr>
          <w:rFonts w:ascii="Arial" w:eastAsia="Times New Roman" w:hAnsi="Arial" w:cs="Arial"/>
          <w:sz w:val="20"/>
          <w:szCs w:val="20"/>
          <w:lang w:eastAsia="ru-RU"/>
        </w:rPr>
        <w:t>собственниками жилых помещений многоквартирного дома, осуществляющими непосредственное управление таким домом,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собственники помещений которых осуществляют непосредственное управление такими домом,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осуществляют непосредственное управление таким</w:t>
      </w:r>
      <w:proofErr w:type="gramEnd"/>
      <w:r w:rsidRPr="00136E66">
        <w:rPr>
          <w:rFonts w:ascii="Arial" w:eastAsia="Times New Roman" w:hAnsi="Arial" w:cs="Arial"/>
          <w:sz w:val="20"/>
          <w:szCs w:val="20"/>
          <w:lang w:eastAsia="ru-RU"/>
        </w:rPr>
        <w:t xml:space="preserve"> домом;</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36E66">
        <w:rPr>
          <w:rFonts w:ascii="Arial" w:eastAsia="Times New Roman" w:hAnsi="Arial" w:cs="Arial"/>
          <w:sz w:val="20"/>
          <w:szCs w:val="20"/>
          <w:lang w:eastAsia="ru-RU"/>
        </w:rPr>
        <w:t xml:space="preserve">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w:t>
      </w:r>
      <w:r w:rsidRPr="00136E66">
        <w:rPr>
          <w:rFonts w:ascii="Arial" w:eastAsia="Times New Roman" w:hAnsi="Arial" w:cs="Arial"/>
          <w:sz w:val="20"/>
          <w:szCs w:val="20"/>
          <w:lang w:eastAsia="ru-RU"/>
        </w:rPr>
        <w:lastRenderedPageBreak/>
        <w:t xml:space="preserve">многоквартирного дома до истечения срока действия договоров, заключённых с </w:t>
      </w:r>
      <w:proofErr w:type="spellStart"/>
      <w:r w:rsidRPr="00136E66">
        <w:rPr>
          <w:rFonts w:ascii="Arial" w:eastAsia="Times New Roman" w:hAnsi="Arial" w:cs="Arial"/>
          <w:sz w:val="20"/>
          <w:szCs w:val="20"/>
          <w:lang w:eastAsia="ru-RU"/>
        </w:rPr>
        <w:t>ресурсоснабжающими</w:t>
      </w:r>
      <w:proofErr w:type="spellEnd"/>
      <w:r w:rsidRPr="00136E66">
        <w:rPr>
          <w:rFonts w:ascii="Arial" w:eastAsia="Times New Roman" w:hAnsi="Arial" w:cs="Arial"/>
          <w:sz w:val="20"/>
          <w:szCs w:val="20"/>
          <w:lang w:eastAsia="ru-RU"/>
        </w:rPr>
        <w:t xml:space="preserve"> организациями, индивидуальными предпринимателями, представляющими коммунальные услуги до дня вступления в силу Федерального</w:t>
      </w:r>
      <w:proofErr w:type="gramEnd"/>
      <w:r w:rsidRPr="00136E66">
        <w:rPr>
          <w:rFonts w:ascii="Arial" w:eastAsia="Times New Roman" w:hAnsi="Arial" w:cs="Arial"/>
          <w:sz w:val="20"/>
          <w:szCs w:val="20"/>
          <w:lang w:eastAsia="ru-RU"/>
        </w:rPr>
        <w:t xml:space="preserve"> закона от 29.06.2015 №176-ФЗ «О внесении изменений в Жилищный кодекс Российской Федерации и отдельные законодательные акты», в том числе при непосредственной форме управления или отказа одной из сторон от исполнения таких договоров;</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36E66">
        <w:rPr>
          <w:rFonts w:ascii="Arial" w:eastAsia="Times New Roman" w:hAnsi="Arial" w:cs="Arial"/>
          <w:sz w:val="20"/>
          <w:szCs w:val="20"/>
          <w:lang w:eastAsia="ru-RU"/>
        </w:rPr>
        <w:t>собственниками жилых помещений многоквартирного дома при принятии решения о сохранении порядка предоставления коммунальных услуг и расчётов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w:t>
      </w:r>
      <w:proofErr w:type="gramEnd"/>
      <w:r w:rsidRPr="00136E66">
        <w:rPr>
          <w:rFonts w:ascii="Arial" w:eastAsia="Times New Roman" w:hAnsi="Arial" w:cs="Arial"/>
          <w:sz w:val="20"/>
          <w:szCs w:val="20"/>
          <w:lang w:eastAsia="ru-RU"/>
        </w:rPr>
        <w:t>,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принятии такое решение;</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36E66">
        <w:rPr>
          <w:rFonts w:ascii="Arial" w:eastAsia="Times New Roman" w:hAnsi="Arial" w:cs="Arial"/>
          <w:sz w:val="20"/>
          <w:szCs w:val="20"/>
          <w:lang w:eastAsia="ru-RU"/>
        </w:rPr>
        <w:t>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 наступлении условий, предусмотренных подпунктом «а» пункта 30 Правил, обязательных при заключении управляющей организацией или товариществом собственников жилья либо жилищным</w:t>
      </w:r>
      <w:proofErr w:type="gramEnd"/>
      <w:r w:rsidRPr="00136E66">
        <w:rPr>
          <w:rFonts w:ascii="Arial" w:eastAsia="Times New Roman" w:hAnsi="Arial" w:cs="Arial"/>
          <w:sz w:val="20"/>
          <w:szCs w:val="20"/>
          <w:lang w:eastAsia="ru-RU"/>
        </w:rPr>
        <w:t xml:space="preserve"> кооперативом или иным специализированным потребительским кооперативом договоров с </w:t>
      </w:r>
      <w:proofErr w:type="spellStart"/>
      <w:r w:rsidRPr="00136E66">
        <w:rPr>
          <w:rFonts w:ascii="Arial" w:eastAsia="Times New Roman" w:hAnsi="Arial" w:cs="Arial"/>
          <w:sz w:val="20"/>
          <w:szCs w:val="20"/>
          <w:lang w:eastAsia="ru-RU"/>
        </w:rPr>
        <w:t>ресурсоснабжающими</w:t>
      </w:r>
      <w:proofErr w:type="spellEnd"/>
      <w:r w:rsidRPr="00136E66">
        <w:rPr>
          <w:rFonts w:ascii="Arial" w:eastAsia="Times New Roman" w:hAnsi="Arial" w:cs="Arial"/>
          <w:sz w:val="20"/>
          <w:szCs w:val="20"/>
          <w:lang w:eastAsia="ru-RU"/>
        </w:rPr>
        <w:t xml:space="preserve"> организациями, утверждённых Постановлением Правительства Российской Федерации от 14.02.2012 №124;</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в котором собственниками жилых помещений в многоквартирном доме не выбран способ управления таким домом;</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36E66">
        <w:rPr>
          <w:rFonts w:ascii="Arial" w:eastAsia="Times New Roman" w:hAnsi="Arial" w:cs="Arial"/>
          <w:sz w:val="20"/>
          <w:szCs w:val="20"/>
          <w:lang w:eastAsia="ru-RU"/>
        </w:rPr>
        <w:t xml:space="preserve">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даты начала поставки коммунального ресурса по договору о приобретении коммунального ресурса, заключённого управляющей организацией с </w:t>
      </w:r>
      <w:proofErr w:type="spellStart"/>
      <w:r w:rsidRPr="00136E66">
        <w:rPr>
          <w:rFonts w:ascii="Arial" w:eastAsia="Times New Roman" w:hAnsi="Arial" w:cs="Arial"/>
          <w:sz w:val="20"/>
          <w:szCs w:val="20"/>
          <w:lang w:eastAsia="ru-RU"/>
        </w:rPr>
        <w:t>ресурсоснабжающей</w:t>
      </w:r>
      <w:proofErr w:type="spellEnd"/>
      <w:r w:rsidRPr="00136E66">
        <w:rPr>
          <w:rFonts w:ascii="Arial" w:eastAsia="Times New Roman" w:hAnsi="Arial" w:cs="Arial"/>
          <w:sz w:val="20"/>
          <w:szCs w:val="20"/>
          <w:lang w:eastAsia="ru-RU"/>
        </w:rPr>
        <w:t xml:space="preserve"> организацией или по договору о предоставлении коммунальной</w:t>
      </w:r>
      <w:proofErr w:type="gramEnd"/>
      <w:r w:rsidRPr="00136E66">
        <w:rPr>
          <w:rFonts w:ascii="Arial" w:eastAsia="Times New Roman" w:hAnsi="Arial" w:cs="Arial"/>
          <w:sz w:val="20"/>
          <w:szCs w:val="20"/>
          <w:lang w:eastAsia="ru-RU"/>
        </w:rPr>
        <w:t xml:space="preserve"> услуги по обращению с твёрдыми коммунальными отходами, заключённого управляющей организацией с региональным оператором по обращению с твёрдыми коммунальными отходами;</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36E66">
        <w:rPr>
          <w:rFonts w:ascii="Arial" w:eastAsia="Times New Roman" w:hAnsi="Arial" w:cs="Arial"/>
          <w:sz w:val="20"/>
          <w:szCs w:val="20"/>
          <w:lang w:eastAsia="ru-RU"/>
        </w:rPr>
        <w:t xml:space="preserve">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принявшими решение о заключении собственниками помещений в многоквартирном доме, действующими от своего имени, соответственно договора на поставку коммунального ресурса с </w:t>
      </w:r>
      <w:proofErr w:type="spellStart"/>
      <w:r w:rsidRPr="00136E66">
        <w:rPr>
          <w:rFonts w:ascii="Arial" w:eastAsia="Times New Roman" w:hAnsi="Arial" w:cs="Arial"/>
          <w:sz w:val="20"/>
          <w:szCs w:val="20"/>
          <w:lang w:eastAsia="ru-RU"/>
        </w:rPr>
        <w:t>ресурсоснабжающей</w:t>
      </w:r>
      <w:proofErr w:type="spellEnd"/>
      <w:r w:rsidRPr="00136E66">
        <w:rPr>
          <w:rFonts w:ascii="Arial" w:eastAsia="Times New Roman" w:hAnsi="Arial" w:cs="Arial"/>
          <w:sz w:val="20"/>
          <w:szCs w:val="20"/>
          <w:lang w:eastAsia="ru-RU"/>
        </w:rPr>
        <w:t xml:space="preserve"> организацией и (или</w:t>
      </w:r>
      <w:proofErr w:type="gramEnd"/>
      <w:r w:rsidRPr="00136E66">
        <w:rPr>
          <w:rFonts w:ascii="Arial" w:eastAsia="Times New Roman" w:hAnsi="Arial" w:cs="Arial"/>
          <w:sz w:val="20"/>
          <w:szCs w:val="20"/>
          <w:lang w:eastAsia="ru-RU"/>
        </w:rPr>
        <w:t>) договора на оказание услуги по обращению с твёрдыми коммунальными отходами.</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Исполнители коммунальных услуг, указанные в настоящем пункте, представляют в уполномоченный орган местного самоуправления следующие документы:</w:t>
      </w:r>
    </w:p>
    <w:p w:rsidR="00136E66" w:rsidRPr="00136E66" w:rsidRDefault="00136E66" w:rsidP="00136E66">
      <w:pPr>
        <w:autoSpaceDE w:val="0"/>
        <w:autoSpaceDN w:val="0"/>
        <w:adjustRightInd w:val="0"/>
        <w:spacing w:after="0" w:line="240" w:lineRule="auto"/>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        1) копии учредительных документов, заверенные в установленном порядке (предоставляются </w:t>
      </w:r>
      <w:proofErr w:type="spellStart"/>
      <w:r w:rsidRPr="00136E66">
        <w:rPr>
          <w:rFonts w:ascii="Arial" w:eastAsia="Times New Roman" w:hAnsi="Arial" w:cs="Arial"/>
          <w:sz w:val="20"/>
          <w:szCs w:val="20"/>
          <w:lang w:eastAsia="ru-RU"/>
        </w:rPr>
        <w:t>ресурсоснабжающей</w:t>
      </w:r>
      <w:proofErr w:type="spellEnd"/>
      <w:r w:rsidRPr="00136E66">
        <w:rPr>
          <w:rFonts w:ascii="Arial" w:eastAsia="Times New Roman" w:hAnsi="Arial" w:cs="Arial"/>
          <w:sz w:val="20"/>
          <w:szCs w:val="20"/>
          <w:lang w:eastAsia="ru-RU"/>
        </w:rPr>
        <w:t xml:space="preserve"> организацией, региональным оператором по обращению с твёрдыми коммунальными отходами);</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2) реестр жилых и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   </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bCs/>
          <w:sz w:val="20"/>
          <w:szCs w:val="20"/>
          <w:lang w:eastAsia="ru-RU"/>
        </w:rPr>
      </w:pPr>
      <w:proofErr w:type="gramStart"/>
      <w:r w:rsidRPr="00136E66">
        <w:rPr>
          <w:rFonts w:ascii="Arial" w:eastAsia="Times New Roman" w:hAnsi="Arial" w:cs="Arial"/>
          <w:sz w:val="20"/>
          <w:szCs w:val="20"/>
          <w:lang w:eastAsia="ru-RU"/>
        </w:rPr>
        <w:t>3) предварительный расчет размера компенсации, выполненный по формам, разработанными Министерством, в соответствии с формулами,  указанными в    пункте 2 Порядка расчета размера компенсации, утвержденного постановлением Правительства края;</w:t>
      </w:r>
      <w:proofErr w:type="gramEnd"/>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4.3.1. Исполнители коммунальных услуг, перечисленные в пункте 4.3 настоящего Порядка, для получения компенсации вправе по собственной инициативе представить в уполномоченный орган следующие документы:</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1) юридические лица:</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а) копию выписки из Единого государственного реестра юридических лиц, выданной территориальными налоговыми органами, подведомственной Федеральной налоговой службе </w:t>
      </w:r>
      <w:r w:rsidRPr="00136E66">
        <w:rPr>
          <w:rFonts w:ascii="Arial" w:eastAsia="Times New Roman" w:hAnsi="Arial" w:cs="Arial"/>
          <w:sz w:val="20"/>
          <w:szCs w:val="20"/>
          <w:lang w:eastAsia="ru-RU"/>
        </w:rPr>
        <w:lastRenderedPageBreak/>
        <w:t>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порядке;</w:t>
      </w:r>
    </w:p>
    <w:p w:rsidR="00136E66" w:rsidRPr="00136E66" w:rsidRDefault="00136E66" w:rsidP="00136E66">
      <w:pPr>
        <w:autoSpaceDE w:val="0"/>
        <w:autoSpaceDN w:val="0"/>
        <w:adjustRightInd w:val="0"/>
        <w:spacing w:after="0" w:line="240" w:lineRule="auto"/>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        2) индивидуальные предприниматели:</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а) копию выписки из Единого государственного реестра индивидуальных предпринимателей, выданной территориальными налоговыми органами, подведомственной Федеральной налоговой службе организацией, уполномоченной на представление государственной услуги, не ранее тридцати рабочих дней до дня подачи заявления, заверенную в установленном порядке;</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В случае  если исполнители коммунальных услуг не представили по собственной инициативе документы, указанные в настоящем пункте, уполномоченный орган местного самоуправления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документы, указанные в подпункте «а» подпункта 1 и подпункте «а» подпункта 2 настоящего пункта.</w:t>
      </w:r>
    </w:p>
    <w:p w:rsidR="00136E66" w:rsidRPr="00136E66" w:rsidRDefault="00136E66" w:rsidP="00136E66">
      <w:pPr>
        <w:autoSpaceDE w:val="0"/>
        <w:autoSpaceDN w:val="0"/>
        <w:adjustRightInd w:val="0"/>
        <w:spacing w:after="0" w:line="240" w:lineRule="auto"/>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        </w:t>
      </w:r>
      <w:proofErr w:type="gramStart"/>
      <w:r w:rsidRPr="00136E66">
        <w:rPr>
          <w:rFonts w:ascii="Arial" w:eastAsia="Times New Roman" w:hAnsi="Arial" w:cs="Arial"/>
          <w:sz w:val="20"/>
          <w:szCs w:val="20"/>
          <w:lang w:eastAsia="ru-RU"/>
        </w:rPr>
        <w:t xml:space="preserve">В случае отсутствия на территории </w:t>
      </w:r>
      <w:proofErr w:type="spellStart"/>
      <w:r w:rsidRPr="00136E66">
        <w:rPr>
          <w:rFonts w:ascii="Arial" w:eastAsia="Times New Roman" w:hAnsi="Arial" w:cs="Arial"/>
          <w:sz w:val="20"/>
          <w:szCs w:val="20"/>
          <w:lang w:eastAsia="ru-RU"/>
        </w:rPr>
        <w:t>Богучанского</w:t>
      </w:r>
      <w:proofErr w:type="spellEnd"/>
      <w:r w:rsidRPr="00136E66">
        <w:rPr>
          <w:rFonts w:ascii="Arial" w:eastAsia="Times New Roman" w:hAnsi="Arial" w:cs="Arial"/>
          <w:sz w:val="20"/>
          <w:szCs w:val="20"/>
          <w:lang w:eastAsia="ru-RU"/>
        </w:rPr>
        <w:t xml:space="preserve"> района единой </w:t>
      </w:r>
      <w:proofErr w:type="spellStart"/>
      <w:r w:rsidRPr="00136E66">
        <w:rPr>
          <w:rFonts w:ascii="Arial" w:eastAsia="Times New Roman" w:hAnsi="Arial" w:cs="Arial"/>
          <w:sz w:val="20"/>
          <w:szCs w:val="20"/>
          <w:lang w:eastAsia="ru-RU"/>
        </w:rPr>
        <w:t>ресурсоснабжающей</w:t>
      </w:r>
      <w:proofErr w:type="spellEnd"/>
      <w:r w:rsidRPr="00136E66">
        <w:rPr>
          <w:rFonts w:ascii="Arial" w:eastAsia="Times New Roman" w:hAnsi="Arial" w:cs="Arial"/>
          <w:sz w:val="20"/>
          <w:szCs w:val="20"/>
          <w:lang w:eastAsia="ru-RU"/>
        </w:rPr>
        <w:t xml:space="preserve"> организации, предоставляющей гражданам все виды коммунальных услуг в совокупности, </w:t>
      </w:r>
      <w:proofErr w:type="spellStart"/>
      <w:r w:rsidRPr="00136E66">
        <w:rPr>
          <w:rFonts w:ascii="Arial" w:eastAsia="Times New Roman" w:hAnsi="Arial" w:cs="Arial"/>
          <w:sz w:val="20"/>
          <w:szCs w:val="20"/>
          <w:lang w:eastAsia="ru-RU"/>
        </w:rPr>
        <w:t>ресурсоснабжающая</w:t>
      </w:r>
      <w:proofErr w:type="spellEnd"/>
      <w:r w:rsidRPr="00136E66">
        <w:rPr>
          <w:rFonts w:ascii="Arial" w:eastAsia="Times New Roman" w:hAnsi="Arial" w:cs="Arial"/>
          <w:sz w:val="20"/>
          <w:szCs w:val="20"/>
          <w:lang w:eastAsia="ru-RU"/>
        </w:rPr>
        <w:t xml:space="preserve"> организация, предоставляющая коммунальную услугу, плата за которую в общей сумме платежей за коммунальные услуги имеет наибольший удельный вес, вправе самостоятельно запрашивать необходимую для выполнения расчетов компенсации информацию у иных </w:t>
      </w:r>
      <w:proofErr w:type="spellStart"/>
      <w:r w:rsidRPr="00136E66">
        <w:rPr>
          <w:rFonts w:ascii="Arial" w:eastAsia="Times New Roman" w:hAnsi="Arial" w:cs="Arial"/>
          <w:sz w:val="20"/>
          <w:szCs w:val="20"/>
          <w:lang w:eastAsia="ru-RU"/>
        </w:rPr>
        <w:t>ресурсоснабжающих</w:t>
      </w:r>
      <w:proofErr w:type="spellEnd"/>
      <w:r w:rsidRPr="00136E66">
        <w:rPr>
          <w:rFonts w:ascii="Arial" w:eastAsia="Times New Roman" w:hAnsi="Arial" w:cs="Arial"/>
          <w:sz w:val="20"/>
          <w:szCs w:val="20"/>
          <w:lang w:eastAsia="ru-RU"/>
        </w:rPr>
        <w:t xml:space="preserve"> организаций, либо запрашивать предоставление указанной информации в органах местного самоуправления.</w:t>
      </w:r>
      <w:proofErr w:type="gramEnd"/>
      <w:r w:rsidRPr="00136E66">
        <w:rPr>
          <w:rFonts w:ascii="Arial" w:eastAsia="Times New Roman" w:hAnsi="Arial" w:cs="Arial"/>
          <w:sz w:val="20"/>
          <w:szCs w:val="20"/>
          <w:lang w:eastAsia="ru-RU"/>
        </w:rPr>
        <w:t xml:space="preserve"> Кроме того,  уполномоченный орган вправе предоставить </w:t>
      </w:r>
      <w:proofErr w:type="spellStart"/>
      <w:r w:rsidRPr="00136E66">
        <w:rPr>
          <w:rFonts w:ascii="Arial" w:eastAsia="Times New Roman" w:hAnsi="Arial" w:cs="Arial"/>
          <w:sz w:val="20"/>
          <w:szCs w:val="20"/>
          <w:lang w:eastAsia="ru-RU"/>
        </w:rPr>
        <w:t>ресурсоснабжающей</w:t>
      </w:r>
      <w:proofErr w:type="spellEnd"/>
      <w:r w:rsidRPr="00136E66">
        <w:rPr>
          <w:rFonts w:ascii="Arial" w:eastAsia="Times New Roman" w:hAnsi="Arial" w:cs="Arial"/>
          <w:sz w:val="20"/>
          <w:szCs w:val="20"/>
          <w:lang w:eastAsia="ru-RU"/>
        </w:rPr>
        <w:t xml:space="preserve"> организации  статистические данные по расчету средневзвешенного норматива потребления электроэнергии и расчету платы граждан за коммунальную услугу по электроэнергии, для выполнения  предварительного расчета размера компенсации.</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4.4. </w:t>
      </w:r>
      <w:proofErr w:type="gramStart"/>
      <w:r w:rsidRPr="00136E66">
        <w:rPr>
          <w:rFonts w:ascii="Arial" w:eastAsia="Times New Roman" w:hAnsi="Arial" w:cs="Arial"/>
          <w:sz w:val="20"/>
          <w:szCs w:val="20"/>
          <w:lang w:eastAsia="ru-RU"/>
        </w:rPr>
        <w:t>Копии документов, перечисленных в пунктах 4.1 - 4.3 Порядка, исполнители коммунальных услуг предоставляют в уполномоченный орган либо направляют почтовым отправлением с уведомлением о вручении</w:t>
      </w:r>
      <w:bookmarkStart w:id="3" w:name="Par40"/>
      <w:bookmarkEnd w:id="3"/>
      <w:r w:rsidRPr="00136E66">
        <w:rPr>
          <w:rFonts w:ascii="Arial" w:eastAsia="Times New Roman" w:hAnsi="Arial" w:cs="Arial"/>
          <w:sz w:val="20"/>
          <w:szCs w:val="20"/>
          <w:lang w:eastAsia="ru-RU"/>
        </w:rPr>
        <w:t xml:space="preserve"> или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или с использованием федеральной государственной  информационной системы «Единый портал государственных и муниципальных услуг (функций)» (далее - Федеральный</w:t>
      </w:r>
      <w:proofErr w:type="gramEnd"/>
      <w:r w:rsidRPr="00136E66">
        <w:rPr>
          <w:rFonts w:ascii="Arial" w:eastAsia="Times New Roman" w:hAnsi="Arial" w:cs="Arial"/>
          <w:sz w:val="20"/>
          <w:szCs w:val="20"/>
          <w:lang w:eastAsia="ru-RU"/>
        </w:rPr>
        <w:t xml:space="preserve"> закон № 63-ФЗ), или краевого портала государственных и муниципальных услуг.</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В случае представления документов, предусмотренных пунктом 2.5 Порядка, в форме электронного документа, подписанного  усиленной квалифицированной электронной подписью, уполномоченный орган местного самоуправления в течение 2 рабочих дней со дня регистрации заявления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36E66">
        <w:rPr>
          <w:rFonts w:ascii="Arial" w:eastAsia="Times New Roman" w:hAnsi="Arial" w:cs="Arial"/>
          <w:sz w:val="20"/>
          <w:szCs w:val="20"/>
          <w:lang w:eastAsia="ru-RU"/>
        </w:rPr>
        <w:t>В случае если в результате проверки действительности усиленной квалифицированной электронной подписи будет выявлено несоблюдение установленных условий признания её действительности, уполномоченный орган местного самоуправления в течение 3 дней со дня завершения проведения такой проверки принимает решение об отказе в приёме к рассмотрению представленных документов и направляет получателю компенсации уведомление об отказе  в электронной форме с указанием пунктов статьи 11 Федерального закона</w:t>
      </w:r>
      <w:proofErr w:type="gramEnd"/>
      <w:r w:rsidRPr="00136E66">
        <w:rPr>
          <w:rFonts w:ascii="Arial" w:eastAsia="Times New Roman" w:hAnsi="Arial" w:cs="Arial"/>
          <w:sz w:val="20"/>
          <w:szCs w:val="20"/>
          <w:lang w:eastAsia="ru-RU"/>
        </w:rPr>
        <w:t xml:space="preserve"> № 63-ФЗ, которые послужили основанием для принятия указанного решения.</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(п. 4.4 в  ред. Постановления администрации </w:t>
      </w:r>
      <w:proofErr w:type="spellStart"/>
      <w:r w:rsidRPr="00136E66">
        <w:rPr>
          <w:rFonts w:ascii="Arial" w:eastAsia="Times New Roman" w:hAnsi="Arial" w:cs="Arial"/>
          <w:sz w:val="20"/>
          <w:szCs w:val="20"/>
          <w:lang w:eastAsia="ru-RU"/>
        </w:rPr>
        <w:t>Богучанского</w:t>
      </w:r>
      <w:proofErr w:type="spellEnd"/>
      <w:r w:rsidRPr="00136E66">
        <w:rPr>
          <w:rFonts w:ascii="Arial" w:eastAsia="Times New Roman" w:hAnsi="Arial" w:cs="Arial"/>
          <w:sz w:val="20"/>
          <w:szCs w:val="20"/>
          <w:lang w:eastAsia="ru-RU"/>
        </w:rPr>
        <w:t xml:space="preserve"> района от 31.03.2020 № 352-п)</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4.5. Уполномоченный орган в течение 20 рабочих дней со дня получения от исполнителя коммунальных услуг заявления и документов, указанных в пунктах      4.1 – 4.3,  рассматривает их на предмет:</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соблюдения исполнителями коммунальных услуг условий предоставления компенсации;</w:t>
      </w:r>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  соответствия представленных заявления и документов требованиям, установленными пунктами 4.1 - 4.3 настоящего Порядка.</w:t>
      </w:r>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4.6. По итогам рассмотрения заявления и документов уполномоченный орган в срок, указанный в пункте 4.5. настоящего Порядка:</w:t>
      </w:r>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проверяет предварительный расчет размера компенсации по исполнителям коммунальных услуг;</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lastRenderedPageBreak/>
        <w:t>принимает решение о предоставлении или об отказе в предоставлении компенсации по основаниям, предусмотренным пунктом 5 статьи 3 Закона  края об ограничении платы граждан.</w:t>
      </w:r>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4.7. В постановлении о предоставлении компенсации исполнителям коммунальных услуг указывается: размер компенсации и период, в течение которого должна производиться компенсация, в соответствии с требованиями  пункта 2.7 настоящего Порядка, наименование исполнителя коммунальных услуг, которому предоставляется компенсация.</w:t>
      </w:r>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4.8. В случае отказа в предоставлении компенсации исполнителю коммунальных услуг в течение 5 рабочих дней с момента истечения срока, установленного в пункте 4.5 настоящего Порядка, уполномоченный орган направляет уведомление об отказе с указанием причин отказа.</w:t>
      </w:r>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4.9. </w:t>
      </w:r>
      <w:proofErr w:type="gramStart"/>
      <w:r w:rsidRPr="00136E66">
        <w:rPr>
          <w:rFonts w:ascii="Arial" w:eastAsia="Times New Roman" w:hAnsi="Arial" w:cs="Arial"/>
          <w:sz w:val="20"/>
          <w:szCs w:val="20"/>
          <w:lang w:eastAsia="ru-RU"/>
        </w:rPr>
        <w:t>Исполнитель коммунальных услуг в случае устранения обстоятельств, послуживших основанием для отказа в предоставлении компенсации, вправе в установленном порядке повторно обратиться в уполномоченный орган для получения  компенсации в срок не позднее  30 календарных дней с даты получения уведомления об отказе в предоставлении компенсации, с предоставлением заявления и документов, указанный в пунктах 4.1.-4.3. настоящего Порядка.</w:t>
      </w:r>
      <w:proofErr w:type="gramEnd"/>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4.10. В течение 5 рабочих дней </w:t>
      </w:r>
      <w:proofErr w:type="gramStart"/>
      <w:r w:rsidRPr="00136E66">
        <w:rPr>
          <w:rFonts w:ascii="Arial" w:eastAsia="Times New Roman" w:hAnsi="Arial" w:cs="Arial"/>
          <w:sz w:val="20"/>
          <w:szCs w:val="20"/>
          <w:lang w:eastAsia="ru-RU"/>
        </w:rPr>
        <w:t>с даты принятия</w:t>
      </w:r>
      <w:proofErr w:type="gramEnd"/>
      <w:r w:rsidRPr="00136E66">
        <w:rPr>
          <w:rFonts w:ascii="Arial" w:eastAsia="Times New Roman" w:hAnsi="Arial" w:cs="Arial"/>
          <w:sz w:val="20"/>
          <w:szCs w:val="20"/>
          <w:lang w:eastAsia="ru-RU"/>
        </w:rPr>
        <w:t xml:space="preserve"> постановления о предоставлении компенсации исполнителям коммунальных услуг уполномоченный орган уведомляет указанных лиц о принятом постановлении.</w:t>
      </w:r>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4.11. Уполномоченный орган на основании данных, предоставляемых исполнителями коммунальных услуг, в сроки и по форме, определенные пунктом 5.3 настоящего Порядка, вносит изменения в постановление о предоставлении компенсации исполнителям коммунальных услуг, в течение 3 рабочих дней с момента их предоставления вносит изменения в постановление о предоставлении компенсации исполнителям коммунальных услуг.</w:t>
      </w:r>
    </w:p>
    <w:p w:rsidR="00136E66" w:rsidRPr="00136E66" w:rsidRDefault="00136E66" w:rsidP="00136E66">
      <w:pPr>
        <w:autoSpaceDE w:val="0"/>
        <w:autoSpaceDN w:val="0"/>
        <w:adjustRightInd w:val="0"/>
        <w:spacing w:after="0" w:line="240" w:lineRule="auto"/>
        <w:ind w:firstLine="426"/>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4.11.1. Основаниями внесения изменений в постановление о предоставлении компенсации исполнителям коммунальных услуг, указанным в пункте 4.2 настоящего Порядка, являются:</w:t>
      </w: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отклонение суммы перечисленных средств компенсации из районного бюджета от потребности в средствах компенсации с учётом неизменного набора и объёма потребляемых коммунальных услуг;</w:t>
      </w: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отклонение суммы перечисленных средств компенсации из районного бюджета от суммы перечисленных средств компенсации исполнителем коммунальных услуг </w:t>
      </w:r>
      <w:proofErr w:type="spellStart"/>
      <w:r w:rsidRPr="00136E66">
        <w:rPr>
          <w:rFonts w:ascii="Arial" w:eastAsia="Times New Roman" w:hAnsi="Arial" w:cs="Arial"/>
          <w:sz w:val="20"/>
          <w:szCs w:val="20"/>
          <w:lang w:eastAsia="ru-RU"/>
        </w:rPr>
        <w:t>ресурсоснабжающим</w:t>
      </w:r>
      <w:proofErr w:type="spellEnd"/>
      <w:r w:rsidRPr="00136E66">
        <w:rPr>
          <w:rFonts w:ascii="Arial" w:eastAsia="Times New Roman" w:hAnsi="Arial" w:cs="Arial"/>
          <w:sz w:val="20"/>
          <w:szCs w:val="20"/>
          <w:lang w:eastAsia="ru-RU"/>
        </w:rPr>
        <w:t xml:space="preserve"> организациям.</w:t>
      </w: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4.11.2. Основанием внесения изменений в постановление о предоставлении компенсации Исполнителям коммунальных услуг, указанным в пункте 4.3настоящего Порядка, является отклонение суммы перечисленных средств компенсации из районного бюджета от  потребности в средствах компенсации с учётом неизменного набора и объёма потребляемых коммунальных услуг.</w:t>
      </w: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4.12. Уполномоченный орган вправе уточнить размер компенсации по исполнителям коммунальных услуг в случае уточнения министерством объема субвенций </w:t>
      </w:r>
      <w:proofErr w:type="spellStart"/>
      <w:r w:rsidRPr="00136E66">
        <w:rPr>
          <w:rFonts w:ascii="Arial" w:eastAsia="Times New Roman" w:hAnsi="Arial" w:cs="Arial"/>
          <w:sz w:val="20"/>
          <w:szCs w:val="20"/>
          <w:lang w:eastAsia="ru-RU"/>
        </w:rPr>
        <w:t>Богучанскому</w:t>
      </w:r>
      <w:proofErr w:type="spellEnd"/>
      <w:r w:rsidRPr="00136E66">
        <w:rPr>
          <w:rFonts w:ascii="Arial" w:eastAsia="Times New Roman" w:hAnsi="Arial" w:cs="Arial"/>
          <w:sz w:val="20"/>
          <w:szCs w:val="20"/>
          <w:lang w:eastAsia="ru-RU"/>
        </w:rPr>
        <w:t xml:space="preserve"> району на  компенсацию части платы граждан за коммунальные услуги.</w:t>
      </w:r>
    </w:p>
    <w:p w:rsidR="00136E66" w:rsidRPr="00136E66" w:rsidRDefault="00136E66" w:rsidP="00136E66">
      <w:pPr>
        <w:tabs>
          <w:tab w:val="left" w:pos="180"/>
        </w:tabs>
        <w:autoSpaceDE w:val="0"/>
        <w:autoSpaceDN w:val="0"/>
        <w:adjustRightInd w:val="0"/>
        <w:spacing w:after="0" w:line="240" w:lineRule="auto"/>
        <w:jc w:val="center"/>
        <w:rPr>
          <w:rFonts w:ascii="Arial" w:eastAsia="Times New Roman" w:hAnsi="Arial" w:cs="Arial"/>
          <w:sz w:val="20"/>
          <w:szCs w:val="20"/>
          <w:lang w:eastAsia="ru-RU"/>
        </w:rPr>
      </w:pPr>
    </w:p>
    <w:p w:rsidR="00136E66" w:rsidRPr="00136E66" w:rsidRDefault="00136E66" w:rsidP="00136E66">
      <w:pPr>
        <w:numPr>
          <w:ilvl w:val="3"/>
          <w:numId w:val="2"/>
        </w:numPr>
        <w:tabs>
          <w:tab w:val="left" w:pos="180"/>
          <w:tab w:val="num" w:pos="2700"/>
        </w:tabs>
        <w:autoSpaceDE w:val="0"/>
        <w:autoSpaceDN w:val="0"/>
        <w:adjustRightInd w:val="0"/>
        <w:spacing w:after="0" w:line="240" w:lineRule="auto"/>
        <w:ind w:firstLine="0"/>
        <w:jc w:val="center"/>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ПОРЯДОК И СРОКИ ПЕРЕЧИСЛЕНИЯ СРЕДСТВ СУБСИДИИ НА   КОМПЕНСАЦИЮ </w:t>
      </w:r>
    </w:p>
    <w:p w:rsidR="00136E66" w:rsidRPr="00136E66" w:rsidRDefault="00136E66" w:rsidP="00136E66">
      <w:pPr>
        <w:tabs>
          <w:tab w:val="left" w:pos="180"/>
        </w:tabs>
        <w:autoSpaceDE w:val="0"/>
        <w:autoSpaceDN w:val="0"/>
        <w:adjustRightInd w:val="0"/>
        <w:spacing w:after="0" w:line="240" w:lineRule="auto"/>
        <w:jc w:val="center"/>
        <w:rPr>
          <w:rFonts w:ascii="Arial" w:eastAsia="Times New Roman" w:hAnsi="Arial" w:cs="Arial"/>
          <w:sz w:val="20"/>
          <w:szCs w:val="20"/>
          <w:lang w:eastAsia="ru-RU"/>
        </w:rPr>
      </w:pPr>
      <w:r w:rsidRPr="00136E66">
        <w:rPr>
          <w:rFonts w:ascii="Arial" w:eastAsia="Times New Roman" w:hAnsi="Arial" w:cs="Arial"/>
          <w:sz w:val="20"/>
          <w:szCs w:val="20"/>
          <w:lang w:eastAsia="ru-RU"/>
        </w:rPr>
        <w:t>ЧАСТИ ПЛАТЫ ГРАЖДАН ЗА КОММУНАЛЬНЫЕ УСЛУГИ ИСПОЛНИТЕЛЯМ КОММУНАЛЬНЫХ УСЛУГ, А ТАКЖЕ ПОРЯДОК ВОЗВРАТА СУБСИДИЙ В СЛУЧАЕ НАРУШЕНИЯ УСЛОВИЙ ИХ ПРЕДОСТАВЛЕНИЯ</w:t>
      </w:r>
    </w:p>
    <w:p w:rsidR="00136E66" w:rsidRPr="00136E66" w:rsidRDefault="00136E66" w:rsidP="00136E66">
      <w:pPr>
        <w:tabs>
          <w:tab w:val="left" w:pos="180"/>
        </w:tabs>
        <w:autoSpaceDE w:val="0"/>
        <w:autoSpaceDN w:val="0"/>
        <w:adjustRightInd w:val="0"/>
        <w:spacing w:after="0" w:line="240" w:lineRule="auto"/>
        <w:jc w:val="center"/>
        <w:rPr>
          <w:rFonts w:ascii="Arial" w:eastAsia="Times New Roman" w:hAnsi="Arial" w:cs="Arial"/>
          <w:sz w:val="20"/>
          <w:szCs w:val="20"/>
          <w:lang w:eastAsia="ru-RU"/>
        </w:rPr>
      </w:pPr>
    </w:p>
    <w:p w:rsidR="00136E66" w:rsidRPr="00136E66" w:rsidRDefault="00136E66" w:rsidP="00136E66">
      <w:pPr>
        <w:numPr>
          <w:ilvl w:val="0"/>
          <w:numId w:val="5"/>
        </w:numPr>
        <w:autoSpaceDE w:val="0"/>
        <w:autoSpaceDN w:val="0"/>
        <w:adjustRightInd w:val="0"/>
        <w:spacing w:after="0" w:line="240" w:lineRule="auto"/>
        <w:jc w:val="both"/>
        <w:rPr>
          <w:rFonts w:ascii="Arial" w:eastAsia="Times New Roman" w:hAnsi="Arial" w:cs="Arial"/>
          <w:vanish/>
          <w:sz w:val="20"/>
          <w:szCs w:val="20"/>
          <w:lang w:eastAsia="ru-RU"/>
        </w:rPr>
      </w:pPr>
    </w:p>
    <w:p w:rsidR="00136E66" w:rsidRPr="00136E66" w:rsidRDefault="00136E66" w:rsidP="00136E66">
      <w:pPr>
        <w:numPr>
          <w:ilvl w:val="0"/>
          <w:numId w:val="5"/>
        </w:numPr>
        <w:autoSpaceDE w:val="0"/>
        <w:autoSpaceDN w:val="0"/>
        <w:adjustRightInd w:val="0"/>
        <w:spacing w:after="0" w:line="240" w:lineRule="auto"/>
        <w:jc w:val="both"/>
        <w:rPr>
          <w:rFonts w:ascii="Arial" w:eastAsia="Times New Roman" w:hAnsi="Arial" w:cs="Arial"/>
          <w:vanish/>
          <w:sz w:val="20"/>
          <w:szCs w:val="20"/>
          <w:lang w:eastAsia="ru-RU"/>
        </w:rPr>
      </w:pPr>
    </w:p>
    <w:p w:rsidR="00136E66" w:rsidRPr="00136E66" w:rsidRDefault="00136E66" w:rsidP="00136E66">
      <w:pPr>
        <w:numPr>
          <w:ilvl w:val="0"/>
          <w:numId w:val="5"/>
        </w:numPr>
        <w:autoSpaceDE w:val="0"/>
        <w:autoSpaceDN w:val="0"/>
        <w:adjustRightInd w:val="0"/>
        <w:spacing w:after="0" w:line="240" w:lineRule="auto"/>
        <w:jc w:val="both"/>
        <w:rPr>
          <w:rFonts w:ascii="Arial" w:eastAsia="Times New Roman" w:hAnsi="Arial" w:cs="Arial"/>
          <w:vanish/>
          <w:sz w:val="20"/>
          <w:szCs w:val="20"/>
          <w:lang w:eastAsia="ru-RU"/>
        </w:rPr>
      </w:pPr>
    </w:p>
    <w:p w:rsidR="00136E66" w:rsidRPr="00136E66" w:rsidRDefault="00136E66" w:rsidP="00136E66">
      <w:pPr>
        <w:numPr>
          <w:ilvl w:val="0"/>
          <w:numId w:val="5"/>
        </w:numPr>
        <w:autoSpaceDE w:val="0"/>
        <w:autoSpaceDN w:val="0"/>
        <w:adjustRightInd w:val="0"/>
        <w:spacing w:after="0" w:line="240" w:lineRule="auto"/>
        <w:jc w:val="both"/>
        <w:rPr>
          <w:rFonts w:ascii="Arial" w:eastAsia="Times New Roman" w:hAnsi="Arial" w:cs="Arial"/>
          <w:vanish/>
          <w:sz w:val="20"/>
          <w:szCs w:val="20"/>
          <w:lang w:eastAsia="ru-RU"/>
        </w:rPr>
      </w:pP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color w:val="FF0000"/>
          <w:sz w:val="20"/>
          <w:szCs w:val="20"/>
          <w:lang w:eastAsia="ru-RU"/>
        </w:rPr>
      </w:pPr>
      <w:r w:rsidRPr="00136E66">
        <w:rPr>
          <w:rFonts w:ascii="Arial" w:eastAsia="Times New Roman" w:hAnsi="Arial" w:cs="Arial"/>
          <w:sz w:val="20"/>
          <w:szCs w:val="20"/>
          <w:lang w:eastAsia="ru-RU"/>
        </w:rPr>
        <w:t>5.1. Перечисление средств компенсации исполнителям коммунальных услуг осуществляется на основании постановления о предоставлении компенсации и соглашения о предоставлении субсидии на компенсацию, заключённого между уполномоченным органом и исполнителем коммунальных услуг.</w:t>
      </w:r>
    </w:p>
    <w:p w:rsidR="00136E66" w:rsidRPr="00136E66" w:rsidRDefault="00136E66" w:rsidP="00136E66">
      <w:pPr>
        <w:tabs>
          <w:tab w:val="num" w:pos="993"/>
        </w:tabs>
        <w:autoSpaceDE w:val="0"/>
        <w:autoSpaceDN w:val="0"/>
        <w:adjustRightIn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Соглашение о предоставлении субсидий на компенсацию заключается в течение 10 рабочих дней </w:t>
      </w:r>
      <w:proofErr w:type="gramStart"/>
      <w:r w:rsidRPr="00136E66">
        <w:rPr>
          <w:rFonts w:ascii="Arial" w:eastAsia="Times New Roman" w:hAnsi="Arial" w:cs="Arial"/>
          <w:sz w:val="20"/>
          <w:szCs w:val="20"/>
          <w:lang w:eastAsia="ru-RU"/>
        </w:rPr>
        <w:t>с даты принятия</w:t>
      </w:r>
      <w:proofErr w:type="gramEnd"/>
      <w:r w:rsidRPr="00136E66">
        <w:rPr>
          <w:rFonts w:ascii="Arial" w:eastAsia="Times New Roman" w:hAnsi="Arial" w:cs="Arial"/>
          <w:sz w:val="20"/>
          <w:szCs w:val="20"/>
          <w:lang w:eastAsia="ru-RU"/>
        </w:rPr>
        <w:t xml:space="preserve"> уполномоченным органом постановления о предоставлении компенсации.</w:t>
      </w: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5.2. </w:t>
      </w:r>
      <w:proofErr w:type="gramStart"/>
      <w:r w:rsidRPr="00136E66">
        <w:rPr>
          <w:rFonts w:ascii="Arial" w:eastAsia="Times New Roman" w:hAnsi="Arial" w:cs="Arial"/>
          <w:sz w:val="20"/>
          <w:szCs w:val="20"/>
          <w:lang w:eastAsia="ru-RU"/>
        </w:rPr>
        <w:t>Перечисление средств компенсации исполнителям коммунальных услуг осуществляется уполномоченным органом в срок до 20 числа  месяца, следующего за отчетным,  в соответствии со сводной бюджетной росписью районного бюджета на расчётные счета исполнителей коммунальных услуг, открытые в российских кредитных организациях.</w:t>
      </w:r>
      <w:proofErr w:type="gramEnd"/>
      <w:r w:rsidRPr="00136E66">
        <w:rPr>
          <w:rFonts w:ascii="Arial" w:eastAsia="Times New Roman" w:hAnsi="Arial" w:cs="Arial"/>
          <w:sz w:val="20"/>
          <w:szCs w:val="20"/>
          <w:lang w:eastAsia="ru-RU"/>
        </w:rPr>
        <w:t xml:space="preserve">  Перечисление средств компенсации за декабрь текущего финансового года осуществляется не позднее 20 декабря текущего финансового года.</w:t>
      </w:r>
    </w:p>
    <w:p w:rsidR="00136E66" w:rsidRPr="00136E66" w:rsidRDefault="00136E66" w:rsidP="00136E66">
      <w:pPr>
        <w:autoSpaceDE w:val="0"/>
        <w:autoSpaceDN w:val="0"/>
        <w:adjustRightInd w:val="0"/>
        <w:snapToGri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5.3. </w:t>
      </w:r>
      <w:proofErr w:type="gramStart"/>
      <w:r w:rsidRPr="00136E66">
        <w:rPr>
          <w:rFonts w:ascii="Arial" w:eastAsia="Times New Roman" w:hAnsi="Arial" w:cs="Arial"/>
          <w:sz w:val="20"/>
          <w:szCs w:val="20"/>
          <w:lang w:eastAsia="ru-RU"/>
        </w:rPr>
        <w:t>Исполнители коммунальных услуг, указанные в пункте 4.2 настоящего Порядка, ежеквартально в срок до 10 числа месяца, следующего за отчетным кварталом, представляют в уполномоченный орган данные по разделам 1, 2 информации о целевом использовании и потребности в средствах субсидии на компенсацию части платы граждан за коммунальные услуги (далее – Информация) по форме, согласно приложению № 2 к настоящему Порядку.</w:t>
      </w:r>
      <w:proofErr w:type="gramEnd"/>
    </w:p>
    <w:p w:rsidR="00136E66" w:rsidRPr="00136E66" w:rsidRDefault="00136E66" w:rsidP="00136E66">
      <w:pPr>
        <w:spacing w:after="0" w:line="240" w:lineRule="auto"/>
        <w:ind w:right="-6" w:firstLine="567"/>
        <w:jc w:val="both"/>
        <w:rPr>
          <w:rFonts w:ascii="Arial" w:eastAsia="Times New Roman" w:hAnsi="Arial" w:cs="Arial"/>
          <w:b/>
          <w:sz w:val="20"/>
          <w:szCs w:val="20"/>
          <w:lang w:eastAsia="ru-RU"/>
        </w:rPr>
      </w:pPr>
      <w:r w:rsidRPr="00136E66">
        <w:rPr>
          <w:rFonts w:ascii="Arial" w:eastAsia="Times New Roman" w:hAnsi="Arial" w:cs="Arial"/>
          <w:sz w:val="20"/>
          <w:szCs w:val="20"/>
          <w:lang w:eastAsia="ru-RU"/>
        </w:rPr>
        <w:t>Исполнители коммунальных услуг, указанные в пункте 4.3 настоящего Порядка, ежеквартально в срок до 10 числа месяца, следующего за отчетным кварталом, предоставляют в уполномоченный орган данные по разделу 2 Информации по форме, согласно приложению № 2 к настоящему Порядку.</w:t>
      </w:r>
    </w:p>
    <w:p w:rsidR="00136E66" w:rsidRPr="00136E66" w:rsidRDefault="00136E66" w:rsidP="00136E66">
      <w:pPr>
        <w:autoSpaceDE w:val="0"/>
        <w:autoSpaceDN w:val="0"/>
        <w:adjustRightInd w:val="0"/>
        <w:snapToGri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lastRenderedPageBreak/>
        <w:t xml:space="preserve">К данным раздела 1 Информации исполнители коммунальных услуг прилагают копии платёжных поручений, подтверждающих направление исполнителем коммунальных услуг, указанным в пункте 4.2 настоящего Порядка, средств </w:t>
      </w:r>
      <w:proofErr w:type="spellStart"/>
      <w:r w:rsidRPr="00136E66">
        <w:rPr>
          <w:rFonts w:ascii="Arial" w:eastAsia="Times New Roman" w:hAnsi="Arial" w:cs="Arial"/>
          <w:sz w:val="20"/>
          <w:szCs w:val="20"/>
          <w:lang w:eastAsia="ru-RU"/>
        </w:rPr>
        <w:t>ресурсоснабжающим</w:t>
      </w:r>
      <w:proofErr w:type="spellEnd"/>
      <w:r w:rsidRPr="00136E66">
        <w:rPr>
          <w:rFonts w:ascii="Arial" w:eastAsia="Times New Roman" w:hAnsi="Arial" w:cs="Arial"/>
          <w:sz w:val="20"/>
          <w:szCs w:val="20"/>
          <w:lang w:eastAsia="ru-RU"/>
        </w:rPr>
        <w:t xml:space="preserve"> организациям в объёме согласно принятому уполномоченным органом постановлению о предоставлении компенсации. Копии платёжных поручений заверяются руководителем исполнителя коммунальных услуг.</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В случае возникновения разницы между перечисленными средствами субсидии из бюджета  исполнителю коммунальных услуг и перечисленными средствами компенсации исполнителем коммунальных услуг </w:t>
      </w:r>
      <w:proofErr w:type="spellStart"/>
      <w:r w:rsidRPr="00136E66">
        <w:rPr>
          <w:rFonts w:ascii="Arial" w:eastAsia="Times New Roman" w:hAnsi="Arial" w:cs="Arial"/>
          <w:sz w:val="20"/>
          <w:szCs w:val="20"/>
          <w:lang w:eastAsia="ru-RU"/>
        </w:rPr>
        <w:t>ресурсоснабжающей</w:t>
      </w:r>
      <w:proofErr w:type="spellEnd"/>
      <w:r w:rsidRPr="00136E66">
        <w:rPr>
          <w:rFonts w:ascii="Arial" w:eastAsia="Times New Roman" w:hAnsi="Arial" w:cs="Arial"/>
          <w:sz w:val="20"/>
          <w:szCs w:val="20"/>
          <w:lang w:eastAsia="ru-RU"/>
        </w:rPr>
        <w:t xml:space="preserve"> организации, региональному оператору по обращению с твёрдыми коммунальными отходами  исполнители коммунальных услуг, указанные в </w:t>
      </w:r>
      <w:hyperlink r:id="rId8" w:history="1">
        <w:r w:rsidRPr="00136E66">
          <w:rPr>
            <w:rFonts w:ascii="Arial" w:eastAsia="Times New Roman" w:hAnsi="Arial" w:cs="Arial"/>
            <w:sz w:val="20"/>
            <w:szCs w:val="20"/>
            <w:lang w:eastAsia="ru-RU"/>
          </w:rPr>
          <w:t>пункте 4.2</w:t>
        </w:r>
      </w:hyperlink>
      <w:r w:rsidRPr="00136E66">
        <w:rPr>
          <w:rFonts w:ascii="Arial" w:eastAsia="Times New Roman" w:hAnsi="Arial" w:cs="Arial"/>
          <w:sz w:val="20"/>
          <w:szCs w:val="20"/>
          <w:lang w:eastAsia="ru-RU"/>
        </w:rPr>
        <w:t xml:space="preserve"> настоящего Порядка, указывают причины образовавшейся разницы.</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w:t>
      </w:r>
      <w:proofErr w:type="gramStart"/>
      <w:r w:rsidRPr="00136E66">
        <w:rPr>
          <w:rFonts w:ascii="Arial" w:eastAsia="Times New Roman" w:hAnsi="Arial" w:cs="Arial"/>
          <w:sz w:val="20"/>
          <w:szCs w:val="20"/>
          <w:lang w:eastAsia="ru-RU"/>
        </w:rPr>
        <w:t>в</w:t>
      </w:r>
      <w:proofErr w:type="gramEnd"/>
      <w:r w:rsidRPr="00136E66">
        <w:rPr>
          <w:rFonts w:ascii="Arial" w:eastAsia="Times New Roman" w:hAnsi="Arial" w:cs="Arial"/>
          <w:sz w:val="20"/>
          <w:szCs w:val="20"/>
          <w:lang w:eastAsia="ru-RU"/>
        </w:rPr>
        <w:t xml:space="preserve">  ред. Постановления администрации </w:t>
      </w:r>
      <w:proofErr w:type="spellStart"/>
      <w:r w:rsidRPr="00136E66">
        <w:rPr>
          <w:rFonts w:ascii="Arial" w:eastAsia="Times New Roman" w:hAnsi="Arial" w:cs="Arial"/>
          <w:sz w:val="20"/>
          <w:szCs w:val="20"/>
          <w:lang w:eastAsia="ru-RU"/>
        </w:rPr>
        <w:t>Богучанского</w:t>
      </w:r>
      <w:proofErr w:type="spellEnd"/>
      <w:r w:rsidRPr="00136E66">
        <w:rPr>
          <w:rFonts w:ascii="Arial" w:eastAsia="Times New Roman" w:hAnsi="Arial" w:cs="Arial"/>
          <w:sz w:val="20"/>
          <w:szCs w:val="20"/>
          <w:lang w:eastAsia="ru-RU"/>
        </w:rPr>
        <w:t xml:space="preserve"> района от 31.03.2020 № 352-п)</w:t>
      </w:r>
    </w:p>
    <w:p w:rsidR="00136E66" w:rsidRPr="00136E66" w:rsidRDefault="00136E66" w:rsidP="00136E66">
      <w:pPr>
        <w:autoSpaceDE w:val="0"/>
        <w:autoSpaceDN w:val="0"/>
        <w:adjustRightInd w:val="0"/>
        <w:spacing w:after="0" w:line="240" w:lineRule="auto"/>
        <w:ind w:firstLine="567"/>
        <w:jc w:val="both"/>
        <w:rPr>
          <w:rFonts w:ascii="Arial" w:eastAsia="Times New Roman" w:hAnsi="Arial" w:cs="Arial"/>
          <w:sz w:val="20"/>
          <w:szCs w:val="20"/>
          <w:lang w:eastAsia="ru-RU"/>
        </w:rPr>
      </w:pPr>
      <w:proofErr w:type="gramStart"/>
      <w:r w:rsidRPr="00136E66">
        <w:rPr>
          <w:rFonts w:ascii="Arial" w:eastAsia="Times New Roman" w:hAnsi="Arial" w:cs="Arial"/>
          <w:sz w:val="20"/>
          <w:szCs w:val="20"/>
          <w:lang w:eastAsia="ru-RU"/>
        </w:rPr>
        <w:t>К  данным раздела 2 Информации о целевом использовании и потребности в средствах субсидии исполнителем коммунальных услуг прикладывается расчет потребности в средствах субсидии на компенсацию части платы граждан за коммунальные услуги с учетом неизменного набора и объема потребляемых коммунальных услуг за отчетный период по форме, согласно приложения №3 к Порядку и срокам перечисления средств субсидий на компенсацию части платы граждан за</w:t>
      </w:r>
      <w:proofErr w:type="gramEnd"/>
      <w:r w:rsidRPr="00136E66">
        <w:rPr>
          <w:rFonts w:ascii="Arial" w:eastAsia="Times New Roman" w:hAnsi="Arial" w:cs="Arial"/>
          <w:sz w:val="20"/>
          <w:szCs w:val="20"/>
          <w:lang w:eastAsia="ru-RU"/>
        </w:rPr>
        <w:t xml:space="preserve"> коммунальные услуги исполнителям коммунальных услуг, утвержденного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В случае возникновения разницы между перечисленными средствами субсидии из бюджета  исполнителю коммунальных услуг и потребностью в средствах субсидии с учетом неизменного набора и объема потребляемых коммунальных услуг  исполнители коммунальных услуг, указанные в </w:t>
      </w:r>
      <w:hyperlink r:id="rId9" w:history="1">
        <w:r w:rsidRPr="00136E66">
          <w:rPr>
            <w:rFonts w:ascii="Arial" w:eastAsia="Times New Roman" w:hAnsi="Arial" w:cs="Arial"/>
            <w:sz w:val="20"/>
            <w:szCs w:val="20"/>
            <w:lang w:eastAsia="ru-RU"/>
          </w:rPr>
          <w:t>пунктах 4.2</w:t>
        </w:r>
      </w:hyperlink>
      <w:r w:rsidRPr="00136E66">
        <w:rPr>
          <w:rFonts w:ascii="Arial" w:eastAsia="Times New Roman" w:hAnsi="Arial" w:cs="Arial"/>
          <w:sz w:val="20"/>
          <w:szCs w:val="20"/>
          <w:lang w:eastAsia="ru-RU"/>
        </w:rPr>
        <w:t xml:space="preserve">, </w:t>
      </w:r>
      <w:hyperlink r:id="rId10" w:history="1">
        <w:r w:rsidRPr="00136E66">
          <w:rPr>
            <w:rFonts w:ascii="Arial" w:eastAsia="Times New Roman" w:hAnsi="Arial" w:cs="Arial"/>
            <w:sz w:val="20"/>
            <w:szCs w:val="20"/>
            <w:lang w:eastAsia="ru-RU"/>
          </w:rPr>
          <w:t>4.3</w:t>
        </w:r>
      </w:hyperlink>
      <w:r w:rsidRPr="00136E66">
        <w:rPr>
          <w:rFonts w:ascii="Arial" w:eastAsia="Times New Roman" w:hAnsi="Arial" w:cs="Arial"/>
          <w:sz w:val="20"/>
          <w:szCs w:val="20"/>
          <w:lang w:eastAsia="ru-RU"/>
        </w:rPr>
        <w:t xml:space="preserve"> настоящего Порядка указывают причины образовавшейся разницы между перечисленными средствами из бюджета и потребностью.</w:t>
      </w:r>
    </w:p>
    <w:p w:rsidR="00136E66" w:rsidRPr="00136E66" w:rsidRDefault="00136E66" w:rsidP="00136E66">
      <w:pPr>
        <w:autoSpaceDE w:val="0"/>
        <w:autoSpaceDN w:val="0"/>
        <w:adjustRightInd w:val="0"/>
        <w:snapToGri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Информация за 1У квартал текущего года предоставляется исполнителями коммунальных услуг уполномоченному органу в срок до 15 января, следующего за отчетным годом.</w:t>
      </w:r>
    </w:p>
    <w:p w:rsidR="00136E66" w:rsidRPr="00136E66" w:rsidRDefault="00136E66" w:rsidP="00136E66">
      <w:pPr>
        <w:autoSpaceDE w:val="0"/>
        <w:autoSpaceDN w:val="0"/>
        <w:adjustRightInd w:val="0"/>
        <w:snapToGrid w:val="0"/>
        <w:spacing w:after="0" w:line="240" w:lineRule="auto"/>
        <w:ind w:firstLine="567"/>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На основании годового отчета о целевом использовании и потребности в средствах компенсации исполнителями коммунальных услуг осуществляется возврат остатка неиспользованных субсидий или средств субсидий, использованных не по целевому назначению, в районный бюджет в срок до 30 января года, следующего за отчетным годом.</w:t>
      </w:r>
    </w:p>
    <w:p w:rsidR="00136E66" w:rsidRPr="00136E66" w:rsidRDefault="00136E66" w:rsidP="00136E66">
      <w:pPr>
        <w:tabs>
          <w:tab w:val="num" w:pos="5040"/>
        </w:tabs>
        <w:autoSpaceDE w:val="0"/>
        <w:autoSpaceDN w:val="0"/>
        <w:adjustRightInd w:val="0"/>
        <w:snapToGrid w:val="0"/>
        <w:spacing w:after="0" w:line="240" w:lineRule="auto"/>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         5.4.Уполномоченный орган перечисляет средства компенсации исполнителям коммунальных услуг с учетом Информации, указанной в пункте 5.3 настоящего Порядка, при условии целевого использования средств компенсации, полученных в отчетном квартале.</w:t>
      </w:r>
    </w:p>
    <w:p w:rsidR="00136E66" w:rsidRPr="00136E66" w:rsidRDefault="00136E66" w:rsidP="00136E66">
      <w:pPr>
        <w:tabs>
          <w:tab w:val="num" w:pos="5040"/>
        </w:tabs>
        <w:autoSpaceDE w:val="0"/>
        <w:autoSpaceDN w:val="0"/>
        <w:adjustRightInd w:val="0"/>
        <w:snapToGrid w:val="0"/>
        <w:spacing w:after="0" w:line="240" w:lineRule="auto"/>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        5.4.1. При не подтверждении исполнителями коммунальных услуг целевого использования средств компенсации дальнейшее перечисление средств компенсации уполномоченным органом исполнителям коммунальных услуг не производится.</w:t>
      </w:r>
    </w:p>
    <w:p w:rsidR="00136E66" w:rsidRPr="00136E66" w:rsidRDefault="00136E66" w:rsidP="00136E66">
      <w:pPr>
        <w:tabs>
          <w:tab w:val="num" w:pos="5040"/>
        </w:tabs>
        <w:autoSpaceDE w:val="0"/>
        <w:autoSpaceDN w:val="0"/>
        <w:adjustRightInd w:val="0"/>
        <w:snapToGrid w:val="0"/>
        <w:spacing w:after="0" w:line="240" w:lineRule="auto"/>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         5.4.2. Перечисление средств компенсации осуществляется в течение 15 рабочих дней со дня поступления в уполномоченный орган документов, подтверждающих целевое использование средств компенсации, с учётом размера средств компенсации за период, в котором перечисление средств компенсации не осуществлялось.</w:t>
      </w:r>
    </w:p>
    <w:p w:rsidR="00136E66" w:rsidRPr="00136E66" w:rsidRDefault="00136E66" w:rsidP="00136E66">
      <w:pPr>
        <w:tabs>
          <w:tab w:val="num" w:pos="5040"/>
        </w:tabs>
        <w:autoSpaceDE w:val="0"/>
        <w:autoSpaceDN w:val="0"/>
        <w:adjustRightInd w:val="0"/>
        <w:snapToGrid w:val="0"/>
        <w:spacing w:after="0" w:line="240" w:lineRule="auto"/>
        <w:jc w:val="both"/>
        <w:rPr>
          <w:rFonts w:ascii="Arial" w:eastAsia="Times New Roman" w:hAnsi="Arial" w:cs="Arial"/>
          <w:sz w:val="20"/>
          <w:szCs w:val="20"/>
          <w:lang w:eastAsia="ru-RU"/>
        </w:rPr>
      </w:pPr>
      <w:r w:rsidRPr="00136E66">
        <w:rPr>
          <w:rFonts w:ascii="Arial" w:eastAsia="Times New Roman" w:hAnsi="Arial" w:cs="Arial"/>
          <w:sz w:val="20"/>
          <w:szCs w:val="20"/>
          <w:lang w:eastAsia="ru-RU"/>
        </w:rPr>
        <w:t xml:space="preserve">        5.4.3. Исполнители коммунальных услуг возвращают средства компенсации в районный бюджет в объёме средств компенсации, целевое использование которых не подтверждено.</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bCs/>
          <w:sz w:val="20"/>
          <w:szCs w:val="20"/>
          <w:lang w:eastAsia="ru-RU"/>
        </w:rPr>
      </w:pPr>
      <w:r w:rsidRPr="00136E66">
        <w:rPr>
          <w:rFonts w:ascii="Arial" w:eastAsia="Times New Roman" w:hAnsi="Arial" w:cs="Arial"/>
          <w:sz w:val="20"/>
          <w:szCs w:val="20"/>
          <w:lang w:eastAsia="ru-RU"/>
        </w:rPr>
        <w:t>5.5. При нарушении исполнителем коммунальных услуг условий предоставления компенсации,</w:t>
      </w:r>
      <w:r w:rsidRPr="00136E66">
        <w:rPr>
          <w:rFonts w:ascii="Arial" w:eastAsia="Times New Roman" w:hAnsi="Arial" w:cs="Arial"/>
          <w:bCs/>
          <w:sz w:val="20"/>
          <w:szCs w:val="20"/>
          <w:lang w:eastAsia="ru-RU"/>
        </w:rPr>
        <w:t xml:space="preserve"> а также представления</w:t>
      </w:r>
      <w:r w:rsidRPr="00136E66">
        <w:rPr>
          <w:rFonts w:ascii="Arial" w:eastAsia="Times New Roman" w:hAnsi="Arial" w:cs="Arial"/>
          <w:sz w:val="20"/>
          <w:szCs w:val="20"/>
          <w:lang w:eastAsia="ru-RU"/>
        </w:rPr>
        <w:t xml:space="preserve"> исполнителем коммунальных услуг</w:t>
      </w:r>
      <w:r w:rsidRPr="00136E66">
        <w:rPr>
          <w:rFonts w:ascii="Arial" w:eastAsia="Times New Roman" w:hAnsi="Arial" w:cs="Arial"/>
          <w:bCs/>
          <w:sz w:val="20"/>
          <w:szCs w:val="20"/>
          <w:lang w:eastAsia="ru-RU"/>
        </w:rPr>
        <w:t xml:space="preserve"> недостоверных сведений, содержащихся в документах, представленных ими для получения субсидий на компенсацию, уполномоченный орган направляет уведомление о возврате в 10-дневный срок средств перечисленных субсидий в районный бюджет за период, в котором были допущены нарушения условий.</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bCs/>
          <w:sz w:val="20"/>
          <w:szCs w:val="20"/>
          <w:lang w:eastAsia="ru-RU"/>
        </w:rPr>
        <w:t xml:space="preserve">Уведомление направляется </w:t>
      </w:r>
      <w:r w:rsidRPr="00136E66">
        <w:rPr>
          <w:rFonts w:ascii="Arial" w:eastAsia="Times New Roman" w:hAnsi="Arial" w:cs="Arial"/>
          <w:sz w:val="20"/>
          <w:szCs w:val="20"/>
          <w:lang w:eastAsia="ru-RU"/>
        </w:rPr>
        <w:t>заказным письмом через отделения федеральной почтовой связи с уведомлением о вручении.</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bCs/>
          <w:sz w:val="20"/>
          <w:szCs w:val="20"/>
          <w:lang w:eastAsia="ru-RU"/>
        </w:rPr>
      </w:pPr>
      <w:r w:rsidRPr="00136E66">
        <w:rPr>
          <w:rFonts w:ascii="Arial" w:eastAsia="Times New Roman" w:hAnsi="Arial" w:cs="Arial"/>
          <w:bCs/>
          <w:sz w:val="20"/>
          <w:szCs w:val="20"/>
          <w:lang w:eastAsia="ru-RU"/>
        </w:rPr>
        <w:t>5.6. И</w:t>
      </w:r>
      <w:r w:rsidRPr="00136E66">
        <w:rPr>
          <w:rFonts w:ascii="Arial" w:eastAsia="Times New Roman" w:hAnsi="Arial" w:cs="Arial"/>
          <w:sz w:val="20"/>
          <w:szCs w:val="20"/>
          <w:lang w:eastAsia="ru-RU"/>
        </w:rPr>
        <w:t xml:space="preserve">сполнители коммунальных услуг </w:t>
      </w:r>
      <w:r w:rsidRPr="00136E66">
        <w:rPr>
          <w:rFonts w:ascii="Arial" w:eastAsia="Times New Roman" w:hAnsi="Arial" w:cs="Arial"/>
          <w:bCs/>
          <w:sz w:val="20"/>
          <w:szCs w:val="20"/>
          <w:lang w:eastAsia="ru-RU"/>
        </w:rPr>
        <w:t>в течение 10 рабочих дней с момента получения уведомления обязаны произвести возврат в районный бюджет ранее полученных сумм субсидий, указанных в уведомлении, в полном объеме.</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bCs/>
          <w:sz w:val="20"/>
          <w:szCs w:val="20"/>
          <w:lang w:eastAsia="ru-RU"/>
        </w:rPr>
      </w:pPr>
      <w:r w:rsidRPr="00136E66">
        <w:rPr>
          <w:rFonts w:ascii="Arial" w:eastAsia="Times New Roman" w:hAnsi="Arial" w:cs="Arial"/>
          <w:bCs/>
          <w:sz w:val="20"/>
          <w:szCs w:val="20"/>
          <w:lang w:eastAsia="ru-RU"/>
        </w:rPr>
        <w:t>В случае</w:t>
      </w:r>
      <w:proofErr w:type="gramStart"/>
      <w:r w:rsidRPr="00136E66">
        <w:rPr>
          <w:rFonts w:ascii="Arial" w:eastAsia="Times New Roman" w:hAnsi="Arial" w:cs="Arial"/>
          <w:bCs/>
          <w:sz w:val="20"/>
          <w:szCs w:val="20"/>
          <w:lang w:eastAsia="ru-RU"/>
        </w:rPr>
        <w:t>,</w:t>
      </w:r>
      <w:proofErr w:type="gramEnd"/>
      <w:r w:rsidRPr="00136E66">
        <w:rPr>
          <w:rFonts w:ascii="Arial" w:eastAsia="Times New Roman" w:hAnsi="Arial" w:cs="Arial"/>
          <w:bCs/>
          <w:sz w:val="20"/>
          <w:szCs w:val="20"/>
          <w:lang w:eastAsia="ru-RU"/>
        </w:rPr>
        <w:t xml:space="preserve"> если исполнители коммунальных услуг не возвратили субсидии в установленный срок или возвратили не в полном объеме, уполномоченный орган обращается в суд с заявлением о взыскании перечисленных сумм субсидий в районный бюджет.</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sz w:val="20"/>
          <w:szCs w:val="20"/>
          <w:lang w:eastAsia="ru-RU"/>
        </w:rPr>
      </w:pPr>
      <w:r w:rsidRPr="00136E66">
        <w:rPr>
          <w:rFonts w:ascii="Arial" w:eastAsia="Times New Roman" w:hAnsi="Arial" w:cs="Arial"/>
          <w:bCs/>
          <w:sz w:val="20"/>
          <w:szCs w:val="20"/>
          <w:lang w:eastAsia="ru-RU"/>
        </w:rPr>
        <w:t xml:space="preserve">5.7. </w:t>
      </w:r>
      <w:r w:rsidRPr="00136E66">
        <w:rPr>
          <w:rFonts w:ascii="Arial" w:eastAsia="Times New Roman" w:hAnsi="Arial" w:cs="Arial"/>
          <w:sz w:val="20"/>
          <w:szCs w:val="20"/>
          <w:lang w:eastAsia="ru-RU"/>
        </w:rPr>
        <w:t>Ответственность за целевое использование полученных субсидий, а также достоверность предоставляемых в уполномоченный орган данных по объёмам оказанных населению коммунальных услуг и направлениям использования средств субсидий, возлагается на исполнителей коммунальных услуг.</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bCs/>
          <w:sz w:val="20"/>
          <w:szCs w:val="20"/>
          <w:lang w:eastAsia="ru-RU"/>
        </w:rPr>
      </w:pPr>
      <w:r w:rsidRPr="00136E66">
        <w:rPr>
          <w:rFonts w:ascii="Arial" w:eastAsia="Times New Roman" w:hAnsi="Arial" w:cs="Arial"/>
          <w:bCs/>
          <w:sz w:val="20"/>
          <w:szCs w:val="20"/>
          <w:lang w:eastAsia="ru-RU"/>
        </w:rPr>
        <w:t>5.8. Проверка соблюдения условий, целей и порядка предоставления субсидий исполнителем коммунальных услуг осуществляется органом финансового контроля муниципального образования Красноярского края,  в соответствии с бюджетным законодательством Российской Федерации и нормативно-правовыми актами, регулирующими бюджетные правоотношения.</w:t>
      </w:r>
    </w:p>
    <w:p w:rsidR="00136E66" w:rsidRPr="00136E66" w:rsidRDefault="00136E66" w:rsidP="00136E66">
      <w:pPr>
        <w:autoSpaceDE w:val="0"/>
        <w:autoSpaceDN w:val="0"/>
        <w:adjustRightInd w:val="0"/>
        <w:spacing w:after="0" w:line="240" w:lineRule="auto"/>
        <w:ind w:firstLine="540"/>
        <w:jc w:val="both"/>
        <w:rPr>
          <w:rFonts w:ascii="Arial" w:eastAsia="Times New Roman" w:hAnsi="Arial" w:cs="Arial"/>
          <w:bCs/>
          <w:sz w:val="20"/>
          <w:szCs w:val="20"/>
          <w:lang w:eastAsia="ru-RU"/>
        </w:rPr>
      </w:pPr>
    </w:p>
    <w:tbl>
      <w:tblPr>
        <w:tblW w:w="9861" w:type="dxa"/>
        <w:tblLook w:val="01E0"/>
      </w:tblPr>
      <w:tblGrid>
        <w:gridCol w:w="9861"/>
      </w:tblGrid>
      <w:tr w:rsidR="00136E66" w:rsidRPr="00136E66" w:rsidTr="00903E2D">
        <w:trPr>
          <w:trHeight w:val="1548"/>
        </w:trPr>
        <w:tc>
          <w:tcPr>
            <w:tcW w:w="9861" w:type="dxa"/>
          </w:tcPr>
          <w:p w:rsidR="00136E66" w:rsidRPr="00136E66" w:rsidRDefault="00136E66" w:rsidP="00903E2D">
            <w:pPr>
              <w:spacing w:after="0" w:line="240" w:lineRule="auto"/>
              <w:ind w:right="-6"/>
              <w:jc w:val="both"/>
              <w:rPr>
                <w:rFonts w:ascii="Arial" w:eastAsia="Times New Roman" w:hAnsi="Arial" w:cs="Arial"/>
                <w:sz w:val="18"/>
                <w:szCs w:val="20"/>
                <w:lang w:eastAsia="ru-RU"/>
              </w:rPr>
            </w:pPr>
            <w:r w:rsidRPr="00136E66">
              <w:rPr>
                <w:rFonts w:ascii="Arial" w:eastAsia="Times New Roman" w:hAnsi="Arial" w:cs="Arial"/>
                <w:sz w:val="18"/>
                <w:szCs w:val="20"/>
                <w:lang w:eastAsia="ru-RU"/>
              </w:rPr>
              <w:t xml:space="preserve">                                                                                </w:t>
            </w:r>
          </w:p>
          <w:p w:rsidR="00136E66" w:rsidRPr="00136E66" w:rsidRDefault="00136E66" w:rsidP="00903E2D">
            <w:pPr>
              <w:spacing w:after="0" w:line="240" w:lineRule="auto"/>
              <w:ind w:right="-6"/>
              <w:jc w:val="right"/>
              <w:rPr>
                <w:rFonts w:ascii="Arial" w:eastAsia="Times New Roman" w:hAnsi="Arial" w:cs="Arial"/>
                <w:sz w:val="18"/>
                <w:szCs w:val="20"/>
                <w:lang w:eastAsia="ru-RU"/>
              </w:rPr>
            </w:pPr>
            <w:r w:rsidRPr="00136E66">
              <w:rPr>
                <w:rFonts w:ascii="Arial" w:eastAsia="Times New Roman" w:hAnsi="Arial" w:cs="Arial"/>
                <w:sz w:val="18"/>
                <w:szCs w:val="20"/>
                <w:lang w:eastAsia="ru-RU"/>
              </w:rPr>
              <w:t xml:space="preserve">                                                                     Приложение № 1</w:t>
            </w:r>
          </w:p>
          <w:p w:rsidR="00136E66" w:rsidRPr="00136E66" w:rsidRDefault="00136E66" w:rsidP="00903E2D">
            <w:pPr>
              <w:spacing w:after="0" w:line="240" w:lineRule="auto"/>
              <w:ind w:right="-6"/>
              <w:jc w:val="right"/>
              <w:rPr>
                <w:rFonts w:ascii="Arial" w:eastAsia="Times New Roman" w:hAnsi="Arial" w:cs="Arial"/>
                <w:sz w:val="18"/>
                <w:szCs w:val="20"/>
                <w:lang w:eastAsia="ru-RU"/>
              </w:rPr>
            </w:pPr>
            <w:r w:rsidRPr="00136E66">
              <w:rPr>
                <w:rFonts w:ascii="Arial" w:eastAsia="Times New Roman" w:hAnsi="Arial" w:cs="Arial"/>
                <w:sz w:val="18"/>
                <w:szCs w:val="20"/>
                <w:lang w:eastAsia="ru-RU"/>
              </w:rPr>
              <w:t xml:space="preserve">                                                                                   к  Порядку предоставления компенсации части платы граждан  </w:t>
            </w:r>
          </w:p>
          <w:p w:rsidR="00136E66" w:rsidRPr="00136E66" w:rsidRDefault="00136E66" w:rsidP="00903E2D">
            <w:pPr>
              <w:spacing w:after="0" w:line="240" w:lineRule="auto"/>
              <w:ind w:right="-6"/>
              <w:jc w:val="right"/>
              <w:rPr>
                <w:rFonts w:ascii="Arial" w:eastAsia="Times New Roman" w:hAnsi="Arial" w:cs="Arial"/>
                <w:sz w:val="18"/>
                <w:szCs w:val="20"/>
                <w:lang w:eastAsia="ru-RU"/>
              </w:rPr>
            </w:pPr>
            <w:r w:rsidRPr="00136E66">
              <w:rPr>
                <w:rFonts w:ascii="Arial" w:eastAsia="Times New Roman" w:hAnsi="Arial" w:cs="Arial"/>
                <w:sz w:val="18"/>
                <w:szCs w:val="20"/>
                <w:lang w:eastAsia="ru-RU"/>
              </w:rPr>
              <w:t xml:space="preserve">                                                                                   за коммунальные услуги на территории </w:t>
            </w:r>
            <w:proofErr w:type="spellStart"/>
            <w:r w:rsidRPr="00136E66">
              <w:rPr>
                <w:rFonts w:ascii="Arial" w:eastAsia="Times New Roman" w:hAnsi="Arial" w:cs="Arial"/>
                <w:sz w:val="18"/>
                <w:szCs w:val="20"/>
                <w:lang w:eastAsia="ru-RU"/>
              </w:rPr>
              <w:t>Богучанского</w:t>
            </w:r>
            <w:proofErr w:type="spellEnd"/>
            <w:r w:rsidRPr="00136E66">
              <w:rPr>
                <w:rFonts w:ascii="Arial" w:eastAsia="Times New Roman" w:hAnsi="Arial" w:cs="Arial"/>
                <w:sz w:val="18"/>
                <w:szCs w:val="20"/>
                <w:lang w:eastAsia="ru-RU"/>
              </w:rPr>
              <w:t xml:space="preserve"> района, </w:t>
            </w:r>
          </w:p>
          <w:p w:rsidR="00136E66" w:rsidRPr="00136E66" w:rsidRDefault="00136E66" w:rsidP="00903E2D">
            <w:pPr>
              <w:spacing w:after="0" w:line="240" w:lineRule="auto"/>
              <w:ind w:right="-6"/>
              <w:jc w:val="right"/>
              <w:rPr>
                <w:rFonts w:ascii="Arial" w:eastAsia="Times New Roman" w:hAnsi="Arial" w:cs="Arial"/>
                <w:sz w:val="18"/>
                <w:szCs w:val="20"/>
                <w:lang w:eastAsia="ru-RU"/>
              </w:rPr>
            </w:pPr>
            <w:r w:rsidRPr="00136E66">
              <w:rPr>
                <w:rFonts w:ascii="Arial" w:eastAsia="Times New Roman" w:hAnsi="Arial" w:cs="Arial"/>
                <w:sz w:val="18"/>
                <w:szCs w:val="20"/>
                <w:lang w:eastAsia="ru-RU"/>
              </w:rPr>
              <w:t xml:space="preserve">                                                                                   а также </w:t>
            </w:r>
            <w:proofErr w:type="gramStart"/>
            <w:r w:rsidRPr="00136E66">
              <w:rPr>
                <w:rFonts w:ascii="Arial" w:eastAsia="Times New Roman" w:hAnsi="Arial" w:cs="Arial"/>
                <w:sz w:val="18"/>
                <w:szCs w:val="20"/>
                <w:lang w:eastAsia="ru-RU"/>
              </w:rPr>
              <w:t>контроля за</w:t>
            </w:r>
            <w:proofErr w:type="gramEnd"/>
            <w:r w:rsidRPr="00136E66">
              <w:rPr>
                <w:rFonts w:ascii="Arial" w:eastAsia="Times New Roman" w:hAnsi="Arial" w:cs="Arial"/>
                <w:sz w:val="18"/>
                <w:szCs w:val="20"/>
                <w:lang w:eastAsia="ru-RU"/>
              </w:rPr>
              <w:t xml:space="preserve"> соблюдением условий предоставления</w:t>
            </w:r>
          </w:p>
          <w:p w:rsidR="00136E66" w:rsidRPr="00136E66" w:rsidRDefault="00136E66" w:rsidP="00903E2D">
            <w:pPr>
              <w:spacing w:after="0" w:line="240" w:lineRule="auto"/>
              <w:ind w:right="-6"/>
              <w:jc w:val="right"/>
              <w:rPr>
                <w:rFonts w:ascii="Arial" w:eastAsia="Times New Roman" w:hAnsi="Arial" w:cs="Arial"/>
                <w:sz w:val="18"/>
                <w:szCs w:val="20"/>
                <w:lang w:eastAsia="ru-RU"/>
              </w:rPr>
            </w:pPr>
            <w:r w:rsidRPr="00136E66">
              <w:rPr>
                <w:rFonts w:ascii="Arial" w:eastAsia="Times New Roman" w:hAnsi="Arial" w:cs="Arial"/>
                <w:sz w:val="18"/>
                <w:szCs w:val="20"/>
                <w:lang w:eastAsia="ru-RU"/>
              </w:rPr>
              <w:t xml:space="preserve">                                                                                   компенсации и возврата субсидий в случае нарушения условий    </w:t>
            </w:r>
          </w:p>
          <w:p w:rsidR="00136E66" w:rsidRPr="00136E66" w:rsidRDefault="00136E66" w:rsidP="00903E2D">
            <w:pPr>
              <w:autoSpaceDE w:val="0"/>
              <w:autoSpaceDN w:val="0"/>
              <w:adjustRightInd w:val="0"/>
              <w:spacing w:after="0" w:line="240" w:lineRule="auto"/>
              <w:jc w:val="right"/>
              <w:rPr>
                <w:rFonts w:ascii="Arial" w:eastAsia="Times New Roman" w:hAnsi="Arial" w:cs="Arial"/>
                <w:sz w:val="18"/>
                <w:szCs w:val="20"/>
                <w:lang w:eastAsia="ru-RU"/>
              </w:rPr>
            </w:pPr>
            <w:r w:rsidRPr="00136E66">
              <w:rPr>
                <w:rFonts w:ascii="Arial" w:eastAsia="Times New Roman" w:hAnsi="Arial" w:cs="Arial"/>
                <w:sz w:val="18"/>
                <w:szCs w:val="20"/>
                <w:lang w:eastAsia="ru-RU"/>
              </w:rPr>
              <w:t>их предоставления</w:t>
            </w:r>
          </w:p>
          <w:p w:rsidR="00136E66" w:rsidRPr="00136E66" w:rsidRDefault="00136E66" w:rsidP="00903E2D">
            <w:pPr>
              <w:autoSpaceDE w:val="0"/>
              <w:autoSpaceDN w:val="0"/>
              <w:adjustRightInd w:val="0"/>
              <w:spacing w:after="0" w:line="240" w:lineRule="auto"/>
              <w:jc w:val="right"/>
              <w:rPr>
                <w:rFonts w:ascii="Arial" w:eastAsia="Times New Roman" w:hAnsi="Arial" w:cs="Arial"/>
                <w:sz w:val="18"/>
                <w:szCs w:val="20"/>
                <w:lang w:eastAsia="ru-RU"/>
              </w:rPr>
            </w:pPr>
          </w:p>
        </w:tc>
      </w:tr>
    </w:tbl>
    <w:p w:rsidR="00136E66" w:rsidRPr="00136E66" w:rsidRDefault="00136E66" w:rsidP="00136E66">
      <w:pPr>
        <w:widowControl w:val="0"/>
        <w:autoSpaceDE w:val="0"/>
        <w:autoSpaceDN w:val="0"/>
        <w:adjustRightInd w:val="0"/>
        <w:spacing w:after="0" w:line="240" w:lineRule="auto"/>
        <w:ind w:firstLine="4395"/>
        <w:rPr>
          <w:rFonts w:ascii="Arial" w:eastAsia="Times New Roman" w:hAnsi="Arial" w:cs="Arial"/>
          <w:sz w:val="20"/>
          <w:lang w:eastAsia="ru-RU"/>
        </w:rPr>
      </w:pPr>
      <w:r w:rsidRPr="00136E66">
        <w:rPr>
          <w:rFonts w:ascii="Arial" w:eastAsia="Times New Roman" w:hAnsi="Arial" w:cs="Arial"/>
          <w:sz w:val="20"/>
          <w:lang w:eastAsia="ru-RU"/>
        </w:rPr>
        <w:t>Руководителю уполномоченного</w:t>
      </w:r>
    </w:p>
    <w:p w:rsidR="00136E66" w:rsidRPr="00136E66" w:rsidRDefault="00136E66" w:rsidP="00136E66">
      <w:pPr>
        <w:widowControl w:val="0"/>
        <w:autoSpaceDE w:val="0"/>
        <w:autoSpaceDN w:val="0"/>
        <w:adjustRightInd w:val="0"/>
        <w:spacing w:after="0" w:line="240" w:lineRule="auto"/>
        <w:ind w:firstLine="4395"/>
        <w:rPr>
          <w:rFonts w:ascii="Arial" w:eastAsia="Times New Roman" w:hAnsi="Arial" w:cs="Arial"/>
          <w:sz w:val="20"/>
          <w:lang w:eastAsia="ru-RU"/>
        </w:rPr>
      </w:pPr>
      <w:r w:rsidRPr="00136E66">
        <w:rPr>
          <w:rFonts w:ascii="Arial" w:eastAsia="Times New Roman" w:hAnsi="Arial" w:cs="Arial"/>
          <w:sz w:val="20"/>
          <w:lang w:eastAsia="ru-RU"/>
        </w:rPr>
        <w:t>органа местного самоуправления</w:t>
      </w:r>
    </w:p>
    <w:p w:rsidR="00136E66" w:rsidRPr="00136E66" w:rsidRDefault="00136E66" w:rsidP="00136E66">
      <w:pPr>
        <w:widowControl w:val="0"/>
        <w:autoSpaceDE w:val="0"/>
        <w:autoSpaceDN w:val="0"/>
        <w:adjustRightInd w:val="0"/>
        <w:spacing w:after="0" w:line="240" w:lineRule="auto"/>
        <w:ind w:firstLine="4395"/>
        <w:rPr>
          <w:rFonts w:ascii="Arial" w:eastAsia="Times New Roman" w:hAnsi="Arial" w:cs="Arial"/>
          <w:sz w:val="20"/>
          <w:lang w:eastAsia="ru-RU"/>
        </w:rPr>
      </w:pPr>
      <w:r w:rsidRPr="00136E66">
        <w:rPr>
          <w:rFonts w:ascii="Arial" w:eastAsia="Times New Roman" w:hAnsi="Arial" w:cs="Arial"/>
          <w:sz w:val="20"/>
          <w:lang w:eastAsia="ru-RU"/>
        </w:rPr>
        <w:t>_________________________________</w:t>
      </w:r>
    </w:p>
    <w:p w:rsidR="00136E66" w:rsidRPr="00136E66" w:rsidRDefault="00136E66" w:rsidP="00136E66">
      <w:pPr>
        <w:widowControl w:val="0"/>
        <w:autoSpaceDE w:val="0"/>
        <w:autoSpaceDN w:val="0"/>
        <w:adjustRightInd w:val="0"/>
        <w:spacing w:after="0" w:line="240" w:lineRule="auto"/>
        <w:ind w:firstLine="4395"/>
        <w:rPr>
          <w:rFonts w:ascii="Arial" w:eastAsia="Times New Roman" w:hAnsi="Arial" w:cs="Arial"/>
          <w:sz w:val="20"/>
          <w:lang w:eastAsia="ru-RU"/>
        </w:rPr>
      </w:pPr>
      <w:r w:rsidRPr="00136E66">
        <w:rPr>
          <w:rFonts w:ascii="Arial" w:eastAsia="Times New Roman" w:hAnsi="Arial" w:cs="Arial"/>
          <w:sz w:val="20"/>
          <w:lang w:eastAsia="ru-RU"/>
        </w:rPr>
        <w:t xml:space="preserve">           (ФИО)</w:t>
      </w:r>
    </w:p>
    <w:p w:rsidR="00136E66" w:rsidRPr="00136E66" w:rsidRDefault="00136E66" w:rsidP="00136E66">
      <w:pPr>
        <w:widowControl w:val="0"/>
        <w:autoSpaceDE w:val="0"/>
        <w:autoSpaceDN w:val="0"/>
        <w:adjustRightInd w:val="0"/>
        <w:spacing w:after="0" w:line="240" w:lineRule="auto"/>
        <w:ind w:left="4395"/>
        <w:rPr>
          <w:rFonts w:ascii="Arial" w:eastAsia="Times New Roman" w:hAnsi="Arial" w:cs="Arial"/>
          <w:sz w:val="20"/>
          <w:lang w:eastAsia="ru-RU"/>
        </w:rPr>
      </w:pPr>
      <w:r w:rsidRPr="00136E66">
        <w:rPr>
          <w:rFonts w:ascii="Arial" w:eastAsia="Times New Roman" w:hAnsi="Arial" w:cs="Arial"/>
          <w:sz w:val="20"/>
          <w:lang w:eastAsia="ru-RU"/>
        </w:rPr>
        <w:t>руководителя исполнителя коммунальных услуг</w:t>
      </w:r>
    </w:p>
    <w:p w:rsidR="00136E66" w:rsidRPr="00136E66" w:rsidRDefault="00136E66" w:rsidP="00136E66">
      <w:pPr>
        <w:widowControl w:val="0"/>
        <w:autoSpaceDE w:val="0"/>
        <w:autoSpaceDN w:val="0"/>
        <w:adjustRightInd w:val="0"/>
        <w:spacing w:after="0" w:line="240" w:lineRule="auto"/>
        <w:ind w:firstLine="4395"/>
        <w:rPr>
          <w:rFonts w:ascii="Arial" w:eastAsia="Times New Roman" w:hAnsi="Arial" w:cs="Arial"/>
          <w:sz w:val="20"/>
          <w:lang w:eastAsia="ru-RU"/>
        </w:rPr>
      </w:pPr>
      <w:r w:rsidRPr="00136E66">
        <w:rPr>
          <w:rFonts w:ascii="Arial" w:eastAsia="Times New Roman" w:hAnsi="Arial" w:cs="Arial"/>
          <w:sz w:val="20"/>
          <w:lang w:eastAsia="ru-RU"/>
        </w:rPr>
        <w:t>_________________________________</w:t>
      </w:r>
    </w:p>
    <w:p w:rsidR="00136E66" w:rsidRPr="00136E66" w:rsidRDefault="00136E66" w:rsidP="00136E66">
      <w:pPr>
        <w:widowControl w:val="0"/>
        <w:autoSpaceDE w:val="0"/>
        <w:autoSpaceDN w:val="0"/>
        <w:adjustRightInd w:val="0"/>
        <w:spacing w:after="0" w:line="240" w:lineRule="auto"/>
        <w:ind w:left="4395"/>
        <w:rPr>
          <w:rFonts w:ascii="Arial" w:eastAsia="Times New Roman" w:hAnsi="Arial" w:cs="Arial"/>
          <w:sz w:val="20"/>
          <w:lang w:eastAsia="ru-RU"/>
        </w:rPr>
      </w:pPr>
      <w:r w:rsidRPr="00136E66">
        <w:rPr>
          <w:rFonts w:ascii="Arial" w:eastAsia="Times New Roman" w:hAnsi="Arial" w:cs="Arial"/>
          <w:sz w:val="20"/>
          <w:lang w:eastAsia="ru-RU"/>
        </w:rPr>
        <w:t>(ФИО руководителя исполнителя коммунальных услуг)</w:t>
      </w:r>
    </w:p>
    <w:p w:rsidR="00136E66" w:rsidRPr="00136E66" w:rsidRDefault="00136E66" w:rsidP="00136E66">
      <w:pPr>
        <w:widowControl w:val="0"/>
        <w:autoSpaceDE w:val="0"/>
        <w:autoSpaceDN w:val="0"/>
        <w:adjustRightInd w:val="0"/>
        <w:spacing w:after="0" w:line="240" w:lineRule="auto"/>
        <w:ind w:firstLine="4395"/>
        <w:rPr>
          <w:rFonts w:ascii="Arial" w:eastAsia="Times New Roman" w:hAnsi="Arial" w:cs="Arial"/>
          <w:sz w:val="20"/>
          <w:lang w:eastAsia="ru-RU"/>
        </w:rPr>
      </w:pPr>
      <w:r w:rsidRPr="00136E66">
        <w:rPr>
          <w:rFonts w:ascii="Arial" w:eastAsia="Times New Roman" w:hAnsi="Arial" w:cs="Arial"/>
          <w:sz w:val="20"/>
          <w:lang w:eastAsia="ru-RU"/>
        </w:rPr>
        <w:t>Адрес: __________________________</w:t>
      </w:r>
    </w:p>
    <w:p w:rsidR="00136E66" w:rsidRPr="00136E66" w:rsidRDefault="00136E66" w:rsidP="00136E66">
      <w:pPr>
        <w:widowControl w:val="0"/>
        <w:autoSpaceDE w:val="0"/>
        <w:autoSpaceDN w:val="0"/>
        <w:adjustRightInd w:val="0"/>
        <w:spacing w:after="0" w:line="240" w:lineRule="auto"/>
        <w:ind w:firstLine="4395"/>
        <w:rPr>
          <w:rFonts w:ascii="Arial" w:eastAsia="Times New Roman" w:hAnsi="Arial" w:cs="Arial"/>
          <w:sz w:val="20"/>
          <w:lang w:eastAsia="ru-RU"/>
        </w:rPr>
      </w:pPr>
      <w:r w:rsidRPr="00136E66">
        <w:rPr>
          <w:rFonts w:ascii="Arial" w:eastAsia="Times New Roman" w:hAnsi="Arial" w:cs="Arial"/>
          <w:sz w:val="20"/>
          <w:lang w:eastAsia="ru-RU"/>
        </w:rPr>
        <w:t>Телефон: ________________________</w:t>
      </w:r>
    </w:p>
    <w:p w:rsidR="00136E66" w:rsidRPr="00136E66" w:rsidRDefault="00136E66" w:rsidP="00136E66">
      <w:pPr>
        <w:widowControl w:val="0"/>
        <w:autoSpaceDE w:val="0"/>
        <w:autoSpaceDN w:val="0"/>
        <w:adjustRightInd w:val="0"/>
        <w:spacing w:after="0" w:line="240" w:lineRule="auto"/>
        <w:ind w:firstLine="4395"/>
        <w:outlineLvl w:val="0"/>
        <w:rPr>
          <w:rFonts w:ascii="Arial" w:eastAsia="Times New Roman" w:hAnsi="Arial" w:cs="Arial"/>
          <w:sz w:val="20"/>
          <w:lang w:eastAsia="ru-RU"/>
        </w:rPr>
      </w:pPr>
    </w:p>
    <w:p w:rsidR="00136E66" w:rsidRPr="00136E66" w:rsidRDefault="00136E66" w:rsidP="00136E66">
      <w:pPr>
        <w:widowControl w:val="0"/>
        <w:autoSpaceDE w:val="0"/>
        <w:autoSpaceDN w:val="0"/>
        <w:adjustRightInd w:val="0"/>
        <w:spacing w:after="0" w:line="240" w:lineRule="auto"/>
        <w:jc w:val="center"/>
        <w:rPr>
          <w:rFonts w:ascii="Arial" w:eastAsia="Times New Roman" w:hAnsi="Arial" w:cs="Arial"/>
          <w:sz w:val="20"/>
          <w:lang w:eastAsia="ru-RU"/>
        </w:rPr>
      </w:pPr>
      <w:r w:rsidRPr="00136E66">
        <w:rPr>
          <w:rFonts w:ascii="Arial" w:eastAsia="Times New Roman" w:hAnsi="Arial" w:cs="Arial"/>
          <w:sz w:val="20"/>
          <w:lang w:eastAsia="ru-RU"/>
        </w:rPr>
        <w:t>Заявление</w:t>
      </w:r>
    </w:p>
    <w:p w:rsidR="00136E66" w:rsidRPr="00136E66" w:rsidRDefault="00136E66" w:rsidP="00136E66">
      <w:pPr>
        <w:widowControl w:val="0"/>
        <w:autoSpaceDE w:val="0"/>
        <w:autoSpaceDN w:val="0"/>
        <w:adjustRightInd w:val="0"/>
        <w:spacing w:after="0" w:line="240" w:lineRule="auto"/>
        <w:jc w:val="center"/>
        <w:rPr>
          <w:rFonts w:ascii="Arial" w:eastAsia="Times New Roman" w:hAnsi="Arial" w:cs="Arial"/>
          <w:sz w:val="20"/>
          <w:lang w:eastAsia="ru-RU"/>
        </w:rPr>
      </w:pPr>
      <w:r w:rsidRPr="00136E66">
        <w:rPr>
          <w:rFonts w:ascii="Arial" w:eastAsia="Times New Roman" w:hAnsi="Arial" w:cs="Arial"/>
          <w:sz w:val="20"/>
          <w:lang w:eastAsia="ru-RU"/>
        </w:rPr>
        <w:t xml:space="preserve">о предоставлении компенсации части платы граждан за коммунальные услуги </w:t>
      </w:r>
      <w:r w:rsidRPr="00136E66">
        <w:rPr>
          <w:rFonts w:ascii="Arial" w:eastAsia="Times New Roman" w:hAnsi="Arial" w:cs="Arial"/>
          <w:sz w:val="20"/>
          <w:lang w:eastAsia="ru-RU"/>
        </w:rPr>
        <w:br/>
        <w:t>в форме субсидий исполнителю коммунальных услуг</w:t>
      </w:r>
    </w:p>
    <w:p w:rsidR="00136E66" w:rsidRPr="00136E66" w:rsidRDefault="00136E66" w:rsidP="00136E66">
      <w:pPr>
        <w:widowControl w:val="0"/>
        <w:autoSpaceDE w:val="0"/>
        <w:autoSpaceDN w:val="0"/>
        <w:adjustRightInd w:val="0"/>
        <w:spacing w:after="0" w:line="240" w:lineRule="auto"/>
        <w:jc w:val="center"/>
        <w:rPr>
          <w:rFonts w:ascii="Arial" w:eastAsia="Times New Roman" w:hAnsi="Arial" w:cs="Arial"/>
          <w:sz w:val="20"/>
          <w:lang w:eastAsia="ru-RU"/>
        </w:rPr>
      </w:pPr>
    </w:p>
    <w:p w:rsidR="00136E66" w:rsidRPr="00136E66" w:rsidRDefault="00136E66" w:rsidP="00136E66">
      <w:pPr>
        <w:widowControl w:val="0"/>
        <w:autoSpaceDE w:val="0"/>
        <w:autoSpaceDN w:val="0"/>
        <w:adjustRightInd w:val="0"/>
        <w:spacing w:after="0" w:line="240" w:lineRule="auto"/>
        <w:ind w:firstLine="708"/>
        <w:rPr>
          <w:rFonts w:ascii="Arial" w:eastAsia="Times New Roman" w:hAnsi="Arial" w:cs="Arial"/>
          <w:sz w:val="20"/>
          <w:lang w:eastAsia="ru-RU"/>
        </w:rPr>
      </w:pPr>
      <w:r w:rsidRPr="00136E66">
        <w:rPr>
          <w:rFonts w:ascii="Arial" w:eastAsia="Times New Roman" w:hAnsi="Arial" w:cs="Arial"/>
          <w:sz w:val="20"/>
          <w:lang w:eastAsia="ru-RU"/>
        </w:rPr>
        <w:t xml:space="preserve">В соответствии с </w:t>
      </w:r>
      <w:hyperlink r:id="rId11" w:history="1">
        <w:r w:rsidRPr="00136E66">
          <w:rPr>
            <w:rFonts w:ascii="Arial" w:eastAsia="Times New Roman" w:hAnsi="Arial" w:cs="Arial"/>
            <w:sz w:val="20"/>
            <w:lang w:eastAsia="ru-RU"/>
          </w:rPr>
          <w:t>Законом</w:t>
        </w:r>
      </w:hyperlink>
      <w:r w:rsidRPr="00136E66">
        <w:rPr>
          <w:rFonts w:ascii="Arial" w:eastAsia="Times New Roman" w:hAnsi="Arial" w:cs="Arial"/>
          <w:sz w:val="20"/>
          <w:lang w:eastAsia="ru-RU"/>
        </w:rPr>
        <w:t xml:space="preserve">  Красноярского  края  от 01.12.2014 № 7-2835 «Об отдельных мерах по обеспечению ограничения платы граждан за коммунальные услуги» прошу  рассмотреть  документы  для принятия решения о компенсации части платы граждан за коммунальные услуги исполнителю коммунальных услуг ______________________________________________________________________</w:t>
      </w:r>
    </w:p>
    <w:p w:rsidR="00136E66" w:rsidRPr="00136E66" w:rsidRDefault="00136E66" w:rsidP="00136E66">
      <w:pPr>
        <w:widowControl w:val="0"/>
        <w:autoSpaceDE w:val="0"/>
        <w:autoSpaceDN w:val="0"/>
        <w:adjustRightInd w:val="0"/>
        <w:spacing w:after="0" w:line="240" w:lineRule="auto"/>
        <w:jc w:val="both"/>
        <w:rPr>
          <w:rFonts w:ascii="Arial" w:eastAsia="Times New Roman" w:hAnsi="Arial" w:cs="Arial"/>
          <w:sz w:val="20"/>
          <w:lang w:eastAsia="ru-RU"/>
        </w:rPr>
      </w:pPr>
      <w:r w:rsidRPr="00136E66">
        <w:rPr>
          <w:rFonts w:ascii="Arial" w:eastAsia="Times New Roman" w:hAnsi="Arial" w:cs="Arial"/>
          <w:sz w:val="20"/>
          <w:lang w:eastAsia="ru-RU"/>
        </w:rPr>
        <w:t xml:space="preserve">                                (наименование исполнителя коммунальных услуг)</w:t>
      </w:r>
    </w:p>
    <w:p w:rsidR="00136E66" w:rsidRPr="00136E66" w:rsidRDefault="00136E66" w:rsidP="00136E66">
      <w:pPr>
        <w:widowControl w:val="0"/>
        <w:autoSpaceDE w:val="0"/>
        <w:autoSpaceDN w:val="0"/>
        <w:adjustRightInd w:val="0"/>
        <w:spacing w:after="0" w:line="240" w:lineRule="auto"/>
        <w:rPr>
          <w:rFonts w:ascii="Arial" w:eastAsia="Times New Roman" w:hAnsi="Arial" w:cs="Arial"/>
          <w:sz w:val="20"/>
          <w:lang w:eastAsia="ru-RU"/>
        </w:rPr>
      </w:pPr>
      <w:r w:rsidRPr="00136E66">
        <w:rPr>
          <w:rFonts w:ascii="Arial" w:eastAsia="Times New Roman" w:hAnsi="Arial" w:cs="Arial"/>
          <w:sz w:val="20"/>
          <w:lang w:eastAsia="ru-RU"/>
        </w:rPr>
        <w:t>ИНН исполнителя коммунальных услуг ______________________________________</w:t>
      </w:r>
    </w:p>
    <w:p w:rsidR="00136E66" w:rsidRPr="00136E66" w:rsidRDefault="00136E66" w:rsidP="00136E66">
      <w:pPr>
        <w:widowControl w:val="0"/>
        <w:autoSpaceDE w:val="0"/>
        <w:autoSpaceDN w:val="0"/>
        <w:adjustRightInd w:val="0"/>
        <w:spacing w:after="0" w:line="240" w:lineRule="auto"/>
        <w:rPr>
          <w:rFonts w:ascii="Arial" w:eastAsia="Times New Roman" w:hAnsi="Arial" w:cs="Arial"/>
          <w:sz w:val="20"/>
          <w:lang w:eastAsia="ru-RU"/>
        </w:rPr>
      </w:pPr>
      <w:r w:rsidRPr="00136E66">
        <w:rPr>
          <w:rFonts w:ascii="Arial" w:eastAsia="Times New Roman" w:hAnsi="Arial" w:cs="Arial"/>
          <w:sz w:val="20"/>
          <w:lang w:eastAsia="ru-RU"/>
        </w:rPr>
        <w:t>В  случае  принятия  решения  о  предоставлении  компенсации  прошу  ее перечислять на расчетный счет _________________________________________________________________________</w:t>
      </w:r>
    </w:p>
    <w:p w:rsidR="00136E66" w:rsidRPr="00136E66" w:rsidRDefault="00136E66" w:rsidP="00136E66">
      <w:pPr>
        <w:widowControl w:val="0"/>
        <w:autoSpaceDE w:val="0"/>
        <w:autoSpaceDN w:val="0"/>
        <w:adjustRightInd w:val="0"/>
        <w:spacing w:after="0" w:line="240" w:lineRule="auto"/>
        <w:jc w:val="both"/>
        <w:rPr>
          <w:rFonts w:ascii="Arial" w:eastAsia="Times New Roman" w:hAnsi="Arial" w:cs="Arial"/>
          <w:sz w:val="20"/>
          <w:lang w:eastAsia="ru-RU"/>
        </w:rPr>
      </w:pPr>
      <w:r w:rsidRPr="00136E66">
        <w:rPr>
          <w:rFonts w:ascii="Arial" w:eastAsia="Times New Roman" w:hAnsi="Arial" w:cs="Arial"/>
          <w:sz w:val="20"/>
          <w:lang w:eastAsia="ru-RU"/>
        </w:rPr>
        <w:t xml:space="preserve">                                       (наименование исполнителя коммунальных услуг)</w:t>
      </w:r>
    </w:p>
    <w:p w:rsidR="00136E66" w:rsidRPr="00136E66" w:rsidRDefault="00136E66" w:rsidP="00136E66">
      <w:pPr>
        <w:widowControl w:val="0"/>
        <w:autoSpaceDE w:val="0"/>
        <w:autoSpaceDN w:val="0"/>
        <w:adjustRightInd w:val="0"/>
        <w:spacing w:after="0" w:line="240" w:lineRule="auto"/>
        <w:jc w:val="both"/>
        <w:rPr>
          <w:rFonts w:ascii="Arial" w:eastAsia="Times New Roman" w:hAnsi="Arial" w:cs="Arial"/>
          <w:sz w:val="20"/>
          <w:lang w:eastAsia="ru-RU"/>
        </w:rPr>
      </w:pPr>
      <w:r w:rsidRPr="00136E66">
        <w:rPr>
          <w:rFonts w:ascii="Arial" w:eastAsia="Times New Roman" w:hAnsi="Arial" w:cs="Arial"/>
          <w:sz w:val="20"/>
          <w:lang w:eastAsia="ru-RU"/>
        </w:rPr>
        <w:t xml:space="preserve">№______ в ___________________________________________________________ </w:t>
      </w:r>
    </w:p>
    <w:p w:rsidR="00136E66" w:rsidRPr="00136E66" w:rsidRDefault="00136E66" w:rsidP="00136E66">
      <w:pPr>
        <w:widowControl w:val="0"/>
        <w:autoSpaceDE w:val="0"/>
        <w:autoSpaceDN w:val="0"/>
        <w:adjustRightInd w:val="0"/>
        <w:spacing w:after="0" w:line="240" w:lineRule="auto"/>
        <w:jc w:val="both"/>
        <w:rPr>
          <w:rFonts w:ascii="Arial" w:eastAsia="Times New Roman" w:hAnsi="Arial" w:cs="Arial"/>
          <w:sz w:val="20"/>
          <w:lang w:eastAsia="ru-RU"/>
        </w:rPr>
      </w:pPr>
      <w:r w:rsidRPr="00136E66">
        <w:rPr>
          <w:rFonts w:ascii="Arial" w:eastAsia="Times New Roman" w:hAnsi="Arial" w:cs="Arial"/>
          <w:sz w:val="20"/>
          <w:lang w:eastAsia="ru-RU"/>
        </w:rPr>
        <w:t xml:space="preserve">                                                                            (наименование банка)</w:t>
      </w:r>
    </w:p>
    <w:p w:rsidR="00136E66" w:rsidRPr="00136E66" w:rsidRDefault="00136E66" w:rsidP="00136E66">
      <w:pPr>
        <w:widowControl w:val="0"/>
        <w:autoSpaceDE w:val="0"/>
        <w:autoSpaceDN w:val="0"/>
        <w:adjustRightInd w:val="0"/>
        <w:spacing w:after="0" w:line="240" w:lineRule="auto"/>
        <w:jc w:val="both"/>
        <w:rPr>
          <w:rFonts w:ascii="Arial" w:eastAsia="Times New Roman" w:hAnsi="Arial" w:cs="Arial"/>
          <w:sz w:val="20"/>
          <w:lang w:eastAsia="ru-RU"/>
        </w:rPr>
      </w:pPr>
      <w:r w:rsidRPr="00136E66">
        <w:rPr>
          <w:rFonts w:ascii="Arial" w:eastAsia="Times New Roman" w:hAnsi="Arial" w:cs="Arial"/>
          <w:sz w:val="20"/>
          <w:lang w:eastAsia="ru-RU"/>
        </w:rPr>
        <w:t xml:space="preserve">БИК______________________________________________, </w:t>
      </w:r>
      <w:r w:rsidRPr="00136E66">
        <w:rPr>
          <w:rFonts w:ascii="Arial" w:eastAsia="Times New Roman" w:hAnsi="Arial" w:cs="Arial"/>
          <w:sz w:val="20"/>
          <w:lang w:eastAsia="ru-RU"/>
        </w:rPr>
        <w:br/>
        <w:t>корсчет № _________________________________________.</w:t>
      </w:r>
    </w:p>
    <w:p w:rsidR="00136E66" w:rsidRPr="00136E66" w:rsidRDefault="00136E66" w:rsidP="00136E66">
      <w:pPr>
        <w:widowControl w:val="0"/>
        <w:autoSpaceDE w:val="0"/>
        <w:autoSpaceDN w:val="0"/>
        <w:adjustRightInd w:val="0"/>
        <w:spacing w:after="0" w:line="240" w:lineRule="auto"/>
        <w:rPr>
          <w:rFonts w:ascii="Arial" w:eastAsia="Times New Roman" w:hAnsi="Arial" w:cs="Arial"/>
          <w:sz w:val="20"/>
          <w:lang w:eastAsia="ru-RU"/>
        </w:rPr>
      </w:pPr>
      <w:r w:rsidRPr="00136E66">
        <w:rPr>
          <w:rFonts w:ascii="Arial" w:eastAsia="Times New Roman" w:hAnsi="Arial" w:cs="Arial"/>
          <w:sz w:val="20"/>
          <w:lang w:eastAsia="ru-RU"/>
        </w:rPr>
        <w:t xml:space="preserve">         Решение о предоставлении  субсидии либо об отказе в её предоставлении прошу направить (нужное отметить знаком </w:t>
      </w:r>
      <w:r w:rsidRPr="00136E66">
        <w:rPr>
          <w:rFonts w:ascii="Arial" w:eastAsia="Times New Roman" w:hAnsi="Arial" w:cs="Arial"/>
          <w:sz w:val="20"/>
          <w:lang w:val="en-US" w:eastAsia="ru-RU"/>
        </w:rPr>
        <w:t>V</w:t>
      </w:r>
      <w:r w:rsidRPr="00136E66">
        <w:rPr>
          <w:rFonts w:ascii="Arial" w:eastAsia="Times New Roman" w:hAnsi="Arial" w:cs="Arial"/>
          <w:sz w:val="20"/>
          <w:lang w:eastAsia="ru-RU"/>
        </w:rPr>
        <w:t xml:space="preserve"> </w:t>
      </w:r>
      <w:r w:rsidRPr="00136E66">
        <w:rPr>
          <w:rFonts w:ascii="Arial" w:eastAsia="Times New Roman" w:hAnsi="Arial" w:cs="Arial"/>
          <w:sz w:val="20"/>
          <w:lang w:val="en-US" w:eastAsia="ru-RU"/>
        </w:rPr>
        <w:t>c</w:t>
      </w:r>
      <w:r w:rsidRPr="00136E66">
        <w:rPr>
          <w:rFonts w:ascii="Arial" w:eastAsia="Times New Roman" w:hAnsi="Arial" w:cs="Arial"/>
          <w:sz w:val="20"/>
          <w:lang w:eastAsia="ru-RU"/>
        </w:rPr>
        <w:t xml:space="preserve"> указанием реквизитов):</w:t>
      </w:r>
    </w:p>
    <w:p w:rsidR="00136E66" w:rsidRPr="00136E66" w:rsidRDefault="00136E66" w:rsidP="00136E66">
      <w:pPr>
        <w:widowControl w:val="0"/>
        <w:autoSpaceDE w:val="0"/>
        <w:autoSpaceDN w:val="0"/>
        <w:adjustRightInd w:val="0"/>
        <w:spacing w:after="0" w:line="240" w:lineRule="auto"/>
        <w:rPr>
          <w:rFonts w:ascii="Arial" w:eastAsia="Times New Roman" w:hAnsi="Arial" w:cs="Arial"/>
          <w:sz w:val="20"/>
          <w:lang w:eastAsia="ru-RU"/>
        </w:rPr>
      </w:pPr>
    </w:p>
    <w:tbl>
      <w:tblPr>
        <w:tblStyle w:val="45"/>
        <w:tblW w:w="0" w:type="auto"/>
        <w:tblLook w:val="04A0"/>
      </w:tblPr>
      <w:tblGrid>
        <w:gridCol w:w="817"/>
        <w:gridCol w:w="9036"/>
      </w:tblGrid>
      <w:tr w:rsidR="00136E66" w:rsidRPr="00136E66" w:rsidTr="00903E2D">
        <w:tc>
          <w:tcPr>
            <w:tcW w:w="817" w:type="dxa"/>
          </w:tcPr>
          <w:p w:rsidR="00136E66" w:rsidRPr="00136E66" w:rsidRDefault="00136E66" w:rsidP="00903E2D">
            <w:pPr>
              <w:widowControl w:val="0"/>
              <w:autoSpaceDE w:val="0"/>
              <w:autoSpaceDN w:val="0"/>
              <w:adjustRightInd w:val="0"/>
              <w:rPr>
                <w:rFonts w:ascii="Arial" w:hAnsi="Arial" w:cs="Arial"/>
              </w:rPr>
            </w:pPr>
          </w:p>
        </w:tc>
        <w:tc>
          <w:tcPr>
            <w:tcW w:w="9036" w:type="dxa"/>
          </w:tcPr>
          <w:p w:rsidR="00136E66" w:rsidRPr="00136E66" w:rsidRDefault="00136E66" w:rsidP="00903E2D">
            <w:pPr>
              <w:widowControl w:val="0"/>
              <w:autoSpaceDE w:val="0"/>
              <w:autoSpaceDN w:val="0"/>
              <w:adjustRightInd w:val="0"/>
              <w:rPr>
                <w:rFonts w:ascii="Arial" w:hAnsi="Arial" w:cs="Arial"/>
              </w:rPr>
            </w:pPr>
            <w:r w:rsidRPr="00136E66">
              <w:rPr>
                <w:rFonts w:ascii="Arial" w:hAnsi="Arial" w:cs="Arial"/>
              </w:rPr>
              <w:t>по почтовому адресу:</w:t>
            </w:r>
          </w:p>
        </w:tc>
      </w:tr>
      <w:tr w:rsidR="00136E66" w:rsidRPr="00136E66" w:rsidTr="00903E2D">
        <w:tc>
          <w:tcPr>
            <w:tcW w:w="817" w:type="dxa"/>
          </w:tcPr>
          <w:p w:rsidR="00136E66" w:rsidRPr="00136E66" w:rsidRDefault="00136E66" w:rsidP="00903E2D">
            <w:pPr>
              <w:widowControl w:val="0"/>
              <w:autoSpaceDE w:val="0"/>
              <w:autoSpaceDN w:val="0"/>
              <w:adjustRightInd w:val="0"/>
              <w:rPr>
                <w:rFonts w:ascii="Arial" w:hAnsi="Arial" w:cs="Arial"/>
              </w:rPr>
            </w:pPr>
          </w:p>
        </w:tc>
        <w:tc>
          <w:tcPr>
            <w:tcW w:w="9036" w:type="dxa"/>
          </w:tcPr>
          <w:p w:rsidR="00136E66" w:rsidRPr="00136E66" w:rsidRDefault="00136E66" w:rsidP="00903E2D">
            <w:pPr>
              <w:widowControl w:val="0"/>
              <w:autoSpaceDE w:val="0"/>
              <w:autoSpaceDN w:val="0"/>
              <w:adjustRightInd w:val="0"/>
              <w:rPr>
                <w:rFonts w:ascii="Arial" w:hAnsi="Arial" w:cs="Arial"/>
              </w:rPr>
            </w:pPr>
            <w:proofErr w:type="gramStart"/>
            <w:r w:rsidRPr="00136E66">
              <w:rPr>
                <w:rFonts w:ascii="Arial" w:hAnsi="Arial" w:cs="Arial"/>
              </w:rP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t>
            </w:r>
            <w:hyperlink r:id="rId12" w:history="1">
              <w:r w:rsidRPr="00136E66">
                <w:rPr>
                  <w:rFonts w:ascii="Arial" w:hAnsi="Arial" w:cs="Arial"/>
                  <w:u w:val="single"/>
                  <w:lang w:val="en-US"/>
                </w:rPr>
                <w:t>www</w:t>
              </w:r>
              <w:r w:rsidRPr="00136E66">
                <w:rPr>
                  <w:rFonts w:ascii="Arial" w:hAnsi="Arial" w:cs="Arial"/>
                  <w:u w:val="single"/>
                </w:rPr>
                <w:t>.</w:t>
              </w:r>
              <w:r w:rsidRPr="00136E66">
                <w:rPr>
                  <w:rFonts w:ascii="Arial" w:hAnsi="Arial" w:cs="Arial"/>
                  <w:u w:val="single"/>
                  <w:lang w:val="en-US"/>
                </w:rPr>
                <w:t>gosuslugi</w:t>
              </w:r>
              <w:r w:rsidRPr="00136E66">
                <w:rPr>
                  <w:rFonts w:ascii="Arial" w:hAnsi="Arial" w:cs="Arial"/>
                  <w:u w:val="single"/>
                </w:rPr>
                <w:t>.</w:t>
              </w:r>
              <w:r w:rsidRPr="00136E66">
                <w:rPr>
                  <w:rFonts w:ascii="Arial" w:hAnsi="Arial" w:cs="Arial"/>
                  <w:u w:val="single"/>
                  <w:lang w:val="en-US"/>
                </w:rPr>
                <w:t>ru</w:t>
              </w:r>
            </w:hyperlink>
            <w:r w:rsidRPr="00136E66">
              <w:rPr>
                <w:rFonts w:ascii="Arial" w:hAnsi="Arial" w:cs="Arial"/>
              </w:rPr>
              <w:t>), краевом портале государственных и муниципальных услуг (</w:t>
            </w:r>
            <w:hyperlink r:id="rId13" w:history="1">
              <w:proofErr w:type="gramEnd"/>
              <w:r w:rsidRPr="00136E66">
                <w:rPr>
                  <w:rFonts w:ascii="Arial" w:hAnsi="Arial" w:cs="Arial"/>
                  <w:u w:val="single"/>
                  <w:lang w:val="en-US"/>
                </w:rPr>
                <w:t>www</w:t>
              </w:r>
              <w:r w:rsidRPr="00136E66">
                <w:rPr>
                  <w:rFonts w:ascii="Arial" w:hAnsi="Arial" w:cs="Arial"/>
                  <w:u w:val="single"/>
                </w:rPr>
                <w:t>.</w:t>
              </w:r>
              <w:r w:rsidRPr="00136E66">
                <w:rPr>
                  <w:rFonts w:ascii="Arial" w:hAnsi="Arial" w:cs="Arial"/>
                  <w:u w:val="single"/>
                  <w:lang w:val="en-US"/>
                </w:rPr>
                <w:t>gosuslugi</w:t>
              </w:r>
              <w:r w:rsidRPr="00136E66">
                <w:rPr>
                  <w:rFonts w:ascii="Arial" w:hAnsi="Arial" w:cs="Arial"/>
                  <w:u w:val="single"/>
                </w:rPr>
                <w:t>.</w:t>
              </w:r>
              <w:r w:rsidRPr="00136E66">
                <w:rPr>
                  <w:rFonts w:ascii="Arial" w:hAnsi="Arial" w:cs="Arial"/>
                  <w:u w:val="single"/>
                  <w:lang w:val="en-US"/>
                </w:rPr>
                <w:t>krskstate</w:t>
              </w:r>
              <w:r w:rsidRPr="00136E66">
                <w:rPr>
                  <w:rFonts w:ascii="Arial" w:hAnsi="Arial" w:cs="Arial"/>
                  <w:u w:val="single"/>
                </w:rPr>
                <w:t>.</w:t>
              </w:r>
              <w:r w:rsidRPr="00136E66">
                <w:rPr>
                  <w:rFonts w:ascii="Arial" w:hAnsi="Arial" w:cs="Arial"/>
                  <w:u w:val="single"/>
                  <w:lang w:val="en-US"/>
                </w:rPr>
                <w:t>ru</w:t>
              </w:r>
              <w:proofErr w:type="gramStart"/>
            </w:hyperlink>
            <w:r w:rsidRPr="00136E66">
              <w:rPr>
                <w:rFonts w:ascii="Arial" w:hAnsi="Arial" w:cs="Arial"/>
              </w:rPr>
              <w:t>)</w:t>
            </w:r>
            <w:proofErr w:type="gramEnd"/>
          </w:p>
          <w:p w:rsidR="00136E66" w:rsidRPr="00136E66" w:rsidRDefault="00136E66" w:rsidP="00903E2D">
            <w:pPr>
              <w:widowControl w:val="0"/>
              <w:autoSpaceDE w:val="0"/>
              <w:autoSpaceDN w:val="0"/>
              <w:adjustRightInd w:val="0"/>
              <w:rPr>
                <w:rFonts w:ascii="Arial" w:hAnsi="Arial" w:cs="Arial"/>
              </w:rPr>
            </w:pPr>
          </w:p>
        </w:tc>
      </w:tr>
      <w:tr w:rsidR="00136E66" w:rsidRPr="00136E66" w:rsidTr="00903E2D">
        <w:tc>
          <w:tcPr>
            <w:tcW w:w="817" w:type="dxa"/>
          </w:tcPr>
          <w:p w:rsidR="00136E66" w:rsidRPr="00136E66" w:rsidRDefault="00136E66" w:rsidP="00903E2D">
            <w:pPr>
              <w:widowControl w:val="0"/>
              <w:autoSpaceDE w:val="0"/>
              <w:autoSpaceDN w:val="0"/>
              <w:adjustRightInd w:val="0"/>
              <w:rPr>
                <w:rFonts w:ascii="Arial" w:hAnsi="Arial" w:cs="Arial"/>
              </w:rPr>
            </w:pPr>
          </w:p>
        </w:tc>
        <w:tc>
          <w:tcPr>
            <w:tcW w:w="9036" w:type="dxa"/>
          </w:tcPr>
          <w:p w:rsidR="00136E66" w:rsidRPr="00136E66" w:rsidRDefault="00136E66" w:rsidP="00903E2D">
            <w:pPr>
              <w:widowControl w:val="0"/>
              <w:autoSpaceDE w:val="0"/>
              <w:autoSpaceDN w:val="0"/>
              <w:adjustRightInd w:val="0"/>
              <w:rPr>
                <w:rFonts w:ascii="Arial" w:hAnsi="Arial" w:cs="Arial"/>
              </w:rPr>
            </w:pPr>
            <w:r w:rsidRPr="00136E66">
              <w:rPr>
                <w:rFonts w:ascii="Arial" w:hAnsi="Arial" w:cs="Arial"/>
              </w:rPr>
              <w:t>на руки, при личном обращении</w:t>
            </w:r>
          </w:p>
        </w:tc>
      </w:tr>
    </w:tbl>
    <w:p w:rsidR="00136E66" w:rsidRPr="00136E66" w:rsidRDefault="00136E66" w:rsidP="00136E66">
      <w:pPr>
        <w:widowControl w:val="0"/>
        <w:autoSpaceDE w:val="0"/>
        <w:autoSpaceDN w:val="0"/>
        <w:adjustRightInd w:val="0"/>
        <w:spacing w:after="0" w:line="240" w:lineRule="auto"/>
        <w:rPr>
          <w:rFonts w:ascii="Arial" w:eastAsia="Times New Roman" w:hAnsi="Arial" w:cs="Arial"/>
          <w:sz w:val="20"/>
          <w:lang w:eastAsia="ru-RU"/>
        </w:rPr>
      </w:pPr>
    </w:p>
    <w:p w:rsidR="00136E66" w:rsidRPr="00136E66" w:rsidRDefault="00136E66" w:rsidP="00136E66">
      <w:pPr>
        <w:widowControl w:val="0"/>
        <w:autoSpaceDE w:val="0"/>
        <w:autoSpaceDN w:val="0"/>
        <w:adjustRightInd w:val="0"/>
        <w:spacing w:after="0" w:line="240" w:lineRule="auto"/>
        <w:rPr>
          <w:rFonts w:ascii="Arial" w:eastAsia="Times New Roman" w:hAnsi="Arial" w:cs="Arial"/>
          <w:sz w:val="20"/>
          <w:lang w:eastAsia="ru-RU"/>
        </w:rPr>
      </w:pPr>
    </w:p>
    <w:p w:rsidR="00136E66" w:rsidRPr="00136E66" w:rsidRDefault="00136E66" w:rsidP="00136E66">
      <w:pPr>
        <w:widowControl w:val="0"/>
        <w:autoSpaceDE w:val="0"/>
        <w:autoSpaceDN w:val="0"/>
        <w:adjustRightInd w:val="0"/>
        <w:spacing w:after="0" w:line="240" w:lineRule="auto"/>
        <w:rPr>
          <w:rFonts w:ascii="Arial" w:eastAsia="Times New Roman" w:hAnsi="Arial" w:cs="Arial"/>
          <w:sz w:val="20"/>
          <w:lang w:eastAsia="ru-RU"/>
        </w:rPr>
      </w:pPr>
      <w:r w:rsidRPr="00136E66">
        <w:rPr>
          <w:rFonts w:ascii="Arial" w:eastAsia="Times New Roman" w:hAnsi="Arial" w:cs="Arial"/>
          <w:sz w:val="20"/>
          <w:lang w:eastAsia="ru-RU"/>
        </w:rPr>
        <w:t xml:space="preserve">Приложение: на _____ </w:t>
      </w:r>
      <w:proofErr w:type="gramStart"/>
      <w:r w:rsidRPr="00136E66">
        <w:rPr>
          <w:rFonts w:ascii="Arial" w:eastAsia="Times New Roman" w:hAnsi="Arial" w:cs="Arial"/>
          <w:sz w:val="20"/>
          <w:lang w:eastAsia="ru-RU"/>
        </w:rPr>
        <w:t>л</w:t>
      </w:r>
      <w:proofErr w:type="gramEnd"/>
      <w:r w:rsidRPr="00136E66">
        <w:rPr>
          <w:rFonts w:ascii="Arial" w:eastAsia="Times New Roman" w:hAnsi="Arial" w:cs="Arial"/>
          <w:sz w:val="20"/>
          <w:lang w:eastAsia="ru-RU"/>
        </w:rPr>
        <w:t>. в _____ экз.</w:t>
      </w:r>
    </w:p>
    <w:p w:rsidR="00136E66" w:rsidRPr="00136E66" w:rsidRDefault="00136E66" w:rsidP="00136E66">
      <w:pPr>
        <w:widowControl w:val="0"/>
        <w:autoSpaceDE w:val="0"/>
        <w:autoSpaceDN w:val="0"/>
        <w:adjustRightInd w:val="0"/>
        <w:spacing w:after="0" w:line="240" w:lineRule="auto"/>
        <w:rPr>
          <w:rFonts w:ascii="Arial" w:eastAsia="Times New Roman" w:hAnsi="Arial" w:cs="Arial"/>
          <w:sz w:val="20"/>
          <w:lang w:eastAsia="ru-RU"/>
        </w:rPr>
      </w:pPr>
      <w:r w:rsidRPr="00136E66">
        <w:rPr>
          <w:rFonts w:ascii="Arial" w:eastAsia="Times New Roman" w:hAnsi="Arial" w:cs="Arial"/>
          <w:sz w:val="20"/>
          <w:lang w:eastAsia="ru-RU"/>
        </w:rPr>
        <w:t>Заявитель __________________________________            ___________________</w:t>
      </w:r>
    </w:p>
    <w:p w:rsidR="00136E66" w:rsidRPr="00136E66" w:rsidRDefault="00136E66" w:rsidP="00136E66">
      <w:pPr>
        <w:widowControl w:val="0"/>
        <w:autoSpaceDE w:val="0"/>
        <w:autoSpaceDN w:val="0"/>
        <w:adjustRightInd w:val="0"/>
        <w:spacing w:after="0" w:line="240" w:lineRule="auto"/>
        <w:rPr>
          <w:rFonts w:ascii="Arial" w:eastAsia="Times New Roman" w:hAnsi="Arial" w:cs="Arial"/>
          <w:sz w:val="20"/>
          <w:lang w:eastAsia="ru-RU"/>
        </w:rPr>
      </w:pPr>
      <w:r w:rsidRPr="00136E66">
        <w:rPr>
          <w:rFonts w:ascii="Arial" w:eastAsia="Times New Roman" w:hAnsi="Arial" w:cs="Arial"/>
          <w:sz w:val="20"/>
          <w:lang w:eastAsia="ru-RU"/>
        </w:rPr>
        <w:t xml:space="preserve">                                                (ФИО руководителя исполнителя)                                       (подпись)</w:t>
      </w:r>
    </w:p>
    <w:p w:rsidR="00136E66" w:rsidRPr="00136E66" w:rsidRDefault="00136E66" w:rsidP="00136E66">
      <w:pPr>
        <w:widowControl w:val="0"/>
        <w:autoSpaceDE w:val="0"/>
        <w:autoSpaceDN w:val="0"/>
        <w:adjustRightInd w:val="0"/>
        <w:spacing w:after="0" w:line="240" w:lineRule="auto"/>
        <w:rPr>
          <w:rFonts w:ascii="Arial" w:eastAsia="Times New Roman" w:hAnsi="Arial" w:cs="Arial"/>
          <w:sz w:val="20"/>
          <w:lang w:eastAsia="ru-RU"/>
        </w:rPr>
      </w:pPr>
    </w:p>
    <w:p w:rsidR="00136E66" w:rsidRPr="00136E66" w:rsidRDefault="00136E66" w:rsidP="00136E66">
      <w:pPr>
        <w:widowControl w:val="0"/>
        <w:autoSpaceDE w:val="0"/>
        <w:autoSpaceDN w:val="0"/>
        <w:adjustRightInd w:val="0"/>
        <w:spacing w:after="0" w:line="240" w:lineRule="auto"/>
        <w:rPr>
          <w:rFonts w:ascii="Arial" w:eastAsia="Times New Roman" w:hAnsi="Arial" w:cs="Arial"/>
          <w:sz w:val="20"/>
          <w:lang w:eastAsia="ru-RU"/>
        </w:rPr>
      </w:pPr>
      <w:r w:rsidRPr="00136E66">
        <w:rPr>
          <w:rFonts w:ascii="Arial" w:eastAsia="Times New Roman" w:hAnsi="Arial" w:cs="Arial"/>
          <w:sz w:val="20"/>
          <w:lang w:eastAsia="ru-RU"/>
        </w:rPr>
        <w:t xml:space="preserve">                                коммунальных услуг/индивидуального предпринимателя)</w:t>
      </w:r>
    </w:p>
    <w:p w:rsidR="00136E66" w:rsidRPr="00136E66" w:rsidRDefault="00136E66" w:rsidP="00136E66">
      <w:pPr>
        <w:widowControl w:val="0"/>
        <w:autoSpaceDE w:val="0"/>
        <w:autoSpaceDN w:val="0"/>
        <w:adjustRightInd w:val="0"/>
        <w:spacing w:after="0" w:line="240" w:lineRule="auto"/>
        <w:rPr>
          <w:rFonts w:ascii="Arial" w:eastAsia="Times New Roman" w:hAnsi="Arial" w:cs="Arial"/>
          <w:sz w:val="20"/>
          <w:lang w:eastAsia="ru-RU"/>
        </w:rPr>
      </w:pPr>
    </w:p>
    <w:p w:rsidR="00136E66" w:rsidRPr="00136E66" w:rsidRDefault="00136E66" w:rsidP="00136E66">
      <w:pPr>
        <w:widowControl w:val="0"/>
        <w:autoSpaceDE w:val="0"/>
        <w:autoSpaceDN w:val="0"/>
        <w:adjustRightInd w:val="0"/>
        <w:spacing w:after="0" w:line="240" w:lineRule="auto"/>
        <w:rPr>
          <w:rFonts w:ascii="Arial" w:eastAsia="Times New Roman" w:hAnsi="Arial" w:cs="Arial"/>
          <w:sz w:val="20"/>
          <w:lang w:eastAsia="ru-RU"/>
        </w:rPr>
      </w:pPr>
      <w:r w:rsidRPr="00136E66">
        <w:rPr>
          <w:rFonts w:ascii="Arial" w:eastAsia="Times New Roman" w:hAnsi="Arial" w:cs="Arial"/>
          <w:sz w:val="20"/>
          <w:lang w:eastAsia="ru-RU"/>
        </w:rPr>
        <w:t xml:space="preserve"> _________________</w:t>
      </w:r>
    </w:p>
    <w:p w:rsidR="00136E66" w:rsidRPr="00136E66" w:rsidRDefault="00136E66" w:rsidP="00136E66">
      <w:pPr>
        <w:widowControl w:val="0"/>
        <w:autoSpaceDE w:val="0"/>
        <w:autoSpaceDN w:val="0"/>
        <w:adjustRightInd w:val="0"/>
        <w:spacing w:after="0" w:line="240" w:lineRule="auto"/>
        <w:rPr>
          <w:rFonts w:ascii="Arial" w:eastAsia="Times New Roman" w:hAnsi="Arial" w:cs="Arial"/>
          <w:sz w:val="20"/>
          <w:lang w:eastAsia="ru-RU"/>
        </w:rPr>
      </w:pPr>
      <w:r w:rsidRPr="00136E66">
        <w:rPr>
          <w:rFonts w:ascii="Arial" w:eastAsia="Times New Roman" w:hAnsi="Arial" w:cs="Arial"/>
          <w:sz w:val="20"/>
          <w:lang w:eastAsia="ru-RU"/>
        </w:rPr>
        <w:t xml:space="preserve">                 (дата)</w:t>
      </w:r>
    </w:p>
    <w:p w:rsidR="00136E66" w:rsidRPr="00136E66" w:rsidRDefault="00136E66" w:rsidP="00136E66">
      <w:pPr>
        <w:spacing w:after="0" w:line="240" w:lineRule="auto"/>
        <w:ind w:right="-6"/>
        <w:jc w:val="center"/>
        <w:rPr>
          <w:rFonts w:ascii="Arial" w:eastAsia="Times New Roman" w:hAnsi="Arial" w:cs="Arial"/>
          <w:szCs w:val="24"/>
          <w:lang w:eastAsia="ru-RU"/>
        </w:rPr>
        <w:sectPr w:rsidR="00136E66" w:rsidRPr="00136E66" w:rsidSect="00591086">
          <w:headerReference w:type="default" r:id="rId14"/>
          <w:pgSz w:w="11906" w:h="16838"/>
          <w:pgMar w:top="1134" w:right="851" w:bottom="993" w:left="1418" w:header="709" w:footer="709" w:gutter="0"/>
          <w:cols w:space="708"/>
          <w:docGrid w:linePitch="360"/>
        </w:sectPr>
      </w:pPr>
    </w:p>
    <w:tbl>
      <w:tblPr>
        <w:tblW w:w="9861" w:type="dxa"/>
        <w:tblLook w:val="01E0"/>
      </w:tblPr>
      <w:tblGrid>
        <w:gridCol w:w="4219"/>
        <w:gridCol w:w="5642"/>
      </w:tblGrid>
      <w:tr w:rsidR="00136E66" w:rsidRPr="00136E66" w:rsidTr="00903E2D">
        <w:trPr>
          <w:trHeight w:val="1418"/>
        </w:trPr>
        <w:tc>
          <w:tcPr>
            <w:tcW w:w="4219" w:type="dxa"/>
          </w:tcPr>
          <w:p w:rsidR="00136E66" w:rsidRPr="00136E66" w:rsidRDefault="00136E66" w:rsidP="00903E2D">
            <w:pPr>
              <w:autoSpaceDE w:val="0"/>
              <w:autoSpaceDN w:val="0"/>
              <w:adjustRightInd w:val="0"/>
              <w:spacing w:after="0" w:line="240" w:lineRule="auto"/>
              <w:jc w:val="center"/>
              <w:rPr>
                <w:rFonts w:ascii="Arial" w:eastAsia="Times New Roman" w:hAnsi="Arial" w:cs="Arial"/>
                <w:szCs w:val="24"/>
                <w:lang w:eastAsia="ru-RU"/>
              </w:rPr>
            </w:pPr>
          </w:p>
        </w:tc>
        <w:tc>
          <w:tcPr>
            <w:tcW w:w="5642" w:type="dxa"/>
          </w:tcPr>
          <w:p w:rsidR="00136E66" w:rsidRPr="00136E66" w:rsidRDefault="00136E66" w:rsidP="00903E2D">
            <w:pPr>
              <w:spacing w:after="0" w:line="240" w:lineRule="auto"/>
              <w:ind w:right="-6"/>
              <w:jc w:val="right"/>
              <w:rPr>
                <w:rFonts w:ascii="Arial" w:eastAsia="Times New Roman" w:hAnsi="Arial" w:cs="Arial"/>
                <w:sz w:val="18"/>
                <w:szCs w:val="20"/>
                <w:lang w:eastAsia="ru-RU"/>
              </w:rPr>
            </w:pPr>
            <w:r w:rsidRPr="00136E66">
              <w:rPr>
                <w:rFonts w:ascii="Arial" w:eastAsia="Times New Roman" w:hAnsi="Arial" w:cs="Arial"/>
                <w:sz w:val="18"/>
                <w:szCs w:val="20"/>
                <w:lang w:eastAsia="ru-RU"/>
              </w:rPr>
              <w:t>Приложение № 2</w:t>
            </w:r>
          </w:p>
          <w:p w:rsidR="00136E66" w:rsidRPr="00136E66" w:rsidRDefault="00136E66" w:rsidP="00903E2D">
            <w:pPr>
              <w:spacing w:after="0" w:line="240" w:lineRule="auto"/>
              <w:ind w:right="-6"/>
              <w:jc w:val="right"/>
              <w:rPr>
                <w:rFonts w:ascii="Arial" w:eastAsia="Times New Roman" w:hAnsi="Arial" w:cs="Arial"/>
                <w:sz w:val="18"/>
                <w:szCs w:val="20"/>
                <w:lang w:eastAsia="ru-RU"/>
              </w:rPr>
            </w:pPr>
            <w:r w:rsidRPr="00136E66">
              <w:rPr>
                <w:rFonts w:ascii="Arial" w:eastAsia="Times New Roman" w:hAnsi="Arial" w:cs="Arial"/>
                <w:sz w:val="18"/>
                <w:szCs w:val="20"/>
                <w:lang w:eastAsia="ru-RU"/>
              </w:rPr>
              <w:t xml:space="preserve">к Порядку предоставления компенсации части платы граждан за коммунальные услуги на территории </w:t>
            </w:r>
            <w:proofErr w:type="spellStart"/>
            <w:r w:rsidRPr="00136E66">
              <w:rPr>
                <w:rFonts w:ascii="Arial" w:eastAsia="Times New Roman" w:hAnsi="Arial" w:cs="Arial"/>
                <w:sz w:val="18"/>
                <w:szCs w:val="20"/>
                <w:lang w:eastAsia="ru-RU"/>
              </w:rPr>
              <w:t>Богучанского</w:t>
            </w:r>
            <w:proofErr w:type="spellEnd"/>
            <w:r w:rsidRPr="00136E66">
              <w:rPr>
                <w:rFonts w:ascii="Arial" w:eastAsia="Times New Roman" w:hAnsi="Arial" w:cs="Arial"/>
                <w:sz w:val="18"/>
                <w:szCs w:val="20"/>
                <w:lang w:eastAsia="ru-RU"/>
              </w:rPr>
              <w:t xml:space="preserve"> района, а также </w:t>
            </w:r>
            <w:proofErr w:type="gramStart"/>
            <w:r w:rsidRPr="00136E66">
              <w:rPr>
                <w:rFonts w:ascii="Arial" w:eastAsia="Times New Roman" w:hAnsi="Arial" w:cs="Arial"/>
                <w:sz w:val="18"/>
                <w:szCs w:val="20"/>
                <w:lang w:eastAsia="ru-RU"/>
              </w:rPr>
              <w:t>контроля за</w:t>
            </w:r>
            <w:proofErr w:type="gramEnd"/>
            <w:r w:rsidRPr="00136E66">
              <w:rPr>
                <w:rFonts w:ascii="Arial" w:eastAsia="Times New Roman" w:hAnsi="Arial" w:cs="Arial"/>
                <w:sz w:val="18"/>
                <w:szCs w:val="20"/>
                <w:lang w:eastAsia="ru-RU"/>
              </w:rPr>
              <w:t xml:space="preserve"> соблюдением условий предоставления компенсации и возврата субсидий в случае нарушения условий их предоставления</w:t>
            </w:r>
          </w:p>
          <w:p w:rsidR="00136E66" w:rsidRPr="00136E66" w:rsidRDefault="00136E66" w:rsidP="00903E2D">
            <w:pPr>
              <w:autoSpaceDE w:val="0"/>
              <w:autoSpaceDN w:val="0"/>
              <w:adjustRightInd w:val="0"/>
              <w:spacing w:after="0" w:line="240" w:lineRule="auto"/>
              <w:jc w:val="both"/>
              <w:rPr>
                <w:rFonts w:ascii="Arial" w:eastAsia="Times New Roman" w:hAnsi="Arial" w:cs="Arial"/>
                <w:sz w:val="18"/>
                <w:szCs w:val="20"/>
                <w:lang w:eastAsia="ru-RU"/>
              </w:rPr>
            </w:pPr>
          </w:p>
        </w:tc>
      </w:tr>
    </w:tbl>
    <w:p w:rsidR="00136E66" w:rsidRPr="00136E66" w:rsidRDefault="00136E66" w:rsidP="00136E66">
      <w:pPr>
        <w:spacing w:after="0" w:line="240" w:lineRule="auto"/>
        <w:ind w:right="-6"/>
        <w:jc w:val="center"/>
        <w:rPr>
          <w:rFonts w:ascii="Arial" w:eastAsia="Times New Roman" w:hAnsi="Arial" w:cs="Arial"/>
          <w:szCs w:val="24"/>
          <w:lang w:eastAsia="ru-RU"/>
        </w:rPr>
      </w:pPr>
      <w:r w:rsidRPr="00136E66">
        <w:rPr>
          <w:rFonts w:ascii="Arial" w:eastAsia="Times New Roman" w:hAnsi="Arial" w:cs="Arial"/>
          <w:szCs w:val="24"/>
          <w:lang w:eastAsia="ru-RU"/>
        </w:rPr>
        <w:t>ИНФОРМАЦИЯ</w:t>
      </w:r>
    </w:p>
    <w:p w:rsidR="00136E66" w:rsidRPr="00136E66" w:rsidRDefault="00136E66" w:rsidP="00136E66">
      <w:pPr>
        <w:spacing w:after="0" w:line="240" w:lineRule="auto"/>
        <w:ind w:right="-6"/>
        <w:jc w:val="center"/>
        <w:rPr>
          <w:rFonts w:ascii="Arial" w:eastAsia="Times New Roman" w:hAnsi="Arial" w:cs="Arial"/>
          <w:szCs w:val="24"/>
          <w:lang w:eastAsia="ru-RU"/>
        </w:rPr>
      </w:pPr>
      <w:r w:rsidRPr="00136E66">
        <w:rPr>
          <w:rFonts w:ascii="Arial" w:eastAsia="Times New Roman" w:hAnsi="Arial" w:cs="Arial"/>
          <w:szCs w:val="24"/>
          <w:lang w:eastAsia="ru-RU"/>
        </w:rPr>
        <w:t>о целевом использовании и потребности в  средствах субсидии на компенсацию</w:t>
      </w:r>
    </w:p>
    <w:p w:rsidR="00136E66" w:rsidRPr="00136E66" w:rsidRDefault="00136E66" w:rsidP="00136E66">
      <w:pPr>
        <w:spacing w:after="0" w:line="240" w:lineRule="auto"/>
        <w:ind w:right="-6"/>
        <w:jc w:val="center"/>
        <w:rPr>
          <w:rFonts w:ascii="Arial" w:eastAsia="Times New Roman" w:hAnsi="Arial" w:cs="Arial"/>
          <w:szCs w:val="24"/>
          <w:lang w:eastAsia="ru-RU"/>
        </w:rPr>
      </w:pPr>
      <w:r w:rsidRPr="00136E66">
        <w:rPr>
          <w:rFonts w:ascii="Arial" w:eastAsia="Times New Roman" w:hAnsi="Arial" w:cs="Arial"/>
          <w:szCs w:val="24"/>
          <w:lang w:eastAsia="ru-RU"/>
        </w:rPr>
        <w:t>части платы граждан за коммунальные услуги</w:t>
      </w:r>
    </w:p>
    <w:p w:rsidR="00136E66" w:rsidRPr="00136E66" w:rsidRDefault="00136E66" w:rsidP="00136E66">
      <w:pPr>
        <w:spacing w:after="0" w:line="240" w:lineRule="auto"/>
        <w:ind w:right="-6"/>
        <w:jc w:val="center"/>
        <w:rPr>
          <w:rFonts w:ascii="Arial" w:eastAsia="Times New Roman" w:hAnsi="Arial" w:cs="Arial"/>
          <w:szCs w:val="24"/>
          <w:lang w:eastAsia="ru-RU"/>
        </w:rPr>
      </w:pPr>
      <w:r w:rsidRPr="00136E66">
        <w:rPr>
          <w:rFonts w:ascii="Arial" w:eastAsia="Times New Roman" w:hAnsi="Arial" w:cs="Arial"/>
          <w:szCs w:val="24"/>
          <w:lang w:eastAsia="ru-RU"/>
        </w:rPr>
        <w:t>за ____ квартал  20___ года</w:t>
      </w:r>
    </w:p>
    <w:p w:rsidR="00136E66" w:rsidRPr="00136E66" w:rsidRDefault="00136E66" w:rsidP="00136E66">
      <w:pPr>
        <w:spacing w:after="0" w:line="240" w:lineRule="auto"/>
        <w:ind w:right="-6"/>
        <w:jc w:val="both"/>
        <w:rPr>
          <w:rFonts w:ascii="Arial" w:eastAsia="Times New Roman" w:hAnsi="Arial" w:cs="Arial"/>
          <w:szCs w:val="24"/>
          <w:vertAlign w:val="superscript"/>
          <w:lang w:eastAsia="ru-RU"/>
        </w:rPr>
      </w:pPr>
      <w:r w:rsidRPr="00136E66">
        <w:rPr>
          <w:rFonts w:ascii="Arial" w:eastAsia="Times New Roman" w:hAnsi="Arial" w:cs="Arial"/>
          <w:szCs w:val="24"/>
          <w:vertAlign w:val="superscript"/>
          <w:lang w:eastAsia="ru-RU"/>
        </w:rPr>
        <w:t xml:space="preserve"> (нарастающим итогом)</w:t>
      </w:r>
    </w:p>
    <w:p w:rsidR="00136E66" w:rsidRPr="00136E66" w:rsidRDefault="00136E66" w:rsidP="00136E66">
      <w:pPr>
        <w:spacing w:after="0" w:line="240" w:lineRule="auto"/>
        <w:ind w:right="-6"/>
        <w:jc w:val="both"/>
        <w:rPr>
          <w:rFonts w:ascii="Arial" w:eastAsia="Times New Roman" w:hAnsi="Arial" w:cs="Arial"/>
          <w:sz w:val="24"/>
          <w:szCs w:val="28"/>
          <w:lang w:eastAsia="ru-RU"/>
        </w:rPr>
      </w:pPr>
      <w:r w:rsidRPr="00136E66">
        <w:rPr>
          <w:rFonts w:ascii="Arial" w:eastAsia="Times New Roman" w:hAnsi="Arial" w:cs="Arial"/>
          <w:szCs w:val="24"/>
          <w:lang w:eastAsia="ru-RU"/>
        </w:rPr>
        <w:t>по Исполнителю коммунальных услуг: ____________________</w:t>
      </w:r>
      <w:r w:rsidRPr="00136E66">
        <w:rPr>
          <w:rFonts w:ascii="Arial" w:eastAsia="Times New Roman" w:hAnsi="Arial" w:cs="Arial"/>
          <w:sz w:val="24"/>
          <w:szCs w:val="28"/>
          <w:lang w:eastAsia="ru-RU"/>
        </w:rPr>
        <w:t>____________________</w:t>
      </w:r>
    </w:p>
    <w:p w:rsidR="00136E66" w:rsidRPr="00136E66" w:rsidRDefault="00136E66" w:rsidP="00136E66">
      <w:pPr>
        <w:spacing w:after="0" w:line="240" w:lineRule="auto"/>
        <w:ind w:right="-6"/>
        <w:jc w:val="both"/>
        <w:rPr>
          <w:rFonts w:ascii="Arial" w:eastAsia="Times New Roman" w:hAnsi="Arial" w:cs="Arial"/>
          <w:sz w:val="24"/>
          <w:szCs w:val="28"/>
          <w:vertAlign w:val="superscript"/>
          <w:lang w:eastAsia="ru-RU"/>
        </w:rPr>
      </w:pPr>
      <w:r w:rsidRPr="00136E66">
        <w:rPr>
          <w:rFonts w:ascii="Arial" w:eastAsia="Times New Roman" w:hAnsi="Arial" w:cs="Arial"/>
          <w:sz w:val="24"/>
          <w:szCs w:val="28"/>
          <w:vertAlign w:val="superscript"/>
          <w:lang w:eastAsia="ru-RU"/>
        </w:rPr>
        <w:t xml:space="preserve">                                                                                                  (наименование исполнителя коммунальных услуг)</w:t>
      </w:r>
    </w:p>
    <w:p w:rsidR="00136E66" w:rsidRPr="00136E66" w:rsidRDefault="00136E66" w:rsidP="00136E66">
      <w:pPr>
        <w:spacing w:after="0" w:line="240" w:lineRule="auto"/>
        <w:ind w:right="-6"/>
        <w:rPr>
          <w:rFonts w:ascii="Arial" w:eastAsia="Times New Roman" w:hAnsi="Arial" w:cs="Arial"/>
          <w:szCs w:val="24"/>
          <w:lang w:eastAsia="ru-RU"/>
        </w:rPr>
      </w:pPr>
      <w:r w:rsidRPr="00136E66">
        <w:rPr>
          <w:rFonts w:ascii="Arial" w:eastAsia="Times New Roman" w:hAnsi="Arial" w:cs="Arial"/>
          <w:szCs w:val="24"/>
          <w:lang w:eastAsia="ru-RU"/>
        </w:rPr>
        <w:t>Раздел 1.</w:t>
      </w:r>
    </w:p>
    <w:p w:rsidR="00136E66" w:rsidRPr="00136E66" w:rsidRDefault="00136E66" w:rsidP="00136E66">
      <w:pPr>
        <w:spacing w:after="0" w:line="240" w:lineRule="auto"/>
        <w:ind w:right="-6"/>
        <w:rPr>
          <w:rFonts w:ascii="Arial" w:eastAsia="Times New Roman" w:hAnsi="Arial" w:cs="Arial"/>
          <w:sz w:val="24"/>
          <w:szCs w:val="28"/>
          <w:vertAlign w:val="superscript"/>
          <w:lang w:eastAsia="ru-RU"/>
        </w:rPr>
      </w:pPr>
      <w:r w:rsidRPr="00136E66">
        <w:rPr>
          <w:rFonts w:ascii="Arial" w:eastAsia="Times New Roman" w:hAnsi="Arial" w:cs="Arial"/>
          <w:szCs w:val="24"/>
          <w:lang w:eastAsia="ru-RU"/>
        </w:rPr>
        <w:t>Информация о целевом использовании средств субсидии на компенсацию части платы граждан за коммунальные услуги</w:t>
      </w:r>
    </w:p>
    <w:p w:rsidR="00136E66" w:rsidRPr="00136E66" w:rsidRDefault="00136E66" w:rsidP="00136E66">
      <w:pPr>
        <w:spacing w:after="0" w:line="240" w:lineRule="auto"/>
        <w:ind w:right="-6"/>
        <w:jc w:val="right"/>
        <w:rPr>
          <w:rFonts w:ascii="Arial" w:eastAsia="Times New Roman" w:hAnsi="Arial" w:cs="Arial"/>
          <w:sz w:val="14"/>
          <w:szCs w:val="16"/>
          <w:lang w:eastAsia="ru-RU"/>
        </w:rPr>
      </w:pPr>
      <w:r w:rsidRPr="00136E66">
        <w:rPr>
          <w:rFonts w:ascii="Arial" w:eastAsia="Times New Roman" w:hAnsi="Arial" w:cs="Arial"/>
          <w:sz w:val="14"/>
          <w:szCs w:val="16"/>
          <w:lang w:eastAsia="ru-RU"/>
        </w:rPr>
        <w:t xml:space="preserve"> рублей</w:t>
      </w:r>
    </w:p>
    <w:tbl>
      <w:tblPr>
        <w:tblW w:w="5000" w:type="pct"/>
        <w:tblLook w:val="00A0"/>
      </w:tblPr>
      <w:tblGrid>
        <w:gridCol w:w="309"/>
        <w:gridCol w:w="4432"/>
        <w:gridCol w:w="706"/>
        <w:gridCol w:w="689"/>
        <w:gridCol w:w="893"/>
        <w:gridCol w:w="893"/>
        <w:gridCol w:w="893"/>
        <w:gridCol w:w="756"/>
      </w:tblGrid>
      <w:tr w:rsidR="00136E66" w:rsidRPr="00136E66" w:rsidTr="00903E2D">
        <w:trPr>
          <w:trHeight w:val="1872"/>
        </w:trPr>
        <w:tc>
          <w:tcPr>
            <w:tcW w:w="286" w:type="pct"/>
            <w:tcBorders>
              <w:top w:val="single" w:sz="4" w:space="0" w:color="auto"/>
              <w:left w:val="single" w:sz="4" w:space="0" w:color="auto"/>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 xml:space="preserve">№ </w:t>
            </w:r>
            <w:proofErr w:type="spellStart"/>
            <w:proofErr w:type="gramStart"/>
            <w:r w:rsidRPr="00136E66">
              <w:rPr>
                <w:rFonts w:ascii="Arial" w:eastAsia="Times New Roman" w:hAnsi="Arial" w:cs="Arial"/>
                <w:sz w:val="14"/>
                <w:szCs w:val="16"/>
                <w:lang w:eastAsia="ru-RU"/>
              </w:rPr>
              <w:t>п</w:t>
            </w:r>
            <w:proofErr w:type="spellEnd"/>
            <w:proofErr w:type="gramEnd"/>
            <w:r w:rsidRPr="00136E66">
              <w:rPr>
                <w:rFonts w:ascii="Arial" w:eastAsia="Times New Roman" w:hAnsi="Arial" w:cs="Arial"/>
                <w:sz w:val="14"/>
                <w:szCs w:val="16"/>
                <w:lang w:eastAsia="ru-RU"/>
              </w:rPr>
              <w:t>/</w:t>
            </w:r>
            <w:proofErr w:type="spellStart"/>
            <w:r w:rsidRPr="00136E66">
              <w:rPr>
                <w:rFonts w:ascii="Arial" w:eastAsia="Times New Roman" w:hAnsi="Arial" w:cs="Arial"/>
                <w:sz w:val="14"/>
                <w:szCs w:val="16"/>
                <w:lang w:eastAsia="ru-RU"/>
              </w:rPr>
              <w:t>п</w:t>
            </w:r>
            <w:proofErr w:type="spellEnd"/>
          </w:p>
        </w:tc>
        <w:tc>
          <w:tcPr>
            <w:tcW w:w="857"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 xml:space="preserve">Наименование </w:t>
            </w:r>
            <w:proofErr w:type="spellStart"/>
            <w:r w:rsidRPr="00136E66">
              <w:rPr>
                <w:rFonts w:ascii="Arial" w:eastAsia="Times New Roman" w:hAnsi="Arial" w:cs="Arial"/>
                <w:sz w:val="14"/>
                <w:szCs w:val="16"/>
                <w:lang w:eastAsia="ru-RU"/>
              </w:rPr>
              <w:t>ресурсоснабжающей</w:t>
            </w:r>
            <w:proofErr w:type="spellEnd"/>
            <w:r w:rsidRPr="00136E66">
              <w:rPr>
                <w:rFonts w:ascii="Arial" w:eastAsia="Times New Roman" w:hAnsi="Arial" w:cs="Arial"/>
                <w:sz w:val="14"/>
                <w:szCs w:val="16"/>
                <w:lang w:eastAsia="ru-RU"/>
              </w:rPr>
              <w:t xml:space="preserve"> организации, регионального оператора по обращению с твёрдыми коммунальными отходами</w:t>
            </w:r>
          </w:p>
        </w:tc>
        <w:tc>
          <w:tcPr>
            <w:tcW w:w="500" w:type="pct"/>
            <w:tcBorders>
              <w:top w:val="single" w:sz="4" w:space="0" w:color="auto"/>
              <w:left w:val="nil"/>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Вид коммунального ресурса</w:t>
            </w:r>
          </w:p>
        </w:tc>
        <w:tc>
          <w:tcPr>
            <w:tcW w:w="642" w:type="pct"/>
            <w:tcBorders>
              <w:top w:val="single" w:sz="4" w:space="0" w:color="auto"/>
              <w:left w:val="nil"/>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Перечислено средств субсидии из районного бюджета исполнителю коммунальных услуг</w:t>
            </w:r>
          </w:p>
        </w:tc>
        <w:tc>
          <w:tcPr>
            <w:tcW w:w="715" w:type="pct"/>
            <w:tcBorders>
              <w:top w:val="single" w:sz="4" w:space="0" w:color="auto"/>
              <w:left w:val="nil"/>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 xml:space="preserve">Перечислено средств субсидии исполнителем коммунальных услуг </w:t>
            </w:r>
            <w:proofErr w:type="spellStart"/>
            <w:r w:rsidRPr="00136E66">
              <w:rPr>
                <w:rFonts w:ascii="Arial" w:eastAsia="Times New Roman" w:hAnsi="Arial" w:cs="Arial"/>
                <w:sz w:val="14"/>
                <w:szCs w:val="16"/>
                <w:lang w:eastAsia="ru-RU"/>
              </w:rPr>
              <w:t>ресурсоснабжающей</w:t>
            </w:r>
            <w:proofErr w:type="spellEnd"/>
            <w:r w:rsidRPr="00136E66">
              <w:rPr>
                <w:rFonts w:ascii="Arial" w:eastAsia="Times New Roman" w:hAnsi="Arial" w:cs="Arial"/>
                <w:sz w:val="14"/>
                <w:szCs w:val="16"/>
                <w:lang w:eastAsia="ru-RU"/>
              </w:rPr>
              <w:t xml:space="preserve"> организации</w:t>
            </w:r>
          </w:p>
        </w:tc>
        <w:tc>
          <w:tcPr>
            <w:tcW w:w="857" w:type="pct"/>
            <w:tcBorders>
              <w:top w:val="single" w:sz="4" w:space="0" w:color="auto"/>
              <w:left w:val="nil"/>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p>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 xml:space="preserve">№, дата платежного документа, подтверждающего перечисление средств исполнителем коммунальных услуг </w:t>
            </w:r>
            <w:proofErr w:type="spellStart"/>
            <w:r w:rsidRPr="00136E66">
              <w:rPr>
                <w:rFonts w:ascii="Arial" w:eastAsia="Times New Roman" w:hAnsi="Arial" w:cs="Arial"/>
                <w:sz w:val="14"/>
                <w:szCs w:val="16"/>
                <w:lang w:eastAsia="ru-RU"/>
              </w:rPr>
              <w:t>ресурсоснабжающей</w:t>
            </w:r>
            <w:proofErr w:type="spellEnd"/>
            <w:r w:rsidRPr="00136E66">
              <w:rPr>
                <w:rFonts w:ascii="Arial" w:eastAsia="Times New Roman" w:hAnsi="Arial" w:cs="Arial"/>
                <w:sz w:val="14"/>
                <w:szCs w:val="16"/>
                <w:lang w:eastAsia="ru-RU"/>
              </w:rPr>
              <w:t xml:space="preserve"> организации</w:t>
            </w:r>
          </w:p>
        </w:tc>
        <w:tc>
          <w:tcPr>
            <w:tcW w:w="643" w:type="pct"/>
            <w:tcBorders>
              <w:top w:val="single" w:sz="4" w:space="0" w:color="auto"/>
              <w:left w:val="nil"/>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 xml:space="preserve">Разница между перечисленными средствами из бюджета и перечисленными средствами </w:t>
            </w:r>
            <w:proofErr w:type="spellStart"/>
            <w:r w:rsidRPr="00136E66">
              <w:rPr>
                <w:rFonts w:ascii="Arial" w:eastAsia="Times New Roman" w:hAnsi="Arial" w:cs="Arial"/>
                <w:sz w:val="14"/>
                <w:szCs w:val="16"/>
                <w:lang w:eastAsia="ru-RU"/>
              </w:rPr>
              <w:t>ресурсоснабжающей</w:t>
            </w:r>
            <w:proofErr w:type="spellEnd"/>
            <w:r w:rsidRPr="00136E66">
              <w:rPr>
                <w:rFonts w:ascii="Arial" w:eastAsia="Times New Roman" w:hAnsi="Arial" w:cs="Arial"/>
                <w:sz w:val="14"/>
                <w:szCs w:val="16"/>
                <w:lang w:eastAsia="ru-RU"/>
              </w:rPr>
              <w:t xml:space="preserve"> организации, региональному оператору по обращению с твёрдыми коммунальными отходами</w:t>
            </w:r>
            <w:proofErr w:type="gramStart"/>
            <w:r w:rsidRPr="00136E66">
              <w:rPr>
                <w:rFonts w:ascii="Arial" w:eastAsia="Times New Roman" w:hAnsi="Arial" w:cs="Arial"/>
                <w:sz w:val="14"/>
                <w:szCs w:val="16"/>
                <w:lang w:eastAsia="ru-RU"/>
              </w:rPr>
              <w:br/>
              <w:t>(+,-),</w:t>
            </w:r>
            <w:r w:rsidRPr="00136E66">
              <w:rPr>
                <w:rFonts w:ascii="Arial" w:eastAsia="Times New Roman" w:hAnsi="Arial" w:cs="Arial"/>
                <w:sz w:val="14"/>
                <w:szCs w:val="16"/>
                <w:lang w:eastAsia="ru-RU"/>
              </w:rPr>
              <w:br/>
            </w:r>
            <w:proofErr w:type="gramEnd"/>
            <w:r w:rsidRPr="00136E66">
              <w:rPr>
                <w:rFonts w:ascii="Arial" w:eastAsia="Times New Roman" w:hAnsi="Arial" w:cs="Arial"/>
                <w:sz w:val="14"/>
                <w:szCs w:val="16"/>
                <w:lang w:eastAsia="ru-RU"/>
              </w:rPr>
              <w:t xml:space="preserve">гр.4-гр.5 </w:t>
            </w:r>
          </w:p>
        </w:tc>
        <w:tc>
          <w:tcPr>
            <w:tcW w:w="500" w:type="pct"/>
            <w:tcBorders>
              <w:top w:val="single" w:sz="4" w:space="0" w:color="auto"/>
              <w:left w:val="nil"/>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Пояснение</w:t>
            </w:r>
            <w:r w:rsidRPr="00136E66">
              <w:rPr>
                <w:rFonts w:ascii="Arial" w:eastAsia="Times New Roman" w:hAnsi="Arial" w:cs="Arial"/>
                <w:sz w:val="14"/>
                <w:szCs w:val="16"/>
                <w:lang w:eastAsia="ru-RU"/>
              </w:rPr>
              <w:br/>
              <w:t>причин образовавшейся разницы по гр.7</w:t>
            </w:r>
          </w:p>
        </w:tc>
      </w:tr>
      <w:tr w:rsidR="00136E66" w:rsidRPr="00136E66" w:rsidTr="00903E2D">
        <w:trPr>
          <w:trHeight w:val="126"/>
        </w:trPr>
        <w:tc>
          <w:tcPr>
            <w:tcW w:w="286" w:type="pct"/>
            <w:tcBorders>
              <w:top w:val="nil"/>
              <w:left w:val="single" w:sz="4" w:space="0" w:color="auto"/>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1</w:t>
            </w:r>
          </w:p>
        </w:tc>
        <w:tc>
          <w:tcPr>
            <w:tcW w:w="857"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2</w:t>
            </w:r>
          </w:p>
        </w:tc>
        <w:tc>
          <w:tcPr>
            <w:tcW w:w="500"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3</w:t>
            </w:r>
          </w:p>
        </w:tc>
        <w:tc>
          <w:tcPr>
            <w:tcW w:w="642"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4</w:t>
            </w:r>
          </w:p>
        </w:tc>
        <w:tc>
          <w:tcPr>
            <w:tcW w:w="715"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5</w:t>
            </w:r>
          </w:p>
        </w:tc>
        <w:tc>
          <w:tcPr>
            <w:tcW w:w="857"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6</w:t>
            </w:r>
          </w:p>
        </w:tc>
        <w:tc>
          <w:tcPr>
            <w:tcW w:w="643" w:type="pct"/>
            <w:tcBorders>
              <w:top w:val="nil"/>
              <w:left w:val="nil"/>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7</w:t>
            </w:r>
          </w:p>
        </w:tc>
        <w:tc>
          <w:tcPr>
            <w:tcW w:w="500"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8</w:t>
            </w:r>
          </w:p>
        </w:tc>
      </w:tr>
      <w:tr w:rsidR="00136E66" w:rsidRPr="00136E66" w:rsidTr="00903E2D">
        <w:trPr>
          <w:trHeight w:val="128"/>
        </w:trPr>
        <w:tc>
          <w:tcPr>
            <w:tcW w:w="286" w:type="pct"/>
            <w:tcBorders>
              <w:top w:val="single" w:sz="4" w:space="0" w:color="auto"/>
              <w:left w:val="single" w:sz="4" w:space="0" w:color="auto"/>
              <w:bottom w:val="single" w:sz="4" w:space="0" w:color="auto"/>
              <w:right w:val="single" w:sz="4" w:space="0" w:color="auto"/>
            </w:tcBorders>
            <w:vAlign w:val="center"/>
          </w:tcPr>
          <w:p w:rsidR="00136E66" w:rsidRPr="00136E66" w:rsidRDefault="00136E66" w:rsidP="00903E2D">
            <w:pPr>
              <w:spacing w:after="0" w:line="240" w:lineRule="auto"/>
              <w:rPr>
                <w:rFonts w:ascii="Arial" w:eastAsia="Times New Roman" w:hAnsi="Arial" w:cs="Arial"/>
                <w:sz w:val="14"/>
                <w:szCs w:val="16"/>
                <w:lang w:eastAsia="ru-RU"/>
              </w:rPr>
            </w:pPr>
            <w:r w:rsidRPr="00136E66">
              <w:rPr>
                <w:rFonts w:ascii="Arial" w:eastAsia="Times New Roman" w:hAnsi="Arial" w:cs="Arial"/>
                <w:sz w:val="14"/>
                <w:szCs w:val="16"/>
                <w:lang w:eastAsia="ru-RU"/>
              </w:rPr>
              <w:t>1</w:t>
            </w:r>
          </w:p>
        </w:tc>
        <w:tc>
          <w:tcPr>
            <w:tcW w:w="857"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r w:rsidRPr="00136E66">
              <w:rPr>
                <w:rFonts w:ascii="Arial" w:eastAsia="Times New Roman" w:hAnsi="Arial" w:cs="Arial"/>
                <w:sz w:val="14"/>
                <w:szCs w:val="16"/>
                <w:lang w:eastAsia="ru-RU"/>
              </w:rPr>
              <w:t>РСО 1</w:t>
            </w:r>
          </w:p>
        </w:tc>
        <w:tc>
          <w:tcPr>
            <w:tcW w:w="500"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p>
        </w:tc>
        <w:tc>
          <w:tcPr>
            <w:tcW w:w="642"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Х</w:t>
            </w:r>
          </w:p>
        </w:tc>
        <w:tc>
          <w:tcPr>
            <w:tcW w:w="715"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p>
        </w:tc>
        <w:tc>
          <w:tcPr>
            <w:tcW w:w="857"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p>
        </w:tc>
        <w:tc>
          <w:tcPr>
            <w:tcW w:w="643" w:type="pct"/>
            <w:tcBorders>
              <w:top w:val="single" w:sz="4" w:space="0" w:color="auto"/>
              <w:left w:val="nil"/>
              <w:bottom w:val="single" w:sz="4" w:space="0" w:color="auto"/>
              <w:right w:val="single" w:sz="4" w:space="0" w:color="auto"/>
            </w:tcBorders>
            <w:vAlign w:val="center"/>
          </w:tcPr>
          <w:p w:rsidR="00136E66" w:rsidRPr="00136E66" w:rsidRDefault="00136E66" w:rsidP="00903E2D">
            <w:pPr>
              <w:spacing w:after="0" w:line="240" w:lineRule="auto"/>
              <w:rPr>
                <w:rFonts w:ascii="Arial" w:eastAsia="Times New Roman" w:hAnsi="Arial" w:cs="Arial"/>
                <w:sz w:val="14"/>
                <w:szCs w:val="16"/>
                <w:lang w:eastAsia="ru-RU"/>
              </w:rPr>
            </w:pPr>
          </w:p>
        </w:tc>
        <w:tc>
          <w:tcPr>
            <w:tcW w:w="500"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p>
        </w:tc>
      </w:tr>
      <w:tr w:rsidR="00136E66" w:rsidRPr="00136E66" w:rsidTr="00903E2D">
        <w:trPr>
          <w:trHeight w:val="230"/>
        </w:trPr>
        <w:tc>
          <w:tcPr>
            <w:tcW w:w="286" w:type="pct"/>
            <w:tcBorders>
              <w:top w:val="single" w:sz="4" w:space="0" w:color="auto"/>
              <w:left w:val="single" w:sz="4" w:space="0" w:color="auto"/>
              <w:bottom w:val="single" w:sz="4" w:space="0" w:color="auto"/>
              <w:right w:val="single" w:sz="4" w:space="0" w:color="auto"/>
            </w:tcBorders>
            <w:vAlign w:val="center"/>
          </w:tcPr>
          <w:p w:rsidR="00136E66" w:rsidRPr="00136E66" w:rsidRDefault="00136E66" w:rsidP="00903E2D">
            <w:pPr>
              <w:spacing w:after="0" w:line="240" w:lineRule="auto"/>
              <w:rPr>
                <w:rFonts w:ascii="Arial" w:eastAsia="Times New Roman" w:hAnsi="Arial" w:cs="Arial"/>
                <w:sz w:val="14"/>
                <w:szCs w:val="16"/>
                <w:lang w:eastAsia="ru-RU"/>
              </w:rPr>
            </w:pPr>
            <w:r w:rsidRPr="00136E66">
              <w:rPr>
                <w:rFonts w:ascii="Arial" w:eastAsia="Times New Roman" w:hAnsi="Arial" w:cs="Arial"/>
                <w:sz w:val="14"/>
                <w:szCs w:val="16"/>
                <w:lang w:eastAsia="ru-RU"/>
              </w:rPr>
              <w:t>2</w:t>
            </w:r>
          </w:p>
        </w:tc>
        <w:tc>
          <w:tcPr>
            <w:tcW w:w="857"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r w:rsidRPr="00136E66">
              <w:rPr>
                <w:rFonts w:ascii="Arial" w:eastAsia="Times New Roman" w:hAnsi="Arial" w:cs="Arial"/>
                <w:sz w:val="14"/>
                <w:szCs w:val="16"/>
                <w:lang w:eastAsia="ru-RU"/>
              </w:rPr>
              <w:t>РСО 2</w:t>
            </w:r>
          </w:p>
        </w:tc>
        <w:tc>
          <w:tcPr>
            <w:tcW w:w="500"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p>
        </w:tc>
        <w:tc>
          <w:tcPr>
            <w:tcW w:w="642"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Х</w:t>
            </w:r>
          </w:p>
        </w:tc>
        <w:tc>
          <w:tcPr>
            <w:tcW w:w="715"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p>
        </w:tc>
        <w:tc>
          <w:tcPr>
            <w:tcW w:w="857"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p>
        </w:tc>
        <w:tc>
          <w:tcPr>
            <w:tcW w:w="643" w:type="pct"/>
            <w:tcBorders>
              <w:top w:val="single" w:sz="4" w:space="0" w:color="auto"/>
              <w:left w:val="nil"/>
              <w:bottom w:val="single" w:sz="4" w:space="0" w:color="auto"/>
              <w:right w:val="single" w:sz="4" w:space="0" w:color="auto"/>
            </w:tcBorders>
            <w:vAlign w:val="center"/>
          </w:tcPr>
          <w:p w:rsidR="00136E66" w:rsidRPr="00136E66" w:rsidRDefault="00136E66" w:rsidP="00903E2D">
            <w:pPr>
              <w:spacing w:after="0" w:line="240" w:lineRule="auto"/>
              <w:rPr>
                <w:rFonts w:ascii="Arial" w:eastAsia="Times New Roman" w:hAnsi="Arial" w:cs="Arial"/>
                <w:sz w:val="14"/>
                <w:szCs w:val="16"/>
                <w:lang w:eastAsia="ru-RU"/>
              </w:rPr>
            </w:pPr>
          </w:p>
        </w:tc>
        <w:tc>
          <w:tcPr>
            <w:tcW w:w="500"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p>
        </w:tc>
      </w:tr>
      <w:tr w:rsidR="00136E66" w:rsidRPr="00136E66" w:rsidTr="00903E2D">
        <w:trPr>
          <w:trHeight w:val="134"/>
        </w:trPr>
        <w:tc>
          <w:tcPr>
            <w:tcW w:w="286" w:type="pct"/>
            <w:tcBorders>
              <w:top w:val="single" w:sz="4" w:space="0" w:color="auto"/>
              <w:left w:val="single" w:sz="4" w:space="0" w:color="auto"/>
              <w:bottom w:val="single" w:sz="4" w:space="0" w:color="auto"/>
              <w:right w:val="single" w:sz="4" w:space="0" w:color="auto"/>
            </w:tcBorders>
            <w:vAlign w:val="center"/>
          </w:tcPr>
          <w:p w:rsidR="00136E66" w:rsidRPr="00136E66" w:rsidRDefault="00136E66" w:rsidP="00903E2D">
            <w:pPr>
              <w:spacing w:after="0" w:line="240" w:lineRule="auto"/>
              <w:rPr>
                <w:rFonts w:ascii="Arial" w:eastAsia="Times New Roman" w:hAnsi="Arial" w:cs="Arial"/>
                <w:sz w:val="14"/>
                <w:szCs w:val="16"/>
                <w:lang w:eastAsia="ru-RU"/>
              </w:rPr>
            </w:pPr>
            <w:r w:rsidRPr="00136E66">
              <w:rPr>
                <w:rFonts w:ascii="Arial" w:eastAsia="Times New Roman" w:hAnsi="Arial" w:cs="Arial"/>
                <w:sz w:val="14"/>
                <w:szCs w:val="16"/>
                <w:lang w:eastAsia="ru-RU"/>
              </w:rPr>
              <w:t>3</w:t>
            </w:r>
          </w:p>
        </w:tc>
        <w:tc>
          <w:tcPr>
            <w:tcW w:w="857"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r w:rsidRPr="00136E66">
              <w:rPr>
                <w:rFonts w:ascii="Arial" w:eastAsia="Times New Roman" w:hAnsi="Arial" w:cs="Arial"/>
                <w:sz w:val="14"/>
                <w:szCs w:val="16"/>
                <w:lang w:eastAsia="ru-RU"/>
              </w:rPr>
              <w:t>и т.д.</w:t>
            </w:r>
          </w:p>
        </w:tc>
        <w:tc>
          <w:tcPr>
            <w:tcW w:w="500"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p>
        </w:tc>
        <w:tc>
          <w:tcPr>
            <w:tcW w:w="642"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Х</w:t>
            </w:r>
          </w:p>
        </w:tc>
        <w:tc>
          <w:tcPr>
            <w:tcW w:w="715"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p>
        </w:tc>
        <w:tc>
          <w:tcPr>
            <w:tcW w:w="857"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p>
        </w:tc>
        <w:tc>
          <w:tcPr>
            <w:tcW w:w="643" w:type="pct"/>
            <w:tcBorders>
              <w:top w:val="single" w:sz="4" w:space="0" w:color="auto"/>
              <w:left w:val="nil"/>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p>
        </w:tc>
        <w:tc>
          <w:tcPr>
            <w:tcW w:w="500"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p>
        </w:tc>
      </w:tr>
      <w:tr w:rsidR="00136E66" w:rsidRPr="00136E66" w:rsidTr="00903E2D">
        <w:trPr>
          <w:trHeight w:val="66"/>
        </w:trPr>
        <w:tc>
          <w:tcPr>
            <w:tcW w:w="286" w:type="pct"/>
            <w:tcBorders>
              <w:top w:val="single" w:sz="4" w:space="0" w:color="auto"/>
              <w:left w:val="single" w:sz="4" w:space="0" w:color="auto"/>
              <w:bottom w:val="single" w:sz="4" w:space="0" w:color="auto"/>
              <w:right w:val="single" w:sz="4" w:space="0" w:color="auto"/>
            </w:tcBorders>
            <w:vAlign w:val="center"/>
          </w:tcPr>
          <w:p w:rsidR="00136E66" w:rsidRPr="00136E66" w:rsidRDefault="00136E66" w:rsidP="00903E2D">
            <w:pPr>
              <w:spacing w:after="0" w:line="240" w:lineRule="auto"/>
              <w:rPr>
                <w:rFonts w:ascii="Arial" w:eastAsia="Times New Roman" w:hAnsi="Arial" w:cs="Arial"/>
                <w:sz w:val="14"/>
                <w:szCs w:val="16"/>
                <w:lang w:eastAsia="ru-RU"/>
              </w:rPr>
            </w:pPr>
          </w:p>
        </w:tc>
        <w:tc>
          <w:tcPr>
            <w:tcW w:w="857"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r w:rsidRPr="00136E66">
              <w:rPr>
                <w:rFonts w:ascii="Arial" w:eastAsia="Times New Roman" w:hAnsi="Arial" w:cs="Arial"/>
                <w:sz w:val="14"/>
                <w:szCs w:val="16"/>
                <w:lang w:eastAsia="ru-RU"/>
              </w:rPr>
              <w:t>ИТОГО по РСО:</w:t>
            </w:r>
          </w:p>
        </w:tc>
        <w:tc>
          <w:tcPr>
            <w:tcW w:w="500"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Х</w:t>
            </w:r>
          </w:p>
        </w:tc>
        <w:tc>
          <w:tcPr>
            <w:tcW w:w="642"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p>
        </w:tc>
        <w:tc>
          <w:tcPr>
            <w:tcW w:w="715"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p>
        </w:tc>
        <w:tc>
          <w:tcPr>
            <w:tcW w:w="857"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p>
        </w:tc>
        <w:tc>
          <w:tcPr>
            <w:tcW w:w="643" w:type="pct"/>
            <w:tcBorders>
              <w:top w:val="single" w:sz="4" w:space="0" w:color="auto"/>
              <w:left w:val="nil"/>
              <w:bottom w:val="single" w:sz="4" w:space="0" w:color="auto"/>
              <w:right w:val="single" w:sz="4" w:space="0" w:color="auto"/>
            </w:tcBorders>
            <w:vAlign w:val="center"/>
          </w:tcPr>
          <w:p w:rsidR="00136E66" w:rsidRPr="00136E66" w:rsidRDefault="00136E66" w:rsidP="00903E2D">
            <w:pPr>
              <w:spacing w:after="0" w:line="240" w:lineRule="auto"/>
              <w:rPr>
                <w:rFonts w:ascii="Arial" w:eastAsia="Times New Roman" w:hAnsi="Arial" w:cs="Arial"/>
                <w:sz w:val="14"/>
                <w:szCs w:val="16"/>
                <w:lang w:eastAsia="ru-RU"/>
              </w:rPr>
            </w:pPr>
          </w:p>
        </w:tc>
        <w:tc>
          <w:tcPr>
            <w:tcW w:w="500"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p>
        </w:tc>
      </w:tr>
    </w:tbl>
    <w:p w:rsidR="00136E66" w:rsidRPr="00136E66" w:rsidRDefault="00136E66" w:rsidP="00136E66">
      <w:pPr>
        <w:spacing w:after="0" w:line="240" w:lineRule="auto"/>
        <w:ind w:right="-6"/>
        <w:rPr>
          <w:rFonts w:ascii="Arial" w:eastAsia="Times New Roman" w:hAnsi="Arial" w:cs="Arial"/>
          <w:szCs w:val="24"/>
          <w:lang w:eastAsia="ru-RU"/>
        </w:rPr>
      </w:pPr>
    </w:p>
    <w:p w:rsidR="00136E66" w:rsidRPr="00136E66" w:rsidRDefault="00136E66" w:rsidP="00136E66">
      <w:pPr>
        <w:spacing w:after="0" w:line="240" w:lineRule="auto"/>
        <w:rPr>
          <w:rFonts w:ascii="Arial" w:eastAsia="Times New Roman" w:hAnsi="Arial" w:cs="Arial"/>
          <w:szCs w:val="24"/>
          <w:lang w:eastAsia="ru-RU"/>
        </w:rPr>
      </w:pPr>
      <w:r w:rsidRPr="00136E66">
        <w:rPr>
          <w:rFonts w:ascii="Arial" w:eastAsia="Times New Roman" w:hAnsi="Arial" w:cs="Arial"/>
          <w:szCs w:val="24"/>
          <w:lang w:eastAsia="ru-RU"/>
        </w:rPr>
        <w:t>Руководитель                       _____________________      / __________________ /</w:t>
      </w:r>
    </w:p>
    <w:p w:rsidR="00136E66" w:rsidRPr="00136E66" w:rsidRDefault="00136E66" w:rsidP="00136E66">
      <w:pPr>
        <w:spacing w:after="0" w:line="240" w:lineRule="auto"/>
        <w:rPr>
          <w:rFonts w:ascii="Arial" w:eastAsia="Times New Roman" w:hAnsi="Arial" w:cs="Arial"/>
          <w:szCs w:val="24"/>
          <w:vertAlign w:val="superscript"/>
          <w:lang w:eastAsia="ru-RU"/>
        </w:rPr>
      </w:pPr>
      <w:r w:rsidRPr="00136E66">
        <w:rPr>
          <w:rFonts w:ascii="Arial" w:eastAsia="Times New Roman" w:hAnsi="Arial" w:cs="Arial"/>
          <w:szCs w:val="24"/>
          <w:lang w:eastAsia="ru-RU"/>
        </w:rPr>
        <w:tab/>
      </w:r>
      <w:r w:rsidRPr="00136E66">
        <w:rPr>
          <w:rFonts w:ascii="Arial" w:eastAsia="Times New Roman" w:hAnsi="Arial" w:cs="Arial"/>
          <w:szCs w:val="24"/>
          <w:lang w:eastAsia="ru-RU"/>
        </w:rPr>
        <w:tab/>
      </w:r>
      <w:r w:rsidRPr="00136E66">
        <w:rPr>
          <w:rFonts w:ascii="Arial" w:eastAsia="Times New Roman" w:hAnsi="Arial" w:cs="Arial"/>
          <w:szCs w:val="24"/>
          <w:lang w:eastAsia="ru-RU"/>
        </w:rPr>
        <w:tab/>
        <w:t xml:space="preserve">МП            </w:t>
      </w:r>
      <w:r w:rsidRPr="00136E66">
        <w:rPr>
          <w:rFonts w:ascii="Arial" w:eastAsia="Times New Roman" w:hAnsi="Arial" w:cs="Arial"/>
          <w:szCs w:val="24"/>
          <w:vertAlign w:val="superscript"/>
          <w:lang w:eastAsia="ru-RU"/>
        </w:rPr>
        <w:t xml:space="preserve">(подпись)   (ФИО)                                                    </w:t>
      </w:r>
    </w:p>
    <w:p w:rsidR="00136E66" w:rsidRPr="00136E66" w:rsidRDefault="00136E66" w:rsidP="00136E66">
      <w:pPr>
        <w:spacing w:after="0" w:line="240" w:lineRule="auto"/>
        <w:rPr>
          <w:rFonts w:ascii="Arial" w:eastAsia="Times New Roman" w:hAnsi="Arial" w:cs="Arial"/>
          <w:sz w:val="14"/>
          <w:szCs w:val="16"/>
          <w:lang w:eastAsia="ru-RU"/>
        </w:rPr>
      </w:pPr>
      <w:r w:rsidRPr="00136E66">
        <w:rPr>
          <w:rFonts w:ascii="Arial" w:eastAsia="Times New Roman" w:hAnsi="Arial" w:cs="Arial"/>
          <w:sz w:val="14"/>
          <w:szCs w:val="16"/>
          <w:lang w:eastAsia="ru-RU"/>
        </w:rPr>
        <w:t>Ф.И.О. специалиста,</w:t>
      </w:r>
    </w:p>
    <w:p w:rsidR="00136E66" w:rsidRPr="00136E66" w:rsidRDefault="00136E66" w:rsidP="00136E66">
      <w:pPr>
        <w:spacing w:after="0" w:line="240" w:lineRule="auto"/>
        <w:rPr>
          <w:rFonts w:ascii="Arial" w:eastAsia="Times New Roman" w:hAnsi="Arial" w:cs="Arial"/>
          <w:sz w:val="14"/>
          <w:szCs w:val="16"/>
          <w:lang w:eastAsia="ru-RU"/>
        </w:rPr>
      </w:pPr>
      <w:r w:rsidRPr="00136E66">
        <w:rPr>
          <w:rFonts w:ascii="Arial" w:eastAsia="Times New Roman" w:hAnsi="Arial" w:cs="Arial"/>
          <w:sz w:val="14"/>
          <w:szCs w:val="16"/>
          <w:lang w:eastAsia="ru-RU"/>
        </w:rPr>
        <w:t>Телефон</w:t>
      </w:r>
    </w:p>
    <w:p w:rsidR="00136E66" w:rsidRPr="00136E66" w:rsidRDefault="00136E66" w:rsidP="00136E66">
      <w:pPr>
        <w:spacing w:after="0" w:line="240" w:lineRule="auto"/>
        <w:ind w:right="-6"/>
        <w:rPr>
          <w:rFonts w:ascii="Arial" w:eastAsia="Times New Roman" w:hAnsi="Arial" w:cs="Arial"/>
          <w:szCs w:val="24"/>
          <w:lang w:eastAsia="ru-RU"/>
        </w:rPr>
      </w:pPr>
    </w:p>
    <w:p w:rsidR="00136E66" w:rsidRPr="00136E66" w:rsidRDefault="00136E66" w:rsidP="00136E66">
      <w:pPr>
        <w:spacing w:after="0" w:line="240" w:lineRule="auto"/>
        <w:ind w:right="-6"/>
        <w:rPr>
          <w:rFonts w:ascii="Arial" w:eastAsia="Times New Roman" w:hAnsi="Arial" w:cs="Arial"/>
          <w:szCs w:val="24"/>
          <w:lang w:eastAsia="ru-RU"/>
        </w:rPr>
      </w:pPr>
    </w:p>
    <w:p w:rsidR="00136E66" w:rsidRPr="00136E66" w:rsidRDefault="00136E66" w:rsidP="00136E66">
      <w:pPr>
        <w:spacing w:after="0" w:line="240" w:lineRule="auto"/>
        <w:ind w:right="-6"/>
        <w:rPr>
          <w:rFonts w:ascii="Arial" w:eastAsia="Times New Roman" w:hAnsi="Arial" w:cs="Arial"/>
          <w:szCs w:val="24"/>
          <w:lang w:eastAsia="ru-RU"/>
        </w:rPr>
      </w:pPr>
      <w:r w:rsidRPr="00136E66">
        <w:rPr>
          <w:rFonts w:ascii="Arial" w:eastAsia="Times New Roman" w:hAnsi="Arial" w:cs="Arial"/>
          <w:szCs w:val="24"/>
          <w:lang w:eastAsia="ru-RU"/>
        </w:rPr>
        <w:t>Раздел 2.</w:t>
      </w:r>
    </w:p>
    <w:p w:rsidR="00136E66" w:rsidRPr="00136E66" w:rsidRDefault="00136E66" w:rsidP="00136E66">
      <w:pPr>
        <w:spacing w:after="0" w:line="240" w:lineRule="auto"/>
        <w:ind w:right="-6"/>
        <w:rPr>
          <w:rFonts w:ascii="Arial" w:eastAsia="Times New Roman" w:hAnsi="Arial" w:cs="Arial"/>
          <w:szCs w:val="24"/>
          <w:vertAlign w:val="superscript"/>
          <w:lang w:eastAsia="ru-RU"/>
        </w:rPr>
      </w:pPr>
      <w:r w:rsidRPr="00136E66">
        <w:rPr>
          <w:rFonts w:ascii="Arial" w:eastAsia="Times New Roman" w:hAnsi="Arial" w:cs="Arial"/>
          <w:szCs w:val="24"/>
          <w:lang w:eastAsia="ru-RU"/>
        </w:rPr>
        <w:t>Информация о потребности в средствах субсидии на компенсацию части платы граждан за коммунальные услуги</w:t>
      </w:r>
    </w:p>
    <w:p w:rsidR="00136E66" w:rsidRPr="00136E66" w:rsidRDefault="00136E66" w:rsidP="00136E66">
      <w:pPr>
        <w:spacing w:after="0" w:line="240" w:lineRule="auto"/>
        <w:ind w:right="-6"/>
        <w:jc w:val="right"/>
        <w:rPr>
          <w:rFonts w:ascii="Arial" w:eastAsia="Times New Roman" w:hAnsi="Arial" w:cs="Arial"/>
          <w:sz w:val="14"/>
          <w:szCs w:val="16"/>
          <w:lang w:eastAsia="ru-RU"/>
        </w:rPr>
      </w:pPr>
      <w:r w:rsidRPr="00136E66">
        <w:rPr>
          <w:rFonts w:ascii="Arial" w:eastAsia="Times New Roman" w:hAnsi="Arial" w:cs="Arial"/>
          <w:sz w:val="14"/>
          <w:szCs w:val="16"/>
          <w:lang w:eastAsia="ru-RU"/>
        </w:rPr>
        <w:t xml:space="preserve"> рублей</w:t>
      </w:r>
    </w:p>
    <w:tbl>
      <w:tblPr>
        <w:tblW w:w="5000" w:type="pct"/>
        <w:tblLook w:val="00A0"/>
      </w:tblPr>
      <w:tblGrid>
        <w:gridCol w:w="553"/>
        <w:gridCol w:w="1369"/>
        <w:gridCol w:w="1374"/>
        <w:gridCol w:w="1363"/>
        <w:gridCol w:w="1087"/>
        <w:gridCol w:w="1176"/>
        <w:gridCol w:w="1336"/>
        <w:gridCol w:w="1313"/>
      </w:tblGrid>
      <w:tr w:rsidR="00136E66" w:rsidRPr="00136E66" w:rsidTr="00903E2D">
        <w:trPr>
          <w:trHeight w:val="1635"/>
        </w:trPr>
        <w:tc>
          <w:tcPr>
            <w:tcW w:w="368" w:type="pct"/>
            <w:tcBorders>
              <w:top w:val="single" w:sz="4" w:space="0" w:color="auto"/>
              <w:left w:val="single" w:sz="4" w:space="0" w:color="auto"/>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w:t>
            </w:r>
          </w:p>
          <w:p w:rsidR="00136E66" w:rsidRPr="00136E66" w:rsidRDefault="00136E66" w:rsidP="00903E2D">
            <w:pPr>
              <w:spacing w:after="0" w:line="240" w:lineRule="auto"/>
              <w:jc w:val="center"/>
              <w:rPr>
                <w:rFonts w:ascii="Arial" w:eastAsia="Times New Roman" w:hAnsi="Arial" w:cs="Arial"/>
                <w:sz w:val="14"/>
                <w:szCs w:val="16"/>
                <w:lang w:eastAsia="ru-RU"/>
              </w:rPr>
            </w:pPr>
            <w:proofErr w:type="spellStart"/>
            <w:proofErr w:type="gramStart"/>
            <w:r w:rsidRPr="00136E66">
              <w:rPr>
                <w:rFonts w:ascii="Arial" w:eastAsia="Times New Roman" w:hAnsi="Arial" w:cs="Arial"/>
                <w:sz w:val="14"/>
                <w:szCs w:val="16"/>
                <w:lang w:eastAsia="ru-RU"/>
              </w:rPr>
              <w:t>п</w:t>
            </w:r>
            <w:proofErr w:type="spellEnd"/>
            <w:proofErr w:type="gramEnd"/>
            <w:r w:rsidRPr="00136E66">
              <w:rPr>
                <w:rFonts w:ascii="Arial" w:eastAsia="Times New Roman" w:hAnsi="Arial" w:cs="Arial"/>
                <w:sz w:val="14"/>
                <w:szCs w:val="16"/>
                <w:lang w:eastAsia="ru-RU"/>
              </w:rPr>
              <w:t>/</w:t>
            </w:r>
            <w:proofErr w:type="spellStart"/>
            <w:r w:rsidRPr="00136E66">
              <w:rPr>
                <w:rFonts w:ascii="Arial" w:eastAsia="Times New Roman" w:hAnsi="Arial" w:cs="Arial"/>
                <w:sz w:val="14"/>
                <w:szCs w:val="16"/>
                <w:lang w:eastAsia="ru-RU"/>
              </w:rPr>
              <w:t>п</w:t>
            </w:r>
            <w:proofErr w:type="spellEnd"/>
          </w:p>
        </w:tc>
        <w:tc>
          <w:tcPr>
            <w:tcW w:w="508" w:type="pct"/>
            <w:tcBorders>
              <w:top w:val="single" w:sz="4" w:space="0" w:color="auto"/>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Отчетный период</w:t>
            </w:r>
          </w:p>
        </w:tc>
        <w:tc>
          <w:tcPr>
            <w:tcW w:w="796" w:type="pct"/>
            <w:tcBorders>
              <w:top w:val="single" w:sz="4" w:space="0" w:color="auto"/>
              <w:left w:val="nil"/>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Остаток средств субсидии на счете исполнителя коммунальных услуг на конец отчетного периода (предыдущего квартала)</w:t>
            </w:r>
          </w:p>
        </w:tc>
        <w:tc>
          <w:tcPr>
            <w:tcW w:w="723" w:type="pct"/>
            <w:tcBorders>
              <w:top w:val="single" w:sz="4" w:space="0" w:color="auto"/>
              <w:left w:val="nil"/>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Предусмотрено средств   согласно Постановлению уполномоченного органа местного самоуправления</w:t>
            </w:r>
          </w:p>
        </w:tc>
        <w:tc>
          <w:tcPr>
            <w:tcW w:w="579" w:type="pct"/>
            <w:tcBorders>
              <w:top w:val="single" w:sz="4" w:space="0" w:color="auto"/>
              <w:left w:val="nil"/>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 xml:space="preserve">Перечислено средств субсидии из районного бюджета </w:t>
            </w:r>
          </w:p>
        </w:tc>
        <w:tc>
          <w:tcPr>
            <w:tcW w:w="796" w:type="pct"/>
            <w:tcBorders>
              <w:top w:val="single" w:sz="4" w:space="0" w:color="auto"/>
              <w:left w:val="nil"/>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Потребность</w:t>
            </w:r>
            <w:r w:rsidRPr="00136E66">
              <w:rPr>
                <w:rFonts w:ascii="Arial" w:eastAsia="Times New Roman" w:hAnsi="Arial" w:cs="Arial"/>
                <w:sz w:val="14"/>
                <w:szCs w:val="16"/>
                <w:lang w:eastAsia="ru-RU"/>
              </w:rPr>
              <w:br/>
              <w:t>в средствах субсидии с учетом неизменного набора и объема потребляемых коммунальных услуг</w:t>
            </w:r>
          </w:p>
        </w:tc>
        <w:tc>
          <w:tcPr>
            <w:tcW w:w="724" w:type="pct"/>
            <w:tcBorders>
              <w:top w:val="single" w:sz="4" w:space="0" w:color="auto"/>
              <w:left w:val="nil"/>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Разница между перечисленными средствами из бюджета и потребностью</w:t>
            </w:r>
            <w:proofErr w:type="gramStart"/>
            <w:r w:rsidRPr="00136E66">
              <w:rPr>
                <w:rFonts w:ascii="Arial" w:eastAsia="Times New Roman" w:hAnsi="Arial" w:cs="Arial"/>
                <w:sz w:val="14"/>
                <w:szCs w:val="16"/>
                <w:lang w:eastAsia="ru-RU"/>
              </w:rPr>
              <w:br/>
              <w:t>(+, -),</w:t>
            </w:r>
            <w:r w:rsidRPr="00136E66">
              <w:rPr>
                <w:rFonts w:ascii="Arial" w:eastAsia="Times New Roman" w:hAnsi="Arial" w:cs="Arial"/>
                <w:sz w:val="14"/>
                <w:szCs w:val="16"/>
                <w:lang w:eastAsia="ru-RU"/>
              </w:rPr>
              <w:br/>
            </w:r>
            <w:proofErr w:type="gramEnd"/>
            <w:r w:rsidRPr="00136E66">
              <w:rPr>
                <w:rFonts w:ascii="Arial" w:eastAsia="Times New Roman" w:hAnsi="Arial" w:cs="Arial"/>
                <w:sz w:val="14"/>
                <w:szCs w:val="16"/>
                <w:lang w:eastAsia="ru-RU"/>
              </w:rPr>
              <w:t>гр.5-гр.6</w:t>
            </w:r>
          </w:p>
        </w:tc>
        <w:tc>
          <w:tcPr>
            <w:tcW w:w="506" w:type="pct"/>
            <w:tcBorders>
              <w:top w:val="single" w:sz="4" w:space="0" w:color="auto"/>
              <w:left w:val="nil"/>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Пояснение</w:t>
            </w:r>
            <w:r w:rsidRPr="00136E66">
              <w:rPr>
                <w:rFonts w:ascii="Arial" w:eastAsia="Times New Roman" w:hAnsi="Arial" w:cs="Arial"/>
                <w:sz w:val="14"/>
                <w:szCs w:val="16"/>
                <w:lang w:eastAsia="ru-RU"/>
              </w:rPr>
              <w:br/>
              <w:t>причин образовавшейся разницы по гр.7</w:t>
            </w:r>
          </w:p>
        </w:tc>
      </w:tr>
      <w:tr w:rsidR="00136E66" w:rsidRPr="00136E66" w:rsidTr="00903E2D">
        <w:trPr>
          <w:trHeight w:val="279"/>
        </w:trPr>
        <w:tc>
          <w:tcPr>
            <w:tcW w:w="368" w:type="pct"/>
            <w:tcBorders>
              <w:top w:val="nil"/>
              <w:left w:val="single" w:sz="4" w:space="0" w:color="auto"/>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1</w:t>
            </w:r>
          </w:p>
        </w:tc>
        <w:tc>
          <w:tcPr>
            <w:tcW w:w="508"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2</w:t>
            </w:r>
          </w:p>
        </w:tc>
        <w:tc>
          <w:tcPr>
            <w:tcW w:w="796"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3</w:t>
            </w:r>
          </w:p>
        </w:tc>
        <w:tc>
          <w:tcPr>
            <w:tcW w:w="723"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4</w:t>
            </w:r>
          </w:p>
        </w:tc>
        <w:tc>
          <w:tcPr>
            <w:tcW w:w="579"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5</w:t>
            </w:r>
          </w:p>
        </w:tc>
        <w:tc>
          <w:tcPr>
            <w:tcW w:w="796"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6</w:t>
            </w:r>
          </w:p>
        </w:tc>
        <w:tc>
          <w:tcPr>
            <w:tcW w:w="724"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7</w:t>
            </w:r>
          </w:p>
        </w:tc>
        <w:tc>
          <w:tcPr>
            <w:tcW w:w="506"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8</w:t>
            </w:r>
          </w:p>
        </w:tc>
      </w:tr>
      <w:tr w:rsidR="00136E66" w:rsidRPr="00136E66" w:rsidTr="00903E2D">
        <w:trPr>
          <w:trHeight w:val="260"/>
        </w:trPr>
        <w:tc>
          <w:tcPr>
            <w:tcW w:w="368" w:type="pct"/>
            <w:tcBorders>
              <w:top w:val="nil"/>
              <w:left w:val="single" w:sz="4" w:space="0" w:color="auto"/>
              <w:bottom w:val="single" w:sz="4" w:space="0" w:color="auto"/>
              <w:right w:val="single" w:sz="4" w:space="0" w:color="auto"/>
            </w:tcBorders>
            <w:vAlign w:val="center"/>
          </w:tcPr>
          <w:p w:rsidR="00136E66" w:rsidRPr="00136E66" w:rsidRDefault="00136E66" w:rsidP="00903E2D">
            <w:pPr>
              <w:spacing w:after="0" w:line="240" w:lineRule="auto"/>
              <w:jc w:val="center"/>
              <w:rPr>
                <w:rFonts w:ascii="Arial" w:eastAsia="Times New Roman" w:hAnsi="Arial" w:cs="Arial"/>
                <w:sz w:val="14"/>
                <w:szCs w:val="16"/>
                <w:lang w:eastAsia="ru-RU"/>
              </w:rPr>
            </w:pPr>
            <w:r w:rsidRPr="00136E66">
              <w:rPr>
                <w:rFonts w:ascii="Arial" w:eastAsia="Times New Roman" w:hAnsi="Arial" w:cs="Arial"/>
                <w:sz w:val="14"/>
                <w:szCs w:val="16"/>
                <w:lang w:eastAsia="ru-RU"/>
              </w:rPr>
              <w:t>1</w:t>
            </w:r>
          </w:p>
        </w:tc>
        <w:tc>
          <w:tcPr>
            <w:tcW w:w="508"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p>
        </w:tc>
        <w:tc>
          <w:tcPr>
            <w:tcW w:w="796"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p>
        </w:tc>
        <w:tc>
          <w:tcPr>
            <w:tcW w:w="723"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r w:rsidRPr="00136E66">
              <w:rPr>
                <w:rFonts w:ascii="Arial" w:eastAsia="Times New Roman" w:hAnsi="Arial" w:cs="Arial"/>
                <w:sz w:val="14"/>
                <w:szCs w:val="16"/>
                <w:lang w:eastAsia="ru-RU"/>
              </w:rPr>
              <w:t> </w:t>
            </w:r>
          </w:p>
        </w:tc>
        <w:tc>
          <w:tcPr>
            <w:tcW w:w="579"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r w:rsidRPr="00136E66">
              <w:rPr>
                <w:rFonts w:ascii="Arial" w:eastAsia="Times New Roman" w:hAnsi="Arial" w:cs="Arial"/>
                <w:sz w:val="14"/>
                <w:szCs w:val="16"/>
                <w:lang w:eastAsia="ru-RU"/>
              </w:rPr>
              <w:t> </w:t>
            </w:r>
          </w:p>
        </w:tc>
        <w:tc>
          <w:tcPr>
            <w:tcW w:w="796"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r w:rsidRPr="00136E66">
              <w:rPr>
                <w:rFonts w:ascii="Arial" w:eastAsia="Times New Roman" w:hAnsi="Arial" w:cs="Arial"/>
                <w:sz w:val="14"/>
                <w:szCs w:val="16"/>
                <w:lang w:eastAsia="ru-RU"/>
              </w:rPr>
              <w:t> </w:t>
            </w:r>
          </w:p>
        </w:tc>
        <w:tc>
          <w:tcPr>
            <w:tcW w:w="724"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r w:rsidRPr="00136E66">
              <w:rPr>
                <w:rFonts w:ascii="Arial" w:eastAsia="Times New Roman" w:hAnsi="Arial" w:cs="Arial"/>
                <w:sz w:val="14"/>
                <w:szCs w:val="16"/>
                <w:lang w:eastAsia="ru-RU"/>
              </w:rPr>
              <w:t> </w:t>
            </w:r>
          </w:p>
        </w:tc>
        <w:tc>
          <w:tcPr>
            <w:tcW w:w="506" w:type="pct"/>
            <w:tcBorders>
              <w:top w:val="nil"/>
              <w:left w:val="nil"/>
              <w:bottom w:val="single" w:sz="4" w:space="0" w:color="auto"/>
              <w:right w:val="single" w:sz="4" w:space="0" w:color="auto"/>
            </w:tcBorders>
            <w:noWrap/>
            <w:vAlign w:val="center"/>
          </w:tcPr>
          <w:p w:rsidR="00136E66" w:rsidRPr="00136E66" w:rsidRDefault="00136E66" w:rsidP="00903E2D">
            <w:pPr>
              <w:spacing w:after="0" w:line="240" w:lineRule="auto"/>
              <w:rPr>
                <w:rFonts w:ascii="Arial" w:eastAsia="Times New Roman" w:hAnsi="Arial" w:cs="Arial"/>
                <w:sz w:val="14"/>
                <w:szCs w:val="16"/>
                <w:lang w:eastAsia="ru-RU"/>
              </w:rPr>
            </w:pPr>
            <w:r w:rsidRPr="00136E66">
              <w:rPr>
                <w:rFonts w:ascii="Arial" w:eastAsia="Times New Roman" w:hAnsi="Arial" w:cs="Arial"/>
                <w:sz w:val="14"/>
                <w:szCs w:val="16"/>
                <w:lang w:eastAsia="ru-RU"/>
              </w:rPr>
              <w:t> </w:t>
            </w:r>
          </w:p>
        </w:tc>
      </w:tr>
    </w:tbl>
    <w:p w:rsidR="00136E66" w:rsidRPr="00136E66" w:rsidRDefault="00136E66" w:rsidP="00136E66">
      <w:pPr>
        <w:spacing w:after="0" w:line="240" w:lineRule="auto"/>
        <w:ind w:right="-6"/>
        <w:jc w:val="both"/>
        <w:rPr>
          <w:rFonts w:ascii="Arial" w:eastAsia="Times New Roman" w:hAnsi="Arial" w:cs="Arial"/>
          <w:sz w:val="14"/>
          <w:szCs w:val="16"/>
          <w:lang w:eastAsia="ru-RU"/>
        </w:rPr>
      </w:pPr>
    </w:p>
    <w:p w:rsidR="00136E66" w:rsidRPr="00136E66" w:rsidRDefault="00136E66" w:rsidP="00136E66">
      <w:pPr>
        <w:spacing w:after="0" w:line="240" w:lineRule="auto"/>
        <w:rPr>
          <w:rFonts w:ascii="Arial" w:eastAsia="Times New Roman" w:hAnsi="Arial" w:cs="Arial"/>
          <w:szCs w:val="24"/>
          <w:lang w:eastAsia="ru-RU"/>
        </w:rPr>
      </w:pPr>
      <w:r w:rsidRPr="00136E66">
        <w:rPr>
          <w:rFonts w:ascii="Arial" w:eastAsia="Times New Roman" w:hAnsi="Arial" w:cs="Arial"/>
          <w:szCs w:val="24"/>
          <w:lang w:eastAsia="ru-RU"/>
        </w:rPr>
        <w:t>Руководитель                       _____________________      / __________________ /</w:t>
      </w:r>
    </w:p>
    <w:p w:rsidR="00136E66" w:rsidRPr="00136E66" w:rsidRDefault="00136E66" w:rsidP="00136E66">
      <w:pPr>
        <w:spacing w:after="0" w:line="240" w:lineRule="auto"/>
        <w:rPr>
          <w:rFonts w:ascii="Arial" w:eastAsia="Times New Roman" w:hAnsi="Arial" w:cs="Arial"/>
          <w:szCs w:val="24"/>
          <w:vertAlign w:val="superscript"/>
          <w:lang w:eastAsia="ru-RU"/>
        </w:rPr>
      </w:pPr>
      <w:r w:rsidRPr="00136E66">
        <w:rPr>
          <w:rFonts w:ascii="Arial" w:eastAsia="Times New Roman" w:hAnsi="Arial" w:cs="Arial"/>
          <w:szCs w:val="24"/>
          <w:lang w:eastAsia="ru-RU"/>
        </w:rPr>
        <w:tab/>
      </w:r>
      <w:r w:rsidRPr="00136E66">
        <w:rPr>
          <w:rFonts w:ascii="Arial" w:eastAsia="Times New Roman" w:hAnsi="Arial" w:cs="Arial"/>
          <w:szCs w:val="24"/>
          <w:lang w:eastAsia="ru-RU"/>
        </w:rPr>
        <w:tab/>
      </w:r>
      <w:r w:rsidRPr="00136E66">
        <w:rPr>
          <w:rFonts w:ascii="Arial" w:eastAsia="Times New Roman" w:hAnsi="Arial" w:cs="Arial"/>
          <w:szCs w:val="24"/>
          <w:lang w:eastAsia="ru-RU"/>
        </w:rPr>
        <w:tab/>
        <w:t>МП</w:t>
      </w:r>
      <w:r w:rsidRPr="00136E66">
        <w:rPr>
          <w:rFonts w:ascii="Arial" w:eastAsia="Times New Roman" w:hAnsi="Arial" w:cs="Arial"/>
          <w:b/>
          <w:szCs w:val="24"/>
          <w:lang w:eastAsia="ru-RU"/>
        </w:rPr>
        <w:t xml:space="preserve">             </w:t>
      </w:r>
      <w:r w:rsidRPr="00136E66">
        <w:rPr>
          <w:rFonts w:ascii="Arial" w:eastAsia="Times New Roman" w:hAnsi="Arial" w:cs="Arial"/>
          <w:szCs w:val="24"/>
          <w:vertAlign w:val="superscript"/>
          <w:lang w:eastAsia="ru-RU"/>
        </w:rPr>
        <w:t xml:space="preserve">(подпись)   (ФИО)                                                  </w:t>
      </w:r>
      <w:r w:rsidRPr="00136E66">
        <w:rPr>
          <w:rFonts w:ascii="Arial" w:eastAsia="Times New Roman" w:hAnsi="Arial" w:cs="Arial"/>
          <w:sz w:val="14"/>
          <w:szCs w:val="16"/>
          <w:lang w:eastAsia="ru-RU"/>
        </w:rPr>
        <w:t>Ф.И.О. специалиста, телефон</w:t>
      </w:r>
    </w:p>
    <w:p w:rsidR="00136E66" w:rsidRPr="00136E66" w:rsidRDefault="00136E66" w:rsidP="00136E66">
      <w:pPr>
        <w:spacing w:after="0" w:line="240" w:lineRule="auto"/>
        <w:jc w:val="both"/>
        <w:rPr>
          <w:rFonts w:ascii="Arial" w:eastAsia="Times New Roman" w:hAnsi="Arial" w:cs="Arial"/>
          <w:sz w:val="16"/>
          <w:szCs w:val="20"/>
          <w:lang w:eastAsia="ru-RU"/>
        </w:rPr>
      </w:pPr>
    </w:p>
    <w:p w:rsidR="00F041AC" w:rsidRDefault="00F041AC"/>
    <w:sectPr w:rsidR="00F041AC" w:rsidSect="00F041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5C" w:rsidRDefault="00136E66">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C2D72"/>
    <w:multiLevelType w:val="hybridMultilevel"/>
    <w:tmpl w:val="3A1236D2"/>
    <w:lvl w:ilvl="0" w:tplc="1D5E261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49D06FD6"/>
    <w:multiLevelType w:val="multilevel"/>
    <w:tmpl w:val="F1725DC2"/>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005"/>
        </w:tabs>
        <w:ind w:left="1005" w:hanging="465"/>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AF4370F"/>
    <w:multiLevelType w:val="multilevel"/>
    <w:tmpl w:val="F1725DC2"/>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49"/>
        </w:tabs>
        <w:ind w:left="749"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534B2B8D"/>
    <w:multiLevelType w:val="multilevel"/>
    <w:tmpl w:val="3428396E"/>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49"/>
        </w:tabs>
        <w:ind w:left="749" w:hanging="465"/>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65BD6035"/>
    <w:multiLevelType w:val="hybridMultilevel"/>
    <w:tmpl w:val="0E727688"/>
    <w:lvl w:ilvl="0" w:tplc="0419000F">
      <w:start w:val="1"/>
      <w:numFmt w:val="decimal"/>
      <w:lvlText w:val="%1."/>
      <w:lvlJc w:val="left"/>
      <w:pPr>
        <w:tabs>
          <w:tab w:val="num" w:pos="720"/>
        </w:tabs>
        <w:ind w:left="720" w:hanging="360"/>
      </w:pPr>
      <w:rPr>
        <w:rFonts w:cs="Times New Roman"/>
      </w:rPr>
    </w:lvl>
    <w:lvl w:ilvl="1" w:tplc="1E68D250">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13">
      <w:start w:val="1"/>
      <w:numFmt w:val="upperRoman"/>
      <w:lvlText w:val="%4."/>
      <w:lvlJc w:val="right"/>
      <w:pPr>
        <w:tabs>
          <w:tab w:val="num" w:pos="322"/>
        </w:tabs>
        <w:ind w:left="322" w:hanging="18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36E66"/>
    <w:rsid w:val="00136E66"/>
    <w:rsid w:val="00F04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Абзац списка4"/>
    <w:basedOn w:val="a"/>
    <w:rsid w:val="00136E66"/>
    <w:pPr>
      <w:numPr>
        <w:ilvl w:val="2"/>
        <w:numId w:val="1"/>
      </w:numPr>
      <w:autoSpaceDE w:val="0"/>
      <w:autoSpaceDN w:val="0"/>
      <w:adjustRightInd w:val="0"/>
      <w:spacing w:after="0" w:line="240" w:lineRule="auto"/>
      <w:jc w:val="both"/>
    </w:pPr>
    <w:rPr>
      <w:rFonts w:ascii="Times New Roman" w:eastAsia="Times New Roman" w:hAnsi="Times New Roman"/>
      <w:sz w:val="26"/>
      <w:szCs w:val="26"/>
      <w:lang w:eastAsia="ru-RU"/>
    </w:rPr>
  </w:style>
  <w:style w:type="table" w:customStyle="1" w:styleId="45">
    <w:name w:val="Сетка таблицы45"/>
    <w:basedOn w:val="a1"/>
    <w:next w:val="a3"/>
    <w:uiPriority w:val="99"/>
    <w:rsid w:val="00136E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36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7E3CF8CC510E04903AF12DF829EB8C6BBC66BA322F21FE726EA8FAD2A56553A1B7266799D93C5D515EA6Es6oBC" TargetMode="External"/><Relationship Id="rId13" Type="http://schemas.openxmlformats.org/officeDocument/2006/relationships/hyperlink" Target="http://www.gosuslugi.krskstate.ru" TargetMode="External"/><Relationship Id="rId3" Type="http://schemas.openxmlformats.org/officeDocument/2006/relationships/settings" Target="settings.xml"/><Relationship Id="rId7" Type="http://schemas.openxmlformats.org/officeDocument/2006/relationships/hyperlink" Target="consultantplus://offline/ref=417CA2F88B9860D3CC07C4A1A60CD75D0EF015C6D1F0D220BFEBE507D0x1u6H"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17CA2F88B9860D3CC07C4A1A60CD75D0EF012C6DCFFD220BFEBE507D0163B1004F4CDE2D4024EC5xFu4H" TargetMode="External"/><Relationship Id="rId11" Type="http://schemas.openxmlformats.org/officeDocument/2006/relationships/hyperlink" Target="consultantplus://offline/ref=77EAFB85ED55AF0C96901F33F54F1F29AE9BD172D88C4D78D8EE61BF2C27424EB126U3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8AC7E3CF8CC510E04903AF12DF829EB8C6BBC66BA322F21FE726EA8FAD2A56553A1B7266799D93C5D515EB66s6o7C" TargetMode="External"/><Relationship Id="rId4" Type="http://schemas.openxmlformats.org/officeDocument/2006/relationships/webSettings" Target="webSettings.xml"/><Relationship Id="rId9" Type="http://schemas.openxmlformats.org/officeDocument/2006/relationships/hyperlink" Target="consultantplus://offline/ref=8AC7E3CF8CC510E04903AF12DF829EB8C6BBC66BA322F21FE726EA8FAD2A56553A1B7266799D93C5D515EA6Es6oB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7517</Words>
  <Characters>42852</Characters>
  <Application>Microsoft Office Word</Application>
  <DocSecurity>0</DocSecurity>
  <Lines>357</Lines>
  <Paragraphs>100</Paragraphs>
  <ScaleCrop>false</ScaleCrop>
  <Company/>
  <LinksUpToDate>false</LinksUpToDate>
  <CharactersWithSpaces>50269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2020-04-22T05:24:00Z</dcterms:created>
  <dcterms:modified xsi:type="dcterms:W3CDTF">2020-04-22T05:24:00Z</dcterms:modified>
</cp:coreProperties>
</file>