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AF" w:rsidRPr="00623AAF" w:rsidRDefault="00623AAF" w:rsidP="00623AAF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5"/>
          <w:szCs w:val="24"/>
          <w:lang w:eastAsia="ru-RU"/>
        </w:rPr>
      </w:pPr>
      <w:r w:rsidRPr="00623AAF">
        <w:rPr>
          <w:rFonts w:ascii="Arial" w:eastAsia="Courier New" w:hAnsi="Arial" w:cs="Arial"/>
          <w:noProof/>
          <w:color w:val="000000"/>
          <w:sz w:val="25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AAF" w:rsidRPr="00623AAF" w:rsidRDefault="00623AAF" w:rsidP="00623AAF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5"/>
          <w:szCs w:val="24"/>
          <w:lang w:eastAsia="ru-RU"/>
        </w:rPr>
      </w:pPr>
    </w:p>
    <w:p w:rsidR="00623AAF" w:rsidRPr="00623AAF" w:rsidRDefault="00623AAF" w:rsidP="00623AAF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623AAF" w:rsidRPr="00623AAF" w:rsidRDefault="00623AAF" w:rsidP="00623AAF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p w:rsidR="00623AAF" w:rsidRPr="00623AAF" w:rsidRDefault="00623AAF" w:rsidP="00623AAF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>13.04.2020</w:t>
      </w:r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     с. </w:t>
      </w:r>
      <w:proofErr w:type="spellStart"/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</w:r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№  380-п</w:t>
      </w:r>
    </w:p>
    <w:p w:rsidR="00623AAF" w:rsidRPr="00623AAF" w:rsidRDefault="00623AAF" w:rsidP="00623AAF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623AAF" w:rsidRPr="00623AAF" w:rsidRDefault="00623AAF" w:rsidP="00623AAF">
      <w:pPr>
        <w:widowControl w:val="0"/>
        <w:spacing w:after="0" w:line="240" w:lineRule="auto"/>
        <w:ind w:left="23" w:right="23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 организации отдыха, оздоровления и занятости детей и подростков в муниципальном образовании </w:t>
      </w:r>
      <w:proofErr w:type="spellStart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в 2020г</w:t>
      </w:r>
    </w:p>
    <w:p w:rsidR="00623AAF" w:rsidRPr="00623AAF" w:rsidRDefault="00623AAF" w:rsidP="00623AAF">
      <w:pPr>
        <w:widowControl w:val="0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3AAF" w:rsidRPr="00623AAF" w:rsidRDefault="00623AAF" w:rsidP="0062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proofErr w:type="gramStart"/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В соответствии </w:t>
      </w:r>
      <w:r w:rsidRPr="00623AAF">
        <w:rPr>
          <w:rFonts w:ascii="Arial" w:eastAsia="Courier New" w:hAnsi="Arial" w:cs="Arial"/>
          <w:sz w:val="26"/>
          <w:szCs w:val="26"/>
          <w:lang w:eastAsia="ru-RU"/>
        </w:rPr>
        <w:t xml:space="preserve">с Федеральным </w:t>
      </w:r>
      <w:hyperlink r:id="rId6" w:history="1">
        <w:r w:rsidRPr="00623AAF">
          <w:rPr>
            <w:rFonts w:ascii="Arial" w:eastAsia="Courier New" w:hAnsi="Arial" w:cs="Arial"/>
            <w:sz w:val="26"/>
            <w:szCs w:val="26"/>
            <w:lang w:eastAsia="ru-RU"/>
          </w:rPr>
          <w:t>законом</w:t>
        </w:r>
      </w:hyperlink>
      <w:r w:rsidRPr="00623AAF">
        <w:rPr>
          <w:rFonts w:ascii="Arial" w:eastAsia="Courier New" w:hAnsi="Arial" w:cs="Arial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Законом Красноярского края от 07.07.2009 №8-3618 «Об обеспечении прав детей на отдых, оздоровление и занятость в Красноярском крае», Законом Красноярского края от 19.04.2018 №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</w:t>
      </w:r>
      <w:proofErr w:type="gramEnd"/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и оздоровления детей", ст. 7, 8, 47 Устава </w:t>
      </w:r>
      <w:proofErr w:type="spellStart"/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 Красноярского края,</w:t>
      </w:r>
    </w:p>
    <w:p w:rsidR="00623AAF" w:rsidRPr="00623AAF" w:rsidRDefault="00623AAF" w:rsidP="00623AAF">
      <w:pPr>
        <w:widowControl w:val="0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3AAF" w:rsidRPr="00623AAF" w:rsidRDefault="00623AAF" w:rsidP="00623AAF">
      <w:pPr>
        <w:widowControl w:val="0"/>
        <w:spacing w:after="0" w:line="240" w:lineRule="auto"/>
        <w:ind w:lef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623AAF" w:rsidRPr="00623AAF" w:rsidRDefault="00623AAF" w:rsidP="00623AAF">
      <w:pPr>
        <w:widowControl w:val="0"/>
        <w:numPr>
          <w:ilvl w:val="0"/>
          <w:numId w:val="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Создать комиссию по организации отдыха, оздоровления и занятости детей и подростков в муниципальном образовании </w:t>
      </w:r>
      <w:proofErr w:type="spellStart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в 2020 году.</w:t>
      </w:r>
    </w:p>
    <w:p w:rsidR="00623AAF" w:rsidRPr="00623AAF" w:rsidRDefault="00623AAF" w:rsidP="00623AAF">
      <w:pPr>
        <w:widowControl w:val="0"/>
        <w:numPr>
          <w:ilvl w:val="0"/>
          <w:numId w:val="1"/>
        </w:numPr>
        <w:tabs>
          <w:tab w:val="left" w:pos="1075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Положение о комиссии по организации отдыха, оздоровления и занятости детей и подростков в муниципальном образовании </w:t>
      </w:r>
      <w:proofErr w:type="spellStart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в 2020 году согласно приложению 1.</w:t>
      </w:r>
    </w:p>
    <w:p w:rsidR="00623AAF" w:rsidRPr="00623AAF" w:rsidRDefault="00623AAF" w:rsidP="00623AAF">
      <w:pPr>
        <w:widowControl w:val="0"/>
        <w:numPr>
          <w:ilvl w:val="0"/>
          <w:numId w:val="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состав комиссии по организации отдыха, оздоровления и занятости детей и подростков в муниципальном образовании </w:t>
      </w:r>
      <w:proofErr w:type="spellStart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в 2020 году согласно приложению 2.</w:t>
      </w:r>
    </w:p>
    <w:p w:rsidR="00623AAF" w:rsidRPr="00623AAF" w:rsidRDefault="00623AAF" w:rsidP="00623AAF">
      <w:pPr>
        <w:widowControl w:val="0"/>
        <w:numPr>
          <w:ilvl w:val="0"/>
          <w:numId w:val="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план-график подготовки и проведения оздоровительной кампании в 2020году на территории муниципального образования </w:t>
      </w:r>
      <w:proofErr w:type="spellStart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согласно приложению 3.</w:t>
      </w:r>
    </w:p>
    <w:p w:rsidR="00623AAF" w:rsidRPr="00623AAF" w:rsidRDefault="00623AAF" w:rsidP="00623AAF">
      <w:pPr>
        <w:widowControl w:val="0"/>
        <w:numPr>
          <w:ilvl w:val="0"/>
          <w:numId w:val="1"/>
        </w:numPr>
        <w:tabs>
          <w:tab w:val="left" w:pos="897"/>
        </w:tabs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   И.М. Брюханова</w:t>
      </w:r>
    </w:p>
    <w:p w:rsidR="00623AAF" w:rsidRPr="00623AAF" w:rsidRDefault="00623AAF" w:rsidP="00623AAF">
      <w:pPr>
        <w:widowControl w:val="0"/>
        <w:numPr>
          <w:ilvl w:val="0"/>
          <w:numId w:val="1"/>
        </w:numPr>
        <w:tabs>
          <w:tab w:val="left" w:pos="1314"/>
        </w:tabs>
        <w:spacing w:after="0" w:line="240" w:lineRule="auto"/>
        <w:ind w:firstLine="56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23AA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623AAF" w:rsidRPr="00623AAF" w:rsidRDefault="00623AAF" w:rsidP="00623AA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3AAF" w:rsidRPr="00623AAF" w:rsidRDefault="00623AAF" w:rsidP="00623AAF">
      <w:pPr>
        <w:widowControl w:val="0"/>
        <w:spacing w:after="0" w:line="240" w:lineRule="auto"/>
        <w:ind w:left="20"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        В.Р. Саар</w:t>
      </w:r>
    </w:p>
    <w:p w:rsidR="00623AAF" w:rsidRPr="00623AAF" w:rsidRDefault="00623AAF" w:rsidP="00623AA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3AAF" w:rsidRPr="00623AAF" w:rsidRDefault="00623AAF" w:rsidP="00623AAF">
      <w:pPr>
        <w:widowControl w:val="0"/>
        <w:spacing w:after="0" w:line="240" w:lineRule="auto"/>
        <w:ind w:left="6521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</w:t>
      </w:r>
      <w:proofErr w:type="gramStart"/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1</w:t>
      </w:r>
      <w:proofErr w:type="gramEnd"/>
    </w:p>
    <w:p w:rsidR="00623AAF" w:rsidRPr="00623AAF" w:rsidRDefault="00623AAF" w:rsidP="00623AAF">
      <w:pPr>
        <w:widowControl w:val="0"/>
        <w:spacing w:after="0" w:line="240" w:lineRule="auto"/>
        <w:ind w:left="6521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к постановлению</w:t>
      </w:r>
    </w:p>
    <w:p w:rsidR="00623AAF" w:rsidRPr="00623AAF" w:rsidRDefault="00623AAF" w:rsidP="00623AAF">
      <w:pPr>
        <w:widowControl w:val="0"/>
        <w:spacing w:after="0" w:line="240" w:lineRule="auto"/>
        <w:ind w:left="6521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администрации </w:t>
      </w:r>
      <w:proofErr w:type="spellStart"/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от 13.04.2020  № 380-П</w:t>
      </w:r>
    </w:p>
    <w:p w:rsidR="00623AAF" w:rsidRPr="00623AAF" w:rsidRDefault="00623AAF" w:rsidP="00623AAF">
      <w:pPr>
        <w:widowControl w:val="0"/>
        <w:spacing w:after="0" w:line="240" w:lineRule="auto"/>
        <w:ind w:left="595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3AAF" w:rsidRPr="00623AAF" w:rsidRDefault="00623AAF" w:rsidP="00623AAF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Положение о комиссии по организации отдыха, оздоровления и занятости детей и подростков в муниципальном образовании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в 2020 году</w:t>
      </w:r>
    </w:p>
    <w:p w:rsidR="00623AAF" w:rsidRPr="00623AAF" w:rsidRDefault="00623AAF" w:rsidP="00623AAF">
      <w:pPr>
        <w:widowControl w:val="0"/>
        <w:spacing w:after="0" w:line="240" w:lineRule="auto"/>
        <w:ind w:left="3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.Общие положения</w:t>
      </w:r>
    </w:p>
    <w:p w:rsidR="00623AAF" w:rsidRPr="00623AAF" w:rsidRDefault="00623AAF" w:rsidP="00623AAF">
      <w:pPr>
        <w:widowControl w:val="0"/>
        <w:numPr>
          <w:ilvl w:val="0"/>
          <w:numId w:val="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Настоящее Положение определяет основные задачи, функции, организацию работы, 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 также порядок создания комиссии и разработано в целях решения вопросов формирования и реализации единой политике</w:t>
      </w:r>
      <w:r w:rsidRPr="00623AAF">
        <w:rPr>
          <w:rFonts w:ascii="Arial" w:eastAsia="SimHei" w:hAnsi="Arial" w:cs="Arial"/>
          <w:color w:val="000000"/>
          <w:sz w:val="20"/>
          <w:szCs w:val="20"/>
          <w:lang w:eastAsia="ru-RU"/>
        </w:rPr>
        <w:t xml:space="preserve">: 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сфере организации отдыха, оздоровления и занятости детей и подростков в муниципальном образовании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в 2002 году.</w:t>
      </w:r>
    </w:p>
    <w:p w:rsidR="00623AAF" w:rsidRPr="00623AAF" w:rsidRDefault="00623AAF" w:rsidP="00623AAF">
      <w:pPr>
        <w:widowControl w:val="0"/>
        <w:numPr>
          <w:ilvl w:val="0"/>
          <w:numId w:val="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отдыхом, оздоровлением и занятостью детей и подростков понимается комплекс условий и мероприятий, обеспечивающих развитие творческого потенциала личности детей и подростков, охрану и укрепление их здоровья, профилактику заболеваний, закаливание организма, занятие физической культурой, спортом и туризмом, содействие занятости подростков в свободное от учебы время, формирование здорового образа жизни.</w:t>
      </w:r>
    </w:p>
    <w:p w:rsidR="00623AAF" w:rsidRPr="00623AAF" w:rsidRDefault="00623AAF" w:rsidP="00623AAF">
      <w:pPr>
        <w:widowControl w:val="0"/>
        <w:numPr>
          <w:ilvl w:val="0"/>
          <w:numId w:val="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Комиссия по организации отдыха, оздоровления и занятости детей и подростков в муниципальном образовании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в 2020 году (далее - Комиссия) является межведомственным, </w:t>
      </w:r>
      <w:r w:rsidRPr="00623AAF">
        <w:rPr>
          <w:rFonts w:ascii="Arial" w:eastAsia="Times New Roman" w:hAnsi="Arial" w:cs="Arial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постоянно действующим коллегиальным 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органом, созданным при администрации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в целях реализации государственной политики и обеспечения согласованных действий, направленных на укрепление здоровья детей, обеспечение их отдыха, оздоровления и содействие занятости</w:t>
      </w:r>
      <w:r w:rsidRPr="00623AAF">
        <w:rPr>
          <w:rFonts w:ascii="Arial" w:eastAsia="Times New Roman" w:hAnsi="Arial" w:cs="Arial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 детей и подростков, являющихся обучающимися муниципальных образовательных учреждений</w:t>
      </w:r>
      <w:proofErr w:type="gramEnd"/>
      <w:r w:rsidRPr="00623AAF">
        <w:rPr>
          <w:rFonts w:ascii="Arial" w:eastAsia="Times New Roman" w:hAnsi="Arial" w:cs="Arial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23AAF">
        <w:rPr>
          <w:rFonts w:ascii="Arial" w:eastAsia="Times New Roman" w:hAnsi="Arial" w:cs="Arial"/>
          <w:color w:val="2D2D2D"/>
          <w:spacing w:val="1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 района</w:t>
      </w:r>
    </w:p>
    <w:p w:rsidR="00623AAF" w:rsidRPr="00623AAF" w:rsidRDefault="00623AAF" w:rsidP="00623AAF">
      <w:pPr>
        <w:widowControl w:val="0"/>
        <w:numPr>
          <w:ilvl w:val="0"/>
          <w:numId w:val="2"/>
        </w:numPr>
        <w:tabs>
          <w:tab w:val="left" w:pos="1221"/>
        </w:tabs>
        <w:spacing w:after="0" w:line="240" w:lineRule="auto"/>
        <w:ind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Комиссия руководствуется в своей деятельности </w:t>
      </w:r>
      <w:hyperlink r:id="rId7" w:history="1">
        <w:r w:rsidRPr="00623AAF">
          <w:rPr>
            <w:rFonts w:ascii="Arial" w:eastAsia="Times New Roman" w:hAnsi="Arial" w:cs="Arial"/>
            <w:sz w:val="20"/>
            <w:szCs w:val="20"/>
            <w:lang w:eastAsia="ru-RU"/>
          </w:rPr>
          <w:t>Конституцией</w:t>
        </w:r>
      </w:hyperlink>
      <w:r w:rsidRPr="00623AAF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Федерации, Федеральным </w:t>
      </w:r>
      <w:hyperlink r:id="rId8" w:history="1">
        <w:r w:rsidRPr="00623AAF">
          <w:rPr>
            <w:rFonts w:ascii="Arial" w:eastAsia="Times New Roman" w:hAnsi="Arial" w:cs="Arial"/>
            <w:sz w:val="20"/>
            <w:szCs w:val="20"/>
            <w:lang w:eastAsia="ru-RU"/>
          </w:rPr>
          <w:t>законом</w:t>
        </w:r>
      </w:hyperlink>
      <w:r w:rsidRPr="00623AAF">
        <w:rPr>
          <w:rFonts w:ascii="Arial" w:eastAsia="Times New Roman" w:hAnsi="Arial" w:cs="Arial"/>
          <w:sz w:val="20"/>
          <w:szCs w:val="20"/>
          <w:lang w:eastAsia="ru-RU"/>
        </w:rPr>
        <w:t xml:space="preserve"> "Об основных гарантиях прав ребенка в Российской Федерации" и иными нормативными правовыми актами Российской Федерации, Законом Красноярского края от 07.07.2009 N 8-3618 "Об обеспечении прав детей на отдых, оздоровление и занятость в Красноярском крае»,  иными нормативными правовыми актами Красноярского края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муниципального образования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район, настоящим Положением.</w:t>
      </w:r>
      <w:proofErr w:type="gramEnd"/>
    </w:p>
    <w:p w:rsidR="00623AAF" w:rsidRPr="00623AAF" w:rsidRDefault="00623AAF" w:rsidP="00623AAF">
      <w:pPr>
        <w:widowControl w:val="0"/>
        <w:spacing w:after="0" w:line="240" w:lineRule="auto"/>
        <w:ind w:left="320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2.Основные задачи Комиссии</w:t>
      </w:r>
    </w:p>
    <w:p w:rsidR="00623AAF" w:rsidRPr="00623AAF" w:rsidRDefault="00623AAF" w:rsidP="00623AAF">
      <w:pPr>
        <w:widowControl w:val="0"/>
        <w:spacing w:after="0" w:line="240" w:lineRule="auto"/>
        <w:ind w:left="320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623AAF" w:rsidRPr="00623AAF" w:rsidRDefault="00623AAF" w:rsidP="00623AAF">
      <w:pPr>
        <w:widowControl w:val="0"/>
        <w:numPr>
          <w:ilvl w:val="0"/>
          <w:numId w:val="3"/>
        </w:numPr>
        <w:tabs>
          <w:tab w:val="left" w:pos="1221"/>
        </w:tabs>
        <w:spacing w:after="0" w:line="240" w:lineRule="auto"/>
        <w:ind w:lef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Координация деятельности всех органов исполнительной власти </w:t>
      </w:r>
      <w:proofErr w:type="gram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</w:p>
    <w:p w:rsidR="00623AAF" w:rsidRPr="00623AAF" w:rsidRDefault="00623AAF" w:rsidP="00623AAF">
      <w:pPr>
        <w:widowControl w:val="0"/>
        <w:tabs>
          <w:tab w:val="left" w:pos="1221"/>
          <w:tab w:val="right" w:pos="7952"/>
          <w:tab w:val="left" w:pos="8024"/>
          <w:tab w:val="right" w:pos="9403"/>
        </w:tabs>
        <w:spacing w:after="0" w:line="240" w:lineRule="auto"/>
        <w:ind w:lef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TOC \o "1-5" \h \z </w:instrTex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области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организации отдыха, оздоровления и занятости детей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в муниципальном образовании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район.</w:t>
      </w:r>
    </w:p>
    <w:p w:rsidR="00623AAF" w:rsidRPr="00623AAF" w:rsidRDefault="00623AAF" w:rsidP="00623AAF">
      <w:pPr>
        <w:widowControl w:val="0"/>
        <w:numPr>
          <w:ilvl w:val="0"/>
          <w:numId w:val="3"/>
        </w:numPr>
        <w:tabs>
          <w:tab w:val="left" w:pos="1221"/>
          <w:tab w:val="right" w:pos="6019"/>
          <w:tab w:val="right" w:pos="7952"/>
          <w:tab w:val="left" w:pos="8024"/>
          <w:tab w:val="right" w:pos="9403"/>
        </w:tabs>
        <w:spacing w:after="0" w:line="240" w:lineRule="auto"/>
        <w:ind w:lef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и мониторинг работы по занятости,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отдыху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и оздоровлению детей.</w:t>
      </w:r>
    </w:p>
    <w:p w:rsidR="00623AAF" w:rsidRPr="00623AAF" w:rsidRDefault="00623AAF" w:rsidP="00623A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hAnsi="Arial" w:cs="Arial"/>
          <w:color w:val="000000"/>
          <w:sz w:val="20"/>
          <w:szCs w:val="20"/>
        </w:rPr>
        <w:t>Обеспечение подготовки и проведение мероприятий, гарантирующих безопасность детей и качество организации летнего отдыха, оздоровления и занятости.</w:t>
      </w:r>
    </w:p>
    <w:p w:rsidR="00623AAF" w:rsidRPr="00623AAF" w:rsidRDefault="00623AAF" w:rsidP="00623AAF">
      <w:pPr>
        <w:widowControl w:val="0"/>
        <w:numPr>
          <w:ilvl w:val="0"/>
          <w:numId w:val="3"/>
        </w:numPr>
        <w:tabs>
          <w:tab w:val="left" w:pos="1221"/>
          <w:tab w:val="right" w:pos="6019"/>
          <w:tab w:val="right" w:pos="7952"/>
          <w:tab w:val="left" w:pos="8024"/>
          <w:tab w:val="right" w:pos="9403"/>
        </w:tabs>
        <w:spacing w:after="0" w:line="240" w:lineRule="auto"/>
        <w:ind w:lef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Осуществление контроля готовности мест детского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отдыха и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оздоровления к приему детей.</w:t>
      </w:r>
    </w:p>
    <w:p w:rsidR="00623AAF" w:rsidRPr="00623AAF" w:rsidRDefault="00623AAF" w:rsidP="00623AAF">
      <w:pPr>
        <w:widowControl w:val="0"/>
        <w:spacing w:after="0" w:line="240" w:lineRule="auto"/>
        <w:ind w:lef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3AAF" w:rsidRPr="00623AAF" w:rsidRDefault="00623AAF" w:rsidP="00623AAF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3.Функции Комиссии</w:t>
      </w:r>
    </w:p>
    <w:p w:rsidR="00623AAF" w:rsidRPr="00623AAF" w:rsidRDefault="00623AAF" w:rsidP="00623AAF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623AAF" w:rsidRPr="00623AAF" w:rsidRDefault="00623AAF" w:rsidP="00623AAF">
      <w:pPr>
        <w:widowControl w:val="0"/>
        <w:numPr>
          <w:ilvl w:val="1"/>
          <w:numId w:val="4"/>
        </w:numPr>
        <w:tabs>
          <w:tab w:val="left" w:pos="1221"/>
        </w:tabs>
        <w:spacing w:after="0" w:line="240" w:lineRule="auto"/>
        <w:ind w:left="4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Определяет приоритетные направления, формы организации отдыха, оздоровления и занятости детей в период каникул.</w:t>
      </w:r>
    </w:p>
    <w:p w:rsidR="00623AAF" w:rsidRPr="00623AAF" w:rsidRDefault="00623AAF" w:rsidP="00623AAF">
      <w:pPr>
        <w:widowControl w:val="0"/>
        <w:numPr>
          <w:ilvl w:val="1"/>
          <w:numId w:val="4"/>
        </w:numPr>
        <w:tabs>
          <w:tab w:val="left" w:pos="1221"/>
        </w:tabs>
        <w:spacing w:after="0" w:line="240" w:lineRule="auto"/>
        <w:ind w:left="4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 районные совещания и семинары по вопросам подготовки и проведения оздоровительной кампании.</w:t>
      </w:r>
      <w:r w:rsidRPr="00623AAF">
        <w:rPr>
          <w:rFonts w:ascii="Arial" w:eastAsia="Times New Roman" w:hAnsi="Arial" w:cs="Arial"/>
          <w:color w:val="2D2D2D"/>
          <w:spacing w:val="1"/>
          <w:sz w:val="20"/>
          <w:szCs w:val="20"/>
          <w:lang w:eastAsia="ru-RU"/>
        </w:rPr>
        <w:t xml:space="preserve">  Приглашает на заседания Комиссии руководителей образовательных учреждений, должностных лиц общественных и иных организаций, занимающихся вопросами отдыха, оздоровления и занятости детей и подростков;</w:t>
      </w:r>
    </w:p>
    <w:p w:rsidR="00623AAF" w:rsidRPr="00623AAF" w:rsidRDefault="00623AAF" w:rsidP="00623AAF">
      <w:pPr>
        <w:widowControl w:val="0"/>
        <w:numPr>
          <w:ilvl w:val="1"/>
          <w:numId w:val="4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Обеспечивает ежедневный мониторинг состояния готовности и хода оздоровительной кампании.</w:t>
      </w:r>
    </w:p>
    <w:p w:rsidR="00623AAF" w:rsidRPr="00623AAF" w:rsidRDefault="00623AAF" w:rsidP="00623AAF">
      <w:pPr>
        <w:widowControl w:val="0"/>
        <w:numPr>
          <w:ilvl w:val="1"/>
          <w:numId w:val="4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Осуществляет </w:t>
      </w:r>
      <w:proofErr w:type="gram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своевременным информированием населения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о механизме проведения оздоровительной кампании.</w:t>
      </w:r>
    </w:p>
    <w:p w:rsidR="00623AAF" w:rsidRPr="00623AAF" w:rsidRDefault="00623AAF" w:rsidP="00623AAF">
      <w:pPr>
        <w:widowControl w:val="0"/>
        <w:numPr>
          <w:ilvl w:val="1"/>
          <w:numId w:val="4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Осуществляет </w:t>
      </w:r>
      <w:proofErr w:type="gram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распределением путевок согласно выделенным квотам.</w:t>
      </w:r>
    </w:p>
    <w:p w:rsidR="00623AAF" w:rsidRPr="00623AAF" w:rsidRDefault="00623AAF" w:rsidP="00623AAF">
      <w:pPr>
        <w:widowControl w:val="0"/>
        <w:numPr>
          <w:ilvl w:val="1"/>
          <w:numId w:val="4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Осуществляет </w:t>
      </w:r>
      <w:proofErr w:type="gram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эффективностью использования субсидий краевого бюджета и средств районного бюджета, выделенных на организацию оздоровления, отдыха и занятости детей и подростков.</w:t>
      </w:r>
    </w:p>
    <w:p w:rsidR="00623AAF" w:rsidRPr="00623AAF" w:rsidRDefault="00623AAF" w:rsidP="00623AAF">
      <w:pPr>
        <w:widowControl w:val="0"/>
        <w:numPr>
          <w:ilvl w:val="1"/>
          <w:numId w:val="4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Разрабатывает план подготовки к летней оздоровительной кампании и представляет его в Министерство образования Красноярского края.</w:t>
      </w:r>
    </w:p>
    <w:p w:rsidR="00623AAF" w:rsidRPr="00623AAF" w:rsidRDefault="00623AAF" w:rsidP="00623AAF">
      <w:pPr>
        <w:widowControl w:val="0"/>
        <w:numPr>
          <w:ilvl w:val="1"/>
          <w:numId w:val="4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Контролирует своевременность заключения соглашений на получение субсидий бюджету района (на приобретение путевок в оздоровительные лагеря; на организацию питания в лагерях дневного пребывания).</w:t>
      </w:r>
    </w:p>
    <w:p w:rsidR="00623AAF" w:rsidRPr="00623AAF" w:rsidRDefault="00623AAF" w:rsidP="00623AAF">
      <w:pPr>
        <w:widowControl w:val="0"/>
        <w:tabs>
          <w:tab w:val="left" w:pos="1258"/>
        </w:tabs>
        <w:spacing w:after="0" w:line="240" w:lineRule="auto"/>
        <w:ind w:left="56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3AAF" w:rsidRPr="00623AAF" w:rsidRDefault="00623AAF" w:rsidP="00623AAF">
      <w:pPr>
        <w:widowControl w:val="0"/>
        <w:spacing w:after="0" w:line="240" w:lineRule="auto"/>
        <w:ind w:left="298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4.Организация работы Комиссии</w:t>
      </w:r>
    </w:p>
    <w:p w:rsidR="00623AAF" w:rsidRPr="00623AAF" w:rsidRDefault="00623AAF" w:rsidP="00623AAF">
      <w:pPr>
        <w:widowControl w:val="0"/>
        <w:spacing w:after="0" w:line="240" w:lineRule="auto"/>
        <w:ind w:left="298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623AAF" w:rsidRPr="00623AAF" w:rsidRDefault="00623AAF" w:rsidP="00623AAF">
      <w:pPr>
        <w:widowControl w:val="0"/>
        <w:numPr>
          <w:ilvl w:val="0"/>
          <w:numId w:val="5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 Комиссии утверждается постановлением администрации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623AAF" w:rsidRPr="00623AAF" w:rsidRDefault="00623AAF" w:rsidP="00623AAF">
      <w:pPr>
        <w:widowControl w:val="0"/>
        <w:numPr>
          <w:ilvl w:val="0"/>
          <w:numId w:val="5"/>
        </w:numPr>
        <w:tabs>
          <w:tab w:val="left" w:pos="1126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Организационной формой работы Комиссии являются заседания, которые проводятся в течение года по мере необходимости, в летний период-</w:t>
      </w:r>
    </w:p>
    <w:p w:rsidR="00623AAF" w:rsidRPr="00623AAF" w:rsidRDefault="00623AAF" w:rsidP="00623AAF">
      <w:pPr>
        <w:widowControl w:val="0"/>
        <w:numPr>
          <w:ilvl w:val="0"/>
          <w:numId w:val="6"/>
        </w:numPr>
        <w:tabs>
          <w:tab w:val="left" w:pos="176"/>
          <w:tab w:val="left" w:pos="1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 в месяц.</w:t>
      </w:r>
    </w:p>
    <w:p w:rsidR="00623AAF" w:rsidRPr="00623AAF" w:rsidRDefault="00623AAF" w:rsidP="00623AAF">
      <w:pPr>
        <w:widowControl w:val="0"/>
        <w:numPr>
          <w:ilvl w:val="0"/>
          <w:numId w:val="5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Заседания Комиссии ведет председатель комиссии, а в его отсутствие- заместитель председателя Комиссии. Решения комиссии оформляются протоколом, который подписывается председательствующим на заседании и секретарем Комиссии.</w:t>
      </w:r>
    </w:p>
    <w:p w:rsidR="00623AAF" w:rsidRPr="00623AAF" w:rsidRDefault="00623AAF" w:rsidP="00623AAF">
      <w:pPr>
        <w:widowControl w:val="0"/>
        <w:numPr>
          <w:ilvl w:val="0"/>
          <w:numId w:val="5"/>
        </w:numPr>
        <w:tabs>
          <w:tab w:val="left" w:pos="1258"/>
        </w:tabs>
        <w:spacing w:after="0" w:line="240" w:lineRule="auto"/>
        <w:ind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Заседания Комиссии считаются правомочными, если на них присутствует более половины ее членов.</w:t>
      </w:r>
    </w:p>
    <w:p w:rsidR="00623AAF" w:rsidRPr="00623AAF" w:rsidRDefault="00623AAF" w:rsidP="00623AAF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3AAF">
        <w:rPr>
          <w:rFonts w:ascii="Arial" w:eastAsia="Courier New" w:hAnsi="Arial" w:cs="Arial"/>
          <w:color w:val="000000"/>
          <w:sz w:val="20"/>
          <w:szCs w:val="20"/>
          <w:lang w:eastAsia="ru-RU"/>
        </w:rPr>
        <w:t>Решения Комиссии принимаются простым большинством голосов, оформляются протоколами</w:t>
      </w:r>
    </w:p>
    <w:p w:rsidR="00623AAF" w:rsidRPr="00623AAF" w:rsidRDefault="00623AAF" w:rsidP="00623AAF">
      <w:pPr>
        <w:widowControl w:val="0"/>
        <w:spacing w:after="0" w:line="240" w:lineRule="auto"/>
        <w:ind w:left="5812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2</w:t>
      </w:r>
    </w:p>
    <w:p w:rsidR="00623AAF" w:rsidRPr="00623AAF" w:rsidRDefault="00623AAF" w:rsidP="00623AAF">
      <w:pPr>
        <w:widowControl w:val="0"/>
        <w:spacing w:after="0" w:line="240" w:lineRule="auto"/>
        <w:ind w:left="5812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к постановлению администрации</w:t>
      </w:r>
    </w:p>
    <w:p w:rsidR="00623AAF" w:rsidRPr="00623AAF" w:rsidRDefault="00623AAF" w:rsidP="00623AAF">
      <w:pPr>
        <w:widowControl w:val="0"/>
        <w:spacing w:after="0" w:line="240" w:lineRule="auto"/>
        <w:ind w:left="5812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</w:t>
      </w:r>
      <w:proofErr w:type="spellStart"/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623AAF" w:rsidRPr="00623AAF" w:rsidRDefault="00623AAF" w:rsidP="00623AAF">
      <w:pPr>
        <w:widowControl w:val="0"/>
        <w:spacing w:after="0" w:line="240" w:lineRule="auto"/>
        <w:ind w:left="5812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от 13.04.2020 № 380-п</w:t>
      </w:r>
    </w:p>
    <w:p w:rsidR="00623AAF" w:rsidRPr="00623AAF" w:rsidRDefault="00623AAF" w:rsidP="00623AAF">
      <w:pPr>
        <w:widowControl w:val="0"/>
        <w:spacing w:after="0" w:line="240" w:lineRule="auto"/>
        <w:ind w:left="5812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623AAF" w:rsidRPr="00623AAF" w:rsidRDefault="00623AAF" w:rsidP="00623AAF">
      <w:pPr>
        <w:widowControl w:val="0"/>
        <w:spacing w:after="243" w:line="240" w:lineRule="auto"/>
        <w:ind w:left="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  комиссии по организации отдыха, оздоровления детей и подростков в муниципальном образовании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в 2020</w:t>
      </w:r>
    </w:p>
    <w:p w:rsidR="00623AAF" w:rsidRPr="00623AAF" w:rsidRDefault="00623AAF" w:rsidP="00623AAF">
      <w:pPr>
        <w:widowControl w:val="0"/>
        <w:numPr>
          <w:ilvl w:val="0"/>
          <w:numId w:val="7"/>
        </w:numPr>
        <w:tabs>
          <w:tab w:val="left" w:pos="1134"/>
          <w:tab w:val="right" w:pos="941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Брюханов</w:t>
      </w:r>
      <w:proofErr w:type="gram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Иван Маркович - заместитель Главы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по социальным вопросам, председатель комиссии;</w:t>
      </w:r>
    </w:p>
    <w:p w:rsidR="00623AAF" w:rsidRPr="00623AAF" w:rsidRDefault="00623AAF" w:rsidP="00623AAF">
      <w:pPr>
        <w:widowControl w:val="0"/>
        <w:numPr>
          <w:ilvl w:val="0"/>
          <w:numId w:val="7"/>
        </w:numPr>
        <w:tabs>
          <w:tab w:val="left" w:pos="1134"/>
          <w:tab w:val="right" w:pos="941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Капленко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Нина Александровна - начальник управления образования администрации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края, заместитель председателя комиссии;</w:t>
      </w:r>
    </w:p>
    <w:p w:rsidR="00623AAF" w:rsidRPr="00623AAF" w:rsidRDefault="00623AAF" w:rsidP="00623AAF">
      <w:pPr>
        <w:widowControl w:val="0"/>
        <w:numPr>
          <w:ilvl w:val="0"/>
          <w:numId w:val="7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Маклакова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Елена Викторовна,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директор МБУ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«Центр социализации и досуга молодежи», секретарь комиссии:</w:t>
      </w:r>
    </w:p>
    <w:p w:rsidR="00623AAF" w:rsidRPr="00623AAF" w:rsidRDefault="00623AAF" w:rsidP="00623A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Члены комиссии:</w:t>
      </w:r>
    </w:p>
    <w:p w:rsidR="00623AAF" w:rsidRPr="00623AAF" w:rsidRDefault="00623AAF" w:rsidP="00623AAF">
      <w:pPr>
        <w:widowControl w:val="0"/>
        <w:numPr>
          <w:ilvl w:val="0"/>
          <w:numId w:val="7"/>
        </w:numPr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Кудина Мария 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Сергеевна – районный педиатр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КГБУЗ «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Богучанская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РБ» (по согласованию);</w:t>
      </w:r>
    </w:p>
    <w:p w:rsidR="00623AAF" w:rsidRPr="00623AAF" w:rsidRDefault="00623AAF" w:rsidP="00623AAF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Соловарова Анна Алексеевна- начальник </w:t>
      </w:r>
      <w:proofErr w:type="gram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отдела жизнеобеспечения управления образования администрации</w:t>
      </w:r>
      <w:proofErr w:type="gram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края;</w:t>
      </w:r>
    </w:p>
    <w:p w:rsidR="00623AAF" w:rsidRPr="00623AAF" w:rsidRDefault="00623AAF" w:rsidP="00623AAF">
      <w:pPr>
        <w:widowControl w:val="0"/>
        <w:numPr>
          <w:ilvl w:val="0"/>
          <w:numId w:val="7"/>
        </w:numPr>
        <w:tabs>
          <w:tab w:val="left" w:pos="1134"/>
          <w:tab w:val="right" w:pos="941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Грищенко Игорь Андреевич- начальник МКУ «Управление культуры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района»;</w:t>
      </w:r>
    </w:p>
    <w:p w:rsidR="00623AAF" w:rsidRPr="00623AAF" w:rsidRDefault="00623AAF" w:rsidP="00623AAF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Колесова Марина Михайловна- начальник территориального отдела КГКУ «УСЗН в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Богучанском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районе»;</w:t>
      </w:r>
    </w:p>
    <w:p w:rsidR="00623AAF" w:rsidRPr="00623AAF" w:rsidRDefault="00623AAF" w:rsidP="00623AAF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Овчаренко Надежда  Николаевна - начальник отдела реализации социальной гарантии территориального отдела КГКУ «УСЗН в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Богучанском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районе»</w:t>
      </w:r>
    </w:p>
    <w:p w:rsidR="00623AAF" w:rsidRPr="00623AAF" w:rsidRDefault="00623AAF" w:rsidP="00623AAF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3AAF" w:rsidRPr="00623AAF" w:rsidRDefault="00623AAF" w:rsidP="00623AAF">
      <w:pPr>
        <w:widowControl w:val="0"/>
        <w:spacing w:after="0" w:line="240" w:lineRule="auto"/>
        <w:ind w:left="6521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3</w:t>
      </w:r>
    </w:p>
    <w:p w:rsidR="00623AAF" w:rsidRPr="00623AAF" w:rsidRDefault="00623AAF" w:rsidP="00623AAF">
      <w:pPr>
        <w:widowControl w:val="0"/>
        <w:spacing w:after="0" w:line="240" w:lineRule="auto"/>
        <w:ind w:left="6521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к постановлению</w:t>
      </w:r>
    </w:p>
    <w:p w:rsidR="00623AAF" w:rsidRPr="00623AAF" w:rsidRDefault="00623AAF" w:rsidP="00623AAF">
      <w:pPr>
        <w:widowControl w:val="0"/>
        <w:spacing w:after="0" w:line="240" w:lineRule="auto"/>
        <w:ind w:left="6521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администрации </w:t>
      </w:r>
      <w:proofErr w:type="spellStart"/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623AA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от 13.04.2020  № 380-п</w:t>
      </w:r>
    </w:p>
    <w:p w:rsidR="00623AAF" w:rsidRPr="00623AAF" w:rsidRDefault="00623AAF" w:rsidP="00623AAF">
      <w:pPr>
        <w:widowControl w:val="0"/>
        <w:spacing w:after="0" w:line="240" w:lineRule="auto"/>
        <w:ind w:left="595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3AAF" w:rsidRPr="00623AAF" w:rsidRDefault="00623AAF" w:rsidP="00623AAF">
      <w:pPr>
        <w:widowControl w:val="0"/>
        <w:spacing w:after="0" w:line="240" w:lineRule="auto"/>
        <w:ind w:left="6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ПЛАН-ГРАФИК</w:t>
      </w:r>
    </w:p>
    <w:p w:rsidR="00623AAF" w:rsidRPr="00623AAF" w:rsidRDefault="00623AAF" w:rsidP="00623AAF">
      <w:pPr>
        <w:widowControl w:val="0"/>
        <w:spacing w:after="0" w:line="240" w:lineRule="auto"/>
        <w:ind w:left="6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подготовки муниципального образования </w:t>
      </w:r>
      <w:proofErr w:type="spellStart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к оздоровительной кампании 2020 года</w:t>
      </w:r>
      <w:r w:rsidRPr="00623A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623AAF" w:rsidRPr="00623AAF" w:rsidRDefault="00623AAF" w:rsidP="00623AAF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13"/>
        <w:gridCol w:w="4365"/>
        <w:gridCol w:w="1787"/>
        <w:gridCol w:w="2610"/>
      </w:tblGrid>
      <w:tr w:rsidR="00623AAF" w:rsidRPr="00623AAF" w:rsidTr="005D4F46">
        <w:trPr>
          <w:trHeight w:hRule="exact" w:val="45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  <w:p w:rsidR="00623AAF" w:rsidRPr="00623AAF" w:rsidRDefault="00623AAF" w:rsidP="005D4F46">
            <w:pPr>
              <w:widowControl w:val="0"/>
              <w:spacing w:before="60"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</w:t>
            </w:r>
          </w:p>
          <w:p w:rsidR="00623AAF" w:rsidRPr="00623AAF" w:rsidRDefault="00623AAF" w:rsidP="005D4F46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Ответственные</w:t>
            </w:r>
          </w:p>
          <w:p w:rsidR="00623AAF" w:rsidRPr="00623AAF" w:rsidRDefault="00623AAF" w:rsidP="005D4F46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исполнители</w:t>
            </w:r>
          </w:p>
        </w:tc>
      </w:tr>
      <w:tr w:rsidR="00623AAF" w:rsidRPr="00623AAF" w:rsidTr="005D4F46">
        <w:trPr>
          <w:trHeight w:hRule="exact" w:val="56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Разработка и принятие правовых актов администрации </w:t>
            </w: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об оздоровительной кампании в 2020 году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март </w:t>
            </w:r>
            <w:proofErr w:type="gram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-а</w:t>
            </w:r>
            <w:proofErr w:type="gram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И.М.</w:t>
            </w:r>
            <w:proofErr w:type="gram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заместителя Главы </w:t>
            </w: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по социальным вопросам</w:t>
            </w:r>
          </w:p>
        </w:tc>
      </w:tr>
      <w:tr w:rsidR="00623AAF" w:rsidRPr="00623AAF" w:rsidTr="005D4F46">
        <w:trPr>
          <w:trHeight w:hRule="exact" w:val="140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Участие в краевых конкурсах образовательно-оздоровительных программ и проектов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течение 2020года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Е.В.Маклакова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директор ЦС и ДМ</w:t>
            </w:r>
          </w:p>
        </w:tc>
      </w:tr>
      <w:tr w:rsidR="00623AAF" w:rsidRPr="00623AAF" w:rsidTr="005D4F46">
        <w:trPr>
          <w:trHeight w:hRule="exact" w:val="20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Направление инструктивно</w:t>
            </w: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softHyphen/>
              <w:t>-методических писем в образовательные, лечебно-</w:t>
            </w: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softHyphen/>
              <w:t xml:space="preserve">профилактические учреждения </w:t>
            </w: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главам сельсоветов по организации оздоровления, отдыха и занятости детей и подростков в 2020 году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апрель-май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И.М.</w:t>
            </w:r>
            <w:proofErr w:type="gram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заместителя Главы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 по социальным вопросам,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М.С. Кудина, районный педиатр КГБУЗ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</w:t>
            </w:r>
          </w:p>
        </w:tc>
      </w:tr>
      <w:tr w:rsidR="00623AAF" w:rsidRPr="00623AAF" w:rsidTr="005D4F46">
        <w:trPr>
          <w:trHeight w:val="169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Организационная работа по подготовке к летней оздоровительной кампании МБУ ДОЛ «Березка» и лагерей дневного пребывания детей в образовательных учреждениях района (анализ кадрового состава, материально-технического обеспечения, подготовка планов- графиков ремонтов и т.д.)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март-апрель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руководители 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образовательных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организаций</w:t>
            </w:r>
          </w:p>
        </w:tc>
      </w:tr>
      <w:tr w:rsidR="00623AAF" w:rsidRPr="00623AAF" w:rsidTr="005D4F46">
        <w:trPr>
          <w:trHeight w:hRule="exact" w:val="164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сбора заявок на путевки в МБУ ДОЛ «Березка», загородные оздоровительные лагеря, лагеря дневного пребывания детей, </w:t>
            </w:r>
            <w:proofErr w:type="spellStart"/>
            <w:proofErr w:type="gram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санаторно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курортное</w:t>
            </w:r>
            <w:proofErr w:type="gram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лечение, в профильные лагеря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апрель-май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М.М.Колесова, начальник территориального отдела КГКУ «УСЗН в </w:t>
            </w: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М.С. Кудина,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педиатр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И.А.Грищенко,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культуры</w:t>
            </w:r>
          </w:p>
        </w:tc>
      </w:tr>
      <w:tr w:rsidR="00623AAF" w:rsidRPr="00623AAF" w:rsidTr="005D4F46">
        <w:trPr>
          <w:trHeight w:hRule="exact" w:val="114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Семинар для вожатых, воспитателей (МБУ ДОЛ «Березка»)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июнь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</w:p>
        </w:tc>
      </w:tr>
      <w:tr w:rsidR="00623AAF" w:rsidRPr="00623AAF" w:rsidTr="005D4F46">
        <w:trPr>
          <w:trHeight w:hRule="exact" w:val="11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Создание базы данных об учреждениях, на базе которых будет осуществляться оздоровление, отдых и занятость детей и подростков для ведения оперативного мониторинга за их деятельностью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</w:p>
        </w:tc>
      </w:tr>
      <w:tr w:rsidR="00623AAF" w:rsidRPr="00623AAF" w:rsidTr="005D4F46">
        <w:trPr>
          <w:trHeight w:hRule="exact" w:val="71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Подготовка и составление заявок на участие подростков в трудовых отрядах старшеклассников (ТОС)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01.05.2020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Главы сельсоветов, Е.В. </w:t>
            </w: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Маклакова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директор ЦС и ДМ, </w:t>
            </w: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С.В.Басловяк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начальник отдела ЦЗН</w:t>
            </w:r>
          </w:p>
        </w:tc>
      </w:tr>
      <w:tr w:rsidR="00623AAF" w:rsidRPr="00623AAF" w:rsidTr="005D4F46">
        <w:trPr>
          <w:trHeight w:val="40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Подготовка и открытие </w:t>
            </w:r>
            <w:proofErr w:type="gram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летнего</w:t>
            </w:r>
            <w:proofErr w:type="gramEnd"/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трудового сезона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01.06.2020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Е.В. </w:t>
            </w: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Маклакова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директор ЦС и ДМ</w:t>
            </w:r>
          </w:p>
        </w:tc>
      </w:tr>
      <w:tr w:rsidR="00623AAF" w:rsidRPr="00623AAF" w:rsidTr="005D4F46">
        <w:trPr>
          <w:trHeight w:hRule="exact" w:val="71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Совещание с главами и заместителями глав сельсоветов, с заместителями директоров по воспитательной работе, с руководителями учреждений, директорами СДК об организации летней оздоровительной кампании в </w:t>
            </w:r>
            <w:proofErr w:type="spellStart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районе в 2020году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апрель 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 И.М., и.о</w:t>
            </w:r>
            <w:proofErr w:type="gram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.з</w:t>
            </w:r>
            <w:proofErr w:type="gram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аместителя Главы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района по жизнеобеспечению</w:t>
            </w:r>
          </w:p>
        </w:tc>
      </w:tr>
      <w:tr w:rsidR="00623AAF" w:rsidRPr="00623AAF" w:rsidTr="005D4F46">
        <w:trPr>
          <w:trHeight w:hRule="exact" w:val="56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Организационная работа Комиссии по подготовке, приемке МБУ ДОЛ «Березка», образовательных организаций к приему детей на отдых, оздоровление; подведение итогов оздоровительных смен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май-июнь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Члены Комиссии</w:t>
            </w:r>
          </w:p>
        </w:tc>
      </w:tr>
      <w:tr w:rsidR="00623AAF" w:rsidRPr="00623AAF" w:rsidTr="005D4F46">
        <w:trPr>
          <w:trHeight w:hRule="exact" w:val="126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Участие в зональных школах вожатых, воспитателей, руководителей трудовых отрядов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май-июнь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Е.В. </w:t>
            </w:r>
            <w:proofErr w:type="spellStart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Маклакова</w:t>
            </w:r>
            <w:proofErr w:type="spellEnd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, директор ЦС и ДМ</w:t>
            </w:r>
          </w:p>
        </w:tc>
      </w:tr>
      <w:tr w:rsidR="00623AAF" w:rsidRPr="00623AAF" w:rsidTr="005D4F46">
        <w:trPr>
          <w:trHeight w:hRule="exact" w:val="192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Организация ежедневного мониторинга летней оздоровительной кампании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 течение летней оздоровительной кампании 2020 года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М.С. Кудинова, районный педиатр КГБУЗ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«</w:t>
            </w:r>
            <w:proofErr w:type="spellStart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РБ»</w:t>
            </w:r>
          </w:p>
        </w:tc>
      </w:tr>
      <w:tr w:rsidR="00623AAF" w:rsidRPr="00623AAF" w:rsidTr="005D4F46">
        <w:trPr>
          <w:trHeight w:hRule="exact" w:val="118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Организация мероприятий по подготовке образовательных учреждений, МБУ ДОЛ «Березка» к летнему оздоровительному сезону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до 30.05.2020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</w:p>
        </w:tc>
      </w:tr>
      <w:tr w:rsidR="00623AAF" w:rsidRPr="00623AAF" w:rsidTr="005D4F46">
        <w:trPr>
          <w:trHeight w:val="164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15.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Представление в Министерство образования Красноярского края заверенных копий заключений о</w:t>
            </w: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готовности МБУ ДОЛ «Березка» и лагерей с дневным пребыванием детей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май, июнь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руководители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образовательных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организаций</w:t>
            </w:r>
          </w:p>
        </w:tc>
      </w:tr>
      <w:tr w:rsidR="00623AAF" w:rsidRPr="00623AAF" w:rsidTr="005D4F46">
        <w:trPr>
          <w:trHeight w:hRule="exact" w:val="164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16.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своевременного заключения соглашений на получение субсидий (приобретение путевок в оздоровительные лагеря, организацию питания в лагерях дневного пребывания, оплату проезда к месту лечения и обратно для групп детей и сопровождающих их лиц в оздоровительные учреждения Красноярского края санаторного типа)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апрель 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М.М.Колесова,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 УСЗН,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И.А.Грищенко,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культуры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Е.В.Маклакова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директор ЦС и ДМ</w:t>
            </w:r>
          </w:p>
        </w:tc>
      </w:tr>
      <w:tr w:rsidR="00623AAF" w:rsidRPr="00623AAF" w:rsidTr="005D4F46">
        <w:trPr>
          <w:trHeight w:hRule="exact" w:val="91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Информационное сопровождение летней оздоровительной кампании 2020 года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май-сентябрь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А.С.Черкашин, главный редактор ТРК «Спектр»,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А.П. </w:t>
            </w: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Метляева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главный редактор газеты «</w:t>
            </w:r>
            <w:proofErr w:type="gram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правда»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 согласованию)</w:t>
            </w:r>
          </w:p>
        </w:tc>
      </w:tr>
      <w:tr w:rsidR="00623AAF" w:rsidRPr="00623AAF" w:rsidTr="005D4F46">
        <w:trPr>
          <w:trHeight w:hRule="exact" w:val="157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Представление аналитических отчетов о подготовке и организации отдыха, оздоровления и занятости детей и подростков в Министерство образования Красноярского края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май, июнь, июль, август, итоговый отчет до 05.09.2020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gram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Брюханов</w:t>
            </w:r>
            <w:proofErr w:type="gram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И.М., заместитель Главы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 по социальным вопросам,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Н.А.Капленко</w:t>
            </w:r>
            <w:proofErr w:type="spellEnd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образования</w:t>
            </w:r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</w:p>
          <w:p w:rsidR="00623AAF" w:rsidRPr="00623AAF" w:rsidRDefault="00623AAF" w:rsidP="005D4F4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623A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</w:p>
        </w:tc>
      </w:tr>
    </w:tbl>
    <w:p w:rsidR="00623AAF" w:rsidRPr="00623AAF" w:rsidRDefault="00623AAF" w:rsidP="00623AAF">
      <w:pPr>
        <w:widowControl w:val="0"/>
        <w:tabs>
          <w:tab w:val="left" w:pos="1155"/>
        </w:tabs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623AAF" w:rsidRPr="00623AAF" w:rsidRDefault="00623AAF" w:rsidP="00623A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20D5" w:rsidRDefault="003920D5"/>
    <w:sectPr w:rsidR="003920D5" w:rsidSect="0039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218"/>
    <w:multiLevelType w:val="multilevel"/>
    <w:tmpl w:val="F4F63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B086F"/>
    <w:multiLevelType w:val="multilevel"/>
    <w:tmpl w:val="EBDCE5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37C47"/>
    <w:multiLevelType w:val="multilevel"/>
    <w:tmpl w:val="942E33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A5A0D"/>
    <w:multiLevelType w:val="multilevel"/>
    <w:tmpl w:val="62781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626DBF"/>
    <w:multiLevelType w:val="multilevel"/>
    <w:tmpl w:val="7A5214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0C7DCC"/>
    <w:multiLevelType w:val="multilevel"/>
    <w:tmpl w:val="122CA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54D5D"/>
    <w:multiLevelType w:val="multilevel"/>
    <w:tmpl w:val="120E26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23AAF"/>
    <w:rsid w:val="003920D5"/>
    <w:rsid w:val="0062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A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C06F68D97FDDCE71A8D1032807C7BD7ABF9950B4B3CBDBF29B80B8255AC70E9D31822CD4B761A6E97314394FE23121DDC86E1D01z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C06F68D97FDDCE71A8D1032807C7BD7BB39F5CBFE29CD9A3CE8EBD2D0A9D1E8B788E25CFBC36E9AF261B03z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BED55491FA771D70E678C9491E3A52BD2965266D58C7EB6B5F256F7199F7F22CE159E3280467375CC6B73276L33C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1979</Words>
  <Characters>11284</Characters>
  <Application>Microsoft Office Word</Application>
  <DocSecurity>0</DocSecurity>
  <Lines>94</Lines>
  <Paragraphs>26</Paragraphs>
  <ScaleCrop>false</ScaleCrop>
  <Company/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2020-05-13T07:47:00Z</dcterms:created>
  <dcterms:modified xsi:type="dcterms:W3CDTF">2020-05-13T07:48:00Z</dcterms:modified>
</cp:coreProperties>
</file>