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1F1526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476250" cy="561975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1F152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АДМИНИСТРАЦИЯ БОГУЧАНСКОГО РАЙОНА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  <w:r w:rsidRPr="001F1526">
        <w:rPr>
          <w:rFonts w:ascii="Arial" w:eastAsia="Times New Roman" w:hAnsi="Arial" w:cs="Arial"/>
          <w:spacing w:val="20"/>
          <w:sz w:val="26"/>
          <w:szCs w:val="26"/>
          <w:lang w:eastAsia="ru-RU"/>
        </w:rPr>
        <w:t>ПОСТАНОВЛЕНИЕ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6"/>
          <w:sz w:val="26"/>
          <w:szCs w:val="26"/>
          <w:lang w:eastAsia="ru-RU"/>
        </w:rPr>
      </w:pP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>06.05.2020</w:t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pacing w:val="-16"/>
          <w:sz w:val="26"/>
          <w:szCs w:val="26"/>
          <w:lang w:eastAsia="ru-RU"/>
        </w:rPr>
        <w:tab/>
        <w:t xml:space="preserve"> </w:t>
      </w:r>
      <w:r w:rsidRPr="001F1526">
        <w:rPr>
          <w:rFonts w:ascii="Arial" w:eastAsia="Times New Roman" w:hAnsi="Arial" w:cs="Arial"/>
          <w:spacing w:val="-16"/>
          <w:sz w:val="26"/>
          <w:szCs w:val="26"/>
          <w:lang w:eastAsia="ru-RU"/>
        </w:rPr>
        <w:t xml:space="preserve">      </w:t>
      </w:r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</w:r>
      <w:r w:rsidRPr="001F1526">
        <w:rPr>
          <w:rFonts w:ascii="Arial" w:eastAsia="Times New Roman" w:hAnsi="Arial" w:cs="Arial"/>
          <w:spacing w:val="-6"/>
          <w:sz w:val="26"/>
          <w:szCs w:val="26"/>
          <w:lang w:eastAsia="ru-RU"/>
        </w:rPr>
        <w:tab/>
        <w:t xml:space="preserve">                  </w:t>
      </w:r>
      <w:r w:rsidRPr="001F1526">
        <w:rPr>
          <w:rFonts w:ascii="Arial" w:eastAsia="Times New Roman" w:hAnsi="Arial" w:cs="Arial"/>
          <w:sz w:val="26"/>
          <w:szCs w:val="26"/>
          <w:lang w:eastAsia="ru-RU"/>
        </w:rPr>
        <w:t>№ 489 -</w:t>
      </w:r>
      <w:proofErr w:type="spellStart"/>
      <w:proofErr w:type="gramStart"/>
      <w:r w:rsidRPr="001F152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F152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1F15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 бюджетных и казенных учреждений культуры»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20"/>
          <w:sz w:val="26"/>
          <w:szCs w:val="26"/>
          <w:lang w:eastAsia="ru-RU"/>
        </w:rPr>
      </w:pP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color w:val="000000"/>
          <w:sz w:val="26"/>
          <w:szCs w:val="26"/>
          <w:shd w:val="clear" w:color="auto" w:fill="FFFFFF"/>
          <w:lang w:eastAsia="ru-RU"/>
        </w:rPr>
      </w:pPr>
      <w:proofErr w:type="gramStart"/>
      <w:r w:rsidRPr="001F1526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</w:t>
      </w:r>
      <w:proofErr w:type="spellStart"/>
      <w:r w:rsidRPr="001F15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</w:t>
      </w:r>
      <w:proofErr w:type="gramEnd"/>
      <w:r w:rsidRPr="001F1526">
        <w:rPr>
          <w:rFonts w:ascii="Arial" w:eastAsia="Times New Roman" w:hAnsi="Arial" w:cs="Arial"/>
          <w:sz w:val="26"/>
          <w:szCs w:val="26"/>
          <w:lang w:eastAsia="ru-RU"/>
        </w:rPr>
        <w:t xml:space="preserve"> 7, 8, 43, 47 Устава </w:t>
      </w:r>
      <w:proofErr w:type="spellStart"/>
      <w:r w:rsidRPr="001F15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района,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1F152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</w:t>
      </w:r>
      <w:r w:rsidRPr="001F1526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1F152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11.10.2017 № 1130-п «Об утверждении Примерного положения об оплате труда работников муниципальных  бюджетных и казенных учреждений культуры» следующие изменения: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highlight w:val="yellow"/>
          <w:lang w:eastAsia="ru-RU"/>
        </w:rPr>
      </w:pP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 1 к </w:t>
      </w:r>
      <w:r w:rsidRPr="001F1526">
        <w:rPr>
          <w:rFonts w:ascii="Arial" w:eastAsia="Times New Roman" w:hAnsi="Arial" w:cs="Arial"/>
          <w:sz w:val="26"/>
          <w:szCs w:val="26"/>
          <w:lang w:eastAsia="ru-RU"/>
        </w:rPr>
        <w:t>Примерному положению об оплате труда работников муниципальных  бюджетных и казенных учреждений культуры</w:t>
      </w: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изложить в новой редакции, согласно приложению к настоящему постановлению.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</w:t>
      </w:r>
      <w:proofErr w:type="gramStart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>Контроль за</w:t>
      </w:r>
      <w:proofErr w:type="gramEnd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планированию     Н.В. </w:t>
      </w:r>
      <w:proofErr w:type="spellStart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>Илиндееву</w:t>
      </w:r>
      <w:proofErr w:type="spellEnd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дня, следующего за днем опубликования его в Официальном вестнике </w:t>
      </w:r>
      <w:proofErr w:type="spellStart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на правоотношения, возникшим с 1 июня 2020 года.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F1526" w:rsidRPr="001F1526" w:rsidRDefault="001F1526" w:rsidP="001F1526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И.о. Главы </w:t>
      </w:r>
      <w:proofErr w:type="spellStart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1F1526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В.Р. Саар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F152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F1526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1F152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>
        <w:rPr>
          <w:rFonts w:ascii="Arial" w:eastAsia="Times New Roman" w:hAnsi="Arial" w:cs="Arial"/>
          <w:sz w:val="18"/>
          <w:szCs w:val="20"/>
          <w:lang w:eastAsia="ru-RU"/>
        </w:rPr>
        <w:t xml:space="preserve">от «06» </w:t>
      </w:r>
      <w:proofErr w:type="spellStart"/>
      <w:r>
        <w:rPr>
          <w:rFonts w:ascii="Arial" w:eastAsia="Times New Roman" w:hAnsi="Arial" w:cs="Arial"/>
          <w:sz w:val="18"/>
          <w:szCs w:val="20"/>
          <w:lang w:eastAsia="ru-RU"/>
        </w:rPr>
        <w:t>__мая</w:t>
      </w:r>
      <w:proofErr w:type="spellEnd"/>
      <w:r>
        <w:rPr>
          <w:rFonts w:ascii="Arial" w:eastAsia="Times New Roman" w:hAnsi="Arial" w:cs="Arial"/>
          <w:sz w:val="18"/>
          <w:szCs w:val="20"/>
          <w:lang w:eastAsia="ru-RU"/>
        </w:rPr>
        <w:t>_ 2020 № _489</w:t>
      </w:r>
      <w:r w:rsidRPr="001F1526">
        <w:rPr>
          <w:rFonts w:ascii="Arial" w:eastAsia="Times New Roman" w:hAnsi="Arial" w:cs="Arial"/>
          <w:sz w:val="18"/>
          <w:szCs w:val="20"/>
          <w:lang w:eastAsia="ru-RU"/>
        </w:rPr>
        <w:t>_-п</w:t>
      </w:r>
    </w:p>
    <w:p w:rsidR="001F1526" w:rsidRPr="001F1526" w:rsidRDefault="001F1526" w:rsidP="001F1526">
      <w:pPr>
        <w:spacing w:after="0" w:afterAutospacing="1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F1526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бюджетных и казенных учреждений культуры, утвержденного постановлением администрации </w:t>
      </w:r>
      <w:proofErr w:type="spellStart"/>
      <w:r w:rsidRPr="001F1526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F1526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«11»</w:t>
      </w:r>
      <w:proofErr w:type="spellStart"/>
      <w:r w:rsidRPr="001F1526">
        <w:rPr>
          <w:rFonts w:ascii="Arial" w:eastAsia="Times New Roman" w:hAnsi="Arial" w:cs="Arial"/>
          <w:sz w:val="18"/>
          <w:szCs w:val="20"/>
          <w:lang w:eastAsia="ru-RU"/>
        </w:rPr>
        <w:t>_октября</w:t>
      </w:r>
      <w:proofErr w:type="spellEnd"/>
      <w:r w:rsidRPr="001F1526">
        <w:rPr>
          <w:rFonts w:ascii="Arial" w:eastAsia="Times New Roman" w:hAnsi="Arial" w:cs="Arial"/>
          <w:sz w:val="18"/>
          <w:szCs w:val="20"/>
          <w:lang w:eastAsia="ru-RU"/>
        </w:rPr>
        <w:t xml:space="preserve">  2017 №_1130-п 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1F1526">
        <w:rPr>
          <w:rFonts w:ascii="Arial" w:eastAsia="Times New Roman" w:hAnsi="Arial" w:cs="Arial"/>
          <w:sz w:val="18"/>
          <w:szCs w:val="20"/>
          <w:lang w:eastAsia="ru-RU"/>
        </w:rPr>
        <w:lastRenderedPageBreak/>
        <w:t>МИНИМАЛЬНЫЕ РАЗМЕРЫ ОКЛАДОВ (ДОЛЖНОСТНЫХ ОКЛАДОВ), СТАВОК ЗАРАБОТНОЙ ПЛАТЫ РАБОТНИКОВ УЧРЕЖДЕНИЯ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1526">
        <w:rPr>
          <w:rFonts w:ascii="Arial" w:eastAsia="Times New Roman" w:hAnsi="Arial" w:cs="Arial"/>
          <w:sz w:val="20"/>
          <w:szCs w:val="20"/>
        </w:rPr>
        <w:t xml:space="preserve">1. Профессиональная квалификационная группа должностей работников </w:t>
      </w:r>
      <w:r w:rsidRPr="001F1526">
        <w:rPr>
          <w:rFonts w:ascii="Arial" w:eastAsia="Times New Roman" w:hAnsi="Arial" w:cs="Arial"/>
          <w:sz w:val="20"/>
          <w:szCs w:val="20"/>
          <w:lang w:eastAsia="ru-RU"/>
        </w:rPr>
        <w:t>культуры, искусства и кинематографии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5" w:history="1">
        <w:r w:rsidRPr="001F1526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1F1526" w:rsidRPr="001F1526" w:rsidTr="00416C18">
        <w:tc>
          <w:tcPr>
            <w:tcW w:w="3713" w:type="pct"/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F1526" w:rsidRPr="001F1526" w:rsidTr="00416C18">
        <w:tc>
          <w:tcPr>
            <w:tcW w:w="3713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  «Должности   </w:t>
            </w:r>
            <w:proofErr w:type="gramStart"/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технических  исполнителей</w:t>
            </w:r>
            <w:proofErr w:type="gramEnd"/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</w:t>
            </w:r>
          </w:p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артистов вспомогательного состава»                                            </w:t>
            </w:r>
          </w:p>
        </w:tc>
        <w:tc>
          <w:tcPr>
            <w:tcW w:w="1287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4946</w:t>
            </w:r>
          </w:p>
        </w:tc>
      </w:tr>
      <w:tr w:rsidR="001F1526" w:rsidRPr="001F1526" w:rsidTr="00416C18">
        <w:tc>
          <w:tcPr>
            <w:tcW w:w="3713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ПКГ    «Должности     работников культуры,  искусства  </w:t>
            </w:r>
          </w:p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среднего звена»                                   </w:t>
            </w:r>
          </w:p>
        </w:tc>
        <w:tc>
          <w:tcPr>
            <w:tcW w:w="1287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7212</w:t>
            </w:r>
          </w:p>
        </w:tc>
      </w:tr>
      <w:tr w:rsidR="001F1526" w:rsidRPr="001F1526" w:rsidTr="00416C18">
        <w:tc>
          <w:tcPr>
            <w:tcW w:w="3713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«Должности  работников  культуры, искусства  </w:t>
            </w:r>
          </w:p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 кинематографии ведущего звена»                                                      </w:t>
            </w:r>
          </w:p>
        </w:tc>
        <w:tc>
          <w:tcPr>
            <w:tcW w:w="1287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9721</w:t>
            </w:r>
          </w:p>
        </w:tc>
      </w:tr>
      <w:tr w:rsidR="001F1526" w:rsidRPr="001F1526" w:rsidTr="00416C18">
        <w:tc>
          <w:tcPr>
            <w:tcW w:w="3713" w:type="pct"/>
            <w:tcBorders>
              <w:top w:val="nil"/>
            </w:tcBorders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«Должности  руководящего состава </w:t>
            </w:r>
          </w:p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учреждений культуры, искусства и кинематографии»</w:t>
            </w:r>
          </w:p>
        </w:tc>
        <w:tc>
          <w:tcPr>
            <w:tcW w:w="1287" w:type="pct"/>
            <w:tcBorders>
              <w:top w:val="nil"/>
            </w:tcBorders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12692</w:t>
            </w:r>
          </w:p>
        </w:tc>
      </w:tr>
    </w:tbl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1526">
        <w:rPr>
          <w:rFonts w:ascii="Arial" w:eastAsia="Times New Roman" w:hAnsi="Arial" w:cs="Arial"/>
          <w:sz w:val="20"/>
          <w:szCs w:val="20"/>
        </w:rPr>
        <w:t xml:space="preserve">2. Профессиональная квалификационная группа </w:t>
      </w:r>
      <w:r w:rsidRPr="001F1526">
        <w:rPr>
          <w:rFonts w:ascii="Arial" w:eastAsia="Times New Roman" w:hAnsi="Arial" w:cs="Arial"/>
          <w:sz w:val="20"/>
          <w:szCs w:val="20"/>
          <w:lang w:eastAsia="ru-RU"/>
        </w:rPr>
        <w:t>профессий рабочих культуры, искусства и кинематографии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6" w:history="1">
        <w:r w:rsidRPr="001F1526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652"/>
      </w:tblGrid>
      <w:tr w:rsidR="001F1526" w:rsidRPr="001F1526" w:rsidTr="00416C18">
        <w:tc>
          <w:tcPr>
            <w:tcW w:w="3092" w:type="pct"/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908" w:type="pct"/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F1526" w:rsidRPr="001F1526" w:rsidTr="00416C18">
        <w:tc>
          <w:tcPr>
            <w:tcW w:w="5000" w:type="pct"/>
            <w:gridSpan w:val="2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ПКГ  «Профессии рабочих культуры, искусства и кинематографии первого уровня»                                                               </w:t>
            </w:r>
          </w:p>
        </w:tc>
      </w:tr>
      <w:tr w:rsidR="001F1526" w:rsidRPr="001F1526" w:rsidTr="00416C18">
        <w:tc>
          <w:tcPr>
            <w:tcW w:w="3092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08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5022</w:t>
            </w:r>
          </w:p>
        </w:tc>
      </w:tr>
      <w:tr w:rsidR="001F1526" w:rsidRPr="001F1526" w:rsidTr="00416C18">
        <w:tc>
          <w:tcPr>
            <w:tcW w:w="5000" w:type="pct"/>
            <w:gridSpan w:val="2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«Профессии рабочих культуры, искусства и кинематографии второго уровня»</w:t>
            </w:r>
          </w:p>
        </w:tc>
      </w:tr>
      <w:tr w:rsidR="001F1526" w:rsidRPr="001F1526" w:rsidTr="00416C18">
        <w:tc>
          <w:tcPr>
            <w:tcW w:w="3092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908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5114</w:t>
            </w:r>
          </w:p>
        </w:tc>
      </w:tr>
      <w:tr w:rsidR="001F1526" w:rsidRPr="001F1526" w:rsidTr="00416C18">
        <w:tc>
          <w:tcPr>
            <w:tcW w:w="3092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908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6236</w:t>
            </w:r>
          </w:p>
        </w:tc>
      </w:tr>
      <w:tr w:rsidR="001F1526" w:rsidRPr="001F1526" w:rsidTr="00416C18">
        <w:tc>
          <w:tcPr>
            <w:tcW w:w="3092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908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6852</w:t>
            </w:r>
          </w:p>
        </w:tc>
      </w:tr>
      <w:tr w:rsidR="001F1526" w:rsidRPr="001F1526" w:rsidTr="00416C18">
        <w:tc>
          <w:tcPr>
            <w:tcW w:w="3092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908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8254</w:t>
            </w:r>
          </w:p>
        </w:tc>
      </w:tr>
    </w:tbl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1F1526">
        <w:rPr>
          <w:rFonts w:ascii="Arial" w:eastAsia="Times New Roman" w:hAnsi="Arial" w:cs="Arial"/>
          <w:sz w:val="20"/>
          <w:szCs w:val="20"/>
        </w:rPr>
        <w:t xml:space="preserve">3. Профессиональная квалификационная группа общеотраслевых должностей </w:t>
      </w:r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1F1526">
        <w:rPr>
          <w:rFonts w:ascii="Arial" w:eastAsia="Times New Roman" w:hAnsi="Arial" w:cs="Arial"/>
          <w:sz w:val="20"/>
          <w:szCs w:val="20"/>
        </w:rPr>
        <w:t>служащих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1F1526">
        <w:rPr>
          <w:rFonts w:ascii="Arial" w:eastAsia="Times New Roman" w:hAnsi="Arial" w:cs="Arial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1F1526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F1526" w:rsidRPr="001F1526" w:rsidRDefault="001F1526" w:rsidP="001F1526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33"/>
        <w:gridCol w:w="44"/>
      </w:tblGrid>
      <w:tr w:rsidR="001F1526" w:rsidRPr="001F1526" w:rsidTr="00416C18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3409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3596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3783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4567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5764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6511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4567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5014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6027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7037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7563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8762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9435</w:t>
            </w:r>
          </w:p>
        </w:tc>
      </w:tr>
    </w:tbl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F1526">
        <w:rPr>
          <w:rFonts w:ascii="Arial" w:eastAsia="Times New Roman" w:hAnsi="Arial" w:cs="Arial"/>
          <w:sz w:val="20"/>
          <w:szCs w:val="20"/>
        </w:rPr>
        <w:t>4. Профессиональные квалификационные группы общеотраслевых профессий рабочих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1F1526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000"/>
      </w:tblPr>
      <w:tblGrid>
        <w:gridCol w:w="7094"/>
        <w:gridCol w:w="2433"/>
        <w:gridCol w:w="44"/>
      </w:tblGrid>
      <w:tr w:rsidR="001F1526" w:rsidRPr="001F1526" w:rsidTr="00416C18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2928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3069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4977" w:type="pct"/>
            <w:gridSpan w:val="2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3409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4157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4567</w:t>
            </w:r>
          </w:p>
        </w:tc>
      </w:tr>
      <w:tr w:rsidR="001F1526" w:rsidRPr="001F1526" w:rsidTr="00416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" w:type="pct"/>
        </w:trPr>
        <w:tc>
          <w:tcPr>
            <w:tcW w:w="3706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271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5502</w:t>
            </w:r>
          </w:p>
        </w:tc>
      </w:tr>
    </w:tbl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5. </w:t>
      </w:r>
      <w:proofErr w:type="gramStart"/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Должности, не вошедшие в квалификационные уровни профессиональных </w:t>
      </w:r>
      <w:r w:rsidRPr="001F1526">
        <w:rPr>
          <w:rFonts w:ascii="Arial" w:eastAsia="Times New Roman" w:hAnsi="Arial" w:cs="Arial"/>
          <w:sz w:val="20"/>
          <w:szCs w:val="20"/>
        </w:rPr>
        <w:t>квалификационные групп</w:t>
      </w:r>
      <w:proofErr w:type="gramEnd"/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1526">
        <w:rPr>
          <w:rFonts w:ascii="Arial" w:eastAsia="Times New Roman" w:hAnsi="Arial" w:cs="Arial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1F1526" w:rsidRPr="001F1526" w:rsidRDefault="001F1526" w:rsidP="001F15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Художественный руководитель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12692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режиссер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12692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филиалом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14152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автоклубом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14152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Заведующий спортивным  залом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6479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9721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Главный специалист по </w:t>
            </w:r>
            <w:proofErr w:type="spellStart"/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социокультурным</w:t>
            </w:r>
            <w:proofErr w:type="spellEnd"/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проектам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7037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Методист по музейно-образовательной работе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9721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Специалист по учету музейных предметов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9721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7563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специалист по делопроизводству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7037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3409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Швея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5114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2928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2928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2928</w:t>
            </w:r>
          </w:p>
        </w:tc>
      </w:tr>
      <w:tr w:rsidR="001F1526" w:rsidRPr="001F1526" w:rsidTr="00416C1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3409</w:t>
            </w:r>
          </w:p>
        </w:tc>
      </w:tr>
    </w:tbl>
    <w:p w:rsidR="001F1526" w:rsidRPr="001F1526" w:rsidRDefault="001F1526" w:rsidP="001F15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1526">
        <w:rPr>
          <w:rFonts w:ascii="Arial" w:eastAsia="Times New Roman" w:hAnsi="Arial" w:cs="Arial"/>
          <w:sz w:val="20"/>
          <w:szCs w:val="20"/>
          <w:lang w:eastAsia="ru-RU"/>
        </w:rPr>
        <w:t>6. Профессиональные квалификационные группы должностей работников сферы научных исследований и разработок</w:t>
      </w: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      </w:t>
      </w:r>
      <w:proofErr w:type="gramStart"/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работников сферы научных исследований и разработок устанавливаются на основе отнесения занимаемых ими должностей к квалификационным уровням ПКГ, утвержденных </w:t>
      </w:r>
      <w:r w:rsidRPr="001F1526">
        <w:rPr>
          <w:rFonts w:ascii="Arial" w:eastAsia="Times New Roman" w:hAnsi="Arial" w:cs="Arial"/>
          <w:sz w:val="20"/>
          <w:szCs w:val="20"/>
        </w:rPr>
        <w:t>приказом Министерства здравоохранения и социального развития Российской Федерации от 03.07.2008  № 305н «Об утверждении профессиональных квалификационных групп должностей работников сферы научных исследований и разработок»:</w:t>
      </w:r>
      <w:proofErr w:type="gramEnd"/>
    </w:p>
    <w:p w:rsidR="001F1526" w:rsidRPr="001F1526" w:rsidRDefault="001F1526" w:rsidP="001F1526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5000" w:type="pct"/>
        <w:tblLook w:val="0000"/>
      </w:tblPr>
      <w:tblGrid>
        <w:gridCol w:w="5988"/>
        <w:gridCol w:w="3583"/>
      </w:tblGrid>
      <w:tr w:rsidR="001F1526" w:rsidRPr="001F1526" w:rsidTr="00416C18">
        <w:trPr>
          <w:trHeight w:val="66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</w:t>
            </w:r>
          </w:p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окладов (должностных окладов), ставок заработной платы, (руб.)</w:t>
            </w:r>
          </w:p>
        </w:tc>
      </w:tr>
      <w:tr w:rsidR="001F1526" w:rsidRPr="001F1526" w:rsidTr="00416C18">
        <w:trPr>
          <w:trHeight w:val="2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ПКГ «Научные  работники и руководители структурных подразделений»                                                                     </w:t>
            </w:r>
          </w:p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1F1526" w:rsidRPr="001F1526" w:rsidTr="00416C18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1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F152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9800</w:t>
            </w:r>
          </w:p>
        </w:tc>
      </w:tr>
    </w:tbl>
    <w:p w:rsidR="001F1526" w:rsidRPr="001F1526" w:rsidRDefault="001F1526" w:rsidP="001F152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1526">
        <w:rPr>
          <w:rFonts w:ascii="Arial" w:eastAsia="Times New Roman" w:hAnsi="Arial" w:cs="Arial"/>
          <w:sz w:val="20"/>
          <w:szCs w:val="20"/>
        </w:rPr>
        <w:t xml:space="preserve">7. Профессиональная квалификационная группа </w:t>
      </w:r>
      <w:r w:rsidRPr="001F1526">
        <w:rPr>
          <w:rFonts w:ascii="Arial" w:eastAsia="Times New Roman" w:hAnsi="Arial" w:cs="Arial"/>
          <w:sz w:val="20"/>
          <w:szCs w:val="20"/>
          <w:lang w:eastAsia="ru-RU"/>
        </w:rPr>
        <w:t>должностей работников образования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1F1526">
          <w:rPr>
            <w:rFonts w:ascii="Arial" w:eastAsia="Times New Roman" w:hAnsi="Arial" w:cs="Arial"/>
            <w:sz w:val="20"/>
            <w:szCs w:val="20"/>
            <w:lang w:eastAsia="ru-RU"/>
          </w:rPr>
          <w:t>приказом</w:t>
        </w:r>
      </w:hyperlink>
      <w:r w:rsidRPr="001F1526">
        <w:rPr>
          <w:rFonts w:ascii="Arial" w:eastAsia="Times New Roman" w:hAnsi="Arial" w:cs="Arial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4"/>
      </w:tblGrid>
      <w:tr w:rsidR="001F1526" w:rsidRPr="001F1526" w:rsidTr="00416C18">
        <w:tc>
          <w:tcPr>
            <w:tcW w:w="3713" w:type="pct"/>
            <w:vAlign w:val="center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1F1526" w:rsidRPr="001F1526" w:rsidTr="00416C18">
        <w:tc>
          <w:tcPr>
            <w:tcW w:w="5000" w:type="pct"/>
            <w:gridSpan w:val="2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ПКГ «Должности  педагогических работников»</w:t>
            </w:r>
          </w:p>
        </w:tc>
      </w:tr>
      <w:tr w:rsidR="001F1526" w:rsidRPr="001F1526" w:rsidTr="00416C18">
        <w:tc>
          <w:tcPr>
            <w:tcW w:w="3713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квалификационный уровень (концертмейстер)                                                                               </w:t>
            </w:r>
          </w:p>
        </w:tc>
        <w:tc>
          <w:tcPr>
            <w:tcW w:w="1287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6019</w:t>
            </w:r>
          </w:p>
        </w:tc>
      </w:tr>
      <w:tr w:rsidR="001F1526" w:rsidRPr="001F1526" w:rsidTr="00416C18">
        <w:tc>
          <w:tcPr>
            <w:tcW w:w="3713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 квалификационный уровень  (педагог-психолог)                                                                              </w:t>
            </w:r>
          </w:p>
        </w:tc>
        <w:tc>
          <w:tcPr>
            <w:tcW w:w="1287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7194</w:t>
            </w:r>
          </w:p>
        </w:tc>
      </w:tr>
      <w:tr w:rsidR="001F1526" w:rsidRPr="001F1526" w:rsidTr="00416C18">
        <w:tc>
          <w:tcPr>
            <w:tcW w:w="3713" w:type="pct"/>
          </w:tcPr>
          <w:p w:rsidR="001F1526" w:rsidRPr="001F1526" w:rsidRDefault="001F1526" w:rsidP="00416C1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квалификационный уровень  (преподаватель)                                                                              </w:t>
            </w:r>
          </w:p>
        </w:tc>
        <w:tc>
          <w:tcPr>
            <w:tcW w:w="1287" w:type="pct"/>
          </w:tcPr>
          <w:p w:rsidR="001F1526" w:rsidRPr="001F1526" w:rsidRDefault="001F1526" w:rsidP="0041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F152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7495</w:t>
            </w:r>
          </w:p>
        </w:tc>
      </w:tr>
    </w:tbl>
    <w:p w:rsidR="001F1526" w:rsidRPr="001F1526" w:rsidRDefault="001F1526" w:rsidP="001F1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73057" w:rsidRDefault="00873057"/>
    <w:sectPr w:rsidR="00873057" w:rsidSect="0087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1526"/>
    <w:rsid w:val="001F1526"/>
    <w:rsid w:val="0087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5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DE0508F91FA95D83CFF78B176D296504113C33405E88865F7F60F771A7M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E48832EA33CC5484F9F64CC4FAD2289A1B28111416173A83B8C25E39ECD" TargetMode="External"/><Relationship Id="rId5" Type="http://schemas.openxmlformats.org/officeDocument/2006/relationships/hyperlink" Target="consultantplus://offline/ref=22A243F99BC2A20CB628647471AEEAFB686DC0B526F59A1AFFE4F056xBCC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2020-06-09T15:28:00Z</dcterms:created>
  <dcterms:modified xsi:type="dcterms:W3CDTF">2020-06-09T15:28:00Z</dcterms:modified>
</cp:coreProperties>
</file>