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65" w:rsidRPr="00CA2E2B" w:rsidRDefault="00A52B65" w:rsidP="00A52B65">
      <w:pPr>
        <w:spacing w:after="0" w:line="240" w:lineRule="auto"/>
        <w:jc w:val="center"/>
        <w:rPr>
          <w:rFonts w:ascii="Arial" w:eastAsia="Times New Roman" w:hAnsi="Arial" w:cs="Arial"/>
          <w:sz w:val="25"/>
          <w:szCs w:val="24"/>
          <w:lang w:eastAsia="ru-RU"/>
        </w:rPr>
      </w:pPr>
      <w:r w:rsidRPr="00CA2E2B">
        <w:rPr>
          <w:rFonts w:ascii="Arial" w:eastAsia="Times New Roman" w:hAnsi="Arial" w:cs="Arial"/>
          <w:noProof/>
          <w:sz w:val="25"/>
          <w:szCs w:val="24"/>
          <w:lang w:eastAsia="ru-RU"/>
        </w:rPr>
        <w:drawing>
          <wp:inline distT="0" distB="0" distL="0" distR="0">
            <wp:extent cx="476250" cy="565150"/>
            <wp:effectExtent l="0" t="0" r="0" b="635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8000"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6250" cy="565150"/>
                    </a:xfrm>
                    <a:prstGeom prst="rect">
                      <a:avLst/>
                    </a:prstGeom>
                    <a:noFill/>
                    <a:ln>
                      <a:noFill/>
                    </a:ln>
                  </pic:spPr>
                </pic:pic>
              </a:graphicData>
            </a:graphic>
          </wp:inline>
        </w:drawing>
      </w:r>
    </w:p>
    <w:p w:rsidR="00A52B65" w:rsidRPr="00CA2E2B" w:rsidRDefault="00A52B65" w:rsidP="00A52B65">
      <w:pPr>
        <w:spacing w:after="0" w:line="240" w:lineRule="auto"/>
        <w:rPr>
          <w:rFonts w:ascii="Arial" w:eastAsia="Times New Roman" w:hAnsi="Arial" w:cs="Arial"/>
          <w:sz w:val="20"/>
          <w:szCs w:val="20"/>
          <w:lang w:eastAsia="ru-RU"/>
        </w:rPr>
      </w:pPr>
    </w:p>
    <w:p w:rsidR="00A52B65" w:rsidRPr="00CA2E2B" w:rsidRDefault="00A52B65" w:rsidP="00A52B65">
      <w:pPr>
        <w:spacing w:after="0" w:line="240" w:lineRule="auto"/>
        <w:jc w:val="center"/>
        <w:rPr>
          <w:rFonts w:ascii="Arial" w:eastAsia="Times New Roman" w:hAnsi="Arial" w:cs="Arial"/>
          <w:sz w:val="26"/>
          <w:szCs w:val="26"/>
          <w:lang w:eastAsia="ru-RU"/>
        </w:rPr>
      </w:pPr>
      <w:r w:rsidRPr="00CA2E2B">
        <w:rPr>
          <w:rFonts w:ascii="Arial" w:eastAsia="Times New Roman" w:hAnsi="Arial" w:cs="Arial"/>
          <w:sz w:val="26"/>
          <w:szCs w:val="26"/>
          <w:lang w:eastAsia="ru-RU"/>
        </w:rPr>
        <w:t>АДМИНИСТРАЦИЯ БОГУЧАНСКОГО РАЙОНА</w:t>
      </w:r>
    </w:p>
    <w:p w:rsidR="00A52B65" w:rsidRPr="00CA2E2B" w:rsidRDefault="00A52B65" w:rsidP="00A52B65">
      <w:pPr>
        <w:spacing w:after="0" w:line="240" w:lineRule="auto"/>
        <w:jc w:val="center"/>
        <w:rPr>
          <w:rFonts w:ascii="Arial" w:eastAsia="Times New Roman" w:hAnsi="Arial" w:cs="Arial"/>
          <w:sz w:val="26"/>
          <w:szCs w:val="26"/>
          <w:lang w:eastAsia="ru-RU"/>
        </w:rPr>
      </w:pPr>
      <w:proofErr w:type="gramStart"/>
      <w:r w:rsidRPr="00CA2E2B">
        <w:rPr>
          <w:rFonts w:ascii="Arial" w:eastAsia="Times New Roman" w:hAnsi="Arial" w:cs="Arial"/>
          <w:sz w:val="26"/>
          <w:szCs w:val="26"/>
          <w:lang w:eastAsia="ru-RU"/>
        </w:rPr>
        <w:t>П</w:t>
      </w:r>
      <w:proofErr w:type="gramEnd"/>
      <w:r w:rsidRPr="00CA2E2B">
        <w:rPr>
          <w:rFonts w:ascii="Arial" w:eastAsia="Times New Roman" w:hAnsi="Arial" w:cs="Arial"/>
          <w:sz w:val="26"/>
          <w:szCs w:val="26"/>
          <w:lang w:eastAsia="ru-RU"/>
        </w:rPr>
        <w:t xml:space="preserve"> О С Т А Н О В Л Е Н И Е</w:t>
      </w:r>
    </w:p>
    <w:p w:rsidR="00A52B65" w:rsidRPr="00CA2E2B" w:rsidRDefault="00A52B65" w:rsidP="00A52B65">
      <w:pPr>
        <w:spacing w:after="0" w:line="240" w:lineRule="auto"/>
        <w:jc w:val="center"/>
        <w:rPr>
          <w:rFonts w:ascii="Arial" w:eastAsia="Times New Roman" w:hAnsi="Arial" w:cs="Arial"/>
          <w:sz w:val="26"/>
          <w:szCs w:val="26"/>
          <w:lang w:eastAsia="ru-RU"/>
        </w:rPr>
      </w:pPr>
      <w:r w:rsidRPr="00A52B65">
        <w:rPr>
          <w:rFonts w:ascii="Arial" w:eastAsia="Times New Roman" w:hAnsi="Arial" w:cs="Arial"/>
          <w:sz w:val="26"/>
          <w:szCs w:val="26"/>
          <w:lang w:eastAsia="ru-RU"/>
        </w:rPr>
        <w:t>06.</w:t>
      </w:r>
      <w:r w:rsidRPr="00CA2E2B">
        <w:rPr>
          <w:rFonts w:ascii="Arial" w:eastAsia="Times New Roman" w:hAnsi="Arial" w:cs="Arial"/>
          <w:sz w:val="26"/>
          <w:szCs w:val="26"/>
          <w:lang w:eastAsia="ru-RU"/>
        </w:rPr>
        <w:t xml:space="preserve"> 05. 2020                      </w:t>
      </w:r>
      <w:r>
        <w:rPr>
          <w:rFonts w:ascii="Arial" w:eastAsia="Times New Roman" w:hAnsi="Arial" w:cs="Arial"/>
          <w:sz w:val="26"/>
          <w:szCs w:val="26"/>
          <w:lang w:val="en-US" w:eastAsia="ru-RU"/>
        </w:rPr>
        <w:t xml:space="preserve">     </w:t>
      </w:r>
      <w:r w:rsidRPr="00CA2E2B">
        <w:rPr>
          <w:rFonts w:ascii="Arial" w:eastAsia="Times New Roman" w:hAnsi="Arial" w:cs="Arial"/>
          <w:sz w:val="26"/>
          <w:szCs w:val="26"/>
          <w:lang w:eastAsia="ru-RU"/>
        </w:rPr>
        <w:t xml:space="preserve">  с. </w:t>
      </w:r>
      <w:proofErr w:type="spellStart"/>
      <w:r w:rsidRPr="00CA2E2B">
        <w:rPr>
          <w:rFonts w:ascii="Arial" w:eastAsia="Times New Roman" w:hAnsi="Arial" w:cs="Arial"/>
          <w:sz w:val="26"/>
          <w:szCs w:val="26"/>
          <w:lang w:eastAsia="ru-RU"/>
        </w:rPr>
        <w:t>Богучаны</w:t>
      </w:r>
      <w:proofErr w:type="spellEnd"/>
      <w:r w:rsidRPr="00CA2E2B">
        <w:rPr>
          <w:rFonts w:ascii="Arial" w:eastAsia="Times New Roman" w:hAnsi="Arial" w:cs="Arial"/>
          <w:sz w:val="26"/>
          <w:szCs w:val="26"/>
          <w:lang w:eastAsia="ru-RU"/>
        </w:rPr>
        <w:t xml:space="preserve">                                    № 493-П</w:t>
      </w:r>
    </w:p>
    <w:p w:rsidR="00A52B65" w:rsidRPr="00CA2E2B" w:rsidRDefault="00A52B65" w:rsidP="00A52B65">
      <w:pPr>
        <w:spacing w:after="0" w:line="240" w:lineRule="auto"/>
        <w:jc w:val="center"/>
        <w:rPr>
          <w:rFonts w:ascii="Arial" w:eastAsia="Times New Roman" w:hAnsi="Arial" w:cs="Arial"/>
          <w:sz w:val="26"/>
          <w:szCs w:val="26"/>
          <w:lang w:eastAsia="ru-RU"/>
        </w:rPr>
      </w:pPr>
    </w:p>
    <w:p w:rsidR="00A52B65" w:rsidRPr="00CA2E2B" w:rsidRDefault="00A52B65" w:rsidP="00A52B65">
      <w:pPr>
        <w:spacing w:after="0" w:line="240" w:lineRule="auto"/>
        <w:jc w:val="center"/>
        <w:rPr>
          <w:rFonts w:ascii="Arial" w:eastAsia="Times New Roman" w:hAnsi="Arial" w:cs="Arial"/>
          <w:sz w:val="26"/>
          <w:szCs w:val="26"/>
          <w:lang w:eastAsia="ru-RU"/>
        </w:rPr>
      </w:pPr>
      <w:r w:rsidRPr="00CA2E2B">
        <w:rPr>
          <w:rFonts w:ascii="Arial" w:eastAsia="Times New Roman" w:hAnsi="Arial" w:cs="Arial"/>
          <w:sz w:val="26"/>
          <w:szCs w:val="26"/>
          <w:lang w:eastAsia="ru-RU"/>
        </w:rPr>
        <w:t xml:space="preserve">Об утверждении положения о  комиссии по делам  несовершеннолетних и  защите их прав в  </w:t>
      </w:r>
      <w:proofErr w:type="spellStart"/>
      <w:r w:rsidRPr="00CA2E2B">
        <w:rPr>
          <w:rFonts w:ascii="Arial" w:eastAsia="Times New Roman" w:hAnsi="Arial" w:cs="Arial"/>
          <w:sz w:val="26"/>
          <w:szCs w:val="26"/>
          <w:lang w:eastAsia="ru-RU"/>
        </w:rPr>
        <w:t>Богучанском</w:t>
      </w:r>
      <w:proofErr w:type="spellEnd"/>
      <w:r w:rsidRPr="00CA2E2B">
        <w:rPr>
          <w:rFonts w:ascii="Arial" w:eastAsia="Times New Roman" w:hAnsi="Arial" w:cs="Arial"/>
          <w:sz w:val="26"/>
          <w:szCs w:val="26"/>
          <w:lang w:eastAsia="ru-RU"/>
        </w:rPr>
        <w:t xml:space="preserve"> районе</w:t>
      </w:r>
    </w:p>
    <w:p w:rsidR="00A52B65" w:rsidRPr="00CA2E2B" w:rsidRDefault="00A52B65" w:rsidP="00A52B65">
      <w:pPr>
        <w:spacing w:after="0" w:line="240" w:lineRule="auto"/>
        <w:jc w:val="both"/>
        <w:rPr>
          <w:rFonts w:ascii="Arial" w:eastAsia="Times New Roman" w:hAnsi="Arial" w:cs="Arial"/>
          <w:sz w:val="26"/>
          <w:szCs w:val="26"/>
          <w:lang w:eastAsia="ru-RU"/>
        </w:rPr>
      </w:pPr>
    </w:p>
    <w:p w:rsidR="00A52B65" w:rsidRPr="00CA2E2B" w:rsidRDefault="00A52B65" w:rsidP="00A52B65">
      <w:pPr>
        <w:spacing w:after="0" w:line="240" w:lineRule="auto"/>
        <w:jc w:val="both"/>
        <w:rPr>
          <w:rFonts w:ascii="Arial" w:eastAsia="Times New Roman" w:hAnsi="Arial" w:cs="Arial"/>
          <w:sz w:val="26"/>
          <w:szCs w:val="26"/>
          <w:lang w:eastAsia="ru-RU"/>
        </w:rPr>
      </w:pPr>
      <w:r w:rsidRPr="00CA2E2B">
        <w:rPr>
          <w:rFonts w:ascii="Arial" w:eastAsia="Times New Roman" w:hAnsi="Arial" w:cs="Arial"/>
          <w:sz w:val="26"/>
          <w:szCs w:val="26"/>
          <w:lang w:eastAsia="ru-RU"/>
        </w:rPr>
        <w:tab/>
      </w:r>
      <w:proofErr w:type="gramStart"/>
      <w:r w:rsidRPr="00CA2E2B">
        <w:rPr>
          <w:rFonts w:ascii="Arial" w:eastAsia="Times New Roman" w:hAnsi="Arial" w:cs="Arial"/>
          <w:sz w:val="26"/>
          <w:szCs w:val="26"/>
          <w:lang w:eastAsia="ru-RU"/>
        </w:rPr>
        <w:t>В соответствии с Федеральным законом от 24.06.1999 № 120-ФЗ «Об основах системы профилактики безнадзорности и правонарушений несовершеннолетних», законом Красноярского края от 31.10.2002 № 4-608 «О системе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Федеральным законом от 23.06.2016 № 182-ФЗ «Об основах системы профилактики правонарушений в</w:t>
      </w:r>
      <w:proofErr w:type="gramEnd"/>
      <w:r w:rsidRPr="00CA2E2B">
        <w:rPr>
          <w:rFonts w:ascii="Arial" w:eastAsia="Times New Roman" w:hAnsi="Arial" w:cs="Arial"/>
          <w:sz w:val="26"/>
          <w:szCs w:val="26"/>
          <w:lang w:eastAsia="ru-RU"/>
        </w:rPr>
        <w:t xml:space="preserve"> Российской Федерации», руководствуясь ст. ст. 7, 43, 47 Устава </w:t>
      </w:r>
      <w:proofErr w:type="spellStart"/>
      <w:r w:rsidRPr="00CA2E2B">
        <w:rPr>
          <w:rFonts w:ascii="Arial" w:eastAsia="Times New Roman" w:hAnsi="Arial" w:cs="Arial"/>
          <w:sz w:val="26"/>
          <w:szCs w:val="26"/>
          <w:lang w:eastAsia="ru-RU"/>
        </w:rPr>
        <w:t>Богучанского</w:t>
      </w:r>
      <w:proofErr w:type="spellEnd"/>
      <w:r w:rsidRPr="00CA2E2B">
        <w:rPr>
          <w:rFonts w:ascii="Arial" w:eastAsia="Times New Roman" w:hAnsi="Arial" w:cs="Arial"/>
          <w:sz w:val="26"/>
          <w:szCs w:val="26"/>
          <w:lang w:eastAsia="ru-RU"/>
        </w:rPr>
        <w:t xml:space="preserve"> района  Красноярского края, </w:t>
      </w:r>
    </w:p>
    <w:p w:rsidR="00A52B65" w:rsidRPr="00CA2E2B" w:rsidRDefault="00A52B65" w:rsidP="00A52B65">
      <w:pPr>
        <w:spacing w:after="0" w:line="240" w:lineRule="auto"/>
        <w:jc w:val="both"/>
        <w:rPr>
          <w:rFonts w:ascii="Arial" w:eastAsia="Times New Roman" w:hAnsi="Arial" w:cs="Arial"/>
          <w:sz w:val="26"/>
          <w:szCs w:val="26"/>
          <w:lang w:eastAsia="ru-RU"/>
        </w:rPr>
      </w:pPr>
      <w:r w:rsidRPr="00A52B65">
        <w:rPr>
          <w:rFonts w:ascii="Arial" w:eastAsia="Times New Roman" w:hAnsi="Arial" w:cs="Arial"/>
          <w:sz w:val="26"/>
          <w:szCs w:val="26"/>
          <w:lang w:eastAsia="ru-RU"/>
        </w:rPr>
        <w:t xml:space="preserve">       </w:t>
      </w:r>
      <w:proofErr w:type="gramStart"/>
      <w:r w:rsidRPr="00CA2E2B">
        <w:rPr>
          <w:rFonts w:ascii="Arial" w:eastAsia="Times New Roman" w:hAnsi="Arial" w:cs="Arial"/>
          <w:sz w:val="26"/>
          <w:szCs w:val="26"/>
          <w:lang w:eastAsia="ru-RU"/>
        </w:rPr>
        <w:t>П</w:t>
      </w:r>
      <w:proofErr w:type="gramEnd"/>
      <w:r w:rsidRPr="00CA2E2B">
        <w:rPr>
          <w:rFonts w:ascii="Arial" w:eastAsia="Times New Roman" w:hAnsi="Arial" w:cs="Arial"/>
          <w:sz w:val="26"/>
          <w:szCs w:val="26"/>
          <w:lang w:eastAsia="ru-RU"/>
        </w:rPr>
        <w:t xml:space="preserve"> О С Т А Н О В Л Я Ю:</w:t>
      </w:r>
    </w:p>
    <w:p w:rsidR="00A52B65" w:rsidRPr="00CA2E2B" w:rsidRDefault="00A52B65" w:rsidP="00A52B65">
      <w:pPr>
        <w:numPr>
          <w:ilvl w:val="0"/>
          <w:numId w:val="1"/>
        </w:numPr>
        <w:spacing w:after="0" w:line="240" w:lineRule="auto"/>
        <w:ind w:left="0" w:firstLine="495"/>
        <w:contextualSpacing/>
        <w:jc w:val="both"/>
        <w:rPr>
          <w:rFonts w:ascii="Arial" w:eastAsia="Times New Roman" w:hAnsi="Arial" w:cs="Arial"/>
          <w:sz w:val="26"/>
          <w:szCs w:val="26"/>
          <w:lang w:eastAsia="ru-RU"/>
        </w:rPr>
      </w:pPr>
      <w:r w:rsidRPr="00CA2E2B">
        <w:rPr>
          <w:rFonts w:ascii="Arial" w:eastAsia="Times New Roman" w:hAnsi="Arial" w:cs="Arial"/>
          <w:sz w:val="26"/>
          <w:szCs w:val="26"/>
          <w:lang w:eastAsia="ru-RU"/>
        </w:rPr>
        <w:t xml:space="preserve">Утвердить Положение о комиссии по делам несовершеннолетних и защиты их прав в </w:t>
      </w:r>
      <w:proofErr w:type="spellStart"/>
      <w:r w:rsidRPr="00CA2E2B">
        <w:rPr>
          <w:rFonts w:ascii="Arial" w:eastAsia="Times New Roman" w:hAnsi="Arial" w:cs="Arial"/>
          <w:sz w:val="26"/>
          <w:szCs w:val="26"/>
          <w:lang w:eastAsia="ru-RU"/>
        </w:rPr>
        <w:t>Богучанском</w:t>
      </w:r>
      <w:proofErr w:type="spellEnd"/>
      <w:r w:rsidRPr="00CA2E2B">
        <w:rPr>
          <w:rFonts w:ascii="Arial" w:eastAsia="Times New Roman" w:hAnsi="Arial" w:cs="Arial"/>
          <w:sz w:val="26"/>
          <w:szCs w:val="26"/>
          <w:lang w:eastAsia="ru-RU"/>
        </w:rPr>
        <w:t xml:space="preserve"> районе согласно приложению, к настоящему постановлению.</w:t>
      </w:r>
    </w:p>
    <w:p w:rsidR="00A52B65" w:rsidRPr="00CA2E2B" w:rsidRDefault="00A52B65" w:rsidP="00A52B65">
      <w:pPr>
        <w:numPr>
          <w:ilvl w:val="0"/>
          <w:numId w:val="1"/>
        </w:numPr>
        <w:spacing w:after="0" w:line="240" w:lineRule="auto"/>
        <w:contextualSpacing/>
        <w:jc w:val="both"/>
        <w:rPr>
          <w:rFonts w:ascii="Arial" w:eastAsia="Times New Roman" w:hAnsi="Arial" w:cs="Arial"/>
          <w:sz w:val="26"/>
          <w:szCs w:val="26"/>
          <w:lang w:eastAsia="ru-RU"/>
        </w:rPr>
      </w:pPr>
      <w:r w:rsidRPr="00CA2E2B">
        <w:rPr>
          <w:rFonts w:ascii="Arial" w:eastAsia="Times New Roman" w:hAnsi="Arial" w:cs="Arial"/>
          <w:sz w:val="26"/>
          <w:szCs w:val="26"/>
          <w:lang w:eastAsia="ru-RU"/>
        </w:rPr>
        <w:t>Считать утратившим силу:</w:t>
      </w:r>
    </w:p>
    <w:p w:rsidR="00A52B65" w:rsidRPr="00CA2E2B" w:rsidRDefault="00A52B65" w:rsidP="00A52B65">
      <w:pPr>
        <w:numPr>
          <w:ilvl w:val="1"/>
          <w:numId w:val="1"/>
        </w:numPr>
        <w:spacing w:after="0" w:line="240" w:lineRule="auto"/>
        <w:ind w:left="0" w:firstLine="495"/>
        <w:contextualSpacing/>
        <w:jc w:val="both"/>
        <w:rPr>
          <w:rFonts w:ascii="Arial" w:eastAsia="Times New Roman" w:hAnsi="Arial" w:cs="Arial"/>
          <w:sz w:val="26"/>
          <w:szCs w:val="26"/>
          <w:lang w:eastAsia="ru-RU"/>
        </w:rPr>
      </w:pPr>
      <w:r w:rsidRPr="00CA2E2B">
        <w:rPr>
          <w:rFonts w:ascii="Arial" w:eastAsia="Times New Roman" w:hAnsi="Arial" w:cs="Arial"/>
          <w:sz w:val="26"/>
          <w:szCs w:val="26"/>
          <w:lang w:eastAsia="ru-RU"/>
        </w:rPr>
        <w:t xml:space="preserve">Постановление администрации </w:t>
      </w:r>
      <w:proofErr w:type="spellStart"/>
      <w:r w:rsidRPr="00CA2E2B">
        <w:rPr>
          <w:rFonts w:ascii="Arial" w:eastAsia="Times New Roman" w:hAnsi="Arial" w:cs="Arial"/>
          <w:sz w:val="26"/>
          <w:szCs w:val="26"/>
          <w:lang w:eastAsia="ru-RU"/>
        </w:rPr>
        <w:t>Богучанского</w:t>
      </w:r>
      <w:proofErr w:type="spellEnd"/>
      <w:r w:rsidRPr="00CA2E2B">
        <w:rPr>
          <w:rFonts w:ascii="Arial" w:eastAsia="Times New Roman" w:hAnsi="Arial" w:cs="Arial"/>
          <w:sz w:val="26"/>
          <w:szCs w:val="26"/>
          <w:lang w:eastAsia="ru-RU"/>
        </w:rPr>
        <w:t xml:space="preserve"> района от 15.01.2016 № 13-п «Об утверждении положения о комиссии по делам несовершеннолетних и защите их прав».</w:t>
      </w:r>
    </w:p>
    <w:p w:rsidR="00A52B65" w:rsidRPr="00CA2E2B" w:rsidRDefault="00A52B65" w:rsidP="00A52B65">
      <w:pPr>
        <w:numPr>
          <w:ilvl w:val="1"/>
          <w:numId w:val="1"/>
        </w:numPr>
        <w:spacing w:after="0" w:line="240" w:lineRule="auto"/>
        <w:ind w:left="0" w:firstLine="495"/>
        <w:contextualSpacing/>
        <w:jc w:val="both"/>
        <w:rPr>
          <w:rFonts w:ascii="Arial" w:eastAsia="Times New Roman" w:hAnsi="Arial" w:cs="Arial"/>
          <w:sz w:val="26"/>
          <w:szCs w:val="26"/>
          <w:lang w:eastAsia="ru-RU"/>
        </w:rPr>
      </w:pPr>
      <w:r w:rsidRPr="00CA2E2B">
        <w:rPr>
          <w:rFonts w:ascii="Arial" w:eastAsia="Times New Roman" w:hAnsi="Arial" w:cs="Arial"/>
          <w:sz w:val="26"/>
          <w:szCs w:val="26"/>
          <w:lang w:eastAsia="ru-RU"/>
        </w:rPr>
        <w:t xml:space="preserve">Постановление администрации </w:t>
      </w:r>
      <w:proofErr w:type="spellStart"/>
      <w:r w:rsidRPr="00CA2E2B">
        <w:rPr>
          <w:rFonts w:ascii="Arial" w:eastAsia="Times New Roman" w:hAnsi="Arial" w:cs="Arial"/>
          <w:sz w:val="26"/>
          <w:szCs w:val="26"/>
          <w:lang w:eastAsia="ru-RU"/>
        </w:rPr>
        <w:t>Богучанского</w:t>
      </w:r>
      <w:proofErr w:type="spellEnd"/>
      <w:r w:rsidRPr="00CA2E2B">
        <w:rPr>
          <w:rFonts w:ascii="Arial" w:eastAsia="Times New Roman" w:hAnsi="Arial" w:cs="Arial"/>
          <w:sz w:val="26"/>
          <w:szCs w:val="26"/>
          <w:lang w:eastAsia="ru-RU"/>
        </w:rPr>
        <w:t xml:space="preserve"> района от 23.11.2018 № 1243-п «Об утверждении положения о комиссии по делам несовершеннолетних и защите их прав».</w:t>
      </w:r>
    </w:p>
    <w:p w:rsidR="00A52B65" w:rsidRPr="00CA2E2B" w:rsidRDefault="00A52B65" w:rsidP="00A52B65">
      <w:pPr>
        <w:numPr>
          <w:ilvl w:val="0"/>
          <w:numId w:val="1"/>
        </w:numPr>
        <w:spacing w:after="0" w:line="240" w:lineRule="auto"/>
        <w:ind w:left="0" w:firstLine="495"/>
        <w:contextualSpacing/>
        <w:jc w:val="both"/>
        <w:rPr>
          <w:rFonts w:ascii="Arial" w:eastAsia="Times New Roman" w:hAnsi="Arial" w:cs="Arial"/>
          <w:sz w:val="26"/>
          <w:szCs w:val="26"/>
          <w:lang w:eastAsia="ru-RU"/>
        </w:rPr>
      </w:pPr>
      <w:proofErr w:type="gramStart"/>
      <w:r w:rsidRPr="00CA2E2B">
        <w:rPr>
          <w:rFonts w:ascii="Arial" w:eastAsia="Times New Roman" w:hAnsi="Arial" w:cs="Arial"/>
          <w:sz w:val="26"/>
          <w:szCs w:val="26"/>
          <w:lang w:eastAsia="ru-RU"/>
        </w:rPr>
        <w:t>Контроль за</w:t>
      </w:r>
      <w:proofErr w:type="gramEnd"/>
      <w:r w:rsidRPr="00CA2E2B">
        <w:rPr>
          <w:rFonts w:ascii="Arial" w:eastAsia="Times New Roman" w:hAnsi="Arial" w:cs="Arial"/>
          <w:sz w:val="26"/>
          <w:szCs w:val="26"/>
          <w:lang w:eastAsia="ru-RU"/>
        </w:rPr>
        <w:t xml:space="preserve"> исполнением постановления возложить на заместителя Главы </w:t>
      </w:r>
      <w:proofErr w:type="spellStart"/>
      <w:r w:rsidRPr="00CA2E2B">
        <w:rPr>
          <w:rFonts w:ascii="Arial" w:eastAsia="Times New Roman" w:hAnsi="Arial" w:cs="Arial"/>
          <w:sz w:val="26"/>
          <w:szCs w:val="26"/>
          <w:lang w:eastAsia="ru-RU"/>
        </w:rPr>
        <w:t>Богучанского</w:t>
      </w:r>
      <w:proofErr w:type="spellEnd"/>
      <w:r w:rsidRPr="00CA2E2B">
        <w:rPr>
          <w:rFonts w:ascii="Arial" w:eastAsia="Times New Roman" w:hAnsi="Arial" w:cs="Arial"/>
          <w:sz w:val="26"/>
          <w:szCs w:val="26"/>
          <w:lang w:eastAsia="ru-RU"/>
        </w:rPr>
        <w:t xml:space="preserve"> района по социальным вопросам И.М. Брюханова.</w:t>
      </w:r>
    </w:p>
    <w:p w:rsidR="00A52B65" w:rsidRPr="00CA2E2B" w:rsidRDefault="00A52B65" w:rsidP="00A52B65">
      <w:pPr>
        <w:numPr>
          <w:ilvl w:val="0"/>
          <w:numId w:val="1"/>
        </w:numPr>
        <w:spacing w:after="0" w:line="240" w:lineRule="auto"/>
        <w:ind w:left="0" w:firstLine="495"/>
        <w:contextualSpacing/>
        <w:jc w:val="both"/>
        <w:rPr>
          <w:rFonts w:ascii="Arial" w:eastAsia="Times New Roman" w:hAnsi="Arial" w:cs="Arial"/>
          <w:sz w:val="26"/>
          <w:szCs w:val="26"/>
          <w:lang w:eastAsia="ru-RU"/>
        </w:rPr>
      </w:pPr>
      <w:r w:rsidRPr="00CA2E2B">
        <w:rPr>
          <w:rFonts w:ascii="Arial" w:eastAsia="Times New Roman" w:hAnsi="Arial" w:cs="Arial"/>
          <w:sz w:val="26"/>
          <w:szCs w:val="26"/>
          <w:lang w:eastAsia="ru-RU"/>
        </w:rPr>
        <w:t xml:space="preserve">Постановление вступает в силу со дня следующим за днем опубликования в официальном вестнике </w:t>
      </w:r>
      <w:proofErr w:type="spellStart"/>
      <w:r w:rsidRPr="00CA2E2B">
        <w:rPr>
          <w:rFonts w:ascii="Arial" w:eastAsia="Times New Roman" w:hAnsi="Arial" w:cs="Arial"/>
          <w:sz w:val="26"/>
          <w:szCs w:val="26"/>
          <w:lang w:eastAsia="ru-RU"/>
        </w:rPr>
        <w:t>Богучанского</w:t>
      </w:r>
      <w:proofErr w:type="spellEnd"/>
      <w:r w:rsidRPr="00CA2E2B">
        <w:rPr>
          <w:rFonts w:ascii="Arial" w:eastAsia="Times New Roman" w:hAnsi="Arial" w:cs="Arial"/>
          <w:sz w:val="26"/>
          <w:szCs w:val="26"/>
          <w:lang w:eastAsia="ru-RU"/>
        </w:rPr>
        <w:t xml:space="preserve"> района.</w:t>
      </w:r>
    </w:p>
    <w:p w:rsidR="00A52B65" w:rsidRPr="00CA2E2B" w:rsidRDefault="00A52B65" w:rsidP="00A52B65">
      <w:pPr>
        <w:spacing w:after="0" w:line="240" w:lineRule="auto"/>
        <w:jc w:val="both"/>
        <w:rPr>
          <w:rFonts w:ascii="Arial" w:eastAsia="Times New Roman" w:hAnsi="Arial" w:cs="Arial"/>
          <w:sz w:val="26"/>
          <w:szCs w:val="26"/>
          <w:lang w:eastAsia="ru-RU"/>
        </w:rPr>
      </w:pPr>
    </w:p>
    <w:p w:rsidR="00A52B65" w:rsidRPr="00CA2E2B" w:rsidRDefault="00A52B65" w:rsidP="00A52B65">
      <w:pPr>
        <w:tabs>
          <w:tab w:val="left" w:pos="6480"/>
        </w:tabs>
        <w:spacing w:after="0" w:line="240" w:lineRule="auto"/>
        <w:rPr>
          <w:rFonts w:ascii="Arial" w:eastAsia="Times New Roman" w:hAnsi="Arial" w:cs="Arial"/>
          <w:sz w:val="26"/>
          <w:szCs w:val="26"/>
          <w:lang w:eastAsia="ru-RU"/>
        </w:rPr>
      </w:pPr>
      <w:proofErr w:type="gramStart"/>
      <w:r w:rsidRPr="00CA2E2B">
        <w:rPr>
          <w:rFonts w:ascii="Arial" w:eastAsia="Times New Roman" w:hAnsi="Arial" w:cs="Arial"/>
          <w:sz w:val="26"/>
          <w:szCs w:val="26"/>
          <w:lang w:eastAsia="ru-RU"/>
        </w:rPr>
        <w:t>Исполняющий</w:t>
      </w:r>
      <w:proofErr w:type="gramEnd"/>
      <w:r w:rsidRPr="00CA2E2B">
        <w:rPr>
          <w:rFonts w:ascii="Arial" w:eastAsia="Times New Roman" w:hAnsi="Arial" w:cs="Arial"/>
          <w:sz w:val="26"/>
          <w:szCs w:val="26"/>
          <w:lang w:eastAsia="ru-RU"/>
        </w:rPr>
        <w:t xml:space="preserve"> обязанности</w:t>
      </w:r>
    </w:p>
    <w:p w:rsidR="00A52B65" w:rsidRPr="00CA2E2B" w:rsidRDefault="00A52B65" w:rsidP="00A52B65">
      <w:pPr>
        <w:tabs>
          <w:tab w:val="left" w:pos="6480"/>
        </w:tabs>
        <w:spacing w:after="0" w:line="240" w:lineRule="auto"/>
        <w:rPr>
          <w:rFonts w:ascii="Arial" w:eastAsia="Times New Roman" w:hAnsi="Arial" w:cs="Arial"/>
          <w:sz w:val="26"/>
          <w:szCs w:val="26"/>
          <w:lang w:eastAsia="ru-RU"/>
        </w:rPr>
      </w:pPr>
      <w:r w:rsidRPr="00CA2E2B">
        <w:rPr>
          <w:rFonts w:ascii="Arial" w:eastAsia="Times New Roman" w:hAnsi="Arial" w:cs="Arial"/>
          <w:sz w:val="26"/>
          <w:szCs w:val="26"/>
          <w:lang w:eastAsia="ru-RU"/>
        </w:rPr>
        <w:t xml:space="preserve">Главы </w:t>
      </w:r>
      <w:proofErr w:type="spellStart"/>
      <w:r w:rsidRPr="00CA2E2B">
        <w:rPr>
          <w:rFonts w:ascii="Arial" w:eastAsia="Times New Roman" w:hAnsi="Arial" w:cs="Arial"/>
          <w:sz w:val="26"/>
          <w:szCs w:val="26"/>
          <w:lang w:eastAsia="ru-RU"/>
        </w:rPr>
        <w:t>Богучанского</w:t>
      </w:r>
      <w:proofErr w:type="spellEnd"/>
      <w:r w:rsidRPr="00CA2E2B">
        <w:rPr>
          <w:rFonts w:ascii="Arial" w:eastAsia="Times New Roman" w:hAnsi="Arial" w:cs="Arial"/>
          <w:sz w:val="26"/>
          <w:szCs w:val="26"/>
          <w:lang w:eastAsia="ru-RU"/>
        </w:rPr>
        <w:t xml:space="preserve"> района</w:t>
      </w:r>
      <w:r w:rsidRPr="00CA2E2B">
        <w:rPr>
          <w:rFonts w:ascii="Arial" w:eastAsia="Times New Roman" w:hAnsi="Arial" w:cs="Arial"/>
          <w:sz w:val="26"/>
          <w:szCs w:val="26"/>
          <w:lang w:eastAsia="ru-RU"/>
        </w:rPr>
        <w:tab/>
      </w:r>
      <w:r w:rsidRPr="00CA2E2B">
        <w:rPr>
          <w:rFonts w:ascii="Arial" w:eastAsia="Times New Roman" w:hAnsi="Arial" w:cs="Arial"/>
          <w:sz w:val="26"/>
          <w:szCs w:val="26"/>
          <w:lang w:eastAsia="ru-RU"/>
        </w:rPr>
        <w:tab/>
        <w:t xml:space="preserve">       В.Р. Саар</w:t>
      </w:r>
    </w:p>
    <w:p w:rsidR="00A52B65" w:rsidRPr="00CA2E2B" w:rsidRDefault="00A52B65" w:rsidP="00A52B65">
      <w:pPr>
        <w:tabs>
          <w:tab w:val="left" w:pos="6480"/>
        </w:tabs>
        <w:spacing w:after="0" w:line="240" w:lineRule="auto"/>
        <w:rPr>
          <w:rFonts w:ascii="Arial" w:eastAsia="Times New Roman" w:hAnsi="Arial" w:cs="Arial"/>
          <w:sz w:val="20"/>
          <w:szCs w:val="20"/>
          <w:lang w:eastAsia="ru-RU"/>
        </w:rPr>
      </w:pPr>
    </w:p>
    <w:p w:rsidR="00A52B65" w:rsidRPr="00A52B65" w:rsidRDefault="00A52B65" w:rsidP="00A52B65">
      <w:pPr>
        <w:spacing w:after="0" w:line="240" w:lineRule="auto"/>
        <w:ind w:left="5102"/>
        <w:jc w:val="right"/>
        <w:rPr>
          <w:rFonts w:ascii="Arial" w:eastAsia="Times New Roman" w:hAnsi="Arial" w:cs="Arial"/>
          <w:sz w:val="18"/>
          <w:szCs w:val="20"/>
          <w:lang w:eastAsia="ru-RU"/>
        </w:rPr>
      </w:pPr>
      <w:r w:rsidRPr="00CA2E2B">
        <w:rPr>
          <w:rFonts w:ascii="Arial" w:eastAsia="Times New Roman" w:hAnsi="Arial" w:cs="Arial"/>
          <w:sz w:val="18"/>
          <w:szCs w:val="20"/>
          <w:lang w:eastAsia="ru-RU"/>
        </w:rPr>
        <w:t>Приложение</w:t>
      </w:r>
    </w:p>
    <w:p w:rsidR="00A52B65" w:rsidRPr="00CA2E2B" w:rsidRDefault="00A52B65" w:rsidP="00A52B65">
      <w:pPr>
        <w:spacing w:after="0" w:line="240" w:lineRule="auto"/>
        <w:ind w:left="5102"/>
        <w:jc w:val="right"/>
        <w:rPr>
          <w:rFonts w:ascii="Arial" w:eastAsia="Times New Roman" w:hAnsi="Arial" w:cs="Arial"/>
          <w:sz w:val="18"/>
          <w:szCs w:val="20"/>
          <w:lang w:eastAsia="ru-RU"/>
        </w:rPr>
      </w:pPr>
      <w:r w:rsidRPr="00CA2E2B">
        <w:rPr>
          <w:rFonts w:ascii="Arial" w:eastAsia="Times New Roman" w:hAnsi="Arial" w:cs="Arial"/>
          <w:sz w:val="18"/>
          <w:szCs w:val="20"/>
          <w:lang w:eastAsia="ru-RU"/>
        </w:rPr>
        <w:t xml:space="preserve">к постановлению администрации </w:t>
      </w:r>
      <w:proofErr w:type="spellStart"/>
      <w:r w:rsidRPr="00CA2E2B">
        <w:rPr>
          <w:rFonts w:ascii="Arial" w:eastAsia="Times New Roman" w:hAnsi="Arial" w:cs="Arial"/>
          <w:sz w:val="18"/>
          <w:szCs w:val="20"/>
          <w:lang w:eastAsia="ru-RU"/>
        </w:rPr>
        <w:t>Богучанского</w:t>
      </w:r>
      <w:proofErr w:type="spellEnd"/>
      <w:r w:rsidRPr="00CA2E2B">
        <w:rPr>
          <w:rFonts w:ascii="Arial" w:eastAsia="Times New Roman" w:hAnsi="Arial" w:cs="Arial"/>
          <w:sz w:val="18"/>
          <w:szCs w:val="20"/>
          <w:lang w:eastAsia="ru-RU"/>
        </w:rPr>
        <w:t xml:space="preserve"> района от «06»05.2020  № 493-П</w:t>
      </w:r>
    </w:p>
    <w:p w:rsidR="00A52B65" w:rsidRPr="00CA2E2B" w:rsidRDefault="00A52B65" w:rsidP="00A52B65">
      <w:pPr>
        <w:spacing w:after="0" w:line="240" w:lineRule="auto"/>
        <w:rPr>
          <w:rFonts w:ascii="Arial" w:hAnsi="Arial" w:cs="Arial"/>
          <w:bCs/>
          <w:sz w:val="20"/>
          <w:szCs w:val="20"/>
        </w:rPr>
      </w:pPr>
      <w:bookmarkStart w:id="0" w:name="Par131"/>
      <w:bookmarkEnd w:id="0"/>
    </w:p>
    <w:p w:rsidR="00A52B65" w:rsidRPr="00CA2E2B" w:rsidRDefault="00A52B65" w:rsidP="00A52B65">
      <w:pPr>
        <w:spacing w:after="0" w:line="240" w:lineRule="auto"/>
        <w:jc w:val="center"/>
        <w:rPr>
          <w:rFonts w:ascii="Arial" w:hAnsi="Arial" w:cs="Arial"/>
          <w:bCs/>
          <w:sz w:val="20"/>
          <w:szCs w:val="20"/>
        </w:rPr>
      </w:pPr>
      <w:r w:rsidRPr="00CA2E2B">
        <w:rPr>
          <w:rFonts w:ascii="Arial" w:hAnsi="Arial" w:cs="Arial"/>
          <w:bCs/>
          <w:sz w:val="20"/>
          <w:szCs w:val="20"/>
        </w:rPr>
        <w:t>Положение</w:t>
      </w:r>
      <w:r w:rsidRPr="00A52B65">
        <w:rPr>
          <w:rFonts w:ascii="Arial" w:hAnsi="Arial" w:cs="Arial"/>
          <w:bCs/>
          <w:sz w:val="20"/>
          <w:szCs w:val="20"/>
        </w:rPr>
        <w:t xml:space="preserve"> </w:t>
      </w:r>
      <w:r w:rsidRPr="00CA2E2B">
        <w:rPr>
          <w:rFonts w:ascii="Arial" w:hAnsi="Arial" w:cs="Arial"/>
          <w:bCs/>
          <w:sz w:val="20"/>
          <w:szCs w:val="20"/>
        </w:rPr>
        <w:t xml:space="preserve">о комиссии по делам несовершеннолетних и защите их прав в </w:t>
      </w:r>
      <w:proofErr w:type="spellStart"/>
      <w:r w:rsidRPr="00CA2E2B">
        <w:rPr>
          <w:rFonts w:ascii="Arial" w:hAnsi="Arial" w:cs="Arial"/>
          <w:bCs/>
          <w:sz w:val="20"/>
          <w:szCs w:val="20"/>
        </w:rPr>
        <w:t>Богучанском</w:t>
      </w:r>
      <w:proofErr w:type="spellEnd"/>
      <w:r w:rsidRPr="00CA2E2B">
        <w:rPr>
          <w:rFonts w:ascii="Arial" w:hAnsi="Arial" w:cs="Arial"/>
          <w:bCs/>
          <w:sz w:val="20"/>
          <w:szCs w:val="20"/>
        </w:rPr>
        <w:t xml:space="preserve"> районе</w:t>
      </w:r>
    </w:p>
    <w:p w:rsidR="00A52B65" w:rsidRPr="00CA2E2B" w:rsidRDefault="00A52B65" w:rsidP="00A52B65">
      <w:pPr>
        <w:spacing w:after="0" w:line="240" w:lineRule="auto"/>
        <w:jc w:val="center"/>
        <w:rPr>
          <w:rFonts w:ascii="Arial" w:hAnsi="Arial" w:cs="Arial"/>
          <w:bCs/>
          <w:sz w:val="20"/>
          <w:szCs w:val="20"/>
        </w:rPr>
      </w:pPr>
    </w:p>
    <w:p w:rsidR="00A52B65" w:rsidRPr="00CA2E2B" w:rsidRDefault="00A52B65" w:rsidP="00A52B65">
      <w:pPr>
        <w:spacing w:after="0" w:line="240" w:lineRule="auto"/>
        <w:jc w:val="center"/>
        <w:outlineLvl w:val="1"/>
        <w:rPr>
          <w:rFonts w:ascii="Arial" w:hAnsi="Arial" w:cs="Arial"/>
          <w:sz w:val="20"/>
          <w:szCs w:val="20"/>
        </w:rPr>
      </w:pPr>
      <w:r w:rsidRPr="00CA2E2B">
        <w:rPr>
          <w:rFonts w:ascii="Arial" w:hAnsi="Arial" w:cs="Arial"/>
          <w:sz w:val="20"/>
          <w:szCs w:val="20"/>
        </w:rPr>
        <w:t>1. ОБЩИЕ ПОЛОЖЕНИЯ</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1.1. </w:t>
      </w:r>
      <w:proofErr w:type="gramStart"/>
      <w:r w:rsidRPr="00CA2E2B">
        <w:rPr>
          <w:rFonts w:ascii="Arial" w:hAnsi="Arial" w:cs="Arial"/>
          <w:sz w:val="20"/>
          <w:szCs w:val="20"/>
        </w:rPr>
        <w:t xml:space="preserve">Комиссия по делам несовершеннолетних и защите их прав в </w:t>
      </w:r>
      <w:proofErr w:type="spellStart"/>
      <w:r w:rsidRPr="00CA2E2B">
        <w:rPr>
          <w:rFonts w:ascii="Arial" w:hAnsi="Arial" w:cs="Arial"/>
          <w:sz w:val="20"/>
          <w:szCs w:val="20"/>
        </w:rPr>
        <w:t>Богучанском</w:t>
      </w:r>
      <w:proofErr w:type="spellEnd"/>
      <w:r w:rsidRPr="00CA2E2B">
        <w:rPr>
          <w:rFonts w:ascii="Arial" w:hAnsi="Arial" w:cs="Arial"/>
          <w:sz w:val="20"/>
          <w:szCs w:val="20"/>
        </w:rPr>
        <w:t xml:space="preserve"> районе (далее - комиссия) создается органом местного самоуправления, осуществляет деятельность на территории в соответствии с Законом Красноярского края от 26.12.2006 № 21-5589 «О наделении </w:t>
      </w:r>
      <w:r w:rsidRPr="00CA2E2B">
        <w:rPr>
          <w:rFonts w:ascii="Arial" w:hAnsi="Arial" w:cs="Arial"/>
          <w:sz w:val="20"/>
          <w:szCs w:val="20"/>
        </w:rPr>
        <w:lastRenderedPageBreak/>
        <w:t>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в целях координации деятельности</w:t>
      </w:r>
      <w:proofErr w:type="gramEnd"/>
      <w:r w:rsidRPr="00CA2E2B">
        <w:rPr>
          <w:rFonts w:ascii="Arial" w:hAnsi="Arial" w:cs="Arial"/>
          <w:sz w:val="20"/>
          <w:szCs w:val="20"/>
        </w:rPr>
        <w:t xml:space="preserve"> </w:t>
      </w:r>
      <w:proofErr w:type="gramStart"/>
      <w:r w:rsidRPr="00CA2E2B">
        <w:rPr>
          <w:rFonts w:ascii="Arial" w:hAnsi="Arial" w:cs="Arial"/>
          <w:sz w:val="20"/>
          <w:szCs w:val="20"/>
        </w:rPr>
        <w:t>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w:t>
      </w:r>
      <w:proofErr w:type="gramEnd"/>
      <w:r w:rsidRPr="00CA2E2B">
        <w:rPr>
          <w:rFonts w:ascii="Arial" w:hAnsi="Arial" w:cs="Arial"/>
          <w:sz w:val="20"/>
          <w:szCs w:val="20"/>
        </w:rPr>
        <w:t xml:space="preserve"> их к суицидальным действиям.</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Комиссия является постоянно действующим коллегиальным органом системы профилактики безнадзорности и правонарушений несовершеннолетних в </w:t>
      </w:r>
      <w:proofErr w:type="spellStart"/>
      <w:r w:rsidRPr="00CA2E2B">
        <w:rPr>
          <w:rFonts w:ascii="Arial" w:hAnsi="Arial" w:cs="Arial"/>
          <w:sz w:val="20"/>
          <w:szCs w:val="20"/>
        </w:rPr>
        <w:t>Богучанском</w:t>
      </w:r>
      <w:proofErr w:type="spellEnd"/>
      <w:r w:rsidRPr="00CA2E2B">
        <w:rPr>
          <w:rFonts w:ascii="Arial" w:hAnsi="Arial" w:cs="Arial"/>
          <w:sz w:val="20"/>
          <w:szCs w:val="20"/>
        </w:rPr>
        <w:t xml:space="preserve"> районе.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1.2. В своей деятельности комиссия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Красноярского края, настоящим Положением </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1.3. </w:t>
      </w:r>
      <w:proofErr w:type="gramStart"/>
      <w:r w:rsidRPr="00CA2E2B">
        <w:rPr>
          <w:rFonts w:ascii="Arial" w:hAnsi="Arial" w:cs="Arial"/>
          <w:sz w:val="20"/>
          <w:szCs w:val="20"/>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 w:name="p_5622"/>
      <w:bookmarkEnd w:id="1"/>
      <w:r w:rsidRPr="00CA2E2B">
        <w:rPr>
          <w:rFonts w:ascii="Arial" w:eastAsia="Times New Roman" w:hAnsi="Arial" w:cs="Arial"/>
          <w:sz w:val="20"/>
          <w:szCs w:val="20"/>
          <w:lang w:eastAsia="ru-RU"/>
        </w:rPr>
        <w:t xml:space="preserve">1.4.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и муниципальных органов и учреждений, представители общественных объединений, религиозных </w:t>
      </w:r>
      <w:proofErr w:type="spellStart"/>
      <w:r w:rsidRPr="00CA2E2B">
        <w:rPr>
          <w:rFonts w:ascii="Arial" w:eastAsia="Times New Roman" w:hAnsi="Arial" w:cs="Arial"/>
          <w:sz w:val="20"/>
          <w:szCs w:val="20"/>
          <w:lang w:eastAsia="ru-RU"/>
        </w:rPr>
        <w:t>конфессий</w:t>
      </w:r>
      <w:proofErr w:type="spellEnd"/>
      <w:r w:rsidRPr="00CA2E2B">
        <w:rPr>
          <w:rFonts w:ascii="Arial" w:eastAsia="Times New Roman" w:hAnsi="Arial" w:cs="Arial"/>
          <w:sz w:val="20"/>
          <w:szCs w:val="20"/>
          <w:lang w:eastAsia="ru-RU"/>
        </w:rPr>
        <w:t>, граждане, имеющие опыт работы с несовершеннолетними, депутаты соответствующих представительных органов, другие заинтересованные лица.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 w:name="p_5623"/>
      <w:bookmarkEnd w:id="2"/>
      <w:r w:rsidRPr="00CA2E2B">
        <w:rPr>
          <w:rFonts w:ascii="Arial" w:eastAsia="Times New Roman" w:hAnsi="Arial" w:cs="Arial"/>
          <w:sz w:val="20"/>
          <w:szCs w:val="20"/>
          <w:lang w:eastAsia="ru-RU"/>
        </w:rPr>
        <w:t>1.5.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1.6. Комиссию возглавляет председатель – заместитель главы администрации </w:t>
      </w:r>
      <w:proofErr w:type="spellStart"/>
      <w:r w:rsidRPr="00CA2E2B">
        <w:rPr>
          <w:rFonts w:ascii="Arial" w:eastAsia="Times New Roman" w:hAnsi="Arial" w:cs="Arial"/>
          <w:sz w:val="20"/>
          <w:szCs w:val="20"/>
          <w:lang w:eastAsia="ru-RU"/>
        </w:rPr>
        <w:t>Богучанского</w:t>
      </w:r>
      <w:proofErr w:type="spellEnd"/>
      <w:r w:rsidRPr="00CA2E2B">
        <w:rPr>
          <w:rFonts w:ascii="Arial" w:eastAsia="Times New Roman" w:hAnsi="Arial" w:cs="Arial"/>
          <w:sz w:val="20"/>
          <w:szCs w:val="20"/>
          <w:lang w:eastAsia="ru-RU"/>
        </w:rPr>
        <w:t xml:space="preserve"> района.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1.7. Комиссия имеет свой бланк и печать со своим наименованием.</w:t>
      </w:r>
    </w:p>
    <w:p w:rsidR="00A52B65" w:rsidRPr="00CA2E2B" w:rsidRDefault="00A52B65" w:rsidP="00A52B65">
      <w:pPr>
        <w:spacing w:after="0" w:line="240" w:lineRule="auto"/>
        <w:ind w:firstLine="851"/>
        <w:jc w:val="both"/>
        <w:rPr>
          <w:rFonts w:ascii="Arial" w:hAnsi="Arial" w:cs="Arial"/>
          <w:sz w:val="20"/>
          <w:szCs w:val="20"/>
        </w:rPr>
      </w:pPr>
      <w:r w:rsidRPr="00CA2E2B">
        <w:rPr>
          <w:rFonts w:ascii="Arial" w:hAnsi="Arial" w:cs="Arial"/>
          <w:sz w:val="20"/>
          <w:szCs w:val="20"/>
        </w:rPr>
        <w:t>1.8. Персональный состав комиссии утверждается постановлением главы района.</w:t>
      </w:r>
    </w:p>
    <w:p w:rsidR="00A52B65" w:rsidRPr="00CA2E2B" w:rsidRDefault="00A52B65" w:rsidP="00A52B65">
      <w:pPr>
        <w:widowControl w:val="0"/>
        <w:spacing w:after="0" w:line="240" w:lineRule="auto"/>
        <w:ind w:firstLine="540"/>
        <w:jc w:val="center"/>
        <w:rPr>
          <w:rFonts w:ascii="Arial" w:eastAsia="Times New Roman" w:hAnsi="Arial" w:cs="Arial"/>
          <w:sz w:val="20"/>
          <w:szCs w:val="20"/>
          <w:lang w:eastAsia="ru-RU"/>
        </w:rPr>
      </w:pPr>
    </w:p>
    <w:p w:rsidR="00A52B65" w:rsidRPr="00CA2E2B" w:rsidRDefault="00A52B65" w:rsidP="00A52B65">
      <w:pPr>
        <w:spacing w:after="0" w:line="240" w:lineRule="auto"/>
        <w:jc w:val="center"/>
        <w:rPr>
          <w:rFonts w:ascii="Arial" w:hAnsi="Arial" w:cs="Arial"/>
          <w:sz w:val="20"/>
          <w:szCs w:val="20"/>
        </w:rPr>
      </w:pPr>
      <w:r w:rsidRPr="00CA2E2B">
        <w:rPr>
          <w:rFonts w:ascii="Arial" w:hAnsi="Arial" w:cs="Arial"/>
          <w:sz w:val="20"/>
          <w:szCs w:val="20"/>
        </w:rPr>
        <w:t>2. ОСНОВНЫЕ ЗАДАЧИ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2.2. Обеспечение защиты прав и законных интересов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52B65" w:rsidRPr="00CA2E2B" w:rsidRDefault="00A52B65" w:rsidP="00A52B65">
      <w:pPr>
        <w:spacing w:after="0" w:line="240" w:lineRule="auto"/>
        <w:outlineLvl w:val="1"/>
        <w:rPr>
          <w:rFonts w:ascii="Arial" w:hAnsi="Arial" w:cs="Arial"/>
          <w:sz w:val="20"/>
          <w:szCs w:val="20"/>
        </w:rPr>
      </w:pPr>
    </w:p>
    <w:p w:rsidR="00A52B65" w:rsidRPr="00CA2E2B" w:rsidRDefault="00A52B65" w:rsidP="00A52B65">
      <w:pPr>
        <w:spacing w:after="0" w:line="240" w:lineRule="auto"/>
        <w:jc w:val="center"/>
        <w:outlineLvl w:val="1"/>
        <w:rPr>
          <w:rFonts w:ascii="Arial" w:hAnsi="Arial" w:cs="Arial"/>
          <w:sz w:val="20"/>
          <w:szCs w:val="20"/>
        </w:rPr>
      </w:pPr>
      <w:r w:rsidRPr="00CA2E2B">
        <w:rPr>
          <w:rFonts w:ascii="Arial" w:hAnsi="Arial" w:cs="Arial"/>
          <w:sz w:val="20"/>
          <w:szCs w:val="20"/>
        </w:rPr>
        <w:t>3. ДЕЯТЕЛЬНОСТЬ КОМИССИИ, ОСУЩЕСТВЛЯЕМАЯ В ЦЕЛЯХ РЕШЕНИЯ ВОЗЛОЖЕННЫХ ЗАДАЧ</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hAnsi="Arial" w:cs="Arial"/>
          <w:sz w:val="20"/>
          <w:szCs w:val="20"/>
          <w:lang w:eastAsia="ru-RU"/>
        </w:rPr>
        <w:t xml:space="preserve">3.1. </w:t>
      </w:r>
      <w:proofErr w:type="gramStart"/>
      <w:r w:rsidRPr="00CA2E2B">
        <w:rPr>
          <w:rFonts w:ascii="Arial" w:hAnsi="Arial" w:cs="Arial"/>
          <w:sz w:val="20"/>
          <w:szCs w:val="20"/>
          <w:lang w:eastAsia="ru-RU"/>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CA2E2B">
        <w:rPr>
          <w:rFonts w:ascii="Arial" w:hAnsi="Arial" w:cs="Arial"/>
          <w:sz w:val="20"/>
          <w:szCs w:val="20"/>
          <w:lang w:eastAsia="ru-RU"/>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 w:name="p_55741"/>
      <w:bookmarkEnd w:id="3"/>
      <w:r w:rsidRPr="00CA2E2B">
        <w:rPr>
          <w:rFonts w:ascii="Arial" w:hAnsi="Arial" w:cs="Arial"/>
          <w:sz w:val="20"/>
          <w:szCs w:val="20"/>
          <w:lang w:eastAsia="ru-RU"/>
        </w:rPr>
        <w:t xml:space="preserve">3.2. </w:t>
      </w:r>
      <w:r w:rsidRPr="00CA2E2B">
        <w:rPr>
          <w:rFonts w:ascii="Arial" w:eastAsia="Times New Roman" w:hAnsi="Arial" w:cs="Arial"/>
          <w:sz w:val="20"/>
          <w:szCs w:val="20"/>
          <w:lang w:eastAsia="ru-RU"/>
        </w:rPr>
        <w:t xml:space="preserve">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w:t>
      </w:r>
      <w:r w:rsidRPr="00CA2E2B">
        <w:rPr>
          <w:rFonts w:ascii="Arial" w:eastAsia="Times New Roman" w:hAnsi="Arial" w:cs="Arial"/>
          <w:sz w:val="20"/>
          <w:szCs w:val="20"/>
          <w:lang w:eastAsia="ru-RU"/>
        </w:rPr>
        <w:lastRenderedPageBreak/>
        <w:t>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 w:name="p_55751"/>
      <w:bookmarkEnd w:id="4"/>
      <w:r w:rsidRPr="00CA2E2B">
        <w:rPr>
          <w:rFonts w:ascii="Arial" w:eastAsia="Times New Roman" w:hAnsi="Arial" w:cs="Arial"/>
          <w:sz w:val="20"/>
          <w:szCs w:val="20"/>
          <w:lang w:eastAsia="ru-RU"/>
        </w:rPr>
        <w:t>3.3.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5" w:name="p_55761"/>
      <w:bookmarkEnd w:id="5"/>
      <w:r w:rsidRPr="00CA2E2B">
        <w:rPr>
          <w:rFonts w:ascii="Arial" w:eastAsia="Times New Roman" w:hAnsi="Arial" w:cs="Arial"/>
          <w:sz w:val="20"/>
          <w:szCs w:val="20"/>
          <w:lang w:eastAsia="ru-RU"/>
        </w:rPr>
        <w:t>3.4.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6" w:name="p_55771"/>
      <w:bookmarkEnd w:id="6"/>
      <w:r w:rsidRPr="00CA2E2B">
        <w:rPr>
          <w:rFonts w:ascii="Arial" w:eastAsia="Times New Roman" w:hAnsi="Arial" w:cs="Arial"/>
          <w:sz w:val="20"/>
          <w:szCs w:val="20"/>
          <w:lang w:eastAsia="ru-RU"/>
        </w:rPr>
        <w:t>3.5.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7" w:name="p_55781"/>
      <w:bookmarkEnd w:id="7"/>
      <w:r w:rsidRPr="00CA2E2B">
        <w:rPr>
          <w:rFonts w:ascii="Arial" w:eastAsia="Times New Roman" w:hAnsi="Arial" w:cs="Arial"/>
          <w:sz w:val="20"/>
          <w:szCs w:val="20"/>
          <w:lang w:eastAsia="ru-RU"/>
        </w:rPr>
        <w:t xml:space="preserve">3.6. Принимает меры по совершенствованию деятельности органов и учреждений системы профилактики по итогам анализа и </w:t>
      </w:r>
      <w:proofErr w:type="gramStart"/>
      <w:r w:rsidRPr="00CA2E2B">
        <w:rPr>
          <w:rFonts w:ascii="Arial" w:eastAsia="Times New Roman" w:hAnsi="Arial" w:cs="Arial"/>
          <w:sz w:val="20"/>
          <w:szCs w:val="20"/>
          <w:lang w:eastAsia="ru-RU"/>
        </w:rPr>
        <w:t>обобщения</w:t>
      </w:r>
      <w:proofErr w:type="gramEnd"/>
      <w:r w:rsidRPr="00CA2E2B">
        <w:rPr>
          <w:rFonts w:ascii="Arial" w:eastAsia="Times New Roman" w:hAnsi="Arial" w:cs="Arial"/>
          <w:sz w:val="20"/>
          <w:szCs w:val="20"/>
          <w:lang w:eastAsia="ru-RU"/>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8" w:name="p_55791"/>
      <w:bookmarkEnd w:id="8"/>
      <w:r w:rsidRPr="00CA2E2B">
        <w:rPr>
          <w:rFonts w:ascii="Arial" w:eastAsia="Times New Roman" w:hAnsi="Arial" w:cs="Arial"/>
          <w:sz w:val="20"/>
          <w:szCs w:val="20"/>
          <w:lang w:eastAsia="ru-RU"/>
        </w:rPr>
        <w:t>3.7.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9" w:name="p_55801"/>
      <w:bookmarkEnd w:id="9"/>
      <w:r w:rsidRPr="00CA2E2B">
        <w:rPr>
          <w:rFonts w:ascii="Arial" w:eastAsia="Times New Roman" w:hAnsi="Arial" w:cs="Arial"/>
          <w:sz w:val="20"/>
          <w:szCs w:val="20"/>
          <w:lang w:eastAsia="ru-RU"/>
        </w:rPr>
        <w:t xml:space="preserve">3.8. </w:t>
      </w:r>
      <w:proofErr w:type="gramStart"/>
      <w:r w:rsidRPr="00CA2E2B">
        <w:rPr>
          <w:rFonts w:ascii="Arial" w:eastAsia="Times New Roman" w:hAnsi="Arial" w:cs="Arial"/>
          <w:sz w:val="20"/>
          <w:szCs w:val="20"/>
          <w:lang w:eastAsia="ru-RU"/>
        </w:rP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0" w:name="p_361"/>
      <w:bookmarkEnd w:id="10"/>
      <w:r w:rsidRPr="00CA2E2B">
        <w:rPr>
          <w:rFonts w:ascii="Arial" w:hAnsi="Arial" w:cs="Arial"/>
          <w:sz w:val="20"/>
          <w:szCs w:val="20"/>
          <w:lang w:eastAsia="ru-RU"/>
        </w:rPr>
        <w:t xml:space="preserve">3.9. Подготавливает совместно с соответствующими органами или </w:t>
      </w:r>
      <w:proofErr w:type="gramStart"/>
      <w:r w:rsidRPr="00CA2E2B">
        <w:rPr>
          <w:rFonts w:ascii="Arial" w:hAnsi="Arial" w:cs="Arial"/>
          <w:sz w:val="20"/>
          <w:szCs w:val="20"/>
          <w:lang w:eastAsia="ru-RU"/>
        </w:rPr>
        <w:t>учреждениями</w:t>
      </w:r>
      <w:proofErr w:type="gramEnd"/>
      <w:r w:rsidRPr="00CA2E2B">
        <w:rPr>
          <w:rFonts w:ascii="Arial" w:hAnsi="Arial" w:cs="Arial"/>
          <w:sz w:val="20"/>
          <w:szCs w:val="20"/>
          <w:lang w:eastAsia="ru-RU"/>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1" w:name="p_55851"/>
      <w:bookmarkEnd w:id="11"/>
      <w:r w:rsidRPr="00CA2E2B">
        <w:rPr>
          <w:rFonts w:ascii="Arial" w:hAnsi="Arial" w:cs="Arial"/>
          <w:sz w:val="20"/>
          <w:szCs w:val="20"/>
          <w:lang w:eastAsia="ru-RU"/>
        </w:rPr>
        <w:t xml:space="preserve">3.10. </w:t>
      </w:r>
      <w:r w:rsidRPr="00CA2E2B">
        <w:rPr>
          <w:rFonts w:ascii="Arial" w:eastAsia="Times New Roman" w:hAnsi="Arial" w:cs="Arial"/>
          <w:sz w:val="20"/>
          <w:szCs w:val="20"/>
          <w:lang w:eastAsia="ru-RU"/>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3.11.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CA2E2B">
        <w:rPr>
          <w:rFonts w:ascii="Arial" w:eastAsia="Times New Roman" w:hAnsi="Arial" w:cs="Arial"/>
          <w:sz w:val="20"/>
          <w:szCs w:val="20"/>
          <w:lang w:eastAsia="ru-RU"/>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2" w:name="p_37381"/>
      <w:bookmarkStart w:id="13" w:name="entry_1007351"/>
      <w:bookmarkEnd w:id="12"/>
      <w:bookmarkEnd w:id="13"/>
      <w:r w:rsidRPr="00CA2E2B">
        <w:rPr>
          <w:rFonts w:ascii="Arial" w:eastAsia="Times New Roman" w:hAnsi="Arial" w:cs="Arial"/>
          <w:sz w:val="20"/>
          <w:szCs w:val="20"/>
          <w:lang w:eastAsia="ru-RU"/>
        </w:rPr>
        <w:t>3.12.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4" w:name="p_401"/>
      <w:bookmarkEnd w:id="14"/>
      <w:r w:rsidRPr="00CA2E2B">
        <w:rPr>
          <w:rFonts w:ascii="Arial" w:eastAsia="Times New Roman" w:hAnsi="Arial" w:cs="Arial"/>
          <w:sz w:val="20"/>
          <w:szCs w:val="20"/>
          <w:lang w:eastAsia="ru-RU"/>
        </w:rPr>
        <w:t>3.13.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Красноярского края;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5" w:name="p_55871"/>
      <w:bookmarkEnd w:id="15"/>
      <w:r w:rsidRPr="00CA2E2B">
        <w:rPr>
          <w:rFonts w:ascii="Arial" w:eastAsia="Times New Roman" w:hAnsi="Arial" w:cs="Arial"/>
          <w:sz w:val="20"/>
          <w:szCs w:val="20"/>
          <w:lang w:eastAsia="ru-RU"/>
        </w:rPr>
        <w:t xml:space="preserve">3.14. Принимает решения на основании заключения </w:t>
      </w:r>
      <w:proofErr w:type="spellStart"/>
      <w:r w:rsidRPr="00CA2E2B">
        <w:rPr>
          <w:rFonts w:ascii="Arial" w:eastAsia="Times New Roman" w:hAnsi="Arial" w:cs="Arial"/>
          <w:sz w:val="20"/>
          <w:szCs w:val="20"/>
          <w:lang w:eastAsia="ru-RU"/>
        </w:rPr>
        <w:t>психолого-медико-педагогической</w:t>
      </w:r>
      <w:proofErr w:type="spellEnd"/>
      <w:r w:rsidRPr="00CA2E2B">
        <w:rPr>
          <w:rFonts w:ascii="Arial" w:eastAsia="Times New Roman" w:hAnsi="Arial" w:cs="Arial"/>
          <w:sz w:val="20"/>
          <w:szCs w:val="20"/>
          <w:lang w:eastAsia="ru-RU"/>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6" w:name="p_421"/>
      <w:bookmarkEnd w:id="16"/>
      <w:r w:rsidRPr="00CA2E2B">
        <w:rPr>
          <w:rFonts w:ascii="Arial" w:eastAsia="Times New Roman" w:hAnsi="Arial" w:cs="Arial"/>
          <w:sz w:val="20"/>
          <w:szCs w:val="20"/>
          <w:lang w:eastAsia="ru-RU"/>
        </w:rPr>
        <w:t>3.15. Принимает постановления об отчислении несовершеннолетних из специальных учебно-воспитательных учреждений открытого типа;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7" w:name="p_431"/>
      <w:bookmarkEnd w:id="17"/>
      <w:r w:rsidRPr="00CA2E2B">
        <w:rPr>
          <w:rFonts w:ascii="Arial" w:eastAsia="Times New Roman" w:hAnsi="Arial" w:cs="Arial"/>
          <w:sz w:val="20"/>
          <w:szCs w:val="20"/>
          <w:lang w:eastAsia="ru-RU"/>
        </w:rPr>
        <w:lastRenderedPageBreak/>
        <w:t xml:space="preserve">3.16. </w:t>
      </w:r>
      <w:proofErr w:type="gramStart"/>
      <w:r w:rsidRPr="00CA2E2B">
        <w:rPr>
          <w:rFonts w:ascii="Arial" w:eastAsia="Times New Roman" w:hAnsi="Arial" w:cs="Arial"/>
          <w:sz w:val="20"/>
          <w:szCs w:val="20"/>
          <w:lang w:eastAsia="ru-RU"/>
        </w:rPr>
        <w:t>Подготавливает</w:t>
      </w:r>
      <w:proofErr w:type="gramEnd"/>
      <w:r w:rsidRPr="00CA2E2B">
        <w:rPr>
          <w:rFonts w:ascii="Arial" w:eastAsia="Times New Roman" w:hAnsi="Arial" w:cs="Arial"/>
          <w:sz w:val="20"/>
          <w:szCs w:val="20"/>
          <w:lang w:eastAsia="ru-RU"/>
        </w:rPr>
        <w:t xml:space="preserve">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18" w:name="p_55881"/>
      <w:bookmarkStart w:id="19" w:name="entry_1073101"/>
      <w:bookmarkEnd w:id="18"/>
      <w:bookmarkEnd w:id="19"/>
      <w:r w:rsidRPr="00CA2E2B">
        <w:rPr>
          <w:rFonts w:ascii="Arial" w:eastAsia="Times New Roman" w:hAnsi="Arial" w:cs="Arial"/>
          <w:sz w:val="20"/>
          <w:szCs w:val="20"/>
          <w:lang w:eastAsia="ru-RU"/>
        </w:rPr>
        <w:t xml:space="preserve">3.17.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CA2E2B">
        <w:rPr>
          <w:rFonts w:ascii="Arial" w:eastAsia="Times New Roman" w:hAnsi="Arial" w:cs="Arial"/>
          <w:sz w:val="20"/>
          <w:szCs w:val="20"/>
          <w:lang w:eastAsia="ru-RU"/>
        </w:rPr>
        <w:t>недостижением</w:t>
      </w:r>
      <w:proofErr w:type="spellEnd"/>
      <w:r w:rsidRPr="00CA2E2B">
        <w:rPr>
          <w:rFonts w:ascii="Arial" w:eastAsia="Times New Roman" w:hAnsi="Arial" w:cs="Arial"/>
          <w:sz w:val="20"/>
          <w:szCs w:val="20"/>
          <w:lang w:eastAsia="ru-RU"/>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CA2E2B">
        <w:rPr>
          <w:rFonts w:ascii="Arial" w:eastAsia="Times New Roman" w:hAnsi="Arial" w:cs="Arial"/>
          <w:sz w:val="20"/>
          <w:szCs w:val="20"/>
          <w:lang w:eastAsia="ru-RU"/>
        </w:rPr>
        <w:t>судом</w:t>
      </w:r>
      <w:proofErr w:type="gramEnd"/>
      <w:r w:rsidRPr="00CA2E2B">
        <w:rPr>
          <w:rFonts w:ascii="Arial" w:eastAsia="Times New Roman" w:hAnsi="Arial" w:cs="Arial"/>
          <w:sz w:val="20"/>
          <w:szCs w:val="20"/>
          <w:lang w:eastAsia="ru-RU"/>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0" w:name="p_451"/>
      <w:bookmarkEnd w:id="20"/>
      <w:r w:rsidRPr="00CA2E2B">
        <w:rPr>
          <w:rFonts w:ascii="Arial" w:eastAsia="Times New Roman" w:hAnsi="Arial" w:cs="Arial"/>
          <w:sz w:val="20"/>
          <w:szCs w:val="20"/>
          <w:lang w:eastAsia="ru-RU"/>
        </w:rPr>
        <w:t>3.18.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Законом края от 2 октября 2008 года N 7-2161 "Об административных правонарушениях" к компетенции комиссий;</w:t>
      </w:r>
      <w:bookmarkStart w:id="21" w:name="p_461"/>
      <w:bookmarkEnd w:id="21"/>
      <w:r w:rsidRPr="00CA2E2B">
        <w:rPr>
          <w:rFonts w:ascii="Arial" w:eastAsia="Times New Roman" w:hAnsi="Arial" w:cs="Arial"/>
          <w:sz w:val="20"/>
          <w:szCs w:val="20"/>
          <w:lang w:eastAsia="ru-RU"/>
        </w:rPr>
        <w:t xml:space="preserve"> </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3.19.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2" w:name="p_37401"/>
      <w:bookmarkStart w:id="23" w:name="entry_1073131"/>
      <w:bookmarkEnd w:id="22"/>
      <w:bookmarkEnd w:id="23"/>
      <w:r w:rsidRPr="00CA2E2B">
        <w:rPr>
          <w:rFonts w:ascii="Arial" w:eastAsia="Times New Roman" w:hAnsi="Arial" w:cs="Arial"/>
          <w:sz w:val="20"/>
          <w:szCs w:val="20"/>
          <w:lang w:eastAsia="ru-RU"/>
        </w:rPr>
        <w:t>3.20.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4" w:name="p_481"/>
      <w:bookmarkEnd w:id="24"/>
      <w:r w:rsidRPr="00CA2E2B">
        <w:rPr>
          <w:rFonts w:ascii="Arial" w:eastAsia="Times New Roman" w:hAnsi="Arial" w:cs="Arial"/>
          <w:sz w:val="20"/>
          <w:szCs w:val="20"/>
          <w:lang w:eastAsia="ru-RU"/>
        </w:rPr>
        <w:t xml:space="preserve">3.20.1.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CA2E2B">
        <w:rPr>
          <w:rFonts w:ascii="Arial" w:eastAsia="Times New Roman" w:hAnsi="Arial" w:cs="Arial"/>
          <w:sz w:val="20"/>
          <w:szCs w:val="20"/>
          <w:lang w:eastAsia="ru-RU"/>
        </w:rPr>
        <w:t>истечения</w:t>
      </w:r>
      <w:proofErr w:type="gramEnd"/>
      <w:r w:rsidRPr="00CA2E2B">
        <w:rPr>
          <w:rFonts w:ascii="Arial" w:eastAsia="Times New Roman" w:hAnsi="Arial" w:cs="Arial"/>
          <w:sz w:val="20"/>
          <w:szCs w:val="20"/>
          <w:lang w:eastAsia="ru-RU"/>
        </w:rPr>
        <w:t xml:space="preserve"> установленного судом срока пребывания несовершеннолетнего в указанном учреждении;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5" w:name="p_491"/>
      <w:bookmarkEnd w:id="25"/>
      <w:r w:rsidRPr="00CA2E2B">
        <w:rPr>
          <w:rFonts w:ascii="Arial" w:eastAsia="Times New Roman" w:hAnsi="Arial" w:cs="Arial"/>
          <w:sz w:val="20"/>
          <w:szCs w:val="20"/>
          <w:lang w:eastAsia="ru-RU"/>
        </w:rPr>
        <w:t xml:space="preserve">3.20.2. </w:t>
      </w:r>
      <w:proofErr w:type="gramStart"/>
      <w:r w:rsidRPr="00CA2E2B">
        <w:rPr>
          <w:rFonts w:ascii="Arial" w:eastAsia="Times New Roman" w:hAnsi="Arial" w:cs="Arial"/>
          <w:sz w:val="20"/>
          <w:szCs w:val="20"/>
          <w:lang w:eastAsia="ru-RU"/>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CA2E2B">
        <w:rPr>
          <w:rFonts w:ascii="Arial" w:eastAsia="Times New Roman" w:hAnsi="Arial" w:cs="Arial"/>
          <w:sz w:val="20"/>
          <w:szCs w:val="20"/>
          <w:lang w:eastAsia="ru-RU"/>
        </w:rPr>
        <w:t>психолого-медико-педагогической</w:t>
      </w:r>
      <w:proofErr w:type="spellEnd"/>
      <w:r w:rsidRPr="00CA2E2B">
        <w:rPr>
          <w:rFonts w:ascii="Arial" w:eastAsia="Times New Roman" w:hAnsi="Arial" w:cs="Arial"/>
          <w:sz w:val="20"/>
          <w:szCs w:val="20"/>
          <w:lang w:eastAsia="ru-RU"/>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CA2E2B">
        <w:rPr>
          <w:rFonts w:ascii="Arial" w:eastAsia="Times New Roman" w:hAnsi="Arial" w:cs="Arial"/>
          <w:sz w:val="20"/>
          <w:szCs w:val="20"/>
          <w:lang w:eastAsia="ru-RU"/>
        </w:rPr>
        <w:t xml:space="preserve"> </w:t>
      </w:r>
      <w:proofErr w:type="gramStart"/>
      <w:r w:rsidRPr="00CA2E2B">
        <w:rPr>
          <w:rFonts w:ascii="Arial" w:eastAsia="Times New Roman" w:hAnsi="Arial" w:cs="Arial"/>
          <w:sz w:val="20"/>
          <w:szCs w:val="20"/>
          <w:lang w:eastAsia="ru-RU"/>
        </w:rPr>
        <w:t>учреждении</w:t>
      </w:r>
      <w:proofErr w:type="gramEnd"/>
      <w:r w:rsidRPr="00CA2E2B">
        <w:rPr>
          <w:rFonts w:ascii="Arial" w:eastAsia="Times New Roman" w:hAnsi="Arial" w:cs="Arial"/>
          <w:sz w:val="20"/>
          <w:szCs w:val="20"/>
          <w:lang w:eastAsia="ru-RU"/>
        </w:rPr>
        <w:t xml:space="preserve"> закрытого типа;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6" w:name="p_501"/>
      <w:bookmarkEnd w:id="26"/>
      <w:r w:rsidRPr="00CA2E2B">
        <w:rPr>
          <w:rFonts w:ascii="Arial" w:eastAsia="Times New Roman" w:hAnsi="Arial" w:cs="Arial"/>
          <w:sz w:val="20"/>
          <w:szCs w:val="20"/>
          <w:lang w:eastAsia="ru-RU"/>
        </w:rPr>
        <w:t>3.20.3.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7" w:name="p_511"/>
      <w:bookmarkEnd w:id="27"/>
      <w:r w:rsidRPr="00CA2E2B">
        <w:rPr>
          <w:rFonts w:ascii="Arial" w:eastAsia="Times New Roman" w:hAnsi="Arial" w:cs="Arial"/>
          <w:sz w:val="20"/>
          <w:szCs w:val="20"/>
          <w:lang w:eastAsia="ru-RU"/>
        </w:rPr>
        <w:t>3.20.4.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8" w:name="p_521"/>
      <w:bookmarkEnd w:id="28"/>
      <w:r w:rsidRPr="00CA2E2B">
        <w:rPr>
          <w:rFonts w:ascii="Arial" w:eastAsia="Times New Roman" w:hAnsi="Arial" w:cs="Arial"/>
          <w:sz w:val="20"/>
          <w:szCs w:val="20"/>
          <w:lang w:eastAsia="ru-RU"/>
        </w:rPr>
        <w:t>3.21.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29" w:name="p_531"/>
      <w:bookmarkEnd w:id="29"/>
      <w:r w:rsidRPr="00CA2E2B">
        <w:rPr>
          <w:rFonts w:ascii="Arial" w:eastAsia="Times New Roman" w:hAnsi="Arial" w:cs="Arial"/>
          <w:sz w:val="20"/>
          <w:szCs w:val="20"/>
          <w:lang w:eastAsia="ru-RU"/>
        </w:rPr>
        <w:t>3.22. Участвует в разработке проектов нормативных правовых актов по вопросам защиты прав и законных интересов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3.23.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0" w:name="p_55901"/>
      <w:bookmarkEnd w:id="30"/>
      <w:r w:rsidRPr="00CA2E2B">
        <w:rPr>
          <w:rFonts w:ascii="Arial" w:eastAsia="Times New Roman" w:hAnsi="Arial" w:cs="Arial"/>
          <w:sz w:val="20"/>
          <w:szCs w:val="20"/>
          <w:lang w:eastAsia="ru-RU"/>
        </w:rPr>
        <w:t xml:space="preserve">3.24.  </w:t>
      </w:r>
      <w:proofErr w:type="gramStart"/>
      <w:r w:rsidRPr="00CA2E2B">
        <w:rPr>
          <w:rFonts w:ascii="Arial" w:eastAsia="Times New Roman" w:hAnsi="Arial" w:cs="Arial"/>
          <w:sz w:val="20"/>
          <w:szCs w:val="20"/>
          <w:lang w:eastAsia="ru-RU"/>
        </w:rPr>
        <w:t>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1" w:name="p_55911"/>
      <w:bookmarkEnd w:id="31"/>
      <w:r w:rsidRPr="00CA2E2B">
        <w:rPr>
          <w:rFonts w:ascii="Arial" w:eastAsia="Times New Roman" w:hAnsi="Arial" w:cs="Arial"/>
          <w:sz w:val="20"/>
          <w:szCs w:val="20"/>
          <w:lang w:eastAsia="ru-RU"/>
        </w:rPr>
        <w:t>3.25.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2" w:name="p_37411"/>
      <w:bookmarkStart w:id="33" w:name="entry_1073201"/>
      <w:bookmarkStart w:id="34" w:name="p_5573"/>
      <w:bookmarkEnd w:id="32"/>
      <w:bookmarkEnd w:id="33"/>
      <w:bookmarkEnd w:id="34"/>
      <w:r w:rsidRPr="00CA2E2B">
        <w:rPr>
          <w:rFonts w:ascii="Arial" w:hAnsi="Arial" w:cs="Arial"/>
          <w:sz w:val="20"/>
          <w:szCs w:val="20"/>
          <w:lang w:eastAsia="ru-RU"/>
        </w:rPr>
        <w:t>3.26.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A52B65" w:rsidRPr="00CA2E2B" w:rsidRDefault="00A52B65" w:rsidP="00A52B65">
      <w:pPr>
        <w:spacing w:after="0" w:line="240" w:lineRule="auto"/>
        <w:ind w:firstLine="567"/>
        <w:jc w:val="both"/>
        <w:rPr>
          <w:rFonts w:ascii="Arial" w:eastAsia="Times New Roman" w:hAnsi="Arial" w:cs="Arial"/>
          <w:sz w:val="20"/>
          <w:szCs w:val="20"/>
          <w:lang w:eastAsia="ru-RU"/>
        </w:rPr>
      </w:pPr>
    </w:p>
    <w:p w:rsidR="00A52B65" w:rsidRPr="00CA2E2B" w:rsidRDefault="00A52B65" w:rsidP="00A52B65">
      <w:pPr>
        <w:spacing w:after="0" w:line="240" w:lineRule="auto"/>
        <w:jc w:val="center"/>
        <w:rPr>
          <w:rFonts w:ascii="Arial" w:eastAsia="Times New Roman" w:hAnsi="Arial" w:cs="Arial"/>
          <w:sz w:val="20"/>
          <w:szCs w:val="20"/>
          <w:lang w:eastAsia="ru-RU"/>
        </w:rPr>
      </w:pPr>
      <w:r w:rsidRPr="00CA2E2B">
        <w:rPr>
          <w:rFonts w:ascii="Arial" w:hAnsi="Arial" w:cs="Arial"/>
          <w:sz w:val="20"/>
          <w:szCs w:val="20"/>
          <w:lang w:eastAsia="ru-RU"/>
        </w:rPr>
        <w:lastRenderedPageBreak/>
        <w:t>4. ВОПРОСЫ ОБЕСПЕЧЕНИЯ ДЕЯТЕЛЬНОСТИ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5" w:name="p_5594"/>
      <w:bookmarkEnd w:id="35"/>
      <w:r w:rsidRPr="00CA2E2B">
        <w:rPr>
          <w:rFonts w:ascii="Arial" w:eastAsia="Times New Roman" w:hAnsi="Arial" w:cs="Arial"/>
          <w:sz w:val="20"/>
          <w:szCs w:val="20"/>
          <w:lang w:eastAsia="ru-RU"/>
        </w:rPr>
        <w:t>4.1. Подготовка и организация проведения заседаний и иных плановых мероприятий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6" w:name="p_5595"/>
      <w:bookmarkEnd w:id="36"/>
      <w:r w:rsidRPr="00CA2E2B">
        <w:rPr>
          <w:rFonts w:ascii="Arial" w:eastAsia="Times New Roman" w:hAnsi="Arial" w:cs="Arial"/>
          <w:sz w:val="20"/>
          <w:szCs w:val="20"/>
          <w:lang w:eastAsia="ru-RU"/>
        </w:rPr>
        <w:t xml:space="preserve">4.2. Осуществление </w:t>
      </w:r>
      <w:proofErr w:type="gramStart"/>
      <w:r w:rsidRPr="00CA2E2B">
        <w:rPr>
          <w:rFonts w:ascii="Arial" w:eastAsia="Times New Roman" w:hAnsi="Arial" w:cs="Arial"/>
          <w:sz w:val="20"/>
          <w:szCs w:val="20"/>
          <w:lang w:eastAsia="ru-RU"/>
        </w:rPr>
        <w:t>контроля за</w:t>
      </w:r>
      <w:proofErr w:type="gramEnd"/>
      <w:r w:rsidRPr="00CA2E2B">
        <w:rPr>
          <w:rFonts w:ascii="Arial" w:eastAsia="Times New Roman" w:hAnsi="Arial" w:cs="Arial"/>
          <w:sz w:val="20"/>
          <w:szCs w:val="20"/>
          <w:lang w:eastAsia="ru-RU"/>
        </w:rPr>
        <w:t xml:space="preserve"> своевременностью подготовки и представления материалов для рассмотрения на заседаниях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7" w:name="p_5596"/>
      <w:bookmarkEnd w:id="37"/>
      <w:r w:rsidRPr="00CA2E2B">
        <w:rPr>
          <w:rFonts w:ascii="Arial" w:eastAsia="Times New Roman" w:hAnsi="Arial" w:cs="Arial"/>
          <w:sz w:val="20"/>
          <w:szCs w:val="20"/>
          <w:lang w:eastAsia="ru-RU"/>
        </w:rPr>
        <w:t>4.3. Ведение делопроизводства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8" w:name="p_5597"/>
      <w:bookmarkEnd w:id="38"/>
      <w:r w:rsidRPr="00CA2E2B">
        <w:rPr>
          <w:rFonts w:ascii="Arial" w:eastAsia="Times New Roman" w:hAnsi="Arial" w:cs="Arial"/>
          <w:sz w:val="20"/>
          <w:szCs w:val="20"/>
          <w:lang w:eastAsia="ru-RU"/>
        </w:rPr>
        <w:t>4.4.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39" w:name="p_5598"/>
      <w:bookmarkEnd w:id="39"/>
      <w:r w:rsidRPr="00CA2E2B">
        <w:rPr>
          <w:rFonts w:ascii="Arial" w:eastAsia="Times New Roman" w:hAnsi="Arial" w:cs="Arial"/>
          <w:sz w:val="20"/>
          <w:szCs w:val="20"/>
          <w:lang w:eastAsia="ru-RU"/>
        </w:rPr>
        <w:t>4.5.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0" w:name="p_5599"/>
      <w:bookmarkEnd w:id="40"/>
      <w:r w:rsidRPr="00CA2E2B">
        <w:rPr>
          <w:rFonts w:ascii="Arial" w:eastAsia="Times New Roman" w:hAnsi="Arial" w:cs="Arial"/>
          <w:sz w:val="20"/>
          <w:szCs w:val="20"/>
          <w:lang w:eastAsia="ru-RU"/>
        </w:rPr>
        <w:t>4.6.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1" w:name="p_5600"/>
      <w:bookmarkEnd w:id="41"/>
      <w:r w:rsidRPr="00CA2E2B">
        <w:rPr>
          <w:rFonts w:ascii="Arial" w:eastAsia="Times New Roman" w:hAnsi="Arial" w:cs="Arial"/>
          <w:sz w:val="20"/>
          <w:szCs w:val="20"/>
          <w:lang w:eastAsia="ru-RU"/>
        </w:rPr>
        <w:t>4.7.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2" w:name="p_5601"/>
      <w:bookmarkEnd w:id="42"/>
      <w:r w:rsidRPr="00CA2E2B">
        <w:rPr>
          <w:rFonts w:ascii="Arial" w:eastAsia="Times New Roman" w:hAnsi="Arial" w:cs="Arial"/>
          <w:sz w:val="20"/>
          <w:szCs w:val="20"/>
          <w:lang w:eastAsia="ru-RU"/>
        </w:rPr>
        <w:t>4.8. Осуществление сбора, обработки и обобщения информации, необходимой для решения задач, стоящих перед комиссией;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3" w:name="p_5602"/>
      <w:bookmarkEnd w:id="43"/>
      <w:r w:rsidRPr="00CA2E2B">
        <w:rPr>
          <w:rFonts w:ascii="Arial" w:eastAsia="Times New Roman" w:hAnsi="Arial" w:cs="Arial"/>
          <w:sz w:val="20"/>
          <w:szCs w:val="20"/>
          <w:lang w:eastAsia="ru-RU"/>
        </w:rPr>
        <w:t>4.9. 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4" w:name="p_5603"/>
      <w:bookmarkEnd w:id="44"/>
      <w:r w:rsidRPr="00CA2E2B">
        <w:rPr>
          <w:rFonts w:ascii="Arial" w:eastAsia="Times New Roman" w:hAnsi="Arial" w:cs="Arial"/>
          <w:sz w:val="20"/>
          <w:szCs w:val="20"/>
          <w:lang w:eastAsia="ru-RU"/>
        </w:rPr>
        <w:t>4.10.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5" w:name="p_5604"/>
      <w:bookmarkEnd w:id="45"/>
      <w:r w:rsidRPr="00CA2E2B">
        <w:rPr>
          <w:rFonts w:ascii="Arial" w:eastAsia="Times New Roman" w:hAnsi="Arial" w:cs="Arial"/>
          <w:sz w:val="20"/>
          <w:szCs w:val="20"/>
          <w:lang w:eastAsia="ru-RU"/>
        </w:rPr>
        <w:t>4.11. Подготовка информационных и аналитических материалов по вопросам профилактики безнадзорности и правонарушений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6" w:name="p_5605"/>
      <w:bookmarkEnd w:id="46"/>
      <w:r w:rsidRPr="00CA2E2B">
        <w:rPr>
          <w:rFonts w:ascii="Arial" w:eastAsia="Times New Roman" w:hAnsi="Arial" w:cs="Arial"/>
          <w:sz w:val="20"/>
          <w:szCs w:val="20"/>
          <w:lang w:eastAsia="ru-RU"/>
        </w:rPr>
        <w:t>4.12.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7" w:name="p_5606"/>
      <w:bookmarkEnd w:id="47"/>
      <w:r w:rsidRPr="00CA2E2B">
        <w:rPr>
          <w:rFonts w:ascii="Arial" w:eastAsia="Times New Roman" w:hAnsi="Arial" w:cs="Arial"/>
          <w:sz w:val="20"/>
          <w:szCs w:val="20"/>
          <w:lang w:eastAsia="ru-RU"/>
        </w:rPr>
        <w:t>4.13.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8" w:name="p_5607"/>
      <w:bookmarkEnd w:id="48"/>
      <w:r w:rsidRPr="00CA2E2B">
        <w:rPr>
          <w:rFonts w:ascii="Arial" w:eastAsia="Times New Roman" w:hAnsi="Arial" w:cs="Arial"/>
          <w:sz w:val="20"/>
          <w:szCs w:val="20"/>
          <w:lang w:eastAsia="ru-RU"/>
        </w:rPr>
        <w:t>4.14.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49" w:name="p_5608"/>
      <w:bookmarkEnd w:id="49"/>
      <w:r w:rsidRPr="00CA2E2B">
        <w:rPr>
          <w:rFonts w:ascii="Arial" w:eastAsia="Times New Roman" w:hAnsi="Arial" w:cs="Arial"/>
          <w:sz w:val="20"/>
          <w:szCs w:val="20"/>
          <w:lang w:eastAsia="ru-RU"/>
        </w:rPr>
        <w:t>4.15.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50" w:name="p_5617"/>
      <w:bookmarkEnd w:id="50"/>
      <w:r w:rsidRPr="00CA2E2B">
        <w:rPr>
          <w:rFonts w:ascii="Arial" w:eastAsia="Times New Roman" w:hAnsi="Arial" w:cs="Arial"/>
          <w:sz w:val="20"/>
          <w:szCs w:val="20"/>
          <w:lang w:eastAsia="ru-RU"/>
        </w:rPr>
        <w:t>4.16.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51" w:name="p_5618"/>
      <w:bookmarkEnd w:id="51"/>
      <w:r w:rsidRPr="00CA2E2B">
        <w:rPr>
          <w:rFonts w:ascii="Arial" w:eastAsia="Times New Roman" w:hAnsi="Arial" w:cs="Arial"/>
          <w:sz w:val="20"/>
          <w:szCs w:val="20"/>
          <w:lang w:eastAsia="ru-RU"/>
        </w:rPr>
        <w:t>4.17. 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52" w:name="p_5619"/>
      <w:bookmarkEnd w:id="52"/>
      <w:r w:rsidRPr="00CA2E2B">
        <w:rPr>
          <w:rFonts w:ascii="Arial" w:eastAsia="Times New Roman" w:hAnsi="Arial" w:cs="Arial"/>
          <w:sz w:val="20"/>
          <w:szCs w:val="20"/>
          <w:lang w:eastAsia="ru-RU"/>
        </w:rPr>
        <w:t>4.18. Участие в подготовке заключений на проекты нормативных правовых актов по вопросам защиты прав и законных интересов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bookmarkStart w:id="53" w:name="p_5620"/>
      <w:bookmarkEnd w:id="53"/>
      <w:r w:rsidRPr="00CA2E2B">
        <w:rPr>
          <w:rFonts w:ascii="Arial" w:eastAsia="Times New Roman" w:hAnsi="Arial" w:cs="Arial"/>
          <w:sz w:val="20"/>
          <w:szCs w:val="20"/>
          <w:lang w:eastAsia="ru-RU"/>
        </w:rPr>
        <w:t>4.19.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A52B65" w:rsidRPr="00CA2E2B" w:rsidRDefault="00A52B65" w:rsidP="00A52B65">
      <w:pPr>
        <w:spacing w:after="0" w:line="240" w:lineRule="auto"/>
        <w:ind w:firstLine="567"/>
        <w:jc w:val="both"/>
        <w:rPr>
          <w:rFonts w:ascii="Arial" w:eastAsia="Times New Roman" w:hAnsi="Arial" w:cs="Arial"/>
          <w:sz w:val="20"/>
          <w:szCs w:val="20"/>
          <w:lang w:eastAsia="ru-RU"/>
        </w:rPr>
      </w:pPr>
    </w:p>
    <w:p w:rsidR="00A52B65" w:rsidRPr="00CA2E2B" w:rsidRDefault="00A52B65" w:rsidP="00A52B65">
      <w:pPr>
        <w:spacing w:after="0" w:line="240" w:lineRule="auto"/>
        <w:jc w:val="center"/>
        <w:outlineLvl w:val="1"/>
        <w:rPr>
          <w:rFonts w:ascii="Arial" w:hAnsi="Arial" w:cs="Arial"/>
          <w:sz w:val="20"/>
          <w:szCs w:val="20"/>
        </w:rPr>
      </w:pPr>
      <w:r w:rsidRPr="00CA2E2B">
        <w:rPr>
          <w:rFonts w:ascii="Arial" w:hAnsi="Arial" w:cs="Arial"/>
          <w:sz w:val="20"/>
          <w:szCs w:val="20"/>
        </w:rPr>
        <w:t>5. ОРГАНИЗАЦИЯ РАБОТЫ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5.1. Решение комиссии оформляется протоколом, который подписывается председательствующим на заседании комиссии и ответственным секретарем.</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lastRenderedPageBreak/>
        <w:t>5.2. Заседание комиссии правомочно, если на нем присутствует не менее половины от общего числа членов комиссии. Члены комиссии не вправе делегировать свои полномочия другим лицам. Решения комиссии принимаются простым большинством голосов членов комиссии, участвующих в заседании. В случае равенства голосов голос председательствующего является решающим.</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 Председатель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5.3.1. участвует в заседании комиссии и его подготовке;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5.3.2. предварительно (до заседания комиссии) знакомится с материалами по вопросам, выносимым на ее рассмотрение;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5.3.3. вносит предложения об отложении рассмотрения вопроса (дела) и о запросе дополнительных материалов по нему;</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5.3.4.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5.3.5. участвует в обсуждении постановлений, принимаемых комиссией по рассматриваемым вопросам (делам), и голосует при их принятии;</w:t>
      </w:r>
    </w:p>
    <w:p w:rsidR="00A52B65" w:rsidRPr="00CA2E2B" w:rsidRDefault="00A52B65" w:rsidP="00A52B65">
      <w:pPr>
        <w:spacing w:after="0" w:line="240" w:lineRule="auto"/>
        <w:ind w:firstLine="850"/>
        <w:jc w:val="both"/>
        <w:rPr>
          <w:rFonts w:ascii="Arial" w:hAnsi="Arial" w:cs="Arial"/>
          <w:sz w:val="20"/>
          <w:szCs w:val="20"/>
        </w:rPr>
      </w:pPr>
      <w:proofErr w:type="gramStart"/>
      <w:r w:rsidRPr="00CA2E2B">
        <w:rPr>
          <w:rFonts w:ascii="Arial" w:hAnsi="Arial" w:cs="Arial"/>
          <w:sz w:val="20"/>
          <w:szCs w:val="20"/>
        </w:rPr>
        <w:t>5.3.6.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CA2E2B">
        <w:rPr>
          <w:rFonts w:ascii="Arial" w:hAnsi="Arial" w:cs="Arial"/>
          <w:sz w:val="20"/>
          <w:szCs w:val="20"/>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 </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5.3.7. осуществляет руководство деятельностью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5.3.8. председательствует на заседании комиссии и организует ее работу;</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5.3.9. имеет право решающего голоса при голосовании на заседании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5.3.10. представляет комиссию в государственных органах, органах местного самоуправления и иных организациях;</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5.3.11. утверждает повестку заседания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5.3.12. назначает дату заседания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5.3.13. дает заместителю председателя комиссии, ответственному секретарю комиссии, членам комиссии </w:t>
      </w:r>
      <w:proofErr w:type="gramStart"/>
      <w:r w:rsidRPr="00CA2E2B">
        <w:rPr>
          <w:rFonts w:ascii="Arial" w:hAnsi="Arial" w:cs="Arial"/>
          <w:sz w:val="20"/>
          <w:szCs w:val="20"/>
        </w:rPr>
        <w:t>обязательные к исполнению</w:t>
      </w:r>
      <w:proofErr w:type="gramEnd"/>
      <w:r w:rsidRPr="00CA2E2B">
        <w:rPr>
          <w:rFonts w:ascii="Arial" w:hAnsi="Arial" w:cs="Arial"/>
          <w:sz w:val="20"/>
          <w:szCs w:val="20"/>
        </w:rPr>
        <w:t xml:space="preserve"> поручения по вопросам, отнесенным к компетенции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5.3.14. представляет уполномоченным органам (должностным лицам) предложения по формированию персонального состава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5.3.15. осуществляет </w:t>
      </w:r>
      <w:proofErr w:type="gramStart"/>
      <w:r w:rsidRPr="00CA2E2B">
        <w:rPr>
          <w:rFonts w:ascii="Arial" w:hAnsi="Arial" w:cs="Arial"/>
          <w:sz w:val="20"/>
          <w:szCs w:val="20"/>
        </w:rPr>
        <w:t>контроль за</w:t>
      </w:r>
      <w:proofErr w:type="gramEnd"/>
      <w:r w:rsidRPr="00CA2E2B">
        <w:rPr>
          <w:rFonts w:ascii="Arial" w:hAnsi="Arial" w:cs="Arial"/>
          <w:sz w:val="20"/>
          <w:szCs w:val="20"/>
        </w:rPr>
        <w:t xml:space="preserve"> исполнением плана работы комиссии, подписывает постановления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5.3.16.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Красноярского края.</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 Заместитель председателя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5.4.1. участвует в заседании комиссии и его подготовке;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5.4.2. предварительно (до заседания комиссии) знакомится с материалами по вопросам, выносимым на ее рассмотрение;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5.4.3. вносит предложения об отложении рассмотрения вопроса (дела) и о запросе дополнительных материалов по нему;</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5.4.4.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5.4.5. участвует в обсуждении постановлений, принимаемых комиссией по рассматриваемым вопросам (делам), и голосует при их принятии;</w:t>
      </w:r>
    </w:p>
    <w:p w:rsidR="00A52B65" w:rsidRPr="00CA2E2B" w:rsidRDefault="00A52B65" w:rsidP="00A52B65">
      <w:pPr>
        <w:spacing w:after="0" w:line="240" w:lineRule="auto"/>
        <w:ind w:firstLine="850"/>
        <w:jc w:val="both"/>
        <w:rPr>
          <w:rFonts w:ascii="Arial" w:hAnsi="Arial" w:cs="Arial"/>
          <w:sz w:val="20"/>
          <w:szCs w:val="20"/>
        </w:rPr>
      </w:pPr>
      <w:proofErr w:type="gramStart"/>
      <w:r w:rsidRPr="00CA2E2B">
        <w:rPr>
          <w:rFonts w:ascii="Arial" w:hAnsi="Arial" w:cs="Arial"/>
          <w:sz w:val="20"/>
          <w:szCs w:val="20"/>
        </w:rPr>
        <w:t>5.4.6.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CA2E2B">
        <w:rPr>
          <w:rFonts w:ascii="Arial" w:hAnsi="Arial" w:cs="Arial"/>
          <w:sz w:val="20"/>
          <w:szCs w:val="20"/>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 </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5.4.7. выполняет поручения председателя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5.4.8. исполняет обязанности председателя комиссии в его отсутствие;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lastRenderedPageBreak/>
        <w:t xml:space="preserve">5.4.9. обеспечивает </w:t>
      </w:r>
      <w:proofErr w:type="gramStart"/>
      <w:r w:rsidRPr="00CA2E2B">
        <w:rPr>
          <w:rFonts w:ascii="Arial" w:hAnsi="Arial" w:cs="Arial"/>
          <w:sz w:val="20"/>
          <w:szCs w:val="20"/>
        </w:rPr>
        <w:t>контроль за</w:t>
      </w:r>
      <w:proofErr w:type="gramEnd"/>
      <w:r w:rsidRPr="00CA2E2B">
        <w:rPr>
          <w:rFonts w:ascii="Arial" w:hAnsi="Arial" w:cs="Arial"/>
          <w:sz w:val="20"/>
          <w:szCs w:val="20"/>
        </w:rPr>
        <w:t xml:space="preserve"> исполнением постановлений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 xml:space="preserve">5.4.10. обеспечивает </w:t>
      </w:r>
      <w:proofErr w:type="gramStart"/>
      <w:r w:rsidRPr="00CA2E2B">
        <w:rPr>
          <w:rFonts w:ascii="Arial" w:hAnsi="Arial" w:cs="Arial"/>
          <w:sz w:val="20"/>
          <w:szCs w:val="20"/>
        </w:rPr>
        <w:t>контроль за</w:t>
      </w:r>
      <w:proofErr w:type="gramEnd"/>
      <w:r w:rsidRPr="00CA2E2B">
        <w:rPr>
          <w:rFonts w:ascii="Arial" w:hAnsi="Arial" w:cs="Arial"/>
          <w:sz w:val="20"/>
          <w:szCs w:val="20"/>
        </w:rPr>
        <w:t xml:space="preserve"> своевременной подготовкой материалов для рассмотрения на заседании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 Ответственный секретарь:</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5.5.1. участвует в заседании комиссии и его подготовке;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5.5.2. вносит предложения об отложении рассмотрения вопроса (дела) и о запросе дополнительных материалов по нему;</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5.5.4. участвует в обсуждении постановлений, принимаемых комиссией по рассматриваемым вопросам (делам), и голосует при их принятии;</w:t>
      </w:r>
    </w:p>
    <w:p w:rsidR="00A52B65" w:rsidRPr="00CA2E2B" w:rsidRDefault="00A52B65" w:rsidP="00A52B65">
      <w:pPr>
        <w:spacing w:after="0" w:line="240" w:lineRule="auto"/>
        <w:ind w:firstLine="850"/>
        <w:jc w:val="both"/>
        <w:rPr>
          <w:rFonts w:ascii="Arial" w:hAnsi="Arial" w:cs="Arial"/>
          <w:sz w:val="20"/>
          <w:szCs w:val="20"/>
        </w:rPr>
      </w:pPr>
      <w:proofErr w:type="gramStart"/>
      <w:r w:rsidRPr="00CA2E2B">
        <w:rPr>
          <w:rFonts w:ascii="Arial" w:hAnsi="Arial" w:cs="Arial"/>
          <w:sz w:val="20"/>
          <w:szCs w:val="20"/>
        </w:rPr>
        <w:t>5.5.5.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CA2E2B">
        <w:rPr>
          <w:rFonts w:ascii="Arial" w:hAnsi="Arial" w:cs="Arial"/>
          <w:sz w:val="20"/>
          <w:szCs w:val="20"/>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 </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5.5.6. осуществляет подготовку материалов для рассмотрения на заседании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5.5.7. выполняет поручения председателя и заместителя председателя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5.5.8.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5.5.9.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5.5.10. обеспечивает вручение копий постановлений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5.6.1. участвуют в заседании комиссии и его подготовке;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5.6.2. предварительно (до заседания комиссии) знакомятся с материалами по вопросам, выносимым на ее рассмотрение;</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5.6.3. вносят предложения об отложении рассмотрения вопроса (дела) и о запросе дополнительных материалов по нему;</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5.6.5. участвуют в обсуждении постановлений, принимаемых комиссией по рассматриваемым вопросам (делам), и голосуют при их принятии;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5.6.6.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A52B65" w:rsidRPr="00CA2E2B" w:rsidRDefault="00A52B65" w:rsidP="00A52B65">
      <w:pPr>
        <w:spacing w:after="0" w:line="240" w:lineRule="auto"/>
        <w:ind w:firstLine="850"/>
        <w:jc w:val="both"/>
        <w:rPr>
          <w:rFonts w:ascii="Arial" w:hAnsi="Arial" w:cs="Arial"/>
          <w:sz w:val="20"/>
          <w:szCs w:val="20"/>
        </w:rPr>
      </w:pPr>
      <w:proofErr w:type="gramStart"/>
      <w:r w:rsidRPr="00CA2E2B">
        <w:rPr>
          <w:rFonts w:ascii="Arial" w:hAnsi="Arial" w:cs="Arial"/>
          <w:sz w:val="20"/>
          <w:szCs w:val="20"/>
        </w:rPr>
        <w:t>5.6.7.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CA2E2B">
        <w:rPr>
          <w:rFonts w:ascii="Arial" w:hAnsi="Arial" w:cs="Arial"/>
          <w:sz w:val="20"/>
          <w:szCs w:val="20"/>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5.6.8. выполняют поручения председателя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5.6.9. информируют председателя комиссии о своем участии в заседании или причинах отсутствия на заседании.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 Полномочия председателя, заместителя председателя, ответственного секретаря, члена комиссии прекращаются при наличии следующих оснований:</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5.7.3. прекращение полномочий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lastRenderedPageBreak/>
        <w:t>5.7.4.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5.7.7. по факту смерти.</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5.8.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5.7.2. (в части признания лица, входящего в состав комиссии, решением суда, вступившим в законную силу, умершим), 5.7.3 и 5.7.7. пункта 5.7. настоящего Положения.</w:t>
      </w:r>
    </w:p>
    <w:p w:rsidR="00A52B65" w:rsidRPr="00CA2E2B" w:rsidRDefault="00A52B65" w:rsidP="00A52B65">
      <w:pPr>
        <w:spacing w:after="0" w:line="240" w:lineRule="auto"/>
        <w:ind w:firstLine="850"/>
        <w:jc w:val="both"/>
        <w:rPr>
          <w:rFonts w:ascii="Arial" w:hAnsi="Arial" w:cs="Arial"/>
          <w:sz w:val="20"/>
          <w:szCs w:val="20"/>
        </w:rPr>
      </w:pPr>
      <w:r w:rsidRPr="00CA2E2B">
        <w:rPr>
          <w:rFonts w:ascii="Arial" w:hAnsi="Arial" w:cs="Arial"/>
          <w:sz w:val="20"/>
          <w:szCs w:val="20"/>
        </w:rPr>
        <w:t>5.9.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A52B65" w:rsidRPr="00CA2E2B" w:rsidRDefault="00A52B65" w:rsidP="00A52B65">
      <w:pPr>
        <w:spacing w:after="0" w:line="240" w:lineRule="auto"/>
        <w:ind w:firstLine="540"/>
        <w:jc w:val="both"/>
        <w:rPr>
          <w:rFonts w:ascii="Arial" w:eastAsia="Times New Roman" w:hAnsi="Arial" w:cs="Arial"/>
          <w:sz w:val="20"/>
          <w:szCs w:val="20"/>
          <w:lang w:eastAsia="ru-RU"/>
        </w:rPr>
      </w:pPr>
    </w:p>
    <w:p w:rsidR="00A52B65" w:rsidRPr="00CA2E2B" w:rsidRDefault="00A52B65" w:rsidP="00A52B65">
      <w:pPr>
        <w:spacing w:after="0" w:line="240" w:lineRule="auto"/>
        <w:ind w:firstLine="850"/>
        <w:jc w:val="center"/>
        <w:rPr>
          <w:rFonts w:ascii="Arial" w:eastAsia="Times New Roman" w:hAnsi="Arial" w:cs="Arial"/>
          <w:sz w:val="20"/>
          <w:szCs w:val="20"/>
          <w:lang w:eastAsia="ru-RU"/>
        </w:rPr>
      </w:pPr>
      <w:r w:rsidRPr="00CA2E2B">
        <w:rPr>
          <w:rFonts w:ascii="Arial" w:eastAsia="Times New Roman" w:hAnsi="Arial" w:cs="Arial"/>
          <w:sz w:val="20"/>
          <w:szCs w:val="20"/>
          <w:lang w:eastAsia="ru-RU"/>
        </w:rPr>
        <w:t>6. ЗАСЕДАНИЯ КОМИССИИ. ПЛАНИРОВАНИЕ РАБОТЫ</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6.1. Заседания комиссий проводятся в соответствии с планами работы не реже двух раз в месяц, вторую и четвертую среду ежемесячно.</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6.2.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6.3. Предложения по рассмотрению вопросов на заседании комиссии должны содержать:</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6.3.1. наименование вопроса и краткое обоснование необходимости его рассмотрения на заседании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proofErr w:type="gramStart"/>
      <w:r w:rsidRPr="00CA2E2B">
        <w:rPr>
          <w:rFonts w:ascii="Arial" w:eastAsia="Times New Roman" w:hAnsi="Arial" w:cs="Arial"/>
          <w:sz w:val="20"/>
          <w:szCs w:val="20"/>
          <w:lang w:eastAsia="ru-RU"/>
        </w:rPr>
        <w:t>6.3.2. информацию об органе (организации, учреждении), и (или) должностном лице, и (или) члене комиссии, ответственных за подготовку вопроса;</w:t>
      </w:r>
      <w:proofErr w:type="gramEnd"/>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6.3.3. перечень соисполнителей (при их наличии);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6.3.4. срок рассмотрения на заседании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6.4. Предложения в проект плана работы комиссии могут направляться членам комиссии для их предварительного согласования.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6.5.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6.6. Изменения в план работы комиссии вносятся на заседании </w:t>
      </w:r>
      <w:proofErr w:type="gramStart"/>
      <w:r w:rsidRPr="00CA2E2B">
        <w:rPr>
          <w:rFonts w:ascii="Arial" w:eastAsia="Times New Roman" w:hAnsi="Arial" w:cs="Arial"/>
          <w:sz w:val="20"/>
          <w:szCs w:val="20"/>
          <w:lang w:eastAsia="ru-RU"/>
        </w:rPr>
        <w:t>комиссии</w:t>
      </w:r>
      <w:proofErr w:type="gramEnd"/>
      <w:r w:rsidRPr="00CA2E2B">
        <w:rPr>
          <w:rFonts w:ascii="Arial" w:eastAsia="Times New Roman" w:hAnsi="Arial" w:cs="Arial"/>
          <w:sz w:val="20"/>
          <w:szCs w:val="20"/>
          <w:lang w:eastAsia="ru-RU"/>
        </w:rPr>
        <w:t xml:space="preserve"> на основании предложений лиц, входящих в ее состав.</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6.7. </w:t>
      </w:r>
      <w:proofErr w:type="gramStart"/>
      <w:r w:rsidRPr="00CA2E2B">
        <w:rPr>
          <w:rFonts w:ascii="Arial" w:eastAsia="Times New Roman" w:hAnsi="Arial" w:cs="Arial"/>
          <w:sz w:val="20"/>
          <w:szCs w:val="20"/>
          <w:lang w:eastAsia="ru-RU"/>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6.8.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CA2E2B">
        <w:rPr>
          <w:rFonts w:ascii="Arial" w:eastAsia="Times New Roman" w:hAnsi="Arial" w:cs="Arial"/>
          <w:sz w:val="20"/>
          <w:szCs w:val="20"/>
          <w:lang w:eastAsia="ru-RU"/>
        </w:rPr>
        <w:t>позднее</w:t>
      </w:r>
      <w:proofErr w:type="gramEnd"/>
      <w:r w:rsidRPr="00CA2E2B">
        <w:rPr>
          <w:rFonts w:ascii="Arial" w:eastAsia="Times New Roman" w:hAnsi="Arial" w:cs="Arial"/>
          <w:sz w:val="20"/>
          <w:szCs w:val="20"/>
          <w:lang w:eastAsia="ru-RU"/>
        </w:rPr>
        <w:t xml:space="preserve"> чем за 10 дней до дня проведения заседания и включают в себя: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6.8.1. справочно-аналитическую информацию по вопросу, вынесенному на рассмотрение;</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6.8.2. предложения в проект постановления комиссии по рассматриваемому вопросу;</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6.8.3. особые мнения по представленному проекту постановления комиссии, если таковые имеются;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6.8.4.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6.8.5. иные сведения, необходимые для рассмотрения вопроса.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6.9.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w:t>
      </w:r>
      <w:r w:rsidRPr="00CA2E2B">
        <w:rPr>
          <w:rFonts w:ascii="Arial" w:eastAsia="Times New Roman" w:hAnsi="Arial" w:cs="Arial"/>
          <w:sz w:val="20"/>
          <w:szCs w:val="20"/>
          <w:lang w:eastAsia="ru-RU"/>
        </w:rPr>
        <w:lastRenderedPageBreak/>
        <w:t>может быть снят с рассмотрения либо перенесен для рассмотрения на другое заседание в соответствии с решением председателя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6.10.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CA2E2B">
        <w:rPr>
          <w:rFonts w:ascii="Arial" w:eastAsia="Times New Roman" w:hAnsi="Arial" w:cs="Arial"/>
          <w:sz w:val="20"/>
          <w:szCs w:val="20"/>
          <w:lang w:eastAsia="ru-RU"/>
        </w:rPr>
        <w:t>позднее</w:t>
      </w:r>
      <w:proofErr w:type="gramEnd"/>
      <w:r w:rsidRPr="00CA2E2B">
        <w:rPr>
          <w:rFonts w:ascii="Arial" w:eastAsia="Times New Roman" w:hAnsi="Arial" w:cs="Arial"/>
          <w:sz w:val="20"/>
          <w:szCs w:val="20"/>
          <w:lang w:eastAsia="ru-RU"/>
        </w:rPr>
        <w:t xml:space="preserve"> чем за 3 рабочих дня до дня проведения заседания.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6.12. О дате, времени, месте и повестке заседания комиссии извещается прокурор.</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6.13.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6.14. На заседании комиссии председательствует ее председатель либо заместитель председателя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p>
    <w:p w:rsidR="00A52B65" w:rsidRPr="00CA2E2B" w:rsidRDefault="00A52B65" w:rsidP="00A52B65">
      <w:pPr>
        <w:spacing w:after="0" w:line="240" w:lineRule="auto"/>
        <w:ind w:firstLine="850"/>
        <w:jc w:val="center"/>
        <w:rPr>
          <w:rFonts w:ascii="Arial" w:eastAsia="Times New Roman" w:hAnsi="Arial" w:cs="Arial"/>
          <w:sz w:val="20"/>
          <w:szCs w:val="20"/>
          <w:lang w:eastAsia="ru-RU"/>
        </w:rPr>
      </w:pPr>
      <w:r w:rsidRPr="00CA2E2B">
        <w:rPr>
          <w:rFonts w:ascii="Arial" w:eastAsia="Times New Roman" w:hAnsi="Arial" w:cs="Arial"/>
          <w:sz w:val="20"/>
          <w:szCs w:val="20"/>
          <w:lang w:eastAsia="ru-RU"/>
        </w:rPr>
        <w:t>7. РАССМОТРЕНИЕ ДЕЛ КОМИССИЕЙ</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7.1 Комиссия рассматривает дела: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proofErr w:type="gramStart"/>
      <w:r w:rsidRPr="00CA2E2B">
        <w:rPr>
          <w:rFonts w:ascii="Arial" w:eastAsia="Times New Roman" w:hAnsi="Arial" w:cs="Arial"/>
          <w:sz w:val="20"/>
          <w:szCs w:val="20"/>
          <w:lang w:eastAsia="ru-RU"/>
        </w:rPr>
        <w:t>- направленные в порядке, предусмотренном законодательством Российской Федерации и законодательством Красноярского края;</w:t>
      </w:r>
      <w:proofErr w:type="gramEnd"/>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по информации органов и учреждений системы профилактики;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по заявлениям граждан, в том числе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p>
    <w:p w:rsidR="00A52B65" w:rsidRPr="00CA2E2B" w:rsidRDefault="00A52B65" w:rsidP="00A52B65">
      <w:pPr>
        <w:spacing w:after="0" w:line="240" w:lineRule="auto"/>
        <w:ind w:firstLine="850"/>
        <w:jc w:val="center"/>
        <w:rPr>
          <w:rFonts w:ascii="Arial" w:eastAsia="Times New Roman" w:hAnsi="Arial" w:cs="Arial"/>
          <w:sz w:val="20"/>
          <w:szCs w:val="20"/>
          <w:lang w:eastAsia="ru-RU"/>
        </w:rPr>
      </w:pPr>
      <w:r w:rsidRPr="00CA2E2B">
        <w:rPr>
          <w:rFonts w:ascii="Arial" w:eastAsia="Times New Roman" w:hAnsi="Arial" w:cs="Arial"/>
          <w:sz w:val="20"/>
          <w:szCs w:val="20"/>
          <w:lang w:eastAsia="ru-RU"/>
        </w:rPr>
        <w:t>8. НА КОМИССИЮ ВОЗЛАГАЕТСЯ РАССМОТРЕНИЕ ДЕЛ:</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8.1</w:t>
      </w:r>
      <w:proofErr w:type="gramStart"/>
      <w:r w:rsidRPr="00CA2E2B">
        <w:rPr>
          <w:rFonts w:ascii="Arial" w:eastAsia="Times New Roman" w:hAnsi="Arial" w:cs="Arial"/>
          <w:sz w:val="20"/>
          <w:szCs w:val="20"/>
          <w:lang w:eastAsia="ru-RU"/>
        </w:rPr>
        <w:t xml:space="preserve"> В</w:t>
      </w:r>
      <w:proofErr w:type="gramEnd"/>
      <w:r w:rsidRPr="00CA2E2B">
        <w:rPr>
          <w:rFonts w:ascii="Arial" w:eastAsia="Times New Roman" w:hAnsi="Arial" w:cs="Arial"/>
          <w:sz w:val="20"/>
          <w:szCs w:val="20"/>
          <w:lang w:eastAsia="ru-RU"/>
        </w:rPr>
        <w:t xml:space="preserve"> отношении несовершеннолетних:</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безнадзорных или беспризорных, занимающихся бродяжничеством или </w:t>
      </w:r>
      <w:proofErr w:type="gramStart"/>
      <w:r w:rsidRPr="00CA2E2B">
        <w:rPr>
          <w:rFonts w:ascii="Arial" w:eastAsia="Times New Roman" w:hAnsi="Arial" w:cs="Arial"/>
          <w:sz w:val="20"/>
          <w:szCs w:val="20"/>
          <w:lang w:eastAsia="ru-RU"/>
        </w:rPr>
        <w:t>попрошайничеством</w:t>
      </w:r>
      <w:proofErr w:type="gramEnd"/>
      <w:r w:rsidRPr="00CA2E2B">
        <w:rPr>
          <w:rFonts w:ascii="Arial" w:eastAsia="Times New Roman" w:hAnsi="Arial" w:cs="Arial"/>
          <w:sz w:val="20"/>
          <w:szCs w:val="20"/>
          <w:lang w:eastAsia="ru-RU"/>
        </w:rPr>
        <w:t>;</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w:t>
      </w:r>
      <w:proofErr w:type="gramStart"/>
      <w:r w:rsidRPr="00CA2E2B">
        <w:rPr>
          <w:rFonts w:ascii="Arial" w:eastAsia="Times New Roman" w:hAnsi="Arial" w:cs="Arial"/>
          <w:sz w:val="20"/>
          <w:szCs w:val="20"/>
          <w:lang w:eastAsia="ru-RU"/>
        </w:rPr>
        <w:t>употребляющих</w:t>
      </w:r>
      <w:proofErr w:type="gramEnd"/>
      <w:r w:rsidRPr="00CA2E2B">
        <w:rPr>
          <w:rFonts w:ascii="Arial" w:eastAsia="Times New Roman" w:hAnsi="Arial" w:cs="Arial"/>
          <w:sz w:val="20"/>
          <w:szCs w:val="20"/>
          <w:lang w:eastAsia="ru-RU"/>
        </w:rPr>
        <w:t xml:space="preserve"> наркотические средства или психотропные вещества без назначения врача либо употребляющих одурманивающие вещества, алкогольную продукцию и спиртосодержащую продукцию;</w:t>
      </w:r>
    </w:p>
    <w:p w:rsidR="00A52B65" w:rsidRPr="00CA2E2B" w:rsidRDefault="00A52B65" w:rsidP="00A52B65">
      <w:pPr>
        <w:autoSpaceDE w:val="0"/>
        <w:autoSpaceDN w:val="0"/>
        <w:adjustRightInd w:val="0"/>
        <w:spacing w:after="0" w:line="240" w:lineRule="auto"/>
        <w:ind w:firstLine="708"/>
        <w:jc w:val="both"/>
        <w:rPr>
          <w:rFonts w:ascii="Arial" w:hAnsi="Arial" w:cs="Arial"/>
          <w:sz w:val="20"/>
          <w:szCs w:val="20"/>
        </w:rPr>
      </w:pPr>
      <w:r w:rsidRPr="00CA2E2B">
        <w:rPr>
          <w:rFonts w:ascii="Arial" w:eastAsia="Times New Roman" w:hAnsi="Arial" w:cs="Arial"/>
          <w:sz w:val="20"/>
          <w:szCs w:val="20"/>
          <w:lang w:eastAsia="ru-RU"/>
        </w:rPr>
        <w:t xml:space="preserve">- </w:t>
      </w:r>
      <w:r w:rsidRPr="00CA2E2B">
        <w:rPr>
          <w:rFonts w:ascii="Arial" w:hAnsi="Arial" w:cs="Arial"/>
          <w:sz w:val="20"/>
          <w:szCs w:val="20"/>
        </w:rPr>
        <w:t>совершивших правонарушение, повлекшее применение мер административной ответственности;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w:t>
      </w:r>
      <w:proofErr w:type="gramStart"/>
      <w:r w:rsidRPr="00CA2E2B">
        <w:rPr>
          <w:rFonts w:ascii="Arial" w:eastAsia="Times New Roman" w:hAnsi="Arial" w:cs="Arial"/>
          <w:sz w:val="20"/>
          <w:szCs w:val="20"/>
          <w:lang w:eastAsia="ru-RU"/>
        </w:rPr>
        <w:t>совершивших</w:t>
      </w:r>
      <w:proofErr w:type="gramEnd"/>
      <w:r w:rsidRPr="00CA2E2B">
        <w:rPr>
          <w:rFonts w:ascii="Arial" w:eastAsia="Times New Roman" w:hAnsi="Arial" w:cs="Arial"/>
          <w:sz w:val="20"/>
          <w:szCs w:val="20"/>
          <w:lang w:eastAsia="ru-RU"/>
        </w:rPr>
        <w:t xml:space="preserve"> правонарушение до достижения возраста, с которого наступает административная ответственность;</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совершивших общественно-опасное деяние и не подлежащих уголовной ответственности в связи с </w:t>
      </w:r>
      <w:proofErr w:type="spellStart"/>
      <w:r w:rsidRPr="00CA2E2B">
        <w:rPr>
          <w:rFonts w:ascii="Arial" w:eastAsia="Times New Roman" w:hAnsi="Arial" w:cs="Arial"/>
          <w:sz w:val="20"/>
          <w:szCs w:val="20"/>
          <w:lang w:eastAsia="ru-RU"/>
        </w:rPr>
        <w:t>недостижением</w:t>
      </w:r>
      <w:proofErr w:type="spellEnd"/>
      <w:r w:rsidRPr="00CA2E2B">
        <w:rPr>
          <w:rFonts w:ascii="Arial" w:eastAsia="Times New Roman" w:hAnsi="Arial" w:cs="Arial"/>
          <w:sz w:val="20"/>
          <w:szCs w:val="20"/>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proofErr w:type="gramStart"/>
      <w:r w:rsidRPr="00CA2E2B">
        <w:rPr>
          <w:rFonts w:ascii="Arial" w:eastAsia="Times New Roman" w:hAnsi="Arial" w:cs="Arial"/>
          <w:sz w:val="20"/>
          <w:szCs w:val="20"/>
          <w:lang w:eastAsia="ru-RU"/>
        </w:rPr>
        <w:t>- отбывающих наказание в виде лишения свободы в воспитательных колониях;</w:t>
      </w:r>
      <w:proofErr w:type="gramEnd"/>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-условно-досрочно </w:t>
      </w:r>
      <w:proofErr w:type="gramStart"/>
      <w:r w:rsidRPr="00CA2E2B">
        <w:rPr>
          <w:rFonts w:ascii="Arial" w:eastAsia="Times New Roman" w:hAnsi="Arial" w:cs="Arial"/>
          <w:sz w:val="20"/>
          <w:szCs w:val="20"/>
          <w:lang w:eastAsia="ru-RU"/>
        </w:rPr>
        <w:t>освобожденных</w:t>
      </w:r>
      <w:proofErr w:type="gramEnd"/>
      <w:r w:rsidRPr="00CA2E2B">
        <w:rPr>
          <w:rFonts w:ascii="Arial" w:eastAsia="Times New Roman" w:hAnsi="Arial" w:cs="Arial"/>
          <w:sz w:val="20"/>
          <w:szCs w:val="20"/>
          <w:lang w:eastAsia="ru-RU"/>
        </w:rPr>
        <w:t xml:space="preserve"> от отбывания наказания, освобожденных от наказания вследствие акта об амнистии или в связи с помилованием;</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w:t>
      </w:r>
      <w:proofErr w:type="gramStart"/>
      <w:r w:rsidRPr="00CA2E2B">
        <w:rPr>
          <w:rFonts w:ascii="Arial" w:eastAsia="Times New Roman" w:hAnsi="Arial" w:cs="Arial"/>
          <w:sz w:val="20"/>
          <w:szCs w:val="20"/>
          <w:lang w:eastAsia="ru-RU"/>
        </w:rPr>
        <w:t>которым</w:t>
      </w:r>
      <w:proofErr w:type="gramEnd"/>
      <w:r w:rsidRPr="00CA2E2B">
        <w:rPr>
          <w:rFonts w:ascii="Arial" w:eastAsia="Times New Roman" w:hAnsi="Arial" w:cs="Arial"/>
          <w:sz w:val="20"/>
          <w:szCs w:val="20"/>
          <w:lang w:eastAsia="ru-RU"/>
        </w:rPr>
        <w:t xml:space="preserve"> предоставлена отсрочка отбывания наказания или отсрочка исполнения приговора;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proofErr w:type="gramStart"/>
      <w:r w:rsidRPr="00CA2E2B">
        <w:rPr>
          <w:rFonts w:ascii="Arial" w:eastAsia="Times New Roman" w:hAnsi="Arial" w:cs="Arial"/>
          <w:sz w:val="20"/>
          <w:szCs w:val="20"/>
          <w:lang w:eastAsia="ru-RU"/>
        </w:rPr>
        <w:t>-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осужденных условно, осужденных к обязательным работам, исправительным работам или иным мерам наказания, не связанным с лишением свободы.</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8.2</w:t>
      </w:r>
      <w:proofErr w:type="gramStart"/>
      <w:r w:rsidRPr="00CA2E2B">
        <w:rPr>
          <w:rFonts w:ascii="Arial" w:eastAsia="Times New Roman" w:hAnsi="Arial" w:cs="Arial"/>
          <w:sz w:val="20"/>
          <w:szCs w:val="20"/>
          <w:lang w:eastAsia="ru-RU"/>
        </w:rPr>
        <w:t xml:space="preserve"> В</w:t>
      </w:r>
      <w:proofErr w:type="gramEnd"/>
      <w:r w:rsidRPr="00CA2E2B">
        <w:rPr>
          <w:rFonts w:ascii="Arial" w:eastAsia="Times New Roman" w:hAnsi="Arial" w:cs="Arial"/>
          <w:sz w:val="20"/>
          <w:szCs w:val="20"/>
          <w:lang w:eastAsia="ru-RU"/>
        </w:rPr>
        <w:t xml:space="preserve"> отношении родителей (законных представителей) несовершеннолетних, если они не исполняют свои обязанности по их воспитанию, обучению и (или) содержанию и (или) </w:t>
      </w:r>
      <w:r w:rsidRPr="00CA2E2B">
        <w:rPr>
          <w:rFonts w:ascii="Arial" w:eastAsia="Times New Roman" w:hAnsi="Arial" w:cs="Arial"/>
          <w:sz w:val="20"/>
          <w:szCs w:val="20"/>
          <w:lang w:eastAsia="ru-RU"/>
        </w:rPr>
        <w:lastRenderedPageBreak/>
        <w:t>отрицательно влияют на их поведение либо жестоко обращаются с ними, а также по иным основаниям, предусмотренным законодательством Российской Федерации и законодательством Красноярского края.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8.3</w:t>
      </w:r>
      <w:proofErr w:type="gramStart"/>
      <w:r w:rsidRPr="00CA2E2B">
        <w:rPr>
          <w:rFonts w:ascii="Arial" w:eastAsia="Times New Roman" w:hAnsi="Arial" w:cs="Arial"/>
          <w:sz w:val="20"/>
          <w:szCs w:val="20"/>
          <w:lang w:eastAsia="ru-RU"/>
        </w:rPr>
        <w:t xml:space="preserve"> В</w:t>
      </w:r>
      <w:proofErr w:type="gramEnd"/>
      <w:r w:rsidRPr="00CA2E2B">
        <w:rPr>
          <w:rFonts w:ascii="Arial" w:eastAsia="Times New Roman" w:hAnsi="Arial" w:cs="Arial"/>
          <w:sz w:val="20"/>
          <w:szCs w:val="20"/>
          <w:lang w:eastAsia="ru-RU"/>
        </w:rPr>
        <w:t xml:space="preserve"> отношении иных лиц,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предусмотренных законодательством Российской Федерации и законодательством Красноярского края.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8.4 Комиссия выносит постановления о необходимости проведения индивидуальной профилактической работы с несовершеннолетними, родителями (законными представителями) категорий.</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8.5</w:t>
      </w:r>
      <w:proofErr w:type="gramStart"/>
      <w:r w:rsidRPr="00CA2E2B">
        <w:rPr>
          <w:rFonts w:ascii="Arial" w:eastAsia="Times New Roman" w:hAnsi="Arial" w:cs="Arial"/>
          <w:sz w:val="20"/>
          <w:szCs w:val="20"/>
          <w:lang w:eastAsia="ru-RU"/>
        </w:rPr>
        <w:t xml:space="preserve"> Н</w:t>
      </w:r>
      <w:proofErr w:type="gramEnd"/>
      <w:r w:rsidRPr="00CA2E2B">
        <w:rPr>
          <w:rFonts w:ascii="Arial" w:eastAsia="Times New Roman" w:hAnsi="Arial" w:cs="Arial"/>
          <w:sz w:val="20"/>
          <w:szCs w:val="20"/>
          <w:lang w:eastAsia="ru-RU"/>
        </w:rPr>
        <w:t>а основе настоящего Положения, определяет субъект системы профилактики, разрабатывающий с учетом рекомендаций иных субъектов системы профилактики план индивидуально-профилактической работы и ответственный за его реализацию, контролирует его выполнение.</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8.6</w:t>
      </w:r>
      <w:proofErr w:type="gramStart"/>
      <w:r w:rsidRPr="00CA2E2B">
        <w:rPr>
          <w:rFonts w:ascii="Arial" w:eastAsia="Times New Roman" w:hAnsi="Arial" w:cs="Arial"/>
          <w:sz w:val="20"/>
          <w:szCs w:val="20"/>
          <w:lang w:eastAsia="ru-RU"/>
        </w:rPr>
        <w:t xml:space="preserve"> В</w:t>
      </w:r>
      <w:proofErr w:type="gramEnd"/>
      <w:r w:rsidRPr="00CA2E2B">
        <w:rPr>
          <w:rFonts w:ascii="Arial" w:eastAsia="Times New Roman" w:hAnsi="Arial" w:cs="Arial"/>
          <w:sz w:val="20"/>
          <w:szCs w:val="20"/>
          <w:lang w:eastAsia="ru-RU"/>
        </w:rPr>
        <w:t xml:space="preserve"> целях контроля за выполнение плана индивидуально-профилактической работы комиссия вправе заслушивать отчеты субъектов системы профилактики о его реализации.</w:t>
      </w:r>
    </w:p>
    <w:p w:rsidR="00A52B65" w:rsidRPr="00CA2E2B" w:rsidRDefault="00A52B65" w:rsidP="00A52B65">
      <w:pPr>
        <w:shd w:val="clear" w:color="auto" w:fill="FFFFFF"/>
        <w:tabs>
          <w:tab w:val="left" w:pos="1134"/>
        </w:tabs>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8.7 Порядок подготовки и рассмотрения комиссией дел об административных правонарушениях, совершенных несовершеннолетними, их родителями (законными представителями) либо иными лицами, осуществляется в соответствии с Кодексом Российской Федерации об административных правонарушениях.</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8.8 Порядок подготовки и рассмотрения комиссией дел, не связанных с делами об административных правонарушениях, и меры воздействия в отношении несовершеннолетних, их родителей (законных представителей) по указанным делам определяются настоящим Положением.</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p>
    <w:p w:rsidR="00A52B65" w:rsidRPr="00CA2E2B" w:rsidRDefault="00A52B65" w:rsidP="00A52B65">
      <w:pPr>
        <w:numPr>
          <w:ilvl w:val="0"/>
          <w:numId w:val="2"/>
        </w:numPr>
        <w:shd w:val="clear" w:color="auto" w:fill="FFFFFF"/>
        <w:spacing w:after="0" w:line="240" w:lineRule="auto"/>
        <w:contextualSpacing/>
        <w:jc w:val="center"/>
        <w:rPr>
          <w:rFonts w:ascii="Arial" w:eastAsia="Times New Roman" w:hAnsi="Arial" w:cs="Arial"/>
          <w:sz w:val="20"/>
          <w:szCs w:val="20"/>
          <w:lang w:eastAsia="ru-RU"/>
        </w:rPr>
      </w:pPr>
      <w:r w:rsidRPr="00CA2E2B">
        <w:rPr>
          <w:rFonts w:ascii="Arial" w:eastAsia="Times New Roman" w:hAnsi="Arial" w:cs="Arial"/>
          <w:sz w:val="20"/>
          <w:szCs w:val="20"/>
          <w:lang w:eastAsia="ru-RU"/>
        </w:rPr>
        <w:t>ОСНОВАНИЯ ПРОВЕДЕНИЯ ИНДИВИДУАЛЬНОЙ ПРОФИЛАКТИЧЕСКОЙ РАБОТЫ</w:t>
      </w:r>
    </w:p>
    <w:p w:rsidR="00A52B65" w:rsidRPr="00CA2E2B" w:rsidRDefault="00A52B65" w:rsidP="00A52B65">
      <w:pPr>
        <w:shd w:val="clear" w:color="auto" w:fill="FFFFFF"/>
        <w:spacing w:after="0" w:line="240" w:lineRule="auto"/>
        <w:ind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9.1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Федерального закона от 24.06.1999 № 120-ФЗ «Об основах системы профилактики безнадзорности и правонарушений несовершеннолетних», если они зафиксированы в следующих документах:</w:t>
      </w:r>
    </w:p>
    <w:p w:rsidR="00A52B65" w:rsidRPr="00CA2E2B" w:rsidRDefault="00A52B65" w:rsidP="00A52B65">
      <w:pPr>
        <w:shd w:val="clear" w:color="auto" w:fill="FFFFFF"/>
        <w:spacing w:after="0" w:line="240" w:lineRule="auto"/>
        <w:ind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52B65" w:rsidRPr="00CA2E2B" w:rsidRDefault="00A52B65" w:rsidP="00A52B65">
      <w:pPr>
        <w:shd w:val="clear" w:color="auto" w:fill="FFFFFF"/>
        <w:spacing w:after="0" w:line="240" w:lineRule="auto"/>
        <w:ind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приговор, определение или постановление суда;</w:t>
      </w:r>
    </w:p>
    <w:p w:rsidR="00A52B65" w:rsidRPr="00CA2E2B" w:rsidRDefault="00A52B65" w:rsidP="00A52B65">
      <w:pPr>
        <w:shd w:val="clear" w:color="auto" w:fill="FFFFFF"/>
        <w:spacing w:after="0" w:line="240" w:lineRule="auto"/>
        <w:ind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52B65" w:rsidRPr="00CA2E2B" w:rsidRDefault="00A52B65" w:rsidP="00A52B65">
      <w:pPr>
        <w:shd w:val="clear" w:color="auto" w:fill="FFFFFF"/>
        <w:spacing w:after="0" w:line="240" w:lineRule="auto"/>
        <w:ind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52B65" w:rsidRPr="00CA2E2B" w:rsidRDefault="00A52B65" w:rsidP="00A52B65">
      <w:pPr>
        <w:shd w:val="clear" w:color="auto" w:fill="FFFFFF"/>
        <w:spacing w:after="0" w:line="240" w:lineRule="auto"/>
        <w:ind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52B65" w:rsidRPr="00CA2E2B" w:rsidRDefault="00A52B65" w:rsidP="00A52B65">
      <w:pPr>
        <w:shd w:val="clear" w:color="auto" w:fill="FFFFFF"/>
        <w:spacing w:after="0" w:line="240" w:lineRule="auto"/>
        <w:ind w:left="1068"/>
        <w:contextualSpacing/>
        <w:jc w:val="both"/>
        <w:rPr>
          <w:rFonts w:ascii="Arial" w:eastAsia="Times New Roman" w:hAnsi="Arial" w:cs="Arial"/>
          <w:sz w:val="20"/>
          <w:szCs w:val="20"/>
          <w:lang w:eastAsia="ru-RU"/>
        </w:rPr>
      </w:pPr>
    </w:p>
    <w:p w:rsidR="00A52B65" w:rsidRPr="00CA2E2B" w:rsidRDefault="00A52B65" w:rsidP="00A52B65">
      <w:pPr>
        <w:numPr>
          <w:ilvl w:val="0"/>
          <w:numId w:val="2"/>
        </w:numPr>
        <w:shd w:val="clear" w:color="auto" w:fill="FFFFFF"/>
        <w:tabs>
          <w:tab w:val="left" w:pos="1134"/>
        </w:tabs>
        <w:spacing w:after="160" w:line="240" w:lineRule="auto"/>
        <w:ind w:left="0" w:firstLine="709"/>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Порядок подготовки и рассмотрения комиссией дел, не связанных с делами об административных правонарушениях, и меры воздействия в отношении несовершеннолетних, их родителей (законных представителей):</w:t>
      </w:r>
    </w:p>
    <w:p w:rsidR="00A52B65" w:rsidRPr="00CA2E2B" w:rsidRDefault="00A52B65" w:rsidP="00A52B65">
      <w:pPr>
        <w:shd w:val="clear" w:color="auto" w:fill="FFFFFF"/>
        <w:tabs>
          <w:tab w:val="left" w:pos="1134"/>
        </w:tabs>
        <w:spacing w:after="160" w:line="240" w:lineRule="auto"/>
        <w:ind w:firstLine="851"/>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10.1</w:t>
      </w:r>
      <w:proofErr w:type="gramStart"/>
      <w:r w:rsidRPr="00CA2E2B">
        <w:rPr>
          <w:rFonts w:ascii="Arial" w:eastAsia="Times New Roman" w:hAnsi="Arial" w:cs="Arial"/>
          <w:sz w:val="20"/>
          <w:szCs w:val="20"/>
          <w:lang w:eastAsia="ru-RU"/>
        </w:rPr>
        <w:t xml:space="preserve"> П</w:t>
      </w:r>
      <w:proofErr w:type="gramEnd"/>
      <w:r w:rsidRPr="00CA2E2B">
        <w:rPr>
          <w:rFonts w:ascii="Arial" w:eastAsia="Times New Roman" w:hAnsi="Arial" w:cs="Arial"/>
          <w:sz w:val="20"/>
          <w:szCs w:val="20"/>
          <w:lang w:eastAsia="ru-RU"/>
        </w:rPr>
        <w:t>ри подготовке к рассмотрению дел, не связанных с делами об административных правонарушениях (далее – дела), комиссия изучает поступивший материал, который должен содержать сведения о фамилии, имени, отчестве, возрасте, месте жительства, занятиях несовершеннолетнего, родителя (законного представителя), условиях жизни и воспитания несовершеннолетнего, факт правонарушения или антиобщественного действия и данные, подтверждающие их совершение, имелись ли случаи вовлечения несовершеннолетнего в совершение преступления и антиобщественных действий, применялись ли к несовершеннолетнему или родителю (законному представителю) ранее меры воздействия, а также иные сведения, необходимые для своевременного и правильного рассмотрения дела.</w:t>
      </w:r>
    </w:p>
    <w:p w:rsidR="00A52B65" w:rsidRPr="00CA2E2B" w:rsidRDefault="00A52B65" w:rsidP="00A52B65">
      <w:pPr>
        <w:numPr>
          <w:ilvl w:val="1"/>
          <w:numId w:val="3"/>
        </w:numPr>
        <w:shd w:val="clear" w:color="auto" w:fill="FFFFFF"/>
        <w:spacing w:after="160" w:line="240" w:lineRule="auto"/>
        <w:ind w:left="0" w:firstLine="851"/>
        <w:contextualSpacing/>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При подготовке к рассмотрению на заседании комиссии дел, принимаются следующие решения:</w:t>
      </w:r>
    </w:p>
    <w:p w:rsidR="00A52B65" w:rsidRPr="00CA2E2B" w:rsidRDefault="00A52B65" w:rsidP="00A52B65">
      <w:pPr>
        <w:shd w:val="clear" w:color="auto" w:fill="FFFFFF"/>
        <w:spacing w:after="0" w:line="240" w:lineRule="auto"/>
        <w:ind w:firstLine="709"/>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рассмотреть дело на заседании комиссии;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произвести дополнительную проверку материалов дела по поступившим заявлениям и обращениям;</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lastRenderedPageBreak/>
        <w:t xml:space="preserve">- вернуть дело в орган, должностному лицу, которые его направили, в случае неправильного составления и оформления материалов дела, неполноты представленных материалов, которая не может быть восполнена при рассмотрении дела на заседании комиссии, а </w:t>
      </w:r>
      <w:proofErr w:type="gramStart"/>
      <w:r w:rsidRPr="00CA2E2B">
        <w:rPr>
          <w:rFonts w:ascii="Arial" w:eastAsia="Times New Roman" w:hAnsi="Arial" w:cs="Arial"/>
          <w:sz w:val="20"/>
          <w:szCs w:val="20"/>
          <w:lang w:eastAsia="ru-RU"/>
        </w:rPr>
        <w:t>также</w:t>
      </w:r>
      <w:proofErr w:type="gramEnd"/>
      <w:r w:rsidRPr="00CA2E2B">
        <w:rPr>
          <w:rFonts w:ascii="Arial" w:eastAsia="Times New Roman" w:hAnsi="Arial" w:cs="Arial"/>
          <w:sz w:val="20"/>
          <w:szCs w:val="20"/>
          <w:lang w:eastAsia="ru-RU"/>
        </w:rPr>
        <w:t xml:space="preserve"> если рассмотрение дела не относится к компетенции комиссии;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-направить дело по подведомственности;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принять меры по защите прав и законных интересов несовершеннолетних до рассмотрения дела на заседании комиссии;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-направить дело в органы и учреждения системы профилактики для организации индивидуальной профилактической работы в отношении несовершеннолетних и родителей (законных представителей).</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10.3 Комиссия рассматривает дела в отношении несовершеннолетних и родителей (законных представителей) по месту их жительства.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10.4</w:t>
      </w:r>
      <w:proofErr w:type="gramStart"/>
      <w:r w:rsidRPr="00CA2E2B">
        <w:rPr>
          <w:rFonts w:ascii="Arial" w:eastAsia="Times New Roman" w:hAnsi="Arial" w:cs="Arial"/>
          <w:sz w:val="20"/>
          <w:szCs w:val="20"/>
          <w:lang w:eastAsia="ru-RU"/>
        </w:rPr>
        <w:t xml:space="preserve"> П</w:t>
      </w:r>
      <w:proofErr w:type="gramEnd"/>
      <w:r w:rsidRPr="00CA2E2B">
        <w:rPr>
          <w:rFonts w:ascii="Arial" w:eastAsia="Times New Roman" w:hAnsi="Arial" w:cs="Arial"/>
          <w:sz w:val="20"/>
          <w:szCs w:val="20"/>
          <w:lang w:eastAsia="ru-RU"/>
        </w:rPr>
        <w:t>ризнав дело подготовленным, председатель или заместитель председателя, или член комиссии, которому это поручено, или ответственный секретарь комиссии до рассмотрения дела информирует о возможности ознакомления с делом несовершеннолетнего, его родителей (законных представителей), а в необходимых случаях и представителей органов и учреждений системы профилактики, устанавливает, кто должен быть вызван на заседание комиссии, назначает время и место рассмотрения дела.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10.5 Комиссия выносит материалы по административным правонарушениям на рассмотрение в срок не позднее 15 – </w:t>
      </w:r>
      <w:proofErr w:type="spellStart"/>
      <w:r w:rsidRPr="00CA2E2B">
        <w:rPr>
          <w:rFonts w:ascii="Arial" w:eastAsia="Times New Roman" w:hAnsi="Arial" w:cs="Arial"/>
          <w:sz w:val="20"/>
          <w:szCs w:val="20"/>
          <w:lang w:eastAsia="ru-RU"/>
        </w:rPr>
        <w:t>ти</w:t>
      </w:r>
      <w:proofErr w:type="spellEnd"/>
      <w:r w:rsidRPr="00CA2E2B">
        <w:rPr>
          <w:rFonts w:ascii="Arial" w:eastAsia="Times New Roman" w:hAnsi="Arial" w:cs="Arial"/>
          <w:sz w:val="20"/>
          <w:szCs w:val="20"/>
          <w:lang w:eastAsia="ru-RU"/>
        </w:rPr>
        <w:t xml:space="preserve"> дней после их поступления, если иное не предусмотрено законодательством Российской Федерации.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10.6 Материалы прекращенных уголовных дел или материалы об отказе в возбуждении уголовного дела в отношении несовершеннолетних, не подлежащих уголовной ответственности, комиссия рассматривает в течение 10-ти суток со дня получения материалов.</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10.7 Другие материалы (дела) в отношении несовершеннолетних, их родителей (законных представителей), не связанные с делами об административных правонарушениях, комиссия рассматривает в течение 30-ти календарных дней со дня их получения комиссией, если иное не предусмотрено федеральными законами и иными нормативными правовыми актами Красноярского края.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10.8 Срок рассмотрения дел составляет 6-ть месяцев после совершения противоправного деяния.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10.9 Рассмотрение дел на заседании комиссии осуществляется в следующем порядке:</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объявляется председательствующий на заседании комиссии, основание рассмотрения дела и в отношении кого рассматривается дело;</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устанавливается факт явки несовершеннолетнего, его родителей (законных представителей), в отношении которых рассматривается дело;</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проверяются полномочия лиц, участвующих в рассмотрении дела;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разъясняются права и обязанности лицам, участвующим в рассмотрении дела;</w:t>
      </w:r>
    </w:p>
    <w:p w:rsidR="00A52B65" w:rsidRPr="00CA2E2B" w:rsidRDefault="00A52B65" w:rsidP="00A52B65">
      <w:pPr>
        <w:shd w:val="clear" w:color="auto" w:fill="FFFFFF"/>
        <w:tabs>
          <w:tab w:val="left" w:pos="851"/>
        </w:tabs>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оглашается содержание документа, послужившего основанием для приглашения на заседание комиссии;</w:t>
      </w:r>
    </w:p>
    <w:p w:rsidR="00A52B65" w:rsidRPr="00CA2E2B" w:rsidRDefault="00A52B65" w:rsidP="00A52B65">
      <w:pPr>
        <w:shd w:val="clear" w:color="auto" w:fill="FFFFFF"/>
        <w:tabs>
          <w:tab w:val="left" w:pos="851"/>
        </w:tabs>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 заслушиваются объяснения несовершеннолетнего, его родителей (законных представителей), в отношении которых рассматривается дело, в случае необходимости объяснения представителей органов и учреждений системы профилактики, исследуются иные материал дела, выясняются обстоятельства, имеющие значение для принятия обоснованного решения;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устанавливаются причины и условия, способствовавшие совершению противоправных деяний, определяются меры по их устранению и сроки принятия указанных мер;</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в случае необходимости определяется субъект системы профилактики, ответственный за проведение индивидуальной профилактической работы с несовершеннолетним, родителями (законными представителями).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10.10</w:t>
      </w:r>
      <w:proofErr w:type="gramStart"/>
      <w:r w:rsidRPr="00CA2E2B">
        <w:rPr>
          <w:rFonts w:ascii="Arial" w:eastAsia="Times New Roman" w:hAnsi="Arial" w:cs="Arial"/>
          <w:sz w:val="20"/>
          <w:szCs w:val="20"/>
          <w:lang w:eastAsia="ru-RU"/>
        </w:rPr>
        <w:t xml:space="preserve"> Н</w:t>
      </w:r>
      <w:proofErr w:type="gramEnd"/>
      <w:r w:rsidRPr="00CA2E2B">
        <w:rPr>
          <w:rFonts w:ascii="Arial" w:eastAsia="Times New Roman" w:hAnsi="Arial" w:cs="Arial"/>
          <w:sz w:val="20"/>
          <w:szCs w:val="20"/>
          <w:lang w:eastAsia="ru-RU"/>
        </w:rPr>
        <w:t>а заседании комиссии обязательно присутствие несовершеннолетнего, дело о котором рассматривается, его родителей (законных представителей), а в необходимых случаях и представителей органов и учреждений системы профилактики.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10.11 Комиссия вправе удалить несовершеннолетнего с заседания комиссии на время исследования обстоятельств, обсуждение которых может отрицательно повлиять на него.</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10.12 Комиссия после всестороннего рассмотрения всех обстоятельств дела принимает одно из следующих решений:</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xml:space="preserve">- принять меры воздействия, </w:t>
      </w:r>
      <w:proofErr w:type="gramStart"/>
      <w:r w:rsidRPr="00CA2E2B">
        <w:rPr>
          <w:rFonts w:ascii="Arial" w:eastAsia="Times New Roman" w:hAnsi="Arial" w:cs="Arial"/>
          <w:sz w:val="20"/>
          <w:szCs w:val="20"/>
          <w:lang w:eastAsia="ru-RU"/>
        </w:rPr>
        <w:t>предусмотренных</w:t>
      </w:r>
      <w:proofErr w:type="gramEnd"/>
      <w:r w:rsidRPr="00CA2E2B">
        <w:rPr>
          <w:rFonts w:ascii="Arial" w:eastAsia="Times New Roman" w:hAnsi="Arial" w:cs="Arial"/>
          <w:sz w:val="20"/>
          <w:szCs w:val="20"/>
          <w:lang w:eastAsia="ru-RU"/>
        </w:rPr>
        <w:t xml:space="preserve"> законодательством Российской Федерации, законодательством Красноярского края;</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прекратить рассмотрение дела;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отложить рассмотрение дела;</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провести дополнительную проверку по делу;</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направить дело по подведомственности;</w:t>
      </w:r>
    </w:p>
    <w:p w:rsidR="00A52B65" w:rsidRPr="00CA2E2B" w:rsidRDefault="00A52B65" w:rsidP="00A52B65">
      <w:pPr>
        <w:shd w:val="clear" w:color="auto" w:fill="FFFFFF"/>
        <w:spacing w:after="0" w:line="240" w:lineRule="auto"/>
        <w:ind w:firstLine="708"/>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lastRenderedPageBreak/>
        <w:t>- обеспечить координацию проведения органами и учреждениями системы профилактики индивидуальной профилактической работы в отношении несовершеннолетних и (или) законных представителей).</w:t>
      </w:r>
    </w:p>
    <w:p w:rsidR="00A52B65" w:rsidRPr="00CA2E2B" w:rsidRDefault="00A52B65" w:rsidP="00A52B65">
      <w:pPr>
        <w:spacing w:after="0" w:line="240" w:lineRule="auto"/>
        <w:rPr>
          <w:rFonts w:ascii="Arial" w:eastAsia="Times New Roman" w:hAnsi="Arial" w:cs="Arial"/>
          <w:sz w:val="20"/>
          <w:szCs w:val="20"/>
          <w:lang w:eastAsia="ru-RU"/>
        </w:rPr>
      </w:pPr>
    </w:p>
    <w:p w:rsidR="00A52B65" w:rsidRPr="00CA2E2B" w:rsidRDefault="00A52B65" w:rsidP="00A52B65">
      <w:pPr>
        <w:spacing w:after="0" w:line="240" w:lineRule="auto"/>
        <w:jc w:val="center"/>
        <w:rPr>
          <w:rFonts w:ascii="Arial" w:eastAsia="Times New Roman" w:hAnsi="Arial" w:cs="Arial"/>
          <w:sz w:val="20"/>
          <w:szCs w:val="20"/>
          <w:lang w:eastAsia="ru-RU"/>
        </w:rPr>
      </w:pPr>
      <w:r w:rsidRPr="00CA2E2B">
        <w:rPr>
          <w:rFonts w:ascii="Arial" w:eastAsia="Times New Roman" w:hAnsi="Arial" w:cs="Arial"/>
          <w:sz w:val="20"/>
          <w:szCs w:val="20"/>
          <w:lang w:eastAsia="ru-RU"/>
        </w:rPr>
        <w:t>11. РЕШЕНИЯ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11.1. Решения комиссии принимаются большинством голосов присутствующих на заседании членов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11.2.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11.3. Результаты голосования, оглашенные председателем комиссии, вносятся в протокол заседания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 В протоколе заседания комиссии указываются: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11.4.1. наименование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11.4.2. дата, время и место проведения заседания;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11.4.3. сведения о присутствующих и отсутствующих членах комиссии, иных лицах, присутствующих на заседании;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11.4.4. повестка дня;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11.4.5. отметка о способе документирования заседания коллегиального органа (стенографирование, видеоконференция, запись на диктофон и др.);</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11.4.6. наименование вопросов, рассмотренных на заседании комиссии, и ход их обсуждения;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11.4.7. результаты голосования по вопросам, обсуждаемым на заседании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11.4.8. решение, принятое по рассматриваемому вопросу.</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11.5.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11.6. Протокол заседания комиссии подписывается председательствующим на заседании комиссии и секретарем заседания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11.7. Комиссия принимает решения, оформляемые в форме постановлений, в которых указываются: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наименование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дата;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время и место проведения заседания;</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сведения о присутствующих и отсутствующих членах комиссии;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сведения об иных лицах, присутствующих на заседании;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вопрос повестки дня, по которому вынесено постановление;</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содержание рассматриваемого вопроса;</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выявленные по рассматриваемому вопросу нарушения прав и законных интересов несовершеннолетних (при их наличии);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решение, принятое по рассматриваемому вопросу;</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11.8.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11.9. Постановления, принятые комиссией, обязательны для исполнения органами и учреждениями системы профилактики.</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11.10. Органы и учреждения системы профилактики обязаны сообщить комиссии о мерах, принятых по исполнению постановления, в указанный в нем срок.</w:t>
      </w:r>
    </w:p>
    <w:p w:rsidR="00A52B65" w:rsidRPr="00CA2E2B" w:rsidRDefault="00A52B65" w:rsidP="00A52B65">
      <w:pPr>
        <w:spacing w:after="0" w:line="240" w:lineRule="auto"/>
        <w:ind w:firstLine="850"/>
        <w:jc w:val="both"/>
        <w:rPr>
          <w:rFonts w:ascii="Arial" w:eastAsia="Times New Roman" w:hAnsi="Arial" w:cs="Arial"/>
          <w:sz w:val="20"/>
          <w:szCs w:val="20"/>
          <w:lang w:eastAsia="ru-RU"/>
        </w:rPr>
      </w:pPr>
      <w:r w:rsidRPr="00CA2E2B">
        <w:rPr>
          <w:rFonts w:ascii="Arial" w:eastAsia="Times New Roman" w:hAnsi="Arial" w:cs="Arial"/>
          <w:sz w:val="20"/>
          <w:szCs w:val="20"/>
          <w:lang w:eastAsia="ru-RU"/>
        </w:rPr>
        <w:t>11.11. Постановление комиссии может быть обжаловано в порядке, установленном законодательством Российской Федерации.</w:t>
      </w:r>
    </w:p>
    <w:p w:rsidR="00873057" w:rsidRDefault="00873057"/>
    <w:sectPr w:rsidR="00873057" w:rsidSect="00873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52B65"/>
    <w:rsid w:val="00873057"/>
    <w:rsid w:val="00A52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B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B6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7244</Words>
  <Characters>41291</Characters>
  <Application>Microsoft Office Word</Application>
  <DocSecurity>0</DocSecurity>
  <Lines>344</Lines>
  <Paragraphs>96</Paragraphs>
  <ScaleCrop>false</ScaleCrop>
  <Company/>
  <LinksUpToDate>false</LinksUpToDate>
  <CharactersWithSpaces>48439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2020-06-09T15:31:00Z</dcterms:created>
  <dcterms:modified xsi:type="dcterms:W3CDTF">2020-06-09T15:32:00Z</dcterms:modified>
</cp:coreProperties>
</file>