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1C" w:rsidRPr="007A051C" w:rsidRDefault="007A051C" w:rsidP="007A05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7A051C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71170" cy="560705"/>
            <wp:effectExtent l="19050" t="0" r="508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1C" w:rsidRPr="007A051C" w:rsidRDefault="007A051C" w:rsidP="007A05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A051C" w:rsidRPr="007A051C" w:rsidRDefault="007A051C" w:rsidP="007A051C">
      <w:pPr>
        <w:spacing w:after="0" w:line="240" w:lineRule="auto"/>
        <w:jc w:val="center"/>
        <w:rPr>
          <w:rFonts w:ascii="Arial" w:eastAsia="Times New Roman" w:hAnsi="Arial" w:cs="Arial"/>
          <w:caps/>
          <w:sz w:val="26"/>
          <w:szCs w:val="26"/>
          <w:lang w:eastAsia="ru-RU"/>
        </w:rPr>
      </w:pPr>
      <w:r w:rsidRPr="007A051C">
        <w:rPr>
          <w:rFonts w:ascii="Arial" w:eastAsia="Times New Roman" w:hAnsi="Arial" w:cs="Arial"/>
          <w:caps/>
          <w:sz w:val="26"/>
          <w:szCs w:val="26"/>
          <w:lang w:eastAsia="ru-RU"/>
        </w:rPr>
        <w:t>Администрация БОГУЧАНСКОГО РАЙОНА</w:t>
      </w:r>
    </w:p>
    <w:p w:rsidR="007A051C" w:rsidRPr="007A051C" w:rsidRDefault="007A051C" w:rsidP="007A051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  <w:proofErr w:type="gramStart"/>
      <w:r w:rsidRPr="007A051C">
        <w:rPr>
          <w:rFonts w:ascii="Arial" w:eastAsia="Times New Roman" w:hAnsi="Arial" w:cs="Arial"/>
          <w:caps/>
          <w:sz w:val="26"/>
          <w:szCs w:val="26"/>
          <w:lang w:eastAsia="ru-RU"/>
        </w:rPr>
        <w:t>П</w:t>
      </w:r>
      <w:proofErr w:type="gramEnd"/>
      <w:r w:rsidRPr="007A051C">
        <w:rPr>
          <w:rFonts w:ascii="Arial" w:eastAsia="Times New Roman" w:hAnsi="Arial" w:cs="Arial"/>
          <w:caps/>
          <w:sz w:val="26"/>
          <w:szCs w:val="26"/>
          <w:lang w:eastAsia="ru-RU"/>
        </w:rPr>
        <w:t xml:space="preserve"> О С Т А Н О В Л Е Н И Е</w:t>
      </w:r>
    </w:p>
    <w:p w:rsidR="007A051C" w:rsidRPr="007A051C" w:rsidRDefault="007A051C" w:rsidP="007A051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A051C">
        <w:rPr>
          <w:rFonts w:ascii="Arial" w:eastAsia="Times New Roman" w:hAnsi="Arial" w:cs="Arial"/>
          <w:caps/>
          <w:sz w:val="26"/>
          <w:szCs w:val="26"/>
          <w:lang w:eastAsia="ru-RU"/>
        </w:rPr>
        <w:t xml:space="preserve">30 .07.2020                         </w:t>
      </w:r>
      <w:r>
        <w:rPr>
          <w:rFonts w:ascii="Arial" w:eastAsia="Times New Roman" w:hAnsi="Arial" w:cs="Arial"/>
          <w:caps/>
          <w:sz w:val="26"/>
          <w:szCs w:val="26"/>
          <w:lang w:eastAsia="ru-RU"/>
        </w:rPr>
        <w:t xml:space="preserve">      </w:t>
      </w:r>
      <w:r w:rsidRPr="007A051C">
        <w:rPr>
          <w:rFonts w:ascii="Arial" w:eastAsia="Times New Roman" w:hAnsi="Arial" w:cs="Arial"/>
          <w:caps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№   797-п</w:t>
      </w:r>
    </w:p>
    <w:p w:rsidR="007A051C" w:rsidRPr="007A051C" w:rsidRDefault="007A051C" w:rsidP="007A051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eastAsia="ru-RU"/>
        </w:rPr>
      </w:pPr>
    </w:p>
    <w:p w:rsidR="007A051C" w:rsidRPr="007A051C" w:rsidRDefault="007A051C" w:rsidP="007A051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A051C">
        <w:rPr>
          <w:rFonts w:ascii="Arial" w:eastAsia="Times New Roman" w:hAnsi="Arial" w:cs="Arial"/>
          <w:sz w:val="26"/>
          <w:szCs w:val="26"/>
          <w:lang w:eastAsia="ru-RU"/>
        </w:rPr>
        <w:t>О гарантирующей организации</w:t>
      </w:r>
    </w:p>
    <w:p w:rsidR="007A051C" w:rsidRPr="007A051C" w:rsidRDefault="007A051C" w:rsidP="007A05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051C" w:rsidRPr="007A051C" w:rsidRDefault="007A051C" w:rsidP="007A05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статьями 6 и 12 Федерального закона от 07.12.2011 года №416-ФЗ «О водоснабжении и водоотведении», руководствуясь со ст.ст. 7, 43, 47 Устава </w:t>
      </w:r>
      <w:proofErr w:type="spellStart"/>
      <w:r w:rsidRPr="007A051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</w:t>
      </w:r>
    </w:p>
    <w:p w:rsidR="007A051C" w:rsidRPr="007A051C" w:rsidRDefault="007A051C" w:rsidP="007A05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051C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A051C" w:rsidRPr="007A051C" w:rsidRDefault="007A051C" w:rsidP="007A05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>Определить гарантирующую организацию для централизованной системы водоснабжения на территориях: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1.1. п. </w:t>
      </w:r>
      <w:proofErr w:type="spellStart"/>
      <w:r w:rsidRPr="007A051C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1.2. п. </w:t>
      </w:r>
      <w:proofErr w:type="spellStart"/>
      <w:r w:rsidRPr="007A051C">
        <w:rPr>
          <w:rFonts w:ascii="Arial" w:hAnsi="Arial" w:cs="Arial"/>
          <w:sz w:val="26"/>
          <w:szCs w:val="26"/>
        </w:rPr>
        <w:t>Кежек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1.3. п. </w:t>
      </w:r>
      <w:proofErr w:type="gramStart"/>
      <w:r w:rsidRPr="007A051C">
        <w:rPr>
          <w:rFonts w:ascii="Arial" w:hAnsi="Arial" w:cs="Arial"/>
          <w:sz w:val="26"/>
          <w:szCs w:val="26"/>
        </w:rPr>
        <w:t>Октябрьский</w:t>
      </w:r>
      <w:proofErr w:type="gramEnd"/>
      <w:r w:rsidRPr="007A051C">
        <w:rPr>
          <w:rFonts w:ascii="Arial" w:hAnsi="Arial" w:cs="Arial"/>
          <w:sz w:val="26"/>
          <w:szCs w:val="26"/>
        </w:rPr>
        <w:t xml:space="preserve"> Октябрьского сельсовета;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1.4. ст. </w:t>
      </w:r>
      <w:proofErr w:type="spellStart"/>
      <w:r w:rsidRPr="007A051C">
        <w:rPr>
          <w:rFonts w:ascii="Arial" w:hAnsi="Arial" w:cs="Arial"/>
          <w:sz w:val="26"/>
          <w:szCs w:val="26"/>
        </w:rPr>
        <w:t>Кучеткан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(разъезд </w:t>
      </w:r>
      <w:proofErr w:type="spellStart"/>
      <w:r w:rsidRPr="007A051C">
        <w:rPr>
          <w:rFonts w:ascii="Arial" w:hAnsi="Arial" w:cs="Arial"/>
          <w:sz w:val="26"/>
          <w:szCs w:val="26"/>
        </w:rPr>
        <w:t>Кучеткан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); 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1.5. д. Ярки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1.6. п. Осиновый Мыс </w:t>
      </w:r>
      <w:proofErr w:type="spellStart"/>
      <w:r w:rsidRPr="007A051C">
        <w:rPr>
          <w:rFonts w:ascii="Arial" w:hAnsi="Arial" w:cs="Arial"/>
          <w:sz w:val="26"/>
          <w:szCs w:val="26"/>
        </w:rPr>
        <w:t>Осиновомысского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1.7. п. </w:t>
      </w:r>
      <w:proofErr w:type="gramStart"/>
      <w:r w:rsidRPr="007A051C">
        <w:rPr>
          <w:rFonts w:ascii="Arial" w:hAnsi="Arial" w:cs="Arial"/>
          <w:sz w:val="26"/>
          <w:szCs w:val="26"/>
        </w:rPr>
        <w:t>Ангарский</w:t>
      </w:r>
      <w:proofErr w:type="gramEnd"/>
      <w:r w:rsidRPr="007A051C">
        <w:rPr>
          <w:rFonts w:ascii="Arial" w:hAnsi="Arial" w:cs="Arial"/>
          <w:sz w:val="26"/>
          <w:szCs w:val="26"/>
        </w:rPr>
        <w:t xml:space="preserve"> Ангарского сельсовета;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1.8. п. </w:t>
      </w:r>
      <w:proofErr w:type="spellStart"/>
      <w:r w:rsidRPr="007A051C">
        <w:rPr>
          <w:rFonts w:ascii="Arial" w:hAnsi="Arial" w:cs="Arial"/>
          <w:sz w:val="26"/>
          <w:szCs w:val="26"/>
        </w:rPr>
        <w:t>Артюгино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Артюгинского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1.9. п. </w:t>
      </w:r>
      <w:proofErr w:type="spellStart"/>
      <w:r w:rsidRPr="007A051C">
        <w:rPr>
          <w:rFonts w:ascii="Arial" w:hAnsi="Arial" w:cs="Arial"/>
          <w:sz w:val="26"/>
          <w:szCs w:val="26"/>
        </w:rPr>
        <w:t>Пинчуга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Пинчугского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1.10. п. </w:t>
      </w:r>
      <w:proofErr w:type="spellStart"/>
      <w:r w:rsidRPr="007A051C">
        <w:rPr>
          <w:rFonts w:ascii="Arial" w:hAnsi="Arial" w:cs="Arial"/>
          <w:sz w:val="26"/>
          <w:szCs w:val="26"/>
        </w:rPr>
        <w:t>Манзя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Манзенского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1.11. п. </w:t>
      </w:r>
      <w:proofErr w:type="spellStart"/>
      <w:r w:rsidRPr="007A051C">
        <w:rPr>
          <w:rFonts w:ascii="Arial" w:hAnsi="Arial" w:cs="Arial"/>
          <w:sz w:val="26"/>
          <w:szCs w:val="26"/>
        </w:rPr>
        <w:t>Нижнетярск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1.12. п. </w:t>
      </w:r>
      <w:proofErr w:type="spellStart"/>
      <w:r w:rsidRPr="007A051C">
        <w:rPr>
          <w:rFonts w:ascii="Arial" w:hAnsi="Arial" w:cs="Arial"/>
          <w:sz w:val="26"/>
          <w:szCs w:val="26"/>
        </w:rPr>
        <w:t>Невонка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Невонского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>государственное предприятие Красноярского края «Центр развития коммунального комплекса» (ИНН 2460050766 ОГРН 1022401802136).</w:t>
      </w:r>
    </w:p>
    <w:p w:rsidR="007A051C" w:rsidRPr="007A051C" w:rsidRDefault="007A051C" w:rsidP="007A05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Установить зоной деятельности гарантирующей организации для централизованной системы водоснабжения: 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2.1. п. </w:t>
      </w:r>
      <w:proofErr w:type="spellStart"/>
      <w:r w:rsidRPr="007A051C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7A051C">
        <w:rPr>
          <w:rFonts w:ascii="Arial" w:hAnsi="Arial" w:cs="Arial"/>
          <w:sz w:val="26"/>
          <w:szCs w:val="26"/>
        </w:rPr>
        <w:t>Новохайский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2.2. п.  </w:t>
      </w:r>
      <w:proofErr w:type="spellStart"/>
      <w:r w:rsidRPr="007A051C">
        <w:rPr>
          <w:rFonts w:ascii="Arial" w:hAnsi="Arial" w:cs="Arial"/>
          <w:sz w:val="26"/>
          <w:szCs w:val="26"/>
        </w:rPr>
        <w:t>Кежек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7A051C">
        <w:rPr>
          <w:rFonts w:ascii="Arial" w:hAnsi="Arial" w:cs="Arial"/>
          <w:sz w:val="26"/>
          <w:szCs w:val="26"/>
        </w:rPr>
        <w:t>Кежек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Новохайского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2.3. п. </w:t>
      </w:r>
      <w:proofErr w:type="gramStart"/>
      <w:r w:rsidRPr="007A051C">
        <w:rPr>
          <w:rFonts w:ascii="Arial" w:hAnsi="Arial" w:cs="Arial"/>
          <w:sz w:val="26"/>
          <w:szCs w:val="26"/>
        </w:rPr>
        <w:t>Октябрьский</w:t>
      </w:r>
      <w:proofErr w:type="gramEnd"/>
      <w:r w:rsidRPr="007A051C">
        <w:rPr>
          <w:rFonts w:ascii="Arial" w:hAnsi="Arial" w:cs="Arial"/>
          <w:sz w:val="26"/>
          <w:szCs w:val="26"/>
        </w:rPr>
        <w:t xml:space="preserve"> Октябрьского сельсовета территорию п. Октябрьский Октябрьского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>2.4. ст</w:t>
      </w:r>
      <w:proofErr w:type="gramStart"/>
      <w:r w:rsidRPr="007A051C">
        <w:rPr>
          <w:rFonts w:ascii="Arial" w:hAnsi="Arial" w:cs="Arial"/>
          <w:sz w:val="26"/>
          <w:szCs w:val="26"/>
        </w:rPr>
        <w:t>.(</w:t>
      </w:r>
      <w:proofErr w:type="gramEnd"/>
      <w:r w:rsidRPr="007A051C">
        <w:rPr>
          <w:rFonts w:ascii="Arial" w:hAnsi="Arial" w:cs="Arial"/>
          <w:sz w:val="26"/>
          <w:szCs w:val="26"/>
        </w:rPr>
        <w:t xml:space="preserve">разъезд) </w:t>
      </w:r>
      <w:proofErr w:type="spellStart"/>
      <w:r w:rsidRPr="007A051C">
        <w:rPr>
          <w:rFonts w:ascii="Arial" w:hAnsi="Arial" w:cs="Arial"/>
          <w:sz w:val="26"/>
          <w:szCs w:val="26"/>
        </w:rPr>
        <w:t>Кучеткан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территорию ст.(разъезда) </w:t>
      </w:r>
      <w:proofErr w:type="spellStart"/>
      <w:r w:rsidRPr="007A051C">
        <w:rPr>
          <w:rFonts w:ascii="Arial" w:hAnsi="Arial" w:cs="Arial"/>
          <w:sz w:val="26"/>
          <w:szCs w:val="26"/>
        </w:rPr>
        <w:t>Кучеткан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2.5. д. Ярки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д. Ярки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2.6. п. Осиновый Мыс </w:t>
      </w:r>
      <w:proofErr w:type="spellStart"/>
      <w:r w:rsidRPr="007A051C">
        <w:rPr>
          <w:rFonts w:ascii="Arial" w:hAnsi="Arial" w:cs="Arial"/>
          <w:sz w:val="26"/>
          <w:szCs w:val="26"/>
        </w:rPr>
        <w:t>Осиновомысского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</w:t>
      </w:r>
      <w:r w:rsidRPr="007A051C">
        <w:rPr>
          <w:rFonts w:ascii="Arial" w:hAnsi="Arial" w:cs="Arial"/>
          <w:sz w:val="26"/>
          <w:szCs w:val="26"/>
        </w:rPr>
        <w:br/>
        <w:t xml:space="preserve">п. Осиновый Мыс </w:t>
      </w:r>
      <w:proofErr w:type="spellStart"/>
      <w:r w:rsidRPr="007A051C">
        <w:rPr>
          <w:rFonts w:ascii="Arial" w:hAnsi="Arial" w:cs="Arial"/>
          <w:sz w:val="26"/>
          <w:szCs w:val="26"/>
        </w:rPr>
        <w:t>Осиновомысского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2.7. п. </w:t>
      </w:r>
      <w:proofErr w:type="gramStart"/>
      <w:r w:rsidRPr="007A051C">
        <w:rPr>
          <w:rFonts w:ascii="Arial" w:hAnsi="Arial" w:cs="Arial"/>
          <w:sz w:val="26"/>
          <w:szCs w:val="26"/>
        </w:rPr>
        <w:t>Ангарский</w:t>
      </w:r>
      <w:proofErr w:type="gramEnd"/>
      <w:r w:rsidRPr="007A051C">
        <w:rPr>
          <w:rFonts w:ascii="Arial" w:hAnsi="Arial" w:cs="Arial"/>
          <w:sz w:val="26"/>
          <w:szCs w:val="26"/>
        </w:rPr>
        <w:t xml:space="preserve"> Ангарского сельсовета территорию п. Ангарский Ангарского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lastRenderedPageBreak/>
        <w:t xml:space="preserve">2.8. п. </w:t>
      </w:r>
      <w:proofErr w:type="spellStart"/>
      <w:r w:rsidRPr="007A051C">
        <w:rPr>
          <w:rFonts w:ascii="Arial" w:hAnsi="Arial" w:cs="Arial"/>
          <w:sz w:val="26"/>
          <w:szCs w:val="26"/>
        </w:rPr>
        <w:t>Артюгино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Артюгинского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7A051C">
        <w:rPr>
          <w:rFonts w:ascii="Arial" w:hAnsi="Arial" w:cs="Arial"/>
          <w:sz w:val="26"/>
          <w:szCs w:val="26"/>
        </w:rPr>
        <w:t>Артюгино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Артюгинского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2.9. п. </w:t>
      </w:r>
      <w:proofErr w:type="spellStart"/>
      <w:r w:rsidRPr="007A051C">
        <w:rPr>
          <w:rFonts w:ascii="Arial" w:hAnsi="Arial" w:cs="Arial"/>
          <w:sz w:val="26"/>
          <w:szCs w:val="26"/>
        </w:rPr>
        <w:t>Пинчуга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Пинчугского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7A051C">
        <w:rPr>
          <w:rFonts w:ascii="Arial" w:hAnsi="Arial" w:cs="Arial"/>
          <w:sz w:val="26"/>
          <w:szCs w:val="26"/>
        </w:rPr>
        <w:t>Пинчуга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Пинчугского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2.10. п. </w:t>
      </w:r>
      <w:proofErr w:type="spellStart"/>
      <w:r w:rsidRPr="007A051C">
        <w:rPr>
          <w:rFonts w:ascii="Arial" w:hAnsi="Arial" w:cs="Arial"/>
          <w:sz w:val="26"/>
          <w:szCs w:val="26"/>
        </w:rPr>
        <w:t>Манзя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7A051C">
        <w:rPr>
          <w:rFonts w:ascii="Arial" w:hAnsi="Arial" w:cs="Arial"/>
          <w:sz w:val="26"/>
          <w:szCs w:val="26"/>
        </w:rPr>
        <w:t>Манзенского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7A051C">
        <w:rPr>
          <w:rFonts w:ascii="Arial" w:hAnsi="Arial" w:cs="Arial"/>
          <w:sz w:val="26"/>
          <w:szCs w:val="26"/>
        </w:rPr>
        <w:t>Манзя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Манзенского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2.11. п.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</w:t>
      </w:r>
      <w:r w:rsidRPr="007A051C">
        <w:rPr>
          <w:rFonts w:ascii="Arial" w:hAnsi="Arial" w:cs="Arial"/>
          <w:sz w:val="26"/>
          <w:szCs w:val="26"/>
        </w:rPr>
        <w:br/>
        <w:t xml:space="preserve">п.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2.12. п. </w:t>
      </w:r>
      <w:proofErr w:type="spellStart"/>
      <w:r w:rsidRPr="007A051C">
        <w:rPr>
          <w:rFonts w:ascii="Arial" w:hAnsi="Arial" w:cs="Arial"/>
          <w:sz w:val="26"/>
          <w:szCs w:val="26"/>
        </w:rPr>
        <w:t>Невонка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Невонского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7A051C">
        <w:rPr>
          <w:rFonts w:ascii="Arial" w:hAnsi="Arial" w:cs="Arial"/>
          <w:sz w:val="26"/>
          <w:szCs w:val="26"/>
        </w:rPr>
        <w:t>Невонка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Невонского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края.</w:t>
      </w:r>
    </w:p>
    <w:p w:rsidR="007A051C" w:rsidRPr="007A051C" w:rsidRDefault="007A051C" w:rsidP="007A05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>Определить гарантирующую организацию для централизованной системы водоотведения на территориях:</w:t>
      </w:r>
    </w:p>
    <w:p w:rsidR="007A051C" w:rsidRPr="007A051C" w:rsidRDefault="007A051C" w:rsidP="007A051C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п.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сельсовета;</w:t>
      </w:r>
    </w:p>
    <w:p w:rsidR="007A051C" w:rsidRPr="007A051C" w:rsidRDefault="007A051C" w:rsidP="007A051C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п. </w:t>
      </w:r>
      <w:proofErr w:type="gramStart"/>
      <w:r w:rsidRPr="007A051C">
        <w:rPr>
          <w:rFonts w:ascii="Arial" w:hAnsi="Arial" w:cs="Arial"/>
          <w:sz w:val="26"/>
          <w:szCs w:val="26"/>
        </w:rPr>
        <w:t>Таежный</w:t>
      </w:r>
      <w:proofErr w:type="gram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Таежнинского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</w:t>
      </w:r>
    </w:p>
    <w:p w:rsidR="007A051C" w:rsidRPr="007A051C" w:rsidRDefault="007A051C" w:rsidP="007A051C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>государственное предприятие Красноярского края «Центр развития коммунального комплекса» (ИНН 2460050766 ОГРН 1022401802136).</w:t>
      </w:r>
    </w:p>
    <w:p w:rsidR="007A051C" w:rsidRPr="007A051C" w:rsidRDefault="007A051C" w:rsidP="007A051C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Установить зоной деятельности гарантирующей организации для централизованной системы водоотведения: </w:t>
      </w:r>
    </w:p>
    <w:p w:rsidR="007A051C" w:rsidRPr="007A051C" w:rsidRDefault="007A051C" w:rsidP="007A051C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п.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п.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Нижнетерянского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hAnsi="Arial" w:cs="Arial"/>
          <w:sz w:val="26"/>
          <w:szCs w:val="26"/>
        </w:rPr>
        <w:t xml:space="preserve">п. </w:t>
      </w:r>
      <w:proofErr w:type="gramStart"/>
      <w:r w:rsidRPr="007A051C">
        <w:rPr>
          <w:rFonts w:ascii="Arial" w:hAnsi="Arial" w:cs="Arial"/>
          <w:sz w:val="26"/>
          <w:szCs w:val="26"/>
        </w:rPr>
        <w:t>Таежный</w:t>
      </w:r>
      <w:proofErr w:type="gramEnd"/>
      <w:r w:rsidRPr="007A051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051C">
        <w:rPr>
          <w:rFonts w:ascii="Arial" w:hAnsi="Arial" w:cs="Arial"/>
          <w:sz w:val="26"/>
          <w:szCs w:val="26"/>
        </w:rPr>
        <w:t>Таежнинского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территорию п. Таежный </w:t>
      </w:r>
      <w:proofErr w:type="spellStart"/>
      <w:r w:rsidRPr="007A051C">
        <w:rPr>
          <w:rFonts w:ascii="Arial" w:hAnsi="Arial" w:cs="Arial"/>
          <w:sz w:val="26"/>
          <w:szCs w:val="26"/>
        </w:rPr>
        <w:t>Таежнинского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Pr="007A051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A051C">
        <w:rPr>
          <w:rFonts w:ascii="Arial" w:hAnsi="Arial" w:cs="Arial"/>
          <w:sz w:val="26"/>
          <w:szCs w:val="26"/>
        </w:rPr>
        <w:t xml:space="preserve"> района Красноярского края;</w:t>
      </w:r>
    </w:p>
    <w:p w:rsidR="007A051C" w:rsidRPr="007A051C" w:rsidRDefault="007A051C" w:rsidP="007A051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Подпункты 1.1. – 1.6. пункта 1, подпункты 2.1. – 2.6. пункта 2, </w:t>
      </w:r>
      <w:bookmarkStart w:id="0" w:name="_Hlk46929198"/>
      <w:r w:rsidRPr="007A051C">
        <w:rPr>
          <w:rFonts w:ascii="Arial" w:eastAsia="Times New Roman" w:hAnsi="Arial" w:cs="Arial"/>
          <w:sz w:val="26"/>
          <w:szCs w:val="26"/>
          <w:lang w:eastAsia="ru-RU"/>
        </w:rPr>
        <w:t>подпункт 3.2. пункта 3, подпункт 4.2. пункта 4</w:t>
      </w:r>
      <w:bookmarkEnd w:id="0"/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постановления распространяют свое действие на правоотношения, возникшие с 10.07.2020 года, с момента передачи государственному предприятию Красноярского края «Центр развития коммунального комплекса» муниципального имущества.</w:t>
      </w:r>
    </w:p>
    <w:p w:rsidR="007A051C" w:rsidRPr="007A051C" w:rsidRDefault="007A051C" w:rsidP="007A051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eastAsia="Times New Roman" w:hAnsi="Arial" w:cs="Arial"/>
          <w:sz w:val="26"/>
          <w:szCs w:val="26"/>
          <w:lang w:eastAsia="ru-RU"/>
        </w:rPr>
        <w:t>Подпункты 1.7. – 1.12. пункта 1, подпункты 2.7. – 2.12. пункта 2, подпункт</w:t>
      </w:r>
    </w:p>
    <w:p w:rsidR="007A051C" w:rsidRPr="007A051C" w:rsidRDefault="007A051C" w:rsidP="007A051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3.1. пункта 3, подпункт 4.1. пункта 4 настоящего постановления распространяют свое действие на правоотношения, возникшие с 27.07.2020 года, </w:t>
      </w:r>
      <w:r w:rsidRPr="007A051C">
        <w:rPr>
          <w:rFonts w:ascii="Arial" w:hAnsi="Arial" w:cs="Arial"/>
          <w:sz w:val="26"/>
          <w:szCs w:val="26"/>
        </w:rPr>
        <w:t xml:space="preserve">с момента передачи </w:t>
      </w:r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государственному предприятию Красноярского края «Центр развития коммунального комплекса» </w:t>
      </w:r>
      <w:r w:rsidRPr="007A051C">
        <w:rPr>
          <w:rFonts w:ascii="Arial" w:hAnsi="Arial" w:cs="Arial"/>
          <w:sz w:val="26"/>
          <w:szCs w:val="26"/>
        </w:rPr>
        <w:t>муниципального имущества.</w:t>
      </w:r>
    </w:p>
    <w:p w:rsidR="007A051C" w:rsidRPr="007A051C" w:rsidRDefault="007A051C" w:rsidP="007A051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051C">
        <w:rPr>
          <w:rFonts w:ascii="Arial" w:eastAsia="Times New Roman" w:hAnsi="Arial" w:cs="Arial"/>
          <w:sz w:val="26"/>
          <w:szCs w:val="26"/>
          <w:lang w:eastAsia="ru-RU"/>
        </w:rPr>
        <w:t>Постановление в течение трёх дней со дня его подписания направляется государственному предприятию Красноярского края «Центр развития коммунального комплекса».</w:t>
      </w:r>
    </w:p>
    <w:p w:rsidR="007A051C" w:rsidRPr="007A051C" w:rsidRDefault="007A051C" w:rsidP="007A051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</w:t>
      </w:r>
      <w:proofErr w:type="gramStart"/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7A051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подлежит</w:t>
      </w:r>
      <w:proofErr w:type="gramEnd"/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размещению на официальном сайте </w:t>
      </w:r>
      <w:proofErr w:type="spellStart"/>
      <w:r w:rsidRPr="007A051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(</w:t>
      </w:r>
      <w:hyperlink r:id="rId6" w:history="1">
        <w:r w:rsidRPr="007A051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7A051C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7A051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7A051C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7A051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7A051C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7A051C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). </w:t>
      </w:r>
    </w:p>
    <w:p w:rsidR="007A051C" w:rsidRPr="007A051C" w:rsidRDefault="007A051C" w:rsidP="007A051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A051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7A051C" w:rsidRPr="007A051C" w:rsidRDefault="007A051C" w:rsidP="007A05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051C" w:rsidRPr="007A051C" w:rsidRDefault="007A051C" w:rsidP="007A05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A051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A051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В.Р.Саар</w:t>
      </w:r>
    </w:p>
    <w:p w:rsidR="007A051C" w:rsidRPr="007A051C" w:rsidRDefault="007A051C" w:rsidP="007A05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0773" w:rsidRPr="007A051C" w:rsidRDefault="00FF0773">
      <w:pPr>
        <w:rPr>
          <w:sz w:val="26"/>
          <w:szCs w:val="26"/>
        </w:rPr>
      </w:pPr>
    </w:p>
    <w:sectPr w:rsidR="00FF0773" w:rsidRPr="007A051C" w:rsidSect="00F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051C"/>
    <w:rsid w:val="007A051C"/>
    <w:rsid w:val="00F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5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2020-09-05T07:38:00Z</dcterms:created>
  <dcterms:modified xsi:type="dcterms:W3CDTF">2020-09-05T07:39:00Z</dcterms:modified>
</cp:coreProperties>
</file>