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B9" w:rsidRPr="001C2975" w:rsidRDefault="005F13B9" w:rsidP="005F13B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9.5pt;margin-top:-25.7pt;width:54.4pt;height:18.5pt;z-index:251660288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5F13B9" w:rsidRDefault="005F13B9" w:rsidP="005F13B9"/>
              </w:txbxContent>
            </v:textbox>
            <w10:wrap type="square"/>
          </v:shape>
        </w:pict>
      </w:r>
      <w:r w:rsidRPr="001C297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74980" cy="563880"/>
            <wp:effectExtent l="19050" t="0" r="1270" b="0"/>
            <wp:docPr id="2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B9" w:rsidRPr="001C2975" w:rsidRDefault="005F13B9" w:rsidP="005F13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3B9" w:rsidRPr="005F13B9" w:rsidRDefault="005F13B9" w:rsidP="005F1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5F13B9" w:rsidRPr="005F13B9" w:rsidRDefault="005F13B9" w:rsidP="005F1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F13B9" w:rsidRPr="005F13B9" w:rsidRDefault="005F13B9" w:rsidP="005F13B9">
      <w:pPr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13.01.2020       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</w:t>
      </w:r>
      <w:r w:rsidRPr="005F13B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</w:t>
      </w:r>
      <w:r w:rsidRPr="005F13B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F13B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</w:t>
      </w:r>
      <w:r w:rsidRPr="005F13B9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                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>№7-п</w:t>
      </w:r>
    </w:p>
    <w:p w:rsidR="005F13B9" w:rsidRPr="005F13B9" w:rsidRDefault="005F13B9" w:rsidP="005F13B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13B9" w:rsidRPr="005F13B9" w:rsidRDefault="005F13B9" w:rsidP="005F1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утвержденную Постановлением  администрации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</w:t>
      </w:r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13B9" w:rsidRPr="005F13B9" w:rsidRDefault="005F13B9" w:rsidP="005F13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</w:t>
      </w:r>
      <w:hyperlink r:id="rId6" w:tgtFrame="_blank" w:history="1">
        <w:r w:rsidRPr="005F13B9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администрации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 7,8,47  Устава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 </w:t>
      </w:r>
      <w:proofErr w:type="gramEnd"/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F13B9" w:rsidRPr="005F13B9" w:rsidRDefault="005F13B9" w:rsidP="005F13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 «Об утверждении муниципальной программы «</w:t>
      </w:r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Молодежь </w:t>
      </w:r>
      <w:proofErr w:type="spellStart"/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p w:rsidR="005F13B9" w:rsidRPr="005F13B9" w:rsidRDefault="005F13B9" w:rsidP="005F13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 Паспорта муниципальной программы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», строку «Информация по ресурсному обеспечению муниципальной программы», изложить в новой редакции:</w:t>
      </w:r>
    </w:p>
    <w:tbl>
      <w:tblPr>
        <w:tblpPr w:leftFromText="180" w:rightFromText="180" w:vertAnchor="text" w:horzAnchor="margin" w:tblpY="2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7364"/>
      </w:tblGrid>
      <w:tr w:rsidR="005F13B9" w:rsidRPr="005F13B9" w:rsidTr="003B099D">
        <w:tc>
          <w:tcPr>
            <w:tcW w:w="1153" w:type="pct"/>
            <w:shd w:val="clear" w:color="auto" w:fill="auto"/>
          </w:tcPr>
          <w:p w:rsidR="005F13B9" w:rsidRPr="005F13B9" w:rsidRDefault="005F13B9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3847" w:type="pct"/>
            <w:vAlign w:val="center"/>
          </w:tcPr>
          <w:p w:rsidR="005F13B9" w:rsidRPr="005F13B9" w:rsidRDefault="005F13B9" w:rsidP="003B099D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126 126 222,36  рублей, </w:t>
            </w:r>
          </w:p>
          <w:p w:rsidR="005F13B9" w:rsidRPr="005F13B9" w:rsidRDefault="005F13B9" w:rsidP="003B099D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 средства федерального бюджета – 6 123 884,78 рублей, средства краевого бюджета – 22 115 454,14  рублей, средства районного бюджета – 97 886 883,44  рублей, из них по годам:</w:t>
            </w:r>
          </w:p>
          <w:p w:rsidR="005F13B9" w:rsidRPr="005F13B9" w:rsidRDefault="005F13B9" w:rsidP="003B099D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всего 9 521 369,68  рублей, в том числе: средства федерального бюджета –387 150,84  рублей, средства краевого бюджета – 2038202,24 рублей, средства районного бюджета – 7 096 016,60 рублей;</w:t>
            </w:r>
          </w:p>
          <w:p w:rsidR="005F13B9" w:rsidRPr="005F13B9" w:rsidRDefault="005F13B9" w:rsidP="003B099D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2015 году всего 10 614 591,13  рублей, в том числе: средства федерального бюджета – 475 811,28  рублей, средства краевого бюджета – 2 207 530,08 рублей, средства районного бюджета – 7 931 249,77  рублей;</w:t>
            </w:r>
          </w:p>
          <w:p w:rsidR="005F13B9" w:rsidRPr="005F13B9" w:rsidRDefault="005F13B9" w:rsidP="003B099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в  2016 году всего 11 769 407,52  рублей, в том числе: средства федерального бюджета – 1 243 112,93  средства краевого бюджета – 3 368 155,07 рублей, средства районного бюджета – 7 158 139,52 рублей;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средства федерального бюджета – 1 453 648,23  </w:t>
            </w:r>
            <w:r w:rsidRPr="005F13B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>средства краевого бюджета – 4 269 752,77 рублей, средства районного бюджета – 9 929 306,00 рублей;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2018 году всего 18 934 218,99  рублей, в том числе:  средства федерального бюджета – 1 895 447,01 рублей, средства краевого бюджета – 4 833 559,99 рублей, средства районного бюджета – 11 496 993,0 рублей;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2019 году всего 15 747 664,03  рублей, в том числе: средства федерального бюджета – 668 714,49  средства краевого бюджета – 2 303 453,99 рублей, средства районного бюджета – 12 775 495,55 рублей;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2020 году всего 15 329 081,00  рублей, в том числе: средства федерального бюджета – 0,00  средства краевого бюджета – 1 031 600,00 рублей, средства районного бюджета –14 297 481,00 рублей;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всего 14 632 701,00  рублей, в том числе: средства федерального бюджета – 0,00  средства краевого бюджета – 1 031 600,00 рублей, средства районного бюджета –13 601 101,00 рублей;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всего 14 632 701,00  рублей, в том числе: средства федерального бюджета – 0,00  средства краевого бюджета – 1 031 600,00 рублей, средства районного бюджета –13 601 101,00 рублей.</w:t>
            </w:r>
          </w:p>
        </w:tc>
      </w:tr>
    </w:tbl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1.2. В разделе 6 «Перечень подпрограмм с указанием сроков их реализации и ожидаемых результатов»  Паспорта муниципальной программы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», абзац 5 изложить в новой редакции:</w:t>
      </w:r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«Реализация мероприятий подпрограммы позволит достичь в 2019 - 2022 годах следующих результатов:</w:t>
      </w:r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увеличить количество социально-экономических проектов, реализуемых молодежью района с 4-х единиц  в 2014 году до 6 единиц в 2022 году;</w:t>
      </w:r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увеличить долю молодежи, проживающей в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получившей информационные услуги с 40,8 % в 2014 году до 60 % в 2022 году;</w:t>
      </w:r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количество созданных временных рабочих мест для несовершеннолетних граждан, проживающих в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к 2022 г. составит 1078 мест, из них будет создано  временных рабочих мест, в том числе: в 2019 г. -144 места,  в 2020 г. –144 места, в 2021 г. –144 места, в 2022 г. –144 </w:t>
      </w: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места</w:t>
      </w:r>
      <w:proofErr w:type="gram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в том числе не менее 10 % для подростков, находящихся в ТЖС, СОП, группе риска</w:t>
      </w: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1.3. В приложении 5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1 «Вовлечение молодежи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практику», в паспорте подпрограммы 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6985"/>
      </w:tblGrid>
      <w:tr w:rsidR="005F13B9" w:rsidRPr="005F13B9" w:rsidTr="003B099D">
        <w:trPr>
          <w:trHeight w:val="675"/>
        </w:trPr>
        <w:tc>
          <w:tcPr>
            <w:tcW w:w="1351" w:type="pct"/>
          </w:tcPr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 xml:space="preserve">Объемы и источники </w:t>
            </w:r>
            <w:r w:rsidRPr="005F13B9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lastRenderedPageBreak/>
              <w:t>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649" w:type="pct"/>
          </w:tcPr>
          <w:p w:rsidR="005F13B9" w:rsidRPr="005F13B9" w:rsidRDefault="005F13B9" w:rsidP="003B099D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Общий объем финансирования за счет средств районного бюджета на период реализации </w:t>
            </w: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подпрограммы 2019-2022 </w:t>
            </w:r>
            <w:proofErr w:type="spellStart"/>
            <w:proofErr w:type="gramStart"/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гг</w:t>
            </w:r>
            <w:proofErr w:type="spellEnd"/>
            <w:proofErr w:type="gramEnd"/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12 163 043,85 руб.</w:t>
            </w:r>
          </w:p>
          <w:p w:rsidR="005F13B9" w:rsidRPr="005F13B9" w:rsidRDefault="005F13B9" w:rsidP="003B099D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–2 710 503,85  рублей;</w:t>
            </w:r>
          </w:p>
          <w:p w:rsidR="005F13B9" w:rsidRPr="005F13B9" w:rsidRDefault="005F13B9" w:rsidP="003B099D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–3 615 100,00  рублей;</w:t>
            </w:r>
          </w:p>
          <w:p w:rsidR="005F13B9" w:rsidRPr="005F13B9" w:rsidRDefault="005F13B9" w:rsidP="003B099D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2 918 720,00  рублей.</w:t>
            </w:r>
          </w:p>
          <w:p w:rsidR="005F13B9" w:rsidRPr="005F13B9" w:rsidRDefault="005F13B9" w:rsidP="003B099D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2 918 720,00  рублей.</w:t>
            </w:r>
          </w:p>
        </w:tc>
      </w:tr>
    </w:tbl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1.4. В приложении 5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1 «Вовлечение молодежи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практику», в паспорте подпрограммы  раздел «Показатели результативности» изложить в следующей редакции: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901"/>
        <w:gridCol w:w="6604"/>
      </w:tblGrid>
      <w:tr w:rsidR="005F13B9" w:rsidRPr="005F13B9" w:rsidTr="003B099D">
        <w:trPr>
          <w:trHeight w:val="80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Показатели результативности               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Количество социально-экономических проектов, реализуемых молодежью района (сохранение показателей на уровне 2019 года - 6 единиц до 2022 года);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Доля молодежи, проживающей в </w:t>
            </w:r>
            <w:proofErr w:type="spellStart"/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Богучанском</w:t>
            </w:r>
            <w:proofErr w:type="spellEnd"/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районе, получившей информационные услуги (сохранение показателей на уровне 2019 года до 60,0 % в 2022 году);</w:t>
            </w:r>
          </w:p>
          <w:p w:rsidR="005F13B9" w:rsidRPr="005F13B9" w:rsidRDefault="005F13B9" w:rsidP="003B099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proofErr w:type="gramStart"/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- Количество созданных временных рабочих мест для несовершеннолетних граждан, проживающих в </w:t>
            </w:r>
            <w:proofErr w:type="spellStart"/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Богучанском</w:t>
            </w:r>
            <w:proofErr w:type="spellEnd"/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районе к 2022 г. составит 1078 мест, из них будет создано  временных рабочих мест, в том числе: в 2019 г. -144 места,  в 2020 г. –144 места, в 2021 г. –144 места, в 2022 г. –144 места, в том числе не менее 10 % для подростков, находящихся в ТЖС, СОП</w:t>
            </w:r>
            <w:proofErr w:type="gramEnd"/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, группе риска.</w:t>
            </w:r>
          </w:p>
        </w:tc>
      </w:tr>
    </w:tbl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1.5. В приложении 5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1 «Вовлечение молодежи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практику», в паспорте подпрограммы в разделе 2.2. «Основные цели, задачи, этапы и сроки выполнения подпрограммы, показатели результативности» пункт 5 изложить в следующей редакции: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«5.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Показателями результативности, позволяющими измерить достижение цели подпрограммы, являются: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Количество социально-экономических проектов, реализуемых молодежью района (сохранение показателей на уровне 2019 года - 6 единиц до 2022 года);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    Доля молодежи, проживающей в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получившей информационные услуги (сохранение показателей на уровне 2019 года до 60,0% в 2022 году);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количество созданных временных рабочих мест для несовершеннолетних граждан, проживающих в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к 2022 г. составит 1078 мест, из них будет создано  временных рабочих мест, в том числе: в 2019 г. -144 места,  в 2020 г. –144 места, в 2021 г. –144 места, в 2022 г. –144 места, в 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том числе не менее 10 % для подростков, находящихся в ТЖС, СОП</w:t>
      </w:r>
      <w:proofErr w:type="gram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, группе риска.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Перечень показателей результативности приведен в приложении № 1 к подпрограмме</w:t>
      </w: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1.6. В приложении 5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1 «Вовлечение молодежи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практику», в паспорте подпрограммы в разделе 2.3. «Механизм реализации подпрограммы» абзац 8 изложить в следующей редакции:</w:t>
      </w:r>
    </w:p>
    <w:p w:rsidR="005F13B9" w:rsidRPr="005F13B9" w:rsidRDefault="005F13B9" w:rsidP="005F1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13B9">
        <w:rPr>
          <w:rFonts w:ascii="Arial" w:eastAsia="Times New Roman" w:hAnsi="Arial" w:cs="Arial"/>
          <w:spacing w:val="-2"/>
          <w:sz w:val="26"/>
          <w:szCs w:val="26"/>
          <w:lang w:eastAsia="ru-RU"/>
        </w:rPr>
        <w:t>«Администрации сельсоветов поселений исполняют пункты Мероприятия 2.3 «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Реализация мероприятий по трудовому воспитанию несовершеннолетних» приложения № 2 к подпрограмме «Вовлечение молодежи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 в соответствии с «Порядком предоставления и расходования иных межбюджетных трансфертов бюджетам поселений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реализацию мероприятий по трудовому воспитанию несовершеннолетних граждан в возрасте от 14 до 18 лет на территории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proofErr w:type="gram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Решением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№ 43/1-292 от 13.12.2019 года. Перечисление межбюджетных трансфертов в бюджеты муниципальных образований района производится согласно вышеуказанного Порядка</w:t>
      </w: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5F13B9" w:rsidRPr="005F13B9" w:rsidRDefault="005F13B9" w:rsidP="005F1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1.7. В приложении 5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1 «Вовлечение молодежи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практику», в паспорте подпрограммы в разделе 2.3. «Механизм реализации подпрограммы» абзац 9 исключить.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1.8. В приложении 5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1 «Вовлечение молодежи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практику», в паспорте подпрограммы раздел 2.5. «Оценка социально-экономической эффективности от реализации подпрограммы» изложить в следующей редакции: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«Экономическая эффективность и результативность реализации подпрограммы зависят от степени достижения целевых показателей.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В результате реализации подпрограммы за период 2019 - 2022 годов предполагается: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- количество социально-экономических проектов, реализуемых молодежью района (сохранение показателей на уровне 2019 года - 6 единиц до 2022 года);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  доля молодежи, проживающей в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получившей информационные услуги (сохранение показателей на уровне 2019 года до 60,0 % в 2022 году);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количество созданных временных рабочих мест для несовершеннолетних граждан, проживающих в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к 2022 г. составит 1078 мест, из них будет создано  временных рабочих мест, в том числе: в 2019 г. -144 места,  в 2020 г. –144 места, в 2021 г. –144 места, в 2022 г. –144 места, в том числе не менее 10 % для подростков, находящихся в ТЖС, СОП</w:t>
      </w:r>
      <w:proofErr w:type="gram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, группе риска. 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Конечными результатами реализации подпрограммы будут являться следующие результаты: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поступит не  менее 26 заявок, не менее 18 проектных команд  будет  поддержано;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к 2022 году не менее 2070 молодых людей будет вовлечено в приоритетные направления молодежной политики; 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будет поддержано не менее 28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межпоселенческих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(кустовых) молодежных событий с участием не менее 1500 человек на базе 8 ресурсных площадок; 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к 2022 году не менее 100 молодых людей примут участие в молодежном образовательном форуме;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будет обеспечено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софинансирование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краевой  субсидии на поддержку молодежных центров;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будет поддержано не менее 25 проектов в рамках инфраструктурного проекта "Территория 2020", вовлечено в реализацию проектов не менее 100 человек;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количество созданных временных рабочих мест для несовершеннолетних граждан, проживающих в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к 2022 г. составит 1078 мест, из них будет создано  временных рабочих мест, в том числе: в 2019 г. -144 места,  в 2020 г. –144 места, в 2021 г. –144 места, в 2022 г. –144 места, в том числе не менее 10 % для подростков, находящихся в ТЖС, СОП</w:t>
      </w:r>
      <w:proofErr w:type="gram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, группе риска.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примут  участие в краевых и зональных мероприятиях ТОС не менее 20 человек; 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будет организовано не менее 12 районных мероприятий по трудовому воспитанию несовершеннолетних, в которых примут участие не менее 500 человек.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Экономическая эффективность подпрограммы заключается в оптимизации расходов районного бюджета. Это обусловлено спецификой подпрограммы и ее ярко выраженным межведомственным социально-ориентированным характером. 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срывом мероприятий и не достижением целевых показателей;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неэффективным использованием ресурсов.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Способами ограничения административного риска являются: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регулярная и открытая публикация данных о реализации подпрограммы в качестве механизма, стимулирующего исполнителей выполнять принятые на себя обязательства;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- усиление </w:t>
      </w: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5F13B9" w:rsidRPr="005F13B9" w:rsidRDefault="005F13B9" w:rsidP="005F13B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>- своевременная корректировка мероприятий подпрограммы</w:t>
      </w:r>
      <w:proofErr w:type="gram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1.9. В приложении 8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4 «Обеспечение реализации муниципальной программы и прочие мероприятия», в паспорте подпрограммы  раздел «Объемы и источники финансирования подпрограммы на период действия 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подпрограммы с указанием на источники финансирования по годам реализации подпрограммы» изложить в следующей редакции: </w:t>
      </w:r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7023"/>
      </w:tblGrid>
      <w:tr w:rsidR="005F13B9" w:rsidRPr="005F13B9" w:rsidTr="003B099D">
        <w:trPr>
          <w:trHeight w:val="1408"/>
        </w:trPr>
        <w:tc>
          <w:tcPr>
            <w:tcW w:w="1331" w:type="pct"/>
          </w:tcPr>
          <w:p w:rsidR="005F13B9" w:rsidRPr="005F13B9" w:rsidRDefault="005F13B9" w:rsidP="003B099D">
            <w:pPr>
              <w:snapToGrid w:val="0"/>
              <w:spacing w:after="0" w:line="240" w:lineRule="auto"/>
              <w:ind w:left="-6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669" w:type="pct"/>
          </w:tcPr>
          <w:p w:rsidR="005F13B9" w:rsidRPr="005F13B9" w:rsidRDefault="005F13B9" w:rsidP="003B099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5F13B9" w:rsidRPr="005F13B9" w:rsidRDefault="005F13B9" w:rsidP="003B099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39 705 035,69 рублей, в том числе средства краевого бюджета 4 157 200,00 рублей,  средства районного бюджета 35 547 835,69  рублей, </w:t>
            </w:r>
          </w:p>
          <w:p w:rsidR="005F13B9" w:rsidRPr="005F13B9" w:rsidRDefault="005F13B9" w:rsidP="003B099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из них по годам: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2019 году всего 9 813 092,69 рублей, в том числе средства краевого бюджета – 1 062 400,0  рублей, средства районного бюджета – 8 750 692,69  рублей;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2020 году всего 9 963 981,0  рублей, в том числе средства краевого бюджета – 1 031 600,0  рублей, средства районного бюджета – 8 932 381,00 рублей;</w:t>
            </w:r>
          </w:p>
          <w:p w:rsidR="005F13B9" w:rsidRPr="005F13B9" w:rsidRDefault="005F13B9" w:rsidP="003B099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2021 году всего 9 963 981,0  рублей, в том числе средства краевого бюджета – 1 031 600,0  рублей, средства районного бюджета – 8 932 381,00 рублей;</w:t>
            </w:r>
          </w:p>
          <w:p w:rsidR="005F13B9" w:rsidRPr="005F13B9" w:rsidRDefault="005F13B9" w:rsidP="003B0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13B9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>в 2022 году всего 9 963 981,0  рублей, в том числе средства краевого бюджета – 1 031 600,0  рублей, средства районного бюджета – 8 932 381,00 рублей;</w:t>
            </w:r>
          </w:p>
        </w:tc>
      </w:tr>
    </w:tbl>
    <w:p w:rsidR="005F13B9" w:rsidRPr="005F13B9" w:rsidRDefault="005F13B9" w:rsidP="005F13B9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1.10. Приложение № 2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1  к настоящему постановлению.</w:t>
      </w:r>
    </w:p>
    <w:p w:rsidR="005F13B9" w:rsidRPr="005F13B9" w:rsidRDefault="005F13B9" w:rsidP="005F13B9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1.11. Приложение № 3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» изложить в новой редакции, приложение № 2 к настоящему постановлению. </w:t>
      </w:r>
    </w:p>
    <w:p w:rsidR="005F13B9" w:rsidRPr="005F13B9" w:rsidRDefault="005F13B9" w:rsidP="005F13B9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1.12. Приложение № 4 к муниципальной программе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3  к настоящему постановлению.</w:t>
      </w:r>
    </w:p>
    <w:p w:rsidR="005F13B9" w:rsidRPr="005F13B9" w:rsidRDefault="005F13B9" w:rsidP="005F13B9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1.13. Приложение № 1 к паспорту муниципальной программы "Молодежь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" изложить в новой редакции, приложение № 4  к настоящему постановлению.</w:t>
      </w:r>
    </w:p>
    <w:p w:rsidR="005F13B9" w:rsidRPr="005F13B9" w:rsidRDefault="005F13B9" w:rsidP="005F13B9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1.14. Приложение № 1 к подпрограмме 2 </w:t>
      </w:r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«Вовлечение молодежи </w:t>
      </w:r>
      <w:proofErr w:type="spellStart"/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 социальную практику»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в рамках муниципальной программы 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5 к настоящему постановлению</w:t>
      </w:r>
    </w:p>
    <w:p w:rsidR="005F13B9" w:rsidRPr="005F13B9" w:rsidRDefault="005F13B9" w:rsidP="005F13B9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1.15. Приложение № 2 к подпрограмме 2 </w:t>
      </w:r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«Вовлечение молодежи </w:t>
      </w:r>
      <w:proofErr w:type="spellStart"/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 социальную практику»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в рамках муниципальной программы 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6  к настоящему постановлению.</w:t>
      </w:r>
    </w:p>
    <w:p w:rsidR="005F13B9" w:rsidRPr="005F13B9" w:rsidRDefault="005F13B9" w:rsidP="005F13B9">
      <w:pPr>
        <w:spacing w:after="0" w:line="240" w:lineRule="auto"/>
        <w:ind w:firstLine="59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1.16. Приложение № 2 к подпрограмме «Обеспечение реализации муниципальной программы и прочие мероприятия» в рамках муниципальной программы  «Молодежь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7 к настоящему постановлению.</w:t>
      </w:r>
    </w:p>
    <w:p w:rsidR="005F13B9" w:rsidRPr="005F13B9" w:rsidRDefault="005F13B9" w:rsidP="005F13B9">
      <w:pPr>
        <w:spacing w:after="0" w:line="240" w:lineRule="auto"/>
        <w:ind w:firstLine="59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2. </w:t>
      </w:r>
      <w:proofErr w:type="gramStart"/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5F1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на </w:t>
      </w:r>
      <w:r w:rsidRPr="005F13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 </w:t>
      </w:r>
      <w:proofErr w:type="spellStart"/>
      <w:r w:rsidRPr="005F13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5F13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5F13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F13B9" w:rsidRPr="005F13B9" w:rsidRDefault="005F13B9" w:rsidP="005F13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3. 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 вступает в  силу  со дня,  следующего за днем  опубликования в Официальном вестнике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F13B9" w:rsidRPr="005F13B9" w:rsidRDefault="005F13B9" w:rsidP="005F1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5F1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</w:t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F13B9">
        <w:rPr>
          <w:rFonts w:ascii="Arial" w:eastAsia="Times New Roman" w:hAnsi="Arial" w:cs="Arial"/>
          <w:sz w:val="26"/>
          <w:szCs w:val="26"/>
          <w:lang w:eastAsia="ru-RU"/>
        </w:rPr>
        <w:tab/>
        <w:t>В.Р. Саар</w:t>
      </w: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3B9" w:rsidRPr="005F13B9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№ 7-п от  «13» «января» 2020 г.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Приложение № 2 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"Молодежь </w:t>
            </w:r>
            <w:proofErr w:type="spellStart"/>
            <w:r w:rsidRPr="005F1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5F1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285"/>
              <w:gridCol w:w="1170"/>
              <w:gridCol w:w="1213"/>
              <w:gridCol w:w="1146"/>
              <w:gridCol w:w="535"/>
              <w:gridCol w:w="942"/>
              <w:gridCol w:w="942"/>
              <w:gridCol w:w="935"/>
              <w:gridCol w:w="935"/>
              <w:gridCol w:w="1242"/>
            </w:tblGrid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Статус (муниципальная программа, подпрограмма) </w:t>
                  </w:r>
                </w:p>
              </w:tc>
              <w:tc>
                <w:tcPr>
                  <w:tcW w:w="8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Наименование муниципальной программы, подпрограммы </w:t>
                  </w:r>
                </w:p>
              </w:tc>
              <w:tc>
                <w:tcPr>
                  <w:tcW w:w="10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главного распорядителя бюджетных средств     (далее - ГРБС)</w:t>
                  </w:r>
                </w:p>
              </w:tc>
              <w:tc>
                <w:tcPr>
                  <w:tcW w:w="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17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по годам (рублей)</w:t>
                  </w:r>
                </w:p>
              </w:tc>
            </w:tr>
            <w:tr w:rsidR="005F13B9" w:rsidRPr="005F13B9" w:rsidTr="003B099D">
              <w:trPr>
                <w:trHeight w:val="161"/>
              </w:trPr>
              <w:tc>
                <w:tcPr>
                  <w:tcW w:w="1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39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42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первый год планового периода</w:t>
                  </w:r>
                </w:p>
              </w:tc>
              <w:tc>
                <w:tcPr>
                  <w:tcW w:w="43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  период</w:t>
                  </w:r>
                </w:p>
              </w:tc>
            </w:tr>
            <w:tr w:rsidR="005F13B9" w:rsidRPr="005F13B9" w:rsidTr="003B099D">
              <w:trPr>
                <w:trHeight w:val="161"/>
              </w:trPr>
              <w:tc>
                <w:tcPr>
                  <w:tcW w:w="1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2019-2022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</w:t>
                  </w:r>
                </w:p>
              </w:tc>
              <w:tc>
                <w:tcPr>
                  <w:tcW w:w="88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«Молодежь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15747664,03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15329081,00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14632701,00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14632701,00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60 342 147,03  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10769807,38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11329081,00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10632701,00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10632701,00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43364290,38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Финансовое управление администрации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2143763,85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2500000,00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2500000,00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2500000,00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9643763,85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Управление муниципальной собственностью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7334092,80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8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88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«Вовлечение молодежи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практику» 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по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подпрогамме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3615100,00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12163043,85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566740,00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1115100,00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418720,00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418720,00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2 519 280,00  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Финансовое управление администрации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2 143 763,85 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2 500 000,00 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2 500 000,00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2 500 000,00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9 643 763,85  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8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88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«Патриотическое воспитание молодежи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района» 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всего расходные обязательства по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подпрогрмме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х</w:t>
                  </w:r>
                  <w:proofErr w:type="spellEnd"/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389 974,69 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1 139 974,69  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389 974,69 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1 139 974,69  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88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«Обеспечение жильем молодых семей в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районе» 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по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подпрогамме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7 334 092,80  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Управление муниципальной собственностью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7 334 092,80  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88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«Обеспечение реализации муниципальной программы и прочие мероприятия» 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по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подпрогамме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9 813 092,69 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9 963 981,00 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9 963 981,00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9 963 981,00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39 705 035,69  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12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8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9 813 092,69 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9 963 981,00 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9 963 981,00 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9 963 981,00 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39 705 035,69   </w:t>
                  </w:r>
                </w:p>
              </w:tc>
            </w:tr>
          </w:tbl>
          <w:p w:rsidR="005F13B9" w:rsidRPr="005F13B9" w:rsidRDefault="005F13B9" w:rsidP="003B09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3B9" w:rsidRPr="005F13B9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№7-п от  «13» «января» 2020 г.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Приложение № 3 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муниципальной программе «Молодежь </w:t>
            </w:r>
            <w:proofErr w:type="spellStart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</w:p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5F13B9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 </w:t>
            </w:r>
          </w:p>
          <w:tbl>
            <w:tblPr>
              <w:tblW w:w="9354" w:type="dxa"/>
              <w:tblLook w:val="04A0"/>
            </w:tblPr>
            <w:tblGrid>
              <w:gridCol w:w="1603"/>
              <w:gridCol w:w="1337"/>
              <w:gridCol w:w="1226"/>
              <w:gridCol w:w="1043"/>
              <w:gridCol w:w="1043"/>
              <w:gridCol w:w="1034"/>
              <w:gridCol w:w="1034"/>
              <w:gridCol w:w="1034"/>
            </w:tblGrid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7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60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текущий финансовый год 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очередной финансовый год 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первый год планового периода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второй год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палнового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периода 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2019-2022 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7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15747664,03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15329081,00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14632701,00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14632701,00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60342147,03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2303453,99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5398253,99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12775495,55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14297481,00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13601101,00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13601101,00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54275178,55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7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3615100,00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12163043,85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3615100,00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2918720,00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12163043,85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7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389974,69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1139974,69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</w:t>
                  </w: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75675,68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314299,01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1064299,01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7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7334092,80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1165378,31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1165378,31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5500000,00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7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9813092,69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9963981,00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9963981,00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9963981,00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39705035,69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4157200,00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9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8750692,69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8932381,00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8932381,00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8932381,00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35547835,69</w:t>
                  </w:r>
                </w:p>
              </w:tc>
            </w:tr>
            <w:tr w:rsidR="005F13B9" w:rsidRPr="005F13B9" w:rsidTr="003B099D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13B9" w:rsidRPr="005F13B9" w:rsidRDefault="005F13B9" w:rsidP="003B09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3 </w:t>
                  </w:r>
                </w:p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 постановлению № 7-п от  «13» «января» 2020 г.</w:t>
                  </w:r>
                </w:p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Приложение № 4</w:t>
                  </w:r>
                </w:p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к муниципальной программе «Молодежь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» </w:t>
                  </w:r>
                </w:p>
                <w:p w:rsidR="005F13B9" w:rsidRPr="005F13B9" w:rsidRDefault="005F13B9" w:rsidP="003B0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5F13B9" w:rsidRPr="005F13B9" w:rsidRDefault="005F13B9" w:rsidP="003B0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F13B9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      </w:r>
                  <w:proofErr w:type="spellStart"/>
                  <w:r w:rsidRPr="005F13B9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Приангарья</w:t>
                  </w:r>
                  <w:proofErr w:type="spellEnd"/>
                  <w:r w:rsidRPr="005F13B9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"</w:t>
                  </w:r>
                </w:p>
              </w:tc>
            </w:tr>
          </w:tbl>
          <w:p w:rsidR="005F13B9" w:rsidRPr="005F13B9" w:rsidRDefault="005F13B9" w:rsidP="003B09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99"/>
        <w:gridCol w:w="1024"/>
        <w:gridCol w:w="1024"/>
        <w:gridCol w:w="873"/>
        <w:gridCol w:w="873"/>
        <w:gridCol w:w="1024"/>
        <w:gridCol w:w="1024"/>
        <w:gridCol w:w="1015"/>
        <w:gridCol w:w="1015"/>
      </w:tblGrid>
      <w:tr w:rsidR="005F13B9" w:rsidRPr="005F13B9" w:rsidTr="003B099D">
        <w:trPr>
          <w:trHeight w:val="20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18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5F13B9" w:rsidRPr="005F13B9" w:rsidTr="003B099D">
        <w:trPr>
          <w:trHeight w:val="2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</w:tr>
      <w:tr w:rsidR="005F13B9" w:rsidRPr="005F13B9" w:rsidTr="003B099D">
        <w:trPr>
          <w:trHeight w:val="2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5F13B9" w:rsidRPr="005F13B9" w:rsidTr="003B099D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7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8 631 850,00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8 872 381,00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8 872 381,00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8 872 381,00</w:t>
            </w:r>
          </w:p>
        </w:tc>
      </w:tr>
      <w:tr w:rsidR="005F13B9" w:rsidRPr="005F13B9" w:rsidTr="003B099D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3. Организация мероприятий в сфере молодежной политики, направленных на гражданское и </w:t>
            </w: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Услуга 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3B9" w:rsidRPr="005F13B9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4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 постановлению № 7-п от  «13» «января» 2020 г.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1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 паспорту муниципальной программы "Молодежь </w:t>
            </w:r>
            <w:proofErr w:type="spellStart"/>
            <w:r w:rsidRPr="005F1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Приангарья</w:t>
            </w:r>
            <w:proofErr w:type="spellEnd"/>
            <w:r w:rsidRPr="005F13B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"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Цель, целевые показатели, задачи, показатели результативности (показатели развития отрасли, вида экономической деятельности)</w:t>
            </w: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2150"/>
        <w:gridCol w:w="920"/>
        <w:gridCol w:w="951"/>
        <w:gridCol w:w="1238"/>
        <w:gridCol w:w="1043"/>
        <w:gridCol w:w="1043"/>
        <w:gridCol w:w="888"/>
        <w:gridCol w:w="888"/>
      </w:tblGrid>
      <w:tr w:rsidR="005F13B9" w:rsidRPr="005F13B9" w:rsidTr="003B099D">
        <w:trPr>
          <w:trHeight w:val="16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целевые показатели, задачи, показатели результативности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</w:tr>
      <w:tr w:rsidR="005F13B9" w:rsidRPr="005F13B9" w:rsidTr="003B099D">
        <w:trPr>
          <w:trHeight w:val="161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условий для развития потенциала молодежи и его реализации в интересах развития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молодых граждан, проживающих в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районе, вовлеченных в реализацию социально-экономических проектов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35,70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36,10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благополучателей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граждан, проживающих в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районе, получающих безвозмездные услуги от участников молодежных социально-экономических проектов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40,00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Создание условий успешной социализации и эффективной самореализации молодежи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 «Вовлечение молодежи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социально-экономических проектов, реализуемых молодежью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молодежи, получившей информационные услуги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созданных временных рабочих мест для несовершеннолетних граждан, проживающих в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Создание условий для  дальнейшего развития и совершенствования системы   патриотического воспитания</w:t>
            </w: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2 «Патриотическое воспитание молодежи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молодых граждан, проживающих в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районе, вовлеченных в деятельность патриотической направленности, в их общей численности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молодых граждан, проживающих в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районе, вовлеченных в добровольческую деятельность, в их общей численности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10,9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Задача 3.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порядке</w:t>
            </w:r>
            <w:proofErr w:type="gram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нуждающимися в улучшении жилищных условий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3 «Обеспечение жильем молодых семей в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молодых семей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нуждающихся в улучшении жилищных условий и улучшивших жилищные условия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45,46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45,46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 </w:t>
            </w:r>
          </w:p>
        </w:tc>
      </w:tr>
      <w:tr w:rsidR="005F13B9" w:rsidRPr="005F13B9" w:rsidTr="003B099D">
        <w:trPr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5F13B9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F13B9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№ 7-п от  «13» «января» 2020 г.</w:t>
      </w: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F13B9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F13B9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«Вовлечение </w:t>
      </w: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F13B9">
        <w:rPr>
          <w:rFonts w:ascii="Arial" w:eastAsia="Times New Roman" w:hAnsi="Arial" w:cs="Arial"/>
          <w:sz w:val="18"/>
          <w:szCs w:val="20"/>
          <w:lang w:eastAsia="ru-RU"/>
        </w:rPr>
        <w:t xml:space="preserve">молодежи </w:t>
      </w:r>
      <w:proofErr w:type="spellStart"/>
      <w:r w:rsidRPr="005F13B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F13B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в социальную практику»</w:t>
      </w: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F13B9">
        <w:rPr>
          <w:rFonts w:ascii="Arial" w:eastAsia="Times New Roman" w:hAnsi="Arial" w:cs="Arial"/>
          <w:sz w:val="18"/>
          <w:szCs w:val="20"/>
          <w:lang w:eastAsia="ru-RU"/>
        </w:rPr>
        <w:t xml:space="preserve">  в рамках муниципальной программы  «Молодежь </w:t>
      </w:r>
      <w:proofErr w:type="spellStart"/>
      <w:r w:rsidRPr="005F13B9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  <w:r w:rsidRPr="005F13B9">
        <w:rPr>
          <w:rFonts w:ascii="Arial" w:eastAsia="Times New Roman" w:hAnsi="Arial" w:cs="Arial"/>
          <w:sz w:val="18"/>
          <w:szCs w:val="20"/>
          <w:lang w:eastAsia="ru-RU"/>
        </w:rPr>
        <w:t>»</w:t>
      </w: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13B9" w:rsidRPr="005F13B9" w:rsidRDefault="005F13B9" w:rsidP="005F13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8"/>
        </w:rPr>
      </w:pPr>
      <w:r w:rsidRPr="005F13B9">
        <w:rPr>
          <w:rFonts w:ascii="Arial" w:hAnsi="Arial" w:cs="Arial"/>
          <w:sz w:val="20"/>
          <w:szCs w:val="28"/>
        </w:rPr>
        <w:t>Перечень показателей результативности подпрограммы</w:t>
      </w: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2"/>
        <w:gridCol w:w="1967"/>
        <w:gridCol w:w="89"/>
        <w:gridCol w:w="844"/>
        <w:gridCol w:w="1143"/>
        <w:gridCol w:w="1082"/>
        <w:gridCol w:w="1525"/>
        <w:gridCol w:w="1305"/>
        <w:gridCol w:w="1008"/>
      </w:tblGrid>
      <w:tr w:rsidR="005F13B9" w:rsidRPr="005F13B9" w:rsidTr="003B099D">
        <w:trPr>
          <w:cantSplit/>
          <w:trHeight w:val="20"/>
          <w:tblHeader/>
        </w:trPr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bookmarkStart w:id="0" w:name="OLE_LINK1"/>
            <w:r w:rsidRPr="005F13B9">
              <w:rPr>
                <w:sz w:val="14"/>
                <w:szCs w:val="14"/>
              </w:rPr>
              <w:t xml:space="preserve">№  </w:t>
            </w:r>
            <w:r w:rsidRPr="005F13B9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5F13B9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5F13B9">
              <w:rPr>
                <w:sz w:val="14"/>
                <w:szCs w:val="14"/>
              </w:rPr>
              <w:t>/</w:t>
            </w:r>
            <w:proofErr w:type="spellStart"/>
            <w:r w:rsidRPr="005F13B9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0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 xml:space="preserve">Цель,  задачи,  </w:t>
            </w:r>
            <w:r w:rsidRPr="005F13B9">
              <w:rPr>
                <w:sz w:val="14"/>
                <w:szCs w:val="14"/>
              </w:rPr>
              <w:br/>
              <w:t xml:space="preserve">показатели результативности </w:t>
            </w:r>
            <w:r w:rsidRPr="005F13B9">
              <w:rPr>
                <w:sz w:val="14"/>
                <w:szCs w:val="14"/>
              </w:rPr>
              <w:br/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Единица</w:t>
            </w:r>
            <w:r w:rsidRPr="005F13B9">
              <w:rPr>
                <w:sz w:val="14"/>
                <w:szCs w:val="14"/>
              </w:rPr>
              <w:br/>
              <w:t>измерения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 xml:space="preserve">Источник </w:t>
            </w:r>
            <w:r w:rsidRPr="005F13B9">
              <w:rPr>
                <w:sz w:val="14"/>
                <w:szCs w:val="14"/>
              </w:rPr>
              <w:br/>
              <w:t>информации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Текущий финансовый год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Очередной финансовый год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</w:rPr>
              <w:t>Второй год планового периода</w:t>
            </w:r>
          </w:p>
        </w:tc>
      </w:tr>
      <w:tr w:rsidR="005F13B9" w:rsidRPr="005F13B9" w:rsidTr="003B099D">
        <w:trPr>
          <w:cantSplit/>
          <w:trHeight w:val="20"/>
          <w:tblHeader/>
        </w:trPr>
        <w:tc>
          <w:tcPr>
            <w:tcW w:w="2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110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2019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2020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</w:rPr>
              <w:t>2022</w:t>
            </w:r>
          </w:p>
        </w:tc>
      </w:tr>
      <w:tr w:rsidR="005F13B9" w:rsidRPr="005F13B9" w:rsidTr="003B099D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 xml:space="preserve">Цель подпрограммы: создание условий для развития потенциала молодежи и его реализации в интересах развития </w:t>
            </w:r>
            <w:proofErr w:type="spellStart"/>
            <w:r w:rsidRPr="005F13B9">
              <w:rPr>
                <w:sz w:val="14"/>
                <w:szCs w:val="14"/>
              </w:rPr>
              <w:t>Богучанского</w:t>
            </w:r>
            <w:proofErr w:type="spellEnd"/>
            <w:r w:rsidRPr="005F13B9">
              <w:rPr>
                <w:sz w:val="14"/>
                <w:szCs w:val="14"/>
              </w:rPr>
              <w:t xml:space="preserve"> района</w:t>
            </w:r>
          </w:p>
        </w:tc>
      </w:tr>
      <w:tr w:rsidR="005F13B9" w:rsidRPr="005F13B9" w:rsidTr="003B099D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Задача подпрограммы</w:t>
            </w:r>
          </w:p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 xml:space="preserve"> 1. Создание условий успешной социализации и эффективной самореализации молодежи </w:t>
            </w:r>
            <w:proofErr w:type="spellStart"/>
            <w:r w:rsidRPr="005F13B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5F13B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5F13B9" w:rsidRPr="005F13B9" w:rsidTr="003B099D">
        <w:trPr>
          <w:cantSplit/>
          <w:trHeight w:val="2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5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1.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 xml:space="preserve">Количество социально-экономических проектов, реализуемых молодежью </w:t>
            </w:r>
          </w:p>
        </w:tc>
        <w:tc>
          <w:tcPr>
            <w:tcW w:w="4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ед.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6</w:t>
            </w:r>
          </w:p>
          <w:p w:rsidR="005F13B9" w:rsidRPr="005F13B9" w:rsidRDefault="005F13B9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5F13B9" w:rsidRPr="005F13B9" w:rsidTr="003B099D">
        <w:trPr>
          <w:cantSplit/>
          <w:trHeight w:val="2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5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2.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Доля молодежи, получившей информационные услуги</w:t>
            </w:r>
          </w:p>
        </w:tc>
        <w:tc>
          <w:tcPr>
            <w:tcW w:w="4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</w:tr>
      <w:tr w:rsidR="005F13B9" w:rsidRPr="005F13B9" w:rsidTr="003B099D">
        <w:trPr>
          <w:cantSplit/>
          <w:trHeight w:val="20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50"/>
              <w:jc w:val="center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3.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 xml:space="preserve">Количество созданных временных рабочих мест для несовершеннолетних граждан, проживающих в </w:t>
            </w:r>
            <w:proofErr w:type="spellStart"/>
            <w:r w:rsidRPr="005F13B9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5F13B9">
              <w:rPr>
                <w:rFonts w:ascii="Arial" w:hAnsi="Arial" w:cs="Arial"/>
                <w:sz w:val="14"/>
                <w:szCs w:val="14"/>
              </w:rPr>
              <w:t xml:space="preserve"> районе</w:t>
            </w:r>
          </w:p>
        </w:tc>
        <w:tc>
          <w:tcPr>
            <w:tcW w:w="4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ед.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B9" w:rsidRPr="005F13B9" w:rsidRDefault="005F13B9" w:rsidP="003B099D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5F13B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3B9" w:rsidRPr="005F13B9" w:rsidRDefault="005F13B9" w:rsidP="003B099D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9" w:rsidRPr="005F13B9" w:rsidRDefault="005F13B9" w:rsidP="003B09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13B9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</w:tr>
      <w:bookmarkEnd w:id="0"/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3B9" w:rsidRPr="005F13B9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Приложение № 6 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№ 7-п от  «13» «января» 2020 г.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Приложение № 2 к подпрограмме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Вовлечение молодежи </w:t>
            </w:r>
            <w:proofErr w:type="spellStart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 социальную практику" муниципальной программы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Молодежь </w:t>
            </w:r>
            <w:proofErr w:type="spellStart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34"/>
        <w:gridCol w:w="1017"/>
        <w:gridCol w:w="396"/>
        <w:gridCol w:w="456"/>
        <w:gridCol w:w="827"/>
        <w:gridCol w:w="851"/>
        <w:gridCol w:w="851"/>
        <w:gridCol w:w="785"/>
        <w:gridCol w:w="785"/>
        <w:gridCol w:w="844"/>
        <w:gridCol w:w="1325"/>
      </w:tblGrid>
      <w:tr w:rsidR="005F13B9" w:rsidRPr="005F13B9" w:rsidTr="003B099D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</w:t>
            </w: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1 "Вовлечение молодежи </w:t>
            </w:r>
            <w:proofErr w:type="spellStart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в социальную практику" в рамках муниципальной программы "Молодежь </w:t>
            </w:r>
            <w:proofErr w:type="spellStart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успешной социализации и эффективной самореализации молодежи </w:t>
            </w:r>
            <w:proofErr w:type="spellStart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подпрограммы 1. Развитие Молодежных общественных объединений, действующих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Районный молодежный конкурс "За нами будущее!"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</w:t>
            </w: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Поступит не менее 26 заявок, не менее 18 проектных команд будет поддержано. Обеспечено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софинансирование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Задача подпрограммы 2. Организация ресурсных площадок для реализации молодежной политики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2.1 Организация и проведение районных 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проектов, мероприятий, слетов, программ, форумов, конкурсов, семинаров, игр и пр. (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204260,00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391460,00</w:t>
            </w:r>
          </w:p>
        </w:tc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 2022 году не менее 2070  молодых людей будет вовлечено в приоритетные направления молодежной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полититки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Будет поддержано не менее 28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событий с участием не менее 1500 человек на базе 8 ресурсных площадок; обеспечено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  <w:proofErr w:type="gramEnd"/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06100S4560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212480,00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831440,00</w:t>
            </w:r>
          </w:p>
        </w:tc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2.1.1. Организация и проведение Молодежного образовательного форума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696380,00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696380,00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2022 году не менее 100 молодых людей примут участие в молодежном образовательном форуме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2.2. Поддержка молодежных инициатив в рамках инфраструктурного проекта "Территория 2020"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2022 году будет поддержано не менее 25 проектов, вовлечено в реализацию проектов не менее 100 человек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2.3.. Реализация мероприятий по трудовому воспитанию несовершеннолетних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2143763,85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9643763,85</w:t>
            </w:r>
          </w:p>
        </w:tc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созданных временных рабочих мест для несовершеннолетних граждан, проживающих в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к 2022 г. составит  1078 мест, из них будет создано  временных рабочих мест, в том числе: в 2019 г. -144 места,  в 2020 г. –144 места, в 2021 г. –144 места, в 2022 г. –144 места, в том числе не менее 10 % для подростков, находящихся в ТЖС, СОП</w:t>
            </w:r>
            <w:proofErr w:type="gram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группе риска.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9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Ангарского </w:t>
            </w: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</w:t>
            </w: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создано  не менее 40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74730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335193,00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созданоне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менее 20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68413,85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328828,85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238880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1072208,00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64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119440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536104,00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32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104510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469091,00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28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119440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536104,00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32 временных рабочих мест для несовершеннолетних, проживающих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2.4. Организация мероприятий по трудовому воспитанию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 участники ТОС обеспечены униформой; обеспечено проведение не менее 12 районных мероприятий по трудовому воспитанию несовершеннолетних (не менее 500 участников)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3615100,00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12163043,85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932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3615100,00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12163043,85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3B9" w:rsidRPr="005F13B9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7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 7-п от  «13» «января» 2020 г.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2 к подпрограмме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"Обеспечение реализации </w:t>
            </w:r>
            <w:proofErr w:type="spellStart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муницпальной</w:t>
            </w:r>
            <w:proofErr w:type="spellEnd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программы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прочие мероприятия" в рамках муниципальной программы</w:t>
            </w:r>
          </w:p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70"/>
        <w:gridCol w:w="1039"/>
        <w:gridCol w:w="401"/>
        <w:gridCol w:w="462"/>
        <w:gridCol w:w="854"/>
        <w:gridCol w:w="869"/>
        <w:gridCol w:w="869"/>
        <w:gridCol w:w="801"/>
        <w:gridCol w:w="801"/>
        <w:gridCol w:w="862"/>
        <w:gridCol w:w="1143"/>
      </w:tblGrid>
      <w:tr w:rsidR="005F13B9" w:rsidRPr="005F13B9" w:rsidTr="003B099D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пданового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периода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0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</w:t>
            </w:r>
          </w:p>
        </w:tc>
        <w:tc>
          <w:tcPr>
            <w:tcW w:w="10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F13B9" w:rsidRPr="005F13B9" w:rsidTr="003B099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5800150,00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6147381,00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6147381,00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6147381,00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24242293,00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996700,00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1050000,00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1050000,00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1050000,00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4146700,00</w:t>
            </w: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905000,00</w:t>
            </w: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1680000,00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1425000,00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1425000,00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1425000,00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5955000,00</w:t>
            </w: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0640010430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06400Ф0000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06400Ц0000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51073,70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231073,70</w:t>
            </w: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0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8693923,70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35491066,70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1.2. Получение краевой субсидии на поддержку муниципальных молодежных центров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640074560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3094800,00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0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Проведение отдельных мероприятий для осуществления видов деятельности бюджетных учреждений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0640080000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56768,99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56768,99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Будет проведен ряд мероприятий, направленных на приведение здания МБУ "ЦС И ДМ" в соответствии с техническими нормами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1.4. Капитальный ремонт и реконструкция зданий, помещений муниципального бюджетного учреждения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06400Ц0000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проведен ряд мероприятий, направленных на приведение здания МБУ "ЦС И ДМ" в соответствии с техническими нормами (проведение мероприятий по капитальному ремонту </w:t>
            </w: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здания)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9813092,69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39705035,69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4157200,00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3B9" w:rsidRPr="005F13B9" w:rsidTr="003B099D">
        <w:trPr>
          <w:trHeight w:val="20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8750692,69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3B9" w:rsidRPr="005F13B9" w:rsidRDefault="005F13B9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35547835,69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3B9" w:rsidRPr="005F13B9" w:rsidRDefault="005F13B9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5F13B9" w:rsidRPr="005F13B9" w:rsidRDefault="005F13B9" w:rsidP="005F1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3B9"/>
    <w:rsid w:val="0052395A"/>
    <w:rsid w:val="005F13B9"/>
    <w:rsid w:val="00D8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F13B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5F13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5F13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5F13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5F13B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5F13B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5F13B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5F13B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5F13B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5F13B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5F13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5F13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5F13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5F13B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5F13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5F13B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5F13B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5F13B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5F13B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5F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5F13B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5F13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5F13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5F1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F13B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F1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F1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5F13B9"/>
    <w:pPr>
      <w:spacing w:after="120"/>
    </w:pPr>
  </w:style>
  <w:style w:type="character" w:customStyle="1" w:styleId="ad">
    <w:name w:val="Основной текст Знак"/>
    <w:basedOn w:val="a4"/>
    <w:link w:val="ac"/>
    <w:rsid w:val="005F13B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F13B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5F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5F13B9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5F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5F13B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5F13B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5F13B9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5F13B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F13B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F13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F13B9"/>
  </w:style>
  <w:style w:type="paragraph" w:customStyle="1" w:styleId="ConsNonformat">
    <w:name w:val="ConsNonformat"/>
    <w:rsid w:val="005F1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13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5F13B9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5F13B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5F13B9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5F13B9"/>
    <w:rPr>
      <w:color w:val="0000FF"/>
      <w:u w:val="single"/>
    </w:rPr>
  </w:style>
  <w:style w:type="character" w:customStyle="1" w:styleId="FontStyle12">
    <w:name w:val="Font Style12"/>
    <w:basedOn w:val="a4"/>
    <w:rsid w:val="005F13B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5F13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5F1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5F13B9"/>
  </w:style>
  <w:style w:type="paragraph" w:customStyle="1" w:styleId="17">
    <w:name w:val="Стиль1"/>
    <w:basedOn w:val="ConsPlusNormal"/>
    <w:rsid w:val="005F13B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5F13B9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5F13B9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5F13B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5F13B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5F13B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5F13B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5F13B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F13B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F13B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F13B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F13B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F13B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F13B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F13B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5F13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5F1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5F13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5F13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5F1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F13B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5F13B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F1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F1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F1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F1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F13B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F13B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F1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F1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F13B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F13B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F1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F13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F13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F13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F1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F13B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F13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5F13B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5F13B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F13B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F13B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F13B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F13B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F13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F13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F13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F13B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F13B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F13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F1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F13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F1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F1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F13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F13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F13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F13B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F13B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F13B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F13B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F13B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F13B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F13B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F13B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F13B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F13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F13B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F13B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F13B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F13B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F13B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F13B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F13B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F13B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F13B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5F13B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5F13B9"/>
    <w:rPr>
      <w:color w:val="800080"/>
      <w:u w:val="single"/>
    </w:rPr>
  </w:style>
  <w:style w:type="paragraph" w:customStyle="1" w:styleId="fd">
    <w:name w:val="Обычfd"/>
    <w:rsid w:val="005F13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5F1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5F13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5F13B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F13B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5F13B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5F13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5F13B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F13B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F13B9"/>
    <w:pPr>
      <w:ind w:right="-596" w:firstLine="709"/>
      <w:jc w:val="both"/>
    </w:pPr>
  </w:style>
  <w:style w:type="paragraph" w:customStyle="1" w:styleId="1f0">
    <w:name w:val="Список1"/>
    <w:basedOn w:val="2b"/>
    <w:rsid w:val="005F13B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F13B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F13B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F13B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F13B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F13B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5F13B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5F13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5F13B9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5F13B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F13B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5F13B9"/>
    <w:pPr>
      <w:ind w:left="85"/>
    </w:pPr>
  </w:style>
  <w:style w:type="paragraph" w:customStyle="1" w:styleId="afff3">
    <w:name w:val="Единицы"/>
    <w:basedOn w:val="a3"/>
    <w:rsid w:val="005F13B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5F13B9"/>
    <w:pPr>
      <w:ind w:left="170"/>
    </w:pPr>
  </w:style>
  <w:style w:type="paragraph" w:customStyle="1" w:styleId="afff4">
    <w:name w:val="текст сноски"/>
    <w:basedOn w:val="a3"/>
    <w:rsid w:val="005F13B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5F13B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5F13B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F13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F13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5F13B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5F13B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5F13B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5F13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5F1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5F13B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5F13B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5F13B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F13B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F13B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5F13B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F13B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F13B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F13B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5F13B9"/>
    <w:rPr>
      <w:vertAlign w:val="superscript"/>
    </w:rPr>
  </w:style>
  <w:style w:type="paragraph" w:customStyle="1" w:styleId="ConsTitle">
    <w:name w:val="ConsTitle"/>
    <w:rsid w:val="005F13B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F13B9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5F13B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5F13B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F13B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5F13B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5F13B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F13B9"/>
  </w:style>
  <w:style w:type="character" w:customStyle="1" w:styleId="affff2">
    <w:name w:val="знак сноски"/>
    <w:basedOn w:val="a4"/>
    <w:rsid w:val="005F13B9"/>
    <w:rPr>
      <w:vertAlign w:val="superscript"/>
    </w:rPr>
  </w:style>
  <w:style w:type="character" w:customStyle="1" w:styleId="affff3">
    <w:name w:val="Îñíîâíîé øðèôò"/>
    <w:rsid w:val="005F13B9"/>
  </w:style>
  <w:style w:type="character" w:customStyle="1" w:styleId="2f">
    <w:name w:val="Осно&quot;2"/>
    <w:rsid w:val="005F13B9"/>
  </w:style>
  <w:style w:type="paragraph" w:customStyle="1" w:styleId="a1">
    <w:name w:val="маркированный"/>
    <w:basedOn w:val="a3"/>
    <w:rsid w:val="005F13B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F13B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5F13B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5F13B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5F13B9"/>
    <w:pPr>
      <w:ind w:left="57"/>
      <w:jc w:val="left"/>
    </w:pPr>
  </w:style>
  <w:style w:type="paragraph" w:customStyle="1" w:styleId="FR1">
    <w:name w:val="FR1"/>
    <w:rsid w:val="005F13B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F13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F13B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F13B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F13B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F13B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5F13B9"/>
    <w:pPr>
      <w:ind w:left="720"/>
      <w:contextualSpacing/>
    </w:pPr>
  </w:style>
  <w:style w:type="paragraph" w:customStyle="1" w:styleId="38">
    <w:name w:val="Обычный3"/>
    <w:basedOn w:val="a3"/>
    <w:rsid w:val="005F13B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F13B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F13B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5F13B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5F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F13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5F13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5F13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5F13B9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5F13B9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5F13B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F13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5F13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F13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F13B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F13B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F13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F13B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F13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F13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F13B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F13B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F1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F13B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F1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F13B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F1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F1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F1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F13B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F1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F1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F13B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F13B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F13B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F13B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F13B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F13B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F1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F1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F1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F1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F1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F1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F13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F1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5F13B9"/>
    <w:rPr>
      <w:b/>
      <w:color w:val="000080"/>
    </w:rPr>
  </w:style>
  <w:style w:type="character" w:customStyle="1" w:styleId="afffff2">
    <w:name w:val="Гипертекстовая ссылка"/>
    <w:basedOn w:val="afffff1"/>
    <w:rsid w:val="005F13B9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5F1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5F1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5F13B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5F13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5F1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F13B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5F13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F13B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F13B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F13B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F1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F1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F1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F1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F13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F1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F1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F13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F1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F13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F13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F1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F13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F13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F1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F1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F13B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F1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F1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F1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F1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F1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F1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F13B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F1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F1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F1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F1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F1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F1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F1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F1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F13B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F13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F1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F1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F1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F13B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F1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F13B9"/>
  </w:style>
  <w:style w:type="paragraph" w:customStyle="1" w:styleId="1">
    <w:name w:val="марк список 1"/>
    <w:basedOn w:val="a3"/>
    <w:rsid w:val="005F13B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F13B9"/>
    <w:pPr>
      <w:numPr>
        <w:numId w:val="7"/>
      </w:numPr>
    </w:pPr>
  </w:style>
  <w:style w:type="paragraph" w:customStyle="1" w:styleId="xl280">
    <w:name w:val="xl280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F13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F1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F13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F13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F13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F13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F1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F1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F1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F13B9"/>
  </w:style>
  <w:style w:type="paragraph" w:customStyle="1" w:styleId="font0">
    <w:name w:val="font0"/>
    <w:basedOn w:val="a3"/>
    <w:rsid w:val="005F1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qFormat/>
    <w:rsid w:val="005F13B9"/>
    <w:rPr>
      <w:b/>
      <w:bCs/>
    </w:rPr>
  </w:style>
  <w:style w:type="paragraph" w:customStyle="1" w:styleId="2f3">
    <w:name w:val="Обычный (веб)2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F13B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F13B9"/>
  </w:style>
  <w:style w:type="character" w:customStyle="1" w:styleId="WW-Absatz-Standardschriftart">
    <w:name w:val="WW-Absatz-Standardschriftart"/>
    <w:rsid w:val="005F13B9"/>
  </w:style>
  <w:style w:type="character" w:customStyle="1" w:styleId="WW-Absatz-Standardschriftart1">
    <w:name w:val="WW-Absatz-Standardschriftart1"/>
    <w:rsid w:val="005F13B9"/>
  </w:style>
  <w:style w:type="character" w:customStyle="1" w:styleId="WW-Absatz-Standardschriftart11">
    <w:name w:val="WW-Absatz-Standardschriftart11"/>
    <w:rsid w:val="005F13B9"/>
  </w:style>
  <w:style w:type="character" w:customStyle="1" w:styleId="WW-Absatz-Standardschriftart111">
    <w:name w:val="WW-Absatz-Standardschriftart111"/>
    <w:rsid w:val="005F13B9"/>
  </w:style>
  <w:style w:type="character" w:customStyle="1" w:styleId="WW-Absatz-Standardschriftart1111">
    <w:name w:val="WW-Absatz-Standardschriftart1111"/>
    <w:rsid w:val="005F13B9"/>
  </w:style>
  <w:style w:type="character" w:customStyle="1" w:styleId="WW-Absatz-Standardschriftart11111">
    <w:name w:val="WW-Absatz-Standardschriftart11111"/>
    <w:rsid w:val="005F13B9"/>
  </w:style>
  <w:style w:type="character" w:customStyle="1" w:styleId="WW-Absatz-Standardschriftart111111">
    <w:name w:val="WW-Absatz-Standardschriftart111111"/>
    <w:rsid w:val="005F13B9"/>
  </w:style>
  <w:style w:type="character" w:customStyle="1" w:styleId="WW-Absatz-Standardschriftart1111111">
    <w:name w:val="WW-Absatz-Standardschriftart1111111"/>
    <w:rsid w:val="005F13B9"/>
  </w:style>
  <w:style w:type="character" w:customStyle="1" w:styleId="WW-Absatz-Standardschriftart11111111">
    <w:name w:val="WW-Absatz-Standardschriftart11111111"/>
    <w:rsid w:val="005F13B9"/>
  </w:style>
  <w:style w:type="character" w:customStyle="1" w:styleId="WW-Absatz-Standardschriftart111111111">
    <w:name w:val="WW-Absatz-Standardschriftart111111111"/>
    <w:rsid w:val="005F13B9"/>
  </w:style>
  <w:style w:type="character" w:customStyle="1" w:styleId="WW-Absatz-Standardschriftart1111111111">
    <w:name w:val="WW-Absatz-Standardschriftart1111111111"/>
    <w:rsid w:val="005F13B9"/>
  </w:style>
  <w:style w:type="character" w:customStyle="1" w:styleId="WW-Absatz-Standardschriftart11111111111">
    <w:name w:val="WW-Absatz-Standardschriftart11111111111"/>
    <w:rsid w:val="005F13B9"/>
  </w:style>
  <w:style w:type="character" w:customStyle="1" w:styleId="WW-Absatz-Standardschriftart111111111111">
    <w:name w:val="WW-Absatz-Standardschriftart111111111111"/>
    <w:rsid w:val="005F13B9"/>
  </w:style>
  <w:style w:type="character" w:customStyle="1" w:styleId="WW-Absatz-Standardschriftart1111111111111">
    <w:name w:val="WW-Absatz-Standardschriftart1111111111111"/>
    <w:rsid w:val="005F13B9"/>
  </w:style>
  <w:style w:type="character" w:customStyle="1" w:styleId="WW-Absatz-Standardschriftart11111111111111">
    <w:name w:val="WW-Absatz-Standardschriftart11111111111111"/>
    <w:rsid w:val="005F13B9"/>
  </w:style>
  <w:style w:type="character" w:customStyle="1" w:styleId="WW-Absatz-Standardschriftart111111111111111">
    <w:name w:val="WW-Absatz-Standardschriftart111111111111111"/>
    <w:rsid w:val="005F13B9"/>
  </w:style>
  <w:style w:type="character" w:customStyle="1" w:styleId="WW-Absatz-Standardschriftart1111111111111111">
    <w:name w:val="WW-Absatz-Standardschriftart1111111111111111"/>
    <w:rsid w:val="005F13B9"/>
  </w:style>
  <w:style w:type="character" w:customStyle="1" w:styleId="WW-Absatz-Standardschriftart11111111111111111">
    <w:name w:val="WW-Absatz-Standardschriftart11111111111111111"/>
    <w:rsid w:val="005F13B9"/>
  </w:style>
  <w:style w:type="character" w:customStyle="1" w:styleId="WW-Absatz-Standardschriftart111111111111111111">
    <w:name w:val="WW-Absatz-Standardschriftart111111111111111111"/>
    <w:rsid w:val="005F13B9"/>
  </w:style>
  <w:style w:type="character" w:customStyle="1" w:styleId="WW-Absatz-Standardschriftart1111111111111111111">
    <w:name w:val="WW-Absatz-Standardschriftart1111111111111111111"/>
    <w:rsid w:val="005F13B9"/>
  </w:style>
  <w:style w:type="character" w:customStyle="1" w:styleId="WW-Absatz-Standardschriftart11111111111111111111">
    <w:name w:val="WW-Absatz-Standardschriftart11111111111111111111"/>
    <w:rsid w:val="005F13B9"/>
  </w:style>
  <w:style w:type="character" w:customStyle="1" w:styleId="WW-Absatz-Standardschriftart111111111111111111111">
    <w:name w:val="WW-Absatz-Standardschriftart111111111111111111111"/>
    <w:rsid w:val="005F13B9"/>
  </w:style>
  <w:style w:type="character" w:customStyle="1" w:styleId="WW-Absatz-Standardschriftart1111111111111111111111">
    <w:name w:val="WW-Absatz-Standardschriftart1111111111111111111111"/>
    <w:rsid w:val="005F13B9"/>
  </w:style>
  <w:style w:type="character" w:customStyle="1" w:styleId="WW-Absatz-Standardschriftart11111111111111111111111">
    <w:name w:val="WW-Absatz-Standardschriftart11111111111111111111111"/>
    <w:rsid w:val="005F13B9"/>
  </w:style>
  <w:style w:type="character" w:customStyle="1" w:styleId="WW-Absatz-Standardschriftart111111111111111111111111">
    <w:name w:val="WW-Absatz-Standardschriftart111111111111111111111111"/>
    <w:rsid w:val="005F13B9"/>
  </w:style>
  <w:style w:type="character" w:customStyle="1" w:styleId="WW-Absatz-Standardschriftart1111111111111111111111111">
    <w:name w:val="WW-Absatz-Standardschriftart1111111111111111111111111"/>
    <w:rsid w:val="005F13B9"/>
  </w:style>
  <w:style w:type="character" w:customStyle="1" w:styleId="WW-Absatz-Standardschriftart11111111111111111111111111">
    <w:name w:val="WW-Absatz-Standardschriftart11111111111111111111111111"/>
    <w:rsid w:val="005F13B9"/>
  </w:style>
  <w:style w:type="character" w:customStyle="1" w:styleId="WW-Absatz-Standardschriftart111111111111111111111111111">
    <w:name w:val="WW-Absatz-Standardschriftart111111111111111111111111111"/>
    <w:rsid w:val="005F13B9"/>
  </w:style>
  <w:style w:type="character" w:customStyle="1" w:styleId="WW-Absatz-Standardschriftart1111111111111111111111111111">
    <w:name w:val="WW-Absatz-Standardschriftart1111111111111111111111111111"/>
    <w:rsid w:val="005F13B9"/>
  </w:style>
  <w:style w:type="character" w:customStyle="1" w:styleId="WW-Absatz-Standardschriftart11111111111111111111111111111">
    <w:name w:val="WW-Absatz-Standardschriftart11111111111111111111111111111"/>
    <w:rsid w:val="005F13B9"/>
  </w:style>
  <w:style w:type="character" w:customStyle="1" w:styleId="WW-Absatz-Standardschriftart111111111111111111111111111111">
    <w:name w:val="WW-Absatz-Standardschriftart111111111111111111111111111111"/>
    <w:rsid w:val="005F13B9"/>
  </w:style>
  <w:style w:type="character" w:customStyle="1" w:styleId="WW-Absatz-Standardschriftart1111111111111111111111111111111">
    <w:name w:val="WW-Absatz-Standardschriftart1111111111111111111111111111111"/>
    <w:rsid w:val="005F13B9"/>
  </w:style>
  <w:style w:type="character" w:customStyle="1" w:styleId="WW-Absatz-Standardschriftart11111111111111111111111111111111">
    <w:name w:val="WW-Absatz-Standardschriftart11111111111111111111111111111111"/>
    <w:rsid w:val="005F13B9"/>
  </w:style>
  <w:style w:type="character" w:customStyle="1" w:styleId="WW-Absatz-Standardschriftart111111111111111111111111111111111">
    <w:name w:val="WW-Absatz-Standardschriftart111111111111111111111111111111111"/>
    <w:rsid w:val="005F13B9"/>
  </w:style>
  <w:style w:type="character" w:customStyle="1" w:styleId="WW-Absatz-Standardschriftart1111111111111111111111111111111111">
    <w:name w:val="WW-Absatz-Standardschriftart1111111111111111111111111111111111"/>
    <w:rsid w:val="005F13B9"/>
  </w:style>
  <w:style w:type="character" w:customStyle="1" w:styleId="WW-Absatz-Standardschriftart11111111111111111111111111111111111">
    <w:name w:val="WW-Absatz-Standardschriftart11111111111111111111111111111111111"/>
    <w:rsid w:val="005F13B9"/>
  </w:style>
  <w:style w:type="character" w:customStyle="1" w:styleId="WW-Absatz-Standardschriftart111111111111111111111111111111111111">
    <w:name w:val="WW-Absatz-Standardschriftart111111111111111111111111111111111111"/>
    <w:rsid w:val="005F13B9"/>
  </w:style>
  <w:style w:type="character" w:customStyle="1" w:styleId="WW-Absatz-Standardschriftart1111111111111111111111111111111111111">
    <w:name w:val="WW-Absatz-Standardschriftart1111111111111111111111111111111111111"/>
    <w:rsid w:val="005F13B9"/>
  </w:style>
  <w:style w:type="character" w:customStyle="1" w:styleId="WW-Absatz-Standardschriftart11111111111111111111111111111111111111">
    <w:name w:val="WW-Absatz-Standardschriftart11111111111111111111111111111111111111"/>
    <w:rsid w:val="005F13B9"/>
  </w:style>
  <w:style w:type="character" w:customStyle="1" w:styleId="WW-Absatz-Standardschriftart111111111111111111111111111111111111111">
    <w:name w:val="WW-Absatz-Standardschriftart111111111111111111111111111111111111111"/>
    <w:rsid w:val="005F13B9"/>
  </w:style>
  <w:style w:type="character" w:customStyle="1" w:styleId="2f4">
    <w:name w:val="Основной шрифт абзаца2"/>
    <w:rsid w:val="005F13B9"/>
  </w:style>
  <w:style w:type="character" w:customStyle="1" w:styleId="WW-Absatz-Standardschriftart1111111111111111111111111111111111111111">
    <w:name w:val="WW-Absatz-Standardschriftart1111111111111111111111111111111111111111"/>
    <w:rsid w:val="005F13B9"/>
  </w:style>
  <w:style w:type="character" w:customStyle="1" w:styleId="WW-Absatz-Standardschriftart11111111111111111111111111111111111111111">
    <w:name w:val="WW-Absatz-Standardschriftart11111111111111111111111111111111111111111"/>
    <w:rsid w:val="005F13B9"/>
  </w:style>
  <w:style w:type="character" w:customStyle="1" w:styleId="WW-Absatz-Standardschriftart111111111111111111111111111111111111111111">
    <w:name w:val="WW-Absatz-Standardschriftart111111111111111111111111111111111111111111"/>
    <w:rsid w:val="005F13B9"/>
  </w:style>
  <w:style w:type="character" w:customStyle="1" w:styleId="WW-Absatz-Standardschriftart1111111111111111111111111111111111111111111">
    <w:name w:val="WW-Absatz-Standardschriftart1111111111111111111111111111111111111111111"/>
    <w:rsid w:val="005F13B9"/>
  </w:style>
  <w:style w:type="character" w:customStyle="1" w:styleId="1fa">
    <w:name w:val="Основной шрифт абзаца1"/>
    <w:rsid w:val="005F13B9"/>
  </w:style>
  <w:style w:type="character" w:customStyle="1" w:styleId="WW-Absatz-Standardschriftart11111111111111111111111111111111111111111111">
    <w:name w:val="WW-Absatz-Standardschriftart11111111111111111111111111111111111111111111"/>
    <w:rsid w:val="005F13B9"/>
  </w:style>
  <w:style w:type="character" w:customStyle="1" w:styleId="WW-Absatz-Standardschriftart111111111111111111111111111111111111111111111">
    <w:name w:val="WW-Absatz-Standardschriftart111111111111111111111111111111111111111111111"/>
    <w:rsid w:val="005F13B9"/>
  </w:style>
  <w:style w:type="character" w:customStyle="1" w:styleId="WW-Absatz-Standardschriftart1111111111111111111111111111111111111111111111">
    <w:name w:val="WW-Absatz-Standardschriftart1111111111111111111111111111111111111111111111"/>
    <w:rsid w:val="005F13B9"/>
  </w:style>
  <w:style w:type="character" w:customStyle="1" w:styleId="WW-Absatz-Standardschriftart11111111111111111111111111111111111111111111111">
    <w:name w:val="WW-Absatz-Standardschriftart11111111111111111111111111111111111111111111111"/>
    <w:rsid w:val="005F13B9"/>
  </w:style>
  <w:style w:type="character" w:customStyle="1" w:styleId="WW-Absatz-Standardschriftart111111111111111111111111111111111111111111111111">
    <w:name w:val="WW-Absatz-Standardschriftart111111111111111111111111111111111111111111111111"/>
    <w:rsid w:val="005F13B9"/>
  </w:style>
  <w:style w:type="character" w:customStyle="1" w:styleId="afffffb">
    <w:name w:val="Символ нумерации"/>
    <w:rsid w:val="005F13B9"/>
  </w:style>
  <w:style w:type="paragraph" w:customStyle="1" w:styleId="afffffc">
    <w:name w:val="Заголовок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5F13B9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5F13B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5F13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F13B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F13B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5F13B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F13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F13B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5F13B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F13B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F13B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F13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F13B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F13B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F13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F13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F13B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5F13B9"/>
    <w:rPr>
      <w:i/>
      <w:iCs w:val="0"/>
    </w:rPr>
  </w:style>
  <w:style w:type="character" w:customStyle="1" w:styleId="text">
    <w:name w:val="text"/>
    <w:basedOn w:val="a4"/>
    <w:rsid w:val="005F13B9"/>
  </w:style>
  <w:style w:type="paragraph" w:customStyle="1" w:styleId="affffff3">
    <w:name w:val="Основной текст ГД Знак Знак Знак"/>
    <w:basedOn w:val="afb"/>
    <w:link w:val="affffff4"/>
    <w:rsid w:val="005F13B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5F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5F13B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F13B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5F13B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F13B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5F13B9"/>
  </w:style>
  <w:style w:type="paragraph" w:customStyle="1" w:styleId="oaenoniinee">
    <w:name w:val="oaeno niinee"/>
    <w:basedOn w:val="a3"/>
    <w:rsid w:val="005F13B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F13B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F13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F13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F13B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5F1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F13B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F13B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F13B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5F13B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F13B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5F13B9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5F13B9"/>
  </w:style>
  <w:style w:type="paragraph" w:customStyle="1" w:styleId="65">
    <w:name w:val="Обычный (веб)6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F13B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5F13B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5F13B9"/>
    <w:rPr>
      <w:sz w:val="28"/>
      <w:lang w:val="ru-RU" w:eastAsia="ru-RU" w:bidi="ar-SA"/>
    </w:rPr>
  </w:style>
  <w:style w:type="paragraph" w:customStyle="1" w:styleId="Noeeu32">
    <w:name w:val="Noeeu32"/>
    <w:rsid w:val="005F13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F13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F13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F13B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5F13B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F13B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5F13B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F13B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F1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F13B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F1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F13B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F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F13B9"/>
    <w:rPr>
      <w:rFonts w:ascii="Symbol" w:hAnsi="Symbol"/>
    </w:rPr>
  </w:style>
  <w:style w:type="character" w:customStyle="1" w:styleId="WW8Num3z0">
    <w:name w:val="WW8Num3z0"/>
    <w:rsid w:val="005F13B9"/>
    <w:rPr>
      <w:rFonts w:ascii="Symbol" w:hAnsi="Symbol"/>
    </w:rPr>
  </w:style>
  <w:style w:type="character" w:customStyle="1" w:styleId="WW8Num4z0">
    <w:name w:val="WW8Num4z0"/>
    <w:rsid w:val="005F13B9"/>
    <w:rPr>
      <w:rFonts w:ascii="Symbol" w:hAnsi="Symbol"/>
    </w:rPr>
  </w:style>
  <w:style w:type="character" w:customStyle="1" w:styleId="WW8Num5z0">
    <w:name w:val="WW8Num5z0"/>
    <w:rsid w:val="005F13B9"/>
    <w:rPr>
      <w:rFonts w:ascii="Symbol" w:hAnsi="Symbol"/>
    </w:rPr>
  </w:style>
  <w:style w:type="character" w:customStyle="1" w:styleId="WW8Num6z0">
    <w:name w:val="WW8Num6z0"/>
    <w:rsid w:val="005F13B9"/>
    <w:rPr>
      <w:rFonts w:ascii="Symbol" w:hAnsi="Symbol"/>
    </w:rPr>
  </w:style>
  <w:style w:type="character" w:customStyle="1" w:styleId="WW8Num7z0">
    <w:name w:val="WW8Num7z0"/>
    <w:rsid w:val="005F13B9"/>
    <w:rPr>
      <w:rFonts w:ascii="Symbol" w:hAnsi="Symbol"/>
    </w:rPr>
  </w:style>
  <w:style w:type="character" w:customStyle="1" w:styleId="WW8Num8z0">
    <w:name w:val="WW8Num8z0"/>
    <w:rsid w:val="005F13B9"/>
    <w:rPr>
      <w:rFonts w:ascii="Symbol" w:hAnsi="Symbol"/>
    </w:rPr>
  </w:style>
  <w:style w:type="character" w:customStyle="1" w:styleId="WW8Num9z0">
    <w:name w:val="WW8Num9z0"/>
    <w:rsid w:val="005F13B9"/>
    <w:rPr>
      <w:rFonts w:ascii="Symbol" w:hAnsi="Symbol"/>
    </w:rPr>
  </w:style>
  <w:style w:type="character" w:customStyle="1" w:styleId="affffffa">
    <w:name w:val="?????? ?????????"/>
    <w:rsid w:val="005F13B9"/>
  </w:style>
  <w:style w:type="character" w:customStyle="1" w:styleId="affffffb">
    <w:name w:val="??????? ??????"/>
    <w:rsid w:val="005F13B9"/>
    <w:rPr>
      <w:rFonts w:ascii="OpenSymbol" w:hAnsi="OpenSymbol"/>
    </w:rPr>
  </w:style>
  <w:style w:type="character" w:customStyle="1" w:styleId="affffffc">
    <w:name w:val="Маркеры списка"/>
    <w:rsid w:val="005F13B9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F13B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F13B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5F13B9"/>
    <w:pPr>
      <w:jc w:val="center"/>
    </w:pPr>
    <w:rPr>
      <w:b/>
    </w:rPr>
  </w:style>
  <w:style w:type="paragraph" w:customStyle="1" w:styleId="WW-13">
    <w:name w:val="WW-?????????? ???????1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F13B9"/>
    <w:pPr>
      <w:jc w:val="center"/>
    </w:pPr>
    <w:rPr>
      <w:b/>
    </w:rPr>
  </w:style>
  <w:style w:type="paragraph" w:customStyle="1" w:styleId="WW-120">
    <w:name w:val="WW-?????????? ???????12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F13B9"/>
    <w:pPr>
      <w:jc w:val="center"/>
    </w:pPr>
    <w:rPr>
      <w:b/>
    </w:rPr>
  </w:style>
  <w:style w:type="paragraph" w:customStyle="1" w:styleId="WW-123">
    <w:name w:val="WW-?????????? ???????123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F13B9"/>
    <w:pPr>
      <w:jc w:val="center"/>
    </w:pPr>
    <w:rPr>
      <w:b/>
    </w:rPr>
  </w:style>
  <w:style w:type="paragraph" w:customStyle="1" w:styleId="WW-1234">
    <w:name w:val="WW-?????????? ???????1234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F13B9"/>
    <w:pPr>
      <w:jc w:val="center"/>
    </w:pPr>
    <w:rPr>
      <w:b/>
    </w:rPr>
  </w:style>
  <w:style w:type="paragraph" w:customStyle="1" w:styleId="WW-12345">
    <w:name w:val="WW-?????????? ???????12345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F13B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F13B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F13B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F13B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F13B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F13B9"/>
    <w:pPr>
      <w:jc w:val="center"/>
    </w:pPr>
    <w:rPr>
      <w:b/>
    </w:rPr>
  </w:style>
  <w:style w:type="paragraph" w:customStyle="1" w:styleId="56">
    <w:name w:val="Абзац списка5"/>
    <w:basedOn w:val="a3"/>
    <w:rsid w:val="005F1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F1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F13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F13B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5F13B9"/>
    <w:rPr>
      <w:rFonts w:ascii="Calibri" w:eastAsia="Calibri" w:hAnsi="Calibri" w:cs="Times New Roman"/>
    </w:rPr>
  </w:style>
  <w:style w:type="paragraph" w:customStyle="1" w:styleId="150">
    <w:name w:val="Обычный (веб)15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F1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F13B9"/>
    <w:rPr>
      <w:color w:val="0000FF"/>
      <w:u w:val="single"/>
    </w:rPr>
  </w:style>
  <w:style w:type="paragraph" w:customStyle="1" w:styleId="160">
    <w:name w:val="Обычный (веб)16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F13B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F13B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5F13B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F13B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F13B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5F13B9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5F13B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F13B9"/>
    <w:rPr>
      <w:b/>
      <w:sz w:val="22"/>
    </w:rPr>
  </w:style>
  <w:style w:type="paragraph" w:customStyle="1" w:styleId="200">
    <w:name w:val="Обычный (веб)20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F13B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F13B9"/>
  </w:style>
  <w:style w:type="table" w:customStyle="1" w:styleId="3f2">
    <w:name w:val="Сетка таблицы3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F13B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F1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F1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F13B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5F13B9"/>
  </w:style>
  <w:style w:type="paragraph" w:customStyle="1" w:styleId="title">
    <w:name w:val="title"/>
    <w:basedOn w:val="a3"/>
    <w:rsid w:val="005F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F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F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F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F13B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F13B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F13B9"/>
    <w:rPr>
      <w:rFonts w:cs="Calibri"/>
      <w:lang w:eastAsia="en-US"/>
    </w:rPr>
  </w:style>
  <w:style w:type="paragraph" w:styleId="HTML">
    <w:name w:val="HTML Preformatted"/>
    <w:basedOn w:val="a3"/>
    <w:link w:val="HTML0"/>
    <w:rsid w:val="005F1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F1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F13B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5F13B9"/>
  </w:style>
  <w:style w:type="table" w:customStyle="1" w:styleId="122">
    <w:name w:val="Сетка таблицы12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F13B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F1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F1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F13B9"/>
  </w:style>
  <w:style w:type="character" w:customStyle="1" w:styleId="ei">
    <w:name w:val="ei"/>
    <w:basedOn w:val="a4"/>
    <w:rsid w:val="005F13B9"/>
  </w:style>
  <w:style w:type="character" w:customStyle="1" w:styleId="apple-converted-space">
    <w:name w:val="apple-converted-space"/>
    <w:basedOn w:val="a4"/>
    <w:rsid w:val="005F13B9"/>
  </w:style>
  <w:style w:type="paragraph" w:customStyle="1" w:styleId="2fc">
    <w:name w:val="Основной текст2"/>
    <w:basedOn w:val="a3"/>
    <w:rsid w:val="005F13B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F13B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F13B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F13B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F13B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F13B9"/>
  </w:style>
  <w:style w:type="table" w:customStyle="1" w:styleId="151">
    <w:name w:val="Сетка таблицы15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F13B9"/>
  </w:style>
  <w:style w:type="table" w:customStyle="1" w:styleId="161">
    <w:name w:val="Сетка таблицы16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13B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F13B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F13B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F13B9"/>
  </w:style>
  <w:style w:type="table" w:customStyle="1" w:styleId="171">
    <w:name w:val="Сетка таблицы17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F13B9"/>
  </w:style>
  <w:style w:type="character" w:customStyle="1" w:styleId="blk">
    <w:name w:val="blk"/>
    <w:basedOn w:val="a4"/>
    <w:rsid w:val="005F13B9"/>
  </w:style>
  <w:style w:type="character" w:styleId="afffffff5">
    <w:name w:val="endnote reference"/>
    <w:uiPriority w:val="99"/>
    <w:semiHidden/>
    <w:unhideWhenUsed/>
    <w:rsid w:val="005F13B9"/>
    <w:rPr>
      <w:vertAlign w:val="superscript"/>
    </w:rPr>
  </w:style>
  <w:style w:type="character" w:customStyle="1" w:styleId="affff9">
    <w:name w:val="Абзац списка Знак"/>
    <w:link w:val="affff8"/>
    <w:locked/>
    <w:rsid w:val="005F13B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F13B9"/>
  </w:style>
  <w:style w:type="character" w:customStyle="1" w:styleId="5Exact">
    <w:name w:val="Основной текст (5) Exact"/>
    <w:basedOn w:val="a4"/>
    <w:rsid w:val="005F13B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F13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5F13B9"/>
  </w:style>
  <w:style w:type="table" w:customStyle="1" w:styleId="181">
    <w:name w:val="Сетка таблицы18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F13B9"/>
  </w:style>
  <w:style w:type="paragraph" w:customStyle="1" w:styleId="142">
    <w:name w:val="Знак14"/>
    <w:basedOn w:val="a3"/>
    <w:uiPriority w:val="99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F1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F13B9"/>
  </w:style>
  <w:style w:type="paragraph" w:customStyle="1" w:styleId="1ff6">
    <w:name w:val="Текст1"/>
    <w:basedOn w:val="a3"/>
    <w:rsid w:val="005F13B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F13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F13B9"/>
  </w:style>
  <w:style w:type="table" w:customStyle="1" w:styleId="222">
    <w:name w:val="Сетка таблицы22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F13B9"/>
  </w:style>
  <w:style w:type="table" w:customStyle="1" w:styleId="232">
    <w:name w:val="Сетка таблицы23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F13B9"/>
  </w:style>
  <w:style w:type="paragraph" w:customStyle="1" w:styleId="3f4">
    <w:name w:val="Знак Знак3 Знак Знак"/>
    <w:basedOn w:val="a3"/>
    <w:uiPriority w:val="99"/>
    <w:rsid w:val="005F13B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5F13B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F13B9"/>
  </w:style>
  <w:style w:type="character" w:customStyle="1" w:styleId="WW8Num1z0">
    <w:name w:val="WW8Num1z0"/>
    <w:rsid w:val="005F13B9"/>
    <w:rPr>
      <w:rFonts w:ascii="Symbol" w:hAnsi="Symbol" w:cs="OpenSymbol"/>
    </w:rPr>
  </w:style>
  <w:style w:type="character" w:customStyle="1" w:styleId="3f5">
    <w:name w:val="Основной шрифт абзаца3"/>
    <w:rsid w:val="005F13B9"/>
  </w:style>
  <w:style w:type="paragraph" w:customStyle="1" w:styleId="215">
    <w:name w:val="Обычный (веб)21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F13B9"/>
  </w:style>
  <w:style w:type="table" w:customStyle="1" w:styleId="260">
    <w:name w:val="Сетка таблицы26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5F13B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5F13B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F13B9"/>
  </w:style>
  <w:style w:type="paragraph" w:customStyle="1" w:styleId="88">
    <w:name w:val="Абзац списка8"/>
    <w:basedOn w:val="a3"/>
    <w:rsid w:val="005F1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F13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F13B9"/>
  </w:style>
  <w:style w:type="table" w:customStyle="1" w:styleId="312">
    <w:name w:val="Сетка таблицы31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5F13B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F13B9"/>
  </w:style>
  <w:style w:type="table" w:customStyle="1" w:styleId="321">
    <w:name w:val="Сетка таблицы32"/>
    <w:basedOn w:val="a5"/>
    <w:next w:val="a9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F1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F13B9"/>
  </w:style>
  <w:style w:type="character" w:customStyle="1" w:styleId="1ff8">
    <w:name w:val="Подзаголовок Знак1"/>
    <w:uiPriority w:val="11"/>
    <w:rsid w:val="005F13B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F13B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F1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F13B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F13B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F13B9"/>
  </w:style>
  <w:style w:type="numbering" w:customStyle="1" w:styleId="252">
    <w:name w:val="Нет списка25"/>
    <w:next w:val="a6"/>
    <w:semiHidden/>
    <w:rsid w:val="005F13B9"/>
  </w:style>
  <w:style w:type="table" w:customStyle="1" w:styleId="380">
    <w:name w:val="Сетка таблицы38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F13B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F13B9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5F13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F13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F1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F13B9"/>
  </w:style>
  <w:style w:type="numbering" w:customStyle="1" w:styleId="271">
    <w:name w:val="Нет списка27"/>
    <w:next w:val="a6"/>
    <w:uiPriority w:val="99"/>
    <w:semiHidden/>
    <w:unhideWhenUsed/>
    <w:rsid w:val="005F13B9"/>
  </w:style>
  <w:style w:type="numbering" w:customStyle="1" w:styleId="281">
    <w:name w:val="Нет списка28"/>
    <w:next w:val="a6"/>
    <w:uiPriority w:val="99"/>
    <w:semiHidden/>
    <w:unhideWhenUsed/>
    <w:rsid w:val="005F13B9"/>
  </w:style>
  <w:style w:type="paragraph" w:customStyle="1" w:styleId="Style3">
    <w:name w:val="Style3"/>
    <w:basedOn w:val="a3"/>
    <w:uiPriority w:val="99"/>
    <w:rsid w:val="005F13B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F13B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F13B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F13B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F13B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F13B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F13B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F13B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F13B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F13B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F13B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F13B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F13B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F13B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F13B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5F13B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F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5F13B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F13B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F13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F1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91">
    <w:name w:val="Нет списка29"/>
    <w:next w:val="a6"/>
    <w:uiPriority w:val="99"/>
    <w:semiHidden/>
    <w:unhideWhenUsed/>
    <w:rsid w:val="005F13B9"/>
  </w:style>
  <w:style w:type="character" w:customStyle="1" w:styleId="217">
    <w:name w:val="Основной текст 2 Знак1"/>
    <w:semiHidden/>
    <w:locked/>
    <w:rsid w:val="005F1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3">
    <w:name w:val="Основной текст с отступом 3 Знак1"/>
    <w:semiHidden/>
    <w:locked/>
    <w:rsid w:val="005F1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5964</Words>
  <Characters>33999</Characters>
  <Application>Microsoft Office Word</Application>
  <DocSecurity>0</DocSecurity>
  <Lines>283</Lines>
  <Paragraphs>79</Paragraphs>
  <ScaleCrop>false</ScaleCrop>
  <Company/>
  <LinksUpToDate>false</LinksUpToDate>
  <CharactersWithSpaces>39884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2020-03-11T04:14:00Z</dcterms:created>
  <dcterms:modified xsi:type="dcterms:W3CDTF">2020-03-11T04:15:00Z</dcterms:modified>
</cp:coreProperties>
</file>