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2E9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7520" cy="5594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E96" w:rsidRPr="00E029B2" w:rsidRDefault="00C22E96" w:rsidP="00C22E96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>АДМИНИСТРАЦИЯ  БОГУЧАНСКОГО  РАЙОНА</w:t>
      </w:r>
    </w:p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30.08.2019 г.                                    с. </w:t>
      </w:r>
      <w:proofErr w:type="spellStart"/>
      <w:r w:rsidRPr="00E029B2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№ 865-п</w:t>
      </w:r>
    </w:p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Богучанского района от 11.02.2015 № 157-п «О создании рабочей группы по снижению неформальной занятости, легализации заработной платы во внебюджетном секторе экономики Богучанского района»</w:t>
      </w:r>
    </w:p>
    <w:p w:rsidR="00C22E96" w:rsidRPr="00E029B2" w:rsidRDefault="00C22E96" w:rsidP="00C22E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E96" w:rsidRPr="00E029B2" w:rsidRDefault="00C22E96" w:rsidP="00C22E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снижения неформальной занятости населения района, легализации «серой» заработной платы, повышению собираемости страховых взносов, в соответствии с пунктом </w:t>
      </w:r>
      <w:r w:rsidRPr="00E029B2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Pr="00E029B2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 Протокола совещания у Заместителя Председателя Правительства Российской Федерации О.Ю. </w:t>
      </w:r>
      <w:proofErr w:type="spellStart"/>
      <w:r w:rsidRPr="00E029B2">
        <w:rPr>
          <w:rFonts w:ascii="Arial" w:eastAsia="Times New Roman" w:hAnsi="Arial" w:cs="Arial"/>
          <w:sz w:val="24"/>
          <w:szCs w:val="24"/>
          <w:lang w:eastAsia="ru-RU"/>
        </w:rPr>
        <w:t>Голодец</w:t>
      </w:r>
      <w:proofErr w:type="spellEnd"/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 от 09.10.2014 № ОГ-П12-275пр, письма министерства экономического развития и инвестиционной политики Красноярского края от 31.12.2014 № 85-2605,  координации работы  с гражданами </w:t>
      </w:r>
      <w:proofErr w:type="spellStart"/>
      <w:r w:rsidRPr="00E029B2">
        <w:rPr>
          <w:rFonts w:ascii="Arial" w:eastAsia="Times New Roman" w:hAnsi="Arial" w:cs="Arial"/>
          <w:sz w:val="24"/>
          <w:szCs w:val="24"/>
          <w:lang w:eastAsia="ru-RU"/>
        </w:rPr>
        <w:t>предпенсионного</w:t>
      </w:r>
      <w:proofErr w:type="spellEnd"/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  возраста,   ст.7,43, 47 Устава Богучанского района</w:t>
      </w:r>
      <w:proofErr w:type="gramEnd"/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  Красноярского края  ПОСТАНОВЛЯЮ:</w:t>
      </w:r>
    </w:p>
    <w:p w:rsidR="00C22E96" w:rsidRPr="00E029B2" w:rsidRDefault="00C22E96" w:rsidP="00C22E9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Богучанского района от 11.02.2015 № 157-п «О создании рабочей группы по снижению неформальной занятости легализации заработной платы во внебюджетном секторе экономики Богучанского района»:</w:t>
      </w:r>
    </w:p>
    <w:p w:rsidR="00C22E96" w:rsidRPr="00E029B2" w:rsidRDefault="00C22E96" w:rsidP="00C22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>1.1.  в  Приложение  № 1 к постановлению подпункт 3.2  пункта  3   изложить в новой редакции:</w:t>
      </w:r>
    </w:p>
    <w:p w:rsidR="00C22E96" w:rsidRPr="00E029B2" w:rsidRDefault="00C22E96" w:rsidP="00C22E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>«Заседания рабочей группы проводятся  на регулярной основе: не реже 1 раза  в 2 месяца,  с приглашением  к заслушиванию работодателей, в том числе  не выполнивших решения  предыдущих заседаний рабочей   группы».</w:t>
      </w:r>
    </w:p>
    <w:p w:rsidR="00C22E96" w:rsidRPr="00E029B2" w:rsidRDefault="00C22E96" w:rsidP="00C22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1.2.    Приложение № 2  к  постановлению  изложить  в  новой  редакции  согласно приложению № 2. </w:t>
      </w:r>
    </w:p>
    <w:p w:rsidR="00C22E96" w:rsidRPr="00E029B2" w:rsidRDefault="00C22E96" w:rsidP="00C22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029B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   исполнением настоящего постановления  возложить                        на   заместителя  Главы Богучанского района по экономике и планированию Н.В. </w:t>
      </w:r>
      <w:proofErr w:type="spellStart"/>
      <w:r w:rsidRPr="00E029B2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E029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2E96" w:rsidRPr="00C22E96" w:rsidRDefault="00C22E96" w:rsidP="00C22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B2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дня, следующего за днём опубликования в Официальном вестнике Богучанского района, и подлежит размещению на официальном сайте Богучанского района  (</w:t>
      </w:r>
      <w:hyperlink r:id="rId6" w:history="1">
        <w:r w:rsidRPr="00C22E96">
          <w:rPr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C22E96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C22E96">
          <w:rPr>
            <w:rFonts w:ascii="Arial" w:eastAsia="Times New Roman" w:hAnsi="Arial" w:cs="Arial"/>
            <w:sz w:val="24"/>
            <w:szCs w:val="24"/>
            <w:lang w:val="en-US" w:eastAsia="ru-RU"/>
          </w:rPr>
          <w:t>boguchansky</w:t>
        </w:r>
        <w:proofErr w:type="spellEnd"/>
        <w:r w:rsidRPr="00C22E96">
          <w:rPr>
            <w:rFonts w:ascii="Arial" w:eastAsia="Times New Roman" w:hAnsi="Arial" w:cs="Arial"/>
            <w:sz w:val="24"/>
            <w:szCs w:val="24"/>
            <w:lang w:eastAsia="ru-RU"/>
          </w:rPr>
          <w:t>-</w:t>
        </w:r>
        <w:proofErr w:type="spellStart"/>
        <w:r w:rsidRPr="00C22E96">
          <w:rPr>
            <w:rFonts w:ascii="Arial" w:eastAsia="Times New Roman" w:hAnsi="Arial" w:cs="Arial"/>
            <w:sz w:val="24"/>
            <w:szCs w:val="24"/>
            <w:lang w:val="en-US" w:eastAsia="ru-RU"/>
          </w:rPr>
          <w:t>raion</w:t>
        </w:r>
        <w:proofErr w:type="spellEnd"/>
        <w:r w:rsidRPr="00C22E96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C22E96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E029B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22E96" w:rsidRPr="00E029B2" w:rsidRDefault="00C22E96" w:rsidP="00C22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E96" w:rsidRPr="00E029B2" w:rsidRDefault="00C22E96" w:rsidP="00C22E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E96">
        <w:rPr>
          <w:rFonts w:ascii="Arial" w:eastAsia="Times New Roman" w:hAnsi="Arial" w:cs="Arial"/>
          <w:sz w:val="24"/>
          <w:szCs w:val="24"/>
          <w:lang w:eastAsia="ru-RU"/>
        </w:rPr>
        <w:t>И.о</w:t>
      </w:r>
      <w:r w:rsidRPr="00E029B2">
        <w:rPr>
          <w:rFonts w:ascii="Arial" w:eastAsia="Times New Roman" w:hAnsi="Arial" w:cs="Arial"/>
          <w:sz w:val="24"/>
          <w:szCs w:val="24"/>
          <w:lang w:eastAsia="ru-RU"/>
        </w:rPr>
        <w:t xml:space="preserve">. Главы  Богучанского    района                                                        В.Р. Саар </w:t>
      </w:r>
    </w:p>
    <w:p w:rsidR="00C22E96" w:rsidRPr="00E029B2" w:rsidRDefault="00C22E96" w:rsidP="00C22E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E96" w:rsidRPr="00E029B2" w:rsidRDefault="00C22E96" w:rsidP="00C22E9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29B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C22E96" w:rsidRPr="00E029B2" w:rsidRDefault="00C22E96" w:rsidP="00C22E9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29B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  Богучанского района</w:t>
      </w:r>
    </w:p>
    <w:p w:rsidR="00C22E96" w:rsidRPr="00E029B2" w:rsidRDefault="00C22E96" w:rsidP="00C22E9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29B2">
        <w:rPr>
          <w:rFonts w:ascii="Arial" w:eastAsia="Times New Roman" w:hAnsi="Arial" w:cs="Arial"/>
          <w:sz w:val="18"/>
          <w:szCs w:val="20"/>
          <w:lang w:eastAsia="ru-RU"/>
        </w:rPr>
        <w:t>от  30</w:t>
      </w:r>
      <w:r w:rsidRPr="00C22E96">
        <w:rPr>
          <w:rFonts w:ascii="Arial" w:eastAsia="Times New Roman" w:hAnsi="Arial" w:cs="Arial"/>
          <w:sz w:val="18"/>
          <w:szCs w:val="20"/>
          <w:lang w:eastAsia="ru-RU"/>
        </w:rPr>
        <w:t>.08.</w:t>
      </w:r>
      <w:r w:rsidRPr="00E029B2">
        <w:rPr>
          <w:rFonts w:ascii="Arial" w:eastAsia="Times New Roman" w:hAnsi="Arial" w:cs="Arial"/>
          <w:sz w:val="18"/>
          <w:szCs w:val="20"/>
          <w:u w:val="single"/>
          <w:lang w:eastAsia="ru-RU"/>
        </w:rPr>
        <w:t xml:space="preserve"> </w:t>
      </w:r>
      <w:r w:rsidRPr="00E029B2">
        <w:rPr>
          <w:rFonts w:ascii="Arial" w:eastAsia="Times New Roman" w:hAnsi="Arial" w:cs="Arial"/>
          <w:sz w:val="18"/>
          <w:szCs w:val="20"/>
          <w:lang w:eastAsia="ru-RU"/>
        </w:rPr>
        <w:t>2019 г. № 865-п</w:t>
      </w:r>
    </w:p>
    <w:p w:rsidR="00C22E96" w:rsidRPr="00E029B2" w:rsidRDefault="00C22E96" w:rsidP="00C22E9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29B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C22E96" w:rsidRPr="00E029B2" w:rsidRDefault="00C22E96" w:rsidP="00C22E9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29B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  Богучанского района</w:t>
      </w:r>
    </w:p>
    <w:p w:rsidR="00C22E96" w:rsidRPr="00E029B2" w:rsidRDefault="00C22E96" w:rsidP="00C22E96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29B2">
        <w:rPr>
          <w:rFonts w:ascii="Arial" w:eastAsia="Times New Roman" w:hAnsi="Arial" w:cs="Arial"/>
          <w:sz w:val="18"/>
          <w:szCs w:val="20"/>
          <w:lang w:eastAsia="ru-RU"/>
        </w:rPr>
        <w:t xml:space="preserve">от  </w:t>
      </w:r>
      <w:r w:rsidRPr="00C22E96">
        <w:rPr>
          <w:rFonts w:ascii="Arial" w:eastAsia="Times New Roman" w:hAnsi="Arial" w:cs="Arial"/>
          <w:sz w:val="18"/>
          <w:szCs w:val="20"/>
          <w:lang w:eastAsia="ru-RU"/>
        </w:rPr>
        <w:t>11.02.</w:t>
      </w:r>
      <w:r w:rsidRPr="00E029B2">
        <w:rPr>
          <w:rFonts w:ascii="Arial" w:eastAsia="Times New Roman" w:hAnsi="Arial" w:cs="Arial"/>
          <w:sz w:val="18"/>
          <w:szCs w:val="20"/>
          <w:lang w:eastAsia="ru-RU"/>
        </w:rPr>
        <w:t>2015 г. № 157-п</w:t>
      </w:r>
    </w:p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E96" w:rsidRPr="00E029B2" w:rsidRDefault="00C22E96" w:rsidP="00C22E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22E96">
        <w:rPr>
          <w:rFonts w:ascii="Arial" w:eastAsia="Times New Roman" w:hAnsi="Arial" w:cs="Arial"/>
          <w:sz w:val="20"/>
          <w:szCs w:val="20"/>
          <w:lang w:eastAsia="ru-RU"/>
        </w:rPr>
        <w:t xml:space="preserve">Состав </w:t>
      </w:r>
      <w:r w:rsidRPr="00E029B2">
        <w:rPr>
          <w:rFonts w:ascii="Arial" w:eastAsia="Times New Roman" w:hAnsi="Arial" w:cs="Arial"/>
          <w:sz w:val="20"/>
          <w:szCs w:val="20"/>
          <w:lang w:eastAsia="ru-RU"/>
        </w:rPr>
        <w:t>рабочей группы по снижению неформальной занятости, легализации заработной платы во внебюджетном секторе экономики Богучанского района</w:t>
      </w:r>
    </w:p>
    <w:p w:rsidR="00C22E96" w:rsidRPr="00E029B2" w:rsidRDefault="00C22E96" w:rsidP="00C22E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318" w:type="dxa"/>
        <w:tblLook w:val="01E0"/>
      </w:tblPr>
      <w:tblGrid>
        <w:gridCol w:w="3122"/>
        <w:gridCol w:w="6766"/>
      </w:tblGrid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Наталья  Вениаминовна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-заместитель Главы Богучанского района,     по экономике  и </w:t>
            </w: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планированию руководитель рабочей группы;</w:t>
            </w: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Арсеньева</w:t>
            </w: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    управления экономики и планирования, заместитель  руководителя раб рабочей группы;</w:t>
            </w:r>
          </w:p>
        </w:tc>
      </w:tr>
      <w:tr w:rsidR="00C22E96" w:rsidRPr="00E029B2" w:rsidTr="001B165F">
        <w:trPr>
          <w:trHeight w:val="273"/>
        </w:trPr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Сергеева Василиса  Михайловна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отдела экономики и планирования управления экономики и планирования администрации Богучанского района, секретарь                                               рабочей группы;</w:t>
            </w: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рабочей группы:</w:t>
            </w: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Колесова Марина Михайловна</w:t>
            </w: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Сущенко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  Александрович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управления социальной защиты населения администрации Богучанского района;</w:t>
            </w:r>
          </w:p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</w:t>
            </w: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ОУУПиПДН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отдела  МВД России по </w:t>
            </w: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Заборцева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Ирина Валентиновна</w:t>
            </w: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Ермалаева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Татьяна </w:t>
            </w: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Хажмуратовна</w:t>
            </w:r>
            <w:proofErr w:type="spellEnd"/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-Зам. начальника отдела работы с налогоплательщиками   Межрайонной ИФНС РФ № 8 по Красноярскому краю (по согласованию);</w:t>
            </w:r>
          </w:p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отдела ПУ и взаимодействия со страхователями управления Пенсионного фонда РФ (государственное учреждение) в Богучанском районе Красноярского края (по согласованию);</w:t>
            </w: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Зель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Наталья Викторовна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-директор филиала № 9 Красноярского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Васильевна</w:t>
            </w: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Метляева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Вера Петровна</w:t>
            </w: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Черкашин</w:t>
            </w:r>
          </w:p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 Сергеевич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-директор КГКУ Центр занятости населения Богучанского района (по согласованию);</w:t>
            </w:r>
          </w:p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-главный редактор КГАУ «Редакция газеты «</w:t>
            </w:r>
            <w:proofErr w:type="gram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правда» (по согласованию);</w:t>
            </w:r>
          </w:p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-главный редактор ООО «</w:t>
            </w: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Спектр-Богучаны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Кузовкин Александр Олегович        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 отделения по вопросам  миграции   отдела  МВД России  по  </w:t>
            </w:r>
            <w:proofErr w:type="spellStart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C22E96" w:rsidRPr="00E029B2" w:rsidTr="001B165F">
        <w:tc>
          <w:tcPr>
            <w:tcW w:w="3122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 Валерий  Семенович</w:t>
            </w:r>
          </w:p>
        </w:tc>
        <w:tc>
          <w:tcPr>
            <w:tcW w:w="6766" w:type="dxa"/>
            <w:shd w:val="clear" w:color="auto" w:fill="auto"/>
          </w:tcPr>
          <w:p w:rsidR="00C22E96" w:rsidRPr="00E029B2" w:rsidRDefault="00C22E96" w:rsidP="001B16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депутат Богучанского   районного Совета  депутатов  (по согласованию).</w:t>
            </w:r>
          </w:p>
        </w:tc>
      </w:tr>
    </w:tbl>
    <w:p w:rsidR="00C22E96" w:rsidRP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E96" w:rsidRP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E96" w:rsidRP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E96" w:rsidRP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E96" w:rsidRPr="00E029B2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22E96" w:rsidRDefault="00C22E96" w:rsidP="00C22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B6D97" w:rsidRDefault="00C22E96"/>
    <w:sectPr w:rsidR="002B6D97" w:rsidSect="004A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9B8"/>
    <w:multiLevelType w:val="multilevel"/>
    <w:tmpl w:val="2638A4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E96"/>
    <w:rsid w:val="00185BA1"/>
    <w:rsid w:val="004A7807"/>
    <w:rsid w:val="004B68CA"/>
    <w:rsid w:val="00C2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2019-09-09T04:33:00Z</dcterms:created>
  <dcterms:modified xsi:type="dcterms:W3CDTF">2019-09-09T04:34:00Z</dcterms:modified>
</cp:coreProperties>
</file>