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DD50E2">
        <w:rPr>
          <w:rFonts w:ascii="Times New Roman" w:eastAsia="Times New Roman" w:hAnsi="Times New Roman"/>
          <w:b/>
          <w:sz w:val="56"/>
          <w:szCs w:val="56"/>
          <w:lang w:eastAsia="ru-RU"/>
        </w:rPr>
        <w:t>19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1F66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DD50E2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 апреля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4EF4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114789" w:rsidRPr="00677915" w:rsidRDefault="00677915" w:rsidP="00677915">
      <w:pPr>
        <w:pStyle w:val="affff9"/>
        <w:widowControl w:val="0"/>
        <w:numPr>
          <w:ilvl w:val="0"/>
          <w:numId w:val="9"/>
        </w:numPr>
        <w:spacing w:after="0" w:line="240" w:lineRule="auto"/>
        <w:ind w:left="0" w:firstLine="1276"/>
        <w:jc w:val="both"/>
        <w:rPr>
          <w:rFonts w:ascii="Times New Roman" w:eastAsia="Courier New" w:hAnsi="Times New Roman"/>
          <w:color w:val="000000"/>
          <w:sz w:val="27"/>
          <w:szCs w:val="27"/>
          <w:lang w:eastAsia="ru-RU"/>
        </w:rPr>
      </w:pPr>
      <w:r w:rsidRPr="00677915">
        <w:rPr>
          <w:rFonts w:ascii="Times New Roman" w:hAnsi="Times New Roman"/>
          <w:sz w:val="20"/>
          <w:szCs w:val="20"/>
        </w:rPr>
        <w:t xml:space="preserve">Постановление администрации </w:t>
      </w:r>
      <w:proofErr w:type="spellStart"/>
      <w:r w:rsidRPr="00677915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677915">
        <w:rPr>
          <w:rFonts w:ascii="Times New Roman" w:hAnsi="Times New Roman"/>
          <w:sz w:val="20"/>
          <w:szCs w:val="20"/>
        </w:rPr>
        <w:t xml:space="preserve"> района  № 197-П от </w:t>
      </w:r>
      <w:r w:rsidRPr="00677915">
        <w:rPr>
          <w:rFonts w:ascii="Times New Roman" w:hAnsi="Times New Roman"/>
          <w:bCs/>
          <w:sz w:val="20"/>
          <w:szCs w:val="20"/>
        </w:rPr>
        <w:t>17.03.2021</w:t>
      </w:r>
      <w:r w:rsidRPr="00677915">
        <w:rPr>
          <w:rFonts w:ascii="Times New Roman" w:hAnsi="Times New Roman"/>
          <w:sz w:val="20"/>
          <w:szCs w:val="20"/>
        </w:rPr>
        <w:t xml:space="preserve"> г. «О внесении изменений в постановление администрации </w:t>
      </w:r>
      <w:proofErr w:type="spellStart"/>
      <w:r w:rsidRPr="00677915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677915">
        <w:rPr>
          <w:rFonts w:ascii="Times New Roman" w:hAnsi="Times New Roman"/>
          <w:sz w:val="20"/>
          <w:szCs w:val="20"/>
        </w:rPr>
        <w:t xml:space="preserve"> района от 25.10.2013 № 1350-п «Об утверждении муниципальной программы «Развитие сельского хозяйства в </w:t>
      </w:r>
      <w:proofErr w:type="spellStart"/>
      <w:r w:rsidRPr="00677915">
        <w:rPr>
          <w:rFonts w:ascii="Times New Roman" w:hAnsi="Times New Roman"/>
          <w:sz w:val="20"/>
          <w:szCs w:val="20"/>
        </w:rPr>
        <w:t>Богучанском</w:t>
      </w:r>
      <w:proofErr w:type="spellEnd"/>
      <w:r w:rsidRPr="00677915">
        <w:rPr>
          <w:rFonts w:ascii="Times New Roman" w:hAnsi="Times New Roman"/>
          <w:sz w:val="20"/>
          <w:szCs w:val="20"/>
        </w:rPr>
        <w:t xml:space="preserve"> районе»»</w:t>
      </w:r>
    </w:p>
    <w:p w:rsidR="00677915" w:rsidRPr="00677915" w:rsidRDefault="00677915" w:rsidP="00677915">
      <w:pPr>
        <w:pStyle w:val="affff9"/>
        <w:widowControl w:val="0"/>
        <w:numPr>
          <w:ilvl w:val="0"/>
          <w:numId w:val="9"/>
        </w:numPr>
        <w:spacing w:after="0" w:line="240" w:lineRule="auto"/>
        <w:ind w:left="0" w:firstLine="1276"/>
        <w:jc w:val="both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 w:rsidRPr="00677915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677915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677915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района  № 199-П от </w:t>
      </w:r>
      <w:r w:rsidRPr="00677915">
        <w:rPr>
          <w:rFonts w:ascii="Times New Roman" w:eastAsia="Courier New" w:hAnsi="Times New Roman"/>
          <w:bCs/>
          <w:color w:val="000000"/>
          <w:sz w:val="20"/>
          <w:szCs w:val="20"/>
          <w:lang w:eastAsia="ru-RU"/>
        </w:rPr>
        <w:t>17.03.2021</w:t>
      </w:r>
      <w:r w:rsidRPr="00677915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г. «</w:t>
      </w:r>
      <w:r w:rsidRPr="00677915">
        <w:rPr>
          <w:rFonts w:ascii="Times New Roman" w:eastAsia="Courier New" w:hAnsi="Times New Roman"/>
          <w:bCs/>
          <w:color w:val="000000"/>
          <w:sz w:val="20"/>
          <w:szCs w:val="20"/>
          <w:lang w:eastAsia="ru-RU"/>
        </w:rPr>
        <w:t xml:space="preserve">О подготовке проекта внесения изменений в Правила землепользования и застройки муниципального образования </w:t>
      </w:r>
      <w:proofErr w:type="spellStart"/>
      <w:r w:rsidRPr="00677915">
        <w:rPr>
          <w:rFonts w:ascii="Times New Roman" w:eastAsia="Courier New" w:hAnsi="Times New Roman"/>
          <w:bCs/>
          <w:color w:val="000000"/>
          <w:sz w:val="20"/>
          <w:szCs w:val="20"/>
          <w:lang w:eastAsia="ru-RU"/>
        </w:rPr>
        <w:t>Богучанский</w:t>
      </w:r>
      <w:proofErr w:type="spellEnd"/>
      <w:r w:rsidRPr="00677915">
        <w:rPr>
          <w:rFonts w:ascii="Times New Roman" w:eastAsia="Courier New" w:hAnsi="Times New Roman"/>
          <w:bCs/>
          <w:color w:val="000000"/>
          <w:sz w:val="20"/>
          <w:szCs w:val="20"/>
          <w:lang w:eastAsia="ru-RU"/>
        </w:rPr>
        <w:t xml:space="preserve"> сельсовет, </w:t>
      </w:r>
      <w:proofErr w:type="spellStart"/>
      <w:r w:rsidRPr="00677915">
        <w:rPr>
          <w:rFonts w:ascii="Times New Roman" w:eastAsia="Courier New" w:hAnsi="Times New Roman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677915">
        <w:rPr>
          <w:rFonts w:ascii="Times New Roman" w:eastAsia="Courier New" w:hAnsi="Times New Roman"/>
          <w:bCs/>
          <w:color w:val="000000"/>
          <w:sz w:val="20"/>
          <w:szCs w:val="20"/>
          <w:lang w:eastAsia="ru-RU"/>
        </w:rPr>
        <w:t xml:space="preserve"> района, Красноярского края»</w:t>
      </w:r>
    </w:p>
    <w:p w:rsidR="00677915" w:rsidRDefault="00677915" w:rsidP="00677915">
      <w:pPr>
        <w:pStyle w:val="affff9"/>
        <w:widowControl w:val="0"/>
        <w:numPr>
          <w:ilvl w:val="0"/>
          <w:numId w:val="9"/>
        </w:numPr>
        <w:spacing w:after="0" w:line="240" w:lineRule="auto"/>
        <w:ind w:left="0" w:firstLine="1276"/>
        <w:jc w:val="both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 w:rsidRPr="00677915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677915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677915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района  № 205-П от </w:t>
      </w:r>
      <w:r w:rsidRPr="00677915">
        <w:rPr>
          <w:rFonts w:ascii="Times New Roman" w:eastAsia="Courier New" w:hAnsi="Times New Roman"/>
          <w:bCs/>
          <w:color w:val="000000"/>
          <w:sz w:val="20"/>
          <w:szCs w:val="20"/>
          <w:lang w:eastAsia="ru-RU"/>
        </w:rPr>
        <w:t>19.03.2021</w:t>
      </w:r>
      <w:r w:rsidRPr="00677915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г. «Об установлении размера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на территории муниципального образования </w:t>
      </w:r>
      <w:proofErr w:type="spellStart"/>
      <w:r w:rsidRPr="00677915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677915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район»</w:t>
      </w:r>
    </w:p>
    <w:p w:rsidR="00677915" w:rsidRDefault="001E4DCF" w:rsidP="00677915">
      <w:pPr>
        <w:pStyle w:val="affff9"/>
        <w:widowControl w:val="0"/>
        <w:numPr>
          <w:ilvl w:val="0"/>
          <w:numId w:val="9"/>
        </w:numPr>
        <w:spacing w:after="0" w:line="240" w:lineRule="auto"/>
        <w:ind w:left="0" w:firstLine="1276"/>
        <w:jc w:val="both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района  № 206-П от </w:t>
      </w:r>
      <w:r w:rsidRPr="001E4DCF">
        <w:rPr>
          <w:rFonts w:ascii="Times New Roman" w:eastAsia="Courier New" w:hAnsi="Times New Roman"/>
          <w:bCs/>
          <w:color w:val="000000"/>
          <w:sz w:val="20"/>
          <w:szCs w:val="20"/>
          <w:lang w:eastAsia="ru-RU"/>
        </w:rPr>
        <w:t>23.03.2021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г.    «Об </w:t>
      </w:r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утверждении Порядка предоставления путевок в муниципальное бюджетное учреждение детский оздоровительный лагерь «Березка» в 2021»</w:t>
      </w:r>
    </w:p>
    <w:p w:rsidR="001E4DCF" w:rsidRDefault="001E4DCF" w:rsidP="00677915">
      <w:pPr>
        <w:pStyle w:val="affff9"/>
        <w:widowControl w:val="0"/>
        <w:numPr>
          <w:ilvl w:val="0"/>
          <w:numId w:val="9"/>
        </w:numPr>
        <w:spacing w:after="0" w:line="240" w:lineRule="auto"/>
        <w:ind w:left="0" w:firstLine="1276"/>
        <w:jc w:val="both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района  № 220-П от </w:t>
      </w:r>
      <w:r w:rsidRPr="001E4DCF">
        <w:rPr>
          <w:rFonts w:ascii="Times New Roman" w:eastAsia="Courier New" w:hAnsi="Times New Roman"/>
          <w:bCs/>
          <w:color w:val="000000"/>
          <w:sz w:val="20"/>
          <w:szCs w:val="20"/>
          <w:lang w:eastAsia="ru-RU"/>
        </w:rPr>
        <w:t>25.03.2021</w:t>
      </w:r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г. «О внесении изменений в постановление администрации </w:t>
      </w:r>
      <w:proofErr w:type="spellStart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района «Охрана окружающей среды»»</w:t>
      </w:r>
    </w:p>
    <w:p w:rsidR="001E4DCF" w:rsidRDefault="001E4DCF" w:rsidP="00677915">
      <w:pPr>
        <w:pStyle w:val="affff9"/>
        <w:widowControl w:val="0"/>
        <w:numPr>
          <w:ilvl w:val="0"/>
          <w:numId w:val="9"/>
        </w:numPr>
        <w:spacing w:after="0" w:line="240" w:lineRule="auto"/>
        <w:ind w:left="0" w:firstLine="1276"/>
        <w:jc w:val="both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района  № 222-П от </w:t>
      </w:r>
      <w:r w:rsidRPr="001E4DCF">
        <w:rPr>
          <w:rFonts w:ascii="Times New Roman" w:eastAsia="Courier New" w:hAnsi="Times New Roman"/>
          <w:bCs/>
          <w:color w:val="000000"/>
          <w:sz w:val="20"/>
          <w:szCs w:val="20"/>
          <w:lang w:eastAsia="ru-RU"/>
        </w:rPr>
        <w:t>29.03.2021</w:t>
      </w:r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г. «О внесении изменений в "Положение об оплате труда работников Муниципального казенного учреждения «Муниципальная пожарная часть № 1»", утвержденное  постановлением администрации </w:t>
      </w:r>
      <w:proofErr w:type="spellStart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района от 17.12.2013 № 1648-п»</w:t>
      </w:r>
    </w:p>
    <w:p w:rsidR="001E4DCF" w:rsidRDefault="001E4DCF" w:rsidP="00677915">
      <w:pPr>
        <w:pStyle w:val="affff9"/>
        <w:widowControl w:val="0"/>
        <w:numPr>
          <w:ilvl w:val="0"/>
          <w:numId w:val="9"/>
        </w:numPr>
        <w:spacing w:after="0" w:line="240" w:lineRule="auto"/>
        <w:ind w:left="0" w:firstLine="1276"/>
        <w:jc w:val="both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района  № 223-П от </w:t>
      </w:r>
      <w:r w:rsidRPr="001E4DCF">
        <w:rPr>
          <w:rFonts w:ascii="Times New Roman" w:eastAsia="Courier New" w:hAnsi="Times New Roman"/>
          <w:bCs/>
          <w:color w:val="000000"/>
          <w:sz w:val="20"/>
          <w:szCs w:val="20"/>
          <w:lang w:eastAsia="ru-RU"/>
        </w:rPr>
        <w:t>29.03.2021</w:t>
      </w:r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г. «О внесении изменений в "Положение о системе оплаты труда работников муниципальных бюджетных и казенных учреждений», утвержденное постановлением администрации </w:t>
      </w:r>
      <w:proofErr w:type="spellStart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района от 18.05.2012 № 651-п»</w:t>
      </w:r>
    </w:p>
    <w:p w:rsidR="001E4DCF" w:rsidRDefault="001E4DCF" w:rsidP="00677915">
      <w:pPr>
        <w:pStyle w:val="affff9"/>
        <w:widowControl w:val="0"/>
        <w:numPr>
          <w:ilvl w:val="0"/>
          <w:numId w:val="9"/>
        </w:numPr>
        <w:spacing w:after="0" w:line="240" w:lineRule="auto"/>
        <w:ind w:left="0" w:firstLine="1276"/>
        <w:jc w:val="both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района  № 224-П от </w:t>
      </w:r>
      <w:r w:rsidRPr="001E4DCF">
        <w:rPr>
          <w:rFonts w:ascii="Times New Roman" w:eastAsia="Courier New" w:hAnsi="Times New Roman"/>
          <w:bCs/>
          <w:color w:val="000000"/>
          <w:sz w:val="20"/>
          <w:szCs w:val="20"/>
          <w:lang w:eastAsia="ru-RU"/>
        </w:rPr>
        <w:t>29.03.2021</w:t>
      </w:r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г. «О внесении изменений в "Положение об оплате труда работников администрации </w:t>
      </w:r>
      <w:proofErr w:type="spellStart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района, структурных подразделений администрации </w:t>
      </w:r>
      <w:proofErr w:type="spellStart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района, не являющихся муниципальными служащими и не занимающими муниципальные должности", утвержденное постановлением администрации </w:t>
      </w:r>
      <w:proofErr w:type="spellStart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района от 23.09.2013 № 1186-п»</w:t>
      </w:r>
    </w:p>
    <w:p w:rsidR="001E4DCF" w:rsidRDefault="001E4DCF" w:rsidP="00677915">
      <w:pPr>
        <w:pStyle w:val="affff9"/>
        <w:widowControl w:val="0"/>
        <w:numPr>
          <w:ilvl w:val="0"/>
          <w:numId w:val="9"/>
        </w:numPr>
        <w:spacing w:after="0" w:line="240" w:lineRule="auto"/>
        <w:ind w:left="0" w:firstLine="1276"/>
        <w:jc w:val="both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района  № 225-П от </w:t>
      </w:r>
      <w:r w:rsidRPr="001E4DCF">
        <w:rPr>
          <w:rFonts w:ascii="Times New Roman" w:eastAsia="Courier New" w:hAnsi="Times New Roman"/>
          <w:bCs/>
          <w:color w:val="000000"/>
          <w:sz w:val="20"/>
          <w:szCs w:val="20"/>
          <w:lang w:eastAsia="ru-RU"/>
        </w:rPr>
        <w:t>29.03.2021</w:t>
      </w:r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г. «О внесении изменений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</w:t>
      </w:r>
      <w:proofErr w:type="spellStart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района от 05.11.2013 № 1404-п»</w:t>
      </w:r>
    </w:p>
    <w:p w:rsidR="001E4DCF" w:rsidRPr="00677915" w:rsidRDefault="001E4DCF" w:rsidP="00677915">
      <w:pPr>
        <w:pStyle w:val="affff9"/>
        <w:widowControl w:val="0"/>
        <w:numPr>
          <w:ilvl w:val="0"/>
          <w:numId w:val="9"/>
        </w:numPr>
        <w:spacing w:after="0" w:line="240" w:lineRule="auto"/>
        <w:ind w:left="0" w:firstLine="1276"/>
        <w:jc w:val="both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района  № 227-П от </w:t>
      </w:r>
      <w:r w:rsidRPr="001E4DCF">
        <w:rPr>
          <w:rFonts w:ascii="Times New Roman" w:eastAsia="Courier New" w:hAnsi="Times New Roman"/>
          <w:bCs/>
          <w:color w:val="000000"/>
          <w:sz w:val="20"/>
          <w:szCs w:val="20"/>
          <w:lang w:eastAsia="ru-RU"/>
        </w:rPr>
        <w:t>30.03.2021</w:t>
      </w:r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г. «</w:t>
      </w:r>
      <w:r w:rsidRPr="001E4DCF">
        <w:rPr>
          <w:rFonts w:ascii="Times New Roman" w:eastAsia="Courier New" w:hAnsi="Times New Roman"/>
          <w:bCs/>
          <w:color w:val="000000"/>
          <w:sz w:val="20"/>
          <w:szCs w:val="20"/>
          <w:lang w:eastAsia="ru-RU"/>
        </w:rPr>
        <w:t xml:space="preserve">Об утверждении межведомственной  муниципальной программы  по укреплению общественного здоровья  жителей </w:t>
      </w:r>
      <w:proofErr w:type="spellStart"/>
      <w:r w:rsidRPr="001E4DCF">
        <w:rPr>
          <w:rFonts w:ascii="Times New Roman" w:eastAsia="Courier New" w:hAnsi="Times New Roman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1E4DCF">
        <w:rPr>
          <w:rFonts w:ascii="Times New Roman" w:eastAsia="Courier New" w:hAnsi="Times New Roman"/>
          <w:bCs/>
          <w:color w:val="000000"/>
          <w:sz w:val="20"/>
          <w:szCs w:val="20"/>
          <w:lang w:eastAsia="ru-RU"/>
        </w:rPr>
        <w:t xml:space="preserve"> района </w:t>
      </w:r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«</w:t>
      </w:r>
      <w:proofErr w:type="spellStart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1E4DC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район – территория здорового образа жизни </w:t>
      </w:r>
      <w:r w:rsidRPr="001E4DCF">
        <w:rPr>
          <w:rFonts w:ascii="Times New Roman" w:eastAsia="Courier New" w:hAnsi="Times New Roman"/>
          <w:bCs/>
          <w:color w:val="000000"/>
          <w:sz w:val="20"/>
          <w:szCs w:val="20"/>
          <w:lang w:eastAsia="ru-RU"/>
        </w:rPr>
        <w:t>на 2021-2024 годы»»</w:t>
      </w:r>
    </w:p>
    <w:p w:rsidR="00114789" w:rsidRPr="00114789" w:rsidRDefault="00114789" w:rsidP="00114789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</w:p>
    <w:p w:rsidR="00AC12EB" w:rsidRDefault="00AC12EB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12EB" w:rsidRDefault="00AC12EB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52FC" w:rsidRPr="00677915" w:rsidRDefault="002352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562F" w:rsidRDefault="00E9562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EA18BD" w:rsidRDefault="00EA18BD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EA18BD" w:rsidRPr="00EA18BD" w:rsidRDefault="00EA18BD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E9562F" w:rsidRDefault="00E9562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DCF" w:rsidRDefault="001E4DC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DCF" w:rsidRDefault="001E4DC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DCF" w:rsidRDefault="001E4DC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DCF" w:rsidRDefault="001E4DC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DCF" w:rsidRDefault="001E4DC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DCF" w:rsidRDefault="001E4DCF" w:rsidP="001E4D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DCF" w:rsidRDefault="001E4DCF" w:rsidP="001E4D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DCF" w:rsidRDefault="001E4DCF" w:rsidP="001E4D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DCF" w:rsidRDefault="001E4DCF" w:rsidP="001E4D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DCF" w:rsidRDefault="001E4DC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DCF" w:rsidRPr="001E4DCF" w:rsidRDefault="001E4DCF" w:rsidP="001E4DCF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eastAsia="ru-RU"/>
        </w:rPr>
      </w:pPr>
      <w:r>
        <w:rPr>
          <w:rFonts w:ascii="Arial" w:hAnsi="Arial" w:cs="Arial"/>
          <w:b/>
          <w:bCs/>
          <w:noProof/>
          <w:kern w:val="32"/>
          <w:sz w:val="28"/>
          <w:szCs w:val="32"/>
          <w:lang w:eastAsia="ru-RU"/>
        </w:rPr>
        <w:lastRenderedPageBreak/>
        <w:drawing>
          <wp:inline distT="0" distB="0" distL="0" distR="0">
            <wp:extent cx="520700" cy="647700"/>
            <wp:effectExtent l="19050" t="0" r="0" b="0"/>
            <wp:docPr id="7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DCF" w:rsidRPr="001E4DCF" w:rsidRDefault="001E4DCF" w:rsidP="001E4DC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E4DCF" w:rsidRPr="001E4DCF" w:rsidRDefault="001E4DCF" w:rsidP="001E4DC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E4DCF">
        <w:rPr>
          <w:rFonts w:ascii="Times New Roman" w:hAnsi="Times New Roman"/>
          <w:sz w:val="20"/>
          <w:szCs w:val="20"/>
          <w:lang w:eastAsia="ru-RU"/>
        </w:rPr>
        <w:t>АДМИНИСТРАЦИЯ БОГУЧАНСКОГО РАЙОНА</w:t>
      </w:r>
    </w:p>
    <w:p w:rsidR="001E4DCF" w:rsidRPr="001E4DCF" w:rsidRDefault="001E4DCF" w:rsidP="001E4DC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E4DCF">
        <w:rPr>
          <w:rFonts w:ascii="Times New Roman" w:hAnsi="Times New Roman"/>
          <w:sz w:val="20"/>
          <w:szCs w:val="20"/>
          <w:lang w:eastAsia="ru-RU"/>
        </w:rPr>
        <w:t>ПОСТАНОВЛЕНИЕ</w:t>
      </w:r>
    </w:p>
    <w:p w:rsidR="001E4DCF" w:rsidRPr="001E4DCF" w:rsidRDefault="001E4DCF" w:rsidP="001E4DC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E4DCF">
        <w:rPr>
          <w:rFonts w:ascii="Times New Roman" w:hAnsi="Times New Roman"/>
          <w:sz w:val="20"/>
          <w:szCs w:val="20"/>
          <w:lang w:eastAsia="ru-RU"/>
        </w:rPr>
        <w:t xml:space="preserve">17.03.2021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1E4DCF">
        <w:rPr>
          <w:rFonts w:ascii="Times New Roman" w:hAnsi="Times New Roman"/>
          <w:sz w:val="20"/>
          <w:szCs w:val="20"/>
          <w:lang w:eastAsia="ru-RU"/>
        </w:rPr>
        <w:t xml:space="preserve">       с. </w:t>
      </w:r>
      <w:proofErr w:type="spellStart"/>
      <w:r w:rsidRPr="001E4DCF">
        <w:rPr>
          <w:rFonts w:ascii="Times New Roman" w:hAnsi="Times New Roman"/>
          <w:sz w:val="20"/>
          <w:szCs w:val="20"/>
          <w:lang w:eastAsia="ru-RU"/>
        </w:rPr>
        <w:t>Богучаны</w:t>
      </w:r>
      <w:proofErr w:type="spellEnd"/>
      <w:r w:rsidRPr="001E4DC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№ 197-п</w:t>
      </w:r>
    </w:p>
    <w:p w:rsidR="001E4DCF" w:rsidRPr="001E4DCF" w:rsidRDefault="001E4DCF" w:rsidP="001E4DC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E4DCF" w:rsidRPr="001E4DCF" w:rsidRDefault="001E4DCF" w:rsidP="001E4DC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E4DCF">
        <w:rPr>
          <w:rFonts w:ascii="Times New Roman" w:hAnsi="Times New Roman"/>
          <w:sz w:val="20"/>
          <w:szCs w:val="20"/>
          <w:lang w:eastAsia="ru-RU"/>
        </w:rPr>
        <w:t xml:space="preserve">О внесении изменений в постановление администрации </w:t>
      </w:r>
      <w:proofErr w:type="spellStart"/>
      <w:r w:rsidRPr="001E4DCF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1E4DCF">
        <w:rPr>
          <w:rFonts w:ascii="Times New Roman" w:hAnsi="Times New Roman"/>
          <w:sz w:val="20"/>
          <w:szCs w:val="20"/>
          <w:lang w:eastAsia="ru-RU"/>
        </w:rPr>
        <w:t xml:space="preserve"> района от 25.10.2013 № 1350-п «Об утверждении муниципальной программы «Развитие сельского хозяйства в </w:t>
      </w:r>
      <w:proofErr w:type="spellStart"/>
      <w:r w:rsidRPr="001E4DCF">
        <w:rPr>
          <w:rFonts w:ascii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1E4DCF">
        <w:rPr>
          <w:rFonts w:ascii="Times New Roman" w:hAnsi="Times New Roman"/>
          <w:sz w:val="20"/>
          <w:szCs w:val="20"/>
          <w:lang w:eastAsia="ru-RU"/>
        </w:rPr>
        <w:t xml:space="preserve"> районе»</w:t>
      </w:r>
    </w:p>
    <w:p w:rsidR="001E4DCF" w:rsidRPr="001E4DCF" w:rsidRDefault="001E4DCF" w:rsidP="001E4DC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E4DCF" w:rsidRPr="001E4DCF" w:rsidRDefault="001E4DCF" w:rsidP="001E4DC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4DCF">
        <w:rPr>
          <w:rFonts w:ascii="Times New Roman" w:hAnsi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1E4DCF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1E4DCF">
        <w:rPr>
          <w:rFonts w:ascii="Times New Roman" w:hAnsi="Times New Roman"/>
          <w:sz w:val="20"/>
          <w:szCs w:val="20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1E4DCF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1E4DCF">
        <w:rPr>
          <w:rFonts w:ascii="Times New Roman" w:hAnsi="Times New Roman"/>
          <w:sz w:val="20"/>
          <w:szCs w:val="20"/>
          <w:lang w:eastAsia="ru-RU"/>
        </w:rPr>
        <w:t xml:space="preserve"> района, их формировании и реализации», статьями 7,43,47 Устава </w:t>
      </w:r>
      <w:proofErr w:type="spellStart"/>
      <w:r w:rsidRPr="001E4DCF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1E4DCF">
        <w:rPr>
          <w:rFonts w:ascii="Times New Roman" w:hAnsi="Times New Roman"/>
          <w:sz w:val="20"/>
          <w:szCs w:val="20"/>
          <w:lang w:eastAsia="ru-RU"/>
        </w:rPr>
        <w:t xml:space="preserve"> района Красноярского края ПОСТАНОВЛЯЮ:</w:t>
      </w:r>
    </w:p>
    <w:p w:rsidR="001E4DCF" w:rsidRPr="001E4DCF" w:rsidRDefault="001E4DCF" w:rsidP="001E4DC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4DCF">
        <w:rPr>
          <w:rFonts w:ascii="Times New Roman" w:hAnsi="Times New Roman"/>
          <w:sz w:val="20"/>
          <w:szCs w:val="20"/>
          <w:lang w:eastAsia="ru-RU"/>
        </w:rPr>
        <w:t xml:space="preserve">1. Внести в муниципальную программу «Развитие сельского хозяйства в </w:t>
      </w:r>
      <w:proofErr w:type="spellStart"/>
      <w:r w:rsidRPr="001E4DCF">
        <w:rPr>
          <w:rFonts w:ascii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1E4DCF">
        <w:rPr>
          <w:rFonts w:ascii="Times New Roman" w:hAnsi="Times New Roman"/>
          <w:sz w:val="20"/>
          <w:szCs w:val="20"/>
          <w:lang w:eastAsia="ru-RU"/>
        </w:rPr>
        <w:t xml:space="preserve"> районе» утвержденную постановлением администрации </w:t>
      </w:r>
      <w:proofErr w:type="spellStart"/>
      <w:r w:rsidRPr="001E4DCF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1E4DCF">
        <w:rPr>
          <w:rFonts w:ascii="Times New Roman" w:hAnsi="Times New Roman"/>
          <w:sz w:val="20"/>
          <w:szCs w:val="20"/>
          <w:lang w:eastAsia="ru-RU"/>
        </w:rPr>
        <w:t xml:space="preserve"> района от 25.10.2013 № 1350-п следующего содержания:</w:t>
      </w:r>
    </w:p>
    <w:p w:rsidR="001E4DCF" w:rsidRPr="001E4DCF" w:rsidRDefault="001E4DCF" w:rsidP="001E4DC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4DCF">
        <w:rPr>
          <w:rFonts w:ascii="Times New Roman" w:hAnsi="Times New Roman"/>
          <w:sz w:val="20"/>
          <w:szCs w:val="20"/>
          <w:lang w:eastAsia="ru-RU"/>
        </w:rPr>
        <w:t xml:space="preserve">1.1. Приложение № 2 к подпрограмме «Поддержка малых форм хозяйствования» реализуемой в рамках муниципальной программы «Развитие сельского хозяйства в </w:t>
      </w:r>
      <w:proofErr w:type="spellStart"/>
      <w:r w:rsidRPr="001E4DCF">
        <w:rPr>
          <w:rFonts w:ascii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1E4DCF">
        <w:rPr>
          <w:rFonts w:ascii="Times New Roman" w:hAnsi="Times New Roman"/>
          <w:sz w:val="20"/>
          <w:szCs w:val="20"/>
          <w:lang w:eastAsia="ru-RU"/>
        </w:rPr>
        <w:t xml:space="preserve"> районе» изложить в новой редакции, согласно приложению № 1 к настоящему постановлению.</w:t>
      </w:r>
    </w:p>
    <w:p w:rsidR="001E4DCF" w:rsidRPr="001E4DCF" w:rsidRDefault="001E4DCF" w:rsidP="001E4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E4DCF">
        <w:rPr>
          <w:rFonts w:ascii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1E4DCF">
        <w:rPr>
          <w:rFonts w:ascii="Times New Roman" w:hAnsi="Times New Roman"/>
          <w:sz w:val="20"/>
          <w:szCs w:val="20"/>
          <w:lang w:eastAsia="ru-RU"/>
        </w:rPr>
        <w:t>Контроль за</w:t>
      </w:r>
      <w:proofErr w:type="gramEnd"/>
      <w:r w:rsidRPr="001E4DCF">
        <w:rPr>
          <w:rFonts w:ascii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1E4DCF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1E4DCF">
        <w:rPr>
          <w:rFonts w:ascii="Times New Roman" w:hAnsi="Times New Roman"/>
          <w:sz w:val="20"/>
          <w:szCs w:val="20"/>
          <w:lang w:eastAsia="ru-RU"/>
        </w:rPr>
        <w:t xml:space="preserve"> района </w:t>
      </w:r>
      <w:r w:rsidRPr="001E4DC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 экономике и планированию   Н.В. </w:t>
      </w:r>
      <w:proofErr w:type="spellStart"/>
      <w:r w:rsidRPr="001E4DCF">
        <w:rPr>
          <w:rFonts w:ascii="Times New Roman" w:hAnsi="Times New Roman"/>
          <w:color w:val="000000"/>
          <w:sz w:val="20"/>
          <w:szCs w:val="20"/>
          <w:lang w:eastAsia="ru-RU"/>
        </w:rPr>
        <w:t>Илиндееву</w:t>
      </w:r>
      <w:proofErr w:type="spellEnd"/>
      <w:r w:rsidRPr="001E4DCF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1E4DCF" w:rsidRPr="001E4DCF" w:rsidRDefault="001E4DCF" w:rsidP="001E4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E4DC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3. </w:t>
      </w:r>
      <w:r w:rsidRPr="001E4DCF">
        <w:rPr>
          <w:rFonts w:ascii="Times New Roman" w:hAnsi="Times New Roman"/>
          <w:sz w:val="20"/>
          <w:szCs w:val="20"/>
          <w:lang w:eastAsia="ru-RU"/>
        </w:rPr>
        <w:t xml:space="preserve">Постановление вступает в силу со дня, следующего за днем его опубликования в Официальном вестнике </w:t>
      </w:r>
      <w:proofErr w:type="spellStart"/>
      <w:r w:rsidRPr="001E4DCF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1E4DCF">
        <w:rPr>
          <w:rFonts w:ascii="Times New Roman" w:hAnsi="Times New Roman"/>
          <w:sz w:val="20"/>
          <w:szCs w:val="20"/>
          <w:lang w:eastAsia="ru-RU"/>
        </w:rPr>
        <w:t xml:space="preserve"> района.</w:t>
      </w:r>
    </w:p>
    <w:p w:rsidR="001E4DCF" w:rsidRPr="001E4DCF" w:rsidRDefault="001E4DCF" w:rsidP="001E4DCF">
      <w:pPr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E4DCF" w:rsidRPr="001E4DCF" w:rsidRDefault="001E4DCF" w:rsidP="001E4DCF">
      <w:pPr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E4DCF">
        <w:rPr>
          <w:rFonts w:ascii="Times New Roman" w:hAnsi="Times New Roman"/>
          <w:sz w:val="20"/>
          <w:szCs w:val="20"/>
          <w:lang w:eastAsia="ru-RU"/>
        </w:rPr>
        <w:t xml:space="preserve">И.о. Главы </w:t>
      </w:r>
      <w:proofErr w:type="spellStart"/>
      <w:r w:rsidRPr="001E4DCF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1E4DCF">
        <w:rPr>
          <w:rFonts w:ascii="Times New Roman" w:hAnsi="Times New Roman"/>
          <w:sz w:val="20"/>
          <w:szCs w:val="20"/>
          <w:lang w:eastAsia="ru-RU"/>
        </w:rPr>
        <w:t xml:space="preserve"> района                                                        С.И. Нохрин</w:t>
      </w:r>
    </w:p>
    <w:p w:rsidR="001E4DCF" w:rsidRPr="001E4DCF" w:rsidRDefault="001E4DC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DCF" w:rsidRDefault="001E4DCF" w:rsidP="001E4DCF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E4DCF">
        <w:rPr>
          <w:rFonts w:ascii="Times New Roman" w:eastAsia="Times New Roman" w:hAnsi="Times New Roman"/>
          <w:sz w:val="18"/>
          <w:szCs w:val="20"/>
          <w:lang w:eastAsia="ru-RU"/>
        </w:rPr>
        <w:t>Приложение № 1</w:t>
      </w:r>
    </w:p>
    <w:p w:rsidR="001E4DCF" w:rsidRPr="001E4DCF" w:rsidRDefault="001E4DCF" w:rsidP="001E4DCF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E4DCF">
        <w:rPr>
          <w:rFonts w:ascii="Times New Roman" w:eastAsia="Times New Roman" w:hAnsi="Times New Roman"/>
          <w:sz w:val="18"/>
          <w:szCs w:val="20"/>
          <w:lang w:eastAsia="ru-RU"/>
        </w:rPr>
        <w:t xml:space="preserve"> к Постановлению от 17.03.2021г.  № 197-п</w:t>
      </w:r>
    </w:p>
    <w:p w:rsidR="001E4DCF" w:rsidRPr="001E4DCF" w:rsidRDefault="001E4DCF" w:rsidP="001E4DCF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1E4DCF" w:rsidRPr="001E4DCF" w:rsidRDefault="001E4DCF" w:rsidP="001E4DCF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E4DCF">
        <w:rPr>
          <w:rFonts w:ascii="Times New Roman" w:eastAsia="Times New Roman" w:hAnsi="Times New Roman"/>
          <w:sz w:val="18"/>
          <w:szCs w:val="20"/>
          <w:lang w:eastAsia="ru-RU"/>
        </w:rPr>
        <w:t>Приложение № 2</w:t>
      </w:r>
    </w:p>
    <w:p w:rsidR="001E4DCF" w:rsidRDefault="001E4DCF" w:rsidP="001E4DCF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E4DCF">
        <w:rPr>
          <w:rFonts w:ascii="Times New Roman" w:eastAsia="Times New Roman" w:hAnsi="Times New Roman"/>
          <w:sz w:val="18"/>
          <w:szCs w:val="20"/>
          <w:lang w:eastAsia="ru-RU"/>
        </w:rPr>
        <w:t>к подпрограмме «Поддержка</w:t>
      </w:r>
    </w:p>
    <w:p w:rsidR="001E4DCF" w:rsidRDefault="001E4DCF" w:rsidP="001E4DCF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E4DCF">
        <w:rPr>
          <w:rFonts w:ascii="Times New Roman" w:eastAsia="Times New Roman" w:hAnsi="Times New Roman"/>
          <w:sz w:val="18"/>
          <w:szCs w:val="20"/>
          <w:lang w:eastAsia="ru-RU"/>
        </w:rPr>
        <w:t xml:space="preserve"> малых форм хозяйствования», </w:t>
      </w:r>
    </w:p>
    <w:p w:rsidR="001E4DCF" w:rsidRDefault="001E4DCF" w:rsidP="001E4DCF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E4DCF">
        <w:rPr>
          <w:rFonts w:ascii="Times New Roman" w:eastAsia="Times New Roman" w:hAnsi="Times New Roman"/>
          <w:sz w:val="18"/>
          <w:szCs w:val="20"/>
          <w:lang w:eastAsia="ru-RU"/>
        </w:rPr>
        <w:t>реализуемой в рамках муниципальной программы</w:t>
      </w:r>
    </w:p>
    <w:p w:rsidR="001E4DCF" w:rsidRDefault="001E4DCF" w:rsidP="001E4DCF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E4DCF">
        <w:rPr>
          <w:rFonts w:ascii="Times New Roman" w:eastAsia="Times New Roman" w:hAnsi="Times New Roman"/>
          <w:sz w:val="18"/>
          <w:szCs w:val="20"/>
          <w:lang w:eastAsia="ru-RU"/>
        </w:rPr>
        <w:t xml:space="preserve"> «Развитие сельского хозяйства в </w:t>
      </w:r>
      <w:proofErr w:type="spellStart"/>
      <w:r w:rsidRPr="001E4DCF">
        <w:rPr>
          <w:rFonts w:ascii="Times New Roman" w:eastAsia="Times New Roman" w:hAnsi="Times New Roman"/>
          <w:sz w:val="18"/>
          <w:szCs w:val="20"/>
          <w:lang w:eastAsia="ru-RU"/>
        </w:rPr>
        <w:t>Богучанском</w:t>
      </w:r>
      <w:proofErr w:type="spellEnd"/>
      <w:r w:rsidRPr="001E4DCF">
        <w:rPr>
          <w:rFonts w:ascii="Times New Roman" w:eastAsia="Times New Roman" w:hAnsi="Times New Roman"/>
          <w:sz w:val="18"/>
          <w:szCs w:val="20"/>
          <w:lang w:eastAsia="ru-RU"/>
        </w:rPr>
        <w:t xml:space="preserve"> районе»</w:t>
      </w:r>
    </w:p>
    <w:p w:rsidR="001E4DCF" w:rsidRPr="001E4DCF" w:rsidRDefault="001E4DCF" w:rsidP="001E4DCF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1E4DCF" w:rsidRPr="001E4DCF" w:rsidRDefault="001E4DCF" w:rsidP="001E4DC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DCF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1E4DCF" w:rsidRPr="001E4DCF" w:rsidRDefault="001E4DC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82"/>
        <w:gridCol w:w="495"/>
        <w:gridCol w:w="886"/>
        <w:gridCol w:w="1126"/>
        <w:gridCol w:w="380"/>
        <w:gridCol w:w="380"/>
        <w:gridCol w:w="380"/>
        <w:gridCol w:w="1192"/>
        <w:gridCol w:w="925"/>
        <w:gridCol w:w="803"/>
        <w:gridCol w:w="16"/>
        <w:gridCol w:w="797"/>
        <w:gridCol w:w="649"/>
        <w:gridCol w:w="1236"/>
      </w:tblGrid>
      <w:tr w:rsidR="001E4DCF" w:rsidRPr="001E4DCF" w:rsidTr="001E4DCF">
        <w:trPr>
          <w:trHeight w:val="20"/>
          <w:tblHeader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 xml:space="preserve">Ожидаемый результат от реализации подпрограммного мероприятия </w:t>
            </w:r>
          </w:p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(в натуральном выражении)</w:t>
            </w:r>
          </w:p>
        </w:tc>
      </w:tr>
      <w:tr w:rsidR="002245F3" w:rsidRPr="001E4DCF" w:rsidTr="001E4DCF">
        <w:trPr>
          <w:cantSplit/>
          <w:trHeight w:val="20"/>
          <w:tblHeader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1E4DCF">
              <w:rPr>
                <w:rFonts w:ascii="Times New Roman" w:hAnsi="Times New Roman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ЦСР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текущий финансовый2020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очередной финансовый 2021 год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первый год планового периода 2022 год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второй год планового периода 2023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Итого на период</w:t>
            </w:r>
          </w:p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 xml:space="preserve">2020-2023 </w:t>
            </w:r>
            <w:proofErr w:type="spellStart"/>
            <w:proofErr w:type="gramStart"/>
            <w:r w:rsidRPr="001E4DCF">
              <w:rPr>
                <w:rFonts w:ascii="Times New Roman" w:hAnsi="Times New Roman"/>
                <w:sz w:val="14"/>
                <w:szCs w:val="14"/>
              </w:rPr>
              <w:t>гг</w:t>
            </w:r>
            <w:proofErr w:type="spellEnd"/>
            <w:proofErr w:type="gramEnd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E4DCF" w:rsidRPr="001E4DCF" w:rsidTr="001E4DCF">
        <w:trPr>
          <w:trHeight w:val="2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CF" w:rsidRPr="001E4DCF" w:rsidRDefault="001E4DCF" w:rsidP="007D5B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CF" w:rsidRPr="001E4DCF" w:rsidRDefault="001E4DCF" w:rsidP="007D5B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 xml:space="preserve">Цель: «Поддержка и дальнейшее развитие малых форм хозяйствования в </w:t>
            </w:r>
            <w:proofErr w:type="spellStart"/>
            <w:r w:rsidRPr="001E4DCF">
              <w:rPr>
                <w:rFonts w:ascii="Times New Roman" w:hAnsi="Times New Roman"/>
                <w:sz w:val="14"/>
                <w:szCs w:val="14"/>
              </w:rPr>
              <w:t>Богучанском</w:t>
            </w:r>
            <w:proofErr w:type="spellEnd"/>
            <w:r w:rsidRPr="001E4DCF">
              <w:rPr>
                <w:rFonts w:ascii="Times New Roman" w:hAnsi="Times New Roman"/>
                <w:sz w:val="14"/>
                <w:szCs w:val="14"/>
              </w:rPr>
              <w:t xml:space="preserve"> районе и повышение уровня доходов сельского населения»</w:t>
            </w:r>
          </w:p>
        </w:tc>
      </w:tr>
      <w:tr w:rsidR="001E4DCF" w:rsidRPr="001E4DCF" w:rsidTr="001E4DCF">
        <w:trPr>
          <w:trHeight w:val="2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CF" w:rsidRPr="001E4DCF" w:rsidRDefault="001E4DCF" w:rsidP="007D5B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CF" w:rsidRPr="001E4DCF" w:rsidRDefault="001E4DCF" w:rsidP="007D5B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 xml:space="preserve">Задача 1. Обеспечение доступности коммерческих кредитов малым формам хозяйствования в </w:t>
            </w:r>
            <w:proofErr w:type="spellStart"/>
            <w:r w:rsidRPr="001E4DCF">
              <w:rPr>
                <w:rFonts w:ascii="Times New Roman" w:hAnsi="Times New Roman"/>
                <w:sz w:val="14"/>
                <w:szCs w:val="14"/>
              </w:rPr>
              <w:t>Богучанском</w:t>
            </w:r>
            <w:proofErr w:type="spellEnd"/>
            <w:r w:rsidRPr="001E4DCF">
              <w:rPr>
                <w:rFonts w:ascii="Times New Roman" w:hAnsi="Times New Roman"/>
                <w:sz w:val="14"/>
                <w:szCs w:val="14"/>
              </w:rPr>
              <w:t xml:space="preserve"> районе</w:t>
            </w:r>
          </w:p>
        </w:tc>
      </w:tr>
      <w:tr w:rsidR="002245F3" w:rsidRPr="001E4DCF" w:rsidTr="001E4DCF">
        <w:trPr>
          <w:cantSplit/>
          <w:trHeight w:val="20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1E4DCF" w:rsidRPr="001E4DCF" w:rsidRDefault="001E4DCF" w:rsidP="007D5B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1.1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DCF" w:rsidRPr="001E4DCF" w:rsidRDefault="001E4DCF" w:rsidP="007D5B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Субсидии гражданам, ведущим личное подсобное хозяйство на возмещение части затрат на уплату процентов по кредитам, полученным в российских кредитных организациях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E4DCF" w:rsidRPr="001E4DCF" w:rsidRDefault="001E4DCF" w:rsidP="007D5B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1E4DCF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1E4DCF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E4DCF" w:rsidRPr="001E4DCF" w:rsidRDefault="001E4DCF" w:rsidP="007D5B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E4DCF" w:rsidRPr="001E4DCF" w:rsidRDefault="001E4DCF" w:rsidP="007D5B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0405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E4DCF" w:rsidRPr="001E4DCF" w:rsidRDefault="001E4DCF" w:rsidP="007D5B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1210024380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DCF" w:rsidRPr="001E4DCF" w:rsidRDefault="001E4DCF" w:rsidP="007D5BAE">
            <w:pPr>
              <w:pStyle w:val="ConsPlusNormal"/>
              <w:widowControl/>
              <w:ind w:left="-49" w:right="-18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4DCF">
              <w:rPr>
                <w:rFonts w:ascii="Times New Roman" w:hAnsi="Times New Roman" w:cs="Times New Roman"/>
                <w:sz w:val="14"/>
                <w:szCs w:val="14"/>
              </w:rPr>
              <w:t>3000,0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4DCF">
              <w:rPr>
                <w:rFonts w:ascii="Times New Roman" w:hAnsi="Times New Roman" w:cs="Times New Roman"/>
                <w:sz w:val="14"/>
                <w:szCs w:val="14"/>
              </w:rPr>
              <w:t>8700,0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4DCF">
              <w:rPr>
                <w:rFonts w:ascii="Times New Roman" w:hAnsi="Times New Roman" w:cs="Times New Roman"/>
                <w:sz w:val="14"/>
                <w:szCs w:val="14"/>
              </w:rPr>
              <w:t>12300,0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4DCF">
              <w:rPr>
                <w:rFonts w:ascii="Times New Roman" w:hAnsi="Times New Roman" w:cs="Times New Roman"/>
                <w:sz w:val="14"/>
                <w:szCs w:val="14"/>
              </w:rPr>
              <w:t>17000,0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4DCF">
              <w:rPr>
                <w:rFonts w:ascii="Times New Roman" w:hAnsi="Times New Roman" w:cs="Times New Roman"/>
                <w:sz w:val="14"/>
                <w:szCs w:val="14"/>
              </w:rPr>
              <w:t>41000,0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CF" w:rsidRPr="001E4DCF" w:rsidRDefault="001E4DCF" w:rsidP="007D5B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Объем субсидируемых кредитов (займов), привлеченных на развитие малых форм хозяйствования, составит 1500000,0 руб. к 2023 году</w:t>
            </w:r>
          </w:p>
        </w:tc>
      </w:tr>
      <w:tr w:rsidR="002245F3" w:rsidRPr="001E4DCF" w:rsidTr="001E4DCF">
        <w:trPr>
          <w:cantSplit/>
          <w:trHeight w:val="20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1E4DCF" w:rsidRPr="001E4DCF" w:rsidRDefault="001E4DCF" w:rsidP="007D5B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lastRenderedPageBreak/>
              <w:t>1.2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DCF" w:rsidRPr="001E4DCF" w:rsidRDefault="001E4DCF" w:rsidP="007D5B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Организация торжественных мероприятий, посвященных профессиональному празднику - Дня работников сельского хозяйства и перерабатывающей промышленности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E4DCF" w:rsidRPr="001E4DCF" w:rsidRDefault="001E4DCF" w:rsidP="007D5B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1E4DCF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1E4DCF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E4DCF" w:rsidRPr="001E4DCF" w:rsidRDefault="001E4DCF" w:rsidP="007D5B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E4DCF" w:rsidRPr="001E4DCF" w:rsidRDefault="001E4DCF" w:rsidP="007D5B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0405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E4DCF" w:rsidRPr="001E4DCF" w:rsidRDefault="001E4DCF" w:rsidP="007D5B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1210080090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DCF" w:rsidRPr="001E4DCF" w:rsidRDefault="001E4DCF" w:rsidP="007D5BAE">
            <w:pPr>
              <w:pStyle w:val="ConsPlusNormal"/>
              <w:widowControl/>
              <w:ind w:left="-49" w:right="-18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4DCF">
              <w:rPr>
                <w:rFonts w:ascii="Times New Roman" w:hAnsi="Times New Roman" w:cs="Times New Roman"/>
                <w:sz w:val="14"/>
                <w:szCs w:val="14"/>
              </w:rPr>
              <w:t>10000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4DCF">
              <w:rPr>
                <w:rFonts w:ascii="Times New Roman" w:hAnsi="Times New Roman" w:cs="Times New Roman"/>
                <w:sz w:val="14"/>
                <w:szCs w:val="14"/>
              </w:rPr>
              <w:t>10000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CF" w:rsidRPr="001E4DCF" w:rsidRDefault="001E4DCF" w:rsidP="007D5B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Ежегодное проведение двух мероприятий</w:t>
            </w:r>
          </w:p>
        </w:tc>
      </w:tr>
      <w:tr w:rsidR="002245F3" w:rsidRPr="001E4DCF" w:rsidTr="001E4DCF">
        <w:trPr>
          <w:cantSplit/>
          <w:trHeight w:val="20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1E4DCF" w:rsidRPr="001E4DCF" w:rsidRDefault="001E4DCF" w:rsidP="007D5B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1.3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DCF" w:rsidRPr="001E4DCF" w:rsidRDefault="001E4DCF" w:rsidP="007D5B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Организация торжественных мероприятий, посвященных профессиональному празднику - Дня работников сельского хозяйства и перерабатывающей промышленности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E4DCF" w:rsidRPr="001E4DCF" w:rsidRDefault="001E4DCF" w:rsidP="007D5B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1E4DCF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1E4DCF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E4DCF" w:rsidRPr="001E4DCF" w:rsidRDefault="001E4DCF" w:rsidP="007D5B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E4DCF" w:rsidRPr="001E4DCF" w:rsidRDefault="001E4DCF" w:rsidP="007D5B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0405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E4DCF" w:rsidRPr="001E4DCF" w:rsidRDefault="001E4DCF" w:rsidP="007D5B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1210080000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DCF" w:rsidRPr="001E4DCF" w:rsidRDefault="001E4DCF" w:rsidP="007D5BAE">
            <w:pPr>
              <w:pStyle w:val="ConsPlusNormal"/>
              <w:widowControl/>
              <w:ind w:left="-49" w:right="-18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4DCF">
              <w:rPr>
                <w:rFonts w:ascii="Times New Roman" w:hAnsi="Times New Roman" w:cs="Times New Roman"/>
                <w:sz w:val="14"/>
                <w:szCs w:val="14"/>
              </w:rPr>
              <w:t>10000,0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4DCF">
              <w:rPr>
                <w:rFonts w:ascii="Times New Roman" w:hAnsi="Times New Roman" w:cs="Times New Roman"/>
                <w:sz w:val="14"/>
                <w:szCs w:val="14"/>
              </w:rPr>
              <w:t>10000,0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1E4DCF">
              <w:rPr>
                <w:rFonts w:ascii="Times New Roman" w:hAnsi="Times New Roman" w:cs="Times New Roman"/>
                <w:sz w:val="14"/>
                <w:szCs w:val="14"/>
              </w:rPr>
              <w:t>10000,0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4DCF">
              <w:rPr>
                <w:rFonts w:ascii="Times New Roman" w:hAnsi="Times New Roman" w:cs="Times New Roman"/>
                <w:sz w:val="14"/>
                <w:szCs w:val="14"/>
              </w:rPr>
              <w:t>30000,0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CF" w:rsidRPr="001E4DCF" w:rsidRDefault="001E4DCF" w:rsidP="007D5BA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Ежегодное проведение двух мероприятий</w:t>
            </w:r>
          </w:p>
        </w:tc>
      </w:tr>
      <w:tr w:rsidR="002245F3" w:rsidRPr="001E4DCF" w:rsidTr="001E4DCF">
        <w:trPr>
          <w:trHeight w:val="20"/>
        </w:trPr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E4DCF">
              <w:rPr>
                <w:rFonts w:ascii="Times New Roman" w:eastAsia="Times New Roman" w:hAnsi="Times New Roman"/>
                <w:sz w:val="14"/>
                <w:szCs w:val="14"/>
              </w:rPr>
              <w:t>Итого по подпрограмме: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DCF" w:rsidRPr="001E4DCF" w:rsidRDefault="001E4DCF" w:rsidP="007D5BAE">
            <w:pPr>
              <w:pStyle w:val="ConsPlusNormal"/>
              <w:widowControl/>
              <w:ind w:left="-49" w:right="-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4DCF">
              <w:rPr>
                <w:rFonts w:ascii="Times New Roman" w:hAnsi="Times New Roman" w:cs="Times New Roman"/>
                <w:sz w:val="14"/>
                <w:szCs w:val="14"/>
              </w:rPr>
              <w:t>13000,0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18700,0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22300,0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27000,0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81000,0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245F3" w:rsidRPr="001E4DCF" w:rsidTr="001E4DCF">
        <w:trPr>
          <w:trHeight w:val="20"/>
        </w:trPr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CF" w:rsidRPr="001E4DCF" w:rsidRDefault="001E4DCF" w:rsidP="007D5BA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E4DCF">
              <w:rPr>
                <w:rFonts w:ascii="Times New Roman" w:eastAsia="Times New Roman" w:hAnsi="Times New Roman"/>
                <w:sz w:val="14"/>
                <w:szCs w:val="14"/>
              </w:rPr>
              <w:t xml:space="preserve">в том числе по источникам финансирования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CF" w:rsidRPr="001E4DCF" w:rsidRDefault="001E4DCF" w:rsidP="007D5BA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DCF" w:rsidRPr="001E4DCF" w:rsidRDefault="001E4DCF" w:rsidP="007D5BA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DCF" w:rsidRPr="001E4DCF" w:rsidRDefault="001E4DCF" w:rsidP="007D5BA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DCF" w:rsidRPr="001E4DCF" w:rsidRDefault="001E4DCF" w:rsidP="007D5BAE">
            <w:pPr>
              <w:spacing w:after="0" w:line="240" w:lineRule="auto"/>
              <w:ind w:left="-49" w:right="-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2245F3" w:rsidRPr="001E4DCF" w:rsidTr="001E4DCF">
        <w:trPr>
          <w:trHeight w:val="20"/>
        </w:trPr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CF" w:rsidRPr="001E4DCF" w:rsidRDefault="001E4DCF" w:rsidP="007D5BA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E4DCF">
              <w:rPr>
                <w:rFonts w:ascii="Times New Roman" w:eastAsia="Times New Roman" w:hAnsi="Times New Roman"/>
                <w:sz w:val="14"/>
                <w:szCs w:val="14"/>
              </w:rPr>
              <w:t>краевой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CF" w:rsidRPr="001E4DCF" w:rsidRDefault="001E4DCF" w:rsidP="007D5BA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DCF" w:rsidRPr="001E4DCF" w:rsidRDefault="001E4DCF" w:rsidP="007D5BAE">
            <w:pPr>
              <w:pStyle w:val="ConsPlusNormal"/>
              <w:widowControl/>
              <w:ind w:left="-49" w:right="-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4DCF">
              <w:rPr>
                <w:rFonts w:ascii="Times New Roman" w:hAnsi="Times New Roman" w:cs="Times New Roman"/>
                <w:sz w:val="14"/>
                <w:szCs w:val="14"/>
              </w:rPr>
              <w:t>3000,0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8700,0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12300,0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17000,0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41000,0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2245F3" w:rsidRPr="001E4DCF" w:rsidTr="001E4DCF">
        <w:trPr>
          <w:trHeight w:val="20"/>
        </w:trPr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CF" w:rsidRPr="001E4DCF" w:rsidRDefault="001E4DCF" w:rsidP="007D5BA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E4DCF">
              <w:rPr>
                <w:rFonts w:ascii="Times New Roman" w:eastAsia="Times New Roman" w:hAnsi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CF" w:rsidRPr="001E4DCF" w:rsidRDefault="001E4DCF" w:rsidP="007D5BA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DCF" w:rsidRPr="001E4DCF" w:rsidRDefault="001E4DCF" w:rsidP="007D5BAE">
            <w:pPr>
              <w:pStyle w:val="ConsPlusNormal"/>
              <w:widowControl/>
              <w:ind w:left="-49" w:right="-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4DCF">
              <w:rPr>
                <w:rFonts w:ascii="Times New Roman" w:hAnsi="Times New Roman" w:cs="Times New Roman"/>
                <w:sz w:val="14"/>
                <w:szCs w:val="14"/>
              </w:rPr>
              <w:t>10000,0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10000,0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10000,0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10000,0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4DCF">
              <w:rPr>
                <w:rFonts w:ascii="Times New Roman" w:hAnsi="Times New Roman"/>
                <w:sz w:val="14"/>
                <w:szCs w:val="14"/>
              </w:rPr>
              <w:t>40000,0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CF" w:rsidRPr="001E4DCF" w:rsidRDefault="001E4DCF" w:rsidP="007D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:rsidR="001E4DCF" w:rsidRPr="001E4DCF" w:rsidRDefault="001E4DC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0953" w:rsidRPr="00F50953" w:rsidRDefault="00F50953" w:rsidP="00F50953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95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noProof/>
          <w:sz w:val="23"/>
          <w:szCs w:val="24"/>
          <w:lang w:eastAsia="ru-RU"/>
        </w:rPr>
        <w:drawing>
          <wp:inline distT="0" distB="0" distL="0" distR="0">
            <wp:extent cx="463550" cy="584200"/>
            <wp:effectExtent l="19050" t="0" r="0" b="0"/>
            <wp:docPr id="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953" w:rsidRPr="00F50953" w:rsidRDefault="00F50953" w:rsidP="00F50953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24"/>
          <w:lang w:eastAsia="ru-RU"/>
        </w:rPr>
      </w:pPr>
    </w:p>
    <w:p w:rsidR="00F50953" w:rsidRPr="00F50953" w:rsidRDefault="00F50953" w:rsidP="00F50953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>АДМИНИСТРАЦИЯ БОГУЧАНСКОГО РАЙОНА</w:t>
      </w:r>
    </w:p>
    <w:p w:rsidR="00F50953" w:rsidRPr="00F50953" w:rsidRDefault="00F50953" w:rsidP="00F50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</w:rPr>
      </w:pPr>
      <w:proofErr w:type="gramStart"/>
      <w:r w:rsidRPr="00F50953">
        <w:rPr>
          <w:rFonts w:ascii="Times New Roman" w:eastAsia="Times New Roman" w:hAnsi="Times New Roman"/>
          <w:bCs/>
          <w:sz w:val="20"/>
          <w:szCs w:val="20"/>
        </w:rPr>
        <w:t>П</w:t>
      </w:r>
      <w:proofErr w:type="gramEnd"/>
      <w:r w:rsidRPr="00F50953">
        <w:rPr>
          <w:rFonts w:ascii="Times New Roman" w:eastAsia="Times New Roman" w:hAnsi="Times New Roman"/>
          <w:bCs/>
          <w:sz w:val="20"/>
          <w:szCs w:val="20"/>
        </w:rPr>
        <w:t xml:space="preserve"> О С Т А Н О В Л Е Н И Е</w:t>
      </w:r>
    </w:p>
    <w:p w:rsidR="00F50953" w:rsidRPr="00F50953" w:rsidRDefault="00F50953" w:rsidP="00F50953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17.03.2021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</w:t>
      </w:r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с. </w:t>
      </w:r>
      <w:proofErr w:type="spellStart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№ 199-п</w:t>
      </w:r>
    </w:p>
    <w:p w:rsidR="00F50953" w:rsidRPr="00F50953" w:rsidRDefault="00F50953" w:rsidP="00F509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0953" w:rsidRPr="00F50953" w:rsidRDefault="00F50953" w:rsidP="00F50953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 подготовке проекта внесения изменений в Правила землепользования и застройки муниципального образования </w:t>
      </w:r>
      <w:proofErr w:type="spellStart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сельсовет, </w:t>
      </w:r>
      <w:proofErr w:type="spellStart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</w:t>
      </w:r>
      <w:proofErr w:type="spellEnd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района, Красноярского края</w:t>
      </w:r>
    </w:p>
    <w:p w:rsidR="00F50953" w:rsidRPr="00F50953" w:rsidRDefault="00F50953" w:rsidP="00F50953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F50953" w:rsidRPr="00F50953" w:rsidRDefault="00F50953" w:rsidP="00F509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50953">
        <w:rPr>
          <w:rFonts w:ascii="Times New Roman" w:eastAsia="Times New Roman" w:hAnsi="Times New Roman"/>
          <w:sz w:val="20"/>
          <w:szCs w:val="20"/>
          <w:lang w:eastAsia="ru-RU"/>
        </w:rPr>
        <w:t xml:space="preserve">В целях приведения графических и текстовых материалов правил  землепользования и застройки </w:t>
      </w:r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муниципального образования </w:t>
      </w:r>
      <w:proofErr w:type="spellStart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сельсовет</w:t>
      </w:r>
      <w:r w:rsidRPr="00F5095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5095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5095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 в соответствие с требованиями части 2 статьи 33 Градостроительного кодекса Российской Федерации, пункта 3 Постановления администрации </w:t>
      </w:r>
      <w:proofErr w:type="spellStart"/>
      <w:r w:rsidRPr="00F5095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5095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№ 131-п от 20.02.2021, для обеспечения устойчивого развития территории </w:t>
      </w:r>
      <w:proofErr w:type="spellStart"/>
      <w:r w:rsidRPr="00F5095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50953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сельсовета, в соответствии со ст.</w:t>
      </w:r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31 Градостроительного   кодекса   Российской   Федерации от 29.12.2004 года   № 190</w:t>
      </w:r>
      <w:proofErr w:type="gramEnd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- ФЗ, ст.ст. 7,  43, 47 Устава </w:t>
      </w:r>
      <w:proofErr w:type="spellStart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</w:t>
      </w:r>
      <w:proofErr w:type="spellEnd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района Красноярского края</w:t>
      </w:r>
    </w:p>
    <w:p w:rsidR="00F50953" w:rsidRPr="00F50953" w:rsidRDefault="00F50953" w:rsidP="00F5095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ПОСТАНОВЛЯЮ:</w:t>
      </w:r>
    </w:p>
    <w:p w:rsidR="00F50953" w:rsidRPr="00F50953" w:rsidRDefault="00F50953" w:rsidP="00F50953">
      <w:pPr>
        <w:spacing w:after="0" w:line="240" w:lineRule="auto"/>
        <w:ind w:firstLine="29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</w:t>
      </w:r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1. Подготовить проект внесения изменений в Правила землепользования и застройки муниципального образования </w:t>
      </w:r>
      <w:proofErr w:type="spellStart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сельсовет, </w:t>
      </w:r>
      <w:proofErr w:type="spellStart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</w:t>
      </w:r>
      <w:proofErr w:type="spellEnd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района, Красноярского края (далее Правила), утвержденных Решением </w:t>
      </w:r>
      <w:proofErr w:type="spellStart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</w:t>
      </w:r>
      <w:proofErr w:type="spellEnd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районного Совета депутатов от 16.05.2019 № 36/1-246, в порядке, предусмотренном Градостроительным кодексом Российской Федерации.</w:t>
      </w:r>
    </w:p>
    <w:p w:rsidR="00F50953" w:rsidRPr="00F50953" w:rsidRDefault="00F50953" w:rsidP="00F509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>2. Утвердить Порядок и сроки проведения работ по подготовке проекта Правил согласно приложению.</w:t>
      </w:r>
    </w:p>
    <w:p w:rsidR="00F50953" w:rsidRPr="00F50953" w:rsidRDefault="00F50953" w:rsidP="00F509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3. Настоящее постановление опубликовать в «Официальном вестнике </w:t>
      </w:r>
      <w:proofErr w:type="spellStart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</w:t>
      </w:r>
      <w:proofErr w:type="spellEnd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района» и на официальном сайте муниципального образования </w:t>
      </w:r>
      <w:proofErr w:type="spellStart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 в информационно-телекоммуникационной сети «Интернет».</w:t>
      </w:r>
    </w:p>
    <w:p w:rsidR="00F50953" w:rsidRPr="00F50953" w:rsidRDefault="00F50953" w:rsidP="00F509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 xml:space="preserve">4. </w:t>
      </w:r>
      <w:proofErr w:type="gramStart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>Контроль за</w:t>
      </w:r>
      <w:proofErr w:type="gramEnd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</w:t>
      </w:r>
      <w:proofErr w:type="spellEnd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района </w:t>
      </w:r>
      <w:r w:rsidRPr="00F50953">
        <w:rPr>
          <w:rFonts w:ascii="Times New Roman" w:eastAsia="Times New Roman" w:hAnsi="Times New Roman"/>
          <w:sz w:val="20"/>
          <w:szCs w:val="20"/>
          <w:lang w:eastAsia="ru-RU"/>
        </w:rPr>
        <w:t xml:space="preserve">по экономике и планированию             Н.В. </w:t>
      </w:r>
      <w:proofErr w:type="spellStart"/>
      <w:r w:rsidRPr="00F50953">
        <w:rPr>
          <w:rFonts w:ascii="Times New Roman" w:eastAsia="Times New Roman" w:hAnsi="Times New Roman"/>
          <w:sz w:val="20"/>
          <w:szCs w:val="20"/>
          <w:lang w:eastAsia="ru-RU"/>
        </w:rPr>
        <w:t>Илиндееву</w:t>
      </w:r>
      <w:proofErr w:type="spellEnd"/>
      <w:r w:rsidRPr="00F5095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F50953" w:rsidRPr="00F50953" w:rsidRDefault="00F50953" w:rsidP="00F509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50953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5. </w:t>
      </w:r>
      <w:r w:rsidRPr="00F50953">
        <w:rPr>
          <w:rFonts w:ascii="Times New Roman" w:eastAsia="Times New Roman" w:hAnsi="Times New Roman"/>
          <w:sz w:val="20"/>
          <w:szCs w:val="20"/>
          <w:lang w:eastAsia="ar-SA"/>
        </w:rPr>
        <w:t>Настоящее постановление вступает в силу со дня опубликования.</w:t>
      </w:r>
    </w:p>
    <w:p w:rsidR="00F50953" w:rsidRPr="00F50953" w:rsidRDefault="00F50953" w:rsidP="00F5095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F50953" w:rsidRPr="00F50953" w:rsidRDefault="00F50953" w:rsidP="00F50953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И.о</w:t>
      </w:r>
      <w:r w:rsidRPr="00F50953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. Главы </w:t>
      </w:r>
      <w:proofErr w:type="spellStart"/>
      <w:r w:rsidRPr="00F50953">
        <w:rPr>
          <w:rFonts w:ascii="Times New Roman" w:eastAsia="Times New Roman" w:hAnsi="Times New Roman"/>
          <w:bCs/>
          <w:sz w:val="20"/>
          <w:szCs w:val="20"/>
          <w:lang w:eastAsia="ar-SA"/>
        </w:rPr>
        <w:t>Богучанского</w:t>
      </w:r>
      <w:proofErr w:type="spellEnd"/>
      <w:r w:rsidRPr="00F50953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района</w:t>
      </w:r>
      <w:r w:rsidRPr="00F50953">
        <w:rPr>
          <w:rFonts w:ascii="Times New Roman" w:eastAsia="Times New Roman" w:hAnsi="Times New Roman"/>
          <w:bCs/>
          <w:sz w:val="20"/>
          <w:szCs w:val="20"/>
          <w:lang w:eastAsia="ar-SA"/>
        </w:rPr>
        <w:tab/>
      </w:r>
      <w:r w:rsidRPr="00F50953">
        <w:rPr>
          <w:rFonts w:ascii="Times New Roman" w:eastAsia="Times New Roman" w:hAnsi="Times New Roman"/>
          <w:bCs/>
          <w:sz w:val="20"/>
          <w:szCs w:val="20"/>
          <w:lang w:eastAsia="ar-SA"/>
        </w:rPr>
        <w:tab/>
      </w:r>
      <w:r w:rsidRPr="00F50953">
        <w:rPr>
          <w:rFonts w:ascii="Times New Roman" w:eastAsia="Times New Roman" w:hAnsi="Times New Roman"/>
          <w:bCs/>
          <w:sz w:val="20"/>
          <w:szCs w:val="20"/>
          <w:lang w:eastAsia="ar-SA"/>
        </w:rPr>
        <w:tab/>
        <w:t xml:space="preserve">                             </w:t>
      </w:r>
      <w:r w:rsidRPr="00F50953">
        <w:rPr>
          <w:rFonts w:ascii="Times New Roman" w:eastAsia="Times New Roman" w:hAnsi="Times New Roman"/>
          <w:sz w:val="20"/>
          <w:szCs w:val="20"/>
          <w:lang w:eastAsia="ar-SA"/>
        </w:rPr>
        <w:t>С.И. Нохрин</w:t>
      </w:r>
    </w:p>
    <w:p w:rsidR="00F50953" w:rsidRPr="00F50953" w:rsidRDefault="00F50953" w:rsidP="00F5095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F50953" w:rsidRPr="00F50953" w:rsidRDefault="00F50953" w:rsidP="00F50953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50953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</w:t>
      </w:r>
      <w:r w:rsidRPr="00F50953">
        <w:rPr>
          <w:rFonts w:ascii="Times New Roman" w:eastAsia="Times New Roman" w:hAnsi="Times New Roman"/>
          <w:sz w:val="18"/>
          <w:szCs w:val="20"/>
          <w:lang w:eastAsia="ru-RU"/>
        </w:rPr>
        <w:br/>
        <w:t>к Постановлению администрации</w:t>
      </w:r>
      <w:r w:rsidRPr="00F50953">
        <w:rPr>
          <w:rFonts w:ascii="Times New Roman" w:eastAsia="Times New Roman" w:hAnsi="Times New Roman"/>
          <w:sz w:val="18"/>
          <w:szCs w:val="20"/>
          <w:lang w:eastAsia="ru-RU"/>
        </w:rPr>
        <w:br/>
      </w:r>
      <w:proofErr w:type="spellStart"/>
      <w:r w:rsidRPr="00F50953">
        <w:rPr>
          <w:rFonts w:ascii="Times New Roman" w:eastAsia="Times New Roman" w:hAnsi="Times New Roman"/>
          <w:sz w:val="18"/>
          <w:szCs w:val="20"/>
          <w:lang w:eastAsia="ru-RU"/>
        </w:rPr>
        <w:t>Богучанского</w:t>
      </w:r>
      <w:proofErr w:type="spellEnd"/>
      <w:r w:rsidRPr="00F50953">
        <w:rPr>
          <w:rFonts w:ascii="Times New Roman" w:eastAsia="Times New Roman" w:hAnsi="Times New Roman"/>
          <w:sz w:val="18"/>
          <w:szCs w:val="20"/>
          <w:lang w:eastAsia="ru-RU"/>
        </w:rPr>
        <w:t xml:space="preserve"> района</w:t>
      </w:r>
      <w:r w:rsidRPr="00F50953">
        <w:rPr>
          <w:rFonts w:ascii="Times New Roman" w:eastAsia="Times New Roman" w:hAnsi="Times New Roman"/>
          <w:sz w:val="18"/>
          <w:szCs w:val="20"/>
          <w:lang w:eastAsia="ru-RU"/>
        </w:rPr>
        <w:br/>
        <w:t>от  17.03.2021 № 199-п</w:t>
      </w:r>
    </w:p>
    <w:p w:rsidR="00F50953" w:rsidRPr="00F50953" w:rsidRDefault="00F50953" w:rsidP="00F50953">
      <w:pPr>
        <w:kinsoku w:val="0"/>
        <w:overflowPunct w:val="0"/>
        <w:autoSpaceDE w:val="0"/>
        <w:autoSpaceDN w:val="0"/>
        <w:adjustRightInd w:val="0"/>
        <w:spacing w:before="17" w:after="0" w:line="260" w:lineRule="exact"/>
        <w:rPr>
          <w:rFonts w:ascii="Times New Roman" w:eastAsia="Times New Roman" w:hAnsi="Times New Roman" w:cs="Sakkal Majalla"/>
          <w:sz w:val="20"/>
          <w:szCs w:val="20"/>
          <w:lang w:eastAsia="ru-RU"/>
        </w:rPr>
      </w:pPr>
    </w:p>
    <w:p w:rsidR="00F50953" w:rsidRPr="00F50953" w:rsidRDefault="00F50953" w:rsidP="00F5095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7"/>
        <w:jc w:val="center"/>
        <w:rPr>
          <w:rFonts w:ascii="Times New Roman" w:eastAsia="Times New Roman" w:hAnsi="Times New Roman"/>
          <w:spacing w:val="-13"/>
          <w:sz w:val="20"/>
          <w:szCs w:val="20"/>
          <w:lang w:eastAsia="ru-RU"/>
        </w:rPr>
      </w:pPr>
      <w:r w:rsidRPr="00F50953">
        <w:rPr>
          <w:rFonts w:ascii="Times New Roman" w:eastAsia="Times New Roman" w:hAnsi="Times New Roman"/>
          <w:sz w:val="20"/>
          <w:szCs w:val="20"/>
          <w:lang w:eastAsia="ru-RU"/>
        </w:rPr>
        <w:t>Порядок</w:t>
      </w:r>
      <w:r w:rsidRPr="00F50953">
        <w:rPr>
          <w:rFonts w:ascii="Times New Roman" w:eastAsia="Times New Roman" w:hAnsi="Times New Roman"/>
          <w:spacing w:val="-13"/>
          <w:sz w:val="20"/>
          <w:szCs w:val="20"/>
          <w:lang w:eastAsia="ru-RU"/>
        </w:rPr>
        <w:t xml:space="preserve"> </w:t>
      </w:r>
    </w:p>
    <w:p w:rsidR="00F50953" w:rsidRPr="00F50953" w:rsidRDefault="00F50953" w:rsidP="00F5095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953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F50953">
        <w:rPr>
          <w:rFonts w:ascii="Times New Roman" w:eastAsia="Times New Roman" w:hAnsi="Times New Roman"/>
          <w:spacing w:val="3"/>
          <w:sz w:val="20"/>
          <w:szCs w:val="20"/>
          <w:lang w:eastAsia="ru-RU"/>
        </w:rPr>
        <w:t>ы</w:t>
      </w:r>
      <w:r w:rsidRPr="00F50953">
        <w:rPr>
          <w:rFonts w:ascii="Times New Roman" w:eastAsia="Times New Roman" w:hAnsi="Times New Roman"/>
          <w:sz w:val="20"/>
          <w:szCs w:val="20"/>
          <w:lang w:eastAsia="ru-RU"/>
        </w:rPr>
        <w:t>полне</w:t>
      </w:r>
      <w:r w:rsidRPr="00F50953">
        <w:rPr>
          <w:rFonts w:ascii="Times New Roman" w:eastAsia="Times New Roman" w:hAnsi="Times New Roman"/>
          <w:spacing w:val="1"/>
          <w:sz w:val="20"/>
          <w:szCs w:val="20"/>
          <w:lang w:eastAsia="ru-RU"/>
        </w:rPr>
        <w:t>н</w:t>
      </w:r>
      <w:r w:rsidRPr="00F50953">
        <w:rPr>
          <w:rFonts w:ascii="Times New Roman" w:eastAsia="Times New Roman" w:hAnsi="Times New Roman"/>
          <w:sz w:val="20"/>
          <w:szCs w:val="20"/>
          <w:lang w:eastAsia="ru-RU"/>
        </w:rPr>
        <w:t>ия</w:t>
      </w:r>
      <w:r w:rsidRPr="00F50953">
        <w:rPr>
          <w:rFonts w:ascii="Times New Roman" w:eastAsia="Times New Roman" w:hAnsi="Times New Roman"/>
          <w:spacing w:val="-13"/>
          <w:sz w:val="20"/>
          <w:szCs w:val="20"/>
          <w:lang w:eastAsia="ru-RU"/>
        </w:rPr>
        <w:t xml:space="preserve"> </w:t>
      </w:r>
      <w:r w:rsidRPr="00F50953">
        <w:rPr>
          <w:rFonts w:ascii="Times New Roman" w:eastAsia="Times New Roman" w:hAnsi="Times New Roman"/>
          <w:sz w:val="20"/>
          <w:szCs w:val="20"/>
          <w:lang w:eastAsia="ru-RU"/>
        </w:rPr>
        <w:t xml:space="preserve">работ по подготовке проекта </w:t>
      </w:r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внесения изменений в Правила землепользования и застройки муниципального образования </w:t>
      </w:r>
      <w:proofErr w:type="spellStart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F509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сельсовет</w:t>
      </w:r>
    </w:p>
    <w:p w:rsidR="00F50953" w:rsidRPr="00F50953" w:rsidRDefault="00F50953" w:rsidP="00F50953">
      <w:pPr>
        <w:kinsoku w:val="0"/>
        <w:overflowPunct w:val="0"/>
        <w:autoSpaceDE w:val="0"/>
        <w:autoSpaceDN w:val="0"/>
        <w:adjustRightInd w:val="0"/>
        <w:spacing w:before="7" w:after="0" w:line="100" w:lineRule="exact"/>
        <w:rPr>
          <w:rFonts w:ascii="Times New Roman" w:eastAsia="Times New Roman" w:hAnsi="Times New Roman" w:cs="Sakkal Majalla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26"/>
        <w:gridCol w:w="4940"/>
        <w:gridCol w:w="3775"/>
      </w:tblGrid>
      <w:tr w:rsidR="00F50953" w:rsidRPr="00F50953" w:rsidTr="00F50953">
        <w:trPr>
          <w:trHeight w:hRule="exact" w:val="1001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53" w:rsidRPr="00F50953" w:rsidRDefault="00F50953" w:rsidP="00F50953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ind w:right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09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этапа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53" w:rsidRPr="00F50953" w:rsidRDefault="00F50953" w:rsidP="00F50953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ind w:right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F50953" w:rsidRPr="00F50953" w:rsidRDefault="00F50953" w:rsidP="00F50953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ind w:right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F50953" w:rsidRPr="00F50953" w:rsidRDefault="00F50953" w:rsidP="00F50953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ind w:right="5"/>
              <w:jc w:val="center"/>
              <w:rPr>
                <w:rFonts w:ascii="Times New Roman" w:eastAsia="Times New Roman" w:hAnsi="Times New Roman" w:cs="Sakkal Majalla"/>
                <w:sz w:val="14"/>
                <w:szCs w:val="14"/>
                <w:lang w:eastAsia="ru-RU"/>
              </w:rPr>
            </w:pPr>
            <w:r w:rsidRPr="00F509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Вид</w:t>
            </w:r>
            <w:r w:rsidRPr="00F50953">
              <w:rPr>
                <w:rFonts w:ascii="Times New Roman" w:eastAsia="Times New Roman" w:hAnsi="Times New Roman"/>
                <w:spacing w:val="-12"/>
                <w:sz w:val="14"/>
                <w:szCs w:val="14"/>
                <w:lang w:eastAsia="ru-RU"/>
              </w:rPr>
              <w:t xml:space="preserve"> </w:t>
            </w:r>
            <w:r w:rsidRPr="00F509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работ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53" w:rsidRPr="00F50953" w:rsidRDefault="00F50953" w:rsidP="00F50953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ind w:right="2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F50953" w:rsidRPr="00F50953" w:rsidRDefault="00F50953" w:rsidP="00F50953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ind w:right="2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09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Дата</w:t>
            </w:r>
            <w:r w:rsidRPr="00F50953">
              <w:rPr>
                <w:rFonts w:ascii="Times New Roman" w:eastAsia="Times New Roman" w:hAnsi="Times New Roman"/>
                <w:spacing w:val="-10"/>
                <w:sz w:val="14"/>
                <w:szCs w:val="14"/>
                <w:lang w:eastAsia="ru-RU"/>
              </w:rPr>
              <w:t xml:space="preserve"> </w:t>
            </w:r>
            <w:r w:rsidRPr="00F509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начала</w:t>
            </w:r>
            <w:r w:rsidRPr="00F50953">
              <w:rPr>
                <w:rFonts w:ascii="Times New Roman" w:eastAsia="Times New Roman" w:hAnsi="Times New Roman"/>
                <w:spacing w:val="-9"/>
                <w:sz w:val="14"/>
                <w:szCs w:val="14"/>
                <w:lang w:eastAsia="ru-RU"/>
              </w:rPr>
              <w:t xml:space="preserve"> </w:t>
            </w:r>
            <w:r w:rsidRPr="00F509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</w:t>
            </w:r>
            <w:r w:rsidRPr="00F50953">
              <w:rPr>
                <w:rFonts w:ascii="Times New Roman" w:eastAsia="Times New Roman" w:hAnsi="Times New Roman"/>
                <w:spacing w:val="-7"/>
                <w:sz w:val="14"/>
                <w:szCs w:val="14"/>
                <w:lang w:eastAsia="ru-RU"/>
              </w:rPr>
              <w:t xml:space="preserve"> </w:t>
            </w:r>
            <w:r w:rsidRPr="00F509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</w:t>
            </w:r>
            <w:r w:rsidRPr="00F50953">
              <w:rPr>
                <w:rFonts w:ascii="Times New Roman" w:eastAsia="Times New Roman" w:hAnsi="Times New Roman"/>
                <w:spacing w:val="-2"/>
                <w:sz w:val="14"/>
                <w:szCs w:val="14"/>
                <w:lang w:eastAsia="ru-RU"/>
              </w:rPr>
              <w:t>к</w:t>
            </w:r>
            <w:r w:rsidRPr="00F509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</w:t>
            </w:r>
            <w:r w:rsidRPr="00F50953">
              <w:rPr>
                <w:rFonts w:ascii="Times New Roman" w:eastAsia="Times New Roman" w:hAnsi="Times New Roman"/>
                <w:spacing w:val="2"/>
                <w:sz w:val="14"/>
                <w:szCs w:val="14"/>
                <w:lang w:eastAsia="ru-RU"/>
              </w:rPr>
              <w:t>н</w:t>
            </w:r>
            <w:r w:rsidRPr="00F50953">
              <w:rPr>
                <w:rFonts w:ascii="Times New Roman" w:eastAsia="Times New Roman" w:hAnsi="Times New Roman"/>
                <w:spacing w:val="-1"/>
                <w:sz w:val="14"/>
                <w:szCs w:val="14"/>
                <w:lang w:eastAsia="ru-RU"/>
              </w:rPr>
              <w:t>ч</w:t>
            </w:r>
            <w:r w:rsidRPr="00F50953">
              <w:rPr>
                <w:rFonts w:ascii="Times New Roman" w:eastAsia="Times New Roman" w:hAnsi="Times New Roman"/>
                <w:spacing w:val="2"/>
                <w:sz w:val="14"/>
                <w:szCs w:val="14"/>
                <w:lang w:eastAsia="ru-RU"/>
              </w:rPr>
              <w:t>а</w:t>
            </w:r>
            <w:r w:rsidRPr="00F509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ния</w:t>
            </w:r>
          </w:p>
          <w:p w:rsidR="00F50953" w:rsidRPr="00F50953" w:rsidRDefault="00F50953" w:rsidP="00F50953">
            <w:pPr>
              <w:kinsoku w:val="0"/>
              <w:overflowPunct w:val="0"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eastAsia="Times New Roman" w:hAnsi="Times New Roman" w:cs="Sakkal Majalla"/>
                <w:sz w:val="14"/>
                <w:szCs w:val="14"/>
                <w:lang w:eastAsia="ru-RU"/>
              </w:rPr>
            </w:pPr>
            <w:r w:rsidRPr="00F509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выполне</w:t>
            </w:r>
            <w:r w:rsidRPr="00F50953">
              <w:rPr>
                <w:rFonts w:ascii="Times New Roman" w:eastAsia="Times New Roman" w:hAnsi="Times New Roman"/>
                <w:spacing w:val="1"/>
                <w:sz w:val="14"/>
                <w:szCs w:val="14"/>
                <w:lang w:eastAsia="ru-RU"/>
              </w:rPr>
              <w:t>н</w:t>
            </w:r>
            <w:r w:rsidRPr="00F509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ия</w:t>
            </w:r>
            <w:r w:rsidRPr="00F50953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ru-RU"/>
              </w:rPr>
              <w:t xml:space="preserve"> </w:t>
            </w:r>
            <w:r w:rsidRPr="00F509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работ/</w:t>
            </w:r>
            <w:r w:rsidRPr="00F50953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F509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Длительность этапа</w:t>
            </w:r>
          </w:p>
        </w:tc>
      </w:tr>
      <w:tr w:rsidR="00F50953" w:rsidRPr="00F50953" w:rsidTr="00F50953">
        <w:trPr>
          <w:trHeight w:hRule="exact" w:val="844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53" w:rsidRPr="00F50953" w:rsidRDefault="00F50953" w:rsidP="00F5095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09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53" w:rsidRPr="00F50953" w:rsidRDefault="00F50953" w:rsidP="00F5095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42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09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Сбор исходных данных для разработки проекта </w:t>
            </w:r>
            <w:r w:rsidRPr="00F5095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внесения изменений в Правила землепользования и застройки муниципального образования </w:t>
            </w:r>
            <w:proofErr w:type="spellStart"/>
            <w:r w:rsidRPr="00F5095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5095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сельсовет </w:t>
            </w:r>
            <w:proofErr w:type="spellStart"/>
            <w:r w:rsidRPr="00F5095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5095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района, Красноярского края, </w:t>
            </w:r>
            <w:r w:rsidRPr="00F509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подготовка технического задания на актуализацию правил землепользования и застройки.</w:t>
            </w:r>
          </w:p>
          <w:p w:rsidR="00F50953" w:rsidRPr="00F50953" w:rsidRDefault="00F50953" w:rsidP="00F5095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42"/>
              <w:jc w:val="both"/>
              <w:rPr>
                <w:rFonts w:ascii="Times New Roman" w:eastAsia="Times New Roman" w:hAnsi="Times New Roman" w:cs="Sakkal Majalla"/>
                <w:sz w:val="14"/>
                <w:szCs w:val="14"/>
                <w:lang w:eastAsia="ru-RU"/>
              </w:rPr>
            </w:pP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53" w:rsidRPr="00F50953" w:rsidRDefault="00F50953" w:rsidP="00F50953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241"/>
              <w:rPr>
                <w:rFonts w:ascii="Times New Roman" w:eastAsia="Times New Roman" w:hAnsi="Times New Roman" w:cs="Sakkal Majalla"/>
                <w:sz w:val="14"/>
                <w:szCs w:val="14"/>
                <w:lang w:eastAsia="ru-RU"/>
              </w:rPr>
            </w:pPr>
            <w:r w:rsidRPr="00F50953"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  <w:t>до 20 марта</w:t>
            </w:r>
            <w:r w:rsidRPr="00F50953">
              <w:rPr>
                <w:rFonts w:ascii="Times New Roman" w:eastAsia="Times New Roman" w:hAnsi="Times New Roman"/>
                <w:iCs/>
                <w:spacing w:val="-2"/>
                <w:sz w:val="14"/>
                <w:szCs w:val="14"/>
                <w:lang w:eastAsia="ru-RU"/>
              </w:rPr>
              <w:t xml:space="preserve"> </w:t>
            </w:r>
            <w:r w:rsidRPr="00F50953"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  <w:t>2021 года</w:t>
            </w:r>
          </w:p>
        </w:tc>
      </w:tr>
      <w:tr w:rsidR="00F50953" w:rsidRPr="00F50953" w:rsidTr="00C60ED6">
        <w:trPr>
          <w:trHeight w:hRule="exact" w:val="715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53" w:rsidRPr="00F50953" w:rsidRDefault="00F50953" w:rsidP="00F5095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09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53" w:rsidRPr="00F50953" w:rsidRDefault="00F50953" w:rsidP="007706D2">
            <w:pPr>
              <w:numPr>
                <w:ilvl w:val="0"/>
                <w:numId w:val="1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5" w:right="142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09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Согласование проекта Правил </w:t>
            </w:r>
            <w:r w:rsidRPr="00F5095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землепользования и застройки</w:t>
            </w:r>
            <w:r w:rsidRPr="00F509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на комиссии </w:t>
            </w:r>
          </w:p>
          <w:p w:rsidR="00F50953" w:rsidRPr="00F50953" w:rsidRDefault="00F50953" w:rsidP="007706D2">
            <w:pPr>
              <w:numPr>
                <w:ilvl w:val="0"/>
                <w:numId w:val="1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5" w:right="142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09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Рассмотрение проекта на публичных слушаниях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53" w:rsidRPr="00F50953" w:rsidRDefault="00F50953" w:rsidP="007706D2">
            <w:pPr>
              <w:numPr>
                <w:ilvl w:val="0"/>
                <w:numId w:val="11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</w:pPr>
            <w:r w:rsidRPr="00F50953"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  <w:t>до 15 апреля</w:t>
            </w:r>
            <w:r w:rsidRPr="00F50953">
              <w:rPr>
                <w:rFonts w:ascii="Times New Roman" w:eastAsia="Times New Roman" w:hAnsi="Times New Roman"/>
                <w:iCs/>
                <w:spacing w:val="-2"/>
                <w:sz w:val="14"/>
                <w:szCs w:val="14"/>
                <w:lang w:eastAsia="ru-RU"/>
              </w:rPr>
              <w:t xml:space="preserve"> </w:t>
            </w:r>
            <w:r w:rsidRPr="00F50953"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  <w:t>2021 года</w:t>
            </w:r>
          </w:p>
          <w:p w:rsidR="00F50953" w:rsidRPr="00F50953" w:rsidRDefault="00F50953" w:rsidP="007706D2">
            <w:pPr>
              <w:numPr>
                <w:ilvl w:val="0"/>
                <w:numId w:val="11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</w:pPr>
            <w:r w:rsidRPr="00F50953"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  <w:t>до 20 мая</w:t>
            </w:r>
            <w:r w:rsidRPr="00F50953">
              <w:rPr>
                <w:rFonts w:ascii="Times New Roman" w:eastAsia="Times New Roman" w:hAnsi="Times New Roman"/>
                <w:iCs/>
                <w:spacing w:val="-2"/>
                <w:sz w:val="14"/>
                <w:szCs w:val="14"/>
                <w:lang w:eastAsia="ru-RU"/>
              </w:rPr>
              <w:t xml:space="preserve"> </w:t>
            </w:r>
            <w:r w:rsidRPr="00F50953"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  <w:t>2021 года</w:t>
            </w:r>
          </w:p>
          <w:p w:rsidR="00F50953" w:rsidRPr="00F50953" w:rsidRDefault="00F50953" w:rsidP="00F50953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827"/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</w:pPr>
          </w:p>
        </w:tc>
      </w:tr>
    </w:tbl>
    <w:p w:rsidR="002245F3" w:rsidRDefault="002245F3" w:rsidP="00224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F3" w:rsidRDefault="002245F3" w:rsidP="002245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5F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3550" cy="584200"/>
            <wp:effectExtent l="19050" t="0" r="0" b="0"/>
            <wp:docPr id="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5F3" w:rsidRPr="002245F3" w:rsidRDefault="002245F3" w:rsidP="002245F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2245F3" w:rsidRPr="002245F3" w:rsidRDefault="002245F3" w:rsidP="002245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БОГУЧАНСКОГО РАЙОНА</w:t>
      </w:r>
    </w:p>
    <w:p w:rsidR="002245F3" w:rsidRPr="002245F3" w:rsidRDefault="002245F3" w:rsidP="002245F3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 О С Т А Н О В Л Е Н И Е</w:t>
      </w:r>
    </w:p>
    <w:p w:rsidR="002245F3" w:rsidRPr="002245F3" w:rsidRDefault="002245F3" w:rsidP="002245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19.03.2021                                      с. </w:t>
      </w:r>
      <w:proofErr w:type="spellStart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№ 205- </w:t>
      </w:r>
      <w:proofErr w:type="spellStart"/>
      <w:proofErr w:type="gramStart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spellEnd"/>
      <w:proofErr w:type="gramEnd"/>
    </w:p>
    <w:p w:rsidR="002245F3" w:rsidRPr="002245F3" w:rsidRDefault="002245F3" w:rsidP="002245F3">
      <w:pPr>
        <w:tabs>
          <w:tab w:val="left" w:pos="9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45F3" w:rsidRPr="002245F3" w:rsidRDefault="002245F3" w:rsidP="002245F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Об установлении размера родительской платы </w:t>
      </w:r>
      <w:r w:rsidRPr="002245F3">
        <w:rPr>
          <w:rFonts w:ascii="Times New Roman" w:hAnsi="Times New Roman"/>
          <w:sz w:val="20"/>
          <w:szCs w:val="20"/>
        </w:rPr>
        <w:t xml:space="preserve"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на территории муниципального образования </w:t>
      </w:r>
      <w:proofErr w:type="spellStart"/>
      <w:r w:rsidRPr="002245F3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2245F3">
        <w:rPr>
          <w:rFonts w:ascii="Times New Roman" w:hAnsi="Times New Roman"/>
          <w:sz w:val="20"/>
          <w:szCs w:val="20"/>
        </w:rPr>
        <w:t xml:space="preserve"> район</w:t>
      </w:r>
    </w:p>
    <w:p w:rsidR="002245F3" w:rsidRPr="002245F3" w:rsidRDefault="002245F3" w:rsidP="002245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245F3" w:rsidRPr="002245F3" w:rsidRDefault="002245F3" w:rsidP="002245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ст.65 Федерального закона от 29.12.2012 № 273-ФЗ «Об образовании в Российской Федерации», ст. 15. 16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Красноярского края от 31.05.2016 № 268-п "Об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</w:t>
      </w:r>
      <w:proofErr w:type="gramEnd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образовательных организациях, реализующих образовательную программу дошкольного образования, находящихся на территории Красноярского края", Постановлением Главного государственного санитарного врача РФ от 27.10.2020 N 32 "Об утверждении санитарно-эпидемиологических правил и норм </w:t>
      </w:r>
      <w:proofErr w:type="spellStart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СанПиН</w:t>
      </w:r>
      <w:proofErr w:type="spellEnd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 2.3/2.4.3590-20 "Санитарно-эпидемиологические требования к организации общественного питания населения" (раздел </w:t>
      </w:r>
      <w:r w:rsidRPr="002245F3">
        <w:rPr>
          <w:rFonts w:ascii="Times New Roman" w:eastAsia="Times New Roman" w:hAnsi="Times New Roman"/>
          <w:sz w:val="20"/>
          <w:szCs w:val="20"/>
          <w:lang w:val="en-US" w:eastAsia="ru-RU"/>
        </w:rPr>
        <w:t>VIII</w:t>
      </w:r>
      <w:r w:rsidRPr="002245F3">
        <w:rPr>
          <w:rFonts w:ascii="Times New Roman" w:hAnsi="Times New Roman"/>
          <w:sz w:val="20"/>
          <w:szCs w:val="20"/>
        </w:rPr>
        <w:t xml:space="preserve"> Особенности организации общественного питания детей)</w:t>
      </w:r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,  Постановлением Главного государственного санитарного врача РФ от 28.09.2020 N 28 "Об утверждении санитарных правил</w:t>
      </w:r>
      <w:proofErr w:type="gramEnd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молодежи", на основании ст. ст. 7, 43, 47 Устава </w:t>
      </w:r>
      <w:proofErr w:type="spellStart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края, </w:t>
      </w:r>
    </w:p>
    <w:p w:rsidR="002245F3" w:rsidRPr="002245F3" w:rsidRDefault="002245F3" w:rsidP="002245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2245F3" w:rsidRPr="002245F3" w:rsidRDefault="002245F3" w:rsidP="007706D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Установить с 1 апреля 2021 года размер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муниципального образования </w:t>
      </w:r>
      <w:proofErr w:type="spellStart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в </w:t>
      </w:r>
      <w:proofErr w:type="gramStart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группах полного дня</w:t>
      </w:r>
      <w:proofErr w:type="gramEnd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 – 1840 (одна тысяча восемьсот сорок) рублей в месяц.</w:t>
      </w:r>
    </w:p>
    <w:p w:rsidR="002245F3" w:rsidRPr="002245F3" w:rsidRDefault="002245F3" w:rsidP="002245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70 процентов от размера родительской платы составляют расходы на комплекс мер по организации питания, 30 процентов от размера родительской платы составляют расходы на хозяйственно-бытовое обслуживание детей, обеспечение ими личной гигиены и режима дня или расходы на приобретение продуктов питания.</w:t>
      </w:r>
    </w:p>
    <w:p w:rsidR="002245F3" w:rsidRPr="002245F3" w:rsidRDefault="002245F3" w:rsidP="007706D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Утвердить расчет денежной нормы на питание детей, </w:t>
      </w:r>
      <w:r w:rsidRPr="002245F3">
        <w:rPr>
          <w:rFonts w:ascii="Times New Roman" w:hAnsi="Times New Roman"/>
          <w:sz w:val="20"/>
          <w:szCs w:val="20"/>
        </w:rPr>
        <w:t xml:space="preserve">осваивающих образовательные программы дошкольного образования в организациях, осуществляющих образовательную деятельность, на территории муниципального образования </w:t>
      </w:r>
      <w:proofErr w:type="spellStart"/>
      <w:r w:rsidRPr="002245F3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2245F3">
        <w:rPr>
          <w:rFonts w:ascii="Times New Roman" w:hAnsi="Times New Roman"/>
          <w:sz w:val="20"/>
          <w:szCs w:val="20"/>
        </w:rPr>
        <w:t xml:space="preserve"> район согласно приложению к настоящему постановлению.</w:t>
      </w:r>
    </w:p>
    <w:p w:rsidR="002245F3" w:rsidRPr="002245F3" w:rsidRDefault="002245F3" w:rsidP="007706D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утратившим силу постановления администрации </w:t>
      </w:r>
      <w:proofErr w:type="spellStart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03.10.2019 № 964-п «Об установлении размера родительской платы </w:t>
      </w:r>
      <w:r w:rsidRPr="002245F3">
        <w:rPr>
          <w:rFonts w:ascii="Times New Roman" w:hAnsi="Times New Roman"/>
          <w:sz w:val="20"/>
          <w:szCs w:val="20"/>
        </w:rPr>
        <w:t xml:space="preserve"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на территории муниципального образования </w:t>
      </w:r>
      <w:proofErr w:type="spellStart"/>
      <w:r w:rsidRPr="002245F3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2245F3">
        <w:rPr>
          <w:rFonts w:ascii="Times New Roman" w:hAnsi="Times New Roman"/>
          <w:sz w:val="20"/>
          <w:szCs w:val="20"/>
        </w:rPr>
        <w:t xml:space="preserve"> район</w:t>
      </w:r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2245F3" w:rsidRPr="002245F3" w:rsidRDefault="002245F3" w:rsidP="007706D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социальным вопросам </w:t>
      </w:r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И.М. Брюханова.</w:t>
      </w:r>
    </w:p>
    <w:p w:rsidR="002245F3" w:rsidRPr="002245F3" w:rsidRDefault="002245F3" w:rsidP="007706D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Постановление вступает в силу со дня, следующего за днем опубликования в Официальном вестнике </w:t>
      </w:r>
      <w:proofErr w:type="spellStart"/>
      <w:r w:rsidRPr="002245F3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</w:t>
      </w:r>
      <w:proofErr w:type="spellEnd"/>
      <w:r w:rsidRPr="002245F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района.</w:t>
      </w:r>
    </w:p>
    <w:p w:rsidR="002245F3" w:rsidRPr="002245F3" w:rsidRDefault="002245F3" w:rsidP="002245F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45F3" w:rsidRPr="002245F3" w:rsidRDefault="002245F3" w:rsidP="002245F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</w:t>
      </w:r>
      <w:proofErr w:type="spellStart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В.Р.Саар</w:t>
      </w:r>
    </w:p>
    <w:p w:rsidR="001E4DCF" w:rsidRPr="002245F3" w:rsidRDefault="001E4DC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45F3" w:rsidRPr="002245F3" w:rsidRDefault="002245F3" w:rsidP="002245F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245F3">
        <w:rPr>
          <w:rFonts w:ascii="Times New Roman" w:eastAsia="Times New Roman" w:hAnsi="Times New Roman"/>
          <w:sz w:val="18"/>
          <w:szCs w:val="20"/>
          <w:lang w:eastAsia="ru-RU"/>
        </w:rPr>
        <w:t>Приложение к  постановлению</w:t>
      </w:r>
    </w:p>
    <w:p w:rsidR="002245F3" w:rsidRPr="002245F3" w:rsidRDefault="002245F3" w:rsidP="002245F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245F3">
        <w:rPr>
          <w:rFonts w:ascii="Times New Roman" w:eastAsia="Times New Roman" w:hAnsi="Times New Roman"/>
          <w:sz w:val="18"/>
          <w:szCs w:val="20"/>
          <w:lang w:eastAsia="ru-RU"/>
        </w:rPr>
        <w:t xml:space="preserve">администрации </w:t>
      </w:r>
      <w:proofErr w:type="spellStart"/>
      <w:r w:rsidRPr="002245F3">
        <w:rPr>
          <w:rFonts w:ascii="Times New Roman" w:eastAsia="Times New Roman" w:hAnsi="Times New Roman"/>
          <w:sz w:val="18"/>
          <w:szCs w:val="20"/>
          <w:lang w:eastAsia="ru-RU"/>
        </w:rPr>
        <w:t>Богучанского</w:t>
      </w:r>
      <w:proofErr w:type="spellEnd"/>
      <w:r w:rsidRPr="002245F3">
        <w:rPr>
          <w:rFonts w:ascii="Times New Roman" w:eastAsia="Times New Roman" w:hAnsi="Times New Roman"/>
          <w:sz w:val="18"/>
          <w:szCs w:val="20"/>
          <w:lang w:eastAsia="ru-RU"/>
        </w:rPr>
        <w:t xml:space="preserve"> района</w:t>
      </w:r>
    </w:p>
    <w:p w:rsidR="002245F3" w:rsidRPr="002245F3" w:rsidRDefault="002245F3" w:rsidP="002245F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245F3">
        <w:rPr>
          <w:rFonts w:ascii="Times New Roman" w:eastAsia="Times New Roman" w:hAnsi="Times New Roman"/>
          <w:sz w:val="18"/>
          <w:szCs w:val="20"/>
          <w:lang w:eastAsia="ru-RU"/>
        </w:rPr>
        <w:t>от  19.03.2021 № 205-п</w:t>
      </w:r>
    </w:p>
    <w:p w:rsidR="002245F3" w:rsidRPr="002245F3" w:rsidRDefault="002245F3" w:rsidP="002245F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DCF" w:rsidRPr="002245F3" w:rsidRDefault="002245F3" w:rsidP="002245F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Расчет денежной нормы на питание детей, осваивающих образовательные программы дошкольного образования в организациях, осуществляющих образовательную деятельность, на территории муниципального образования </w:t>
      </w:r>
      <w:proofErr w:type="spellStart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</w:t>
      </w:r>
    </w:p>
    <w:p w:rsidR="001E4DCF" w:rsidRPr="002245F3" w:rsidRDefault="001E4DCF" w:rsidP="002245F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534"/>
        <w:gridCol w:w="641"/>
        <w:gridCol w:w="673"/>
        <w:gridCol w:w="725"/>
        <w:gridCol w:w="629"/>
        <w:gridCol w:w="675"/>
        <w:gridCol w:w="629"/>
        <w:gridCol w:w="675"/>
        <w:gridCol w:w="604"/>
        <w:gridCol w:w="650"/>
        <w:gridCol w:w="604"/>
        <w:gridCol w:w="608"/>
      </w:tblGrid>
      <w:tr w:rsidR="002245F3" w:rsidRPr="002245F3" w:rsidTr="002245F3">
        <w:trPr>
          <w:trHeight w:val="20"/>
        </w:trPr>
        <w:tc>
          <w:tcPr>
            <w:tcW w:w="13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5F3" w:rsidRPr="002245F3" w:rsidRDefault="002245F3" w:rsidP="002245F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Наименование продуктов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Цена</w:t>
            </w:r>
          </w:p>
        </w:tc>
        <w:tc>
          <w:tcPr>
            <w:tcW w:w="72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45F3" w:rsidRPr="002245F3" w:rsidRDefault="002245F3" w:rsidP="002245F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Школы-интернаты</w:t>
            </w:r>
          </w:p>
        </w:tc>
        <w:tc>
          <w:tcPr>
            <w:tcW w:w="13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45F3" w:rsidRPr="002245F3" w:rsidRDefault="002245F3" w:rsidP="002245F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Дети от 3-7 лет</w:t>
            </w:r>
          </w:p>
        </w:tc>
        <w:tc>
          <w:tcPr>
            <w:tcW w:w="1276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45F3" w:rsidRPr="002245F3" w:rsidRDefault="002245F3" w:rsidP="002245F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Дети от 1-3 лет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за 1 кг.</w:t>
            </w:r>
          </w:p>
        </w:tc>
        <w:tc>
          <w:tcPr>
            <w:tcW w:w="725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45F3" w:rsidRPr="002245F3" w:rsidRDefault="002245F3" w:rsidP="002245F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10,5 часов</w:t>
            </w:r>
          </w:p>
        </w:tc>
        <w:tc>
          <w:tcPr>
            <w:tcW w:w="6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45F3" w:rsidRPr="002245F3" w:rsidRDefault="002245F3" w:rsidP="002245F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12 часов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45F3" w:rsidRPr="002245F3" w:rsidRDefault="002245F3" w:rsidP="002245F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10,5 часов</w:t>
            </w:r>
          </w:p>
        </w:tc>
        <w:tc>
          <w:tcPr>
            <w:tcW w:w="6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45F3" w:rsidRPr="002245F3" w:rsidRDefault="002245F3" w:rsidP="002245F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12 часов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(руб.)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норма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Стоим.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норма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Стоим.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норма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Стоим.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норма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Стоим.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 xml:space="preserve">норма 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в день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 xml:space="preserve">в </w:t>
            </w:r>
            <w:proofErr w:type="spellStart"/>
            <w:r w:rsidRPr="002245F3">
              <w:rPr>
                <w:rFonts w:ascii="Times New Roman" w:hAnsi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в день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 xml:space="preserve">в </w:t>
            </w:r>
            <w:proofErr w:type="spellStart"/>
            <w:r w:rsidRPr="002245F3">
              <w:rPr>
                <w:rFonts w:ascii="Times New Roman" w:hAnsi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в день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 xml:space="preserve">в </w:t>
            </w:r>
            <w:proofErr w:type="spellStart"/>
            <w:r w:rsidRPr="002245F3">
              <w:rPr>
                <w:rFonts w:ascii="Times New Roman" w:hAnsi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в день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 xml:space="preserve">в </w:t>
            </w:r>
            <w:proofErr w:type="spellStart"/>
            <w:r w:rsidRPr="002245F3">
              <w:rPr>
                <w:rFonts w:ascii="Times New Roman" w:hAnsi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в день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стоим.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(</w:t>
            </w:r>
            <w:proofErr w:type="gramStart"/>
            <w:r w:rsidRPr="002245F3">
              <w:rPr>
                <w:rFonts w:ascii="Times New Roman" w:hAnsi="Times New Roman"/>
                <w:sz w:val="14"/>
                <w:szCs w:val="14"/>
              </w:rPr>
              <w:t>г</w:t>
            </w:r>
            <w:proofErr w:type="gramEnd"/>
            <w:r w:rsidRPr="002245F3">
              <w:rPr>
                <w:rFonts w:ascii="Times New Roman" w:hAnsi="Times New Roman"/>
                <w:sz w:val="14"/>
                <w:szCs w:val="14"/>
              </w:rPr>
              <w:t>.)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(</w:t>
            </w:r>
            <w:proofErr w:type="gramStart"/>
            <w:r w:rsidRPr="002245F3">
              <w:rPr>
                <w:rFonts w:ascii="Times New Roman" w:hAnsi="Times New Roman"/>
                <w:sz w:val="14"/>
                <w:szCs w:val="14"/>
              </w:rPr>
              <w:t>г</w:t>
            </w:r>
            <w:proofErr w:type="gramEnd"/>
            <w:r w:rsidRPr="002245F3">
              <w:rPr>
                <w:rFonts w:ascii="Times New Roman" w:hAnsi="Times New Roman"/>
                <w:sz w:val="14"/>
                <w:szCs w:val="14"/>
              </w:rPr>
              <w:t>.)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(</w:t>
            </w:r>
            <w:proofErr w:type="gramStart"/>
            <w:r w:rsidRPr="002245F3">
              <w:rPr>
                <w:rFonts w:ascii="Times New Roman" w:hAnsi="Times New Roman"/>
                <w:sz w:val="14"/>
                <w:szCs w:val="14"/>
              </w:rPr>
              <w:t>г</w:t>
            </w:r>
            <w:proofErr w:type="gramEnd"/>
            <w:r w:rsidRPr="002245F3">
              <w:rPr>
                <w:rFonts w:ascii="Times New Roman" w:hAnsi="Times New Roman"/>
                <w:sz w:val="14"/>
                <w:szCs w:val="14"/>
              </w:rPr>
              <w:t>.)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(</w:t>
            </w:r>
            <w:proofErr w:type="gramStart"/>
            <w:r w:rsidRPr="002245F3">
              <w:rPr>
                <w:rFonts w:ascii="Times New Roman" w:hAnsi="Times New Roman"/>
                <w:sz w:val="14"/>
                <w:szCs w:val="14"/>
              </w:rPr>
              <w:t>г</w:t>
            </w:r>
            <w:proofErr w:type="gramEnd"/>
            <w:r w:rsidRPr="002245F3">
              <w:rPr>
                <w:rFonts w:ascii="Times New Roman" w:hAnsi="Times New Roman"/>
                <w:sz w:val="14"/>
                <w:szCs w:val="14"/>
              </w:rPr>
              <w:t>.)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 xml:space="preserve">   (г)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в руб.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Хлеб ржаной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120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4,32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1,44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1,80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1,44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1,44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Хлеб пшеничный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42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8,40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2,73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3,36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2,10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2,52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Мука пшеничная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0,75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0,87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0,75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0,75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Крахмал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0,22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0,17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0,11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0,11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245F3">
              <w:rPr>
                <w:rFonts w:ascii="Times New Roman" w:hAnsi="Times New Roman"/>
                <w:sz w:val="14"/>
                <w:szCs w:val="14"/>
              </w:rPr>
              <w:t>Крупы</w:t>
            </w:r>
            <w:proofErr w:type="gramStart"/>
            <w:r w:rsidRPr="002245F3">
              <w:rPr>
                <w:rFonts w:ascii="Times New Roman" w:hAnsi="Times New Roman"/>
                <w:sz w:val="14"/>
                <w:szCs w:val="14"/>
              </w:rPr>
              <w:t>,б</w:t>
            </w:r>
            <w:proofErr w:type="gramEnd"/>
            <w:r w:rsidRPr="002245F3">
              <w:rPr>
                <w:rFonts w:ascii="Times New Roman" w:hAnsi="Times New Roman"/>
                <w:sz w:val="14"/>
                <w:szCs w:val="14"/>
              </w:rPr>
              <w:t>обовые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2,75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1,93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2,37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1,38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1,65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Макаронные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46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0,55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0,55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0,37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0,37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Картофель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187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6,17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3,80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4,62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3,63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3,96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Овощи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35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11,20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6,16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7,70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5,95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6,30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Фрукты свежие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11,20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14,00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11,20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13,30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Соки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65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6,50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6,50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6,50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6,50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Сухофрукты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2,10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1,16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0,95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0,95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Сахар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2,10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1,80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1,20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Кондитерские изделия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120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1,80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2,40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2,40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1,44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1,44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Кофейный напиток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350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0,42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0,35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0,35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Какао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400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Чай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250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0,13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0,13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Мясо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345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78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26,91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15,18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18,98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13,80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17,25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Птица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175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53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9,28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4,20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3,50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3,50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Рыба-филе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77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13,86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6,66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6,66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5,76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5,76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Молоко</w:t>
            </w:r>
            <w:proofErr w:type="gramStart"/>
            <w:r w:rsidRPr="002245F3">
              <w:rPr>
                <w:rFonts w:ascii="Times New Roman" w:hAnsi="Times New Roman"/>
                <w:sz w:val="14"/>
                <w:szCs w:val="14"/>
              </w:rPr>
              <w:t xml:space="preserve"> ,</w:t>
            </w:r>
            <w:proofErr w:type="gramEnd"/>
            <w:r w:rsidRPr="002245F3">
              <w:rPr>
                <w:rFonts w:ascii="Times New Roman" w:hAnsi="Times New Roman"/>
                <w:sz w:val="14"/>
                <w:szCs w:val="14"/>
              </w:rPr>
              <w:t xml:space="preserve"> молочная и кисломолочная  продукция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515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38,63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29,25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450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33,75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27,75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390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29,25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Субпродукты (печень, язык, сердце)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5,00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4,00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4,00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Творог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12,00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9,00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9,00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Сметана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250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2,75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2,75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Сыр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450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6,75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2,70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2,70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1,80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1,80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Масло сливочное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450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15,75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8,10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9,45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8,10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8,10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Масло растительное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85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1,53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0,77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0,94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0,68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0,77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 xml:space="preserve">Яйцо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7,5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7,50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7,50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7,50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7,50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7,50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Соль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2,5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0,03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Дрожжи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110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0,05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245F3"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</w:tr>
      <w:tr w:rsidR="002245F3" w:rsidRPr="002245F3" w:rsidTr="002245F3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245F3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ИТОГО в день на 1 </w:t>
            </w:r>
            <w:proofErr w:type="spellStart"/>
            <w:r w:rsidRPr="002245F3">
              <w:rPr>
                <w:rFonts w:ascii="Times New Roman" w:hAnsi="Times New Roman"/>
                <w:b/>
                <w:bCs/>
                <w:sz w:val="14"/>
                <w:szCs w:val="14"/>
              </w:rPr>
              <w:t>реб</w:t>
            </w:r>
            <w:proofErr w:type="spellEnd"/>
            <w:r w:rsidRPr="002245F3">
              <w:rPr>
                <w:rFonts w:ascii="Times New Roman" w:hAnsi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245F3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245F3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245F3">
              <w:rPr>
                <w:rFonts w:ascii="Times New Roman" w:hAnsi="Times New Roman"/>
                <w:b/>
                <w:bCs/>
                <w:sz w:val="14"/>
                <w:szCs w:val="14"/>
              </w:rPr>
              <w:t>232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245F3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245F3">
              <w:rPr>
                <w:rFonts w:ascii="Times New Roman" w:hAnsi="Times New Roman"/>
                <w:b/>
                <w:bCs/>
                <w:sz w:val="14"/>
                <w:szCs w:val="14"/>
              </w:rPr>
              <w:t>134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245F3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245F3">
              <w:rPr>
                <w:rFonts w:ascii="Times New Roman" w:hAnsi="Times New Roman"/>
                <w:b/>
                <w:bCs/>
                <w:sz w:val="14"/>
                <w:szCs w:val="14"/>
              </w:rPr>
              <w:t>152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245F3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245F3">
              <w:rPr>
                <w:rFonts w:ascii="Times New Roman" w:hAnsi="Times New Roman"/>
                <w:b/>
                <w:bCs/>
                <w:sz w:val="14"/>
                <w:szCs w:val="14"/>
              </w:rPr>
              <w:t>122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245F3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5F3" w:rsidRPr="002245F3" w:rsidRDefault="002245F3" w:rsidP="002245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245F3">
              <w:rPr>
                <w:rFonts w:ascii="Times New Roman" w:hAnsi="Times New Roman"/>
                <w:b/>
                <w:bCs/>
                <w:sz w:val="14"/>
                <w:szCs w:val="14"/>
              </w:rPr>
              <w:t>131</w:t>
            </w:r>
          </w:p>
        </w:tc>
      </w:tr>
    </w:tbl>
    <w:p w:rsidR="002245F3" w:rsidRPr="002245F3" w:rsidRDefault="002245F3" w:rsidP="002245F3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val="en-US" w:eastAsia="ru-RU"/>
        </w:rPr>
      </w:pPr>
    </w:p>
    <w:p w:rsidR="002245F3" w:rsidRDefault="002245F3" w:rsidP="002245F3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0"/>
          <w:szCs w:val="20"/>
          <w:lang w:val="en-US" w:eastAsia="ru-RU"/>
        </w:rPr>
      </w:pPr>
      <w:r w:rsidRPr="002245F3">
        <w:rPr>
          <w:rFonts w:ascii="Times New Roman" w:eastAsia="Courier New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63550" cy="584200"/>
            <wp:effectExtent l="19050" t="0" r="0" b="0"/>
            <wp:docPr id="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5F3" w:rsidRDefault="002245F3" w:rsidP="002245F3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0"/>
          <w:szCs w:val="20"/>
          <w:lang w:val="en-US" w:eastAsia="ru-RU"/>
        </w:rPr>
      </w:pPr>
    </w:p>
    <w:p w:rsidR="002245F3" w:rsidRPr="002245F3" w:rsidRDefault="002245F3" w:rsidP="002245F3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18"/>
          <w:szCs w:val="20"/>
          <w:lang w:eastAsia="ru-RU"/>
        </w:rPr>
      </w:pPr>
      <w:r w:rsidRPr="002245F3">
        <w:rPr>
          <w:rFonts w:ascii="Times New Roman" w:eastAsia="Courier New" w:hAnsi="Times New Roman"/>
          <w:color w:val="000000"/>
          <w:sz w:val="18"/>
          <w:szCs w:val="20"/>
          <w:lang w:eastAsia="ru-RU"/>
        </w:rPr>
        <w:t>АДМИНИСТРАЦИЯ БОГУЧАНСКОГО РАЙОНА</w:t>
      </w:r>
    </w:p>
    <w:p w:rsidR="002245F3" w:rsidRPr="002245F3" w:rsidRDefault="002245F3" w:rsidP="002245F3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18"/>
          <w:szCs w:val="20"/>
          <w:lang w:eastAsia="ru-RU"/>
        </w:rPr>
      </w:pPr>
      <w:r w:rsidRPr="002245F3">
        <w:rPr>
          <w:rFonts w:ascii="Times New Roman" w:eastAsia="Courier New" w:hAnsi="Times New Roman"/>
          <w:color w:val="000000"/>
          <w:sz w:val="18"/>
          <w:szCs w:val="20"/>
          <w:lang w:eastAsia="ru-RU"/>
        </w:rPr>
        <w:t>ПОСТАНОВЛЕНИЕ</w:t>
      </w:r>
    </w:p>
    <w:p w:rsidR="002245F3" w:rsidRPr="002245F3" w:rsidRDefault="002245F3" w:rsidP="002245F3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23.03.2021                               с. </w:t>
      </w:r>
      <w:proofErr w:type="spellStart"/>
      <w:r w:rsidRPr="002245F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Богучаны</w:t>
      </w:r>
      <w:proofErr w:type="spellEnd"/>
      <w:r w:rsidRPr="002245F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ab/>
      </w:r>
      <w:r w:rsidRPr="002245F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ab/>
        <w:t xml:space="preserve">                    № 206-п</w:t>
      </w:r>
    </w:p>
    <w:p w:rsidR="002245F3" w:rsidRPr="00107686" w:rsidRDefault="002245F3" w:rsidP="002245F3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</w:p>
    <w:p w:rsidR="002245F3" w:rsidRPr="002245F3" w:rsidRDefault="002245F3" w:rsidP="002245F3">
      <w:pPr>
        <w:widowControl w:val="0"/>
        <w:tabs>
          <w:tab w:val="left" w:pos="1120"/>
        </w:tabs>
        <w:spacing w:after="0" w:line="240" w:lineRule="auto"/>
        <w:ind w:left="40" w:right="20" w:firstLine="62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</w:t>
      </w: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утверждении Порядка предоставления путевок в муниципальное бюджетное учреждение детский оздоровительный лагерь «Березка» в 2021</w:t>
      </w:r>
    </w:p>
    <w:p w:rsidR="002245F3" w:rsidRPr="002245F3" w:rsidRDefault="002245F3" w:rsidP="002245F3">
      <w:pPr>
        <w:widowControl w:val="0"/>
        <w:tabs>
          <w:tab w:val="left" w:pos="2092"/>
        </w:tabs>
        <w:spacing w:after="0" w:line="240" w:lineRule="auto"/>
        <w:ind w:left="40" w:firstLine="669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2245F3" w:rsidRPr="002245F3" w:rsidRDefault="002245F3" w:rsidP="002245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 соответствии с Законом Красноярского края от 07.07.2009  № 8-3618 "Об обеспечении прав детей на отдых, оздоровление и занятость в Красноярском крае", Законом Красноярского края от 19.04.2018 № 5-1533 "О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детей", статьей 12.1 Федерального закона от 24.07.1998 № 124-ФЗ "Об основных гарантиях прав ребенка</w:t>
      </w:r>
      <w:proofErr w:type="gramEnd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в Российской Федерации",  постановлением Правительства Красноярского края от 15.01.2019 № 11-п "Об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бюджета",</w:t>
      </w:r>
      <w:r w:rsidRPr="002245F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постановлением Правительства  Красноярского края  от  31.12.2019 №818-п «Об утверждении Порядка предоставления и распределения субсидий бюджетам муниципальных образований на частичное финансирование (возмещение) расходов муниципальных образований края на выплаты врачам (включая</w:t>
      </w:r>
      <w:proofErr w:type="gramEnd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 на договорной основе, в случае отсутствия в муниципальных загородных оздоровительных лагерях санитарных врачей», постановлением Правительства Красноярского края от  31.12.2019 №817-п «Об утверждении Порядка предоставления и распределения субсидий бюджетам муниципальных районов и городских округов Красноярского края на финансирование</w:t>
      </w:r>
      <w:proofErr w:type="gramEnd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 (возмещение) расходов, направленных на сохранение и развитие материально-технической базы муниципальных загородных оздоровительных лагерей», распоряжения  администрации </w:t>
      </w:r>
      <w:proofErr w:type="spellStart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_____.03.2021 №</w:t>
      </w:r>
      <w:proofErr w:type="spellStart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______-</w:t>
      </w:r>
      <w:proofErr w:type="gramStart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spellEnd"/>
      <w:proofErr w:type="gramEnd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 «О летней  оздоровительной  кампании в 2021»,  руководствуясь ст. 7, 43, 47 Устава </w:t>
      </w:r>
      <w:proofErr w:type="spellStart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</w:t>
      </w:r>
    </w:p>
    <w:p w:rsidR="002245F3" w:rsidRPr="00107686" w:rsidRDefault="002245F3" w:rsidP="002245F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245F3" w:rsidRPr="002245F3" w:rsidRDefault="002245F3" w:rsidP="002245F3">
      <w:pPr>
        <w:widowControl w:val="0"/>
        <w:spacing w:after="0" w:line="240" w:lineRule="auto"/>
        <w:ind w:left="40" w:firstLine="61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ПОСТАНОВЛЯЮ:</w:t>
      </w:r>
    </w:p>
    <w:p w:rsidR="002245F3" w:rsidRPr="002245F3" w:rsidRDefault="002245F3" w:rsidP="007706D2">
      <w:pPr>
        <w:widowControl w:val="0"/>
        <w:numPr>
          <w:ilvl w:val="0"/>
          <w:numId w:val="13"/>
        </w:numPr>
        <w:tabs>
          <w:tab w:val="left" w:pos="1399"/>
        </w:tabs>
        <w:spacing w:after="0" w:line="240" w:lineRule="auto"/>
        <w:ind w:right="20" w:firstLine="61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Утвердить Порядок предоставления путевок в муниципальное бюджетное учреждение детский оздоровительный лагерь «Березка», согласно приложению 1.</w:t>
      </w:r>
    </w:p>
    <w:p w:rsidR="002245F3" w:rsidRPr="002245F3" w:rsidRDefault="002245F3" w:rsidP="007706D2">
      <w:pPr>
        <w:widowControl w:val="0"/>
        <w:numPr>
          <w:ilvl w:val="0"/>
          <w:numId w:val="13"/>
        </w:numPr>
        <w:tabs>
          <w:tab w:val="left" w:pos="1399"/>
        </w:tabs>
        <w:spacing w:after="0" w:line="240" w:lineRule="auto"/>
        <w:ind w:right="20" w:firstLine="61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Назначить уполномоченным органом по предоставлению путевок в МБУ ДОЛ «Березка» управление образования администрации </w:t>
      </w:r>
      <w:proofErr w:type="spell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района Красноярского края. </w:t>
      </w:r>
    </w:p>
    <w:p w:rsidR="002245F3" w:rsidRPr="002245F3" w:rsidRDefault="002245F3" w:rsidP="007706D2">
      <w:pPr>
        <w:widowControl w:val="0"/>
        <w:numPr>
          <w:ilvl w:val="0"/>
          <w:numId w:val="13"/>
        </w:numPr>
        <w:tabs>
          <w:tab w:val="left" w:pos="1399"/>
        </w:tabs>
        <w:spacing w:after="0" w:line="240" w:lineRule="auto"/>
        <w:ind w:right="20" w:firstLine="61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Создать комиссию по распределению путевок в МБУ ДОЛ «Березка», согласно приложению 2.</w:t>
      </w:r>
    </w:p>
    <w:p w:rsidR="002245F3" w:rsidRPr="002245F3" w:rsidRDefault="002245F3" w:rsidP="007706D2">
      <w:pPr>
        <w:widowControl w:val="0"/>
        <w:numPr>
          <w:ilvl w:val="0"/>
          <w:numId w:val="13"/>
        </w:numPr>
        <w:tabs>
          <w:tab w:val="left" w:pos="1399"/>
        </w:tabs>
        <w:spacing w:after="0" w:line="240" w:lineRule="auto"/>
        <w:ind w:right="20" w:firstLine="61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Признать утратившим силу постановление администрации </w:t>
      </w:r>
      <w:proofErr w:type="spell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района от 250.04.2020  № 408 - </w:t>
      </w:r>
      <w:proofErr w:type="spellStart"/>
      <w:proofErr w:type="gram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«Об утверждении Порядка предоставления путевок для детей в муниципальное бюджетное учреждение детский оздоровительный лагерь «Березка».</w:t>
      </w:r>
    </w:p>
    <w:p w:rsidR="002245F3" w:rsidRPr="002245F3" w:rsidRDefault="002245F3" w:rsidP="007706D2">
      <w:pPr>
        <w:widowControl w:val="0"/>
        <w:numPr>
          <w:ilvl w:val="0"/>
          <w:numId w:val="13"/>
        </w:numPr>
        <w:tabs>
          <w:tab w:val="left" w:pos="1314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района по социальным вопросам И.М.Брюханова.</w:t>
      </w:r>
    </w:p>
    <w:p w:rsidR="002245F3" w:rsidRPr="002245F3" w:rsidRDefault="002245F3" w:rsidP="007706D2">
      <w:pPr>
        <w:widowControl w:val="0"/>
        <w:numPr>
          <w:ilvl w:val="0"/>
          <w:numId w:val="13"/>
        </w:numPr>
        <w:tabs>
          <w:tab w:val="left" w:pos="1314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района.</w:t>
      </w:r>
    </w:p>
    <w:p w:rsidR="002245F3" w:rsidRPr="002245F3" w:rsidRDefault="002245F3" w:rsidP="007706D2">
      <w:pPr>
        <w:widowControl w:val="0"/>
        <w:numPr>
          <w:ilvl w:val="0"/>
          <w:numId w:val="13"/>
        </w:numPr>
        <w:tabs>
          <w:tab w:val="left" w:pos="1314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Постановление подлежит размещению на официальном сайте </w:t>
      </w:r>
      <w:proofErr w:type="spell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района, а так же размещению на официальном  сайте  управления  образования  администрации </w:t>
      </w:r>
      <w:proofErr w:type="spell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района</w:t>
      </w:r>
    </w:p>
    <w:p w:rsidR="002245F3" w:rsidRPr="00107686" w:rsidRDefault="002245F3" w:rsidP="002245F3">
      <w:pPr>
        <w:widowControl w:val="0"/>
        <w:tabs>
          <w:tab w:val="left" w:pos="131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245F3" w:rsidRPr="00107686" w:rsidRDefault="002245F3" w:rsidP="002245F3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Глава </w:t>
      </w:r>
      <w:proofErr w:type="spellStart"/>
      <w:r w:rsidRPr="002245F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2245F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района</w:t>
      </w:r>
      <w:r w:rsidRPr="002245F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ab/>
        <w:t xml:space="preserve">                                                       В.Р. Саар</w:t>
      </w:r>
    </w:p>
    <w:p w:rsidR="002245F3" w:rsidRPr="00107686" w:rsidRDefault="002245F3" w:rsidP="002245F3">
      <w:pPr>
        <w:widowControl w:val="0"/>
        <w:spacing w:after="0" w:line="240" w:lineRule="auto"/>
        <w:ind w:right="-67" w:firstLine="567"/>
        <w:jc w:val="both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</w:p>
    <w:p w:rsidR="002245F3" w:rsidRPr="00107686" w:rsidRDefault="002245F3" w:rsidP="002245F3">
      <w:pPr>
        <w:widowControl w:val="0"/>
        <w:spacing w:after="0" w:line="240" w:lineRule="auto"/>
        <w:ind w:left="5380" w:right="-67"/>
        <w:jc w:val="right"/>
        <w:rPr>
          <w:rFonts w:ascii="Times New Roman" w:eastAsia="Times New Roman" w:hAnsi="Times New Roman"/>
          <w:bCs/>
          <w:color w:val="000000"/>
          <w:sz w:val="18"/>
          <w:szCs w:val="20"/>
          <w:lang w:eastAsia="ru-RU"/>
        </w:rPr>
      </w:pPr>
      <w:r w:rsidRPr="002245F3">
        <w:rPr>
          <w:rFonts w:ascii="Times New Roman" w:eastAsia="Times New Roman" w:hAnsi="Times New Roman"/>
          <w:bCs/>
          <w:color w:val="000000"/>
          <w:sz w:val="18"/>
          <w:szCs w:val="20"/>
          <w:lang w:eastAsia="ru-RU"/>
        </w:rPr>
        <w:t xml:space="preserve">Приложение 1 к постановлению администрации </w:t>
      </w:r>
      <w:proofErr w:type="spellStart"/>
      <w:r w:rsidRPr="002245F3">
        <w:rPr>
          <w:rFonts w:ascii="Times New Roman" w:eastAsia="Times New Roman" w:hAnsi="Times New Roman"/>
          <w:bCs/>
          <w:color w:val="000000"/>
          <w:sz w:val="18"/>
          <w:szCs w:val="20"/>
          <w:lang w:eastAsia="ru-RU"/>
        </w:rPr>
        <w:t>Богучанского</w:t>
      </w:r>
      <w:proofErr w:type="spellEnd"/>
      <w:r w:rsidRPr="002245F3">
        <w:rPr>
          <w:rFonts w:ascii="Times New Roman" w:eastAsia="Times New Roman" w:hAnsi="Times New Roman"/>
          <w:bCs/>
          <w:color w:val="000000"/>
          <w:sz w:val="18"/>
          <w:szCs w:val="20"/>
          <w:lang w:eastAsia="ru-RU"/>
        </w:rPr>
        <w:t xml:space="preserve"> района  от </w:t>
      </w:r>
      <w:r w:rsidRPr="002245F3">
        <w:rPr>
          <w:rFonts w:ascii="Times New Roman" w:eastAsia="Times New Roman" w:hAnsi="Times New Roman"/>
          <w:iCs/>
          <w:color w:val="000000"/>
          <w:spacing w:val="-10"/>
          <w:sz w:val="18"/>
          <w:szCs w:val="20"/>
          <w:lang w:eastAsia="ru-RU"/>
        </w:rPr>
        <w:t xml:space="preserve"> 23.03.2021</w:t>
      </w:r>
      <w:r w:rsidRPr="002245F3">
        <w:rPr>
          <w:rFonts w:ascii="Times New Roman" w:eastAsia="Times New Roman" w:hAnsi="Times New Roman"/>
          <w:bCs/>
          <w:color w:val="000000"/>
          <w:sz w:val="18"/>
          <w:szCs w:val="20"/>
          <w:lang w:eastAsia="ru-RU"/>
        </w:rPr>
        <w:t xml:space="preserve"> № 206-п</w:t>
      </w:r>
    </w:p>
    <w:p w:rsidR="002245F3" w:rsidRPr="00107686" w:rsidRDefault="002245F3" w:rsidP="002245F3">
      <w:pPr>
        <w:widowControl w:val="0"/>
        <w:spacing w:after="0" w:line="240" w:lineRule="auto"/>
        <w:ind w:left="5380" w:right="460"/>
        <w:jc w:val="right"/>
        <w:rPr>
          <w:rFonts w:ascii="Times New Roman" w:eastAsia="Times New Roman" w:hAnsi="Times New Roman"/>
          <w:b/>
          <w:bCs/>
          <w:color w:val="000000"/>
          <w:sz w:val="18"/>
          <w:szCs w:val="20"/>
          <w:lang w:eastAsia="ru-RU"/>
        </w:rPr>
      </w:pPr>
    </w:p>
    <w:p w:rsidR="002245F3" w:rsidRPr="002245F3" w:rsidRDefault="002245F3" w:rsidP="002245F3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Порядок предоставления путевок в муниципальное бюджетное учреждение детский оздоровительный лагерь «Березка»</w:t>
      </w:r>
    </w:p>
    <w:p w:rsidR="002245F3" w:rsidRPr="002245F3" w:rsidRDefault="002245F3" w:rsidP="007706D2">
      <w:pPr>
        <w:widowControl w:val="0"/>
        <w:numPr>
          <w:ilvl w:val="1"/>
          <w:numId w:val="14"/>
        </w:numPr>
        <w:tabs>
          <w:tab w:val="left" w:pos="709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Порядок предоставления путевок в муниципальное бюджетное учреждение детский оздоровительный лагерь «Березка» (далее - Порядок) разработан в соответствии с Законом Красноярского края от 07.07.2009  № 8-3618 "Об обеспечении прав детей на отдых, оздоровление и занятость в Красноярском крае” (далее - Закон края), Законом Красноярского края от 19.04.2018 № 5-1533 "О наделении органов местного самоуправления муниципальных районов и городских округов края государственными полномочиями по организации и</w:t>
      </w:r>
      <w:proofErr w:type="gram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обеспечению отдыха и оздоровления детей" и определяет правила предоставления путевок детям в муниципальное бюджетное учреждение детский оздоровительный лагерь «Березка» (дале</w:t>
      </w:r>
      <w:proofErr w:type="gram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е-</w:t>
      </w:r>
      <w:proofErr w:type="gram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МБУ ДОЛ «Березка»).</w:t>
      </w:r>
    </w:p>
    <w:p w:rsidR="002245F3" w:rsidRPr="002245F3" w:rsidRDefault="002245F3" w:rsidP="007706D2">
      <w:pPr>
        <w:widowControl w:val="0"/>
        <w:numPr>
          <w:ilvl w:val="1"/>
          <w:numId w:val="14"/>
        </w:numPr>
        <w:tabs>
          <w:tab w:val="left" w:pos="709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Путевки в МБУ ДОЛ «Березка» с частичной оплатой их стоимости за счет средств районного бюджета из расчета 70 процентов средней стоимости путевки, установленной  в соответствии со статьей 11 Закона края (далее - путевки с частичной оплатой), предоставляются детям в возрасте от 7 лет до 18 лет, являющимся гражданами Российской Федерации, проживающим на территории муниципального образования </w:t>
      </w:r>
      <w:proofErr w:type="spell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и не относящимся к</w:t>
      </w:r>
      <w:proofErr w:type="gram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категориям детей, указанным в статьях 7.2 и 7.5 Закона края (далее - дети, ребенок). </w:t>
      </w:r>
    </w:p>
    <w:p w:rsidR="002245F3" w:rsidRPr="002245F3" w:rsidRDefault="002245F3" w:rsidP="002245F3">
      <w:pPr>
        <w:widowControl w:val="0"/>
        <w:tabs>
          <w:tab w:val="left" w:pos="1150"/>
        </w:tabs>
        <w:spacing w:after="0" w:line="240" w:lineRule="auto"/>
        <w:ind w:right="20" w:firstLine="65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Оплата стоимости путевки в части, превышающей частичную оплату стоимости путевки, осуществляется за счет средств родителей (законных представителей).</w:t>
      </w:r>
    </w:p>
    <w:p w:rsidR="002245F3" w:rsidRPr="002245F3" w:rsidRDefault="002245F3" w:rsidP="002245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2245F3">
        <w:rPr>
          <w:rFonts w:ascii="Times New Roman" w:eastAsia="Courier New" w:hAnsi="Times New Roman"/>
          <w:sz w:val="20"/>
          <w:szCs w:val="20"/>
          <w:lang w:eastAsia="ru-RU"/>
        </w:rPr>
        <w:t xml:space="preserve">1.3. Путевки  в  </w:t>
      </w:r>
      <w:r w:rsidRPr="002245F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МБУ ДОЛ «Березка» </w:t>
      </w:r>
      <w:r w:rsidRPr="002245F3">
        <w:rPr>
          <w:rFonts w:ascii="Times New Roman" w:eastAsia="Courier New" w:hAnsi="Times New Roman"/>
          <w:sz w:val="20"/>
          <w:szCs w:val="20"/>
          <w:lang w:eastAsia="ru-RU"/>
        </w:rPr>
        <w:t xml:space="preserve">с полной оплатой (бесплатные) их стоимости за счет средств районного бюджета муниципального образования </w:t>
      </w:r>
      <w:proofErr w:type="spellStart"/>
      <w:r w:rsidRPr="002245F3">
        <w:rPr>
          <w:rFonts w:ascii="Times New Roman" w:eastAsia="Courier New" w:hAnsi="Times New Roman"/>
          <w:sz w:val="20"/>
          <w:szCs w:val="20"/>
          <w:lang w:eastAsia="ru-RU"/>
        </w:rPr>
        <w:t>Богучанский</w:t>
      </w:r>
      <w:proofErr w:type="spellEnd"/>
      <w:r w:rsidRPr="002245F3">
        <w:rPr>
          <w:rFonts w:ascii="Times New Roman" w:eastAsia="Courier New" w:hAnsi="Times New Roman"/>
          <w:sz w:val="20"/>
          <w:szCs w:val="20"/>
          <w:lang w:eastAsia="ru-RU"/>
        </w:rPr>
        <w:t xml:space="preserve">  район предоставляются следующим </w:t>
      </w:r>
      <w:r w:rsidRPr="002245F3">
        <w:rPr>
          <w:rFonts w:ascii="Times New Roman" w:eastAsia="Courier New" w:hAnsi="Times New Roman"/>
          <w:sz w:val="20"/>
          <w:szCs w:val="20"/>
          <w:lang w:eastAsia="ru-RU"/>
        </w:rPr>
        <w:lastRenderedPageBreak/>
        <w:t xml:space="preserve">категориям детей в возрасте от 7 лет до 18 лет, являющихся гражданами Российской Федерации, проживающих на территории муниципального образования </w:t>
      </w:r>
      <w:proofErr w:type="spellStart"/>
      <w:r w:rsidRPr="002245F3">
        <w:rPr>
          <w:rFonts w:ascii="Times New Roman" w:eastAsia="Courier New" w:hAnsi="Times New Roman"/>
          <w:sz w:val="20"/>
          <w:szCs w:val="20"/>
          <w:lang w:eastAsia="ru-RU"/>
        </w:rPr>
        <w:t>Богучанский</w:t>
      </w:r>
      <w:proofErr w:type="spellEnd"/>
      <w:r w:rsidRPr="002245F3">
        <w:rPr>
          <w:rFonts w:ascii="Times New Roman" w:eastAsia="Courier New" w:hAnsi="Times New Roman"/>
          <w:sz w:val="20"/>
          <w:szCs w:val="20"/>
          <w:lang w:eastAsia="ru-RU"/>
        </w:rPr>
        <w:t xml:space="preserve"> район:</w:t>
      </w:r>
    </w:p>
    <w:p w:rsidR="002245F3" w:rsidRPr="002245F3" w:rsidRDefault="002245F3" w:rsidP="002245F3">
      <w:pPr>
        <w:widowControl w:val="0"/>
        <w:spacing w:after="0" w:line="240" w:lineRule="auto"/>
        <w:ind w:left="20" w:right="20" w:firstLine="5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 несовершеннолетним, </w:t>
      </w:r>
      <w:proofErr w:type="gram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состоящих</w:t>
      </w:r>
      <w:proofErr w:type="gram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социально-опасном положении, а также на профилактическом учете в Отделе МВД России по </w:t>
      </w:r>
      <w:proofErr w:type="spell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Богучанскому</w:t>
      </w:r>
      <w:proofErr w:type="spell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району;</w:t>
      </w:r>
    </w:p>
    <w:p w:rsidR="002245F3" w:rsidRPr="002245F3" w:rsidRDefault="002245F3" w:rsidP="002245F3">
      <w:pPr>
        <w:widowControl w:val="0"/>
        <w:spacing w:after="0" w:line="240" w:lineRule="auto"/>
        <w:ind w:left="20" w:firstLine="5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 детям из малообеспеченных, приемных семей;</w:t>
      </w:r>
    </w:p>
    <w:p w:rsidR="002245F3" w:rsidRPr="002245F3" w:rsidRDefault="002245F3" w:rsidP="002245F3">
      <w:pPr>
        <w:widowControl w:val="0"/>
        <w:tabs>
          <w:tab w:val="left" w:pos="1097"/>
        </w:tabs>
        <w:spacing w:after="0" w:line="240" w:lineRule="auto"/>
        <w:ind w:left="600" w:right="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детям, </w:t>
      </w:r>
      <w:proofErr w:type="gram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находящихся</w:t>
      </w:r>
      <w:proofErr w:type="gram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трудной жизненной ситуации; </w:t>
      </w:r>
    </w:p>
    <w:p w:rsidR="002245F3" w:rsidRPr="002245F3" w:rsidRDefault="002245F3" w:rsidP="002245F3">
      <w:pPr>
        <w:widowControl w:val="0"/>
        <w:tabs>
          <w:tab w:val="left" w:pos="1097"/>
        </w:tabs>
        <w:spacing w:after="0" w:line="240" w:lineRule="auto"/>
        <w:ind w:left="600" w:right="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детям-сиротам;</w:t>
      </w:r>
    </w:p>
    <w:p w:rsidR="002245F3" w:rsidRPr="002245F3" w:rsidRDefault="002245F3" w:rsidP="002245F3">
      <w:pPr>
        <w:widowControl w:val="0"/>
        <w:tabs>
          <w:tab w:val="left" w:pos="1097"/>
        </w:tabs>
        <w:spacing w:after="0" w:line="240" w:lineRule="auto"/>
        <w:ind w:left="600" w:right="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детям, оставшихся без попечения родителей</w:t>
      </w:r>
    </w:p>
    <w:p w:rsidR="002245F3" w:rsidRPr="002245F3" w:rsidRDefault="002245F3" w:rsidP="002245F3">
      <w:pPr>
        <w:widowControl w:val="0"/>
        <w:tabs>
          <w:tab w:val="left" w:pos="1097"/>
        </w:tabs>
        <w:spacing w:after="0" w:line="240" w:lineRule="auto"/>
        <w:ind w:left="600" w:right="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245F3" w:rsidRPr="002245F3" w:rsidRDefault="002245F3" w:rsidP="007706D2">
      <w:pPr>
        <w:widowControl w:val="0"/>
        <w:numPr>
          <w:ilvl w:val="1"/>
          <w:numId w:val="17"/>
        </w:numPr>
        <w:tabs>
          <w:tab w:val="left" w:pos="0"/>
        </w:tabs>
        <w:spacing w:after="0" w:line="240" w:lineRule="auto"/>
        <w:ind w:left="0" w:right="20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Предоставление путевок в МБУ ДОЛ «Березка» осуществляется уполномоченным органом не чаще одного раза в год на одного ребенка.</w:t>
      </w:r>
    </w:p>
    <w:p w:rsidR="002245F3" w:rsidRPr="002245F3" w:rsidRDefault="002245F3" w:rsidP="007706D2">
      <w:pPr>
        <w:widowControl w:val="0"/>
        <w:numPr>
          <w:ilvl w:val="1"/>
          <w:numId w:val="17"/>
        </w:numPr>
        <w:tabs>
          <w:tab w:val="left" w:pos="0"/>
          <w:tab w:val="left" w:pos="1150"/>
        </w:tabs>
        <w:spacing w:after="0" w:line="240" w:lineRule="auto"/>
        <w:ind w:left="0" w:right="20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Для получения путевки в МБУ ДОЛ «Березка» родители (законные представители) ребенка, дети в возрасте до 18 лет при приобретении ими полной дееспособности в соответствии с законодательством Российской Федерации или представитель по доверенности (далее - заявитель) до 30 апреля текущего года обращаются с заявлением о предоставлении путевки по форме согласно приложению 1 к Порядку (далее - заявление 1), с указанием способа направления уведомления</w:t>
      </w:r>
      <w:proofErr w:type="gram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 принятом решении (по электронной почте или на бумажном носителе):</w:t>
      </w:r>
    </w:p>
    <w:p w:rsidR="002245F3" w:rsidRPr="002245F3" w:rsidRDefault="002245F3" w:rsidP="002245F3">
      <w:pPr>
        <w:widowControl w:val="0"/>
        <w:tabs>
          <w:tab w:val="left" w:pos="0"/>
          <w:tab w:val="left" w:pos="1002"/>
        </w:tabs>
        <w:spacing w:after="0" w:line="240" w:lineRule="auto"/>
        <w:ind w:right="40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</w:t>
      </w: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в муниципальные общеобразовательные организации - на детей, обучающихся в муниципальных общеобразовательных организациях;</w:t>
      </w:r>
    </w:p>
    <w:p w:rsidR="002245F3" w:rsidRPr="002245F3" w:rsidRDefault="002245F3" w:rsidP="002245F3">
      <w:pPr>
        <w:widowControl w:val="0"/>
        <w:tabs>
          <w:tab w:val="left" w:pos="0"/>
          <w:tab w:val="left" w:pos="1002"/>
        </w:tabs>
        <w:spacing w:after="0" w:line="240" w:lineRule="auto"/>
        <w:ind w:right="40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б)</w:t>
      </w: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в уполномоченный орган (по месту жительства заявителя) - на иные категории детей;</w:t>
      </w:r>
    </w:p>
    <w:p w:rsidR="002245F3" w:rsidRPr="002245F3" w:rsidRDefault="002245F3" w:rsidP="002245F3">
      <w:pPr>
        <w:widowControl w:val="0"/>
        <w:tabs>
          <w:tab w:val="left" w:pos="0"/>
          <w:tab w:val="left" w:pos="1363"/>
        </w:tabs>
        <w:spacing w:after="0" w:line="240" w:lineRule="auto"/>
        <w:ind w:right="4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в)</w:t>
      </w: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в краевое государственное бюджетное учреждение </w:t>
      </w:r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"Многофункциональный центр предоставления государственных или муниципальных услуг" (далее - КГБУ "МФЦ").</w:t>
      </w:r>
    </w:p>
    <w:p w:rsidR="002245F3" w:rsidRPr="002245F3" w:rsidRDefault="002245F3" w:rsidP="007706D2">
      <w:pPr>
        <w:widowControl w:val="0"/>
        <w:numPr>
          <w:ilvl w:val="1"/>
          <w:numId w:val="17"/>
        </w:numPr>
        <w:tabs>
          <w:tab w:val="left" w:pos="0"/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 xml:space="preserve"> К заявлению прилагаются:</w:t>
      </w:r>
    </w:p>
    <w:p w:rsidR="002245F3" w:rsidRPr="002245F3" w:rsidRDefault="002245F3" w:rsidP="002245F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pacing w:val="1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spacing w:val="1"/>
          <w:sz w:val="20"/>
          <w:szCs w:val="20"/>
          <w:lang w:eastAsia="ru-RU"/>
        </w:rPr>
        <w:t>а) копия паспорта гражданина Российской Федерации или иного документа, удостоверяющего личность заявителя;</w:t>
      </w:r>
    </w:p>
    <w:p w:rsidR="002245F3" w:rsidRPr="002245F3" w:rsidRDefault="002245F3" w:rsidP="002245F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pacing w:val="1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spacing w:val="1"/>
          <w:sz w:val="20"/>
          <w:szCs w:val="20"/>
          <w:lang w:eastAsia="ru-RU"/>
        </w:rPr>
        <w:t>б) копия свидетельства о рождении или копия свидетельства об усыновлении (удочерении) для ребенка, не достигшего 14-летнего возраста, или копия паспорта гражданина Российской Федерации для ребенка в возрасте от 14 до 18 лет;</w:t>
      </w:r>
    </w:p>
    <w:p w:rsidR="002245F3" w:rsidRPr="002245F3" w:rsidRDefault="002245F3" w:rsidP="002245F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pacing w:val="1"/>
          <w:sz w:val="20"/>
          <w:szCs w:val="20"/>
          <w:lang w:eastAsia="ru-RU"/>
        </w:rPr>
      </w:pPr>
      <w:proofErr w:type="gramStart"/>
      <w:r w:rsidRPr="002245F3">
        <w:rPr>
          <w:rFonts w:ascii="Times New Roman" w:eastAsia="Times New Roman" w:hAnsi="Times New Roman"/>
          <w:spacing w:val="1"/>
          <w:sz w:val="20"/>
          <w:szCs w:val="20"/>
          <w:lang w:eastAsia="ru-RU"/>
        </w:rPr>
        <w:t>в) копия свидетельства о регистрации ребенка по месту жительства (для ребенка, не достигшего 14-летнего возраста), или копия свидетельства о регистрации по месту пребывания (представляются по собственной инициативе заявителя), или копия решения суда об установлении факта проживания ребенка на территории Красноярского края, вступившего в законную силу (в случае, если ребенок не зарегистрирован по месту жительства или по месту пребывания на территории</w:t>
      </w:r>
      <w:proofErr w:type="gramEnd"/>
      <w:r w:rsidRPr="002245F3">
        <w:rPr>
          <w:rFonts w:ascii="Times New Roman" w:eastAsia="Times New Roman" w:hAnsi="Times New Roman"/>
          <w:spacing w:val="1"/>
          <w:sz w:val="20"/>
          <w:szCs w:val="20"/>
          <w:lang w:eastAsia="ru-RU"/>
        </w:rPr>
        <w:t xml:space="preserve"> </w:t>
      </w:r>
      <w:proofErr w:type="gramStart"/>
      <w:r w:rsidRPr="002245F3">
        <w:rPr>
          <w:rFonts w:ascii="Times New Roman" w:eastAsia="Times New Roman" w:hAnsi="Times New Roman"/>
          <w:spacing w:val="1"/>
          <w:sz w:val="20"/>
          <w:szCs w:val="20"/>
          <w:lang w:eastAsia="ru-RU"/>
        </w:rPr>
        <w:t>Красноярского края);</w:t>
      </w:r>
      <w:proofErr w:type="gramEnd"/>
    </w:p>
    <w:p w:rsidR="002245F3" w:rsidRPr="002245F3" w:rsidRDefault="002245F3" w:rsidP="002245F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pacing w:val="1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spacing w:val="1"/>
          <w:sz w:val="20"/>
          <w:szCs w:val="20"/>
          <w:lang w:eastAsia="ru-RU"/>
        </w:rPr>
        <w:t>г) копия доверенности, подтверждающей полномочия представителя заявителя (в случае обращения за путевкой с частичной оплатой представителя по доверенности);</w:t>
      </w:r>
      <w:r w:rsidRPr="002245F3">
        <w:rPr>
          <w:rFonts w:ascii="Times New Roman" w:eastAsia="Times New Roman" w:hAnsi="Times New Roman"/>
          <w:spacing w:val="1"/>
          <w:sz w:val="20"/>
          <w:szCs w:val="20"/>
          <w:lang w:eastAsia="ru-RU"/>
        </w:rPr>
        <w:br/>
      </w:r>
      <w:proofErr w:type="spellStart"/>
      <w:r w:rsidRPr="002245F3">
        <w:rPr>
          <w:rFonts w:ascii="Times New Roman" w:eastAsia="Times New Roman" w:hAnsi="Times New Roman"/>
          <w:spacing w:val="1"/>
          <w:sz w:val="20"/>
          <w:szCs w:val="20"/>
          <w:lang w:eastAsia="ru-RU"/>
        </w:rPr>
        <w:t>д</w:t>
      </w:r>
      <w:proofErr w:type="spellEnd"/>
      <w:r w:rsidRPr="002245F3">
        <w:rPr>
          <w:rFonts w:ascii="Times New Roman" w:eastAsia="Times New Roman" w:hAnsi="Times New Roman"/>
          <w:spacing w:val="1"/>
          <w:sz w:val="20"/>
          <w:szCs w:val="20"/>
          <w:lang w:eastAsia="ru-RU"/>
        </w:rPr>
        <w:t>) копия страхового свидетельства обязательного пенсионного страхования заявителя, ребенка при его наличии (представляется по собственной инициативе заявителя);</w:t>
      </w:r>
    </w:p>
    <w:p w:rsidR="002245F3" w:rsidRPr="002245F3" w:rsidRDefault="002245F3" w:rsidP="002245F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pacing w:val="1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spacing w:val="1"/>
          <w:sz w:val="20"/>
          <w:szCs w:val="20"/>
          <w:lang w:eastAsia="ru-RU"/>
        </w:rPr>
        <w:t>е) копия документа, подтверждающего приобретение гражданином полной дееспособности до достижения им совершеннолетия (свидетельство о заключении брака, решение органов опеки и попечительства или решение суда);</w:t>
      </w:r>
    </w:p>
    <w:p w:rsidR="002245F3" w:rsidRPr="002245F3" w:rsidRDefault="002245F3" w:rsidP="002245F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pacing w:val="1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spacing w:val="1"/>
          <w:sz w:val="20"/>
          <w:szCs w:val="20"/>
          <w:lang w:eastAsia="ru-RU"/>
        </w:rPr>
        <w:t>ж) копия акта органа опеки и попечительства о назначении опекуном или попечителем, либо договора об осуществлении опеки и попечительства (договора о приемной семье), либо договора о патронатной семье (патронате, патронатном воспитании) (представляется по собственной инициативе заявителя в подтверждение правового статуса законного представителя).</w:t>
      </w:r>
    </w:p>
    <w:p w:rsidR="002245F3" w:rsidRPr="002245F3" w:rsidRDefault="002245F3" w:rsidP="007706D2">
      <w:pPr>
        <w:widowControl w:val="0"/>
        <w:numPr>
          <w:ilvl w:val="1"/>
          <w:numId w:val="17"/>
        </w:numPr>
        <w:tabs>
          <w:tab w:val="left" w:pos="567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2245F3">
        <w:rPr>
          <w:rFonts w:ascii="Times New Roman" w:eastAsia="Times New Roman" w:hAnsi="Times New Roman"/>
          <w:sz w:val="20"/>
          <w:szCs w:val="20"/>
          <w:lang w:eastAsia="ru-RU"/>
        </w:rPr>
        <w:t>Заявление и прилагаемые к нему документы, указанные в пункте 1.6 Порядка, представляются по выбору заявителя в муниципальную общеобразовательную организацию, уполномоченный орган, в КГБУ "МФЦ" лично, либо направляются почтовым отправлением с уведомлением о вручении и описью вложения, либо направляются в виде электронного документа (пакета электронных документов), подписанного усиленной</w:t>
      </w: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квалифицированной электронной подписью в соответствии с Федеральным законом от 06.04.2011 № 63-Ф3 "Об электронной</w:t>
      </w:r>
      <w:proofErr w:type="gram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подписи" (далее - Федеральный закон "Об электронной подписи"), с использованием федеральной государственной информационной системы "Единый портал государственных и муниципальных услуг (функций)" или краевого портала государственных и муниципальных услуг.</w:t>
      </w:r>
    </w:p>
    <w:p w:rsidR="002245F3" w:rsidRPr="002245F3" w:rsidRDefault="002245F3" w:rsidP="007706D2">
      <w:pPr>
        <w:widowControl w:val="0"/>
        <w:numPr>
          <w:ilvl w:val="1"/>
          <w:numId w:val="17"/>
        </w:numPr>
        <w:tabs>
          <w:tab w:val="left" w:pos="567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Направление документов почтовым отправлением должно осуществляться способом, позволяющим подтвердить факт отправления всех необходимых документов.</w:t>
      </w:r>
    </w:p>
    <w:p w:rsidR="002245F3" w:rsidRPr="002245F3" w:rsidRDefault="002245F3" w:rsidP="002245F3">
      <w:pPr>
        <w:widowControl w:val="0"/>
        <w:tabs>
          <w:tab w:val="left" w:pos="567"/>
        </w:tabs>
        <w:spacing w:after="0" w:line="240" w:lineRule="auto"/>
        <w:ind w:right="4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 представления документов, указанных в пункте 1.6 Порядка, заявителем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пункте 1.6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заявителю.</w:t>
      </w:r>
    </w:p>
    <w:p w:rsidR="002245F3" w:rsidRPr="002245F3" w:rsidRDefault="002245F3" w:rsidP="002245F3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 направления документов, указанных в пункте 1.6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 w:rsidR="002245F3" w:rsidRPr="002245F3" w:rsidRDefault="002245F3" w:rsidP="002245F3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Днем обращения заявителя считается день приема муниципальной общеобразовательной организацией, уполномоченным органом или КГБУ "МФЦ" заявления с прилагаемыми к нему документами, или дата, указанная на почтовом штемпеле отделения почтовой связи по месту отправления заявления с прилагаемыми документами, или дата регистрации заявления с прилагаемыми к нему документами в федеральной государственной информационной системе "Единый портал государственных и муниципальных услуг (функций)" либо на краевом</w:t>
      </w:r>
      <w:proofErr w:type="gram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портале</w:t>
      </w:r>
      <w:proofErr w:type="gram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государственных и муниципальных услуг.</w:t>
      </w:r>
    </w:p>
    <w:p w:rsidR="002245F3" w:rsidRPr="002245F3" w:rsidRDefault="002245F3" w:rsidP="002245F3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Днем поступления заявления с прилагаемыми к нему документами считается день их поступления в муниципальные общеобразовательные организации, уполномоченный орган.</w:t>
      </w:r>
    </w:p>
    <w:p w:rsidR="002245F3" w:rsidRPr="002245F3" w:rsidRDefault="002245F3" w:rsidP="002245F3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 поступления заявления с прилагаемыми к нему документами в форме электронного документа в нерабочее время</w:t>
      </w:r>
      <w:proofErr w:type="gram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днем поступления такого заявления считается первый рабочий день, следующий за днем поступления заявления с прилагаемыми к нему документами в форме электронного документа.</w:t>
      </w:r>
    </w:p>
    <w:p w:rsidR="002245F3" w:rsidRPr="002245F3" w:rsidRDefault="002245F3" w:rsidP="002245F3">
      <w:pPr>
        <w:widowControl w:val="0"/>
        <w:tabs>
          <w:tab w:val="right" w:pos="9049"/>
        </w:tabs>
        <w:spacing w:after="0" w:line="240" w:lineRule="auto"/>
        <w:ind w:right="4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Поступившие в муниципальные общеобразовательные организации, уполномоченный орган заявление и документы, указанные в пункте 1.6 Порядка, регистрируются в журнале регистрации заявлений и выдачи путевок (далее - Журнал) в день их поступления или в первый рабочий день после их поступления (в случае, если заявление с прилагаемыми к ним документами поступили в нерабочее время, праздничный или выходной день).</w:t>
      </w:r>
      <w:proofErr w:type="gramEnd"/>
    </w:p>
    <w:p w:rsidR="002245F3" w:rsidRPr="002245F3" w:rsidRDefault="002245F3" w:rsidP="007706D2">
      <w:pPr>
        <w:widowControl w:val="0"/>
        <w:numPr>
          <w:ilvl w:val="1"/>
          <w:numId w:val="17"/>
        </w:numPr>
        <w:tabs>
          <w:tab w:val="left" w:pos="1114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поступлении заявления и документов, указанных в пункте 1.5 Порядка, подписанных усиленной квалифицированной электронной подписью, уполномоченный орган 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 (пакет электронных документов), предусматривающую проверку соблюдения условий, указанных в статье 11 Федерального закона "Об электронной подписи" (далее - проверка квалифицированной электронной подписи).</w:t>
      </w:r>
      <w:proofErr w:type="gramEnd"/>
    </w:p>
    <w:p w:rsidR="002245F3" w:rsidRPr="002245F3" w:rsidRDefault="002245F3" w:rsidP="002245F3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Проверка квалифицированной электронной подписи может осуществляться уполномоченным органом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(функций).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2245F3" w:rsidRPr="002245F3" w:rsidRDefault="002245F3" w:rsidP="002245F3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Проверка квалифицированной электронной подписи проводится уполномоченным органом в срок не позднее 3 дней со дня регистрации поступивших заявления и документов, указанных в пункте 1.5 Порядка.</w:t>
      </w:r>
    </w:p>
    <w:p w:rsidR="002245F3" w:rsidRPr="002245F3" w:rsidRDefault="002245F3" w:rsidP="002245F3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действительности, уполномоченный орган в срок в течение 3 дней со дня завершения проведения такой проверки принимает решение об отказе в приеме к рассмотрению заявления и документов, указанных в пункте 1.6 Порядка, и направляет заявителю уведомление в электронной форме о принятом решении с указанием пунктов</w:t>
      </w:r>
      <w:proofErr w:type="gram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статьи 11 Федерального закона "Об электронной подписи", которые послужили основанием для принятия указанного решения. Уведомление подписывается усиленной квалифицированной электронной подписью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"Единый портал государственных и муниципальных услуг (функций)" или на краевом портале государственных и муниципальных услуг.</w:t>
      </w:r>
    </w:p>
    <w:p w:rsidR="002245F3" w:rsidRPr="002245F3" w:rsidRDefault="002245F3" w:rsidP="002245F3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После получения уведомления заявитель вправе повторно обратиться с заявлением и документами, указанными в пункте 1.6 Порядка, устранив нарушения, которые послужили основанием для отказа в приеме к рассмотрению первичного пакета документов, в срок, предусмотренный пунктом 1.2 Порядка.</w:t>
      </w:r>
    </w:p>
    <w:p w:rsidR="002245F3" w:rsidRPr="002245F3" w:rsidRDefault="002245F3" w:rsidP="007706D2">
      <w:pPr>
        <w:widowControl w:val="0"/>
        <w:numPr>
          <w:ilvl w:val="1"/>
          <w:numId w:val="17"/>
        </w:numPr>
        <w:tabs>
          <w:tab w:val="left" w:pos="107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КГБУ "МФЦ":</w:t>
      </w:r>
    </w:p>
    <w:p w:rsidR="002245F3" w:rsidRPr="002245F3" w:rsidRDefault="002245F3" w:rsidP="007706D2">
      <w:pPr>
        <w:widowControl w:val="0"/>
        <w:numPr>
          <w:ilvl w:val="0"/>
          <w:numId w:val="15"/>
        </w:numPr>
        <w:tabs>
          <w:tab w:val="left" w:pos="931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осуществляет прием и регистрацию поступивших заявлений с прилагаемыми к ним документами в день их поступления или в первый рабочий день после их поступления (в случае если заявления с прилагаемыми к ним документами поступили в нерабочий праздничный или выходной день в электронной форме);</w:t>
      </w:r>
    </w:p>
    <w:p w:rsidR="002245F3" w:rsidRPr="002245F3" w:rsidRDefault="002245F3" w:rsidP="007706D2">
      <w:pPr>
        <w:widowControl w:val="0"/>
        <w:numPr>
          <w:ilvl w:val="0"/>
          <w:numId w:val="15"/>
        </w:numPr>
        <w:tabs>
          <w:tab w:val="left" w:pos="93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направляет представленные заявления с прилагаемыми к ним документами в уполномоченный орган не позднее 2 рабочих дней, следующих за днем их приема и регистрации.</w:t>
      </w:r>
    </w:p>
    <w:p w:rsidR="002245F3" w:rsidRPr="002245F3" w:rsidRDefault="002245F3" w:rsidP="007706D2">
      <w:pPr>
        <w:widowControl w:val="0"/>
        <w:numPr>
          <w:ilvl w:val="1"/>
          <w:numId w:val="17"/>
        </w:numPr>
        <w:tabs>
          <w:tab w:val="left" w:pos="709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Муниципальные общеобразовательные организации в течение 3 рабочих дней со дня поступления заявления и прилагаемых к нему документов, указанных в пункте 1.6 Порядка, направляют их в уполномоченный орган.</w:t>
      </w:r>
    </w:p>
    <w:p w:rsidR="002245F3" w:rsidRPr="002245F3" w:rsidRDefault="002245F3" w:rsidP="007706D2">
      <w:pPr>
        <w:widowControl w:val="0"/>
        <w:numPr>
          <w:ilvl w:val="1"/>
          <w:numId w:val="17"/>
        </w:numPr>
        <w:tabs>
          <w:tab w:val="left" w:pos="709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Уполномоченный орган в течение 15 рабочих дней со дня их поступления рассматривает заявления и документы, указанные в пункте 1.6 Порядка, определяет право заявителей на предоставление путевки с частичной оплатой. В зависимости от даты подачи заявления и документов формирует список детей на получение путевок (далее - список) и направляет его в течение 2 рабочих дней после завершения его формирования в комиссию по распределению путевок с частичной оплатой их стоимости в МБУ ДОЛ «Березка», созданную уполномоченным органом (далее - комиссия).</w:t>
      </w:r>
    </w:p>
    <w:p w:rsidR="002245F3" w:rsidRPr="002245F3" w:rsidRDefault="002245F3" w:rsidP="002245F3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Комиссия в течение 7 рабочих дней со дня поступления заявлений и документов, указанных в пункте </w:t>
      </w: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1.6 Порядка, рассматривает список и готовит уполномоченному органу предложение о распределении путевок с частичной оплатой в МБУ ДОЛ «Березка».</w:t>
      </w:r>
    </w:p>
    <w:p w:rsidR="002245F3" w:rsidRPr="002245F3" w:rsidRDefault="002245F3" w:rsidP="007706D2">
      <w:pPr>
        <w:widowControl w:val="0"/>
        <w:numPr>
          <w:ilvl w:val="1"/>
          <w:numId w:val="17"/>
        </w:numPr>
        <w:tabs>
          <w:tab w:val="left" w:pos="85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Уполномоченный орган в течение 5 рабочих дней со дня поступления предложений комиссии принимает решение о предоставлении путевок в МБУ ДОЛ «Березка» и их распределении по оздоровительным сменам между заявителями, в отношении которых принято решение о предоставлении путевки или об отказе в предоставлении путевок в МБУ ДОЛ «Березка».</w:t>
      </w:r>
    </w:p>
    <w:p w:rsidR="002245F3" w:rsidRPr="002245F3" w:rsidRDefault="002245F3" w:rsidP="002245F3">
      <w:pPr>
        <w:widowControl w:val="0"/>
        <w:tabs>
          <w:tab w:val="left" w:pos="851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Решение о предоставлении и распределении путевок в МБУ ДОЛ «Березка» или об отказе в предоставлении путевок в МБУ ДОЛ «Березка» оформляется распорядительным актом уполномоченного органа.</w:t>
      </w:r>
    </w:p>
    <w:p w:rsidR="002245F3" w:rsidRPr="002245F3" w:rsidRDefault="002245F3" w:rsidP="007706D2">
      <w:pPr>
        <w:widowControl w:val="0"/>
        <w:numPr>
          <w:ilvl w:val="1"/>
          <w:numId w:val="17"/>
        </w:numPr>
        <w:tabs>
          <w:tab w:val="left" w:pos="85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При принятии решения о предоставлении и распределении путевок предоставляются и распределяются только в МБУ ДОЛ «Березка», </w:t>
      </w:r>
      <w:proofErr w:type="gram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подведомственную</w:t>
      </w:r>
      <w:proofErr w:type="gram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уполномоченному органу.</w:t>
      </w:r>
    </w:p>
    <w:p w:rsidR="002245F3" w:rsidRPr="002245F3" w:rsidRDefault="002245F3" w:rsidP="007706D2">
      <w:pPr>
        <w:widowControl w:val="0"/>
        <w:numPr>
          <w:ilvl w:val="1"/>
          <w:numId w:val="17"/>
        </w:numPr>
        <w:tabs>
          <w:tab w:val="left" w:pos="85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Решение об отказе в предоставлении путевки в МБУ ДОЛ «Березка» принимается в случаях:</w:t>
      </w:r>
    </w:p>
    <w:p w:rsidR="002245F3" w:rsidRPr="002245F3" w:rsidRDefault="002245F3" w:rsidP="007706D2">
      <w:pPr>
        <w:widowControl w:val="0"/>
        <w:numPr>
          <w:ilvl w:val="0"/>
          <w:numId w:val="15"/>
        </w:numPr>
        <w:tabs>
          <w:tab w:val="left" w:pos="781"/>
          <w:tab w:val="left" w:pos="851"/>
        </w:tabs>
        <w:spacing w:after="0" w:line="240" w:lineRule="auto"/>
        <w:ind w:right="4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отсутствия у заявителя права на получение путевки;</w:t>
      </w:r>
    </w:p>
    <w:p w:rsidR="002245F3" w:rsidRPr="002245F3" w:rsidRDefault="002245F3" w:rsidP="007706D2">
      <w:pPr>
        <w:widowControl w:val="0"/>
        <w:numPr>
          <w:ilvl w:val="0"/>
          <w:numId w:val="15"/>
        </w:numPr>
        <w:tabs>
          <w:tab w:val="left" w:pos="781"/>
          <w:tab w:val="left" w:pos="851"/>
        </w:tabs>
        <w:spacing w:after="0" w:line="240" w:lineRule="auto"/>
        <w:ind w:right="4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непредставления заявления и документов, необходимых для получения путевки, в срок, предусмотренный пунктом 1.4 Порядка;</w:t>
      </w:r>
    </w:p>
    <w:p w:rsidR="002245F3" w:rsidRPr="002245F3" w:rsidRDefault="002245F3" w:rsidP="007706D2">
      <w:pPr>
        <w:widowControl w:val="0"/>
        <w:numPr>
          <w:ilvl w:val="0"/>
          <w:numId w:val="15"/>
        </w:numPr>
        <w:tabs>
          <w:tab w:val="left" w:pos="781"/>
          <w:tab w:val="left" w:pos="851"/>
        </w:tabs>
        <w:spacing w:after="0" w:line="240" w:lineRule="auto"/>
        <w:ind w:right="4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предоставление не полного пакета документов, предусмотренного пункта 1.6 Порядка (за исключением документов, которые представляются по собственной инициативе заявителя);</w:t>
      </w:r>
    </w:p>
    <w:p w:rsidR="002245F3" w:rsidRPr="002245F3" w:rsidRDefault="002245F3" w:rsidP="007706D2">
      <w:pPr>
        <w:widowControl w:val="0"/>
        <w:numPr>
          <w:ilvl w:val="0"/>
          <w:numId w:val="15"/>
        </w:numPr>
        <w:tabs>
          <w:tab w:val="left" w:pos="781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отказа заявителя от предоставления путевки;</w:t>
      </w:r>
    </w:p>
    <w:p w:rsidR="002245F3" w:rsidRPr="002245F3" w:rsidRDefault="002245F3" w:rsidP="007706D2">
      <w:pPr>
        <w:widowControl w:val="0"/>
        <w:numPr>
          <w:ilvl w:val="0"/>
          <w:numId w:val="15"/>
        </w:numPr>
        <w:tabs>
          <w:tab w:val="left" w:pos="781"/>
          <w:tab w:val="left" w:pos="851"/>
        </w:tabs>
        <w:spacing w:after="0" w:line="240" w:lineRule="auto"/>
        <w:ind w:right="4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предоставления путевки в МБУ ДОЛ «Березка» в текущем году.</w:t>
      </w:r>
    </w:p>
    <w:p w:rsidR="002245F3" w:rsidRPr="002245F3" w:rsidRDefault="002245F3" w:rsidP="007706D2">
      <w:pPr>
        <w:widowControl w:val="0"/>
        <w:numPr>
          <w:ilvl w:val="1"/>
          <w:numId w:val="17"/>
        </w:numPr>
        <w:tabs>
          <w:tab w:val="left" w:pos="851"/>
          <w:tab w:val="left" w:pos="1291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 принятия решения о предоставлении путевки уполномоченный орган уведомляет заявителя о принятом решении в течение 5 рабочих дней со дня его принятия способом, указанным в заявлении 1.</w:t>
      </w:r>
    </w:p>
    <w:p w:rsidR="002245F3" w:rsidRPr="002245F3" w:rsidRDefault="002245F3" w:rsidP="002245F3">
      <w:pPr>
        <w:widowControl w:val="0"/>
        <w:tabs>
          <w:tab w:val="left" w:pos="851"/>
        </w:tabs>
        <w:spacing w:after="0" w:line="240" w:lineRule="auto"/>
        <w:ind w:right="4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уведомлении о предоставлении путевки </w:t>
      </w:r>
      <w:proofErr w:type="gram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указываются</w:t>
      </w:r>
      <w:proofErr w:type="gram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дата начала оздоровительной смены, срок выдачи путевки (с указанием места, времени выдачи), банковские реквизиты загородного лагеря для оплаты стоимости путевки заявителями, работодателями, профсоюзными организациями и иными субъектами в части, превышающей частичную оплату стоимости путевки за счет средств краевого бюджета.</w:t>
      </w:r>
    </w:p>
    <w:p w:rsidR="002245F3" w:rsidRPr="002245F3" w:rsidRDefault="002245F3" w:rsidP="002245F3">
      <w:pPr>
        <w:widowControl w:val="0"/>
        <w:tabs>
          <w:tab w:val="left" w:pos="851"/>
        </w:tabs>
        <w:spacing w:after="0" w:line="240" w:lineRule="auto"/>
        <w:ind w:right="4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 принятия решения об отказе в предоставлении путевки уполномоченный орган уведомляет заявителя о принятом решении в течение 3 рабочих дней со дня его принятия способом, указанным в заявлении 1. В уведомлении об отказе в предоставлении путевки указываются причины отказа.</w:t>
      </w:r>
    </w:p>
    <w:p w:rsidR="002245F3" w:rsidRPr="002245F3" w:rsidRDefault="002245F3" w:rsidP="007706D2">
      <w:pPr>
        <w:widowControl w:val="0"/>
        <w:numPr>
          <w:ilvl w:val="1"/>
          <w:numId w:val="17"/>
        </w:numPr>
        <w:tabs>
          <w:tab w:val="left" w:pos="851"/>
          <w:tab w:val="left" w:pos="1291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выдаче путевки в МБУ ДОЛ «Березка» заявитель в течение 3 рабочих дней после получения уведомления о предоставлении путевки с  частичной  оплатой ее стоимости, представляет в уполномоченный орган документы, подтверждающие оплату стоимости путевки в части, превышающей частичную оплату стоимости путевки за счет средств районного бюджета.</w:t>
      </w:r>
    </w:p>
    <w:p w:rsidR="002245F3" w:rsidRPr="002245F3" w:rsidRDefault="002245F3" w:rsidP="002245F3">
      <w:pPr>
        <w:widowControl w:val="0"/>
        <w:tabs>
          <w:tab w:val="left" w:pos="851"/>
        </w:tabs>
        <w:spacing w:after="0" w:line="240" w:lineRule="auto"/>
        <w:ind w:right="4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Факт выдачи заявителям путевки в загородный лагерь фиксируется уполномоченным органом в Журнале в день выдачи путевки с указанием даты ее выдачи.</w:t>
      </w:r>
    </w:p>
    <w:p w:rsidR="002245F3" w:rsidRPr="002245F3" w:rsidRDefault="002245F3" w:rsidP="007706D2">
      <w:pPr>
        <w:widowControl w:val="0"/>
        <w:numPr>
          <w:ilvl w:val="1"/>
          <w:numId w:val="17"/>
        </w:numPr>
        <w:tabs>
          <w:tab w:val="left" w:pos="1291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 непредставления заявителем документов, указанных в пункте 1.17 Порядка, уполномоченный орган отказывает в выдаче путевки с частичной  оплатой ее стоимости и вносит в течение 3 рабочих дней со дня окончания срока оплаты, установленного в пункте 1.17, соответствующие изменения в распорядительный акт о предоставлении путевок с частичной оплатой.</w:t>
      </w:r>
    </w:p>
    <w:p w:rsidR="002245F3" w:rsidRPr="002245F3" w:rsidRDefault="002245F3" w:rsidP="002245F3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Уполномоченный орган направляет заявителю соответствующее уведомление о принятом решении в течение 5 рабочих дней со дня его принятия способом, указанным в заявлении.</w:t>
      </w:r>
    </w:p>
    <w:p w:rsidR="002245F3" w:rsidRPr="002245F3" w:rsidRDefault="002245F3" w:rsidP="007706D2">
      <w:pPr>
        <w:widowControl w:val="0"/>
        <w:numPr>
          <w:ilvl w:val="1"/>
          <w:numId w:val="17"/>
        </w:numPr>
        <w:tabs>
          <w:tab w:val="left" w:pos="851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Заявитель вправе отказаться от предоставленной путевки в МБУ ДОЛ «Березка», о чем обязан письменно уведомить уполномоченный орган не </w:t>
      </w:r>
      <w:proofErr w:type="gram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позднее</w:t>
      </w:r>
      <w:proofErr w:type="gram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чем за 5 рабочих дней до начала оздоровительной смены в загородном лагере.</w:t>
      </w:r>
    </w:p>
    <w:p w:rsidR="002245F3" w:rsidRPr="002245F3" w:rsidRDefault="002245F3" w:rsidP="002245F3">
      <w:pPr>
        <w:widowControl w:val="0"/>
        <w:tabs>
          <w:tab w:val="left" w:pos="851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Уполномоченный орган в течение 2 рабочих дней со дня получения письменного отказа заявителя от предоставления путевки, вносит соответствующие изменения в распорядительный акт о предоставлении путевки с частичной оплатой. Уполномоченный орган направляет заявителю соответствующее уведомление о принятом решении в течение 3 рабочих дней со дня его принятия.</w:t>
      </w:r>
    </w:p>
    <w:p w:rsidR="002245F3" w:rsidRPr="002245F3" w:rsidRDefault="002245F3" w:rsidP="002245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2245F3">
        <w:rPr>
          <w:rFonts w:ascii="Times New Roman" w:eastAsia="Courier New" w:hAnsi="Times New Roman"/>
          <w:sz w:val="20"/>
          <w:szCs w:val="20"/>
          <w:lang w:eastAsia="ru-RU"/>
        </w:rPr>
        <w:t xml:space="preserve">2.20.  Стоимость бесплатной путевки, предоставленной заявителю вследствие его злоупотребления (представление документов с заведомо неполными и (или) недостоверными сведениями, сокрытие данных), возмещается им добровольно, а в случае отказа от добровольного возврата средств </w:t>
      </w:r>
      <w:proofErr w:type="spellStart"/>
      <w:r w:rsidRPr="002245F3">
        <w:rPr>
          <w:rFonts w:ascii="Times New Roman" w:eastAsia="Courier New" w:hAnsi="Times New Roman"/>
          <w:sz w:val="20"/>
          <w:szCs w:val="20"/>
          <w:lang w:eastAsia="ru-RU"/>
        </w:rPr>
        <w:t>истребуется</w:t>
      </w:r>
      <w:proofErr w:type="spellEnd"/>
      <w:r w:rsidRPr="002245F3">
        <w:rPr>
          <w:rFonts w:ascii="Times New Roman" w:eastAsia="Courier New" w:hAnsi="Times New Roman"/>
          <w:sz w:val="20"/>
          <w:szCs w:val="20"/>
          <w:lang w:eastAsia="ru-RU"/>
        </w:rPr>
        <w:t xml:space="preserve"> уполномоченным органом в судебном порядке в соответствии с законодательством Российской Федерации.</w:t>
      </w:r>
      <w:bookmarkStart w:id="0" w:name="Par1"/>
      <w:bookmarkEnd w:id="0"/>
    </w:p>
    <w:p w:rsidR="002245F3" w:rsidRPr="002245F3" w:rsidRDefault="002245F3" w:rsidP="002245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2245F3">
        <w:rPr>
          <w:rFonts w:ascii="Times New Roman" w:eastAsia="Courier New" w:hAnsi="Times New Roman"/>
          <w:sz w:val="20"/>
          <w:szCs w:val="20"/>
          <w:lang w:eastAsia="ru-RU"/>
        </w:rPr>
        <w:t xml:space="preserve">2.21. Уполномоченный орган в течение десяти рабочих дней со дня выявления фактов, указанных в </w:t>
      </w:r>
      <w:hyperlink w:anchor="Par0" w:history="1">
        <w:r w:rsidRPr="002245F3">
          <w:rPr>
            <w:rFonts w:ascii="Times New Roman" w:eastAsia="Courier New" w:hAnsi="Times New Roman"/>
            <w:sz w:val="20"/>
            <w:szCs w:val="20"/>
            <w:lang w:eastAsia="ru-RU"/>
          </w:rPr>
          <w:t>пункте 2.20</w:t>
        </w:r>
      </w:hyperlink>
      <w:r w:rsidRPr="002245F3">
        <w:rPr>
          <w:rFonts w:ascii="Times New Roman" w:eastAsia="Courier New" w:hAnsi="Times New Roman"/>
          <w:sz w:val="20"/>
          <w:szCs w:val="20"/>
          <w:lang w:eastAsia="ru-RU"/>
        </w:rPr>
        <w:t xml:space="preserve"> Порядка, направляет заявителю письменное требование о возврате стоимости путевки в районный бюджет с указанием соответствующих платежных реквизитов.</w:t>
      </w:r>
    </w:p>
    <w:p w:rsidR="002245F3" w:rsidRPr="002245F3" w:rsidRDefault="002245F3" w:rsidP="002245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ectPr w:rsidR="002245F3" w:rsidRPr="002245F3" w:rsidSect="007D5BAE">
          <w:headerReference w:type="default" r:id="rId13"/>
          <w:pgSz w:w="11909" w:h="16838"/>
          <w:pgMar w:top="1134" w:right="1202" w:bottom="1134" w:left="1276" w:header="0" w:footer="3" w:gutter="0"/>
          <w:cols w:space="720"/>
          <w:noEndnote/>
          <w:docGrid w:linePitch="360"/>
        </w:sectPr>
      </w:pPr>
      <w:r w:rsidRPr="002245F3">
        <w:rPr>
          <w:rFonts w:ascii="Times New Roman" w:eastAsia="Courier New" w:hAnsi="Times New Roman"/>
          <w:sz w:val="20"/>
          <w:szCs w:val="20"/>
          <w:lang w:eastAsia="ru-RU"/>
        </w:rPr>
        <w:t xml:space="preserve">2.22. Заявитель в течение десяти дней со дня получения требования, указанного в </w:t>
      </w:r>
      <w:hyperlink w:anchor="Par1" w:history="1">
        <w:r w:rsidRPr="002245F3">
          <w:rPr>
            <w:rFonts w:ascii="Times New Roman" w:eastAsia="Courier New" w:hAnsi="Times New Roman"/>
            <w:sz w:val="20"/>
            <w:szCs w:val="20"/>
            <w:lang w:eastAsia="ru-RU"/>
          </w:rPr>
          <w:t>пункте 2.21</w:t>
        </w:r>
      </w:hyperlink>
      <w:r w:rsidRPr="002245F3">
        <w:rPr>
          <w:rFonts w:ascii="Times New Roman" w:eastAsia="Courier New" w:hAnsi="Times New Roman"/>
          <w:sz w:val="20"/>
          <w:szCs w:val="20"/>
          <w:lang w:eastAsia="ru-RU"/>
        </w:rPr>
        <w:t xml:space="preserve"> Порядка, обязан произвести возврат в районный бюджет стоимости необоснованно предоставленной бесплатной путевки, указанной в требовании, в полном объеме.</w:t>
      </w:r>
      <w:r w:rsidRPr="002245F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</w:p>
    <w:p w:rsidR="002245F3" w:rsidRPr="00107686" w:rsidRDefault="002245F3" w:rsidP="002245F3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/>
          <w:bCs/>
          <w:color w:val="000000"/>
          <w:sz w:val="18"/>
          <w:szCs w:val="20"/>
          <w:lang w:eastAsia="ru-RU"/>
        </w:rPr>
      </w:pPr>
      <w:r w:rsidRPr="002245F3">
        <w:rPr>
          <w:rFonts w:ascii="Times New Roman" w:eastAsia="Times New Roman" w:hAnsi="Times New Roman"/>
          <w:bCs/>
          <w:color w:val="000000"/>
          <w:sz w:val="18"/>
          <w:szCs w:val="20"/>
          <w:lang w:eastAsia="ru-RU"/>
        </w:rPr>
        <w:lastRenderedPageBreak/>
        <w:t xml:space="preserve">Приложение 1 </w:t>
      </w:r>
    </w:p>
    <w:p w:rsidR="002245F3" w:rsidRPr="00107686" w:rsidRDefault="002245F3" w:rsidP="002245F3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/>
          <w:bCs/>
          <w:color w:val="000000"/>
          <w:sz w:val="18"/>
          <w:szCs w:val="20"/>
          <w:lang w:eastAsia="ru-RU"/>
        </w:rPr>
      </w:pPr>
      <w:r w:rsidRPr="002245F3">
        <w:rPr>
          <w:rFonts w:ascii="Times New Roman" w:eastAsia="Times New Roman" w:hAnsi="Times New Roman"/>
          <w:bCs/>
          <w:color w:val="000000"/>
          <w:sz w:val="18"/>
          <w:szCs w:val="20"/>
          <w:lang w:eastAsia="ru-RU"/>
        </w:rPr>
        <w:t>к   Порядку предоставления путевок в МБУ ДОЛ</w:t>
      </w:r>
    </w:p>
    <w:p w:rsidR="002245F3" w:rsidRPr="002245F3" w:rsidRDefault="002245F3" w:rsidP="002245F3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/>
          <w:bCs/>
          <w:color w:val="000000"/>
          <w:sz w:val="18"/>
          <w:szCs w:val="20"/>
          <w:lang w:eastAsia="ru-RU"/>
        </w:rPr>
      </w:pPr>
      <w:r w:rsidRPr="002245F3">
        <w:rPr>
          <w:rFonts w:ascii="Times New Roman" w:eastAsia="Times New Roman" w:hAnsi="Times New Roman"/>
          <w:bCs/>
          <w:color w:val="000000"/>
          <w:sz w:val="18"/>
          <w:szCs w:val="20"/>
          <w:lang w:eastAsia="ru-RU"/>
        </w:rPr>
        <w:t xml:space="preserve">  «Березка» с частичной оплатой их стоимости </w:t>
      </w:r>
    </w:p>
    <w:p w:rsidR="002245F3" w:rsidRPr="002245F3" w:rsidRDefault="002245F3" w:rsidP="002245F3">
      <w:pPr>
        <w:widowControl w:val="0"/>
        <w:spacing w:after="0" w:line="240" w:lineRule="auto"/>
        <w:ind w:left="5670" w:right="20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2245F3" w:rsidRPr="002245F3" w:rsidRDefault="002245F3" w:rsidP="002245F3">
      <w:pPr>
        <w:widowControl w:val="0"/>
        <w:spacing w:after="0" w:line="240" w:lineRule="auto"/>
        <w:ind w:left="4962" w:right="-21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Начальнику управления образования администрации </w:t>
      </w:r>
      <w:proofErr w:type="spellStart"/>
      <w:r w:rsidRPr="002245F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2245F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района Красноярского края</w:t>
      </w:r>
    </w:p>
    <w:p w:rsidR="002245F3" w:rsidRPr="002245F3" w:rsidRDefault="002245F3" w:rsidP="002245F3">
      <w:pPr>
        <w:widowControl w:val="0"/>
        <w:tabs>
          <w:tab w:val="left" w:leader="underscore" w:pos="8124"/>
        </w:tabs>
        <w:spacing w:after="0" w:line="240" w:lineRule="auto"/>
        <w:ind w:left="4962" w:right="-21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>__________</w:t>
      </w:r>
    </w:p>
    <w:p w:rsidR="002245F3" w:rsidRPr="002245F3" w:rsidRDefault="002245F3" w:rsidP="002245F3">
      <w:pPr>
        <w:widowControl w:val="0"/>
        <w:spacing w:after="0" w:line="240" w:lineRule="auto"/>
        <w:ind w:left="4962" w:right="-21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(фамилия, имя, отчество)</w:t>
      </w:r>
    </w:p>
    <w:p w:rsidR="002245F3" w:rsidRPr="002245F3" w:rsidRDefault="002245F3" w:rsidP="002245F3">
      <w:pPr>
        <w:widowControl w:val="0"/>
        <w:tabs>
          <w:tab w:val="left" w:leader="underscore" w:pos="8124"/>
        </w:tabs>
        <w:spacing w:after="0" w:line="240" w:lineRule="auto"/>
        <w:ind w:left="4962" w:right="-21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2245F3" w:rsidRPr="002245F3" w:rsidRDefault="002245F3" w:rsidP="002245F3">
      <w:pPr>
        <w:widowControl w:val="0"/>
        <w:tabs>
          <w:tab w:val="left" w:leader="underscore" w:pos="8124"/>
        </w:tabs>
        <w:spacing w:after="0" w:line="240" w:lineRule="auto"/>
        <w:ind w:left="4962" w:right="-21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от</w:t>
      </w:r>
      <w:r w:rsidRPr="002245F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>__________</w:t>
      </w:r>
    </w:p>
    <w:p w:rsidR="002245F3" w:rsidRPr="002245F3" w:rsidRDefault="002245F3" w:rsidP="002245F3">
      <w:pPr>
        <w:widowControl w:val="0"/>
        <w:spacing w:after="0" w:line="240" w:lineRule="auto"/>
        <w:ind w:left="4962" w:right="-21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proofErr w:type="gramStart"/>
      <w:r w:rsidRPr="002245F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2245F3" w:rsidRPr="002245F3" w:rsidRDefault="002245F3" w:rsidP="002245F3">
      <w:pPr>
        <w:widowControl w:val="0"/>
        <w:spacing w:after="0" w:line="240" w:lineRule="auto"/>
        <w:ind w:left="4962" w:right="-21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2245F3" w:rsidRPr="002245F3" w:rsidRDefault="002245F3" w:rsidP="002245F3">
      <w:pPr>
        <w:widowControl w:val="0"/>
        <w:spacing w:after="0" w:line="240" w:lineRule="auto"/>
        <w:ind w:left="4962" w:right="-21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proofErr w:type="gramStart"/>
      <w:r w:rsidRPr="002245F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проживающего</w:t>
      </w:r>
      <w:proofErr w:type="gramEnd"/>
      <w:r w:rsidRPr="002245F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по адресу:_____________</w:t>
      </w:r>
    </w:p>
    <w:p w:rsidR="002245F3" w:rsidRPr="002245F3" w:rsidRDefault="002245F3" w:rsidP="002245F3">
      <w:pPr>
        <w:widowControl w:val="0"/>
        <w:spacing w:after="0" w:line="240" w:lineRule="auto"/>
        <w:ind w:left="4962" w:right="-21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proofErr w:type="gramStart"/>
      <w:r w:rsidRPr="002245F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(номер телефона, электронный адрес (при наличии) </w:t>
      </w:r>
      <w:proofErr w:type="gramEnd"/>
    </w:p>
    <w:p w:rsidR="002245F3" w:rsidRPr="002245F3" w:rsidRDefault="002245F3" w:rsidP="002245F3">
      <w:pPr>
        <w:widowControl w:val="0"/>
        <w:spacing w:after="0" w:line="240" w:lineRule="auto"/>
        <w:ind w:left="4962" w:right="-21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2245F3" w:rsidRPr="002245F3" w:rsidRDefault="002245F3" w:rsidP="002245F3">
      <w:pPr>
        <w:widowControl w:val="0"/>
        <w:spacing w:after="0" w:line="240" w:lineRule="auto"/>
        <w:ind w:left="4962" w:right="-21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_______________________________________________</w:t>
      </w:r>
    </w:p>
    <w:p w:rsidR="002245F3" w:rsidRPr="002245F3" w:rsidRDefault="002245F3" w:rsidP="002245F3">
      <w:pPr>
        <w:widowControl w:val="0"/>
        <w:spacing w:after="0" w:line="240" w:lineRule="auto"/>
        <w:ind w:left="4962" w:right="-21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2245F3" w:rsidRPr="002245F3" w:rsidRDefault="002245F3" w:rsidP="002245F3">
      <w:pPr>
        <w:widowControl w:val="0"/>
        <w:spacing w:after="0" w:line="240" w:lineRule="auto"/>
        <w:ind w:left="4962" w:right="-21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2245F3" w:rsidRPr="002245F3" w:rsidRDefault="002245F3" w:rsidP="002245F3">
      <w:pPr>
        <w:widowControl w:val="0"/>
        <w:spacing w:after="0" w:line="240" w:lineRule="auto"/>
        <w:ind w:right="-21"/>
        <w:jc w:val="center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  <w:t>Заявление</w:t>
      </w:r>
    </w:p>
    <w:p w:rsidR="002245F3" w:rsidRPr="002245F3" w:rsidRDefault="002245F3" w:rsidP="002245F3">
      <w:pPr>
        <w:widowControl w:val="0"/>
        <w:spacing w:after="0" w:line="240" w:lineRule="auto"/>
        <w:ind w:right="420"/>
        <w:jc w:val="center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  <w:t xml:space="preserve">о предоставлении путевки в муниципальное бюджетное учреждение детский  оздоровительный лагерь «Березка» с частичной оплатой их стоимости </w:t>
      </w:r>
    </w:p>
    <w:p w:rsidR="002245F3" w:rsidRPr="002245F3" w:rsidRDefault="002245F3" w:rsidP="002245F3">
      <w:pPr>
        <w:widowControl w:val="0"/>
        <w:spacing w:after="0" w:line="240" w:lineRule="auto"/>
        <w:ind w:right="420"/>
        <w:jc w:val="center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</w:pPr>
    </w:p>
    <w:p w:rsidR="002245F3" w:rsidRPr="002245F3" w:rsidRDefault="002245F3" w:rsidP="002245F3">
      <w:pPr>
        <w:widowControl w:val="0"/>
        <w:spacing w:after="0" w:line="240" w:lineRule="auto"/>
        <w:ind w:left="260" w:right="420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2245F3" w:rsidRPr="002245F3" w:rsidRDefault="002245F3" w:rsidP="00224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2245F3">
        <w:rPr>
          <w:rFonts w:ascii="Times New Roman" w:eastAsia="Courier New" w:hAnsi="Times New Roman"/>
          <w:sz w:val="20"/>
          <w:szCs w:val="20"/>
          <w:lang w:eastAsia="ru-RU"/>
        </w:rPr>
        <w:t xml:space="preserve">    Прошу предоставить:</w:t>
      </w:r>
    </w:p>
    <w:p w:rsidR="002245F3" w:rsidRPr="002245F3" w:rsidRDefault="00EB72B2" w:rsidP="002245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ourier New" w:hAnsi="Times New Roman"/>
          <w:sz w:val="20"/>
          <w:szCs w:val="20"/>
          <w:lang w:eastAsia="ru-RU"/>
        </w:rPr>
      </w:pPr>
      <w:r>
        <w:rPr>
          <w:rFonts w:ascii="Times New Roman" w:eastAsia="Courier New" w:hAnsi="Times New Roman"/>
          <w:noProof/>
          <w:sz w:val="20"/>
          <w:szCs w:val="20"/>
          <w:lang w:eastAsia="ru-RU"/>
        </w:rPr>
        <w:pict>
          <v:rect id="_x0000_s1031" style="position:absolute;left:0;text-align:left;margin-left:.1pt;margin-top:6.65pt;width:25.35pt;height:13.85pt;z-index:251660288"/>
        </w:pict>
      </w:r>
      <w:r w:rsidR="002245F3" w:rsidRPr="002245F3">
        <w:rPr>
          <w:rFonts w:ascii="Times New Roman" w:eastAsia="Courier New" w:hAnsi="Times New Roman"/>
          <w:sz w:val="20"/>
          <w:szCs w:val="20"/>
          <w:lang w:eastAsia="ru-RU"/>
        </w:rPr>
        <w:t>моему ребенку  ______________________________________________________</w:t>
      </w:r>
      <w:r w:rsidR="002245F3" w:rsidRPr="002245F3">
        <w:rPr>
          <w:rFonts w:ascii="Times New Roman" w:eastAsia="Courier New" w:hAnsi="Times New Roman"/>
          <w:sz w:val="20"/>
          <w:szCs w:val="20"/>
          <w:lang w:eastAsia="ru-RU"/>
        </w:rPr>
        <w:tab/>
        <w:t>(фамилия, имя, отчество (при наличии), дата рождения)</w:t>
      </w:r>
    </w:p>
    <w:p w:rsidR="002245F3" w:rsidRPr="002245F3" w:rsidRDefault="002245F3" w:rsidP="00224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2245F3">
        <w:rPr>
          <w:rFonts w:ascii="Times New Roman" w:eastAsia="Courier New" w:hAnsi="Times New Roman"/>
          <w:sz w:val="20"/>
          <w:szCs w:val="20"/>
          <w:lang w:eastAsia="ru-RU"/>
        </w:rPr>
        <w:t>обучающемуся в ____________________________________________________________</w:t>
      </w:r>
    </w:p>
    <w:p w:rsidR="002245F3" w:rsidRPr="002245F3" w:rsidRDefault="002245F3" w:rsidP="00224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/>
          <w:sz w:val="20"/>
          <w:szCs w:val="20"/>
          <w:lang w:eastAsia="ru-RU"/>
        </w:rPr>
      </w:pPr>
      <w:r w:rsidRPr="002245F3">
        <w:rPr>
          <w:rFonts w:ascii="Times New Roman" w:eastAsia="Courier New" w:hAnsi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2245F3" w:rsidRPr="002245F3" w:rsidRDefault="002245F3" w:rsidP="00224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i/>
          <w:sz w:val="20"/>
          <w:szCs w:val="20"/>
          <w:lang w:eastAsia="ru-RU"/>
        </w:rPr>
      </w:pPr>
      <w:r w:rsidRPr="002245F3">
        <w:rPr>
          <w:rFonts w:ascii="Times New Roman" w:eastAsia="Courier New" w:hAnsi="Times New Roman"/>
          <w:i/>
          <w:sz w:val="20"/>
          <w:szCs w:val="20"/>
          <w:lang w:eastAsia="ru-RU"/>
        </w:rPr>
        <w:t>(заполняется родителем (законным представителем) ребенка),</w:t>
      </w:r>
    </w:p>
    <w:p w:rsidR="002245F3" w:rsidRPr="002245F3" w:rsidRDefault="00EB72B2" w:rsidP="00224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>
        <w:rPr>
          <w:rFonts w:ascii="Times New Roman" w:eastAsia="Courier New" w:hAnsi="Times New Roman"/>
          <w:noProof/>
          <w:sz w:val="20"/>
          <w:szCs w:val="20"/>
          <w:lang w:eastAsia="ru-RU"/>
        </w:rPr>
        <w:pict>
          <v:rect id="_x0000_s1032" style="position:absolute;left:0;text-align:left;margin-left:4.1pt;margin-top:4.35pt;width:25.35pt;height:18pt;z-index:251661312"/>
        </w:pict>
      </w:r>
      <w:r w:rsidR="002245F3" w:rsidRPr="002245F3">
        <w:rPr>
          <w:rFonts w:ascii="Times New Roman" w:eastAsia="Courier New" w:hAnsi="Times New Roman"/>
          <w:sz w:val="20"/>
          <w:szCs w:val="20"/>
          <w:lang w:eastAsia="ru-RU"/>
        </w:rPr>
        <w:t>мне</w:t>
      </w:r>
      <w:proofErr w:type="gramStart"/>
      <w:r w:rsidR="002245F3" w:rsidRPr="002245F3">
        <w:rPr>
          <w:rFonts w:ascii="Times New Roman" w:eastAsia="Courier New" w:hAnsi="Times New Roman"/>
          <w:sz w:val="20"/>
          <w:szCs w:val="20"/>
          <w:lang w:eastAsia="ru-RU"/>
        </w:rPr>
        <w:t xml:space="preserve">  ,</w:t>
      </w:r>
      <w:proofErr w:type="gramEnd"/>
      <w:r w:rsidR="002245F3" w:rsidRPr="002245F3">
        <w:rPr>
          <w:rFonts w:ascii="Times New Roman" w:eastAsia="Courier New" w:hAnsi="Times New Roman"/>
          <w:sz w:val="20"/>
          <w:szCs w:val="20"/>
          <w:lang w:eastAsia="ru-RU"/>
        </w:rPr>
        <w:t xml:space="preserve"> _________________________________________________________________,</w:t>
      </w:r>
    </w:p>
    <w:p w:rsidR="002245F3" w:rsidRPr="002245F3" w:rsidRDefault="002245F3" w:rsidP="00224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/>
          <w:sz w:val="20"/>
          <w:szCs w:val="20"/>
          <w:lang w:eastAsia="ru-RU"/>
        </w:rPr>
      </w:pPr>
      <w:r w:rsidRPr="002245F3">
        <w:rPr>
          <w:rFonts w:ascii="Times New Roman" w:eastAsia="Courier New" w:hAnsi="Times New Roman"/>
          <w:sz w:val="20"/>
          <w:szCs w:val="20"/>
          <w:lang w:eastAsia="ru-RU"/>
        </w:rPr>
        <w:t>(фамилия, имя, отчество (при наличии), дата рождения)</w:t>
      </w:r>
    </w:p>
    <w:p w:rsidR="002245F3" w:rsidRPr="002245F3" w:rsidRDefault="002245F3" w:rsidP="00224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2245F3">
        <w:rPr>
          <w:rFonts w:ascii="Times New Roman" w:eastAsia="Courier New" w:hAnsi="Times New Roman"/>
          <w:sz w:val="20"/>
          <w:szCs w:val="20"/>
          <w:lang w:eastAsia="ru-RU"/>
        </w:rPr>
        <w:t>обучающемуся в ____________________________________________________________</w:t>
      </w:r>
    </w:p>
    <w:p w:rsidR="002245F3" w:rsidRPr="002245F3" w:rsidRDefault="002245F3" w:rsidP="00224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/>
          <w:sz w:val="20"/>
          <w:szCs w:val="20"/>
          <w:lang w:eastAsia="ru-RU"/>
        </w:rPr>
      </w:pPr>
      <w:r w:rsidRPr="002245F3">
        <w:rPr>
          <w:rFonts w:ascii="Times New Roman" w:eastAsia="Courier New" w:hAnsi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2245F3" w:rsidRPr="002245F3" w:rsidRDefault="002245F3" w:rsidP="00224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i/>
          <w:sz w:val="20"/>
          <w:szCs w:val="20"/>
          <w:lang w:eastAsia="ru-RU"/>
        </w:rPr>
      </w:pPr>
      <w:r w:rsidRPr="002245F3">
        <w:rPr>
          <w:rFonts w:ascii="Times New Roman" w:eastAsia="Courier New" w:hAnsi="Times New Roman"/>
          <w:i/>
          <w:sz w:val="20"/>
          <w:szCs w:val="20"/>
          <w:lang w:eastAsia="ru-RU"/>
        </w:rPr>
        <w:t>(заполняется  гражданином в случае приобретения им полной дееспособности до достижения совершеннолетия)</w:t>
      </w:r>
    </w:p>
    <w:p w:rsidR="002245F3" w:rsidRPr="002245F3" w:rsidRDefault="002245F3" w:rsidP="00224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2245F3">
        <w:rPr>
          <w:rFonts w:ascii="Times New Roman" w:eastAsia="Courier New" w:hAnsi="Times New Roman"/>
          <w:sz w:val="20"/>
          <w:szCs w:val="20"/>
          <w:lang w:eastAsia="ru-RU"/>
        </w:rPr>
        <w:t xml:space="preserve">      путевку  в  загородный  оздоровительный лагерь, расположенный на территории Красноярского  края,  с  </w:t>
      </w:r>
      <w:r w:rsidRPr="002245F3">
        <w:rPr>
          <w:rFonts w:ascii="Times New Roman" w:eastAsia="Courier New" w:hAnsi="Times New Roman"/>
          <w:sz w:val="20"/>
          <w:szCs w:val="20"/>
          <w:u w:val="single"/>
          <w:lang w:eastAsia="ru-RU"/>
        </w:rPr>
        <w:t xml:space="preserve">частичной/полной (не </w:t>
      </w:r>
      <w:proofErr w:type="gramStart"/>
      <w:r w:rsidRPr="002245F3">
        <w:rPr>
          <w:rFonts w:ascii="Times New Roman" w:eastAsia="Courier New" w:hAnsi="Times New Roman"/>
          <w:sz w:val="20"/>
          <w:szCs w:val="20"/>
          <w:u w:val="single"/>
          <w:lang w:eastAsia="ru-RU"/>
        </w:rPr>
        <w:t>нужное</w:t>
      </w:r>
      <w:proofErr w:type="gramEnd"/>
      <w:r w:rsidRPr="002245F3">
        <w:rPr>
          <w:rFonts w:ascii="Times New Roman" w:eastAsia="Courier New" w:hAnsi="Times New Roman"/>
          <w:sz w:val="20"/>
          <w:szCs w:val="20"/>
          <w:u w:val="single"/>
          <w:lang w:eastAsia="ru-RU"/>
        </w:rPr>
        <w:t xml:space="preserve"> зачеркнуть)</w:t>
      </w:r>
      <w:r w:rsidRPr="002245F3">
        <w:rPr>
          <w:rFonts w:ascii="Times New Roman" w:eastAsia="Courier New" w:hAnsi="Times New Roman"/>
          <w:sz w:val="20"/>
          <w:szCs w:val="20"/>
          <w:lang w:eastAsia="ru-RU"/>
        </w:rPr>
        <w:t xml:space="preserve">   оплатой  ее  стоимости  за счет средств районного бюджета.</w:t>
      </w:r>
    </w:p>
    <w:p w:rsidR="002245F3" w:rsidRPr="002245F3" w:rsidRDefault="002245F3" w:rsidP="00224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2245F3">
        <w:rPr>
          <w:rFonts w:ascii="Times New Roman" w:eastAsia="Courier New" w:hAnsi="Times New Roman"/>
          <w:sz w:val="20"/>
          <w:szCs w:val="20"/>
          <w:lang w:eastAsia="ru-RU"/>
        </w:rPr>
        <w:t xml:space="preserve">    </w:t>
      </w:r>
      <w:proofErr w:type="gramStart"/>
      <w:r w:rsidRPr="002245F3">
        <w:rPr>
          <w:rFonts w:ascii="Times New Roman" w:eastAsia="Courier New" w:hAnsi="Times New Roman"/>
          <w:sz w:val="20"/>
          <w:szCs w:val="20"/>
          <w:lang w:eastAsia="ru-RU"/>
        </w:rPr>
        <w:t xml:space="preserve">В  соответствии со </w:t>
      </w:r>
      <w:hyperlink r:id="rId14" w:history="1">
        <w:r w:rsidRPr="002245F3">
          <w:rPr>
            <w:rFonts w:ascii="Times New Roman" w:eastAsia="Courier New" w:hAnsi="Times New Roman"/>
            <w:sz w:val="20"/>
            <w:szCs w:val="20"/>
            <w:lang w:eastAsia="ru-RU"/>
          </w:rPr>
          <w:t>статьей 9</w:t>
        </w:r>
      </w:hyperlink>
      <w:r w:rsidRPr="002245F3">
        <w:rPr>
          <w:rFonts w:ascii="Times New Roman" w:eastAsia="Courier New" w:hAnsi="Times New Roman"/>
          <w:sz w:val="20"/>
          <w:szCs w:val="20"/>
          <w:lang w:eastAsia="ru-RU"/>
        </w:rPr>
        <w:t xml:space="preserve"> Федерального закона от 27.07.2006 N 152-ФЗ "О  персональных данных" даю согласие на обработку содержащихся в настоящем заявлении  своих  персональных  данных  и  моего  ребенка  (в  случае, если заявление подается родителями (законными представителями) ребенка), то есть их  сбор,  систематизацию,  накопление,  хранение,  уточнение  (обновление, изменение),   использование,   распространение   (в  том  числе  передачу), обезличивание, блокирование, уничтожение.</w:t>
      </w:r>
      <w:proofErr w:type="gramEnd"/>
    </w:p>
    <w:p w:rsidR="002245F3" w:rsidRPr="002245F3" w:rsidRDefault="002245F3" w:rsidP="00224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2245F3">
        <w:rPr>
          <w:rFonts w:ascii="Times New Roman" w:eastAsia="Courier New" w:hAnsi="Times New Roman"/>
          <w:sz w:val="20"/>
          <w:szCs w:val="20"/>
          <w:lang w:eastAsia="ru-RU"/>
        </w:rPr>
        <w:t xml:space="preserve">    Оплату  стоимости путевки в части, превышающей частичную оплату путевки за счет сре</w:t>
      </w:r>
      <w:proofErr w:type="gramStart"/>
      <w:r w:rsidRPr="002245F3">
        <w:rPr>
          <w:rFonts w:ascii="Times New Roman" w:eastAsia="Courier New" w:hAnsi="Times New Roman"/>
          <w:sz w:val="20"/>
          <w:szCs w:val="20"/>
          <w:lang w:eastAsia="ru-RU"/>
        </w:rPr>
        <w:t>дств кр</w:t>
      </w:r>
      <w:proofErr w:type="gramEnd"/>
      <w:r w:rsidRPr="002245F3">
        <w:rPr>
          <w:rFonts w:ascii="Times New Roman" w:eastAsia="Courier New" w:hAnsi="Times New Roman"/>
          <w:sz w:val="20"/>
          <w:szCs w:val="20"/>
          <w:lang w:eastAsia="ru-RU"/>
        </w:rPr>
        <w:t>аевого бюджета, гарантирую.</w:t>
      </w:r>
    </w:p>
    <w:p w:rsidR="002245F3" w:rsidRPr="002245F3" w:rsidRDefault="002245F3" w:rsidP="00224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2245F3">
        <w:rPr>
          <w:rFonts w:ascii="Times New Roman" w:eastAsia="Courier New" w:hAnsi="Times New Roman"/>
          <w:sz w:val="20"/>
          <w:szCs w:val="20"/>
          <w:lang w:eastAsia="ru-RU"/>
        </w:rPr>
        <w:t xml:space="preserve">    Подтверждаю,  что бесплатную путевку моему ребенку в организации отдыха и оздоровления  в  текущем  году не получал.</w:t>
      </w:r>
    </w:p>
    <w:p w:rsidR="002245F3" w:rsidRPr="002245F3" w:rsidRDefault="002245F3" w:rsidP="00224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2245F3">
        <w:rPr>
          <w:rFonts w:ascii="Times New Roman" w:eastAsia="Courier New" w:hAnsi="Times New Roman"/>
          <w:sz w:val="20"/>
          <w:szCs w:val="20"/>
          <w:lang w:eastAsia="ru-RU"/>
        </w:rPr>
        <w:t xml:space="preserve">    Уведомление  о  принятом  решении прошу направить почтовым отправлением или  в  электронной  форме  по  адресу  электронной почты либо в мой личный кабинет в федеральной государственной информационной системе "Единый портал государственных  и  муниципальных  услуг  (функций)" или на краевом портале государственных и муниципальных услуг   </w:t>
      </w:r>
      <w:r w:rsidRPr="002245F3">
        <w:rPr>
          <w:rFonts w:ascii="Times New Roman" w:eastAsia="Courier New" w:hAnsi="Times New Roman"/>
          <w:i/>
          <w:sz w:val="20"/>
          <w:szCs w:val="20"/>
          <w:lang w:eastAsia="ru-RU"/>
        </w:rPr>
        <w:t>(ненужное зачеркнуть).</w:t>
      </w:r>
    </w:p>
    <w:p w:rsidR="002245F3" w:rsidRPr="002245F3" w:rsidRDefault="002245F3" w:rsidP="00224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</w:p>
    <w:p w:rsidR="002245F3" w:rsidRPr="002245F3" w:rsidRDefault="002245F3" w:rsidP="002245F3">
      <w:pPr>
        <w:widowControl w:val="0"/>
        <w:tabs>
          <w:tab w:val="right" w:pos="1003"/>
          <w:tab w:val="left" w:leader="underscore" w:pos="2519"/>
          <w:tab w:val="left" w:leader="underscore" w:pos="3052"/>
          <w:tab w:val="left" w:pos="4679"/>
          <w:tab w:val="left" w:leader="underscore" w:pos="6059"/>
          <w:tab w:val="left" w:leader="underscore" w:pos="8124"/>
        </w:tabs>
        <w:spacing w:after="0" w:line="240" w:lineRule="auto"/>
        <w:ind w:left="20" w:firstLine="580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u w:val="single"/>
          <w:lang w:eastAsia="ru-RU"/>
        </w:rPr>
      </w:pPr>
      <w:r w:rsidRPr="002245F3">
        <w:rPr>
          <w:rFonts w:ascii="Times New Roman" w:eastAsia="Times New Roman" w:hAnsi="Times New Roman"/>
          <w:bCs/>
          <w:color w:val="000000"/>
          <w:sz w:val="20"/>
          <w:szCs w:val="20"/>
          <w:u w:val="single"/>
          <w:lang w:eastAsia="ru-RU"/>
        </w:rPr>
        <w:t>"</w:t>
      </w:r>
      <w:r w:rsidRPr="002245F3">
        <w:rPr>
          <w:rFonts w:ascii="Times New Roman" w:eastAsia="Times New Roman" w:hAnsi="Times New Roman"/>
          <w:bCs/>
          <w:color w:val="000000"/>
          <w:sz w:val="20"/>
          <w:szCs w:val="20"/>
          <w:u w:val="single"/>
          <w:lang w:eastAsia="ru-RU"/>
        </w:rPr>
        <w:tab/>
        <w:t>"</w:t>
      </w:r>
      <w:r w:rsidRPr="002245F3">
        <w:rPr>
          <w:rFonts w:ascii="Times New Roman" w:eastAsia="Times New Roman" w:hAnsi="Times New Roman"/>
          <w:bCs/>
          <w:color w:val="000000"/>
          <w:sz w:val="20"/>
          <w:szCs w:val="20"/>
          <w:u w:val="single"/>
          <w:lang w:eastAsia="ru-RU"/>
        </w:rPr>
        <w:tab/>
        <w:t>20</w:t>
      </w:r>
      <w:r w:rsidRPr="002245F3">
        <w:rPr>
          <w:rFonts w:ascii="Times New Roman" w:eastAsia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proofErr w:type="spellStart"/>
      <w:r w:rsidRPr="002245F3">
        <w:rPr>
          <w:rFonts w:ascii="Times New Roman" w:eastAsia="Times New Roman" w:hAnsi="Times New Roman"/>
          <w:bCs/>
          <w:color w:val="000000"/>
          <w:sz w:val="20"/>
          <w:szCs w:val="20"/>
          <w:u w:val="single"/>
          <w:lang w:eastAsia="ru-RU"/>
        </w:rPr>
        <w:t>__года</w:t>
      </w:r>
      <w:proofErr w:type="spellEnd"/>
      <w:r w:rsidRPr="002245F3">
        <w:rPr>
          <w:rFonts w:ascii="Times New Roman" w:eastAsia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45F3">
        <w:rPr>
          <w:rFonts w:ascii="Times New Roman" w:eastAsia="Times New Roman" w:hAnsi="Times New Roman"/>
          <w:bCs/>
          <w:color w:val="000000"/>
          <w:sz w:val="20"/>
          <w:szCs w:val="20"/>
          <w:u w:val="single"/>
          <w:lang w:eastAsia="ru-RU"/>
        </w:rPr>
        <w:tab/>
        <w:t>/______________/</w:t>
      </w:r>
    </w:p>
    <w:p w:rsidR="002245F3" w:rsidRPr="002245F3" w:rsidRDefault="002245F3" w:rsidP="002245F3">
      <w:pPr>
        <w:widowControl w:val="0"/>
        <w:tabs>
          <w:tab w:val="right" w:pos="1003"/>
          <w:tab w:val="left" w:leader="underscore" w:pos="2519"/>
          <w:tab w:val="left" w:leader="underscore" w:pos="3052"/>
          <w:tab w:val="left" w:pos="4679"/>
          <w:tab w:val="left" w:leader="underscore" w:pos="6059"/>
          <w:tab w:val="left" w:leader="underscore" w:pos="8124"/>
        </w:tabs>
        <w:spacing w:after="0" w:line="240" w:lineRule="auto"/>
        <w:ind w:left="20" w:firstLine="580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2245F3" w:rsidRPr="002245F3" w:rsidRDefault="002245F3" w:rsidP="002245F3">
      <w:pPr>
        <w:widowControl w:val="0"/>
        <w:tabs>
          <w:tab w:val="right" w:pos="1003"/>
          <w:tab w:val="left" w:leader="underscore" w:pos="2519"/>
          <w:tab w:val="left" w:leader="underscore" w:pos="3052"/>
          <w:tab w:val="left" w:pos="4679"/>
          <w:tab w:val="left" w:leader="underscore" w:pos="6059"/>
          <w:tab w:val="left" w:leader="underscore" w:pos="8124"/>
        </w:tabs>
        <w:spacing w:after="0" w:line="240" w:lineRule="auto"/>
        <w:ind w:left="20" w:firstLine="580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Приложение  2  к  постановлению </w:t>
      </w:r>
    </w:p>
    <w:p w:rsidR="002245F3" w:rsidRPr="002245F3" w:rsidRDefault="002245F3" w:rsidP="002245F3">
      <w:pPr>
        <w:widowControl w:val="0"/>
        <w:tabs>
          <w:tab w:val="right" w:pos="1003"/>
          <w:tab w:val="left" w:leader="underscore" w:pos="2519"/>
          <w:tab w:val="left" w:leader="underscore" w:pos="3052"/>
          <w:tab w:val="left" w:pos="4679"/>
          <w:tab w:val="left" w:leader="underscore" w:pos="6059"/>
          <w:tab w:val="left" w:leader="underscore" w:pos="8124"/>
        </w:tabs>
        <w:spacing w:after="0" w:line="240" w:lineRule="auto"/>
        <w:ind w:left="20" w:firstLine="580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администрации </w:t>
      </w:r>
      <w:proofErr w:type="spellStart"/>
      <w:r w:rsidRPr="002245F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2245F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района </w:t>
      </w:r>
    </w:p>
    <w:p w:rsidR="002245F3" w:rsidRPr="002245F3" w:rsidRDefault="002245F3" w:rsidP="002245F3">
      <w:pPr>
        <w:widowControl w:val="0"/>
        <w:spacing w:after="0" w:line="240" w:lineRule="auto"/>
        <w:ind w:left="5954" w:right="-23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от  23.03.2021 № 206-п</w:t>
      </w:r>
    </w:p>
    <w:p w:rsidR="002245F3" w:rsidRPr="002245F3" w:rsidRDefault="002245F3" w:rsidP="002245F3">
      <w:pPr>
        <w:widowControl w:val="0"/>
        <w:spacing w:after="0" w:line="240" w:lineRule="auto"/>
        <w:ind w:left="5523" w:right="-23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2245F3" w:rsidRPr="002245F3" w:rsidRDefault="002245F3" w:rsidP="002245F3">
      <w:pPr>
        <w:widowControl w:val="0"/>
        <w:spacing w:after="0" w:line="240" w:lineRule="auto"/>
        <w:ind w:left="5523" w:right="-23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2245F3" w:rsidRPr="002245F3" w:rsidRDefault="002245F3" w:rsidP="002245F3">
      <w:pPr>
        <w:widowControl w:val="0"/>
        <w:spacing w:after="0" w:line="240" w:lineRule="auto"/>
        <w:ind w:left="5523" w:right="-23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2245F3" w:rsidRPr="002245F3" w:rsidRDefault="002245F3" w:rsidP="002245F3">
      <w:pPr>
        <w:widowControl w:val="0"/>
        <w:spacing w:after="243" w:line="240" w:lineRule="auto"/>
        <w:ind w:left="72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Состав комиссии по распределению путевок в МБУ ДОЛ «Березка»</w:t>
      </w:r>
    </w:p>
    <w:p w:rsidR="002245F3" w:rsidRPr="002245F3" w:rsidRDefault="002245F3" w:rsidP="007706D2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20"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И.М. </w:t>
      </w:r>
      <w:proofErr w:type="gram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Брюханов</w:t>
      </w:r>
      <w:proofErr w:type="gram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- заместитель Главы </w:t>
      </w:r>
      <w:proofErr w:type="spell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района по социальным вопросам, председатель комиссии;</w:t>
      </w:r>
    </w:p>
    <w:p w:rsidR="002245F3" w:rsidRPr="002245F3" w:rsidRDefault="002245F3" w:rsidP="007706D2">
      <w:pPr>
        <w:widowControl w:val="0"/>
        <w:numPr>
          <w:ilvl w:val="0"/>
          <w:numId w:val="16"/>
        </w:numPr>
        <w:tabs>
          <w:tab w:val="left" w:pos="1134"/>
          <w:tab w:val="right" w:pos="948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Н.А. </w:t>
      </w:r>
      <w:proofErr w:type="spell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Капленко</w:t>
      </w:r>
      <w:proofErr w:type="spell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- начальник управления образования администрации </w:t>
      </w:r>
      <w:proofErr w:type="spell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района, заместитель председателя комиссии.</w:t>
      </w:r>
    </w:p>
    <w:p w:rsidR="002245F3" w:rsidRPr="002245F3" w:rsidRDefault="002245F3" w:rsidP="002245F3">
      <w:pPr>
        <w:widowControl w:val="0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Члены комиссии:</w:t>
      </w:r>
    </w:p>
    <w:p w:rsidR="002245F3" w:rsidRPr="002245F3" w:rsidRDefault="002245F3" w:rsidP="007706D2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20"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М.С. Кудин</w:t>
      </w:r>
      <w:proofErr w:type="gram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а-</w:t>
      </w:r>
      <w:proofErr w:type="gram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педиатр КГБУЗ «</w:t>
      </w:r>
      <w:proofErr w:type="spell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Богучанская</w:t>
      </w:r>
      <w:proofErr w:type="spell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РБ» (по согласованию);</w:t>
      </w:r>
    </w:p>
    <w:p w:rsidR="002245F3" w:rsidRPr="002245F3" w:rsidRDefault="002245F3" w:rsidP="007706D2">
      <w:pPr>
        <w:widowControl w:val="0"/>
        <w:numPr>
          <w:ilvl w:val="0"/>
          <w:numId w:val="16"/>
        </w:numPr>
        <w:tabs>
          <w:tab w:val="left" w:pos="1134"/>
          <w:tab w:val="right" w:pos="948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А.А. Соловарова - начальник </w:t>
      </w:r>
      <w:proofErr w:type="gram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отдела жизнеобеспечения управления образования администрации</w:t>
      </w:r>
      <w:proofErr w:type="gram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района;</w:t>
      </w:r>
    </w:p>
    <w:p w:rsidR="002245F3" w:rsidRPr="002245F3" w:rsidRDefault="002245F3" w:rsidP="007706D2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20"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Н.Н. Овчаренко- начальник отдела реализации социальной гарантии территориального отделения КГКУ «УСЗН по </w:t>
      </w:r>
      <w:proofErr w:type="spell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Богучанскому</w:t>
      </w:r>
      <w:proofErr w:type="spell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району»;</w:t>
      </w:r>
    </w:p>
    <w:p w:rsidR="002245F3" w:rsidRPr="002245F3" w:rsidRDefault="002245F3" w:rsidP="007706D2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Л.Н.Корникова</w:t>
      </w:r>
      <w:proofErr w:type="spell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– начальник МБУ ДОЛ «Березка»;</w:t>
      </w:r>
    </w:p>
    <w:p w:rsidR="002245F3" w:rsidRPr="002245F3" w:rsidRDefault="002245F3" w:rsidP="007706D2">
      <w:pPr>
        <w:widowControl w:val="0"/>
        <w:numPr>
          <w:ilvl w:val="0"/>
          <w:numId w:val="16"/>
        </w:numPr>
        <w:tabs>
          <w:tab w:val="left" w:pos="1134"/>
          <w:tab w:val="right" w:pos="948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Т.В. Лукьянова - и.о. начальника ОПДН МВД России по </w:t>
      </w:r>
      <w:proofErr w:type="spell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Богучанскому</w:t>
      </w:r>
      <w:proofErr w:type="spell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району;</w:t>
      </w:r>
    </w:p>
    <w:p w:rsidR="002245F3" w:rsidRPr="002245F3" w:rsidRDefault="002245F3" w:rsidP="007706D2">
      <w:pPr>
        <w:widowControl w:val="0"/>
        <w:numPr>
          <w:ilvl w:val="0"/>
          <w:numId w:val="16"/>
        </w:numPr>
        <w:tabs>
          <w:tab w:val="left" w:pos="1134"/>
          <w:tab w:val="right" w:pos="948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И.А.Грищенко- начальник МКУ "Управление Культуры </w:t>
      </w:r>
      <w:proofErr w:type="spell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района";</w:t>
      </w:r>
    </w:p>
    <w:p w:rsidR="002245F3" w:rsidRPr="002245F3" w:rsidRDefault="002245F3" w:rsidP="007706D2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20"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И.В.Брюханова</w:t>
      </w:r>
      <w:r w:rsidRPr="002245F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секретарь </w:t>
      </w:r>
      <w:proofErr w:type="spell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КДНиЗП</w:t>
      </w:r>
      <w:proofErr w:type="spell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администрации </w:t>
      </w:r>
      <w:proofErr w:type="spellStart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2245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района.</w:t>
      </w:r>
    </w:p>
    <w:p w:rsidR="002245F3" w:rsidRPr="000C6D3E" w:rsidRDefault="002245F3" w:rsidP="000C6D3E">
      <w:pPr>
        <w:widowControl w:val="0"/>
        <w:spacing w:after="0" w:line="248" w:lineRule="exact"/>
        <w:ind w:right="46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6D3E" w:rsidRPr="000C6D3E" w:rsidRDefault="000C6D3E" w:rsidP="000C6D3E">
      <w:pPr>
        <w:keepNext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C6D3E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577850" cy="723900"/>
            <wp:effectExtent l="19050" t="0" r="0" b="0"/>
            <wp:docPr id="26" name="Рисунок 2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3E" w:rsidRPr="000C6D3E" w:rsidRDefault="000C6D3E" w:rsidP="000C6D3E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C6D3E" w:rsidRPr="00107686" w:rsidRDefault="000C6D3E" w:rsidP="000C6D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АДМИНИСТРАЦИЯ </w:t>
      </w:r>
    </w:p>
    <w:p w:rsidR="000C6D3E" w:rsidRPr="000C6D3E" w:rsidRDefault="000C6D3E" w:rsidP="000C6D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</w:t>
      </w:r>
    </w:p>
    <w:p w:rsidR="000C6D3E" w:rsidRPr="000C6D3E" w:rsidRDefault="000C6D3E" w:rsidP="000C6D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 xml:space="preserve">25.03.2021                                         с. </w:t>
      </w:r>
      <w:proofErr w:type="spellStart"/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№   220-п</w:t>
      </w:r>
    </w:p>
    <w:p w:rsidR="000C6D3E" w:rsidRPr="000C6D3E" w:rsidRDefault="000C6D3E" w:rsidP="000C6D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D3E" w:rsidRPr="000C6D3E" w:rsidRDefault="000C6D3E" w:rsidP="000C6D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постановление администрации </w:t>
      </w:r>
      <w:proofErr w:type="spellStart"/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«Охрана окружающей среды»</w:t>
      </w:r>
    </w:p>
    <w:p w:rsidR="000C6D3E" w:rsidRPr="000C6D3E" w:rsidRDefault="000C6D3E" w:rsidP="000C6D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D3E" w:rsidRPr="000C6D3E" w:rsidRDefault="000C6D3E" w:rsidP="000C6D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их формировании и реализации», статьями 7, 47, 48  Устава </w:t>
      </w:r>
      <w:proofErr w:type="spellStart"/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ПОСТАНОВЛЯЮ:</w:t>
      </w:r>
    </w:p>
    <w:p w:rsidR="000C6D3E" w:rsidRPr="000C6D3E" w:rsidRDefault="000C6D3E" w:rsidP="000C6D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изменения в постановление администрации </w:t>
      </w:r>
      <w:proofErr w:type="spellStart"/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«Охрана окружающей среды» (далее – Постановления) следующего содержания:</w:t>
      </w:r>
    </w:p>
    <w:p w:rsidR="000C6D3E" w:rsidRPr="000C6D3E" w:rsidRDefault="000C6D3E" w:rsidP="000C6D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>- приложение к Постановлению читать в новой редакции согласно приложению к настоящему постановлению.</w:t>
      </w:r>
    </w:p>
    <w:p w:rsidR="000C6D3E" w:rsidRPr="000C6D3E" w:rsidRDefault="000C6D3E" w:rsidP="000C6D3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C6D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 </w:t>
      </w:r>
      <w:proofErr w:type="gramStart"/>
      <w:r w:rsidRPr="000C6D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0C6D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0C6D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0C6D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района по взаимодействию с органами государственной и муниципальной власти С.И.Нохрина.</w:t>
      </w:r>
    </w:p>
    <w:p w:rsidR="000C6D3E" w:rsidRPr="000C6D3E" w:rsidRDefault="000C6D3E" w:rsidP="000C6D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C6D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</w:t>
      </w:r>
      <w:r w:rsidRPr="00EF462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</w:t>
      </w:r>
      <w:r w:rsidRPr="000C6D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3. </w:t>
      </w:r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0C6D3E" w:rsidRPr="000C6D3E" w:rsidRDefault="000C6D3E" w:rsidP="000C6D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45F3" w:rsidRPr="000C6D3E" w:rsidRDefault="000C6D3E" w:rsidP="000C6D3E">
      <w:pPr>
        <w:widowControl w:val="0"/>
        <w:spacing w:after="0" w:line="240" w:lineRule="auto"/>
        <w:ind w:right="460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 </w:t>
      </w:r>
      <w:proofErr w:type="spellStart"/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0C6D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В.Р. Саар</w:t>
      </w:r>
    </w:p>
    <w:p w:rsidR="002245F3" w:rsidRPr="000C6D3E" w:rsidRDefault="002245F3" w:rsidP="000C6D3E">
      <w:pPr>
        <w:widowControl w:val="0"/>
        <w:spacing w:after="0" w:line="248" w:lineRule="exact"/>
        <w:ind w:right="46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F4626" w:rsidRPr="00EF4626" w:rsidRDefault="00EF4626" w:rsidP="00EF462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</w:t>
      </w:r>
    </w:p>
    <w:p w:rsidR="00EF4626" w:rsidRPr="00EF4626" w:rsidRDefault="00EF4626" w:rsidP="00EF462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</w:t>
      </w:r>
    </w:p>
    <w:p w:rsidR="00EF4626" w:rsidRPr="00EF4626" w:rsidRDefault="00EF4626" w:rsidP="00EF462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spellStart"/>
      <w:r w:rsidRPr="00EF4626">
        <w:rPr>
          <w:rFonts w:ascii="Times New Roman" w:eastAsia="Times New Roman" w:hAnsi="Times New Roman"/>
          <w:sz w:val="18"/>
          <w:szCs w:val="20"/>
          <w:lang w:eastAsia="ru-RU"/>
        </w:rPr>
        <w:t>Богучанского</w:t>
      </w:r>
      <w:proofErr w:type="spellEnd"/>
      <w:r w:rsidRPr="00EF4626">
        <w:rPr>
          <w:rFonts w:ascii="Times New Roman" w:eastAsia="Times New Roman" w:hAnsi="Times New Roman"/>
          <w:sz w:val="18"/>
          <w:szCs w:val="20"/>
          <w:lang w:eastAsia="ru-RU"/>
        </w:rPr>
        <w:t xml:space="preserve"> района</w:t>
      </w:r>
    </w:p>
    <w:p w:rsidR="00EF4626" w:rsidRPr="00EF4626" w:rsidRDefault="00EF4626" w:rsidP="00EF462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18"/>
          <w:szCs w:val="20"/>
          <w:lang w:eastAsia="ru-RU"/>
        </w:rPr>
        <w:t>от «25»  марта 2021 № 220-п</w:t>
      </w:r>
    </w:p>
    <w:p w:rsidR="00EF4626" w:rsidRPr="00EF4626" w:rsidRDefault="00EF4626" w:rsidP="00EF462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</w:t>
      </w:r>
    </w:p>
    <w:p w:rsidR="00EF4626" w:rsidRPr="00EF4626" w:rsidRDefault="00EF4626" w:rsidP="00EF462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</w:t>
      </w:r>
    </w:p>
    <w:p w:rsidR="00EF4626" w:rsidRPr="00EF4626" w:rsidRDefault="00EF4626" w:rsidP="00EF462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spellStart"/>
      <w:r w:rsidRPr="00EF4626">
        <w:rPr>
          <w:rFonts w:ascii="Times New Roman" w:eastAsia="Times New Roman" w:hAnsi="Times New Roman"/>
          <w:sz w:val="18"/>
          <w:szCs w:val="20"/>
          <w:lang w:eastAsia="ru-RU"/>
        </w:rPr>
        <w:t>Богучанского</w:t>
      </w:r>
      <w:proofErr w:type="spellEnd"/>
      <w:r w:rsidRPr="00EF4626">
        <w:rPr>
          <w:rFonts w:ascii="Times New Roman" w:eastAsia="Times New Roman" w:hAnsi="Times New Roman"/>
          <w:sz w:val="18"/>
          <w:szCs w:val="20"/>
          <w:lang w:eastAsia="ru-RU"/>
        </w:rPr>
        <w:t xml:space="preserve"> района</w:t>
      </w:r>
    </w:p>
    <w:p w:rsidR="00EF4626" w:rsidRPr="00EF4626" w:rsidRDefault="00EF4626" w:rsidP="00EF462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18"/>
          <w:szCs w:val="20"/>
          <w:lang w:eastAsia="ru-RU"/>
        </w:rPr>
        <w:t>от 11.11.2020 № 1146-п</w:t>
      </w:r>
    </w:p>
    <w:p w:rsidR="00EF4626" w:rsidRPr="00EF4626" w:rsidRDefault="00EF4626" w:rsidP="00EF4626">
      <w:pPr>
        <w:autoSpaceDE w:val="0"/>
        <w:autoSpaceDN w:val="0"/>
        <w:adjustRightInd w:val="0"/>
        <w:spacing w:after="0" w:line="120" w:lineRule="atLeast"/>
        <w:ind w:left="5387" w:hanging="142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EF4626" w:rsidRPr="00EF4626" w:rsidRDefault="00EF4626" w:rsidP="00EF46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Муниципальная программа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</w:t>
      </w:r>
    </w:p>
    <w:p w:rsidR="00EF4626" w:rsidRPr="00EF4626" w:rsidRDefault="00EF4626" w:rsidP="00EF46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«Охрана окружающей среды» </w:t>
      </w:r>
    </w:p>
    <w:p w:rsidR="00EF4626" w:rsidRPr="00EF4626" w:rsidRDefault="00EF4626" w:rsidP="00EF4626">
      <w:pPr>
        <w:autoSpaceDE w:val="0"/>
        <w:autoSpaceDN w:val="0"/>
        <w:adjustRightInd w:val="0"/>
        <w:spacing w:after="0" w:line="0" w:lineRule="atLeast"/>
        <w:ind w:left="6900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4626" w:rsidRPr="00EF4626" w:rsidRDefault="00EF4626" w:rsidP="007706D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Паспорт муниципальной программы </w:t>
      </w:r>
    </w:p>
    <w:p w:rsidR="00EF4626" w:rsidRPr="00EF4626" w:rsidRDefault="00EF4626" w:rsidP="00EF46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6"/>
      </w:tblGrid>
      <w:tr w:rsidR="00EF4626" w:rsidRPr="00EF4626" w:rsidTr="00EF4626">
        <w:trPr>
          <w:trHeight w:val="20"/>
        </w:trPr>
        <w:tc>
          <w:tcPr>
            <w:tcW w:w="1397" w:type="pct"/>
          </w:tcPr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«Охрана окружающей среды» (далее – программа)</w:t>
            </w:r>
          </w:p>
        </w:tc>
      </w:tr>
      <w:tr w:rsidR="00EF4626" w:rsidRPr="00EF4626" w:rsidTr="00EF4626">
        <w:trPr>
          <w:trHeight w:val="20"/>
        </w:trPr>
        <w:tc>
          <w:tcPr>
            <w:tcW w:w="1397" w:type="pct"/>
          </w:tcPr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EF4626" w:rsidRPr="00EF4626" w:rsidRDefault="00EF4626" w:rsidP="00EF4626">
            <w:pPr>
              <w:keepNext/>
              <w:spacing w:after="0" w:line="0" w:lineRule="atLeast"/>
              <w:ind w:left="34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района, их формировании и реализации».</w:t>
            </w:r>
          </w:p>
        </w:tc>
      </w:tr>
      <w:tr w:rsidR="00EF4626" w:rsidRPr="00EF4626" w:rsidTr="00EF4626">
        <w:trPr>
          <w:trHeight w:val="20"/>
        </w:trPr>
        <w:tc>
          <w:tcPr>
            <w:tcW w:w="1397" w:type="pct"/>
          </w:tcPr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EF4626" w:rsidRPr="00EF4626" w:rsidRDefault="00EF4626" w:rsidP="00EF46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  <w:p w:rsidR="00EF4626" w:rsidRPr="00EF4626" w:rsidRDefault="00EF4626" w:rsidP="00EF46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</w:t>
            </w:r>
          </w:p>
        </w:tc>
      </w:tr>
      <w:tr w:rsidR="00EF4626" w:rsidRPr="00EF4626" w:rsidTr="00EF4626">
        <w:trPr>
          <w:trHeight w:val="20"/>
        </w:trPr>
        <w:tc>
          <w:tcPr>
            <w:tcW w:w="1397" w:type="pct"/>
          </w:tcPr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района;</w:t>
            </w:r>
          </w:p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«Заказчика»</w:t>
            </w:r>
          </w:p>
        </w:tc>
      </w:tr>
      <w:tr w:rsidR="00EF4626" w:rsidRPr="00EF4626" w:rsidTr="00EF4626">
        <w:trPr>
          <w:trHeight w:val="20"/>
        </w:trPr>
        <w:tc>
          <w:tcPr>
            <w:tcW w:w="1397" w:type="pct"/>
          </w:tcPr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1.«Обращение с отходами на территории </w:t>
            </w:r>
            <w:proofErr w:type="spellStart"/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района»;</w:t>
            </w:r>
          </w:p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 «Обращение с животными без владельцев»</w:t>
            </w:r>
          </w:p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F4626" w:rsidRPr="00EF4626" w:rsidTr="00EF4626">
        <w:trPr>
          <w:trHeight w:val="20"/>
        </w:trPr>
        <w:tc>
          <w:tcPr>
            <w:tcW w:w="1397" w:type="pct"/>
          </w:tcPr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Обеспечение охраны окружающей среды и  экологической безопасности населения </w:t>
            </w:r>
            <w:proofErr w:type="spellStart"/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EF4626" w:rsidRPr="00EF4626" w:rsidTr="00EF4626">
        <w:trPr>
          <w:trHeight w:val="20"/>
        </w:trPr>
        <w:tc>
          <w:tcPr>
            <w:tcW w:w="1397" w:type="pct"/>
          </w:tcPr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EF4626" w:rsidRPr="00EF4626" w:rsidRDefault="00EF4626" w:rsidP="007706D2">
            <w:pPr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EF4626" w:rsidRPr="00EF4626" w:rsidRDefault="00EF4626" w:rsidP="007706D2">
            <w:pPr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pacing w:val="2"/>
                <w:sz w:val="14"/>
                <w:szCs w:val="14"/>
                <w:shd w:val="clear" w:color="auto" w:fill="FFFFFF"/>
                <w:lang w:eastAsia="ru-RU"/>
              </w:rPr>
              <w:t>Организация проведения мероприятия по отлову, учету, содержанию и иному обращению с  животными без владельцев.</w:t>
            </w:r>
          </w:p>
        </w:tc>
      </w:tr>
      <w:tr w:rsidR="00EF4626" w:rsidRPr="00EF4626" w:rsidTr="00EF4626">
        <w:trPr>
          <w:trHeight w:val="20"/>
        </w:trPr>
        <w:tc>
          <w:tcPr>
            <w:tcW w:w="1397" w:type="pct"/>
          </w:tcPr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Сроки реализации программы: 2021-2030 годы</w:t>
            </w:r>
          </w:p>
        </w:tc>
      </w:tr>
      <w:tr w:rsidR="00EF4626" w:rsidRPr="00EF4626" w:rsidTr="00EF4626">
        <w:trPr>
          <w:trHeight w:val="20"/>
        </w:trPr>
        <w:tc>
          <w:tcPr>
            <w:tcW w:w="1397" w:type="pct"/>
          </w:tcPr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целевых показателей представлены в приложении № 2 к паспорту муниципальной программы</w:t>
            </w: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F4626" w:rsidRPr="00EF4626" w:rsidTr="00EF4626">
        <w:trPr>
          <w:trHeight w:val="20"/>
        </w:trPr>
        <w:tc>
          <w:tcPr>
            <w:tcW w:w="1397" w:type="pct"/>
          </w:tcPr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Информация о </w:t>
            </w:r>
          </w:p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Общий объем финансирования программы составляет:     4 403 240,00 рублей, из них:</w:t>
            </w:r>
          </w:p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2021 году  – 2 880 440,00 рублей, </w:t>
            </w:r>
          </w:p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 – 761 400,00 рублей,</w:t>
            </w:r>
          </w:p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 – 761 400,00 рублей в том числе:</w:t>
            </w:r>
          </w:p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– 2 284 200,00 рублей, из них:</w:t>
            </w:r>
          </w:p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–  761 400,00 рублей;</w:t>
            </w:r>
          </w:p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 761 400,00 рублей;</w:t>
            </w:r>
          </w:p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 761 400,00 рублей.</w:t>
            </w:r>
          </w:p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 – 2 119 040,00 рублей, из них:</w:t>
            </w:r>
          </w:p>
          <w:p w:rsidR="00EF4626" w:rsidRPr="00EF4626" w:rsidRDefault="00EF4626" w:rsidP="00EF4626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–   2 119 040,00 рублей;</w:t>
            </w:r>
          </w:p>
          <w:p w:rsidR="00EF4626" w:rsidRPr="00EF4626" w:rsidRDefault="00EF4626" w:rsidP="00EF4626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  00,00 рублей;</w:t>
            </w:r>
          </w:p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  00,00 рублей.</w:t>
            </w:r>
          </w:p>
        </w:tc>
      </w:tr>
      <w:tr w:rsidR="00EF4626" w:rsidRPr="00EF4626" w:rsidTr="00EF4626">
        <w:trPr>
          <w:trHeight w:val="20"/>
        </w:trPr>
        <w:tc>
          <w:tcPr>
            <w:tcW w:w="1397" w:type="pct"/>
          </w:tcPr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3603" w:type="pct"/>
          </w:tcPr>
          <w:p w:rsidR="00EF4626" w:rsidRPr="00EF4626" w:rsidRDefault="00EF4626" w:rsidP="00EF462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6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см. приложение № 3 к паспорту программы</w:t>
            </w:r>
          </w:p>
        </w:tc>
      </w:tr>
    </w:tbl>
    <w:p w:rsidR="00EF4626" w:rsidRPr="00EF4626" w:rsidRDefault="00EF4626" w:rsidP="00EF4626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4626" w:rsidRPr="00EF4626" w:rsidRDefault="00EF4626" w:rsidP="00EF4626">
      <w:pPr>
        <w:spacing w:after="0" w:line="240" w:lineRule="auto"/>
        <w:ind w:left="3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2.Характеристика текущего состояния соответствующей отрасли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с указанием основных показателей социально-экономического развития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и анализ социальных, финансово-экономических и прочих рисков реализации программы</w:t>
      </w:r>
    </w:p>
    <w:p w:rsidR="00EF4626" w:rsidRPr="00EF4626" w:rsidRDefault="00EF4626" w:rsidP="00EF4626">
      <w:pPr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4626" w:rsidRPr="00EF4626" w:rsidRDefault="00EF4626" w:rsidP="00EF4626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Одной из основных проблем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EF4626" w:rsidRPr="00EF4626" w:rsidRDefault="00EF4626" w:rsidP="00EF462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Негативное воздействие на природную среду характерно для всех стадий обращения с твердыми бытовыми отходами (далее </w:t>
      </w:r>
      <w:proofErr w:type="gram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–Т</w:t>
      </w:r>
      <w:proofErr w:type="gram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EF4626" w:rsidRPr="00EF4626" w:rsidRDefault="00EF4626" w:rsidP="00EF462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EF4626" w:rsidRPr="00EF4626" w:rsidRDefault="00EF4626" w:rsidP="00EF462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EF4626" w:rsidRPr="00EF4626" w:rsidRDefault="00EF4626" w:rsidP="00EF4626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в целом.</w:t>
      </w:r>
    </w:p>
    <w:p w:rsidR="00EF4626" w:rsidRPr="00EF4626" w:rsidRDefault="00EF4626" w:rsidP="00EF4626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образующихся</w:t>
      </w:r>
      <w:proofErr w:type="gram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EF4626" w:rsidRPr="00EF4626" w:rsidRDefault="00EF4626" w:rsidP="00EF4626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EF4626" w:rsidRPr="00EF4626" w:rsidRDefault="00EF4626" w:rsidP="00EF4626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 относятся следующие:</w:t>
      </w:r>
    </w:p>
    <w:p w:rsidR="00EF4626" w:rsidRPr="00EF4626" w:rsidRDefault="00EF4626" w:rsidP="00EF4626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EF4626" w:rsidRPr="00EF4626" w:rsidRDefault="00EF4626" w:rsidP="00EF4626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- ограниченность ресурсов;</w:t>
      </w:r>
    </w:p>
    <w:p w:rsidR="00EF4626" w:rsidRPr="00EF4626" w:rsidRDefault="00EF4626" w:rsidP="00EF4626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EF4626" w:rsidRPr="00EF4626" w:rsidRDefault="00EF4626" w:rsidP="00EF4626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EF4626" w:rsidRPr="00EF4626" w:rsidRDefault="00EF4626" w:rsidP="00EF4626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EF4626" w:rsidRPr="00EF4626" w:rsidRDefault="00EF4626" w:rsidP="00EF4626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EF4626" w:rsidRPr="00EF4626" w:rsidRDefault="00EF4626" w:rsidP="00EF4626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EF4626" w:rsidRPr="00EF4626" w:rsidRDefault="00EF4626" w:rsidP="00EF4626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EF4626" w:rsidRPr="00EF4626" w:rsidRDefault="00EF4626" w:rsidP="00EF4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EF462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EF4626" w:rsidRPr="00EF4626" w:rsidRDefault="00EF4626" w:rsidP="00EF4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 По результатам выполнения раб</w:t>
      </w: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proofErr w:type="gram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proofErr w:type="gram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мониторингу численности безнадзорных собак на территории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в 2020 году численность безнадзорных собак составляет 616 (+/-12) особи. Для стабилизации численности животных без владельцев (прекращения роста их численности) необходимо организация ежегодного их отлова, стерилизации и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чипированию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F4626" w:rsidRPr="00EF4626" w:rsidRDefault="00EF4626" w:rsidP="00EF4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По данным государственного ветеринарного учреждения КГКУ "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отдел ветеринарии" значительная часть животных без владельцев в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 заражена инфекционными заболеваниями, общими для человека и животных. От укусов безнадзорных собак в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 страдают около 30 жителей в год, так же бездомные собаки давят кур, гусей и т.д. </w:t>
      </w:r>
    </w:p>
    <w:p w:rsidR="00EF4626" w:rsidRPr="00EF4626" w:rsidRDefault="00EF4626" w:rsidP="00EF4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2019 году в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 было отловлено 430 голов безнадзорных животных (собак), израсходовано 613,0 тыс</w:t>
      </w:r>
      <w:proofErr w:type="gram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.р</w:t>
      </w:r>
      <w:proofErr w:type="gram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уб., полученных из краевого бюджета на осуществление отдельных государственных полномочий по организации проведения мероприятий по отлову безнадзорных животных. Отлов животных без хозяев в 2020 году не осуществлялся в связи с отсутствием на территории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приемника для содержания животных. В 2021 год проведение указанных мероприятий будет продолжено.</w:t>
      </w:r>
    </w:p>
    <w:p w:rsidR="00EF4626" w:rsidRPr="00EF4626" w:rsidRDefault="00EF4626" w:rsidP="00EF4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Воспитание у населения нравственного и гуманного отношения к животным в соответствии с </w:t>
      </w:r>
      <w:hyperlink r:id="rId16" w:history="1">
        <w:r w:rsidRPr="00EF4626">
          <w:rPr>
            <w:rFonts w:ascii="Times New Roman" w:eastAsia="Times New Roman" w:hAnsi="Times New Roman"/>
            <w:sz w:val="20"/>
            <w:szCs w:val="20"/>
            <w:lang w:eastAsia="ru-RU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 является одним из основных принципов, на которых должно основываться обращение с животными.</w:t>
      </w:r>
    </w:p>
    <w:p w:rsidR="00EF4626" w:rsidRPr="00EF4626" w:rsidRDefault="00EF4626" w:rsidP="00EF4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EF4626" w:rsidRPr="00EF4626" w:rsidRDefault="00EF4626" w:rsidP="00EF4626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 края.</w:t>
      </w:r>
    </w:p>
    <w:p w:rsidR="00EF4626" w:rsidRPr="00EF4626" w:rsidRDefault="00EF4626" w:rsidP="00EF4626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В предстоящий период решение этих вопросов без применения программно-целевого метода не представляется возможным.</w:t>
      </w:r>
    </w:p>
    <w:p w:rsidR="00EF4626" w:rsidRPr="00EF4626" w:rsidRDefault="00EF4626" w:rsidP="00EF46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EF4626" w:rsidRPr="00EF4626" w:rsidRDefault="00EF4626" w:rsidP="00EF46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EF4626" w:rsidRPr="00EF4626" w:rsidRDefault="00EF4626" w:rsidP="00EF4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4626" w:rsidRPr="00EF4626" w:rsidRDefault="00EF4626" w:rsidP="007706D2">
      <w:pPr>
        <w:numPr>
          <w:ilvl w:val="0"/>
          <w:numId w:val="18"/>
        </w:numPr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 прогноз развития охраны окружающей среды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</w:t>
      </w:r>
    </w:p>
    <w:p w:rsidR="00EF4626" w:rsidRPr="00EF4626" w:rsidRDefault="00EF4626" w:rsidP="00EF4626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4626" w:rsidRPr="00EF4626" w:rsidRDefault="00EF4626" w:rsidP="00EF4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Стратегия социально-экономического развития муниципального образования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EF4626" w:rsidRPr="00EF4626" w:rsidRDefault="00EF4626" w:rsidP="00EF4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EF4626">
        <w:rPr>
          <w:rFonts w:ascii="Times New Roman" w:eastAsia="Times New Roman" w:hAnsi="Times New Roman"/>
          <w:bCs/>
          <w:i/>
          <w:sz w:val="20"/>
          <w:szCs w:val="20"/>
          <w:shd w:val="clear" w:color="auto" w:fill="FFFFFF"/>
        </w:rPr>
        <w:lastRenderedPageBreak/>
        <w:t xml:space="preserve">Одним из  приоритетов </w:t>
      </w:r>
      <w:r w:rsidRPr="00EF4626">
        <w:rPr>
          <w:rFonts w:ascii="Times New Roman" w:eastAsia="Times New Roman" w:hAnsi="Times New Roman"/>
          <w:sz w:val="20"/>
          <w:szCs w:val="20"/>
        </w:rPr>
        <w:t xml:space="preserve">является  внедрение новой системы по обращению с отходами на территории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</w:rPr>
        <w:t>Богучанского</w:t>
      </w:r>
      <w:proofErr w:type="spellEnd"/>
      <w:r w:rsidRPr="00EF4626">
        <w:rPr>
          <w:rFonts w:ascii="Times New Roman" w:eastAsia="Times New Roman" w:hAnsi="Times New Roman"/>
          <w:sz w:val="20"/>
          <w:szCs w:val="20"/>
        </w:rPr>
        <w:t xml:space="preserve"> района.</w:t>
      </w:r>
    </w:p>
    <w:p w:rsidR="00EF4626" w:rsidRPr="00EF4626" w:rsidRDefault="00EF4626" w:rsidP="00EF4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EF4626">
        <w:rPr>
          <w:rFonts w:ascii="Times New Roman" w:eastAsia="Times New Roman" w:hAnsi="Times New Roman"/>
          <w:sz w:val="20"/>
          <w:szCs w:val="20"/>
        </w:rPr>
        <w:t>В рамках данного приоритета будут реализованы мероприятия по обеспечению своевременного вывоза и утилизации твердых коммунальных отходов.</w:t>
      </w:r>
    </w:p>
    <w:p w:rsidR="00EF4626" w:rsidRPr="00EF4626" w:rsidRDefault="00EF4626" w:rsidP="00EF4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EF4626">
        <w:rPr>
          <w:rFonts w:ascii="Times New Roman" w:eastAsia="Times New Roman" w:hAnsi="Times New Roman"/>
          <w:bCs/>
          <w:i/>
          <w:sz w:val="20"/>
          <w:szCs w:val="20"/>
          <w:shd w:val="clear" w:color="auto" w:fill="FFFFFF"/>
        </w:rPr>
        <w:t>Вторым приоритетом</w:t>
      </w:r>
      <w:r w:rsidRPr="00EF4626">
        <w:rPr>
          <w:rFonts w:ascii="Times New Roman" w:eastAsia="Times New Roman" w:hAnsi="Times New Roman"/>
          <w:i/>
          <w:sz w:val="20"/>
          <w:szCs w:val="20"/>
        </w:rPr>
        <w:t xml:space="preserve">  </w:t>
      </w:r>
      <w:r w:rsidRPr="00EF4626">
        <w:rPr>
          <w:rFonts w:ascii="Times New Roman" w:eastAsia="Times New Roman" w:hAnsi="Times New Roman"/>
          <w:sz w:val="20"/>
          <w:szCs w:val="20"/>
        </w:rPr>
        <w:t xml:space="preserve">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населения. </w:t>
      </w:r>
    </w:p>
    <w:p w:rsidR="00EF4626" w:rsidRPr="00EF4626" w:rsidRDefault="00EF4626" w:rsidP="00EF4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EF4626">
        <w:rPr>
          <w:rFonts w:ascii="Times New Roman" w:eastAsia="Times New Roman" w:hAnsi="Times New Roman"/>
          <w:bCs/>
          <w:i/>
          <w:sz w:val="20"/>
          <w:szCs w:val="20"/>
          <w:shd w:val="clear" w:color="auto" w:fill="FFFFFF"/>
        </w:rPr>
        <w:t xml:space="preserve">Третьим приоритетом </w:t>
      </w:r>
      <w:r w:rsidRPr="00EF4626">
        <w:rPr>
          <w:rFonts w:ascii="Times New Roman" w:eastAsia="Times New Roman" w:hAnsi="Times New Roman"/>
          <w:bCs/>
          <w:sz w:val="20"/>
          <w:szCs w:val="20"/>
          <w:shd w:val="clear" w:color="auto" w:fill="FFFFFF"/>
        </w:rPr>
        <w:t xml:space="preserve">является </w:t>
      </w:r>
      <w:r w:rsidRPr="00EF4626">
        <w:rPr>
          <w:rFonts w:ascii="Times New Roman" w:eastAsia="Times New Roman" w:hAnsi="Times New Roman"/>
          <w:sz w:val="20"/>
          <w:szCs w:val="20"/>
        </w:rPr>
        <w:t>организация исполнения отдельных переданных государственных полномочий в сфере отлова и содержания животных без владельцев, формирование гуманного отношения к животным.</w:t>
      </w:r>
    </w:p>
    <w:p w:rsidR="00EF4626" w:rsidRPr="00EF4626" w:rsidRDefault="00EF4626" w:rsidP="00EF4626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приоритетами определена цель программы: обеспечить охрану окружающей среды и  экологической безопасности населения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EF4626" w:rsidRPr="00EF4626" w:rsidRDefault="00EF4626" w:rsidP="00EF4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1.</w:t>
      </w: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 Снижение негативного воздействия отходов на окружающую среду и здоровье населения района.</w:t>
      </w:r>
    </w:p>
    <w:p w:rsidR="00EF4626" w:rsidRPr="00EF4626" w:rsidRDefault="00EF4626" w:rsidP="00EF4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В рамках данной задачи планируется проведение мероприятий по снижению несанкционированных мест размещения бытовых отходов на территории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EF4626" w:rsidRPr="00EF4626" w:rsidRDefault="00EF4626" w:rsidP="00EF4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Подпрограмма </w:t>
      </w: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 «Обращение с отходами на территории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района».</w:t>
      </w:r>
    </w:p>
    <w:p w:rsidR="00EF4626" w:rsidRPr="00EF4626" w:rsidRDefault="00EF4626" w:rsidP="00EF4626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1.</w:t>
      </w: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Обеспечение организации (строительства)  мест (площадок) накопления твердых коммунальных отходов.</w:t>
      </w:r>
    </w:p>
    <w:p w:rsidR="00EF4626" w:rsidRPr="00EF4626" w:rsidRDefault="00EF4626" w:rsidP="00EF4626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Мероприятие 2. </w:t>
      </w: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Приобретение контейнерного оборудования.</w:t>
      </w:r>
    </w:p>
    <w:p w:rsidR="00EF4626" w:rsidRPr="00EF4626" w:rsidRDefault="00EF4626" w:rsidP="00EF4626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3.</w:t>
      </w: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Выполнение работ по ликвидации несанкционированной свалки в районе 9-й км автодороги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Богучаны-Абан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F4626" w:rsidRPr="00EF4626" w:rsidRDefault="00EF4626" w:rsidP="00EF4626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4.</w:t>
      </w: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Корректировка проектной документации на строительство объекта "Полигон ТБО </w:t>
      </w:r>
      <w:proofErr w:type="gram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с.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Богунаны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района</w:t>
      </w:r>
      <w:proofErr w:type="gram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, Красноярского края".</w:t>
      </w:r>
    </w:p>
    <w:p w:rsidR="00EF4626" w:rsidRPr="00EF4626" w:rsidRDefault="00EF4626" w:rsidP="00EF4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2.</w:t>
      </w: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F4626">
        <w:rPr>
          <w:rFonts w:ascii="Times New Roman" w:eastAsia="Times New Roman" w:hAnsi="Times New Roman"/>
          <w:spacing w:val="2"/>
          <w:sz w:val="20"/>
          <w:szCs w:val="20"/>
          <w:shd w:val="clear" w:color="auto" w:fill="FFFFFF"/>
          <w:lang w:eastAsia="ru-RU"/>
        </w:rPr>
        <w:t>Организация проведения мероприятия по отлову, учету, содержанию и иному обращению с  животными без владельцев</w:t>
      </w: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F4626" w:rsidRPr="00EF4626" w:rsidRDefault="00EF4626" w:rsidP="00EF4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Подпрограмма </w:t>
      </w: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«Обращение с животными без владельцев».</w:t>
      </w:r>
    </w:p>
    <w:p w:rsidR="00EF4626" w:rsidRPr="00EF4626" w:rsidRDefault="00EF4626" w:rsidP="00EF4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1.</w:t>
      </w: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Отлов, учет, содержание и иное обращение с  животными без владельцев.</w:t>
      </w:r>
    </w:p>
    <w:p w:rsidR="00EF4626" w:rsidRPr="00EF4626" w:rsidRDefault="00EF4626" w:rsidP="00EF4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4626" w:rsidRPr="00EF4626" w:rsidRDefault="00EF4626" w:rsidP="007706D2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EF4626" w:rsidRPr="00EF4626" w:rsidRDefault="00EF4626" w:rsidP="00EF4626">
      <w:pPr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4626" w:rsidRPr="00EF4626" w:rsidRDefault="00EF4626" w:rsidP="00EF4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EF4626" w:rsidRPr="00EF4626" w:rsidRDefault="00EF4626" w:rsidP="00EF4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4626" w:rsidRPr="00EF4626" w:rsidRDefault="00EF4626" w:rsidP="007706D2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</w:t>
      </w:r>
    </w:p>
    <w:p w:rsidR="00EF4626" w:rsidRPr="00EF4626" w:rsidRDefault="00EF4626" w:rsidP="00EF4626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4626" w:rsidRPr="00EF4626" w:rsidRDefault="00EF4626" w:rsidP="00EF4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В  соответствии с проектом Стратегии социально-экономического развития муниципального образования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характеристиками:</w:t>
      </w:r>
    </w:p>
    <w:p w:rsidR="00EF4626" w:rsidRPr="00EF4626" w:rsidRDefault="00EF4626" w:rsidP="00EF4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снижение несанкционированных мест размещения твердо-бытовых отходов на территории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района;</w:t>
      </w:r>
    </w:p>
    <w:p w:rsidR="00EF4626" w:rsidRPr="00EF4626" w:rsidRDefault="00EF4626" w:rsidP="00EF4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популяцией, отлов и содержание животных без владельцев.</w:t>
      </w:r>
    </w:p>
    <w:p w:rsidR="00EF4626" w:rsidRPr="00EF4626" w:rsidRDefault="00EF4626" w:rsidP="00EF4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4626" w:rsidRPr="00EF4626" w:rsidRDefault="00EF4626" w:rsidP="007706D2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Перечень подпрограмм с указанием сроков их реализации </w:t>
      </w:r>
    </w:p>
    <w:p w:rsidR="00EF4626" w:rsidRPr="00EF4626" w:rsidRDefault="00EF4626" w:rsidP="00EF4626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и ожидаемых результатов</w:t>
      </w:r>
    </w:p>
    <w:p w:rsidR="00EF4626" w:rsidRPr="00EF4626" w:rsidRDefault="00EF4626" w:rsidP="00EF4626">
      <w:pPr>
        <w:spacing w:after="0" w:line="240" w:lineRule="auto"/>
        <w:ind w:left="40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4626" w:rsidRPr="00EF4626" w:rsidRDefault="00EF4626" w:rsidP="00EF4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EF4626" w:rsidRPr="00EF4626" w:rsidRDefault="00EF4626" w:rsidP="00EF4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- «Обращение с отходами на территории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района» (приложение № 5 к настоящей программе). Срок реализации вышеуказанных подпрограмм: 2021-2023 годы.</w:t>
      </w:r>
    </w:p>
    <w:p w:rsidR="00EF4626" w:rsidRPr="00EF4626" w:rsidRDefault="00EF4626" w:rsidP="00EF4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Ожидаемые результаты реализации подпрограммы «Обращение с отходами на территории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района»  </w:t>
      </w:r>
      <w:r w:rsidRPr="00EF4626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EF4626" w:rsidRPr="00EF4626" w:rsidRDefault="00EF4626" w:rsidP="00EF4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- «Обращение с животными без владельцев»  (приложение № 6 к настоящей программе). Срок реализации подпрограммы: 2021-2023 годы.</w:t>
      </w:r>
    </w:p>
    <w:p w:rsidR="00EF4626" w:rsidRPr="00EF4626" w:rsidRDefault="00EF4626" w:rsidP="00EF4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Ожидаемые результаты реализации подпрограммы «Обращение с животными без владельцев»  </w:t>
      </w:r>
      <w:r w:rsidRPr="00EF4626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EF4626" w:rsidRPr="00EF4626" w:rsidRDefault="00EF4626" w:rsidP="00EF4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</w:p>
    <w:p w:rsidR="00EF4626" w:rsidRPr="00EF4626" w:rsidRDefault="00EF4626" w:rsidP="007706D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Основные меры правового регулирования в соответствующей сфере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EF4626" w:rsidRPr="00EF4626" w:rsidRDefault="00EF4626" w:rsidP="00EF4626">
      <w:pPr>
        <w:spacing w:after="0" w:line="240" w:lineRule="auto"/>
        <w:ind w:lef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4626" w:rsidRPr="00EF4626" w:rsidRDefault="00EF4626" w:rsidP="00EF46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Основные меры правового регулирования в охране окружающей среды </w:t>
      </w:r>
      <w:proofErr w:type="spellStart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EF4626" w:rsidRPr="00EF4626" w:rsidRDefault="00EF4626" w:rsidP="00EF46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4626" w:rsidRPr="00EF4626" w:rsidRDefault="00EF4626" w:rsidP="007706D2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</w:t>
      </w:r>
    </w:p>
    <w:p w:rsidR="00EF4626" w:rsidRPr="00EF4626" w:rsidRDefault="00EF4626" w:rsidP="00EF4626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реализации программы</w:t>
      </w:r>
    </w:p>
    <w:p w:rsidR="00EF4626" w:rsidRPr="00EF4626" w:rsidRDefault="00EF4626" w:rsidP="00EF462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4626" w:rsidRPr="00EF4626" w:rsidRDefault="00EF4626" w:rsidP="00EF4626">
      <w:pPr>
        <w:spacing w:after="0" w:line="240" w:lineRule="auto"/>
        <w:ind w:left="360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 приведена в приложении № 2 к муниципальной программе</w:t>
      </w:r>
    </w:p>
    <w:p w:rsidR="00EF4626" w:rsidRPr="00EF4626" w:rsidRDefault="00EF4626" w:rsidP="00EF462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4626" w:rsidRPr="00EF4626" w:rsidRDefault="00EF4626" w:rsidP="007706D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EF4626" w:rsidRPr="00EF4626" w:rsidRDefault="00EF4626" w:rsidP="00EF462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</w:p>
    <w:p w:rsidR="00EF4626" w:rsidRPr="00EF4626" w:rsidRDefault="00EF4626" w:rsidP="00EF46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EF4626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Богучанского</w:t>
      </w:r>
      <w:proofErr w:type="spellEnd"/>
      <w:r w:rsidRPr="00EF4626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района приведена в приложении № 3 к муниципальной программе.</w:t>
      </w:r>
    </w:p>
    <w:p w:rsidR="00EF4626" w:rsidRPr="00EF4626" w:rsidRDefault="00EF4626" w:rsidP="00EF46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EF4626" w:rsidRPr="00EF4626" w:rsidRDefault="00EF4626" w:rsidP="00EF46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4626" w:rsidRPr="00EF4626" w:rsidRDefault="00EF4626" w:rsidP="007706D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EF4626" w:rsidRPr="00EF4626" w:rsidRDefault="00EF4626" w:rsidP="00EF462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4626" w:rsidRPr="00EF4626" w:rsidRDefault="00EF4626" w:rsidP="00EF46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626">
        <w:rPr>
          <w:rFonts w:ascii="Times New Roman" w:eastAsia="Times New Roman" w:hAnsi="Times New Roman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EF4626" w:rsidRPr="00EF4626" w:rsidRDefault="00EF4626" w:rsidP="00EF46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454"/>
        <w:gridCol w:w="337"/>
        <w:gridCol w:w="453"/>
        <w:gridCol w:w="975"/>
        <w:gridCol w:w="696"/>
        <w:gridCol w:w="250"/>
        <w:gridCol w:w="593"/>
        <w:gridCol w:w="216"/>
        <w:gridCol w:w="724"/>
        <w:gridCol w:w="261"/>
        <w:gridCol w:w="851"/>
        <w:gridCol w:w="216"/>
        <w:gridCol w:w="738"/>
        <w:gridCol w:w="216"/>
        <w:gridCol w:w="216"/>
        <w:gridCol w:w="554"/>
        <w:gridCol w:w="216"/>
        <w:gridCol w:w="653"/>
        <w:gridCol w:w="216"/>
        <w:gridCol w:w="735"/>
      </w:tblGrid>
      <w:tr w:rsidR="00C7118A" w:rsidRPr="00C7118A" w:rsidTr="00C7118A">
        <w:trPr>
          <w:trHeight w:val="20"/>
        </w:trPr>
        <w:tc>
          <w:tcPr>
            <w:tcW w:w="5000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18A" w:rsidRPr="00107686" w:rsidRDefault="00C7118A" w:rsidP="00C71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1</w:t>
            </w:r>
            <w:r w:rsidRPr="00C71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</w:p>
          <w:p w:rsidR="00C7118A" w:rsidRPr="00C7118A" w:rsidRDefault="00C7118A" w:rsidP="00C71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71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71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«Охрана окружающей среды»</w:t>
            </w:r>
          </w:p>
          <w:p w:rsidR="00C7118A" w:rsidRPr="00C7118A" w:rsidRDefault="00C7118A" w:rsidP="00C71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C7118A" w:rsidRPr="00107686" w:rsidRDefault="00C7118A" w:rsidP="00C7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Основные меры правового регулирования в охране окружающей среде</w:t>
            </w:r>
          </w:p>
          <w:p w:rsidR="00C7118A" w:rsidRPr="00107686" w:rsidRDefault="00C7118A" w:rsidP="00C7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118A" w:rsidRPr="00C7118A" w:rsidTr="007D5BAE">
        <w:trPr>
          <w:trHeight w:val="20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2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07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2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принятия (дата, месяц, год)</w:t>
            </w:r>
          </w:p>
        </w:tc>
      </w:tr>
      <w:tr w:rsidR="00C7118A" w:rsidRPr="00C7118A" w:rsidTr="007D5BAE">
        <w:trPr>
          <w:trHeight w:val="20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закон № 89-ФЗ</w:t>
            </w:r>
          </w:p>
        </w:tc>
        <w:tc>
          <w:tcPr>
            <w:tcW w:w="207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 отходах производства и потребления</w:t>
            </w:r>
          </w:p>
        </w:tc>
        <w:tc>
          <w:tcPr>
            <w:tcW w:w="12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24.06.1998</w:t>
            </w:r>
          </w:p>
        </w:tc>
      </w:tr>
      <w:tr w:rsidR="00C7118A" w:rsidRPr="00C7118A" w:rsidTr="007D5BAE">
        <w:trPr>
          <w:trHeight w:val="20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закон № 52-ФЗ</w:t>
            </w:r>
          </w:p>
        </w:tc>
        <w:tc>
          <w:tcPr>
            <w:tcW w:w="207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gramStart"/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санитарно-эпидемиологическом</w:t>
            </w:r>
            <w:proofErr w:type="gramEnd"/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благополучия населения</w:t>
            </w:r>
          </w:p>
        </w:tc>
        <w:tc>
          <w:tcPr>
            <w:tcW w:w="12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30.03.1999</w:t>
            </w:r>
          </w:p>
        </w:tc>
      </w:tr>
      <w:tr w:rsidR="00C7118A" w:rsidRPr="00C7118A" w:rsidTr="007D5BAE">
        <w:trPr>
          <w:trHeight w:val="20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закон № 7-ФЗ</w:t>
            </w:r>
          </w:p>
        </w:tc>
        <w:tc>
          <w:tcPr>
            <w:tcW w:w="207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 охране окружающей среды</w:t>
            </w:r>
          </w:p>
        </w:tc>
        <w:tc>
          <w:tcPr>
            <w:tcW w:w="12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10.01.2002 </w:t>
            </w:r>
          </w:p>
        </w:tc>
      </w:tr>
      <w:tr w:rsidR="00C7118A" w:rsidRPr="00C7118A" w:rsidTr="007D5BAE">
        <w:trPr>
          <w:trHeight w:val="20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закон № 44-ФЗ</w:t>
            </w:r>
          </w:p>
        </w:tc>
        <w:tc>
          <w:tcPr>
            <w:tcW w:w="207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05.04.2013</w:t>
            </w:r>
          </w:p>
        </w:tc>
      </w:tr>
      <w:tr w:rsidR="00C7118A" w:rsidRPr="00C7118A" w:rsidTr="007D5BAE">
        <w:trPr>
          <w:trHeight w:val="20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Закон Красноярского края № 4-1402</w:t>
            </w:r>
          </w:p>
        </w:tc>
        <w:tc>
          <w:tcPr>
            <w:tcW w:w="207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13.06.2013</w:t>
            </w:r>
          </w:p>
        </w:tc>
      </w:tr>
      <w:tr w:rsidR="00C7118A" w:rsidRPr="00C7118A" w:rsidTr="007D5BAE">
        <w:trPr>
          <w:trHeight w:val="20"/>
        </w:trPr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закон N 498-ФЗ</w:t>
            </w:r>
          </w:p>
        </w:tc>
        <w:tc>
          <w:tcPr>
            <w:tcW w:w="207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 ответственном обращении с животными и о внесении изменений в отдельные законодательные акты Российской Федерации</w:t>
            </w:r>
          </w:p>
        </w:tc>
        <w:tc>
          <w:tcPr>
            <w:tcW w:w="12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8A" w:rsidRPr="00C7118A" w:rsidRDefault="00C7118A" w:rsidP="00C7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118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27.12.2018</w:t>
            </w:r>
          </w:p>
        </w:tc>
      </w:tr>
      <w:tr w:rsidR="007941F4" w:rsidRPr="007941F4" w:rsidTr="007941F4">
        <w:trPr>
          <w:trHeight w:val="20"/>
        </w:trPr>
        <w:tc>
          <w:tcPr>
            <w:tcW w:w="5000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1F4" w:rsidRPr="00107686" w:rsidRDefault="007941F4" w:rsidP="007941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1F4" w:rsidRPr="007941F4" w:rsidRDefault="007941F4" w:rsidP="00794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№ 1</w:t>
            </w:r>
            <w:r w:rsidRPr="007941F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 xml:space="preserve">к паспорту муниципальной программы </w:t>
            </w:r>
            <w:r w:rsidRPr="007941F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</w:r>
            <w:proofErr w:type="spellStart"/>
            <w:r w:rsidRPr="007941F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7941F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района «Охрана окружающей среды»  </w:t>
            </w:r>
          </w:p>
          <w:p w:rsidR="007941F4" w:rsidRPr="007941F4" w:rsidRDefault="007941F4" w:rsidP="007941F4">
            <w:pPr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Цели, целевые показатели, задачи, показатели результативности</w:t>
            </w:r>
            <w:r w:rsidRPr="007941F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(показатели развития отрасли, вида экономической деятельности)</w:t>
            </w:r>
          </w:p>
        </w:tc>
      </w:tr>
      <w:tr w:rsidR="00EF0ACC" w:rsidRPr="007941F4" w:rsidTr="007D5BAE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Цель, целевые показатели, задачи, показатели результативности 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текущий финансовый год 2020</w:t>
            </w:r>
          </w:p>
        </w:tc>
        <w:tc>
          <w:tcPr>
            <w:tcW w:w="5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</w:tr>
      <w:tr w:rsidR="00EF0ACC" w:rsidRPr="007941F4" w:rsidTr="007D5BAE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7941F4" w:rsidRPr="007941F4" w:rsidTr="007941F4">
        <w:trPr>
          <w:trHeight w:val="2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Муниципальная программа </w:t>
            </w:r>
            <w:proofErr w:type="spellStart"/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 «Охрана окружающей среды»</w:t>
            </w:r>
          </w:p>
        </w:tc>
      </w:tr>
      <w:tr w:rsidR="007941F4" w:rsidRPr="007941F4" w:rsidTr="007941F4">
        <w:trPr>
          <w:trHeight w:val="2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Цели: 1.Обеспечение охраны окружающей среды и  экологической безопасности населения </w:t>
            </w:r>
            <w:proofErr w:type="spellStart"/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EF0ACC" w:rsidRPr="007941F4" w:rsidTr="007D5BAE">
        <w:trPr>
          <w:trHeight w:val="20"/>
        </w:trPr>
        <w:tc>
          <w:tcPr>
            <w:tcW w:w="155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Целевой индикатор: Увеличение охвата </w:t>
            </w: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населения планово-регулярной системой сбора и вывоза твердых коммунальных отходов до 100%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человек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Отраслевой </w:t>
            </w: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мониторинг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32175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35318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45792</w:t>
            </w:r>
          </w:p>
        </w:tc>
      </w:tr>
      <w:tr w:rsidR="00EF0ACC" w:rsidRPr="007941F4" w:rsidTr="007D5BAE">
        <w:trPr>
          <w:trHeight w:val="20"/>
        </w:trPr>
        <w:tc>
          <w:tcPr>
            <w:tcW w:w="155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7941F4" w:rsidRPr="007941F4" w:rsidTr="007941F4">
        <w:trPr>
          <w:trHeight w:val="2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Снижение негативного воздействия отходов на окружающую среду и здоровье населения района</w:t>
            </w:r>
          </w:p>
        </w:tc>
      </w:tr>
      <w:tr w:rsidR="007941F4" w:rsidRPr="007941F4" w:rsidTr="007941F4">
        <w:trPr>
          <w:trHeight w:val="2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Подпрограмма   «Обращение с отходами на территории </w:t>
            </w:r>
            <w:proofErr w:type="spellStart"/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 </w:t>
            </w:r>
          </w:p>
        </w:tc>
      </w:tr>
      <w:tr w:rsidR="00EF0ACC" w:rsidRPr="007941F4" w:rsidTr="007D5BAE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Доля муниципальных образований, оборудовавших места накопления твердых коммунальных отходов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F0ACC" w:rsidRPr="007941F4" w:rsidTr="007D5BAE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Доля количества ликвидированных  несанкционированных свалок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F0ACC" w:rsidRPr="007941F4" w:rsidTr="007D5BAE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Доля муниципальных образований, обеспечивающих санитарное содержание места временного размещения твердых бытовых отходов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</w:tr>
      <w:tr w:rsidR="007941F4" w:rsidRPr="007941F4" w:rsidTr="007941F4">
        <w:trPr>
          <w:trHeight w:val="2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Организация проведения мероприятия по отлову, учету, содержанию и иному обращению с  животными без владельцев.</w:t>
            </w:r>
          </w:p>
        </w:tc>
      </w:tr>
      <w:tr w:rsidR="007941F4" w:rsidRPr="007941F4" w:rsidTr="007941F4">
        <w:trPr>
          <w:trHeight w:val="2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«Обращение с животными без владельцев»</w:t>
            </w:r>
          </w:p>
        </w:tc>
      </w:tr>
      <w:tr w:rsidR="00EF0ACC" w:rsidRPr="007941F4" w:rsidTr="007D5BAE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отловленных животных без владельцев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расчетный показатель на основании ведомственного мониторинга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F4" w:rsidRPr="007941F4" w:rsidRDefault="007941F4" w:rsidP="007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941F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</w:tr>
      <w:tr w:rsidR="00EF0ACC" w:rsidRPr="00EF0ACC" w:rsidTr="00EF0ACC">
        <w:trPr>
          <w:trHeight w:val="20"/>
        </w:trPr>
        <w:tc>
          <w:tcPr>
            <w:tcW w:w="5000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ACC" w:rsidRPr="00107686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ACC" w:rsidRPr="00EF0ACC" w:rsidRDefault="00EF0ACC" w:rsidP="00EF0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№ 2</w:t>
            </w:r>
            <w:r w:rsidRPr="00EF0AC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EF0AC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EF0AC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  <w:p w:rsidR="00EF0ACC" w:rsidRPr="00EF0ACC" w:rsidRDefault="00EF0ACC" w:rsidP="00EF0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района «Охрана окружающей среды»</w:t>
            </w:r>
          </w:p>
          <w:p w:rsidR="00EF0ACC" w:rsidRPr="00EF0ACC" w:rsidRDefault="00EF0ACC" w:rsidP="00EF0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  <w:p w:rsidR="00EF0ACC" w:rsidRPr="00107686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  <w:p w:rsidR="00EF0ACC" w:rsidRPr="00107686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0ACC" w:rsidRPr="00EF0ACC" w:rsidTr="007D5BAE">
        <w:trPr>
          <w:trHeight w:val="161"/>
        </w:trPr>
        <w:tc>
          <w:tcPr>
            <w:tcW w:w="6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6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 ГРБС</w:t>
            </w:r>
          </w:p>
        </w:tc>
        <w:tc>
          <w:tcPr>
            <w:tcW w:w="239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 по годам (рублей)</w:t>
            </w:r>
          </w:p>
        </w:tc>
      </w:tr>
      <w:tr w:rsidR="00EF0ACC" w:rsidRPr="00EF0ACC" w:rsidTr="007D5BAE">
        <w:trPr>
          <w:trHeight w:val="161"/>
        </w:trPr>
        <w:tc>
          <w:tcPr>
            <w:tcW w:w="6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9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D5BAE" w:rsidRPr="00EF0ACC" w:rsidTr="007D5BAE">
        <w:trPr>
          <w:trHeight w:val="20"/>
        </w:trPr>
        <w:tc>
          <w:tcPr>
            <w:tcW w:w="6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       2021-2023гг.             </w:t>
            </w:r>
          </w:p>
        </w:tc>
      </w:tr>
      <w:tr w:rsidR="007D5BAE" w:rsidRPr="00EF0ACC" w:rsidTr="007D5BAE">
        <w:trPr>
          <w:trHeight w:val="20"/>
        </w:trPr>
        <w:tc>
          <w:tcPr>
            <w:tcW w:w="63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"Охрана окружающей среды" </w:t>
            </w:r>
          </w:p>
        </w:tc>
        <w:tc>
          <w:tcPr>
            <w:tcW w:w="8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X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2 880 440,00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761 400,00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761 400,00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4 403 240,00</w:t>
            </w:r>
          </w:p>
        </w:tc>
      </w:tr>
      <w:tr w:rsidR="007D5BAE" w:rsidRPr="00EF0ACC" w:rsidTr="007D5BAE">
        <w:trPr>
          <w:trHeight w:val="20"/>
        </w:trPr>
        <w:tc>
          <w:tcPr>
            <w:tcW w:w="6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D5BAE" w:rsidRPr="00EF0ACC" w:rsidTr="007D5BAE">
        <w:trPr>
          <w:trHeight w:val="20"/>
        </w:trPr>
        <w:tc>
          <w:tcPr>
            <w:tcW w:w="6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X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</w:tr>
      <w:tr w:rsidR="007D5BAE" w:rsidRPr="00EF0ACC" w:rsidTr="007D5BAE">
        <w:trPr>
          <w:trHeight w:val="20"/>
        </w:trPr>
        <w:tc>
          <w:tcPr>
            <w:tcW w:w="6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X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</w:tr>
      <w:tr w:rsidR="007D5BAE" w:rsidRPr="00EF0ACC" w:rsidTr="007D5BAE">
        <w:trPr>
          <w:trHeight w:val="20"/>
        </w:trPr>
        <w:tc>
          <w:tcPr>
            <w:tcW w:w="6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X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2 630 440,00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761 400,00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761 400,00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4 153 240,00</w:t>
            </w:r>
          </w:p>
        </w:tc>
      </w:tr>
      <w:tr w:rsidR="007D5BAE" w:rsidRPr="00EF0ACC" w:rsidTr="007D5BAE">
        <w:trPr>
          <w:trHeight w:val="20"/>
        </w:trPr>
        <w:tc>
          <w:tcPr>
            <w:tcW w:w="63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X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2 119 040,00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2 119 040,00</w:t>
            </w:r>
          </w:p>
        </w:tc>
      </w:tr>
      <w:tr w:rsidR="007D5BAE" w:rsidRPr="00EF0ACC" w:rsidTr="007D5BAE">
        <w:trPr>
          <w:trHeight w:val="20"/>
        </w:trPr>
        <w:tc>
          <w:tcPr>
            <w:tcW w:w="6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D5BAE" w:rsidRPr="00EF0ACC" w:rsidTr="007D5BAE">
        <w:trPr>
          <w:trHeight w:val="20"/>
        </w:trPr>
        <w:tc>
          <w:tcPr>
            <w:tcW w:w="6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X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</w:tr>
      <w:tr w:rsidR="007D5BAE" w:rsidRPr="00EF0ACC" w:rsidTr="007D5BAE">
        <w:trPr>
          <w:trHeight w:val="20"/>
        </w:trPr>
        <w:tc>
          <w:tcPr>
            <w:tcW w:w="6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X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</w:tr>
      <w:tr w:rsidR="007D5BAE" w:rsidRPr="00EF0ACC" w:rsidTr="007D5BAE">
        <w:trPr>
          <w:trHeight w:val="20"/>
        </w:trPr>
        <w:tc>
          <w:tcPr>
            <w:tcW w:w="6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X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1 869 040,00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1 869 040,00</w:t>
            </w:r>
          </w:p>
        </w:tc>
      </w:tr>
      <w:tr w:rsidR="007D5BAE" w:rsidRPr="00EF0ACC" w:rsidTr="007D5BAE">
        <w:trPr>
          <w:trHeight w:val="20"/>
        </w:trPr>
        <w:tc>
          <w:tcPr>
            <w:tcW w:w="63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"Обращение с животными без владельцев"</w:t>
            </w:r>
          </w:p>
        </w:tc>
        <w:tc>
          <w:tcPr>
            <w:tcW w:w="8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X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761 400,00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761 400,00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761 400,00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2 284 200,00</w:t>
            </w:r>
          </w:p>
        </w:tc>
      </w:tr>
      <w:tr w:rsidR="007D5BAE" w:rsidRPr="00EF0ACC" w:rsidTr="007D5BAE">
        <w:trPr>
          <w:trHeight w:val="20"/>
        </w:trPr>
        <w:tc>
          <w:tcPr>
            <w:tcW w:w="6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D5BAE" w:rsidRPr="00EF0ACC" w:rsidTr="007D5BAE">
        <w:trPr>
          <w:trHeight w:val="20"/>
        </w:trPr>
        <w:tc>
          <w:tcPr>
            <w:tcW w:w="6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X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761 400,00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761 400,00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761 400,00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CC" w:rsidRPr="00EF0ACC" w:rsidRDefault="00EF0ACC" w:rsidP="00EF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0A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2 284 200,00</w:t>
            </w:r>
          </w:p>
        </w:tc>
      </w:tr>
      <w:tr w:rsidR="007D5BAE" w:rsidRPr="007D5BAE" w:rsidTr="007D5BAE">
        <w:trPr>
          <w:trHeight w:val="20"/>
        </w:trPr>
        <w:tc>
          <w:tcPr>
            <w:tcW w:w="5000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BAE" w:rsidRPr="00107686" w:rsidRDefault="007D5BAE" w:rsidP="007D5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D5BAE" w:rsidRPr="00107686" w:rsidRDefault="007D5BAE" w:rsidP="007D5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B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7D5B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паспорту муниципальной программы</w:t>
            </w:r>
          </w:p>
          <w:p w:rsidR="007D5BAE" w:rsidRPr="007D5BAE" w:rsidRDefault="007D5BAE" w:rsidP="007D5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B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5B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D5B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«Охрана окружающей среды"</w:t>
            </w:r>
          </w:p>
          <w:p w:rsidR="007D5BAE" w:rsidRPr="007D5BAE" w:rsidRDefault="007D5BAE" w:rsidP="007D5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B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D5BAE" w:rsidRPr="007D5BAE" w:rsidRDefault="007D5BAE" w:rsidP="007D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BAE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Целевые показатели на долгосрочный период</w:t>
            </w:r>
          </w:p>
        </w:tc>
      </w:tr>
    </w:tbl>
    <w:p w:rsidR="007D5BAE" w:rsidRPr="00107686" w:rsidRDefault="007D5BAE" w:rsidP="007941F4">
      <w:pPr>
        <w:widowControl w:val="0"/>
        <w:spacing w:after="603" w:line="248" w:lineRule="exact"/>
        <w:ind w:right="460" w:firstLine="708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353"/>
        <w:gridCol w:w="332"/>
        <w:gridCol w:w="364"/>
        <w:gridCol w:w="425"/>
        <w:gridCol w:w="423"/>
        <w:gridCol w:w="318"/>
        <w:gridCol w:w="246"/>
        <w:gridCol w:w="298"/>
        <w:gridCol w:w="365"/>
        <w:gridCol w:w="325"/>
        <w:gridCol w:w="252"/>
        <w:gridCol w:w="297"/>
        <w:gridCol w:w="306"/>
        <w:gridCol w:w="222"/>
        <w:gridCol w:w="367"/>
        <w:gridCol w:w="296"/>
        <w:gridCol w:w="252"/>
        <w:gridCol w:w="208"/>
        <w:gridCol w:w="415"/>
        <w:gridCol w:w="296"/>
        <w:gridCol w:w="231"/>
        <w:gridCol w:w="254"/>
        <w:gridCol w:w="385"/>
        <w:gridCol w:w="302"/>
        <w:gridCol w:w="209"/>
        <w:gridCol w:w="296"/>
        <w:gridCol w:w="362"/>
        <w:gridCol w:w="258"/>
        <w:gridCol w:w="201"/>
        <w:gridCol w:w="328"/>
        <w:gridCol w:w="384"/>
      </w:tblGrid>
      <w:tr w:rsidR="008F7919" w:rsidRPr="00892184" w:rsidTr="00F2027B">
        <w:trPr>
          <w:trHeight w:val="20"/>
        </w:trPr>
        <w:tc>
          <w:tcPr>
            <w:tcW w:w="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Цели, целевые показатели муниципальной программы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Год, предшествующий реализации </w:t>
            </w:r>
            <w:proofErr w:type="spellStart"/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мунипальной</w:t>
            </w:r>
            <w:proofErr w:type="spellEnd"/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программы, </w:t>
            </w:r>
          </w:p>
        </w:tc>
        <w:tc>
          <w:tcPr>
            <w:tcW w:w="217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Годы реализации муниципальной программы                                </w:t>
            </w:r>
          </w:p>
        </w:tc>
        <w:tc>
          <w:tcPr>
            <w:tcW w:w="9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F2027B" w:rsidRPr="00892184" w:rsidTr="00F2027B">
        <w:trPr>
          <w:trHeight w:val="20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текущий финансовый год 2020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очередной финансовый год 2021</w:t>
            </w: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первый год планового периода 2022 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второй год планового периода 2023 </w:t>
            </w:r>
          </w:p>
        </w:tc>
        <w:tc>
          <w:tcPr>
            <w:tcW w:w="5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</w:t>
            </w: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2030 год</w:t>
            </w:r>
          </w:p>
        </w:tc>
      </w:tr>
      <w:tr w:rsidR="00F2027B" w:rsidRPr="00892184" w:rsidTr="00F2027B">
        <w:trPr>
          <w:trHeight w:val="20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892184" w:rsidRPr="00892184" w:rsidTr="00892184">
        <w:trPr>
          <w:trHeight w:val="20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Цель: Обеспечение охраны окружающей среды и  экологической безопасности населения </w:t>
            </w:r>
            <w:proofErr w:type="spellStart"/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F2027B" w:rsidRPr="00892184" w:rsidTr="00F2027B">
        <w:trPr>
          <w:trHeight w:val="20"/>
        </w:trPr>
        <w:tc>
          <w:tcPr>
            <w:tcW w:w="4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Увеличение охвата населения </w:t>
            </w:r>
            <w:proofErr w:type="spellStart"/>
            <w:proofErr w:type="gramStart"/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планового-регулярной</w:t>
            </w:r>
            <w:proofErr w:type="spellEnd"/>
            <w:proofErr w:type="gramEnd"/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системой сбора и вывоза твердых коммунальных отходов до 100%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6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18898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32175</w:t>
            </w: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35318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45792</w:t>
            </w:r>
          </w:p>
        </w:tc>
        <w:tc>
          <w:tcPr>
            <w:tcW w:w="5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45958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45958</w:t>
            </w:r>
          </w:p>
        </w:tc>
      </w:tr>
      <w:tr w:rsidR="00F2027B" w:rsidRPr="00892184" w:rsidTr="00F2027B">
        <w:trPr>
          <w:trHeight w:val="20"/>
        </w:trPr>
        <w:tc>
          <w:tcPr>
            <w:tcW w:w="4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84" w:rsidRPr="00892184" w:rsidRDefault="00892184" w:rsidP="0089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21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963EED" w:rsidRPr="00963EED" w:rsidTr="00963EED">
        <w:trPr>
          <w:trHeight w:val="20"/>
        </w:trPr>
        <w:tc>
          <w:tcPr>
            <w:tcW w:w="5000" w:type="pct"/>
            <w:gridSpan w:val="3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ED" w:rsidRPr="00107686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63EED" w:rsidRPr="00107686" w:rsidRDefault="00963EED" w:rsidP="00963E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  <w:r w:rsidRPr="00963E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</w:p>
          <w:p w:rsidR="00963EED" w:rsidRPr="00963EED" w:rsidRDefault="00963EED" w:rsidP="00963E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3E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63E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«Охрана окружающей среды»</w:t>
            </w:r>
          </w:p>
          <w:p w:rsidR="00963EED" w:rsidRPr="00963EED" w:rsidRDefault="00963EED" w:rsidP="00963E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63EED" w:rsidRPr="00107686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Перечень объектов капитального строительства (за счет всех источников финансирования)</w:t>
            </w:r>
          </w:p>
          <w:p w:rsidR="00963EED" w:rsidRPr="00107686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027B" w:rsidRPr="00963EED" w:rsidTr="00F2027B">
        <w:trPr>
          <w:trHeight w:val="161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9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5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Остаток стоимости строительства в ценах контракта**</w:t>
            </w:r>
          </w:p>
        </w:tc>
        <w:tc>
          <w:tcPr>
            <w:tcW w:w="2888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</w:tr>
      <w:tr w:rsidR="00F2027B" w:rsidRPr="00963EED" w:rsidTr="00F2027B">
        <w:trPr>
          <w:trHeight w:val="161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9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88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63EED" w:rsidRPr="00963EED" w:rsidTr="00F2027B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9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текущий финансовый год 2020</w:t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  2021-2023гг.             </w:t>
            </w:r>
          </w:p>
        </w:tc>
      </w:tr>
      <w:tr w:rsidR="00963EED" w:rsidRPr="00963EED" w:rsidTr="00963EED">
        <w:trPr>
          <w:trHeight w:val="20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Главный распорядитель -</w:t>
            </w:r>
          </w:p>
        </w:tc>
      </w:tr>
      <w:tr w:rsidR="008F7919" w:rsidRPr="00963EED" w:rsidTr="00F2027B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7919" w:rsidRPr="00963EED" w:rsidTr="00F2027B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ED" w:rsidRPr="00963EED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7919" w:rsidRPr="00963EED" w:rsidTr="00F2027B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ED" w:rsidRPr="00963EED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7919" w:rsidRPr="00963EED" w:rsidTr="00F2027B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ED" w:rsidRPr="00963EED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7919" w:rsidRPr="00963EED" w:rsidTr="00F2027B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ED" w:rsidRPr="00963EED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7919" w:rsidRPr="00963EED" w:rsidTr="00F2027B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ED" w:rsidRPr="00963EED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7919" w:rsidRPr="00963EED" w:rsidTr="00F2027B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ED" w:rsidRPr="00963EED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7919" w:rsidRPr="00963EED" w:rsidTr="00F2027B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ED" w:rsidRPr="00963EED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F7919" w:rsidRPr="00963EED" w:rsidTr="00F2027B">
        <w:trPr>
          <w:trHeight w:val="2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ED" w:rsidRPr="00963EED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9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ED" w:rsidRPr="00963EED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2027B" w:rsidRPr="00963EED" w:rsidTr="00F2027B">
        <w:trPr>
          <w:trHeight w:val="2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ED" w:rsidRPr="00963EED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94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ED" w:rsidRPr="00963EED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* Указывается подпрограмма и (или) программа развития краевого государственного учреждения, которой предусмотрено строительство объекта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ED" w:rsidRPr="00963EED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F7919" w:rsidRPr="00963EED" w:rsidTr="00F2027B">
        <w:trPr>
          <w:trHeight w:val="2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ED" w:rsidRPr="00963EED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ED" w:rsidRPr="00963EED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63E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** По вновь начинаемым объектам - ориентировочная стоимость объекта.</w:t>
            </w:r>
          </w:p>
        </w:tc>
        <w:tc>
          <w:tcPr>
            <w:tcW w:w="8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ED" w:rsidRPr="00963EED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EED" w:rsidRPr="00963EED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ED" w:rsidRPr="00963EED" w:rsidRDefault="00963EED" w:rsidP="00963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F7919" w:rsidRPr="008F7919" w:rsidTr="008F7919">
        <w:trPr>
          <w:trHeight w:val="20"/>
        </w:trPr>
        <w:tc>
          <w:tcPr>
            <w:tcW w:w="5000" w:type="pct"/>
            <w:gridSpan w:val="3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9" w:rsidRPr="00107686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7919" w:rsidRPr="00107686" w:rsidRDefault="008F7919" w:rsidP="008F79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3</w:t>
            </w:r>
            <w:r w:rsidRPr="008F7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8F7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F7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</w:t>
            </w:r>
            <w:r w:rsidRPr="008F7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«Охрана окружающей среды» </w:t>
            </w:r>
          </w:p>
          <w:p w:rsidR="008F7919" w:rsidRPr="00107686" w:rsidRDefault="008F7919" w:rsidP="008F79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F7919" w:rsidRPr="00107686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8F7919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8F7919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 района с учетом источников финансирования,  в том числе по уровням бюджетной системы</w:t>
            </w:r>
          </w:p>
          <w:p w:rsidR="008F7919" w:rsidRPr="00107686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7919" w:rsidRPr="008F7919" w:rsidTr="00F2027B">
        <w:trPr>
          <w:trHeight w:val="20"/>
        </w:trPr>
        <w:tc>
          <w:tcPr>
            <w:tcW w:w="6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7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муниципальной программы, </w:t>
            </w: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89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2739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F2027B" w:rsidRPr="008F7919" w:rsidTr="00F2027B">
        <w:trPr>
          <w:trHeight w:val="161"/>
        </w:trPr>
        <w:tc>
          <w:tcPr>
            <w:tcW w:w="6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текущий финансовы</w:t>
            </w: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й год 2020</w:t>
            </w:r>
          </w:p>
        </w:tc>
        <w:tc>
          <w:tcPr>
            <w:tcW w:w="5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очередной финансовый </w:t>
            </w: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год 2021 </w:t>
            </w:r>
          </w:p>
        </w:tc>
        <w:tc>
          <w:tcPr>
            <w:tcW w:w="56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первый год планового </w:t>
            </w: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периода 2022</w:t>
            </w:r>
          </w:p>
        </w:tc>
        <w:tc>
          <w:tcPr>
            <w:tcW w:w="57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второй год планового </w:t>
            </w: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периода 2023</w:t>
            </w:r>
          </w:p>
        </w:tc>
        <w:tc>
          <w:tcPr>
            <w:tcW w:w="57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Итого на период       </w:t>
            </w: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2021-2023гг.             </w:t>
            </w:r>
          </w:p>
        </w:tc>
      </w:tr>
      <w:tr w:rsidR="00F2027B" w:rsidRPr="008F7919" w:rsidTr="00F2027B">
        <w:trPr>
          <w:trHeight w:val="161"/>
        </w:trPr>
        <w:tc>
          <w:tcPr>
            <w:tcW w:w="6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2027B" w:rsidRPr="008F7919" w:rsidTr="00F2027B">
        <w:trPr>
          <w:trHeight w:val="20"/>
        </w:trPr>
        <w:tc>
          <w:tcPr>
            <w:tcW w:w="6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7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</w:tr>
      <w:tr w:rsidR="00F2027B" w:rsidRPr="008F7919" w:rsidTr="00F2027B">
        <w:trPr>
          <w:trHeight w:val="20"/>
        </w:trPr>
        <w:tc>
          <w:tcPr>
            <w:tcW w:w="62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"Охрана окружающей среды" </w:t>
            </w:r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2 880 440,00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761 400,00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761 400,00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4 403 240,00</w:t>
            </w:r>
          </w:p>
        </w:tc>
      </w:tr>
      <w:tr w:rsidR="00F2027B" w:rsidRPr="008F7919" w:rsidTr="00F2027B">
        <w:trPr>
          <w:trHeight w:val="20"/>
        </w:trPr>
        <w:tc>
          <w:tcPr>
            <w:tcW w:w="6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2027B" w:rsidRPr="008F7919" w:rsidTr="00F2027B">
        <w:trPr>
          <w:trHeight w:val="20"/>
        </w:trPr>
        <w:tc>
          <w:tcPr>
            <w:tcW w:w="6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2027B" w:rsidRPr="008F7919" w:rsidTr="00F2027B">
        <w:trPr>
          <w:trHeight w:val="20"/>
        </w:trPr>
        <w:tc>
          <w:tcPr>
            <w:tcW w:w="6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761 400,00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761 400,00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761 400,00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2 284 200,00</w:t>
            </w:r>
          </w:p>
        </w:tc>
      </w:tr>
      <w:tr w:rsidR="00F2027B" w:rsidRPr="008F7919" w:rsidTr="00F2027B">
        <w:trPr>
          <w:trHeight w:val="20"/>
        </w:trPr>
        <w:tc>
          <w:tcPr>
            <w:tcW w:w="6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2 119 040,00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2 119 040,00</w:t>
            </w:r>
          </w:p>
        </w:tc>
      </w:tr>
      <w:tr w:rsidR="00F2027B" w:rsidRPr="008F7919" w:rsidTr="00F2027B">
        <w:trPr>
          <w:trHeight w:val="20"/>
        </w:trPr>
        <w:tc>
          <w:tcPr>
            <w:tcW w:w="6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2027B" w:rsidRPr="008F7919" w:rsidTr="00F2027B">
        <w:trPr>
          <w:trHeight w:val="20"/>
        </w:trPr>
        <w:tc>
          <w:tcPr>
            <w:tcW w:w="6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2027B" w:rsidRPr="008F7919" w:rsidTr="00F2027B">
        <w:trPr>
          <w:trHeight w:val="20"/>
        </w:trPr>
        <w:tc>
          <w:tcPr>
            <w:tcW w:w="6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2027B" w:rsidRPr="008F7919" w:rsidTr="00F2027B">
        <w:trPr>
          <w:trHeight w:val="20"/>
        </w:trPr>
        <w:tc>
          <w:tcPr>
            <w:tcW w:w="62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7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2 119 040,00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2 119 040,00</w:t>
            </w:r>
          </w:p>
        </w:tc>
      </w:tr>
      <w:tr w:rsidR="00F2027B" w:rsidRPr="008F7919" w:rsidTr="00F2027B">
        <w:trPr>
          <w:trHeight w:val="20"/>
        </w:trPr>
        <w:tc>
          <w:tcPr>
            <w:tcW w:w="6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F2027B" w:rsidRPr="008F7919" w:rsidTr="00F2027B">
        <w:trPr>
          <w:trHeight w:val="20"/>
        </w:trPr>
        <w:tc>
          <w:tcPr>
            <w:tcW w:w="6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2027B" w:rsidRPr="008F7919" w:rsidTr="00F2027B">
        <w:trPr>
          <w:trHeight w:val="20"/>
        </w:trPr>
        <w:tc>
          <w:tcPr>
            <w:tcW w:w="6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2027B" w:rsidRPr="008F7919" w:rsidTr="00F2027B">
        <w:trPr>
          <w:trHeight w:val="20"/>
        </w:trPr>
        <w:tc>
          <w:tcPr>
            <w:tcW w:w="6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2 119 040,00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2 119 040,00</w:t>
            </w:r>
          </w:p>
        </w:tc>
      </w:tr>
      <w:tr w:rsidR="00F2027B" w:rsidRPr="008F7919" w:rsidTr="00F2027B">
        <w:trPr>
          <w:trHeight w:val="20"/>
        </w:trPr>
        <w:tc>
          <w:tcPr>
            <w:tcW w:w="6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2027B" w:rsidRPr="008F7919" w:rsidTr="00F2027B">
        <w:trPr>
          <w:trHeight w:val="20"/>
        </w:trPr>
        <w:tc>
          <w:tcPr>
            <w:tcW w:w="6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2027B" w:rsidRPr="008F7919" w:rsidTr="00F2027B">
        <w:trPr>
          <w:trHeight w:val="20"/>
        </w:trPr>
        <w:tc>
          <w:tcPr>
            <w:tcW w:w="6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2027B" w:rsidRPr="008F7919" w:rsidTr="00F2027B">
        <w:trPr>
          <w:trHeight w:val="20"/>
        </w:trPr>
        <w:tc>
          <w:tcPr>
            <w:tcW w:w="62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7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"Обращение с животными без владельцев"</w:t>
            </w:r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761 400,00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761 400,00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761 400,00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2 284 200,00</w:t>
            </w:r>
          </w:p>
        </w:tc>
      </w:tr>
      <w:tr w:rsidR="00F2027B" w:rsidRPr="008F7919" w:rsidTr="00F2027B">
        <w:trPr>
          <w:trHeight w:val="20"/>
        </w:trPr>
        <w:tc>
          <w:tcPr>
            <w:tcW w:w="6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F2027B" w:rsidRPr="008F7919" w:rsidTr="00F2027B">
        <w:trPr>
          <w:trHeight w:val="20"/>
        </w:trPr>
        <w:tc>
          <w:tcPr>
            <w:tcW w:w="6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2027B" w:rsidRPr="008F7919" w:rsidTr="00F2027B">
        <w:trPr>
          <w:trHeight w:val="20"/>
        </w:trPr>
        <w:tc>
          <w:tcPr>
            <w:tcW w:w="6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761 400,00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761 400,00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761 400,00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2 284 200,00</w:t>
            </w:r>
          </w:p>
        </w:tc>
      </w:tr>
      <w:tr w:rsidR="00F2027B" w:rsidRPr="008F7919" w:rsidTr="00F2027B">
        <w:trPr>
          <w:trHeight w:val="20"/>
        </w:trPr>
        <w:tc>
          <w:tcPr>
            <w:tcW w:w="6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2027B" w:rsidRPr="008F7919" w:rsidTr="00F2027B">
        <w:trPr>
          <w:trHeight w:val="20"/>
        </w:trPr>
        <w:tc>
          <w:tcPr>
            <w:tcW w:w="6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2027B" w:rsidRPr="008F7919" w:rsidTr="00F2027B">
        <w:trPr>
          <w:trHeight w:val="20"/>
        </w:trPr>
        <w:tc>
          <w:tcPr>
            <w:tcW w:w="6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2027B" w:rsidRPr="008F7919" w:rsidTr="00F2027B">
        <w:trPr>
          <w:trHeight w:val="20"/>
        </w:trPr>
        <w:tc>
          <w:tcPr>
            <w:tcW w:w="6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19" w:rsidRPr="008F7919" w:rsidRDefault="008F7919" w:rsidP="008F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79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2027B" w:rsidRPr="00F2027B" w:rsidTr="00F2027B">
        <w:trPr>
          <w:trHeight w:val="20"/>
        </w:trPr>
        <w:tc>
          <w:tcPr>
            <w:tcW w:w="5000" w:type="pct"/>
            <w:gridSpan w:val="3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2027B" w:rsidRPr="00107686" w:rsidRDefault="00F2027B" w:rsidP="00F20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2027B" w:rsidRPr="00F2027B" w:rsidRDefault="00F2027B" w:rsidP="00F20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</w:p>
          <w:p w:rsidR="00F2027B" w:rsidRPr="00F2027B" w:rsidRDefault="00F2027B" w:rsidP="00F20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 муниципальной программе </w:t>
            </w:r>
          </w:p>
          <w:p w:rsidR="00F2027B" w:rsidRPr="00F2027B" w:rsidRDefault="00F2027B" w:rsidP="00F20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F20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  <w:p w:rsidR="00F2027B" w:rsidRPr="00107686" w:rsidRDefault="00F2027B" w:rsidP="00F20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«Охрана окружающей среды» </w:t>
            </w:r>
          </w:p>
          <w:p w:rsidR="00F2027B" w:rsidRPr="00107686" w:rsidRDefault="00F2027B" w:rsidP="00F20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2027B" w:rsidRPr="00107686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Прогноз сводных показателей муниципальных заданий на оказание (выполнение) муниципальных услуг (рабо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т) муниципальными учреждениями </w:t>
            </w:r>
            <w:r w:rsidRPr="00F20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муниципальной программе </w:t>
            </w:r>
            <w:proofErr w:type="spellStart"/>
            <w:r w:rsidRPr="00F20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F202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района.</w:t>
            </w:r>
          </w:p>
          <w:p w:rsidR="00F2027B" w:rsidRPr="00107686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027B" w:rsidRPr="00F2027B" w:rsidTr="00F2027B">
        <w:trPr>
          <w:trHeight w:val="20"/>
        </w:trPr>
        <w:tc>
          <w:tcPr>
            <w:tcW w:w="90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20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 по годам</w:t>
            </w:r>
          </w:p>
        </w:tc>
        <w:tc>
          <w:tcPr>
            <w:tcW w:w="204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районного бюджета на оказание (выполнение) муниципальной услуги (работы) по годам, рублей</w:t>
            </w:r>
          </w:p>
        </w:tc>
      </w:tr>
      <w:tr w:rsidR="00F2027B" w:rsidRPr="00F2027B" w:rsidTr="00F2027B">
        <w:trPr>
          <w:trHeight w:val="20"/>
        </w:trPr>
        <w:tc>
          <w:tcPr>
            <w:tcW w:w="90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55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</w:tr>
      <w:tr w:rsidR="00F2027B" w:rsidRPr="00F2027B" w:rsidTr="00F2027B">
        <w:trPr>
          <w:trHeight w:val="20"/>
        </w:trPr>
        <w:tc>
          <w:tcPr>
            <w:tcW w:w="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F2027B" w:rsidRPr="00F2027B" w:rsidTr="00F2027B">
        <w:trPr>
          <w:trHeight w:val="20"/>
        </w:trPr>
        <w:tc>
          <w:tcPr>
            <w:tcW w:w="9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Услуга 1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2027B" w:rsidRPr="00F2027B" w:rsidTr="00F2027B">
        <w:trPr>
          <w:trHeight w:val="20"/>
        </w:trPr>
        <w:tc>
          <w:tcPr>
            <w:tcW w:w="9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 «Обращение с отходами на территории </w:t>
            </w:r>
            <w:proofErr w:type="spellStart"/>
            <w:r w:rsidRPr="00F202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2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2027B" w:rsidRPr="00F2027B" w:rsidTr="00F2027B">
        <w:trPr>
          <w:trHeight w:val="20"/>
        </w:trPr>
        <w:tc>
          <w:tcPr>
            <w:tcW w:w="9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Услуга 2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2027B" w:rsidRPr="00F2027B" w:rsidTr="00F2027B">
        <w:trPr>
          <w:trHeight w:val="20"/>
        </w:trPr>
        <w:tc>
          <w:tcPr>
            <w:tcW w:w="9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 "Обращение с животными без владельцев» </w:t>
            </w:r>
            <w:r w:rsidRPr="00F202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B" w:rsidRPr="00F2027B" w:rsidRDefault="00F2027B" w:rsidP="00F20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02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F2027B" w:rsidRPr="00F11BD3" w:rsidRDefault="00F2027B" w:rsidP="00F11BD3">
      <w:pPr>
        <w:widowControl w:val="0"/>
        <w:spacing w:after="0" w:line="240" w:lineRule="auto"/>
        <w:ind w:right="460" w:firstLine="708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</w:pPr>
    </w:p>
    <w:p w:rsidR="00F11BD3" w:rsidRPr="00F11BD3" w:rsidRDefault="00F11BD3" w:rsidP="00F11BD3">
      <w:pPr>
        <w:spacing w:after="0" w:line="240" w:lineRule="auto"/>
        <w:ind w:left="4962"/>
        <w:jc w:val="right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Приложение №  5</w:t>
      </w:r>
    </w:p>
    <w:p w:rsidR="00F11BD3" w:rsidRPr="00F11BD3" w:rsidRDefault="00F11BD3" w:rsidP="00F11BD3">
      <w:pPr>
        <w:spacing w:after="0" w:line="240" w:lineRule="auto"/>
        <w:ind w:left="4962"/>
        <w:jc w:val="right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к муниципальной программе </w:t>
      </w:r>
      <w:proofErr w:type="spellStart"/>
      <w:r w:rsidRPr="00F11BD3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района «Охрана окружающей среды» 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ab/>
      </w:r>
      <w:r w:rsidRPr="00F11BD3">
        <w:rPr>
          <w:rFonts w:ascii="Times New Roman" w:hAnsi="Times New Roman"/>
          <w:sz w:val="20"/>
          <w:szCs w:val="20"/>
        </w:rPr>
        <w:tab/>
      </w:r>
      <w:r w:rsidRPr="00F11BD3">
        <w:rPr>
          <w:rFonts w:ascii="Times New Roman" w:hAnsi="Times New Roman"/>
          <w:sz w:val="20"/>
          <w:szCs w:val="20"/>
        </w:rPr>
        <w:tab/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1BD3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Подпрограмма «Обращение с отходами на территории </w:t>
      </w:r>
      <w:proofErr w:type="spellStart"/>
      <w:r w:rsidRPr="00F11BD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11BD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района», реализуемой в рамках муниципальной программы  «Охрана окружающей среды»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1BD3" w:rsidRPr="00F11BD3" w:rsidRDefault="00F11BD3" w:rsidP="007706D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Паспорт подпрограммы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0"/>
        <w:gridCol w:w="6024"/>
      </w:tblGrid>
      <w:tr w:rsidR="00F11BD3" w:rsidRPr="00F11BD3" w:rsidTr="00F11BD3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F11BD3">
              <w:rPr>
                <w:rFonts w:ascii="Times New Roman" w:hAnsi="Times New Roman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F11BD3">
              <w:rPr>
                <w:rFonts w:ascii="Times New Roman" w:hAnsi="Times New Roman"/>
                <w:sz w:val="14"/>
                <w:szCs w:val="14"/>
              </w:rPr>
              <w:t xml:space="preserve">«Обращение с отходами на территории </w:t>
            </w:r>
            <w:proofErr w:type="spellStart"/>
            <w:r w:rsidRPr="00F11BD3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11BD3">
              <w:rPr>
                <w:rFonts w:ascii="Times New Roman" w:hAnsi="Times New Roman"/>
                <w:sz w:val="14"/>
                <w:szCs w:val="14"/>
              </w:rPr>
              <w:t xml:space="preserve"> района» (далее - подпрограмма)</w:t>
            </w:r>
          </w:p>
        </w:tc>
      </w:tr>
      <w:tr w:rsidR="00F11BD3" w:rsidRPr="00F11BD3" w:rsidTr="00F11BD3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F11BD3">
              <w:rPr>
                <w:rFonts w:ascii="Times New Roman" w:hAnsi="Times New Roman"/>
                <w:sz w:val="14"/>
                <w:szCs w:val="14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D3" w:rsidRPr="00F11BD3" w:rsidRDefault="00F11BD3" w:rsidP="00F11BD3">
            <w:pPr>
              <w:spacing w:after="0" w:line="240" w:lineRule="auto"/>
              <w:ind w:left="-74"/>
              <w:rPr>
                <w:rFonts w:cs="Calibri"/>
                <w:sz w:val="14"/>
                <w:szCs w:val="14"/>
              </w:rPr>
            </w:pPr>
            <w:r w:rsidRPr="00F11BD3">
              <w:rPr>
                <w:rFonts w:ascii="Times New Roman" w:hAnsi="Times New Roman"/>
                <w:sz w:val="14"/>
                <w:szCs w:val="14"/>
              </w:rPr>
              <w:t xml:space="preserve">«Охрана окружающей среды» </w:t>
            </w:r>
          </w:p>
        </w:tc>
      </w:tr>
      <w:tr w:rsidR="00F11BD3" w:rsidRPr="00F11BD3" w:rsidTr="00F11BD3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F11BD3">
              <w:rPr>
                <w:rFonts w:ascii="Times New Roman" w:hAnsi="Times New Roman" w:cs="Calibri"/>
                <w:sz w:val="14"/>
                <w:szCs w:val="14"/>
              </w:rPr>
              <w:lastRenderedPageBreak/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11BD3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F11BD3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11BD3">
              <w:rPr>
                <w:rFonts w:ascii="Times New Roman" w:hAnsi="Times New Roman"/>
                <w:sz w:val="14"/>
                <w:szCs w:val="14"/>
              </w:rPr>
              <w:t xml:space="preserve"> района  (отдел лесного хозяйства, жилищной политики, транспорта и связи)</w:t>
            </w:r>
          </w:p>
        </w:tc>
      </w:tr>
      <w:tr w:rsidR="00F11BD3" w:rsidRPr="00F11BD3" w:rsidTr="00F11BD3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11BD3">
              <w:rPr>
                <w:rFonts w:ascii="Times New Roman" w:hAnsi="Times New Roman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11BD3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F11BD3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11BD3">
              <w:rPr>
                <w:rFonts w:ascii="Times New Roman" w:hAnsi="Times New Roman"/>
                <w:sz w:val="14"/>
                <w:szCs w:val="14"/>
              </w:rPr>
              <w:t xml:space="preserve"> района;</w:t>
            </w:r>
          </w:p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11BD3">
              <w:rPr>
                <w:rFonts w:ascii="Times New Roman" w:hAnsi="Times New Roman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F11BD3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11BD3">
              <w:rPr>
                <w:rFonts w:ascii="Times New Roman" w:hAnsi="Times New Roman"/>
                <w:sz w:val="14"/>
                <w:szCs w:val="14"/>
              </w:rPr>
              <w:t xml:space="preserve"> района;</w:t>
            </w:r>
          </w:p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11BD3">
              <w:rPr>
                <w:rFonts w:ascii="Times New Roman" w:hAnsi="Times New Roman"/>
                <w:sz w:val="14"/>
                <w:szCs w:val="14"/>
              </w:rPr>
              <w:t>МКУ «Муниципальная служба «Заказчика»</w:t>
            </w:r>
          </w:p>
        </w:tc>
      </w:tr>
      <w:tr w:rsidR="00F11BD3" w:rsidRPr="00F11BD3" w:rsidTr="00F11BD3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11BD3">
              <w:rPr>
                <w:rFonts w:ascii="Times New Roman" w:hAnsi="Times New Roman"/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11BD3">
              <w:rPr>
                <w:rFonts w:ascii="Times New Roman" w:hAnsi="Times New Roman"/>
                <w:sz w:val="14"/>
                <w:szCs w:val="14"/>
              </w:rPr>
              <w:t>Снижение негативного воздействия отходов на окружающую среду и здоровье населения.</w:t>
            </w:r>
          </w:p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11BD3">
              <w:rPr>
                <w:rFonts w:ascii="Times New Roman" w:hAnsi="Times New Roman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F11BD3" w:rsidRPr="00F11BD3" w:rsidRDefault="00F11BD3" w:rsidP="007706D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11BD3">
              <w:rPr>
                <w:rFonts w:ascii="Times New Roman" w:hAnsi="Times New Roman"/>
                <w:sz w:val="14"/>
                <w:szCs w:val="14"/>
              </w:rPr>
              <w:t>Обустройство мест (площадок) накопления ТКО и создание места (площадки) накопления ТКО;</w:t>
            </w:r>
          </w:p>
          <w:p w:rsidR="00F11BD3" w:rsidRPr="00F11BD3" w:rsidRDefault="00F11BD3" w:rsidP="007706D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11BD3">
              <w:rPr>
                <w:rFonts w:ascii="Times New Roman" w:hAnsi="Times New Roman"/>
                <w:sz w:val="14"/>
                <w:szCs w:val="14"/>
              </w:rPr>
              <w:t>Ликвидация несанкционированных свалок;</w:t>
            </w:r>
          </w:p>
          <w:p w:rsidR="00F11BD3" w:rsidRPr="00F11BD3" w:rsidRDefault="00F11BD3" w:rsidP="007706D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11BD3">
              <w:rPr>
                <w:rFonts w:ascii="Times New Roman" w:hAnsi="Times New Roman"/>
                <w:sz w:val="14"/>
                <w:szCs w:val="14"/>
              </w:rPr>
              <w:t>Строительство объектов размещения ТБО.</w:t>
            </w:r>
          </w:p>
        </w:tc>
      </w:tr>
      <w:tr w:rsidR="00F11BD3" w:rsidRPr="00F11BD3" w:rsidTr="00F11BD3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11BD3">
              <w:rPr>
                <w:rFonts w:ascii="Times New Roman" w:hAnsi="Times New Roman"/>
                <w:sz w:val="14"/>
                <w:szCs w:val="14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D3" w:rsidRPr="00F11BD3" w:rsidRDefault="00F11BD3" w:rsidP="00F11BD3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11BD3">
              <w:rPr>
                <w:rFonts w:ascii="Times New Roman" w:hAnsi="Times New Roman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F11BD3" w:rsidRPr="00F11BD3" w:rsidTr="00F11BD3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F11BD3">
              <w:rPr>
                <w:rFonts w:ascii="Times New Roman" w:hAnsi="Times New Roman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11BD3">
              <w:rPr>
                <w:rFonts w:ascii="Times New Roman" w:hAnsi="Times New Roman"/>
                <w:sz w:val="14"/>
                <w:szCs w:val="14"/>
              </w:rPr>
              <w:t>202</w:t>
            </w:r>
            <w:r w:rsidRPr="00F11BD3"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  <w:r w:rsidRPr="00F11BD3">
              <w:rPr>
                <w:rFonts w:ascii="Times New Roman" w:hAnsi="Times New Roman"/>
                <w:sz w:val="14"/>
                <w:szCs w:val="14"/>
              </w:rPr>
              <w:t xml:space="preserve"> – 2023 годы </w:t>
            </w:r>
          </w:p>
        </w:tc>
      </w:tr>
      <w:tr w:rsidR="00F11BD3" w:rsidRPr="00F11BD3" w:rsidTr="00F11BD3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F11BD3">
              <w:rPr>
                <w:rFonts w:ascii="Times New Roman" w:hAnsi="Times New Roman"/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sz w:val="14"/>
                <w:szCs w:val="14"/>
              </w:rPr>
            </w:pPr>
            <w:r w:rsidRPr="00F11BD3">
              <w:rPr>
                <w:rFonts w:ascii="Times New Roman" w:hAnsi="Times New Roman" w:cs="Calibri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sz w:val="14"/>
                <w:szCs w:val="14"/>
              </w:rPr>
            </w:pPr>
            <w:r w:rsidRPr="00F11BD3">
              <w:rPr>
                <w:rFonts w:ascii="Times New Roman" w:hAnsi="Times New Roman" w:cs="Calibri"/>
                <w:sz w:val="14"/>
                <w:szCs w:val="14"/>
              </w:rPr>
              <w:t>2 119 040,00 рублей, из них:</w:t>
            </w:r>
          </w:p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sz w:val="14"/>
                <w:szCs w:val="14"/>
              </w:rPr>
            </w:pPr>
            <w:r w:rsidRPr="00F11BD3">
              <w:rPr>
                <w:rFonts w:ascii="Times New Roman" w:hAnsi="Times New Roman" w:cs="Calibri"/>
                <w:sz w:val="14"/>
                <w:szCs w:val="14"/>
              </w:rPr>
              <w:t xml:space="preserve">в 2021 году –   2 119 040,00 рублей, </w:t>
            </w:r>
          </w:p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sz w:val="14"/>
                <w:szCs w:val="14"/>
              </w:rPr>
            </w:pPr>
            <w:r w:rsidRPr="00F11BD3">
              <w:rPr>
                <w:rFonts w:ascii="Times New Roman" w:hAnsi="Times New Roman" w:cs="Calibri"/>
                <w:sz w:val="14"/>
                <w:szCs w:val="14"/>
              </w:rPr>
              <w:t>в 2022 году –   00,00 рублей,</w:t>
            </w:r>
          </w:p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sz w:val="14"/>
                <w:szCs w:val="14"/>
              </w:rPr>
            </w:pPr>
            <w:r w:rsidRPr="00F11BD3">
              <w:rPr>
                <w:rFonts w:ascii="Times New Roman" w:hAnsi="Times New Roman" w:cs="Calibri"/>
                <w:sz w:val="14"/>
                <w:szCs w:val="14"/>
              </w:rPr>
              <w:t>в 2023 году –   00,00 рублей, в том числе:</w:t>
            </w:r>
          </w:p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Calibri"/>
                <w:sz w:val="14"/>
                <w:szCs w:val="14"/>
              </w:rPr>
            </w:pPr>
            <w:r w:rsidRPr="00F11BD3">
              <w:rPr>
                <w:rFonts w:ascii="Times New Roman" w:hAnsi="Times New Roman" w:cs="Calibri"/>
                <w:sz w:val="14"/>
                <w:szCs w:val="14"/>
              </w:rPr>
              <w:t>районный бюджет –  2 119 040,00 рублей, из них:</w:t>
            </w:r>
          </w:p>
          <w:p w:rsidR="00F11BD3" w:rsidRPr="00F11BD3" w:rsidRDefault="00F11BD3" w:rsidP="00F11BD3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Calibri"/>
                <w:sz w:val="14"/>
                <w:szCs w:val="14"/>
              </w:rPr>
            </w:pPr>
            <w:r w:rsidRPr="00F11BD3">
              <w:rPr>
                <w:rFonts w:ascii="Times New Roman" w:hAnsi="Times New Roman" w:cs="Calibri"/>
                <w:sz w:val="14"/>
                <w:szCs w:val="14"/>
              </w:rPr>
              <w:t>в 2021 году –   2 119 040,00 рублей;</w:t>
            </w:r>
          </w:p>
          <w:p w:rsidR="00F11BD3" w:rsidRPr="00F11BD3" w:rsidRDefault="00F11BD3" w:rsidP="00F11BD3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Calibri"/>
                <w:sz w:val="14"/>
                <w:szCs w:val="14"/>
              </w:rPr>
            </w:pPr>
            <w:r w:rsidRPr="00F11BD3">
              <w:rPr>
                <w:rFonts w:ascii="Times New Roman" w:hAnsi="Times New Roman" w:cs="Calibri"/>
                <w:sz w:val="14"/>
                <w:szCs w:val="14"/>
              </w:rPr>
              <w:t>в 2022 году –   00,00 рублей;</w:t>
            </w:r>
          </w:p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sz w:val="14"/>
                <w:szCs w:val="14"/>
              </w:rPr>
            </w:pPr>
            <w:r w:rsidRPr="00F11BD3">
              <w:rPr>
                <w:rFonts w:ascii="Times New Roman" w:hAnsi="Times New Roman" w:cs="Calibri"/>
                <w:sz w:val="14"/>
                <w:szCs w:val="14"/>
              </w:rPr>
              <w:t>в 2023 году –   00,00 рублей.</w:t>
            </w:r>
          </w:p>
        </w:tc>
      </w:tr>
      <w:tr w:rsidR="00F11BD3" w:rsidRPr="00F11BD3" w:rsidTr="00F11BD3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F11BD3">
              <w:rPr>
                <w:rFonts w:ascii="Times New Roman" w:hAnsi="Times New Roman"/>
                <w:sz w:val="14"/>
                <w:szCs w:val="14"/>
              </w:rPr>
              <w:t xml:space="preserve">Система организации </w:t>
            </w:r>
            <w:proofErr w:type="gramStart"/>
            <w:r w:rsidRPr="00F11BD3">
              <w:rPr>
                <w:rFonts w:ascii="Times New Roman" w:hAnsi="Times New Roman"/>
                <w:sz w:val="14"/>
                <w:szCs w:val="14"/>
              </w:rPr>
              <w:t>контроля  за</w:t>
            </w:r>
            <w:proofErr w:type="gramEnd"/>
            <w:r w:rsidRPr="00F11BD3">
              <w:rPr>
                <w:rFonts w:ascii="Times New Roman" w:hAnsi="Times New Roman"/>
                <w:sz w:val="14"/>
                <w:szCs w:val="14"/>
              </w:rPr>
              <w:t xml:space="preserve"> 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14"/>
                <w:szCs w:val="14"/>
              </w:rPr>
            </w:pPr>
            <w:r w:rsidRPr="00F11BD3">
              <w:rPr>
                <w:rFonts w:ascii="Times New Roman" w:hAnsi="Times New Roman" w:cs="Calibri"/>
                <w:sz w:val="14"/>
                <w:szCs w:val="14"/>
              </w:rPr>
              <w:t xml:space="preserve">Администрация </w:t>
            </w:r>
            <w:proofErr w:type="spellStart"/>
            <w:r w:rsidRPr="00F11BD3">
              <w:rPr>
                <w:rFonts w:ascii="Times New Roman" w:hAnsi="Times New Roman" w:cs="Calibri"/>
                <w:sz w:val="14"/>
                <w:szCs w:val="14"/>
              </w:rPr>
              <w:t>Богучанского</w:t>
            </w:r>
            <w:proofErr w:type="spellEnd"/>
            <w:r w:rsidRPr="00F11BD3">
              <w:rPr>
                <w:rFonts w:ascii="Times New Roman" w:hAnsi="Times New Roman" w:cs="Calibri"/>
                <w:sz w:val="14"/>
                <w:szCs w:val="14"/>
              </w:rPr>
              <w:t xml:space="preserve"> района</w:t>
            </w:r>
          </w:p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14"/>
                <w:szCs w:val="14"/>
              </w:rPr>
            </w:pPr>
            <w:r w:rsidRPr="00F11BD3">
              <w:rPr>
                <w:rFonts w:ascii="Times New Roman" w:hAnsi="Times New Roman" w:cs="Calibri"/>
                <w:sz w:val="14"/>
                <w:szCs w:val="14"/>
              </w:rPr>
              <w:t>(отдел лесного хозяйства, жилищной политики, транспорта и связи);</w:t>
            </w:r>
          </w:p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11BD3">
              <w:rPr>
                <w:rFonts w:ascii="Times New Roman" w:hAnsi="Times New Roman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F11BD3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11BD3">
              <w:rPr>
                <w:rFonts w:ascii="Times New Roman" w:hAnsi="Times New Roman"/>
                <w:sz w:val="14"/>
                <w:szCs w:val="14"/>
              </w:rPr>
              <w:t xml:space="preserve"> района;</w:t>
            </w:r>
          </w:p>
          <w:p w:rsidR="00F11BD3" w:rsidRPr="00F11BD3" w:rsidRDefault="00F11BD3" w:rsidP="00F11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14"/>
                <w:szCs w:val="14"/>
              </w:rPr>
            </w:pPr>
            <w:r w:rsidRPr="00F11BD3">
              <w:rPr>
                <w:rFonts w:ascii="Times New Roman" w:hAnsi="Times New Roman"/>
                <w:sz w:val="14"/>
                <w:szCs w:val="14"/>
              </w:rPr>
              <w:t>МКУ «Муниципальная служба «Заказчика».</w:t>
            </w:r>
          </w:p>
        </w:tc>
      </w:tr>
    </w:tbl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2. Основные разделы подпрограммы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1BD3" w:rsidRPr="00F11BD3" w:rsidRDefault="00F11BD3" w:rsidP="007706D2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Постановка </w:t>
      </w:r>
      <w:proofErr w:type="spellStart"/>
      <w:r w:rsidRPr="00F11BD3">
        <w:rPr>
          <w:rFonts w:ascii="Times New Roman" w:hAnsi="Times New Roman"/>
          <w:sz w:val="20"/>
          <w:szCs w:val="20"/>
        </w:rPr>
        <w:t>общерайонной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проблемы и 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left="1380" w:hanging="1380"/>
        <w:jc w:val="center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обоснование необходимости разработки подпрограммы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left="1380"/>
        <w:rPr>
          <w:rFonts w:ascii="Times New Roman" w:hAnsi="Times New Roman"/>
          <w:sz w:val="20"/>
          <w:szCs w:val="20"/>
        </w:rPr>
      </w:pP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Одной из основных проблем </w:t>
      </w:r>
      <w:proofErr w:type="spellStart"/>
      <w:r w:rsidRPr="00F11BD3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и, как следствие этого, на здоровье человека.</w:t>
      </w:r>
    </w:p>
    <w:p w:rsidR="00F11BD3" w:rsidRPr="00F11BD3" w:rsidRDefault="00F11BD3" w:rsidP="00F11BD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Негативное воздействие на природную среду характерно для всех стадий обращения с ТБО,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F11BD3" w:rsidRPr="00F11BD3" w:rsidRDefault="00F11BD3" w:rsidP="00F11BD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В муниципальных образованиях </w:t>
      </w:r>
      <w:proofErr w:type="spellStart"/>
      <w:r w:rsidRPr="00F11BD3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F11BD3" w:rsidRPr="00F11BD3" w:rsidRDefault="00F11BD3" w:rsidP="00F11BD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F11BD3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F11BD3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района в целом.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F11BD3">
        <w:rPr>
          <w:rFonts w:ascii="Times New Roman" w:hAnsi="Times New Roman"/>
          <w:sz w:val="20"/>
          <w:szCs w:val="20"/>
        </w:rPr>
        <w:t>образующихся</w:t>
      </w:r>
      <w:proofErr w:type="gramEnd"/>
      <w:r w:rsidRPr="00F11BD3">
        <w:rPr>
          <w:rFonts w:ascii="Times New Roman" w:hAnsi="Times New Roman"/>
          <w:sz w:val="20"/>
          <w:szCs w:val="20"/>
        </w:rPr>
        <w:t xml:space="preserve"> ТБО. Динамика образования ТБО свидетельствует об их постоянном росте.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Pr="00F11BD3">
        <w:rPr>
          <w:rFonts w:ascii="Times New Roman" w:hAnsi="Times New Roman"/>
          <w:sz w:val="20"/>
          <w:szCs w:val="20"/>
        </w:rPr>
        <w:t>Богучанском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F11BD3" w:rsidRPr="00F11BD3" w:rsidRDefault="00F11BD3" w:rsidP="00F11BD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Одним из стратегических приоритетов социально-экономического развития </w:t>
      </w:r>
      <w:proofErr w:type="spellStart"/>
      <w:r w:rsidRPr="00F11BD3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района является экологическая устойчивость региона, безусловным требованием которой выступает организация надлежащего сбора, транспортировки и размещения ТБО, ликвидация всех очагов загрязнения, не отвечающих нормативным требованиям полигонов ТБО, несанкционированных мест размещения ТБО.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К основным проблемам в сфере обращения с ТБО в </w:t>
      </w:r>
      <w:proofErr w:type="spellStart"/>
      <w:r w:rsidRPr="00F11BD3">
        <w:rPr>
          <w:rFonts w:ascii="Times New Roman" w:hAnsi="Times New Roman"/>
          <w:sz w:val="20"/>
          <w:szCs w:val="20"/>
        </w:rPr>
        <w:t>Богучанском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район относятся следующие: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- ограниченность ресурсов;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lastRenderedPageBreak/>
        <w:t>- низкая степень вовлечения ТБО в материальную сферу производства и слабое развитие переработки ТБО;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- низкая привлекательность сферы обращения с ТБО для предпринимательства;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</w:p>
    <w:p w:rsidR="00F11BD3" w:rsidRPr="00F11BD3" w:rsidRDefault="00F11BD3" w:rsidP="007706D2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Основная цель, задачи, этапы и сроки выполнения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подпрограммы, показатели результативности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Программно - целевой метод позволит решить проблему негативного воздействия ТБО на окружающую среду и здоровье населения проживающего на территории </w:t>
      </w:r>
      <w:proofErr w:type="spellStart"/>
      <w:r w:rsidRPr="00F11BD3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района. </w:t>
      </w:r>
      <w:r w:rsidRPr="00F11BD3">
        <w:rPr>
          <w:rFonts w:ascii="Times New Roman" w:hAnsi="Times New Roman"/>
          <w:sz w:val="20"/>
          <w:szCs w:val="20"/>
          <w:lang w:eastAsia="ru-RU"/>
        </w:rPr>
        <w:t xml:space="preserve">Снижение объемов несанкционированного размещения ТБО, снижение количества судебных решений и предписаний надзорных органов по свалкам и загрязнению территорий ТБО и улучшение качества жизни населения </w:t>
      </w:r>
      <w:proofErr w:type="spellStart"/>
      <w:r w:rsidRPr="00F11BD3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11BD3">
        <w:rPr>
          <w:rFonts w:ascii="Times New Roman" w:hAnsi="Times New Roman"/>
          <w:sz w:val="20"/>
          <w:szCs w:val="20"/>
          <w:lang w:eastAsia="ru-RU"/>
        </w:rPr>
        <w:t xml:space="preserve"> района за счет создания объектов инфраструктуры по сбору, транспортировке и размещению ТБО</w:t>
      </w:r>
      <w:r w:rsidRPr="00F11BD3">
        <w:rPr>
          <w:rFonts w:ascii="Times New Roman" w:hAnsi="Times New Roman"/>
          <w:sz w:val="20"/>
          <w:szCs w:val="20"/>
        </w:rPr>
        <w:t xml:space="preserve"> послужило выбором подпрограммных мероприятий.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Целью подпрограммы является снижение негативного воздействия отходов на окружающую среду и здоровье населения.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Для достижения поставленной цели предполагается решение следующих задач: </w:t>
      </w:r>
    </w:p>
    <w:p w:rsidR="00F11BD3" w:rsidRPr="00F11BD3" w:rsidRDefault="00F11BD3" w:rsidP="007706D2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Обустройство мест (площадок) накопления ТКО и создание места (площадки) накопления ТКО;</w:t>
      </w:r>
    </w:p>
    <w:p w:rsidR="00F11BD3" w:rsidRPr="00F11BD3" w:rsidRDefault="00F11BD3" w:rsidP="007706D2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Ликвидация несанкционированных свалок;</w:t>
      </w:r>
    </w:p>
    <w:p w:rsidR="00F11BD3" w:rsidRPr="00F11BD3" w:rsidRDefault="00F11BD3" w:rsidP="007706D2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Строительство объектов размещения ТБО.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В рамках первой задачи запланировано строительство мест (площадок) твердых коммунальных отходов в </w:t>
      </w:r>
      <w:proofErr w:type="spellStart"/>
      <w:r w:rsidRPr="00F11BD3">
        <w:rPr>
          <w:rFonts w:ascii="Times New Roman" w:hAnsi="Times New Roman"/>
          <w:sz w:val="20"/>
          <w:szCs w:val="20"/>
        </w:rPr>
        <w:t>Богучанском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районе с привлечением сре</w:t>
      </w:r>
      <w:proofErr w:type="gramStart"/>
      <w:r w:rsidRPr="00F11BD3">
        <w:rPr>
          <w:rFonts w:ascii="Times New Roman" w:hAnsi="Times New Roman"/>
          <w:sz w:val="20"/>
          <w:szCs w:val="20"/>
        </w:rPr>
        <w:t>дств кр</w:t>
      </w:r>
      <w:proofErr w:type="gramEnd"/>
      <w:r w:rsidRPr="00F11BD3">
        <w:rPr>
          <w:rFonts w:ascii="Times New Roman" w:hAnsi="Times New Roman"/>
          <w:sz w:val="20"/>
          <w:szCs w:val="20"/>
        </w:rPr>
        <w:t xml:space="preserve">аевого бюджета и  </w:t>
      </w:r>
      <w:proofErr w:type="spellStart"/>
      <w:r w:rsidRPr="00F11BD3">
        <w:rPr>
          <w:rFonts w:ascii="Times New Roman" w:hAnsi="Times New Roman"/>
          <w:sz w:val="20"/>
          <w:szCs w:val="20"/>
        </w:rPr>
        <w:t>софинансированием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за счет средств местного бюджета.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proofErr w:type="gramStart"/>
      <w:r w:rsidRPr="00F11BD3">
        <w:rPr>
          <w:rFonts w:ascii="Times New Roman" w:hAnsi="Times New Roman"/>
          <w:sz w:val="20"/>
          <w:szCs w:val="20"/>
        </w:rPr>
        <w:t xml:space="preserve">В целях исполнения Федерального закона от  24.06.1998 № 89-ФЗ "Об отходах производства и потребления", </w:t>
      </w:r>
      <w:r w:rsidRPr="00F11BD3">
        <w:rPr>
          <w:rFonts w:ascii="Times New Roman" w:hAnsi="Times New Roman" w:cs="Calibri"/>
          <w:sz w:val="20"/>
          <w:szCs w:val="20"/>
        </w:rPr>
        <w:t xml:space="preserve">Федерального закона от 30.03.1999 № 52-ФЗ «О санитарно-эпидемиологическом благополучия населения», </w:t>
      </w:r>
      <w:r w:rsidRPr="00F11BD3">
        <w:rPr>
          <w:rFonts w:ascii="Times New Roman" w:hAnsi="Times New Roman"/>
          <w:sz w:val="20"/>
          <w:szCs w:val="20"/>
        </w:rPr>
        <w:t xml:space="preserve">Федерального закона от 10.01.2002 № 7-ФЗ "Об охране окружающей среды"  на 2021 года предусмотрены средства районного бюджета на выполнение работ по ликвидации несанкционированной свалки в районе 9-й км автодороги </w:t>
      </w:r>
      <w:proofErr w:type="spellStart"/>
      <w:r w:rsidRPr="00F11BD3">
        <w:rPr>
          <w:rFonts w:ascii="Times New Roman" w:hAnsi="Times New Roman"/>
          <w:sz w:val="20"/>
          <w:szCs w:val="20"/>
        </w:rPr>
        <w:t>Богучаны-Абан</w:t>
      </w:r>
      <w:proofErr w:type="spellEnd"/>
      <w:r w:rsidRPr="00F11BD3">
        <w:rPr>
          <w:rFonts w:ascii="Times New Roman" w:hAnsi="Times New Roman"/>
          <w:sz w:val="20"/>
          <w:szCs w:val="20"/>
        </w:rPr>
        <w:t>.</w:t>
      </w:r>
      <w:proofErr w:type="gramEnd"/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В рамках третьей задачи запланировано строительство полигона ТБО в </w:t>
      </w:r>
      <w:proofErr w:type="spellStart"/>
      <w:r w:rsidRPr="00F11BD3">
        <w:rPr>
          <w:rFonts w:ascii="Times New Roman" w:hAnsi="Times New Roman"/>
          <w:sz w:val="20"/>
          <w:szCs w:val="20"/>
        </w:rPr>
        <w:t>с</w:t>
      </w:r>
      <w:proofErr w:type="gramStart"/>
      <w:r w:rsidRPr="00F11BD3">
        <w:rPr>
          <w:rFonts w:ascii="Times New Roman" w:hAnsi="Times New Roman"/>
          <w:sz w:val="20"/>
          <w:szCs w:val="20"/>
        </w:rPr>
        <w:t>.Б</w:t>
      </w:r>
      <w:proofErr w:type="gramEnd"/>
      <w:r w:rsidRPr="00F11BD3">
        <w:rPr>
          <w:rFonts w:ascii="Times New Roman" w:hAnsi="Times New Roman"/>
          <w:sz w:val="20"/>
          <w:szCs w:val="20"/>
        </w:rPr>
        <w:t>огучаны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1BD3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района с привлечением средств краевого бюджета и  </w:t>
      </w:r>
      <w:proofErr w:type="spellStart"/>
      <w:r w:rsidRPr="00F11BD3">
        <w:rPr>
          <w:rFonts w:ascii="Times New Roman" w:hAnsi="Times New Roman"/>
          <w:sz w:val="20"/>
          <w:szCs w:val="20"/>
        </w:rPr>
        <w:t>софинансированием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за счет средств местного бюджета. В 2021 году произведена корректировка проектной документации на строительство объекта "Полигон ТБО в </w:t>
      </w:r>
      <w:proofErr w:type="spellStart"/>
      <w:r w:rsidRPr="00F11BD3">
        <w:rPr>
          <w:rFonts w:ascii="Times New Roman" w:hAnsi="Times New Roman"/>
          <w:sz w:val="20"/>
          <w:szCs w:val="20"/>
        </w:rPr>
        <w:t>с</w:t>
      </w:r>
      <w:proofErr w:type="gramStart"/>
      <w:r w:rsidRPr="00F11BD3">
        <w:rPr>
          <w:rFonts w:ascii="Times New Roman" w:hAnsi="Times New Roman"/>
          <w:sz w:val="20"/>
          <w:szCs w:val="20"/>
        </w:rPr>
        <w:t>.Б</w:t>
      </w:r>
      <w:proofErr w:type="gramEnd"/>
      <w:r w:rsidRPr="00F11BD3">
        <w:rPr>
          <w:rFonts w:ascii="Times New Roman" w:hAnsi="Times New Roman"/>
          <w:sz w:val="20"/>
          <w:szCs w:val="20"/>
        </w:rPr>
        <w:t>огучаны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11BD3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района, Красноярского края" в соответствии с требованиями действующего законодательства.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11BD3">
        <w:rPr>
          <w:rFonts w:ascii="Times New Roman" w:hAnsi="Times New Roman"/>
          <w:sz w:val="20"/>
          <w:szCs w:val="20"/>
          <w:lang w:eastAsia="ru-RU"/>
        </w:rPr>
        <w:t>Срок реализации подпрограммы: 2021 - 2023 годы.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sz w:val="20"/>
          <w:szCs w:val="20"/>
        </w:rPr>
      </w:pPr>
      <w:r w:rsidRPr="00F11BD3">
        <w:rPr>
          <w:rFonts w:ascii="Times New Roman" w:hAnsi="Times New Roman" w:cs="Calibri"/>
          <w:sz w:val="20"/>
          <w:szCs w:val="20"/>
        </w:rPr>
        <w:t xml:space="preserve">К компетенции администрации </w:t>
      </w:r>
      <w:proofErr w:type="spellStart"/>
      <w:r w:rsidRPr="00F11BD3">
        <w:rPr>
          <w:rFonts w:ascii="Times New Roman" w:hAnsi="Times New Roman" w:cs="Calibri"/>
          <w:sz w:val="20"/>
          <w:szCs w:val="20"/>
        </w:rPr>
        <w:t>Богучанского</w:t>
      </w:r>
      <w:proofErr w:type="spellEnd"/>
      <w:r w:rsidRPr="00F11BD3">
        <w:rPr>
          <w:rFonts w:ascii="Times New Roman" w:hAnsi="Times New Roman" w:cs="Calibri"/>
          <w:sz w:val="20"/>
          <w:szCs w:val="20"/>
        </w:rPr>
        <w:t xml:space="preserve"> района (отдел лесного хозяйства, жилищной политики, транспорта и связи), как муниципального заказчика – координатора подпрограммы в области реализации мероприятий относятся: 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sz w:val="20"/>
          <w:szCs w:val="20"/>
        </w:rPr>
      </w:pPr>
      <w:r w:rsidRPr="00F11BD3">
        <w:rPr>
          <w:rFonts w:ascii="Times New Roman" w:hAnsi="Times New Roman" w:cs="Calibri"/>
          <w:sz w:val="20"/>
          <w:szCs w:val="20"/>
        </w:rPr>
        <w:t xml:space="preserve">непосредственный </w:t>
      </w:r>
      <w:proofErr w:type="gramStart"/>
      <w:r w:rsidRPr="00F11BD3">
        <w:rPr>
          <w:rFonts w:ascii="Times New Roman" w:hAnsi="Times New Roman" w:cs="Calibri"/>
          <w:sz w:val="20"/>
          <w:szCs w:val="20"/>
        </w:rPr>
        <w:t>контроль за</w:t>
      </w:r>
      <w:proofErr w:type="gramEnd"/>
      <w:r w:rsidRPr="00F11BD3">
        <w:rPr>
          <w:rFonts w:ascii="Times New Roman" w:hAnsi="Times New Roman" w:cs="Calibri"/>
          <w:sz w:val="20"/>
          <w:szCs w:val="20"/>
        </w:rPr>
        <w:t xml:space="preserve"> ходом реализации подпрограммы;</w:t>
      </w:r>
      <w:r w:rsidRPr="00F11BD3">
        <w:rPr>
          <w:rFonts w:ascii="Times New Roman" w:hAnsi="Times New Roman" w:cs="Calibri"/>
          <w:sz w:val="20"/>
          <w:szCs w:val="20"/>
        </w:rPr>
        <w:tab/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sz w:val="20"/>
          <w:szCs w:val="20"/>
        </w:rPr>
      </w:pPr>
      <w:r w:rsidRPr="00F11BD3">
        <w:rPr>
          <w:rFonts w:ascii="Times New Roman" w:hAnsi="Times New Roman" w:cs="Calibri"/>
          <w:sz w:val="20"/>
          <w:szCs w:val="20"/>
        </w:rPr>
        <w:t>разработка нормативных актов, необходимых для реализации подпрограммы;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sz w:val="20"/>
          <w:szCs w:val="20"/>
        </w:rPr>
      </w:pPr>
      <w:r w:rsidRPr="00F11BD3">
        <w:rPr>
          <w:rFonts w:ascii="Times New Roman" w:hAnsi="Times New Roman" w:cs="Calibri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  <w:r w:rsidRPr="00F11BD3">
        <w:rPr>
          <w:rFonts w:ascii="Times New Roman" w:hAnsi="Times New Roman" w:cs="Calibri"/>
          <w:sz w:val="20"/>
          <w:szCs w:val="20"/>
        </w:rPr>
        <w:tab/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sz w:val="20"/>
          <w:szCs w:val="20"/>
        </w:rPr>
      </w:pPr>
      <w:r w:rsidRPr="00F11BD3">
        <w:rPr>
          <w:rFonts w:ascii="Times New Roman" w:hAnsi="Times New Roman" w:cs="Calibri"/>
          <w:sz w:val="20"/>
          <w:szCs w:val="20"/>
        </w:rPr>
        <w:t>подготовка ежегодного отчета о ходе реализации подпрограммы.</w:t>
      </w:r>
    </w:p>
    <w:p w:rsidR="00F11BD3" w:rsidRPr="00F11BD3" w:rsidRDefault="00F11BD3" w:rsidP="00F11BD3">
      <w:pPr>
        <w:spacing w:after="0" w:line="240" w:lineRule="auto"/>
        <w:jc w:val="both"/>
        <w:rPr>
          <w:rFonts w:ascii="Times New Roman" w:hAnsi="Times New Roman" w:cs="Calibri"/>
          <w:sz w:val="20"/>
          <w:szCs w:val="20"/>
        </w:rPr>
      </w:pPr>
      <w:r w:rsidRPr="00F11BD3">
        <w:rPr>
          <w:rFonts w:ascii="Times New Roman" w:hAnsi="Times New Roman" w:cs="Calibri"/>
          <w:sz w:val="20"/>
          <w:szCs w:val="20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F11BD3" w:rsidRPr="00F11BD3" w:rsidRDefault="00F11BD3" w:rsidP="00F11BD3">
      <w:pPr>
        <w:spacing w:after="0" w:line="240" w:lineRule="auto"/>
        <w:ind w:firstLine="709"/>
        <w:jc w:val="both"/>
        <w:rPr>
          <w:rFonts w:ascii="Times New Roman" w:hAnsi="Times New Roman" w:cs="Calibri"/>
          <w:sz w:val="20"/>
          <w:szCs w:val="20"/>
        </w:rPr>
      </w:pP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2.3. Механизм реализации подпрограммы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Муниципальным заказчиком - координатором подпрограммы является администрация </w:t>
      </w:r>
      <w:proofErr w:type="spellStart"/>
      <w:r w:rsidRPr="00F11BD3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района </w:t>
      </w:r>
      <w:r w:rsidRPr="00F11BD3">
        <w:rPr>
          <w:rFonts w:ascii="Times New Roman" w:hAnsi="Times New Roman" w:cs="Calibri"/>
          <w:sz w:val="20"/>
          <w:szCs w:val="20"/>
        </w:rPr>
        <w:t>(отдел лесного хозяйства, жилищной политики, транспорта и связи)</w:t>
      </w:r>
      <w:r w:rsidRPr="00F11BD3">
        <w:rPr>
          <w:rFonts w:ascii="Times New Roman" w:hAnsi="Times New Roman"/>
          <w:sz w:val="20"/>
          <w:szCs w:val="20"/>
        </w:rPr>
        <w:t>.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Главными распорядителями бюджетных средств и исполнителями мероприятий  являются: Администрация </w:t>
      </w:r>
      <w:proofErr w:type="spellStart"/>
      <w:r w:rsidRPr="00F11BD3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района, Управление муниципальной собственностью </w:t>
      </w:r>
      <w:proofErr w:type="spellStart"/>
      <w:r w:rsidRPr="00F11BD3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района, МКУ «Муниципальная служба «Заказчика».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Администрация </w:t>
      </w:r>
      <w:proofErr w:type="spellStart"/>
      <w:r w:rsidRPr="00F11BD3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района </w:t>
      </w:r>
      <w:r w:rsidRPr="00F11BD3">
        <w:rPr>
          <w:rFonts w:ascii="Times New Roman" w:hAnsi="Times New Roman" w:cs="Calibri"/>
          <w:sz w:val="20"/>
          <w:szCs w:val="20"/>
        </w:rPr>
        <w:t>(отдел лесного хозяйства, жилищной политики, транспорта и связи)</w:t>
      </w:r>
      <w:r w:rsidRPr="00F11BD3">
        <w:rPr>
          <w:rFonts w:ascii="Times New Roman" w:hAnsi="Times New Roman"/>
          <w:sz w:val="20"/>
          <w:szCs w:val="20"/>
        </w:rPr>
        <w:t>, как  координатор подпрограммы: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- организует реализацию мероприятий, связанных с совершенствованием нормативной правовой и методической базы в сфере обращения с ТБО, с повышением экологической культуры и степени вовлеченности населения в вопросы безопасного обращения с ТБО;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- участвует в реализации мероприятий, связанных с привлечением инвестиций в сферу обращения с ТБО.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Главные распорядители бюджетных средств и исполнители мероприятий: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Администрация </w:t>
      </w:r>
      <w:proofErr w:type="spellStart"/>
      <w:r w:rsidRPr="00F11BD3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района: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- организует процедуру по размещению муниципального заказа на выполнение работ по  ликвидации несанкционированной свалки в районе 9-й км автодороги </w:t>
      </w:r>
      <w:proofErr w:type="spellStart"/>
      <w:r w:rsidRPr="00F11BD3">
        <w:rPr>
          <w:rFonts w:ascii="Times New Roman" w:hAnsi="Times New Roman"/>
          <w:sz w:val="20"/>
          <w:szCs w:val="20"/>
        </w:rPr>
        <w:t>Богучаны-Абан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и заключению муниципального контракта по итогам проведенного аукциона;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МКУ «Муниципальная служба «Заказчика»: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- организует корректировку проектной документации на строительство объекта "Полигон ТБО в </w:t>
      </w:r>
      <w:proofErr w:type="spellStart"/>
      <w:r w:rsidRPr="00F11BD3">
        <w:rPr>
          <w:rFonts w:ascii="Times New Roman" w:hAnsi="Times New Roman"/>
          <w:sz w:val="20"/>
          <w:szCs w:val="20"/>
        </w:rPr>
        <w:t>с</w:t>
      </w:r>
      <w:proofErr w:type="gramStart"/>
      <w:r w:rsidRPr="00F11BD3">
        <w:rPr>
          <w:rFonts w:ascii="Times New Roman" w:hAnsi="Times New Roman"/>
          <w:sz w:val="20"/>
          <w:szCs w:val="20"/>
        </w:rPr>
        <w:t>.Б</w:t>
      </w:r>
      <w:proofErr w:type="gramEnd"/>
      <w:r w:rsidRPr="00F11BD3">
        <w:rPr>
          <w:rFonts w:ascii="Times New Roman" w:hAnsi="Times New Roman"/>
          <w:sz w:val="20"/>
          <w:szCs w:val="20"/>
        </w:rPr>
        <w:t>огучаны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11BD3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района, Красноярского края" в соответствии с требованиями действующего законодательства;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 - организует процедуру по размещению муниципального заказа на выполнение строительства мест (площадок) накопления твердых коммунальных отходов на территории </w:t>
      </w:r>
      <w:proofErr w:type="spellStart"/>
      <w:r w:rsidRPr="00F11BD3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района;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Управление муниципальной собственностью </w:t>
      </w:r>
      <w:proofErr w:type="spellStart"/>
      <w:r w:rsidRPr="00F11BD3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района: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- организует процедуру по размещению муниципального заказа на приобретение контейнерного оборудования.</w:t>
      </w:r>
    </w:p>
    <w:p w:rsidR="00F11BD3" w:rsidRPr="00F11BD3" w:rsidRDefault="00F11BD3" w:rsidP="00F11BD3">
      <w:pPr>
        <w:spacing w:after="0" w:line="240" w:lineRule="auto"/>
        <w:ind w:firstLine="567"/>
        <w:jc w:val="both"/>
        <w:rPr>
          <w:rFonts w:ascii="Times New Roman" w:hAnsi="Times New Roman" w:cs="Calibri"/>
          <w:sz w:val="20"/>
          <w:szCs w:val="20"/>
        </w:rPr>
      </w:pPr>
      <w:r w:rsidRPr="00F11BD3">
        <w:rPr>
          <w:rFonts w:ascii="Times New Roman" w:hAnsi="Times New Roman" w:cs="Calibri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F11BD3">
        <w:rPr>
          <w:rFonts w:ascii="Times New Roman" w:hAnsi="Times New Roman" w:cs="Calibri"/>
          <w:sz w:val="20"/>
          <w:szCs w:val="20"/>
        </w:rPr>
        <w:t>экономических и правовых механизмов</w:t>
      </w:r>
      <w:proofErr w:type="gramEnd"/>
      <w:r w:rsidRPr="00F11BD3">
        <w:rPr>
          <w:rFonts w:ascii="Times New Roman" w:hAnsi="Times New Roman" w:cs="Calibri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F11BD3" w:rsidRPr="00F11BD3" w:rsidRDefault="00F11BD3" w:rsidP="00F11BD3">
      <w:pPr>
        <w:spacing w:after="0" w:line="240" w:lineRule="auto"/>
        <w:ind w:firstLine="567"/>
        <w:jc w:val="both"/>
        <w:rPr>
          <w:rFonts w:ascii="Times New Roman" w:hAnsi="Times New Roman" w:cs="Calibri"/>
          <w:sz w:val="20"/>
          <w:szCs w:val="20"/>
        </w:rPr>
      </w:pPr>
      <w:r w:rsidRPr="00F11BD3">
        <w:rPr>
          <w:rFonts w:ascii="Times New Roman" w:hAnsi="Times New Roman" w:cs="Calibri"/>
          <w:sz w:val="20"/>
          <w:szCs w:val="20"/>
        </w:rPr>
        <w:t xml:space="preserve">Федеральный закон от 30.03.1999 № 52-ФЗ «О </w:t>
      </w:r>
      <w:proofErr w:type="gramStart"/>
      <w:r w:rsidRPr="00F11BD3">
        <w:rPr>
          <w:rFonts w:ascii="Times New Roman" w:hAnsi="Times New Roman" w:cs="Calibri"/>
          <w:sz w:val="20"/>
          <w:szCs w:val="20"/>
        </w:rPr>
        <w:t>санитарно-эпидемиологическом</w:t>
      </w:r>
      <w:proofErr w:type="gramEnd"/>
      <w:r w:rsidRPr="00F11BD3">
        <w:rPr>
          <w:rFonts w:ascii="Times New Roman" w:hAnsi="Times New Roman" w:cs="Calibri"/>
          <w:sz w:val="20"/>
          <w:szCs w:val="20"/>
        </w:rPr>
        <w:t xml:space="preserve"> благополучия населения»;</w:t>
      </w:r>
    </w:p>
    <w:p w:rsidR="00F11BD3" w:rsidRPr="00F11BD3" w:rsidRDefault="00F11BD3" w:rsidP="00F11BD3">
      <w:pPr>
        <w:spacing w:after="0" w:line="240" w:lineRule="auto"/>
        <w:ind w:firstLine="567"/>
        <w:jc w:val="both"/>
        <w:rPr>
          <w:rFonts w:ascii="Times New Roman" w:hAnsi="Times New Roman" w:cs="Calibri"/>
          <w:sz w:val="20"/>
          <w:szCs w:val="20"/>
        </w:rPr>
      </w:pPr>
      <w:r w:rsidRPr="00F11BD3">
        <w:rPr>
          <w:rFonts w:ascii="Times New Roman" w:hAnsi="Times New Roman" w:cs="Calibri"/>
          <w:sz w:val="20"/>
          <w:szCs w:val="20"/>
        </w:rPr>
        <w:t>Федеральный закон от 24.06.1998  № 89-ФЗ «Об отходах производства и потребления»;</w:t>
      </w:r>
    </w:p>
    <w:p w:rsidR="00F11BD3" w:rsidRPr="00F11BD3" w:rsidRDefault="00F11BD3" w:rsidP="00F11BD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Федерального закона от 10.01.2002 № 7-ФЗ "Об охране окружающей среды";</w:t>
      </w:r>
    </w:p>
    <w:p w:rsidR="00F11BD3" w:rsidRPr="00F11BD3" w:rsidRDefault="00F11BD3" w:rsidP="00F11BD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Федеральный закон от  27.12.2018 № 44-ФЗ «О контрактной системе в сфере закупок товаров, работ, услуг для обеспечения государственных и муниципальных нужд».</w:t>
      </w:r>
    </w:p>
    <w:p w:rsidR="00F11BD3" w:rsidRPr="00F11BD3" w:rsidRDefault="00F11BD3" w:rsidP="00F11BD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2.4. Управление подпрограммой и </w:t>
      </w:r>
      <w:proofErr w:type="gramStart"/>
      <w:r w:rsidRPr="00F11BD3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F11BD3">
        <w:rPr>
          <w:rFonts w:ascii="Times New Roman" w:hAnsi="Times New Roman"/>
          <w:sz w:val="20"/>
          <w:szCs w:val="20"/>
        </w:rPr>
        <w:t xml:space="preserve"> ходом ее выполнения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Управление реализацией подпрограммы осуществляет администрация </w:t>
      </w:r>
      <w:proofErr w:type="spellStart"/>
      <w:r w:rsidRPr="00F11BD3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района (отдел лесного хозяйства,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Управление подпрограммой и </w:t>
      </w:r>
      <w:proofErr w:type="gramStart"/>
      <w:r w:rsidRPr="00F11BD3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F11BD3">
        <w:rPr>
          <w:rFonts w:ascii="Times New Roman" w:hAnsi="Times New Roman"/>
          <w:sz w:val="20"/>
          <w:szCs w:val="20"/>
        </w:rPr>
        <w:t xml:space="preserve"> ходом ее реализации осуществляется путём: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- координации действий всех субъектов подпрограммы;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- предоставления в установленном порядке отчетов о ходе реализации подпрограммы </w:t>
      </w:r>
      <w:r w:rsidRPr="00F11BD3">
        <w:rPr>
          <w:rFonts w:ascii="Times New Roman" w:hAnsi="Times New Roman" w:cs="Calibri"/>
          <w:sz w:val="20"/>
          <w:szCs w:val="20"/>
          <w:lang w:eastAsia="ru-RU"/>
        </w:rPr>
        <w:t xml:space="preserve">в соответствии с Постановлением администрации </w:t>
      </w:r>
      <w:proofErr w:type="spellStart"/>
      <w:r w:rsidRPr="00F11BD3">
        <w:rPr>
          <w:rFonts w:ascii="Times New Roman" w:hAnsi="Times New Roman" w:cs="Calibri"/>
          <w:sz w:val="20"/>
          <w:szCs w:val="20"/>
          <w:lang w:eastAsia="ru-RU"/>
        </w:rPr>
        <w:t>Богучанского</w:t>
      </w:r>
      <w:proofErr w:type="spellEnd"/>
      <w:r w:rsidRPr="00F11BD3">
        <w:rPr>
          <w:rFonts w:ascii="Times New Roman" w:hAnsi="Times New Roman" w:cs="Calibri"/>
          <w:sz w:val="20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F11BD3">
        <w:rPr>
          <w:rFonts w:ascii="Times New Roman" w:hAnsi="Times New Roman" w:cs="Calibri"/>
          <w:sz w:val="20"/>
          <w:szCs w:val="20"/>
          <w:lang w:eastAsia="ru-RU"/>
        </w:rPr>
        <w:t>Богучанского</w:t>
      </w:r>
      <w:proofErr w:type="spellEnd"/>
      <w:r w:rsidRPr="00F11BD3">
        <w:rPr>
          <w:rFonts w:ascii="Times New Roman" w:hAnsi="Times New Roman" w:cs="Calibri"/>
          <w:sz w:val="20"/>
          <w:szCs w:val="20"/>
          <w:lang w:eastAsia="ru-RU"/>
        </w:rPr>
        <w:t xml:space="preserve"> района, их формировании и реализации».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Исполнители подпрограммы несут ответственность за своевременную и качественную реализацию мероприятий подпрограммы.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Текущий контроль за целевым и эффективным расходованием средств  бюджета осуществляют администрация </w:t>
      </w:r>
      <w:proofErr w:type="spellStart"/>
      <w:r w:rsidRPr="00F11BD3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района (отдел лесного хозяйства, жилищной политики, транспорта и связи), </w:t>
      </w:r>
      <w:r w:rsidRPr="00F11BD3">
        <w:rPr>
          <w:rFonts w:ascii="Times New Roman" w:hAnsi="Times New Roman"/>
          <w:sz w:val="20"/>
          <w:szCs w:val="20"/>
        </w:rPr>
        <w:lastRenderedPageBreak/>
        <w:t xml:space="preserve">Управление муниципальной собственностью </w:t>
      </w:r>
      <w:proofErr w:type="spellStart"/>
      <w:r w:rsidRPr="00F11BD3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11BD3">
        <w:rPr>
          <w:rFonts w:ascii="Times New Roman" w:hAnsi="Times New Roman"/>
          <w:sz w:val="20"/>
          <w:szCs w:val="20"/>
        </w:rPr>
        <w:t xml:space="preserve"> района, МКУ «Муниципальная служба «Заказчика».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F11BD3" w:rsidRPr="00F11BD3" w:rsidRDefault="00F11BD3" w:rsidP="00F11BD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1BD3">
        <w:rPr>
          <w:rFonts w:ascii="Times New Roman" w:eastAsia="Times New Roman" w:hAnsi="Times New Roman"/>
          <w:sz w:val="20"/>
          <w:szCs w:val="20"/>
          <w:lang w:eastAsia="ru-RU"/>
        </w:rPr>
        <w:t>Планируемое изменение показателей,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F11BD3" w:rsidRPr="00F11BD3" w:rsidRDefault="00F11BD3" w:rsidP="00F11BD3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11BD3">
        <w:rPr>
          <w:rFonts w:ascii="Times New Roman" w:hAnsi="Times New Roman"/>
          <w:sz w:val="20"/>
          <w:szCs w:val="20"/>
          <w:lang w:eastAsia="ru-RU"/>
        </w:rPr>
        <w:t>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свалок.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11BD3">
        <w:rPr>
          <w:rFonts w:ascii="Times New Roman" w:hAnsi="Times New Roman"/>
          <w:sz w:val="20"/>
          <w:szCs w:val="20"/>
          <w:lang w:eastAsia="ru-RU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F11BD3">
        <w:rPr>
          <w:rFonts w:ascii="Times New Roman" w:hAnsi="Times New Roman"/>
          <w:sz w:val="20"/>
          <w:szCs w:val="20"/>
          <w:lang w:eastAsia="ru-RU"/>
        </w:rPr>
        <w:t>в</w:t>
      </w:r>
      <w:proofErr w:type="gramEnd"/>
      <w:r w:rsidRPr="00F11BD3">
        <w:rPr>
          <w:rFonts w:ascii="Times New Roman" w:hAnsi="Times New Roman"/>
          <w:sz w:val="20"/>
          <w:szCs w:val="20"/>
          <w:lang w:eastAsia="ru-RU"/>
        </w:rPr>
        <w:t>: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F11BD3">
        <w:rPr>
          <w:rFonts w:ascii="Times New Roman" w:hAnsi="Times New Roman"/>
          <w:sz w:val="20"/>
          <w:szCs w:val="20"/>
          <w:lang w:eastAsia="ru-RU"/>
        </w:rPr>
        <w:t>снижении</w:t>
      </w:r>
      <w:proofErr w:type="gramEnd"/>
      <w:r w:rsidRPr="00F11BD3">
        <w:rPr>
          <w:rFonts w:ascii="Times New Roman" w:hAnsi="Times New Roman"/>
          <w:sz w:val="20"/>
          <w:szCs w:val="20"/>
          <w:lang w:eastAsia="ru-RU"/>
        </w:rPr>
        <w:t xml:space="preserve"> количества судебных решений и предписаний надзорных органов по свалкам и загрязнению территорий бытовыми отходами;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F11BD3">
        <w:rPr>
          <w:rFonts w:ascii="Times New Roman" w:hAnsi="Times New Roman"/>
          <w:sz w:val="20"/>
          <w:szCs w:val="20"/>
          <w:lang w:eastAsia="ru-RU"/>
        </w:rPr>
        <w:t>повышении</w:t>
      </w:r>
      <w:proofErr w:type="gramEnd"/>
      <w:r w:rsidRPr="00F11BD3">
        <w:rPr>
          <w:rFonts w:ascii="Times New Roman" w:hAnsi="Times New Roman"/>
          <w:sz w:val="20"/>
          <w:szCs w:val="20"/>
          <w:lang w:eastAsia="ru-RU"/>
        </w:rPr>
        <w:t xml:space="preserve"> культурного уровня населения в сфере обращения с отходами;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F11BD3">
        <w:rPr>
          <w:rFonts w:ascii="Times New Roman" w:hAnsi="Times New Roman"/>
          <w:sz w:val="20"/>
          <w:szCs w:val="20"/>
          <w:lang w:eastAsia="ru-RU"/>
        </w:rPr>
        <w:t>обеспечении</w:t>
      </w:r>
      <w:proofErr w:type="gramEnd"/>
      <w:r w:rsidRPr="00F11BD3">
        <w:rPr>
          <w:rFonts w:ascii="Times New Roman" w:hAnsi="Times New Roman"/>
          <w:sz w:val="20"/>
          <w:szCs w:val="20"/>
          <w:lang w:eastAsia="ru-RU"/>
        </w:rPr>
        <w:t xml:space="preserve"> санитарного содержания мест временного размещения твердых бытовых отходов.</w:t>
      </w:r>
    </w:p>
    <w:p w:rsidR="00F11BD3" w:rsidRPr="00F11BD3" w:rsidRDefault="00F11BD3" w:rsidP="00F11BD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1BD3">
        <w:rPr>
          <w:rFonts w:ascii="Times New Roman" w:eastAsia="Times New Roman" w:hAnsi="Times New Roman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F11BD3">
        <w:rPr>
          <w:rFonts w:ascii="Times New Roman" w:eastAsia="Times New Roman" w:hAnsi="Times New Roman"/>
          <w:sz w:val="20"/>
          <w:szCs w:val="20"/>
          <w:lang w:eastAsia="ru-RU"/>
        </w:rPr>
        <w:br/>
        <w:t>не предполагается.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2.6. Мероприятия подпрограммы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>Перечень подпрограммных мероприятий указан в приложении № 2 к настоящей подпрограмме.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F11BD3">
        <w:rPr>
          <w:rFonts w:ascii="Times New Roman" w:hAnsi="Times New Roman"/>
          <w:sz w:val="20"/>
          <w:szCs w:val="20"/>
        </w:rPr>
        <w:t xml:space="preserve">2.7.Обоснование финансовых, материальных и трудовых затрат (ресурсное обеспечение подпрограммы) </w:t>
      </w: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F11BD3" w:rsidRPr="00F11BD3" w:rsidRDefault="00F11BD3" w:rsidP="00F11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1BD3">
        <w:rPr>
          <w:rFonts w:ascii="Times New Roman" w:eastAsia="Times New Roman" w:hAnsi="Times New Roman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F11BD3" w:rsidRPr="00F11BD3" w:rsidRDefault="00F11BD3" w:rsidP="00F11B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F11BD3">
        <w:rPr>
          <w:rFonts w:ascii="Times New Roman" w:eastAsia="Times New Roman" w:hAnsi="Times New Roman"/>
          <w:sz w:val="20"/>
          <w:szCs w:val="20"/>
        </w:rPr>
        <w:t>При предоставлении субсидии из краевого бюджета на реализацию мероприятий настоящей подпрограммы  в рамках государственной программы Красноярского края финансовые затраты подлежат корректировке.</w:t>
      </w:r>
    </w:p>
    <w:p w:rsidR="00F11BD3" w:rsidRPr="00F11BD3" w:rsidRDefault="00F11BD3" w:rsidP="00F11B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F11BD3">
        <w:rPr>
          <w:rFonts w:ascii="Times New Roman" w:eastAsia="Times New Roman" w:hAnsi="Times New Roman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F11BD3" w:rsidRPr="00F11BD3" w:rsidRDefault="00F11BD3" w:rsidP="00F11BD3">
      <w:pPr>
        <w:widowControl w:val="0"/>
        <w:spacing w:after="0" w:line="248" w:lineRule="exact"/>
        <w:ind w:right="460" w:firstLine="708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2387"/>
        <w:gridCol w:w="1031"/>
        <w:gridCol w:w="1270"/>
        <w:gridCol w:w="1270"/>
        <w:gridCol w:w="1203"/>
        <w:gridCol w:w="1203"/>
        <w:gridCol w:w="1206"/>
      </w:tblGrid>
      <w:tr w:rsidR="00F11BD3" w:rsidRPr="00F11BD3" w:rsidTr="00F11BD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BD3" w:rsidRPr="00107686" w:rsidRDefault="00F11BD3" w:rsidP="00F11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1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F11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"Обращение с отходами на </w:t>
            </w:r>
            <w:r w:rsidRPr="00F11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территории </w:t>
            </w:r>
            <w:proofErr w:type="spellStart"/>
            <w:r w:rsidRPr="00F11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11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F11BD3" w:rsidRPr="00107686" w:rsidRDefault="00F11BD3" w:rsidP="00F11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11BD3" w:rsidRDefault="00F11BD3" w:rsidP="00F11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F11BD3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  <w:p w:rsidR="00107686" w:rsidRPr="00F11BD3" w:rsidRDefault="00107686" w:rsidP="00F11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07686" w:rsidRPr="00107686" w:rsidTr="00107686">
        <w:trPr>
          <w:trHeight w:val="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Цель, задачи,  показатели результативности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текущий финансовый год 2020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</w:tr>
      <w:tr w:rsidR="00107686" w:rsidRPr="00107686" w:rsidTr="00107686">
        <w:trPr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107686" w:rsidRPr="00107686" w:rsidTr="0010768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107686" w:rsidRPr="00107686" w:rsidTr="0010768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1: Обустройство мест (площадок) накопления ТКО и создание мест (площадки) накопления ТКО</w:t>
            </w:r>
          </w:p>
        </w:tc>
      </w:tr>
      <w:tr w:rsidR="00107686" w:rsidRPr="00107686" w:rsidTr="00107686">
        <w:trPr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Доля муниципальных образований, оборудовавших места накопления твердых коммунальных отходов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107686" w:rsidRPr="00107686" w:rsidTr="0010768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Задача 2: Ликвидация несанкционированных свалок </w:t>
            </w:r>
          </w:p>
        </w:tc>
      </w:tr>
      <w:tr w:rsidR="00107686" w:rsidRPr="00107686" w:rsidTr="00107686">
        <w:trPr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Доля количества ликвидированных  несанкционированных свалок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107686" w:rsidRPr="00107686" w:rsidTr="0010768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3: Строительство объектов накопления ТБО</w:t>
            </w:r>
          </w:p>
        </w:tc>
      </w:tr>
      <w:tr w:rsidR="00107686" w:rsidRPr="00107686" w:rsidTr="00107686">
        <w:trPr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Доля муниципальных образований, обеспечивающих санитарное содержание места временного размещения твердых бытовых отходов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</w:tr>
      <w:tr w:rsidR="00107686" w:rsidRPr="00107686" w:rsidTr="00107686">
        <w:trPr>
          <w:trHeight w:val="1565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07686" w:rsidRDefault="00107686" w:rsidP="001076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1076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"Обращение с отходами </w:t>
            </w:r>
          </w:p>
          <w:p w:rsidR="00107686" w:rsidRDefault="00107686" w:rsidP="001076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 территории </w:t>
            </w:r>
            <w:proofErr w:type="spellStart"/>
            <w:r w:rsidRPr="001076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1076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района" </w:t>
            </w:r>
          </w:p>
          <w:p w:rsidR="00107686" w:rsidRPr="00107686" w:rsidRDefault="00107686" w:rsidP="001076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107686" w:rsidRDefault="00107686" w:rsidP="007941F4">
      <w:pPr>
        <w:widowControl w:val="0"/>
        <w:spacing w:after="603" w:line="248" w:lineRule="exact"/>
        <w:ind w:right="460" w:firstLine="708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1389"/>
        <w:gridCol w:w="1115"/>
        <w:gridCol w:w="508"/>
        <w:gridCol w:w="484"/>
        <w:gridCol w:w="837"/>
        <w:gridCol w:w="870"/>
        <w:gridCol w:w="870"/>
        <w:gridCol w:w="757"/>
        <w:gridCol w:w="757"/>
        <w:gridCol w:w="593"/>
        <w:gridCol w:w="1390"/>
      </w:tblGrid>
      <w:tr w:rsidR="00107686" w:rsidRPr="00107686" w:rsidTr="00107686">
        <w:trPr>
          <w:trHeight w:val="161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Наименование  программы, подпрограммы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07686" w:rsidRPr="00107686" w:rsidTr="00107686">
        <w:trPr>
          <w:trHeight w:val="161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07686" w:rsidRPr="00107686" w:rsidTr="00107686">
        <w:trPr>
          <w:trHeight w:val="20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текущий финансовый год 2020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  2021-2023гг.             </w:t>
            </w: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07686" w:rsidRPr="00107686" w:rsidTr="00107686">
        <w:trPr>
          <w:trHeight w:val="2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107686" w:rsidRPr="00107686" w:rsidTr="0010768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Муниципальная программа «Охрана окружающей среды» </w:t>
            </w:r>
          </w:p>
        </w:tc>
      </w:tr>
      <w:tr w:rsidR="00107686" w:rsidRPr="00107686" w:rsidTr="0010768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Подпрограмма  "Обращение с отходами на территории </w:t>
            </w:r>
            <w:proofErr w:type="spellStart"/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</w:tr>
      <w:tr w:rsidR="00107686" w:rsidRPr="00107686" w:rsidTr="0010768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107686" w:rsidRPr="00107686" w:rsidTr="0010768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1:  Обустройство мест (площадок) накопления ТКО и создание места (площадки) накопления ТКО</w:t>
            </w:r>
          </w:p>
        </w:tc>
      </w:tr>
      <w:tr w:rsidR="00107686" w:rsidRPr="00107686" w:rsidTr="00107686">
        <w:trPr>
          <w:trHeight w:val="20"/>
        </w:trPr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 Строительство площадок накопления твердых коммунальных отходов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02100S4940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Строительство 398 площадок накопления ТКО в 2021 году</w:t>
            </w:r>
            <w:proofErr w:type="gramStart"/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</w:tr>
      <w:tr w:rsidR="00107686" w:rsidRPr="00107686" w:rsidTr="00107686">
        <w:trPr>
          <w:trHeight w:val="20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1.2. Приобретение контейнерного оборудования 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02100S4940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883 Контейнерного оборудования в 2021 году.</w:t>
            </w:r>
          </w:p>
        </w:tc>
      </w:tr>
      <w:tr w:rsidR="00107686" w:rsidRPr="00107686" w:rsidTr="0010768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Задача 2. Ликвидация несанкционированных свалок </w:t>
            </w:r>
          </w:p>
        </w:tc>
      </w:tr>
      <w:tr w:rsidR="00107686" w:rsidRPr="00107686" w:rsidTr="00107686">
        <w:trPr>
          <w:trHeight w:val="20"/>
        </w:trPr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2.1. Выполнение работ по ликвидации несанкционированной свалки 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0210080020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X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1 869 040,00  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1 869 040,00 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Выполнение работ по ликвидации несанкционированной свалки на объекте  площадью </w:t>
            </w:r>
            <w:r w:rsidRPr="001076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6,25га</w:t>
            </w: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107686" w:rsidRPr="00107686" w:rsidTr="0010768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Строительство объекта размещения ТБО</w:t>
            </w:r>
          </w:p>
        </w:tc>
      </w:tr>
      <w:tr w:rsidR="00107686" w:rsidRPr="00107686" w:rsidTr="00107686">
        <w:trPr>
          <w:trHeight w:val="20"/>
        </w:trPr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3.1 Строительство полигона ТБО с. </w:t>
            </w:r>
            <w:proofErr w:type="spellStart"/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0360074940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X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Корректировка проектной документации на строительство объекта "Полигон ТБО </w:t>
            </w:r>
            <w:proofErr w:type="gramStart"/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Богунаны</w:t>
            </w:r>
            <w:proofErr w:type="spellEnd"/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района</w:t>
            </w:r>
            <w:proofErr w:type="gramEnd"/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 Красноярского края"</w:t>
            </w:r>
          </w:p>
        </w:tc>
      </w:tr>
      <w:tr w:rsidR="00107686" w:rsidRPr="00107686" w:rsidTr="00107686">
        <w:trPr>
          <w:trHeight w:val="2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0360080000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X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07686" w:rsidRPr="00107686" w:rsidTr="00107686">
        <w:trPr>
          <w:trHeight w:val="2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03600S4940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X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07686" w:rsidRPr="00107686" w:rsidTr="00107686">
        <w:trPr>
          <w:trHeight w:val="20"/>
        </w:trPr>
        <w:tc>
          <w:tcPr>
            <w:tcW w:w="2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X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2 119 040,00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2 119 040,00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07686" w:rsidRPr="00107686" w:rsidTr="00107686">
        <w:trPr>
          <w:trHeight w:val="20"/>
        </w:trPr>
        <w:tc>
          <w:tcPr>
            <w:tcW w:w="2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07686" w:rsidRPr="00107686" w:rsidTr="00107686">
        <w:trPr>
          <w:trHeight w:val="20"/>
        </w:trPr>
        <w:tc>
          <w:tcPr>
            <w:tcW w:w="2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07686" w:rsidRPr="00107686" w:rsidTr="00107686">
        <w:trPr>
          <w:trHeight w:val="20"/>
        </w:trPr>
        <w:tc>
          <w:tcPr>
            <w:tcW w:w="2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2 119 040,0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2 119 040,00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107686" w:rsidRPr="00107686" w:rsidRDefault="00107686" w:rsidP="00107686">
      <w:pPr>
        <w:widowControl w:val="0"/>
        <w:spacing w:after="0" w:line="240" w:lineRule="auto"/>
        <w:ind w:right="460" w:firstLine="708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07686" w:rsidRPr="00107686" w:rsidRDefault="00107686" w:rsidP="00107686">
      <w:pPr>
        <w:spacing w:after="0" w:line="240" w:lineRule="auto"/>
        <w:ind w:left="4962"/>
        <w:jc w:val="right"/>
        <w:rPr>
          <w:rFonts w:ascii="Times New Roman" w:hAnsi="Times New Roman"/>
          <w:sz w:val="18"/>
          <w:szCs w:val="20"/>
        </w:rPr>
      </w:pPr>
      <w:r w:rsidRPr="00107686">
        <w:rPr>
          <w:rFonts w:ascii="Times New Roman" w:hAnsi="Times New Roman"/>
          <w:sz w:val="18"/>
          <w:szCs w:val="20"/>
        </w:rPr>
        <w:t>Приложение №  6</w:t>
      </w:r>
    </w:p>
    <w:p w:rsidR="00107686" w:rsidRPr="00107686" w:rsidRDefault="00107686" w:rsidP="00107686">
      <w:pPr>
        <w:spacing w:after="0" w:line="240" w:lineRule="auto"/>
        <w:ind w:left="4962"/>
        <w:jc w:val="right"/>
        <w:rPr>
          <w:rFonts w:ascii="Times New Roman" w:hAnsi="Times New Roman"/>
          <w:sz w:val="18"/>
          <w:szCs w:val="20"/>
        </w:rPr>
      </w:pPr>
      <w:r w:rsidRPr="00107686">
        <w:rPr>
          <w:rFonts w:ascii="Times New Roman" w:hAnsi="Times New Roman"/>
          <w:sz w:val="18"/>
          <w:szCs w:val="20"/>
        </w:rPr>
        <w:t xml:space="preserve">к муниципальной программе </w:t>
      </w:r>
      <w:proofErr w:type="spellStart"/>
      <w:r w:rsidRPr="00107686">
        <w:rPr>
          <w:rFonts w:ascii="Times New Roman" w:hAnsi="Times New Roman"/>
          <w:sz w:val="18"/>
          <w:szCs w:val="20"/>
        </w:rPr>
        <w:t>Богучанского</w:t>
      </w:r>
      <w:proofErr w:type="spellEnd"/>
      <w:r w:rsidRPr="00107686">
        <w:rPr>
          <w:rFonts w:ascii="Times New Roman" w:hAnsi="Times New Roman"/>
          <w:sz w:val="18"/>
          <w:szCs w:val="20"/>
        </w:rPr>
        <w:t xml:space="preserve"> района «Охрана окружающей среды» </w:t>
      </w: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ab/>
      </w:r>
      <w:r w:rsidRPr="00107686">
        <w:rPr>
          <w:rFonts w:ascii="Times New Roman" w:hAnsi="Times New Roman"/>
          <w:sz w:val="20"/>
          <w:szCs w:val="20"/>
        </w:rPr>
        <w:tab/>
      </w:r>
      <w:r w:rsidRPr="00107686">
        <w:rPr>
          <w:rFonts w:ascii="Times New Roman" w:hAnsi="Times New Roman"/>
          <w:sz w:val="20"/>
          <w:szCs w:val="20"/>
        </w:rPr>
        <w:tab/>
      </w: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7686">
        <w:rPr>
          <w:rFonts w:ascii="Times New Roman" w:eastAsia="Times New Roman" w:hAnsi="Times New Roman"/>
          <w:sz w:val="20"/>
          <w:szCs w:val="20"/>
          <w:lang w:eastAsia="ru-RU"/>
        </w:rPr>
        <w:t>Подпрограмма</w:t>
      </w: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7686">
        <w:rPr>
          <w:rFonts w:ascii="Times New Roman" w:eastAsia="Times New Roman" w:hAnsi="Times New Roman"/>
          <w:sz w:val="20"/>
          <w:szCs w:val="20"/>
          <w:lang w:eastAsia="ru-RU"/>
        </w:rPr>
        <w:t>«Обращение с животными без владельцев», реализуемой в рамках муниципальной программы  «Охрана окружающей среды»</w:t>
      </w: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7686" w:rsidRPr="00107686" w:rsidRDefault="00107686" w:rsidP="007706D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Паспорт подпрограммы</w:t>
      </w: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0"/>
        <w:gridCol w:w="6024"/>
      </w:tblGrid>
      <w:tr w:rsidR="00107686" w:rsidRPr="00107686" w:rsidTr="00107686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107686">
              <w:rPr>
                <w:rFonts w:ascii="Times New Roman" w:hAnsi="Times New Roman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107686">
              <w:rPr>
                <w:rFonts w:ascii="Times New Roman" w:hAnsi="Times New Roman"/>
                <w:sz w:val="14"/>
                <w:szCs w:val="14"/>
              </w:rPr>
              <w:t>«Обращение с животными без владельцев» (далее - подпрограмма)</w:t>
            </w:r>
          </w:p>
        </w:tc>
      </w:tr>
      <w:tr w:rsidR="00107686" w:rsidRPr="00107686" w:rsidTr="00107686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107686">
              <w:rPr>
                <w:rFonts w:ascii="Times New Roman" w:hAnsi="Times New Roman"/>
                <w:sz w:val="14"/>
                <w:szCs w:val="14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107686">
              <w:rPr>
                <w:rFonts w:ascii="Times New Roman" w:hAnsi="Times New Roman"/>
                <w:sz w:val="14"/>
                <w:szCs w:val="14"/>
              </w:rPr>
              <w:t xml:space="preserve">«Охрана окружающей среды» </w:t>
            </w:r>
          </w:p>
        </w:tc>
      </w:tr>
      <w:tr w:rsidR="00107686" w:rsidRPr="00107686" w:rsidTr="00107686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107686">
              <w:rPr>
                <w:rFonts w:ascii="Times New Roman" w:hAnsi="Times New Roman" w:cs="Calibri"/>
                <w:sz w:val="14"/>
                <w:szCs w:val="14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07686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107686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107686">
              <w:rPr>
                <w:rFonts w:ascii="Times New Roman" w:hAnsi="Times New Roman"/>
                <w:sz w:val="14"/>
                <w:szCs w:val="14"/>
              </w:rPr>
              <w:t xml:space="preserve"> района  (отдел лесного хозяйства, жилищной политики, транспорта и связи)</w:t>
            </w:r>
          </w:p>
        </w:tc>
      </w:tr>
      <w:tr w:rsidR="00107686" w:rsidRPr="00107686" w:rsidTr="00107686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07686">
              <w:rPr>
                <w:rFonts w:ascii="Times New Roman" w:hAnsi="Times New Roman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07686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107686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107686">
              <w:rPr>
                <w:rFonts w:ascii="Times New Roman" w:hAnsi="Times New Roman"/>
                <w:sz w:val="14"/>
                <w:szCs w:val="14"/>
              </w:rPr>
              <w:t xml:space="preserve"> района.</w:t>
            </w:r>
          </w:p>
        </w:tc>
      </w:tr>
      <w:tr w:rsidR="00107686" w:rsidRPr="00107686" w:rsidTr="00107686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07686">
              <w:rPr>
                <w:rFonts w:ascii="Times New Roman" w:hAnsi="Times New Roman"/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14"/>
                <w:szCs w:val="14"/>
                <w:shd w:val="clear" w:color="auto" w:fill="FFFFFF"/>
              </w:rPr>
            </w:pPr>
            <w:r w:rsidRPr="00107686">
              <w:rPr>
                <w:rFonts w:ascii="Times New Roman" w:hAnsi="Times New Roman"/>
                <w:spacing w:val="2"/>
                <w:sz w:val="14"/>
                <w:szCs w:val="14"/>
                <w:shd w:val="clear" w:color="auto" w:fill="FFFFFF"/>
              </w:rPr>
              <w:t>Организация проведения мероприятия по отлову, учету, содержанию и иному обращению с  животными без владельцев.</w:t>
            </w:r>
          </w:p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07686">
              <w:rPr>
                <w:rFonts w:ascii="Times New Roman" w:hAnsi="Times New Roman"/>
                <w:sz w:val="14"/>
                <w:szCs w:val="14"/>
              </w:rPr>
              <w:t>Задача:</w:t>
            </w:r>
          </w:p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107686">
              <w:rPr>
                <w:rFonts w:ascii="Times New Roman" w:hAnsi="Times New Roman"/>
                <w:sz w:val="14"/>
                <w:szCs w:val="14"/>
              </w:rPr>
              <w:t xml:space="preserve">1. Сокращение количества животных без владельцев на территории </w:t>
            </w:r>
            <w:proofErr w:type="spellStart"/>
            <w:r w:rsidRPr="00107686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107686">
              <w:rPr>
                <w:rFonts w:ascii="Times New Roman" w:hAnsi="Times New Roman"/>
                <w:sz w:val="14"/>
                <w:szCs w:val="14"/>
              </w:rPr>
              <w:t xml:space="preserve">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                                                            </w:t>
            </w:r>
          </w:p>
        </w:tc>
      </w:tr>
      <w:tr w:rsidR="00107686" w:rsidRPr="00107686" w:rsidTr="00107686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07686">
              <w:rPr>
                <w:rFonts w:ascii="Times New Roman" w:hAnsi="Times New Roman"/>
                <w:sz w:val="14"/>
                <w:szCs w:val="14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86" w:rsidRPr="00107686" w:rsidRDefault="00107686" w:rsidP="00107686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07686">
              <w:rPr>
                <w:rFonts w:ascii="Times New Roman" w:hAnsi="Times New Roman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107686" w:rsidRPr="00107686" w:rsidTr="00107686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107686">
              <w:rPr>
                <w:rFonts w:ascii="Times New Roman" w:hAnsi="Times New Roman"/>
                <w:sz w:val="14"/>
                <w:szCs w:val="14"/>
              </w:rPr>
              <w:lastRenderedPageBreak/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07686">
              <w:rPr>
                <w:rFonts w:ascii="Times New Roman" w:hAnsi="Times New Roman"/>
                <w:sz w:val="14"/>
                <w:szCs w:val="14"/>
              </w:rPr>
              <w:t>202</w:t>
            </w:r>
            <w:r w:rsidRPr="00107686"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  <w:r w:rsidRPr="00107686">
              <w:rPr>
                <w:rFonts w:ascii="Times New Roman" w:hAnsi="Times New Roman"/>
                <w:sz w:val="14"/>
                <w:szCs w:val="14"/>
              </w:rPr>
              <w:t xml:space="preserve"> – 2023 годы</w:t>
            </w:r>
          </w:p>
        </w:tc>
      </w:tr>
      <w:tr w:rsidR="00107686" w:rsidRPr="00107686" w:rsidTr="00107686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107686">
              <w:rPr>
                <w:rFonts w:ascii="Times New Roman" w:hAnsi="Times New Roman"/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sz w:val="14"/>
                <w:szCs w:val="14"/>
              </w:rPr>
            </w:pPr>
            <w:r w:rsidRPr="00107686">
              <w:rPr>
                <w:rFonts w:ascii="Times New Roman" w:hAnsi="Times New Roman" w:cs="Calibri"/>
                <w:sz w:val="14"/>
                <w:szCs w:val="14"/>
              </w:rPr>
              <w:t xml:space="preserve">Общий объем финансирования подпрограммы составляет: Общий объем финансирования подпрограммы составляет: </w:t>
            </w:r>
          </w:p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sz w:val="14"/>
                <w:szCs w:val="14"/>
              </w:rPr>
            </w:pPr>
            <w:r w:rsidRPr="00107686">
              <w:rPr>
                <w:rFonts w:ascii="Times New Roman" w:hAnsi="Times New Roman" w:cs="Calibri"/>
                <w:sz w:val="14"/>
                <w:szCs w:val="14"/>
              </w:rPr>
              <w:t>2 284 200,00 рублей, из них:</w:t>
            </w:r>
          </w:p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sz w:val="14"/>
                <w:szCs w:val="14"/>
              </w:rPr>
            </w:pPr>
            <w:r w:rsidRPr="00107686">
              <w:rPr>
                <w:rFonts w:ascii="Times New Roman" w:hAnsi="Times New Roman" w:cs="Calibri"/>
                <w:sz w:val="14"/>
                <w:szCs w:val="14"/>
              </w:rPr>
              <w:t xml:space="preserve">в 2021 году –   761 400,00 рублей, </w:t>
            </w:r>
          </w:p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sz w:val="14"/>
                <w:szCs w:val="14"/>
              </w:rPr>
            </w:pPr>
            <w:r w:rsidRPr="00107686">
              <w:rPr>
                <w:rFonts w:ascii="Times New Roman" w:hAnsi="Times New Roman" w:cs="Calibri"/>
                <w:sz w:val="14"/>
                <w:szCs w:val="14"/>
              </w:rPr>
              <w:t>в 2022 году –   761 400,00 рублей,</w:t>
            </w:r>
          </w:p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sz w:val="14"/>
                <w:szCs w:val="14"/>
              </w:rPr>
            </w:pPr>
            <w:r w:rsidRPr="00107686">
              <w:rPr>
                <w:rFonts w:ascii="Times New Roman" w:hAnsi="Times New Roman" w:cs="Calibri"/>
                <w:sz w:val="14"/>
                <w:szCs w:val="14"/>
              </w:rPr>
              <w:t>в 2023 году –   761 400,00 рублей, в том числе:</w:t>
            </w:r>
          </w:p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sz w:val="14"/>
                <w:szCs w:val="14"/>
              </w:rPr>
            </w:pPr>
            <w:r w:rsidRPr="00107686">
              <w:rPr>
                <w:rFonts w:ascii="Times New Roman" w:hAnsi="Times New Roman" w:cs="Calibri"/>
                <w:sz w:val="14"/>
                <w:szCs w:val="14"/>
              </w:rPr>
              <w:t>краевой бюджет – 2 284 200,00 рублей, из них:</w:t>
            </w:r>
          </w:p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Calibri"/>
                <w:sz w:val="14"/>
                <w:szCs w:val="14"/>
              </w:rPr>
            </w:pPr>
            <w:r w:rsidRPr="00107686">
              <w:rPr>
                <w:rFonts w:ascii="Times New Roman" w:hAnsi="Times New Roman" w:cs="Calibri"/>
                <w:sz w:val="14"/>
                <w:szCs w:val="14"/>
              </w:rPr>
              <w:t>в 2021 году –  761 400,00 рублей;</w:t>
            </w:r>
          </w:p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Calibri"/>
                <w:sz w:val="14"/>
                <w:szCs w:val="14"/>
              </w:rPr>
            </w:pPr>
            <w:r w:rsidRPr="00107686">
              <w:rPr>
                <w:rFonts w:ascii="Times New Roman" w:hAnsi="Times New Roman" w:cs="Calibri"/>
                <w:sz w:val="14"/>
                <w:szCs w:val="14"/>
              </w:rPr>
              <w:t>в 2022 году –  761 400,00 рублей;</w:t>
            </w:r>
          </w:p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Calibri"/>
                <w:sz w:val="14"/>
                <w:szCs w:val="14"/>
              </w:rPr>
            </w:pPr>
            <w:r w:rsidRPr="00107686">
              <w:rPr>
                <w:rFonts w:ascii="Times New Roman" w:hAnsi="Times New Roman" w:cs="Calibri"/>
                <w:sz w:val="14"/>
                <w:szCs w:val="14"/>
              </w:rPr>
              <w:t>в 2023 году –  761 400,00 рублей.</w:t>
            </w:r>
          </w:p>
        </w:tc>
      </w:tr>
      <w:tr w:rsidR="00107686" w:rsidRPr="00107686" w:rsidTr="00107686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7686">
              <w:rPr>
                <w:rFonts w:ascii="Times New Roman" w:hAnsi="Times New Roman"/>
                <w:sz w:val="14"/>
                <w:szCs w:val="14"/>
              </w:rPr>
              <w:t xml:space="preserve">Система организации </w:t>
            </w:r>
            <w:proofErr w:type="gramStart"/>
            <w:r w:rsidRPr="00107686">
              <w:rPr>
                <w:rFonts w:ascii="Times New Roman" w:hAnsi="Times New Roman"/>
                <w:sz w:val="14"/>
                <w:szCs w:val="14"/>
              </w:rPr>
              <w:t>контроля за</w:t>
            </w:r>
            <w:proofErr w:type="gramEnd"/>
            <w:r w:rsidRPr="00107686">
              <w:rPr>
                <w:rFonts w:ascii="Times New Roman" w:hAnsi="Times New Roman"/>
                <w:sz w:val="14"/>
                <w:szCs w:val="14"/>
              </w:rPr>
              <w:t xml:space="preserve">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14"/>
                <w:szCs w:val="14"/>
              </w:rPr>
            </w:pPr>
            <w:r w:rsidRPr="00107686">
              <w:rPr>
                <w:rFonts w:ascii="Times New Roman" w:hAnsi="Times New Roman" w:cs="Calibri"/>
                <w:sz w:val="14"/>
                <w:szCs w:val="14"/>
              </w:rPr>
              <w:t xml:space="preserve">Администрация </w:t>
            </w:r>
            <w:proofErr w:type="spellStart"/>
            <w:r w:rsidRPr="00107686">
              <w:rPr>
                <w:rFonts w:ascii="Times New Roman" w:hAnsi="Times New Roman" w:cs="Calibri"/>
                <w:sz w:val="14"/>
                <w:szCs w:val="14"/>
              </w:rPr>
              <w:t>Богучанского</w:t>
            </w:r>
            <w:proofErr w:type="spellEnd"/>
            <w:r w:rsidRPr="00107686">
              <w:rPr>
                <w:rFonts w:ascii="Times New Roman" w:hAnsi="Times New Roman" w:cs="Calibri"/>
                <w:sz w:val="14"/>
                <w:szCs w:val="14"/>
              </w:rPr>
              <w:t xml:space="preserve"> района</w:t>
            </w:r>
          </w:p>
          <w:p w:rsidR="00107686" w:rsidRPr="00107686" w:rsidRDefault="00107686" w:rsidP="00107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07686">
              <w:rPr>
                <w:rFonts w:ascii="Times New Roman" w:hAnsi="Times New Roman" w:cs="Calibri"/>
                <w:sz w:val="14"/>
                <w:szCs w:val="14"/>
              </w:rPr>
              <w:t>(отдел лесного хозяйства, жилищной политики, транспорта и связи).</w:t>
            </w:r>
          </w:p>
        </w:tc>
      </w:tr>
    </w:tbl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2. Основные разделы подпрограммы</w:t>
      </w: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07686" w:rsidRPr="00107686" w:rsidRDefault="00107686" w:rsidP="007706D2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 xml:space="preserve">. Постановка </w:t>
      </w:r>
      <w:proofErr w:type="spellStart"/>
      <w:r w:rsidRPr="00107686">
        <w:rPr>
          <w:rFonts w:ascii="Times New Roman" w:hAnsi="Times New Roman"/>
          <w:sz w:val="20"/>
          <w:szCs w:val="20"/>
        </w:rPr>
        <w:t>общерайонной</w:t>
      </w:r>
      <w:proofErr w:type="spellEnd"/>
      <w:r w:rsidRPr="00107686">
        <w:rPr>
          <w:rFonts w:ascii="Times New Roman" w:hAnsi="Times New Roman"/>
          <w:sz w:val="20"/>
          <w:szCs w:val="20"/>
        </w:rPr>
        <w:t xml:space="preserve"> проблемы и </w:t>
      </w: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ind w:left="1380" w:hanging="1380"/>
        <w:jc w:val="center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обоснование необходимости разработки подпрограммы</w:t>
      </w: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ind w:left="1380"/>
        <w:rPr>
          <w:rFonts w:ascii="Times New Roman" w:hAnsi="Times New Roman"/>
          <w:sz w:val="20"/>
          <w:szCs w:val="20"/>
        </w:rPr>
      </w:pPr>
    </w:p>
    <w:p w:rsidR="00107686" w:rsidRPr="00107686" w:rsidRDefault="00107686" w:rsidP="001076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107686">
        <w:rPr>
          <w:rFonts w:ascii="Times New Roman" w:hAnsi="Times New Roman"/>
          <w:bCs/>
          <w:color w:val="000000"/>
          <w:sz w:val="20"/>
          <w:szCs w:val="20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107686">
        <w:rPr>
          <w:rFonts w:ascii="Times New Roman" w:hAnsi="Times New Roman"/>
          <w:sz w:val="20"/>
          <w:szCs w:val="20"/>
        </w:rPr>
        <w:t>».</w:t>
      </w:r>
    </w:p>
    <w:p w:rsidR="00107686" w:rsidRPr="00107686" w:rsidRDefault="00107686" w:rsidP="001076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 xml:space="preserve">На сегодняшний день одной из важных проблем в </w:t>
      </w:r>
      <w:proofErr w:type="spellStart"/>
      <w:r w:rsidRPr="00107686">
        <w:rPr>
          <w:rFonts w:ascii="Times New Roman" w:hAnsi="Times New Roman"/>
          <w:sz w:val="20"/>
          <w:szCs w:val="20"/>
        </w:rPr>
        <w:t>Богучанском</w:t>
      </w:r>
      <w:proofErr w:type="spellEnd"/>
      <w:r w:rsidRPr="00107686">
        <w:rPr>
          <w:rFonts w:ascii="Times New Roman" w:hAnsi="Times New Roman"/>
          <w:sz w:val="20"/>
          <w:szCs w:val="20"/>
        </w:rPr>
        <w:t xml:space="preserve"> районе является отсутствие приюта для животных без владельцев для содержания, лечения и стерилизации.</w:t>
      </w:r>
    </w:p>
    <w:p w:rsidR="00107686" w:rsidRPr="00107686" w:rsidRDefault="00107686" w:rsidP="00107686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 xml:space="preserve"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</w:t>
      </w:r>
      <w:proofErr w:type="spellStart"/>
      <w:r w:rsidRPr="00107686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107686">
        <w:rPr>
          <w:rFonts w:ascii="Times New Roman" w:hAnsi="Times New Roman"/>
          <w:sz w:val="20"/>
          <w:szCs w:val="20"/>
        </w:rPr>
        <w:t xml:space="preserve"> района. По результатам выполнения работ по мониторингу численности безнадзорных собак на территории </w:t>
      </w:r>
      <w:proofErr w:type="spellStart"/>
      <w:r w:rsidRPr="00107686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107686">
        <w:rPr>
          <w:rFonts w:ascii="Times New Roman" w:hAnsi="Times New Roman"/>
          <w:sz w:val="20"/>
          <w:szCs w:val="20"/>
        </w:rPr>
        <w:t xml:space="preserve"> района в 2020 году численность безнадзорных собак составляет 616 (+/-12) особи. Для стабилизации численности животных без владельцев (прекращения роста их численности) необходимо ежегодно отлавливать собак без владельцев.</w:t>
      </w:r>
    </w:p>
    <w:p w:rsidR="00107686" w:rsidRPr="00107686" w:rsidRDefault="00107686" w:rsidP="0010768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По данным государственного ветеринарного учреждения КГКУ "</w:t>
      </w:r>
      <w:proofErr w:type="spellStart"/>
      <w:r w:rsidRPr="00107686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107686">
        <w:rPr>
          <w:rFonts w:ascii="Times New Roman" w:hAnsi="Times New Roman"/>
          <w:sz w:val="20"/>
          <w:szCs w:val="20"/>
        </w:rPr>
        <w:t xml:space="preserve"> отдел ветеринарии" значительная часть животных без владельцев в </w:t>
      </w:r>
      <w:proofErr w:type="spellStart"/>
      <w:r w:rsidRPr="00107686">
        <w:rPr>
          <w:rFonts w:ascii="Times New Roman" w:hAnsi="Times New Roman"/>
          <w:sz w:val="20"/>
          <w:szCs w:val="20"/>
        </w:rPr>
        <w:t>Богучанском</w:t>
      </w:r>
      <w:proofErr w:type="spellEnd"/>
      <w:r w:rsidRPr="00107686">
        <w:rPr>
          <w:rFonts w:ascii="Times New Roman" w:hAnsi="Times New Roman"/>
          <w:sz w:val="20"/>
          <w:szCs w:val="20"/>
        </w:rPr>
        <w:t xml:space="preserve"> районе заражена инфекционными заболеваниями, общими для человека и животных. От укусов безнадзорных собак в </w:t>
      </w:r>
      <w:proofErr w:type="spellStart"/>
      <w:r w:rsidRPr="00107686">
        <w:rPr>
          <w:rFonts w:ascii="Times New Roman" w:hAnsi="Times New Roman"/>
          <w:sz w:val="20"/>
          <w:szCs w:val="20"/>
        </w:rPr>
        <w:t>Богучанском</w:t>
      </w:r>
      <w:proofErr w:type="spellEnd"/>
      <w:r w:rsidRPr="00107686">
        <w:rPr>
          <w:rFonts w:ascii="Times New Roman" w:hAnsi="Times New Roman"/>
          <w:sz w:val="20"/>
          <w:szCs w:val="20"/>
        </w:rPr>
        <w:t xml:space="preserve"> районе страдают около 30 жителей </w:t>
      </w:r>
      <w:proofErr w:type="spellStart"/>
      <w:r w:rsidRPr="00107686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107686">
        <w:rPr>
          <w:rFonts w:ascii="Times New Roman" w:hAnsi="Times New Roman"/>
          <w:sz w:val="20"/>
          <w:szCs w:val="20"/>
        </w:rPr>
        <w:t xml:space="preserve"> района в год, так же страдают подсобные хозяйства. Безнадзорные собаки давят кур, гусей и т.д.  Кроме этого, стабилизации численности животных без владельцев способствует проведение мероприятий по их стерилизации (кастрации). </w:t>
      </w:r>
    </w:p>
    <w:p w:rsidR="00107686" w:rsidRPr="00107686" w:rsidRDefault="00107686" w:rsidP="0010768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 xml:space="preserve"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</w:t>
      </w:r>
      <w:proofErr w:type="spellStart"/>
      <w:r w:rsidRPr="00107686">
        <w:rPr>
          <w:rFonts w:ascii="Times New Roman" w:hAnsi="Times New Roman"/>
          <w:sz w:val="20"/>
          <w:szCs w:val="20"/>
        </w:rPr>
        <w:t>Богучанском</w:t>
      </w:r>
      <w:proofErr w:type="spellEnd"/>
      <w:r w:rsidRPr="00107686">
        <w:rPr>
          <w:rFonts w:ascii="Times New Roman" w:hAnsi="Times New Roman"/>
          <w:sz w:val="20"/>
          <w:szCs w:val="20"/>
        </w:rPr>
        <w:t xml:space="preserve"> районе было отловлено 430 голов безнадзорных животных (собак), израсходовано 613,0 тыс</w:t>
      </w:r>
      <w:proofErr w:type="gramStart"/>
      <w:r w:rsidRPr="00107686">
        <w:rPr>
          <w:rFonts w:ascii="Times New Roman" w:hAnsi="Times New Roman"/>
          <w:sz w:val="20"/>
          <w:szCs w:val="20"/>
        </w:rPr>
        <w:t>.р</w:t>
      </w:r>
      <w:proofErr w:type="gramEnd"/>
      <w:r w:rsidRPr="00107686">
        <w:rPr>
          <w:rFonts w:ascii="Times New Roman" w:hAnsi="Times New Roman"/>
          <w:sz w:val="20"/>
          <w:szCs w:val="20"/>
        </w:rPr>
        <w:t>уб., полученных из краевого бюджета на осуществление отдельных государственных полномочий по организации проведения мероприятий по отлову безнадзорных животных. В 2021 год запланировано проведение указанных мероприятий.</w:t>
      </w:r>
    </w:p>
    <w:p w:rsidR="00107686" w:rsidRPr="00107686" w:rsidRDefault="00107686" w:rsidP="0010768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Воспитание у населения нравственного и гуманного отношения к животным в соответствии с </w:t>
      </w:r>
      <w:hyperlink r:id="rId17" w:history="1">
        <w:r w:rsidRPr="00107686">
          <w:rPr>
            <w:rFonts w:ascii="Times New Roman" w:hAnsi="Times New Roman"/>
            <w:sz w:val="20"/>
            <w:szCs w:val="20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107686">
        <w:rPr>
          <w:rFonts w:ascii="Times New Roman" w:hAnsi="Times New Roman"/>
          <w:sz w:val="20"/>
          <w:szCs w:val="20"/>
        </w:rPr>
        <w:t> является одним из основных принципов, на которых должно основываться обращение с животными.</w:t>
      </w:r>
    </w:p>
    <w:p w:rsidR="00107686" w:rsidRPr="00107686" w:rsidRDefault="00107686" w:rsidP="0010768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 края.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Мероприятия подпрограммы направлены на решение проблем связанных с животными без владельцев.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</w:p>
    <w:p w:rsidR="00107686" w:rsidRPr="00107686" w:rsidRDefault="00107686" w:rsidP="007706D2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Основная цель, задачи, этапы и сроки выполнения</w:t>
      </w: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подпрограммы, показатели результативности</w:t>
      </w: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Times New Roman" w:hAnsi="Times New Roman"/>
          <w:sz w:val="20"/>
          <w:szCs w:val="20"/>
        </w:rPr>
      </w:pPr>
    </w:p>
    <w:p w:rsidR="00107686" w:rsidRPr="00107686" w:rsidRDefault="00107686" w:rsidP="001076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highlight w:val="yellow"/>
          <w:lang w:eastAsia="ru-RU"/>
        </w:rPr>
      </w:pPr>
      <w:r w:rsidRPr="0010768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Основной целью настоящей подпрограммы является</w:t>
      </w:r>
      <w:r w:rsidRPr="00107686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: </w:t>
      </w:r>
      <w:r w:rsidRPr="00107686">
        <w:rPr>
          <w:rFonts w:ascii="Times New Roman" w:eastAsia="Times New Roman" w:hAnsi="Times New Roman"/>
          <w:spacing w:val="2"/>
          <w:sz w:val="20"/>
          <w:szCs w:val="20"/>
          <w:shd w:val="clear" w:color="auto" w:fill="FFFFFF"/>
          <w:lang w:eastAsia="ru-RU"/>
        </w:rPr>
        <w:t>организация проведения мероприятия по отлову, учету, содержанию и иному обращению с  животными без владельцев</w:t>
      </w:r>
    </w:p>
    <w:p w:rsidR="00107686" w:rsidRPr="00107686" w:rsidRDefault="00107686" w:rsidP="001076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7686">
        <w:rPr>
          <w:rFonts w:ascii="Times New Roman" w:eastAsia="Times New Roman" w:hAnsi="Times New Roman"/>
          <w:sz w:val="20"/>
          <w:szCs w:val="20"/>
          <w:lang w:eastAsia="ru-RU"/>
        </w:rPr>
        <w:t xml:space="preserve">Достижение указанной цели подпрограммы осуществляется путем решения следующей основной задачи: </w:t>
      </w:r>
    </w:p>
    <w:p w:rsidR="00107686" w:rsidRPr="00107686" w:rsidRDefault="00107686" w:rsidP="001076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7686">
        <w:rPr>
          <w:rFonts w:ascii="Times New Roman" w:eastAsia="Times New Roman" w:hAnsi="Times New Roman"/>
          <w:sz w:val="20"/>
          <w:szCs w:val="20"/>
          <w:lang w:eastAsia="ru-RU"/>
        </w:rPr>
        <w:t xml:space="preserve">- сокращение количества животных без владельцев на территории </w:t>
      </w:r>
      <w:proofErr w:type="spellStart"/>
      <w:r w:rsidRPr="0010768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10768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</w:r>
    </w:p>
    <w:p w:rsidR="00107686" w:rsidRPr="00107686" w:rsidRDefault="00107686" w:rsidP="001076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07686">
        <w:rPr>
          <w:rFonts w:ascii="Times New Roman" w:eastAsia="Times New Roman" w:hAnsi="Times New Roman"/>
          <w:sz w:val="20"/>
          <w:szCs w:val="20"/>
          <w:lang w:eastAsia="ru-RU"/>
        </w:rPr>
        <w:t xml:space="preserve"> В рамках данной задачи планируется реализация мероприятия с привлечением сре</w:t>
      </w:r>
      <w:proofErr w:type="gramStart"/>
      <w:r w:rsidRPr="00107686">
        <w:rPr>
          <w:rFonts w:ascii="Times New Roman" w:eastAsia="Times New Roman" w:hAnsi="Times New Roman"/>
          <w:sz w:val="20"/>
          <w:szCs w:val="20"/>
          <w:lang w:eastAsia="ru-RU"/>
        </w:rPr>
        <w:t>дств кр</w:t>
      </w:r>
      <w:proofErr w:type="gramEnd"/>
      <w:r w:rsidRPr="00107686">
        <w:rPr>
          <w:rFonts w:ascii="Times New Roman" w:eastAsia="Times New Roman" w:hAnsi="Times New Roman"/>
          <w:sz w:val="20"/>
          <w:szCs w:val="20"/>
          <w:lang w:eastAsia="ru-RU"/>
        </w:rPr>
        <w:t>аевого бюджета:</w:t>
      </w:r>
    </w:p>
    <w:p w:rsidR="00107686" w:rsidRPr="00107686" w:rsidRDefault="00107686" w:rsidP="001076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107686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-  Мероприятия по отлову, учету, содержанию и иному обращению с  животными без владельцев</w:t>
      </w:r>
    </w:p>
    <w:p w:rsidR="00107686" w:rsidRPr="00107686" w:rsidRDefault="00107686" w:rsidP="001076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7686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</w:t>
      </w:r>
      <w:r w:rsidRPr="00107686">
        <w:rPr>
          <w:rFonts w:ascii="Times New Roman" w:eastAsia="Times New Roman" w:hAnsi="Times New Roman"/>
          <w:sz w:val="20"/>
          <w:szCs w:val="20"/>
          <w:lang w:eastAsia="ru-RU"/>
        </w:rPr>
        <w:t>Срок реализации подпрограммы: 2021 - 2023 годы.</w:t>
      </w:r>
    </w:p>
    <w:p w:rsidR="00107686" w:rsidRPr="00107686" w:rsidRDefault="00107686" w:rsidP="00107686">
      <w:pPr>
        <w:spacing w:after="0" w:line="240" w:lineRule="auto"/>
        <w:jc w:val="both"/>
        <w:rPr>
          <w:rFonts w:ascii="Times New Roman" w:hAnsi="Times New Roman" w:cs="Calibri"/>
          <w:sz w:val="20"/>
          <w:szCs w:val="20"/>
        </w:rPr>
      </w:pPr>
      <w:r w:rsidRPr="00107686">
        <w:rPr>
          <w:rFonts w:ascii="Times New Roman" w:hAnsi="Times New Roman" w:cs="Calibri"/>
          <w:sz w:val="20"/>
          <w:szCs w:val="20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107686" w:rsidRPr="00107686" w:rsidRDefault="00107686" w:rsidP="00107686">
      <w:pPr>
        <w:spacing w:after="0" w:line="240" w:lineRule="auto"/>
        <w:ind w:firstLine="709"/>
        <w:jc w:val="both"/>
        <w:rPr>
          <w:rFonts w:ascii="Times New Roman" w:hAnsi="Times New Roman" w:cs="Calibri"/>
          <w:sz w:val="20"/>
          <w:szCs w:val="20"/>
        </w:rPr>
      </w:pP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2.3. Механизм реализации подпрограммы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 xml:space="preserve">Муниципальным заказчиком - координатором подпрограммы является администрация </w:t>
      </w:r>
      <w:proofErr w:type="spellStart"/>
      <w:r w:rsidRPr="00107686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107686">
        <w:rPr>
          <w:rFonts w:ascii="Times New Roman" w:hAnsi="Times New Roman"/>
          <w:sz w:val="20"/>
          <w:szCs w:val="20"/>
        </w:rPr>
        <w:t xml:space="preserve"> района </w:t>
      </w:r>
      <w:r w:rsidRPr="00107686">
        <w:rPr>
          <w:rFonts w:ascii="Times New Roman" w:hAnsi="Times New Roman" w:cs="Calibri"/>
          <w:sz w:val="20"/>
          <w:szCs w:val="20"/>
        </w:rPr>
        <w:t>(отдел лесного хозяйства, жилищной политики, транспорта и связи)</w:t>
      </w:r>
      <w:r w:rsidRPr="00107686">
        <w:rPr>
          <w:rFonts w:ascii="Times New Roman" w:hAnsi="Times New Roman"/>
          <w:sz w:val="20"/>
          <w:szCs w:val="20"/>
        </w:rPr>
        <w:t>.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 xml:space="preserve">Исполнителям мероприятий и главным распорядителям бюджетных средств  являются: администрация </w:t>
      </w:r>
      <w:proofErr w:type="spellStart"/>
      <w:r w:rsidRPr="00107686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107686">
        <w:rPr>
          <w:rFonts w:ascii="Times New Roman" w:hAnsi="Times New Roman"/>
          <w:sz w:val="20"/>
          <w:szCs w:val="20"/>
        </w:rPr>
        <w:t xml:space="preserve"> района.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Подпрограмма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показателей.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 xml:space="preserve">Муниципальный заказчик – координатор подпрограммы администрация </w:t>
      </w:r>
      <w:proofErr w:type="spellStart"/>
      <w:r w:rsidRPr="00107686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107686">
        <w:rPr>
          <w:rFonts w:ascii="Times New Roman" w:hAnsi="Times New Roman"/>
          <w:sz w:val="20"/>
          <w:szCs w:val="20"/>
        </w:rPr>
        <w:t xml:space="preserve"> района (отдел лесного хозяйства, жилищной политики, транспорта и связи):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 xml:space="preserve"> -организует реализацию мероприятий, связанных с совершенствованием нормативной правовой и методической базы в сфере обращения с животными без владельцев, с повышением экологической культуры и степени вовлеченности населения в вопросы связанные с животными без владельцев;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- обобщает и анализирует ход реализации мероприятий подпрограммы, использования бюджетных средств на основе отчетов исполнителей подпрограммы;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- вносит изменения и дополнения в подпрограмму;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осуществляет координацию деятельности исполнителей подпрограммы по контролируемым ими направлениям.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 xml:space="preserve">Исполнителем мероприятий и главным распорядителем бюджетных средств является администрация </w:t>
      </w:r>
      <w:proofErr w:type="spellStart"/>
      <w:r w:rsidRPr="00107686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107686">
        <w:rPr>
          <w:rFonts w:ascii="Times New Roman" w:hAnsi="Times New Roman"/>
          <w:sz w:val="20"/>
          <w:szCs w:val="20"/>
        </w:rPr>
        <w:t xml:space="preserve"> района.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 xml:space="preserve"> Администрация </w:t>
      </w:r>
      <w:proofErr w:type="spellStart"/>
      <w:r w:rsidRPr="00107686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107686">
        <w:rPr>
          <w:rFonts w:ascii="Times New Roman" w:hAnsi="Times New Roman"/>
          <w:sz w:val="20"/>
          <w:szCs w:val="20"/>
        </w:rPr>
        <w:t xml:space="preserve"> района как исполнитель мероприятий и главный распорядитель бюджетных средств: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  <w:highlight w:val="yellow"/>
        </w:rPr>
      </w:pPr>
      <w:r w:rsidRPr="00107686">
        <w:rPr>
          <w:rFonts w:ascii="Times New Roman" w:hAnsi="Times New Roman"/>
          <w:sz w:val="20"/>
          <w:szCs w:val="20"/>
        </w:rPr>
        <w:t>- участвует в организации финансирования мероприятий подпрограммы в соответствии с бюджетным кодексом;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- разрабатывает предложения по внесению изменений в подпрограмму, в том числе в части содержания мероприятий, объёмов и источников финансирования подпрограммы;</w:t>
      </w:r>
    </w:p>
    <w:p w:rsidR="00107686" w:rsidRPr="00107686" w:rsidRDefault="00107686" w:rsidP="00107686">
      <w:pPr>
        <w:spacing w:after="0" w:line="240" w:lineRule="auto"/>
        <w:ind w:firstLine="539"/>
        <w:jc w:val="both"/>
        <w:rPr>
          <w:rFonts w:ascii="Times New Roman" w:hAnsi="Times New Roman" w:cs="Calibri"/>
          <w:sz w:val="20"/>
          <w:szCs w:val="20"/>
        </w:rPr>
      </w:pPr>
      <w:r w:rsidRPr="00107686">
        <w:rPr>
          <w:rFonts w:ascii="Times New Roman" w:hAnsi="Times New Roman" w:cs="Calibri"/>
          <w:sz w:val="20"/>
          <w:szCs w:val="20"/>
        </w:rPr>
        <w:t>-осуществляет расходование бюджетных сре</w:t>
      </w:r>
      <w:proofErr w:type="gramStart"/>
      <w:r w:rsidRPr="00107686">
        <w:rPr>
          <w:rFonts w:ascii="Times New Roman" w:hAnsi="Times New Roman" w:cs="Calibri"/>
          <w:sz w:val="20"/>
          <w:szCs w:val="20"/>
        </w:rPr>
        <w:t>дств в п</w:t>
      </w:r>
      <w:proofErr w:type="gramEnd"/>
      <w:r w:rsidRPr="00107686">
        <w:rPr>
          <w:rFonts w:ascii="Times New Roman" w:hAnsi="Times New Roman" w:cs="Calibri"/>
          <w:sz w:val="20"/>
          <w:szCs w:val="20"/>
        </w:rPr>
        <w:t>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Calibri"/>
          <w:sz w:val="20"/>
          <w:szCs w:val="20"/>
        </w:rPr>
      </w:pPr>
      <w:r w:rsidRPr="00107686">
        <w:rPr>
          <w:rFonts w:ascii="Times New Roman" w:hAnsi="Times New Roman" w:cs="Calibri"/>
          <w:sz w:val="20"/>
          <w:szCs w:val="20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Calibri"/>
          <w:sz w:val="20"/>
          <w:szCs w:val="20"/>
        </w:rPr>
      </w:pPr>
      <w:r w:rsidRPr="00107686">
        <w:rPr>
          <w:rFonts w:ascii="Times New Roman" w:hAnsi="Times New Roman" w:cs="Calibri"/>
          <w:sz w:val="20"/>
          <w:szCs w:val="20"/>
        </w:rPr>
        <w:t xml:space="preserve">консолидация средств </w:t>
      </w:r>
      <w:proofErr w:type="gramStart"/>
      <w:r w:rsidRPr="00107686">
        <w:rPr>
          <w:rFonts w:ascii="Times New Roman" w:hAnsi="Times New Roman" w:cs="Calibri"/>
          <w:sz w:val="20"/>
          <w:szCs w:val="20"/>
        </w:rPr>
        <w:t>для реализации приоритетных направлений по  обращению с животными без владельцев на территории</w:t>
      </w:r>
      <w:proofErr w:type="gramEnd"/>
      <w:r w:rsidRPr="00107686">
        <w:rPr>
          <w:rFonts w:ascii="Times New Roman" w:hAnsi="Times New Roman" w:cs="Calibri"/>
          <w:sz w:val="20"/>
          <w:szCs w:val="20"/>
        </w:rPr>
        <w:t xml:space="preserve"> </w:t>
      </w:r>
      <w:proofErr w:type="spellStart"/>
      <w:r w:rsidRPr="00107686">
        <w:rPr>
          <w:rFonts w:ascii="Times New Roman" w:hAnsi="Times New Roman" w:cs="Calibri"/>
          <w:sz w:val="20"/>
          <w:szCs w:val="20"/>
        </w:rPr>
        <w:t>Богучанского</w:t>
      </w:r>
      <w:proofErr w:type="spellEnd"/>
      <w:r w:rsidRPr="00107686">
        <w:rPr>
          <w:rFonts w:ascii="Times New Roman" w:hAnsi="Times New Roman" w:cs="Calibri"/>
          <w:sz w:val="20"/>
          <w:szCs w:val="20"/>
        </w:rPr>
        <w:t xml:space="preserve"> района;</w:t>
      </w: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 w:cs="Calibri"/>
          <w:sz w:val="20"/>
          <w:szCs w:val="20"/>
        </w:rPr>
        <w:t xml:space="preserve">       </w:t>
      </w:r>
      <w:proofErr w:type="gramStart"/>
      <w:r w:rsidRPr="00107686">
        <w:rPr>
          <w:rFonts w:ascii="Times New Roman" w:hAnsi="Times New Roman"/>
          <w:sz w:val="20"/>
          <w:szCs w:val="20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результативности; </w:t>
      </w:r>
      <w:r w:rsidRPr="00107686">
        <w:rPr>
          <w:rFonts w:ascii="Times New Roman" w:hAnsi="Times New Roman"/>
          <w:sz w:val="20"/>
          <w:szCs w:val="20"/>
        </w:rPr>
        <w:tab/>
      </w:r>
      <w:r w:rsidRPr="00107686">
        <w:rPr>
          <w:rFonts w:ascii="Times New Roman" w:hAnsi="Times New Roman"/>
          <w:sz w:val="20"/>
          <w:szCs w:val="20"/>
        </w:rPr>
        <w:tab/>
      </w:r>
      <w:r w:rsidRPr="00107686">
        <w:rPr>
          <w:rFonts w:ascii="Times New Roman" w:hAnsi="Times New Roman"/>
          <w:sz w:val="20"/>
          <w:szCs w:val="20"/>
        </w:rPr>
        <w:tab/>
      </w:r>
      <w:r w:rsidRPr="00107686">
        <w:rPr>
          <w:rFonts w:ascii="Times New Roman" w:hAnsi="Times New Roman"/>
          <w:sz w:val="20"/>
          <w:szCs w:val="20"/>
        </w:rPr>
        <w:tab/>
      </w:r>
      <w:r w:rsidRPr="00107686">
        <w:rPr>
          <w:rFonts w:ascii="Times New Roman" w:hAnsi="Times New Roman"/>
          <w:sz w:val="20"/>
          <w:szCs w:val="20"/>
        </w:rPr>
        <w:tab/>
      </w:r>
      <w:r w:rsidRPr="00107686">
        <w:rPr>
          <w:rFonts w:ascii="Times New Roman" w:hAnsi="Times New Roman"/>
          <w:sz w:val="20"/>
          <w:szCs w:val="20"/>
        </w:rPr>
        <w:tab/>
      </w:r>
      <w:r w:rsidRPr="00107686">
        <w:rPr>
          <w:rFonts w:ascii="Times New Roman" w:hAnsi="Times New Roman"/>
          <w:sz w:val="20"/>
          <w:szCs w:val="20"/>
        </w:rPr>
        <w:tab/>
      </w:r>
      <w:proofErr w:type="gramEnd"/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107686">
        <w:rPr>
          <w:rFonts w:ascii="Times New Roman" w:hAnsi="Times New Roman"/>
          <w:sz w:val="20"/>
          <w:szCs w:val="20"/>
        </w:rPr>
        <w:tab/>
      </w:r>
      <w:r w:rsidRPr="00107686">
        <w:rPr>
          <w:rFonts w:ascii="Times New Roman" w:hAnsi="Times New Roman"/>
          <w:sz w:val="20"/>
          <w:szCs w:val="20"/>
        </w:rPr>
        <w:tab/>
      </w: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оценка потребностей в финансовых средствах;</w:t>
      </w: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107686" w:rsidRPr="00107686" w:rsidRDefault="00107686" w:rsidP="00107686">
      <w:pPr>
        <w:spacing w:after="0" w:line="240" w:lineRule="auto"/>
        <w:ind w:firstLine="567"/>
        <w:jc w:val="both"/>
        <w:rPr>
          <w:rFonts w:ascii="Times New Roman" w:hAnsi="Times New Roman" w:cs="Calibri"/>
          <w:sz w:val="20"/>
          <w:szCs w:val="20"/>
        </w:rPr>
      </w:pPr>
      <w:r w:rsidRPr="00107686">
        <w:rPr>
          <w:rFonts w:ascii="Times New Roman" w:hAnsi="Times New Roman" w:cs="Calibri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107686">
        <w:rPr>
          <w:rFonts w:ascii="Times New Roman" w:hAnsi="Times New Roman" w:cs="Calibri"/>
          <w:sz w:val="20"/>
          <w:szCs w:val="20"/>
        </w:rPr>
        <w:t>экономических и правовых механизмов</w:t>
      </w:r>
      <w:proofErr w:type="gramEnd"/>
      <w:r w:rsidRPr="00107686">
        <w:rPr>
          <w:rFonts w:ascii="Times New Roman" w:hAnsi="Times New Roman" w:cs="Calibri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107686" w:rsidRPr="00107686" w:rsidRDefault="00107686" w:rsidP="00107686">
      <w:pPr>
        <w:spacing w:after="0" w:line="240" w:lineRule="auto"/>
        <w:ind w:firstLine="709"/>
        <w:jc w:val="both"/>
        <w:rPr>
          <w:rFonts w:ascii="Times New Roman" w:hAnsi="Times New Roman" w:cs="Calibri"/>
          <w:sz w:val="20"/>
          <w:szCs w:val="20"/>
        </w:rPr>
      </w:pPr>
      <w:r w:rsidRPr="00107686">
        <w:rPr>
          <w:rFonts w:ascii="Times New Roman" w:hAnsi="Times New Roman" w:cs="Calibri"/>
          <w:sz w:val="20"/>
          <w:szCs w:val="20"/>
        </w:rPr>
        <w:lastRenderedPageBreak/>
        <w:t xml:space="preserve">- Закон Красноярского края от 13.06.2013 № 4-1402 </w:t>
      </w:r>
      <w:r w:rsidRPr="00107686">
        <w:rPr>
          <w:rFonts w:ascii="Times New Roman" w:hAnsi="Times New Roman"/>
          <w:sz w:val="20"/>
          <w:szCs w:val="20"/>
        </w:rPr>
        <w:t>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владельцев»;</w:t>
      </w:r>
      <w:r w:rsidRPr="00107686">
        <w:rPr>
          <w:rFonts w:ascii="Times New Roman" w:hAnsi="Times New Roman" w:cs="Calibri"/>
          <w:sz w:val="20"/>
          <w:szCs w:val="20"/>
        </w:rPr>
        <w:t xml:space="preserve"> </w:t>
      </w:r>
    </w:p>
    <w:p w:rsidR="00107686" w:rsidRPr="00107686" w:rsidRDefault="00107686" w:rsidP="0010768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 w:cs="Calibri"/>
          <w:sz w:val="20"/>
          <w:szCs w:val="20"/>
        </w:rPr>
        <w:t xml:space="preserve">- </w:t>
      </w:r>
      <w:hyperlink r:id="rId18" w:tgtFrame="_blank" w:history="1">
        <w:r w:rsidRPr="00107686">
          <w:rPr>
            <w:rFonts w:ascii="Times New Roman" w:hAnsi="Times New Roman"/>
            <w:spacing w:val="2"/>
            <w:sz w:val="20"/>
            <w:szCs w:val="20"/>
          </w:rPr>
          <w:t>Федеральный закон от 27.12.2018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107686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, </w:t>
      </w:r>
      <w:hyperlink r:id="rId19" w:tgtFrame="_blank" w:history="1">
        <w:r w:rsidRPr="00107686">
          <w:rPr>
            <w:rFonts w:ascii="Times New Roman" w:hAnsi="Times New Roman"/>
            <w:spacing w:val="2"/>
            <w:sz w:val="20"/>
            <w:szCs w:val="20"/>
          </w:rPr>
          <w:t>Постановлением Правительства Российской Федерации от 10.09.2019 N 1180 "Об утверждении методических указаний по осуществлению деятельности по обращению с животными без владельцев"</w:t>
        </w:r>
      </w:hyperlink>
    </w:p>
    <w:p w:rsidR="00107686" w:rsidRPr="00107686" w:rsidRDefault="00107686" w:rsidP="0010768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bCs/>
          <w:spacing w:val="2"/>
          <w:kern w:val="36"/>
          <w:sz w:val="20"/>
          <w:szCs w:val="20"/>
          <w:lang w:eastAsia="ru-RU"/>
        </w:rPr>
      </w:pPr>
      <w:r w:rsidRPr="00107686"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  <w:t xml:space="preserve">   -  </w:t>
      </w:r>
      <w:r w:rsidRPr="00107686"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>Постановление правительства  Красноярского края от 24.12.2019 года №751-п «</w:t>
      </w:r>
      <w:r w:rsidRPr="00107686">
        <w:rPr>
          <w:rFonts w:ascii="Times New Roman" w:eastAsia="Times New Roman" w:hAnsi="Times New Roman"/>
          <w:bCs/>
          <w:spacing w:val="2"/>
          <w:kern w:val="36"/>
          <w:sz w:val="20"/>
          <w:szCs w:val="20"/>
          <w:lang w:eastAsia="ru-RU"/>
        </w:rPr>
        <w:t>Об утверждении Порядка осуществления деятельности по обращению с животными без владельцев на территории Красноярского края»</w:t>
      </w: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 xml:space="preserve">2.4. Управление подпрограммой и </w:t>
      </w:r>
      <w:proofErr w:type="gramStart"/>
      <w:r w:rsidRPr="0010768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107686">
        <w:rPr>
          <w:rFonts w:ascii="Times New Roman" w:hAnsi="Times New Roman"/>
          <w:sz w:val="20"/>
          <w:szCs w:val="20"/>
        </w:rPr>
        <w:t xml:space="preserve"> ходом ее выполнения</w:t>
      </w: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 xml:space="preserve">Управление реализацией подпрограммы осуществляет администрация </w:t>
      </w:r>
      <w:proofErr w:type="spellStart"/>
      <w:r w:rsidRPr="00107686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107686">
        <w:rPr>
          <w:rFonts w:ascii="Times New Roman" w:hAnsi="Times New Roman"/>
          <w:sz w:val="20"/>
          <w:szCs w:val="20"/>
        </w:rPr>
        <w:t xml:space="preserve"> района (отдел лесного хозяйства,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 xml:space="preserve">Управление подпрограммой и </w:t>
      </w:r>
      <w:proofErr w:type="gramStart"/>
      <w:r w:rsidRPr="0010768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107686">
        <w:rPr>
          <w:rFonts w:ascii="Times New Roman" w:hAnsi="Times New Roman"/>
          <w:sz w:val="20"/>
          <w:szCs w:val="20"/>
        </w:rPr>
        <w:t xml:space="preserve"> ходом ее реализации осуществляется путём: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- координации действий всех субъектов подпрограммы;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 xml:space="preserve">- предоставления в установленном порядке отчетов о ходе реализации подпрограммы </w:t>
      </w:r>
      <w:r w:rsidRPr="00107686">
        <w:rPr>
          <w:rFonts w:ascii="Times New Roman" w:hAnsi="Times New Roman" w:cs="Calibri"/>
          <w:sz w:val="20"/>
          <w:szCs w:val="20"/>
          <w:lang w:eastAsia="ru-RU"/>
        </w:rPr>
        <w:t xml:space="preserve">в соответствии с Постановлением администрации </w:t>
      </w:r>
      <w:proofErr w:type="spellStart"/>
      <w:r w:rsidRPr="00107686">
        <w:rPr>
          <w:rFonts w:ascii="Times New Roman" w:hAnsi="Times New Roman" w:cs="Calibri"/>
          <w:sz w:val="20"/>
          <w:szCs w:val="20"/>
          <w:lang w:eastAsia="ru-RU"/>
        </w:rPr>
        <w:t>Богучанского</w:t>
      </w:r>
      <w:proofErr w:type="spellEnd"/>
      <w:r w:rsidRPr="00107686">
        <w:rPr>
          <w:rFonts w:ascii="Times New Roman" w:hAnsi="Times New Roman" w:cs="Calibri"/>
          <w:sz w:val="20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107686">
        <w:rPr>
          <w:rFonts w:ascii="Times New Roman" w:hAnsi="Times New Roman" w:cs="Calibri"/>
          <w:sz w:val="20"/>
          <w:szCs w:val="20"/>
          <w:lang w:eastAsia="ru-RU"/>
        </w:rPr>
        <w:t>Богучанского</w:t>
      </w:r>
      <w:proofErr w:type="spellEnd"/>
      <w:r w:rsidRPr="00107686">
        <w:rPr>
          <w:rFonts w:ascii="Times New Roman" w:hAnsi="Times New Roman" w:cs="Calibri"/>
          <w:sz w:val="20"/>
          <w:szCs w:val="20"/>
          <w:lang w:eastAsia="ru-RU"/>
        </w:rPr>
        <w:t xml:space="preserve"> района, их формировании и реализации».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Исполнитель подпрограммы несет ответственность за своевременную и качественную реализацию мероприятий подпрограммы.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 xml:space="preserve">Текущий контроль за целевым и эффективным расходованием средств  бюджета осуществляют администрация </w:t>
      </w:r>
      <w:proofErr w:type="spellStart"/>
      <w:r w:rsidRPr="00107686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107686">
        <w:rPr>
          <w:rFonts w:ascii="Times New Roman" w:hAnsi="Times New Roman"/>
          <w:sz w:val="20"/>
          <w:szCs w:val="20"/>
        </w:rPr>
        <w:t xml:space="preserve"> района (отдел лесного хозяйства, жилищной политики, транспорта и связи).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107686" w:rsidRPr="00107686" w:rsidRDefault="00107686" w:rsidP="0010768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7686">
        <w:rPr>
          <w:rFonts w:ascii="Times New Roman" w:eastAsia="Times New Roman" w:hAnsi="Times New Roman"/>
          <w:sz w:val="20"/>
          <w:szCs w:val="20"/>
          <w:lang w:eastAsia="ru-RU"/>
        </w:rPr>
        <w:t>Планируемое изменение показателей, социально-экономический эффект в результате реализации мероприятий подпрограммы, представлен в приложении № 1 к настоящей подпрограмме.</w:t>
      </w:r>
    </w:p>
    <w:p w:rsidR="00107686" w:rsidRPr="00107686" w:rsidRDefault="00107686" w:rsidP="00107686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 xml:space="preserve"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населения </w:t>
      </w:r>
      <w:proofErr w:type="spellStart"/>
      <w:r w:rsidRPr="00107686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107686">
        <w:rPr>
          <w:rFonts w:ascii="Times New Roman" w:hAnsi="Times New Roman"/>
          <w:sz w:val="20"/>
          <w:szCs w:val="20"/>
        </w:rPr>
        <w:t xml:space="preserve"> района, повышение качества и уровня жизни людей, развитие экономики и социальной сферы на территории муниципального образования.</w:t>
      </w: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  <w:shd w:val="clear" w:color="auto" w:fill="FF0000"/>
        </w:rPr>
      </w:pPr>
      <w:r w:rsidRPr="00107686">
        <w:rPr>
          <w:rFonts w:ascii="Times New Roman" w:hAnsi="Times New Roman"/>
          <w:sz w:val="20"/>
          <w:szCs w:val="20"/>
        </w:rPr>
        <w:t>Экологический эффект реализации мероприятий подпрограммы заключается в снижении  отрицательного воздействия животных без владельцев на окружающую среду.</w:t>
      </w: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  <w:highlight w:val="yellow"/>
          <w:shd w:val="clear" w:color="auto" w:fill="FF0000"/>
        </w:rPr>
      </w:pPr>
      <w:r w:rsidRPr="00107686">
        <w:rPr>
          <w:rFonts w:ascii="Times New Roman" w:hAnsi="Times New Roman"/>
          <w:sz w:val="20"/>
          <w:szCs w:val="20"/>
        </w:rPr>
        <w:t>Социально-экономическая эффективность реализации мероприятий подпрограммы заключается в   </w:t>
      </w:r>
      <w:r w:rsidRPr="00107686">
        <w:rPr>
          <w:rFonts w:ascii="Times New Roman" w:hAnsi="Times New Roman"/>
          <w:spacing w:val="1"/>
          <w:sz w:val="20"/>
          <w:szCs w:val="20"/>
          <w:shd w:val="clear" w:color="auto" w:fill="FFFFFF"/>
        </w:rPr>
        <w:t xml:space="preserve">предотвращения причинения вреда здоровью и (или) имуществу населения </w:t>
      </w:r>
      <w:proofErr w:type="spellStart"/>
      <w:r w:rsidRPr="00107686">
        <w:rPr>
          <w:rFonts w:ascii="Times New Roman" w:hAnsi="Times New Roman"/>
          <w:spacing w:val="1"/>
          <w:sz w:val="20"/>
          <w:szCs w:val="20"/>
          <w:shd w:val="clear" w:color="auto" w:fill="FFFFFF"/>
        </w:rPr>
        <w:t>Богучанского</w:t>
      </w:r>
      <w:proofErr w:type="spellEnd"/>
      <w:r w:rsidRPr="00107686">
        <w:rPr>
          <w:rFonts w:ascii="Times New Roman" w:hAnsi="Times New Roman"/>
          <w:spacing w:val="1"/>
          <w:sz w:val="20"/>
          <w:szCs w:val="20"/>
          <w:shd w:val="clear" w:color="auto" w:fill="FFFFFF"/>
        </w:rPr>
        <w:t xml:space="preserve"> района, нравственном воспитании по отношению к животным.</w:t>
      </w:r>
    </w:p>
    <w:p w:rsidR="00107686" w:rsidRPr="00107686" w:rsidRDefault="00107686" w:rsidP="0010768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7686">
        <w:rPr>
          <w:rFonts w:ascii="Times New Roman" w:eastAsia="Times New Roman" w:hAnsi="Times New Roman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107686">
        <w:rPr>
          <w:rFonts w:ascii="Times New Roman" w:eastAsia="Times New Roman" w:hAnsi="Times New Roman"/>
          <w:sz w:val="20"/>
          <w:szCs w:val="20"/>
          <w:lang w:eastAsia="ru-RU"/>
        </w:rPr>
        <w:br/>
        <w:t>не предполагается.</w:t>
      </w: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2.6. Мероприятия подпрограммы</w:t>
      </w: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>Перечень подпрограммных мероприятий указан в приложении № 2 к настоящей подпрограмме.</w:t>
      </w: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107686">
        <w:rPr>
          <w:rFonts w:ascii="Times New Roman" w:hAnsi="Times New Roman"/>
          <w:sz w:val="20"/>
          <w:szCs w:val="20"/>
        </w:rPr>
        <w:t xml:space="preserve">2.7.Обоснование финансовых, материальных и трудовых затрат (ресурсное обеспечение подпрограммы) </w:t>
      </w: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07686" w:rsidRPr="00107686" w:rsidRDefault="00107686" w:rsidP="00107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7686">
        <w:rPr>
          <w:rFonts w:ascii="Times New Roman" w:eastAsia="Times New Roman" w:hAnsi="Times New Roman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107686" w:rsidRPr="00107686" w:rsidRDefault="00107686" w:rsidP="001076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107686">
        <w:rPr>
          <w:rFonts w:ascii="Times New Roman" w:eastAsia="Times New Roman" w:hAnsi="Times New Roman"/>
          <w:sz w:val="20"/>
          <w:szCs w:val="20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107686" w:rsidRPr="00107686" w:rsidRDefault="00107686" w:rsidP="001076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107686">
        <w:rPr>
          <w:rFonts w:ascii="Times New Roman" w:eastAsia="Times New Roman" w:hAnsi="Times New Roman"/>
          <w:sz w:val="20"/>
          <w:szCs w:val="20"/>
        </w:rPr>
        <w:lastRenderedPageBreak/>
        <w:t>Дополнительных материальных и трудовых затрат на реализацию подпрограммы не потребуется.</w:t>
      </w:r>
    </w:p>
    <w:p w:rsidR="00107686" w:rsidRPr="00107686" w:rsidRDefault="00107686" w:rsidP="00107686">
      <w:pPr>
        <w:widowControl w:val="0"/>
        <w:spacing w:after="0" w:line="248" w:lineRule="exact"/>
        <w:ind w:right="460" w:firstLine="708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121"/>
        <w:gridCol w:w="845"/>
        <w:gridCol w:w="509"/>
        <w:gridCol w:w="509"/>
        <w:gridCol w:w="480"/>
        <w:gridCol w:w="392"/>
        <w:gridCol w:w="392"/>
        <w:gridCol w:w="771"/>
        <w:gridCol w:w="809"/>
        <w:gridCol w:w="463"/>
        <w:gridCol w:w="463"/>
        <w:gridCol w:w="491"/>
        <w:gridCol w:w="491"/>
        <w:gridCol w:w="491"/>
        <w:gridCol w:w="491"/>
        <w:gridCol w:w="393"/>
        <w:gridCol w:w="392"/>
        <w:gridCol w:w="1067"/>
      </w:tblGrid>
      <w:tr w:rsidR="00107686" w:rsidRPr="00107686" w:rsidTr="00107686">
        <w:trPr>
          <w:trHeight w:val="20"/>
        </w:trPr>
        <w:tc>
          <w:tcPr>
            <w:tcW w:w="5000" w:type="pct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686" w:rsidRDefault="00107686" w:rsidP="001076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1076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«Обращение </w:t>
            </w:r>
          </w:p>
          <w:p w:rsidR="00107686" w:rsidRDefault="00107686" w:rsidP="001076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животными без владельцев»</w:t>
            </w:r>
          </w:p>
          <w:p w:rsidR="00107686" w:rsidRPr="00107686" w:rsidRDefault="00107686" w:rsidP="001076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07686" w:rsidRPr="00107686" w:rsidTr="00107686">
        <w:trPr>
          <w:gridBefore w:val="1"/>
          <w:wBefore w:w="46" w:type="pct"/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Цель, задачи,  показатели результативности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текущий финансовый год 2020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</w:tr>
      <w:tr w:rsidR="00107686" w:rsidRPr="00107686" w:rsidTr="00107686">
        <w:trPr>
          <w:gridBefore w:val="1"/>
          <w:wBefore w:w="46" w:type="pct"/>
          <w:trHeight w:val="2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107686" w:rsidRPr="00107686" w:rsidTr="00107686">
        <w:trPr>
          <w:gridBefore w:val="1"/>
          <w:wBefore w:w="46" w:type="pct"/>
          <w:trHeight w:val="20"/>
        </w:trPr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подпрограммы:  Организация проведения мероприятия по отлову, учету, содержанию и иному обращению с  животными без владельцев</w:t>
            </w:r>
          </w:p>
        </w:tc>
      </w:tr>
      <w:tr w:rsidR="00107686" w:rsidRPr="00107686" w:rsidTr="00107686">
        <w:trPr>
          <w:gridBefore w:val="1"/>
          <w:wBefore w:w="46" w:type="pct"/>
          <w:trHeight w:val="20"/>
        </w:trPr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Задача: Сокращение количества животных без владельцев на территории </w:t>
            </w:r>
            <w:proofErr w:type="spellStart"/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107686" w:rsidRPr="00107686" w:rsidTr="00107686">
        <w:trPr>
          <w:gridBefore w:val="1"/>
          <w:wBefore w:w="46" w:type="pct"/>
          <w:trHeight w:val="2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отловленных  животных без владельцев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расчетный показатель на основании ведомственного мониторинга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</w:tr>
      <w:tr w:rsidR="00107686" w:rsidRPr="00107686" w:rsidTr="00107686">
        <w:trPr>
          <w:trHeight w:val="20"/>
        </w:trPr>
        <w:tc>
          <w:tcPr>
            <w:tcW w:w="5000" w:type="pct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07686" w:rsidRDefault="00107686" w:rsidP="001076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1076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«Обращение </w:t>
            </w:r>
            <w:proofErr w:type="gramStart"/>
            <w:r w:rsidRPr="001076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107686" w:rsidRDefault="00107686" w:rsidP="001076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животными без владельцев»</w:t>
            </w:r>
          </w:p>
          <w:p w:rsidR="00107686" w:rsidRPr="00107686" w:rsidRDefault="00107686" w:rsidP="001076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07686" w:rsidRPr="00107686" w:rsidTr="00107686">
        <w:trPr>
          <w:trHeight w:val="161"/>
        </w:trPr>
        <w:tc>
          <w:tcPr>
            <w:tcW w:w="5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6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34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07686" w:rsidRPr="00107686" w:rsidTr="00107686">
        <w:trPr>
          <w:trHeight w:val="161"/>
        </w:trPr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07686" w:rsidRPr="00107686" w:rsidTr="00107686">
        <w:trPr>
          <w:trHeight w:val="20"/>
        </w:trPr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текущий финансовый год 2020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  2021-2023гг.             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07686" w:rsidRPr="00107686" w:rsidTr="00107686">
        <w:trPr>
          <w:trHeight w:val="20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107686" w:rsidRPr="00107686" w:rsidTr="00107686">
        <w:trPr>
          <w:trHeight w:val="2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 «Охрана окружающей среды»</w:t>
            </w:r>
          </w:p>
        </w:tc>
      </w:tr>
      <w:tr w:rsidR="00107686" w:rsidRPr="00107686" w:rsidTr="00107686">
        <w:trPr>
          <w:trHeight w:val="2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 "Обращение с животными без владельцев»</w:t>
            </w:r>
          </w:p>
        </w:tc>
      </w:tr>
      <w:tr w:rsidR="00107686" w:rsidRPr="00107686" w:rsidTr="00107686">
        <w:trPr>
          <w:trHeight w:val="2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Цель подпрограммы: Организация проведения мероприятия по отлову, учету, содержанию и иному обращению с  животными без владельцев                                                             </w:t>
            </w:r>
          </w:p>
        </w:tc>
      </w:tr>
      <w:tr w:rsidR="00107686" w:rsidRPr="00107686" w:rsidTr="00107686">
        <w:trPr>
          <w:trHeight w:val="2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Задача:  Сокращение количества животных без владельцев на территории </w:t>
            </w:r>
            <w:proofErr w:type="spellStart"/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107686" w:rsidRPr="00107686" w:rsidTr="00107686">
        <w:trPr>
          <w:trHeight w:val="20"/>
        </w:trPr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Мероприятия по отлову, учету, содержанию и иному обращению с  животными без владельцев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0220075180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X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761 400,00  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761 400,00  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761 400,00   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2 284 200,00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 период с 2021 по 2023 годы будет отловлено</w:t>
            </w:r>
            <w:r w:rsidRPr="00107686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 xml:space="preserve"> </w:t>
            </w:r>
            <w:r w:rsidRPr="001076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267</w:t>
            </w: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единиц.</w:t>
            </w:r>
          </w:p>
        </w:tc>
      </w:tr>
      <w:tr w:rsidR="00107686" w:rsidRPr="00107686" w:rsidTr="00107686">
        <w:trPr>
          <w:trHeight w:val="20"/>
        </w:trPr>
        <w:tc>
          <w:tcPr>
            <w:tcW w:w="20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X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761 400,00  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761 400,00  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761 400,00   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2 284 200,00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07686" w:rsidRPr="00107686" w:rsidTr="00107686">
        <w:trPr>
          <w:trHeight w:val="20"/>
        </w:trPr>
        <w:tc>
          <w:tcPr>
            <w:tcW w:w="20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07686" w:rsidRPr="00107686" w:rsidTr="00107686">
        <w:trPr>
          <w:trHeight w:val="20"/>
        </w:trPr>
        <w:tc>
          <w:tcPr>
            <w:tcW w:w="20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X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761 400,0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761 400,0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761 400,0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2 284 200,0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768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EA18BD" w:rsidRDefault="00EA18BD" w:rsidP="00EA18BD">
      <w:pPr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EA18BD" w:rsidRPr="00EA18BD" w:rsidRDefault="00EA18BD" w:rsidP="00EA18BD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8BD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476250" cy="600075"/>
            <wp:effectExtent l="19050" t="0" r="0" b="0"/>
            <wp:docPr id="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</w:t>
      </w:r>
    </w:p>
    <w:p w:rsidR="00EA18BD" w:rsidRPr="00EA18BD" w:rsidRDefault="00EA18BD" w:rsidP="00EA18B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EA18BD">
        <w:rPr>
          <w:rFonts w:ascii="Times New Roman" w:eastAsia="Times New Roman" w:hAnsi="Times New Roman"/>
          <w:sz w:val="18"/>
          <w:szCs w:val="20"/>
          <w:lang w:eastAsia="ru-RU"/>
        </w:rPr>
        <w:t>АДМИНИСТРАЦИЯ    БОГУЧАНСКОГО  РАЙОНА</w:t>
      </w:r>
    </w:p>
    <w:p w:rsidR="00EA18BD" w:rsidRPr="00EA18BD" w:rsidRDefault="00EA18BD" w:rsidP="00EA18B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EA18BD">
        <w:rPr>
          <w:rFonts w:ascii="Times New Roman" w:eastAsia="Times New Roman" w:hAnsi="Times New Roman"/>
          <w:sz w:val="18"/>
          <w:szCs w:val="20"/>
          <w:lang w:eastAsia="ru-RU"/>
        </w:rPr>
        <w:t>КРАСНОЯРСКОГО КРАЯ</w:t>
      </w:r>
    </w:p>
    <w:p w:rsidR="00EA18BD" w:rsidRPr="00EA18BD" w:rsidRDefault="00EA18BD" w:rsidP="00EA18B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ru-RU"/>
        </w:rPr>
      </w:pPr>
      <w:r w:rsidRPr="00EA18BD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ПОСТАНОВЛЕНИЕ</w:t>
      </w:r>
      <w:r w:rsidRPr="00EA18BD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br/>
      </w:r>
    </w:p>
    <w:p w:rsidR="00EA18BD" w:rsidRPr="00EA18BD" w:rsidRDefault="00EA18BD" w:rsidP="00EA18BD">
      <w:pPr>
        <w:spacing w:line="240" w:lineRule="auto"/>
        <w:ind w:right="-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 xml:space="preserve">29.03.2021 г.                                 с. </w:t>
      </w:r>
      <w:proofErr w:type="spellStart"/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№ 222-п</w:t>
      </w:r>
    </w:p>
    <w:p w:rsidR="00EA18BD" w:rsidRPr="00EA18BD" w:rsidRDefault="00EA18BD" w:rsidP="00EA18BD">
      <w:pPr>
        <w:spacing w:line="240" w:lineRule="auto"/>
        <w:ind w:right="-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18BD" w:rsidRPr="00EA18BD" w:rsidRDefault="00EA18BD" w:rsidP="00EA18BD">
      <w:pPr>
        <w:spacing w:after="0" w:line="0" w:lineRule="atLeast"/>
        <w:ind w:right="-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О внесении изменений в "Положение об оплате труда работников Муниципального казенного учреждения «Муниципальная пожарная часть        № 1»", утвержденное  постановлением администрации </w:t>
      </w:r>
      <w:proofErr w:type="spellStart"/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17.12.2013 № 1648-п</w:t>
      </w:r>
    </w:p>
    <w:p w:rsidR="00EA18BD" w:rsidRPr="00EA18BD" w:rsidRDefault="00EA18BD" w:rsidP="00EA18BD">
      <w:pPr>
        <w:spacing w:after="0" w:line="0" w:lineRule="atLeast"/>
        <w:ind w:right="-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18BD" w:rsidRPr="00EA18BD" w:rsidRDefault="00EA18BD" w:rsidP="00EA18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Трудовым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учреждений», Законом Красноярского края от 24.12.2020 № 10-4659 "О внесении изменений в статью 4 и приложение 3 к Закону края "О системах оплаты труда работников краевых</w:t>
      </w:r>
      <w:proofErr w:type="gramEnd"/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 xml:space="preserve"> государственных учреждений", "Положением о системе оплаты труда работников муниципальных бюджетных и казенных учреждений", утвержденным постановлением администрации </w:t>
      </w:r>
      <w:proofErr w:type="spellStart"/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18.05.2012 № 651-п, руководствуясь статьями 7, 43, 47 Устава </w:t>
      </w:r>
      <w:proofErr w:type="spellStart"/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ПОСТАНОВЛЯЮ:</w:t>
      </w:r>
    </w:p>
    <w:p w:rsidR="00EA18BD" w:rsidRPr="00EA18BD" w:rsidRDefault="00EA18BD" w:rsidP="00EA18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1. Внести изменения в "Положение об оплате труда работников Муниципального казенного учреждения «Муниципальная пожарная часть        № 1»", утвержденное  постановлением администрации </w:t>
      </w:r>
      <w:proofErr w:type="spellStart"/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17.12.2013 № 1648-п  (далее – Положение):</w:t>
      </w:r>
    </w:p>
    <w:p w:rsidR="00EA18BD" w:rsidRPr="00EA18BD" w:rsidRDefault="00EA18BD" w:rsidP="00EA18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ab/>
        <w:t>1.1. В п.4.11 Раздела 4 «Виды выплат стимулирующего характера работников учреждения размеры и условия их осуществления» Положения в первом и втором абзаце исключить слова "компенсационного и".</w:t>
      </w:r>
    </w:p>
    <w:p w:rsidR="00EA18BD" w:rsidRDefault="00EA18BD" w:rsidP="00EA18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2. </w:t>
      </w:r>
      <w:proofErr w:type="gramStart"/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района по экономике и планированию   Н.В. </w:t>
      </w:r>
      <w:proofErr w:type="spellStart"/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>Илиндееву</w:t>
      </w:r>
      <w:proofErr w:type="spellEnd"/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 xml:space="preserve">.      </w:t>
      </w:r>
    </w:p>
    <w:p w:rsidR="00EA18BD" w:rsidRPr="00EA18BD" w:rsidRDefault="00EA18BD" w:rsidP="00EA18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3. Настоящее постановление вступает  в силу со дня, следующего за днем опубликования в Официальном вестнике </w:t>
      </w:r>
      <w:proofErr w:type="spellStart"/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EA18BD" w:rsidRPr="00EA18BD" w:rsidRDefault="00EA18BD" w:rsidP="00EA1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EA18BD" w:rsidRPr="00EA18BD" w:rsidRDefault="00EA18BD" w:rsidP="00EA18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 </w:t>
      </w:r>
      <w:proofErr w:type="spellStart"/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A18BD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С.И. Нохрин  </w:t>
      </w:r>
    </w:p>
    <w:p w:rsidR="002913CC" w:rsidRDefault="002913CC" w:rsidP="00626B9E">
      <w:pPr>
        <w:spacing w:after="0"/>
        <w:rPr>
          <w:rFonts w:ascii="Times New Roman" w:eastAsia="Times New Roman" w:hAnsi="Times New Roman"/>
          <w:b/>
          <w:bCs/>
          <w:lang w:val="en-US" w:eastAsia="ru-RU"/>
        </w:rPr>
      </w:pPr>
    </w:p>
    <w:p w:rsidR="00626B9E" w:rsidRPr="00626B9E" w:rsidRDefault="00626B9E" w:rsidP="00626B9E">
      <w:pPr>
        <w:spacing w:after="0"/>
        <w:rPr>
          <w:rFonts w:ascii="Times New Roman" w:eastAsia="Times New Roman" w:hAnsi="Times New Roman"/>
          <w:b/>
          <w:bCs/>
          <w:lang w:eastAsia="ru-RU"/>
        </w:rPr>
      </w:pPr>
      <w:r w:rsidRPr="00626B9E"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                                 </w:t>
      </w:r>
      <w:r w:rsidRPr="00626B9E">
        <w:rPr>
          <w:rFonts w:eastAsia="Times New Roman"/>
          <w:noProof/>
          <w:sz w:val="28"/>
          <w:lang w:eastAsia="ru-RU"/>
        </w:rPr>
        <w:drawing>
          <wp:inline distT="0" distB="0" distL="0" distR="0">
            <wp:extent cx="428625" cy="533400"/>
            <wp:effectExtent l="19050" t="0" r="9525" b="0"/>
            <wp:docPr id="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6B9E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626B9E" w:rsidRPr="00626B9E" w:rsidRDefault="00626B9E" w:rsidP="00626B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26B9E" w:rsidRPr="00626B9E" w:rsidRDefault="00626B9E" w:rsidP="00626B9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626B9E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 РАЙОНА</w:t>
      </w:r>
    </w:p>
    <w:p w:rsidR="00626B9E" w:rsidRPr="00626B9E" w:rsidRDefault="00626B9E" w:rsidP="00626B9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626B9E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626B9E" w:rsidRDefault="00626B9E" w:rsidP="00626B9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 xml:space="preserve">29.03.2021                                     с. </w:t>
      </w:r>
      <w:proofErr w:type="spellStart"/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№ 223-п</w:t>
      </w:r>
    </w:p>
    <w:p w:rsidR="00626B9E" w:rsidRPr="00626B9E" w:rsidRDefault="00626B9E" w:rsidP="00626B9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26B9E" w:rsidRPr="00626B9E" w:rsidRDefault="00626B9E" w:rsidP="00626B9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"Положение о системе оплаты труда работников муниципальных бюджетных и казенных учреждений», утвержденное постановлением администрации </w:t>
      </w:r>
      <w:proofErr w:type="spellStart"/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18.05.2012 № 651-п</w:t>
      </w:r>
    </w:p>
    <w:p w:rsidR="00626B9E" w:rsidRPr="00626B9E" w:rsidRDefault="00626B9E" w:rsidP="00626B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26B9E" w:rsidRPr="00626B9E" w:rsidRDefault="00626B9E" w:rsidP="00626B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Трудовым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учреждений», Законом Красноярского края от 24.12.2020 № 10-4659 "О внесении изменений в статью 4 и приложение 3 к Закону края "О системах оплаты труда работников краевых</w:t>
      </w:r>
      <w:proofErr w:type="gramEnd"/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 xml:space="preserve"> государственных учреждений", </w:t>
      </w:r>
      <w:proofErr w:type="gramStart"/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руководствуясь статьями 7,43,47 Устава </w:t>
      </w:r>
      <w:proofErr w:type="spellStart"/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ПОСТАНОВЛЯЮ</w:t>
      </w:r>
      <w:proofErr w:type="gramEnd"/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626B9E" w:rsidRPr="00626B9E" w:rsidRDefault="00626B9E" w:rsidP="00626B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1. Внести в "Положение о системе оплаты труда работников муниципальных бюджетных и казенных учреждений», утвержденное постановлением администрации </w:t>
      </w:r>
      <w:proofErr w:type="spellStart"/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18.05.2012 № 651-п  (далее – Положение) следующие изменения: </w:t>
      </w:r>
    </w:p>
    <w:p w:rsidR="00626B9E" w:rsidRPr="00626B9E" w:rsidRDefault="00626B9E" w:rsidP="00626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ab/>
        <w:t>1.1. В п.4.5.1 Раздела 4 «Выплаты стимулирующего  характера» Положения в первом и втором абзаце исключить слова "компенсационного и".</w:t>
      </w:r>
    </w:p>
    <w:p w:rsidR="00626B9E" w:rsidRPr="00626B9E" w:rsidRDefault="00626B9E" w:rsidP="00626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2. </w:t>
      </w:r>
      <w:proofErr w:type="gramStart"/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 заместителя Главы  </w:t>
      </w:r>
      <w:proofErr w:type="spellStart"/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района по  экономике и планированию   Н.В. </w:t>
      </w:r>
      <w:proofErr w:type="spellStart"/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>Илиндееву</w:t>
      </w:r>
      <w:proofErr w:type="spellEnd"/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26B9E" w:rsidRPr="00626B9E" w:rsidRDefault="00626B9E" w:rsidP="00626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 xml:space="preserve">3.  Настоящее постановление вступает  в силу со дня, следующего за днем опубликования в Официальном вестнике </w:t>
      </w:r>
      <w:proofErr w:type="spellStart"/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626B9E" w:rsidRPr="00626B9E" w:rsidRDefault="00626B9E" w:rsidP="00626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626B9E" w:rsidRPr="00626B9E" w:rsidRDefault="00626B9E" w:rsidP="00626B9E">
      <w:pPr>
        <w:widowControl w:val="0"/>
        <w:spacing w:after="0" w:line="240" w:lineRule="auto"/>
        <w:ind w:right="460" w:firstLine="708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 xml:space="preserve"> И.о. Главы  </w:t>
      </w:r>
      <w:proofErr w:type="spellStart"/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626B9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С.И. Нохрин  </w:t>
      </w:r>
    </w:p>
    <w:p w:rsidR="00EA18BD" w:rsidRDefault="00EA18BD" w:rsidP="00312D56">
      <w:pPr>
        <w:widowControl w:val="0"/>
        <w:spacing w:after="0" w:line="240" w:lineRule="auto"/>
        <w:ind w:right="460" w:firstLine="708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</w:pPr>
    </w:p>
    <w:p w:rsidR="009E2D86" w:rsidRDefault="009E2D86" w:rsidP="00312D56">
      <w:pPr>
        <w:widowControl w:val="0"/>
        <w:spacing w:after="0" w:line="240" w:lineRule="auto"/>
        <w:ind w:right="460" w:firstLine="708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</w:pPr>
    </w:p>
    <w:p w:rsidR="009E2D86" w:rsidRPr="009E2D86" w:rsidRDefault="009E2D86" w:rsidP="00312D56">
      <w:pPr>
        <w:widowControl w:val="0"/>
        <w:spacing w:after="0" w:line="240" w:lineRule="auto"/>
        <w:ind w:right="460" w:firstLine="708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</w:pPr>
    </w:p>
    <w:p w:rsidR="00312D56" w:rsidRPr="00312D56" w:rsidRDefault="00312D56" w:rsidP="00312D56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 xml:space="preserve">                                                                                 </w:t>
      </w:r>
      <w:r w:rsidRPr="00312D56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76250" cy="596900"/>
            <wp:effectExtent l="19050" t="0" r="0" b="0"/>
            <wp:docPr id="11" name="Рисунок 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</w:t>
      </w:r>
    </w:p>
    <w:p w:rsidR="00312D56" w:rsidRPr="00312D56" w:rsidRDefault="00312D56" w:rsidP="00312D5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312D56" w:rsidRPr="00312D56" w:rsidRDefault="00312D56" w:rsidP="00312D56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ar-SA"/>
        </w:rPr>
      </w:pPr>
      <w:r w:rsidRPr="00312D56">
        <w:rPr>
          <w:rFonts w:ascii="Times New Roman" w:eastAsia="Times New Roman" w:hAnsi="Times New Roman"/>
          <w:bCs/>
          <w:sz w:val="18"/>
          <w:szCs w:val="20"/>
          <w:lang w:eastAsia="ar-SA"/>
        </w:rPr>
        <w:t>АДМИНИСТРАЦИЯ БОГУЧАНСКОГО РАЙОНА</w:t>
      </w:r>
    </w:p>
    <w:p w:rsidR="00312D56" w:rsidRPr="00312D56" w:rsidRDefault="00312D56" w:rsidP="00312D56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ar-SA"/>
        </w:rPr>
      </w:pPr>
      <w:r w:rsidRPr="00312D56">
        <w:rPr>
          <w:rFonts w:ascii="Times New Roman" w:eastAsia="Times New Roman" w:hAnsi="Times New Roman"/>
          <w:bCs/>
          <w:sz w:val="18"/>
          <w:szCs w:val="20"/>
          <w:lang w:eastAsia="ar-SA"/>
        </w:rPr>
        <w:t>ПОСТАНОВЛЕНИЕ</w:t>
      </w:r>
    </w:p>
    <w:p w:rsidR="00312D56" w:rsidRPr="00312D56" w:rsidRDefault="00312D56" w:rsidP="00312D56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12D56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29.03.2021                                   с. </w:t>
      </w:r>
      <w:proofErr w:type="spellStart"/>
      <w:r w:rsidRPr="00312D56">
        <w:rPr>
          <w:rFonts w:ascii="Times New Roman" w:eastAsia="Times New Roman" w:hAnsi="Times New Roman"/>
          <w:bCs/>
          <w:sz w:val="20"/>
          <w:szCs w:val="20"/>
          <w:lang w:eastAsia="ar-SA"/>
        </w:rPr>
        <w:t>Богучаны</w:t>
      </w:r>
      <w:proofErr w:type="spellEnd"/>
      <w:r w:rsidRPr="00312D56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                                          № 224-п</w:t>
      </w:r>
    </w:p>
    <w:p w:rsidR="00312D56" w:rsidRPr="00312D56" w:rsidRDefault="00312D56" w:rsidP="00312D56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en-US" w:eastAsia="ar-SA"/>
        </w:rPr>
      </w:pPr>
    </w:p>
    <w:p w:rsidR="00312D56" w:rsidRPr="00312D56" w:rsidRDefault="00312D56" w:rsidP="00312D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 xml:space="preserve">О внесении изменений в "Положение об оплате труда работников администрации </w:t>
      </w:r>
      <w:proofErr w:type="spellStart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>Богучанского</w:t>
      </w:r>
      <w:proofErr w:type="spellEnd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района, структурных подразделений администрации </w:t>
      </w:r>
      <w:proofErr w:type="spellStart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>Богучанского</w:t>
      </w:r>
      <w:proofErr w:type="spellEnd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района, не являющихся муниципальными служащими и не занимающими муниципальные должности", утвержденное постановлением администрации </w:t>
      </w:r>
      <w:proofErr w:type="spellStart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>Богучанского</w:t>
      </w:r>
      <w:proofErr w:type="spellEnd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 от 23.09.2013 № 1186-п</w:t>
      </w:r>
    </w:p>
    <w:p w:rsidR="00312D56" w:rsidRPr="00312D56" w:rsidRDefault="00312D56" w:rsidP="00312D56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12D56" w:rsidRPr="00312D56" w:rsidRDefault="00312D56" w:rsidP="00312D5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gramStart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 учреждений», Законом Красноярского края от 24.12.2020 № 10-4659 "О внесении изменений в статью 4 и приложение 3 к Закону края "О системах оплаты труда работников краевых государственных</w:t>
      </w:r>
      <w:proofErr w:type="gramEnd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 xml:space="preserve"> учреждений"</w:t>
      </w:r>
      <w:proofErr w:type="gramStart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>,р</w:t>
      </w:r>
      <w:proofErr w:type="gramEnd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 xml:space="preserve">уководствуясь статьями ст. 7, 43, 47 Устава </w:t>
      </w:r>
      <w:proofErr w:type="spellStart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>Богучанского</w:t>
      </w:r>
      <w:proofErr w:type="spellEnd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 Красноярского края ПОСТАНОВЛЯЮ:</w:t>
      </w:r>
    </w:p>
    <w:p w:rsidR="00312D56" w:rsidRPr="00312D56" w:rsidRDefault="00312D56" w:rsidP="00312D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 xml:space="preserve">1. Внести в "Положение об оплате труда работников администрации </w:t>
      </w:r>
      <w:proofErr w:type="spellStart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>Богучанского</w:t>
      </w:r>
      <w:proofErr w:type="spellEnd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района, структурных подразделений администрации </w:t>
      </w:r>
      <w:proofErr w:type="spellStart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>Богучанского</w:t>
      </w:r>
      <w:proofErr w:type="spellEnd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района, не являющихся муниципальными служащими и не  занимающими муниципальные должности", утвержденное постановлением администрации </w:t>
      </w:r>
      <w:proofErr w:type="spellStart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>Богучанского</w:t>
      </w:r>
      <w:proofErr w:type="spellEnd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 от 23.09.2013 № 1186-п (далее – Положение), следующие изменения: </w:t>
      </w:r>
    </w:p>
    <w:p w:rsidR="00312D56" w:rsidRPr="00312D56" w:rsidRDefault="00312D56" w:rsidP="00312D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>1.1. В п.3.6 раздела 3 "Выплаты компенсационного  характера" Положения в первом и втором абзаце исключить слова "компенсационного и".</w:t>
      </w:r>
    </w:p>
    <w:p w:rsidR="00312D56" w:rsidRPr="00312D56" w:rsidRDefault="00312D56" w:rsidP="00312D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 xml:space="preserve">2. </w:t>
      </w:r>
      <w:proofErr w:type="gramStart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>Контроль за</w:t>
      </w:r>
      <w:proofErr w:type="gramEnd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 xml:space="preserve"> исполнением данного постановления возложить на  заместителя Главы </w:t>
      </w:r>
      <w:proofErr w:type="spellStart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>Богучанского</w:t>
      </w:r>
      <w:proofErr w:type="spellEnd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 по экономике  и планированию    Н.В. </w:t>
      </w:r>
      <w:proofErr w:type="spellStart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>Илиндееву</w:t>
      </w:r>
      <w:proofErr w:type="spellEnd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:rsidR="00312D56" w:rsidRPr="00312D56" w:rsidRDefault="00312D56" w:rsidP="00312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12D56"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 w:rsidRPr="00312D5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12D56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Настоящее постановление вступает  в силу со дня, следующего за днем опубликования в Официальном вестнике </w:t>
      </w:r>
      <w:proofErr w:type="spellStart"/>
      <w:r w:rsidRPr="00312D56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312D5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312D56" w:rsidRPr="00312D56" w:rsidRDefault="00312D56" w:rsidP="00312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12D5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:rsidR="009D4ED8" w:rsidRDefault="00312D56" w:rsidP="00312D56">
      <w:pPr>
        <w:keepNext/>
        <w:tabs>
          <w:tab w:val="left" w:pos="0"/>
        </w:tabs>
        <w:suppressAutoHyphens/>
        <w:spacing w:after="0" w:line="240" w:lineRule="auto"/>
        <w:outlineLvl w:val="2"/>
        <w:rPr>
          <w:rFonts w:ascii="Times New Roman" w:eastAsia="Times New Roman" w:hAnsi="Times New Roman"/>
          <w:sz w:val="20"/>
          <w:szCs w:val="20"/>
          <w:lang w:val="en-US" w:eastAsia="ar-SA"/>
        </w:rPr>
      </w:pPr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 xml:space="preserve">И.о. Главы  </w:t>
      </w:r>
      <w:proofErr w:type="spellStart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>Богучанского</w:t>
      </w:r>
      <w:proofErr w:type="spellEnd"/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                                                       С.И. Нохрин  </w:t>
      </w:r>
    </w:p>
    <w:p w:rsidR="00312D56" w:rsidRPr="00312D56" w:rsidRDefault="00312D56" w:rsidP="00312D56">
      <w:pPr>
        <w:keepNext/>
        <w:tabs>
          <w:tab w:val="left" w:pos="0"/>
        </w:tabs>
        <w:suppressAutoHyphens/>
        <w:spacing w:after="0" w:line="240" w:lineRule="auto"/>
        <w:outlineLvl w:val="2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2D56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724B7F" w:rsidRDefault="00724B7F" w:rsidP="00724B7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</w:t>
      </w:r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724B7F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76250" cy="600075"/>
            <wp:effectExtent l="19050" t="0" r="0" b="0"/>
            <wp:docPr id="1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</w:p>
    <w:p w:rsidR="00724B7F" w:rsidRPr="00724B7F" w:rsidRDefault="00724B7F" w:rsidP="00724B7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24B7F" w:rsidRPr="00724B7F" w:rsidRDefault="00724B7F" w:rsidP="00724B7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24B7F">
        <w:rPr>
          <w:rFonts w:ascii="Times New Roman" w:eastAsia="Times New Roman" w:hAnsi="Times New Roman"/>
          <w:sz w:val="18"/>
          <w:szCs w:val="20"/>
          <w:lang w:eastAsia="ru-RU"/>
        </w:rPr>
        <w:t>АДМИНИСТРАЦИЯ    БОГУЧАНСКОГО  РАЙОНА</w:t>
      </w:r>
    </w:p>
    <w:p w:rsidR="00724B7F" w:rsidRPr="00724B7F" w:rsidRDefault="00724B7F" w:rsidP="00724B7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18"/>
          <w:szCs w:val="20"/>
          <w:lang w:val="en-US" w:eastAsia="ru-RU"/>
        </w:rPr>
      </w:pPr>
      <w:r w:rsidRPr="00724B7F">
        <w:rPr>
          <w:rFonts w:ascii="Times New Roman" w:eastAsia="Times New Roman" w:hAnsi="Times New Roman"/>
          <w:bCs/>
          <w:color w:val="000000"/>
          <w:sz w:val="18"/>
          <w:szCs w:val="20"/>
          <w:lang w:eastAsia="ru-RU"/>
        </w:rPr>
        <w:t>ПОСТАНОВЛЕНИЕ</w:t>
      </w:r>
    </w:p>
    <w:p w:rsidR="00724B7F" w:rsidRPr="00724B7F" w:rsidRDefault="00724B7F" w:rsidP="00724B7F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 xml:space="preserve">29.03.2021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</w:t>
      </w:r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 xml:space="preserve">    с. </w:t>
      </w:r>
      <w:proofErr w:type="spellStart"/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№  225-п</w:t>
      </w:r>
    </w:p>
    <w:p w:rsidR="00724B7F" w:rsidRPr="00724B7F" w:rsidRDefault="00724B7F" w:rsidP="00724B7F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4B7F" w:rsidRPr="00724B7F" w:rsidRDefault="00724B7F" w:rsidP="00724B7F">
      <w:pPr>
        <w:spacing w:after="0" w:line="240" w:lineRule="auto"/>
        <w:ind w:right="-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</w:t>
      </w:r>
      <w:proofErr w:type="spellStart"/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05.11.2013 № 1404-п</w:t>
      </w:r>
    </w:p>
    <w:p w:rsidR="00724B7F" w:rsidRPr="00724B7F" w:rsidRDefault="00724B7F" w:rsidP="00724B7F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4B7F" w:rsidRPr="00724B7F" w:rsidRDefault="00724B7F" w:rsidP="00724B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Трудовым кодексом Российской Федерации, 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 учреждений», Законом Красноярского края от 24.12.2020 № 10-4659 "О внесении изменений в статью 4 и приложение 3 к Закону края "О системах оплаты труда работников краевых государственных</w:t>
      </w:r>
      <w:proofErr w:type="gramEnd"/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 xml:space="preserve"> учреждений", "Положением о системе оплаты труда работников муниципальных бюджетных и казенных учреждений", утвержденным постановлением администрации </w:t>
      </w:r>
      <w:proofErr w:type="spellStart"/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18.05.2012 № 651-п, руководствуясь статьями 7, 43, 47 Устава </w:t>
      </w:r>
      <w:proofErr w:type="spellStart"/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края,  ПОСТАНОВЛЯЮ:</w:t>
      </w:r>
    </w:p>
    <w:p w:rsidR="00724B7F" w:rsidRPr="00724B7F" w:rsidRDefault="00724B7F" w:rsidP="00793CA2">
      <w:pPr>
        <w:numPr>
          <w:ilvl w:val="0"/>
          <w:numId w:val="25"/>
        </w:numPr>
        <w:tabs>
          <w:tab w:val="left" w:pos="0"/>
          <w:tab w:val="left" w:pos="851"/>
          <w:tab w:val="left" w:pos="993"/>
        </w:tabs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 xml:space="preserve">Внести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</w:t>
      </w:r>
      <w:proofErr w:type="spellStart"/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05.11.2013 № 1404-п (далее – Положение), следующие изменения:</w:t>
      </w:r>
    </w:p>
    <w:p w:rsidR="00724B7F" w:rsidRPr="00724B7F" w:rsidRDefault="00724B7F" w:rsidP="00724B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ab/>
        <w:t>1.1. В  п. 4.15 раздела 4 "Выплаты стимулирующего характера" Положения в первом и втором абзаце исключить слова "компенсационного и".</w:t>
      </w:r>
      <w:r w:rsidRPr="00724B7F">
        <w:rPr>
          <w:rFonts w:eastAsia="Times New Roman"/>
          <w:sz w:val="20"/>
          <w:szCs w:val="20"/>
          <w:lang w:eastAsia="ru-RU"/>
        </w:rPr>
        <w:tab/>
      </w:r>
    </w:p>
    <w:p w:rsidR="00793CA2" w:rsidRDefault="00724B7F" w:rsidP="00724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2. </w:t>
      </w:r>
      <w:proofErr w:type="gramStart"/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района по экономике и планированию   Н.В. </w:t>
      </w:r>
      <w:proofErr w:type="spellStart"/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>Илиндееву</w:t>
      </w:r>
      <w:proofErr w:type="spellEnd"/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724B7F" w:rsidRPr="00724B7F" w:rsidRDefault="00724B7F" w:rsidP="00724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 xml:space="preserve">3. Настоящее постановление вступает  в силу со дня, следующего за днем опубликования в Официальном вестнике </w:t>
      </w:r>
      <w:proofErr w:type="spellStart"/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724B7F" w:rsidRPr="00724B7F" w:rsidRDefault="00724B7F" w:rsidP="00793CA2">
      <w:pPr>
        <w:tabs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24B7F" w:rsidRPr="00724B7F" w:rsidRDefault="00724B7F" w:rsidP="00724B7F">
      <w:pPr>
        <w:widowControl w:val="0"/>
        <w:spacing w:after="0" w:line="240" w:lineRule="auto"/>
        <w:ind w:right="460" w:firstLine="708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 xml:space="preserve"> И.о. Главы </w:t>
      </w:r>
      <w:proofErr w:type="spellStart"/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724B7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С.И. Нохрин</w:t>
      </w:r>
    </w:p>
    <w:p w:rsidR="00312D56" w:rsidRPr="00724B7F" w:rsidRDefault="00312D56" w:rsidP="00724B7F">
      <w:pPr>
        <w:widowControl w:val="0"/>
        <w:spacing w:after="0" w:line="240" w:lineRule="auto"/>
        <w:ind w:right="460" w:firstLine="708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D4ED8" w:rsidRDefault="009D4ED8" w:rsidP="009D4ED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 w:eastAsia="ru-RU"/>
        </w:rPr>
      </w:pPr>
    </w:p>
    <w:p w:rsidR="009D4ED8" w:rsidRDefault="00323441" w:rsidP="009D4ED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 w:eastAsia="ru-RU"/>
        </w:rPr>
      </w:pPr>
      <w:r w:rsidRPr="00323441">
        <w:rPr>
          <w:rFonts w:ascii="Times New Roman" w:hAnsi="Times New Roman"/>
          <w:sz w:val="20"/>
          <w:szCs w:val="20"/>
          <w:lang w:val="en-US" w:eastAsia="ru-RU"/>
        </w:rPr>
        <w:drawing>
          <wp:inline distT="0" distB="0" distL="0" distR="0">
            <wp:extent cx="476250" cy="600075"/>
            <wp:effectExtent l="19050" t="0" r="0" b="0"/>
            <wp:docPr id="1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ED8" w:rsidRDefault="009D4ED8" w:rsidP="009D4ED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 w:eastAsia="ru-RU"/>
        </w:rPr>
      </w:pPr>
    </w:p>
    <w:p w:rsidR="00294695" w:rsidRPr="00323441" w:rsidRDefault="00294695" w:rsidP="00323441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val="en-US" w:eastAsia="ru-RU"/>
        </w:rPr>
      </w:pPr>
      <w:r w:rsidRPr="00323441">
        <w:rPr>
          <w:rFonts w:ascii="Times New Roman" w:hAnsi="Times New Roman"/>
          <w:sz w:val="18"/>
          <w:szCs w:val="20"/>
          <w:lang w:eastAsia="ru-RU"/>
        </w:rPr>
        <w:t>АДМИНИСТРАЦИЯ БОГУЧАНСКОГО  РАЙОНА</w:t>
      </w:r>
    </w:p>
    <w:p w:rsidR="00294695" w:rsidRPr="00323441" w:rsidRDefault="00294695" w:rsidP="00323441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val="en-US" w:eastAsia="ru-RU"/>
        </w:rPr>
      </w:pPr>
      <w:r w:rsidRPr="00323441">
        <w:rPr>
          <w:rFonts w:ascii="Times New Roman" w:hAnsi="Times New Roman"/>
          <w:sz w:val="18"/>
          <w:szCs w:val="20"/>
          <w:lang w:eastAsia="ru-RU"/>
        </w:rPr>
        <w:t>ПОСТАНОВЛЕНИЕ</w:t>
      </w:r>
    </w:p>
    <w:p w:rsidR="00294695" w:rsidRPr="00294695" w:rsidRDefault="00294695" w:rsidP="0032344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30.03.2021                                        с. 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Богучаны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№ 227-п</w:t>
      </w:r>
    </w:p>
    <w:p w:rsidR="00294695" w:rsidRPr="00323441" w:rsidRDefault="00294695" w:rsidP="00323441">
      <w:pPr>
        <w:tabs>
          <w:tab w:val="center" w:pos="4677"/>
          <w:tab w:val="left" w:pos="7680"/>
        </w:tabs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294695" w:rsidRPr="00294695" w:rsidRDefault="00294695" w:rsidP="0032344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Об утверждении межведомственной  муниципальной программы  по укреплению общественного здоровья  жителей </w:t>
      </w:r>
      <w:proofErr w:type="spellStart"/>
      <w:r w:rsidRPr="0029469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29469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района </w:t>
      </w:r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proofErr w:type="spellStart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– территория здорового образа жизни </w:t>
      </w:r>
      <w:r w:rsidRPr="0029469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на 2021-2024 годы»</w:t>
      </w:r>
    </w:p>
    <w:p w:rsidR="00294695" w:rsidRPr="00323441" w:rsidRDefault="00294695" w:rsidP="0032344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94695" w:rsidRPr="00323441" w:rsidRDefault="00294695" w:rsidP="0029469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323441">
        <w:rPr>
          <w:rFonts w:ascii="Times New Roman" w:hAnsi="Times New Roman"/>
          <w:sz w:val="20"/>
          <w:szCs w:val="20"/>
          <w:lang w:eastAsia="ru-RU"/>
        </w:rPr>
        <w:t xml:space="preserve">В целях формирования здорового образа жизни среди населения муниципального образования </w:t>
      </w:r>
      <w:proofErr w:type="spellStart"/>
      <w:r w:rsidRPr="00323441">
        <w:rPr>
          <w:rFonts w:ascii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323441">
        <w:rPr>
          <w:rFonts w:ascii="Times New Roman" w:hAnsi="Times New Roman"/>
          <w:sz w:val="20"/>
          <w:szCs w:val="20"/>
          <w:lang w:eastAsia="ru-RU"/>
        </w:rPr>
        <w:t xml:space="preserve"> район  Красноярского края, реализации Национального проекта «Демография»</w:t>
      </w:r>
      <w:proofErr w:type="gramEnd"/>
      <w:r w:rsidRPr="00323441">
        <w:rPr>
          <w:rFonts w:ascii="Times New Roman" w:hAnsi="Times New Roman"/>
          <w:sz w:val="20"/>
          <w:szCs w:val="20"/>
          <w:lang w:eastAsia="ru-RU"/>
        </w:rPr>
        <w:t xml:space="preserve"> (</w:t>
      </w:r>
      <w:hyperlink r:id="rId22" w:history="1">
        <w:r w:rsidRPr="00323441">
          <w:rPr>
            <w:rFonts w:ascii="Times New Roman" w:hAnsi="Times New Roman"/>
            <w:sz w:val="20"/>
            <w:szCs w:val="20"/>
            <w:u w:val="single"/>
            <w:lang w:eastAsia="ru-RU"/>
          </w:rPr>
          <w:t>федеральный проект «Укрепление общественного здоровья»</w:t>
        </w:r>
      </w:hyperlink>
      <w:r w:rsidRPr="00323441">
        <w:rPr>
          <w:rFonts w:ascii="Times New Roman" w:hAnsi="Times New Roman"/>
          <w:sz w:val="20"/>
          <w:szCs w:val="20"/>
          <w:lang w:eastAsia="ru-RU"/>
        </w:rPr>
        <w:t xml:space="preserve">, региональный проект Красноярского края «Формирование системы мотивации граждан к здоровому образу жизни, включая здоровое питание и отказ от вредных привычек»), руководствуясь </w:t>
      </w:r>
      <w:r w:rsidRPr="00323441">
        <w:rPr>
          <w:rFonts w:ascii="Times New Roman" w:eastAsia="Times New Roman" w:hAnsi="Times New Roman"/>
          <w:sz w:val="20"/>
          <w:szCs w:val="20"/>
          <w:lang w:eastAsia="ru-RU"/>
        </w:rPr>
        <w:t>с ст. 7</w:t>
      </w:r>
      <w:r w:rsidRPr="00323441">
        <w:rPr>
          <w:rFonts w:ascii="Times New Roman" w:hAnsi="Times New Roman"/>
          <w:sz w:val="20"/>
          <w:szCs w:val="20"/>
          <w:lang w:eastAsia="ru-RU"/>
        </w:rPr>
        <w:t>, 43, 47 Устава</w:t>
      </w:r>
      <w:r w:rsidRPr="003234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23441">
        <w:rPr>
          <w:rFonts w:ascii="Times New Roman" w:hAnsi="Times New Roman"/>
          <w:spacing w:val="2"/>
          <w:sz w:val="20"/>
          <w:szCs w:val="20"/>
          <w:lang w:eastAsia="ru-RU"/>
        </w:rPr>
        <w:t>Богучанского</w:t>
      </w:r>
      <w:proofErr w:type="spellEnd"/>
      <w:r w:rsidRPr="00323441">
        <w:rPr>
          <w:rFonts w:ascii="Times New Roman" w:hAnsi="Times New Roman"/>
          <w:spacing w:val="2"/>
          <w:sz w:val="20"/>
          <w:szCs w:val="20"/>
          <w:lang w:eastAsia="ru-RU"/>
        </w:rPr>
        <w:t xml:space="preserve"> района, </w:t>
      </w:r>
      <w:r w:rsidRPr="00323441">
        <w:rPr>
          <w:rFonts w:ascii="Times New Roman" w:hAnsi="Times New Roman"/>
          <w:sz w:val="20"/>
          <w:szCs w:val="20"/>
          <w:lang w:eastAsia="ru-RU"/>
        </w:rPr>
        <w:t>Красноярского края,</w:t>
      </w:r>
    </w:p>
    <w:p w:rsidR="00294695" w:rsidRPr="00323441" w:rsidRDefault="00294695" w:rsidP="0029469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94695" w:rsidRPr="00294695" w:rsidRDefault="00294695" w:rsidP="0029469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>ПОСТАНОВЛЯЮ:</w:t>
      </w:r>
    </w:p>
    <w:p w:rsidR="00294695" w:rsidRPr="00294695" w:rsidRDefault="00294695" w:rsidP="0029469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94695">
        <w:rPr>
          <w:rFonts w:ascii="Times New Roman" w:hAnsi="Times New Roman"/>
          <w:sz w:val="20"/>
          <w:szCs w:val="20"/>
        </w:rPr>
        <w:t>1. Утвердить межведомственную муниципальную программу по укреплению общественного здоровья «</w:t>
      </w:r>
      <w:proofErr w:type="spellStart"/>
      <w:r w:rsidRPr="00294695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294695">
        <w:rPr>
          <w:rFonts w:ascii="Times New Roman" w:hAnsi="Times New Roman"/>
          <w:sz w:val="20"/>
          <w:szCs w:val="20"/>
        </w:rPr>
        <w:t xml:space="preserve"> район – территория здорового образа жизни на 2021-2024 годы» муниципального образования </w:t>
      </w:r>
      <w:proofErr w:type="spellStart"/>
      <w:r w:rsidRPr="00294695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294695">
        <w:rPr>
          <w:rFonts w:ascii="Times New Roman" w:hAnsi="Times New Roman"/>
          <w:sz w:val="20"/>
          <w:szCs w:val="20"/>
        </w:rPr>
        <w:t xml:space="preserve"> район  Красноярского края (приложение 1).</w:t>
      </w:r>
    </w:p>
    <w:p w:rsidR="00294695" w:rsidRPr="00294695" w:rsidRDefault="00294695" w:rsidP="0029469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2. Утвердить состав </w:t>
      </w:r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межведомственной комиссии по реализации мероприятий </w:t>
      </w:r>
      <w:r w:rsidRPr="0029469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межведомственной муниципальной программы  по укреплению общественного здоровья жителей </w:t>
      </w:r>
      <w:proofErr w:type="spellStart"/>
      <w:r w:rsidRPr="0029469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29469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района </w:t>
      </w:r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proofErr w:type="spellStart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– территория здорового образа жизни» </w:t>
      </w:r>
      <w:r w:rsidRPr="0029469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на 2021-2024 годы </w:t>
      </w:r>
      <w:r w:rsidRPr="00294695">
        <w:rPr>
          <w:rFonts w:ascii="Times New Roman" w:hAnsi="Times New Roman"/>
          <w:sz w:val="20"/>
          <w:szCs w:val="20"/>
          <w:lang w:eastAsia="ru-RU"/>
        </w:rPr>
        <w:t xml:space="preserve"> (приложение 2). </w:t>
      </w:r>
    </w:p>
    <w:p w:rsidR="00294695" w:rsidRPr="00294695" w:rsidRDefault="00294695" w:rsidP="002946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3. Утвердить Положение о межведомственной комиссии по реализации мероприятий межведомственной муниципальной программы по укреплению общественного здоровья жителей </w:t>
      </w:r>
      <w:proofErr w:type="spellStart"/>
      <w:r w:rsidRPr="00294695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</w:t>
      </w:r>
      <w:proofErr w:type="spellEnd"/>
      <w:r w:rsidRPr="0029469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района «</w:t>
      </w:r>
      <w:proofErr w:type="spellStart"/>
      <w:r w:rsidRPr="00294695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29469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 – территория здорового образа жизни» на 2020-2024 годы» (приложение 3).</w:t>
      </w:r>
    </w:p>
    <w:p w:rsidR="00294695" w:rsidRPr="00294695" w:rsidRDefault="00294695" w:rsidP="0029469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94695">
        <w:rPr>
          <w:rFonts w:ascii="Times New Roman" w:hAnsi="Times New Roman"/>
          <w:sz w:val="20"/>
          <w:szCs w:val="20"/>
        </w:rPr>
        <w:t xml:space="preserve">4. </w:t>
      </w:r>
      <w:proofErr w:type="gramStart"/>
      <w:r w:rsidRPr="00294695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294695">
        <w:rPr>
          <w:rFonts w:ascii="Times New Roman" w:hAnsi="Times New Roman"/>
          <w:sz w:val="20"/>
          <w:szCs w:val="20"/>
        </w:rPr>
        <w:t xml:space="preserve"> исполнением постановления возложить на заместителя Главы      </w:t>
      </w:r>
      <w:proofErr w:type="spellStart"/>
      <w:r w:rsidRPr="00294695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94695">
        <w:rPr>
          <w:rFonts w:ascii="Times New Roman" w:hAnsi="Times New Roman"/>
          <w:sz w:val="20"/>
          <w:szCs w:val="20"/>
        </w:rPr>
        <w:t xml:space="preserve">    района    по социальным вопросам И.М. Брюханова.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5. Постановление вступает в силу со дня, следующего за днём его опубликования в Официальном вестнике 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района.</w:t>
      </w:r>
    </w:p>
    <w:p w:rsidR="00294695" w:rsidRPr="00323441" w:rsidRDefault="00294695" w:rsidP="00294695">
      <w:pPr>
        <w:autoSpaceDE w:val="0"/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294695" w:rsidRPr="00294695" w:rsidRDefault="00294695" w:rsidP="00294695">
      <w:pPr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И.о. Главы 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района                                                        С.И. Нохрин  </w:t>
      </w:r>
    </w:p>
    <w:p w:rsidR="00294695" w:rsidRPr="00294695" w:rsidRDefault="00294695" w:rsidP="00294695">
      <w:pPr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  </w:t>
      </w:r>
    </w:p>
    <w:p w:rsidR="00294695" w:rsidRPr="00294695" w:rsidRDefault="00294695" w:rsidP="00294695">
      <w:pPr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620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294695" w:rsidRPr="00294695" w:rsidTr="00294695">
        <w:tc>
          <w:tcPr>
            <w:tcW w:w="4359" w:type="dxa"/>
          </w:tcPr>
          <w:p w:rsidR="00294695" w:rsidRPr="00323441" w:rsidRDefault="00294695" w:rsidP="003234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8"/>
                <w:szCs w:val="20"/>
                <w:lang w:eastAsia="ru-RU"/>
              </w:rPr>
              <w:t xml:space="preserve">Приложение 2 </w:t>
            </w:r>
          </w:p>
          <w:p w:rsidR="00294695" w:rsidRPr="00323441" w:rsidRDefault="00294695" w:rsidP="003234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8"/>
                <w:szCs w:val="20"/>
                <w:lang w:eastAsia="ru-RU"/>
              </w:rPr>
              <w:t xml:space="preserve">к постановлению администрации </w:t>
            </w:r>
            <w:proofErr w:type="spellStart"/>
            <w:r w:rsidRPr="00323441">
              <w:rPr>
                <w:rFonts w:ascii="Times New Roman" w:hAnsi="Times New Roman"/>
                <w:color w:val="000000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323441">
              <w:rPr>
                <w:rFonts w:ascii="Times New Roman" w:hAnsi="Times New Roman"/>
                <w:color w:val="000000"/>
                <w:sz w:val="18"/>
                <w:szCs w:val="20"/>
                <w:lang w:eastAsia="ru-RU"/>
              </w:rPr>
              <w:t xml:space="preserve"> района</w:t>
            </w:r>
          </w:p>
          <w:p w:rsidR="00294695" w:rsidRPr="00294695" w:rsidRDefault="00294695" w:rsidP="003234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8"/>
                <w:szCs w:val="20"/>
                <w:lang w:eastAsia="ru-RU"/>
              </w:rPr>
              <w:t xml:space="preserve">от  30.03.2021 № 227- </w:t>
            </w:r>
            <w:proofErr w:type="spellStart"/>
            <w:proofErr w:type="gramStart"/>
            <w:r w:rsidRPr="00323441">
              <w:rPr>
                <w:rFonts w:ascii="Times New Roman" w:hAnsi="Times New Roman"/>
                <w:color w:val="000000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</w:tr>
    </w:tbl>
    <w:p w:rsidR="00294695" w:rsidRPr="00323441" w:rsidRDefault="00294695" w:rsidP="0032344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294695" w:rsidRPr="00323441" w:rsidRDefault="00294695" w:rsidP="003234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Состав</w:t>
      </w:r>
      <w:r w:rsidR="00323441" w:rsidRPr="003234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межведомственной комиссии по реализации мероприятий </w:t>
      </w:r>
      <w:r w:rsidRPr="0029469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межведомственной</w:t>
      </w:r>
    </w:p>
    <w:p w:rsidR="00294695" w:rsidRPr="00294695" w:rsidRDefault="00294695" w:rsidP="0029469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муниципальной программы  по укреплению общественного здоровья жителей </w:t>
      </w:r>
      <w:proofErr w:type="spellStart"/>
      <w:r w:rsidRPr="0029469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29469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района </w:t>
      </w:r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proofErr w:type="spellStart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– территория здорового образа жизни» </w:t>
      </w:r>
      <w:r w:rsidRPr="0029469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на 2021-2024 годы</w:t>
      </w:r>
    </w:p>
    <w:p w:rsidR="00294695" w:rsidRPr="00294695" w:rsidRDefault="00294695" w:rsidP="0029469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294695" w:rsidRPr="00294695" w:rsidRDefault="00294695" w:rsidP="0029469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294695">
        <w:rPr>
          <w:rFonts w:ascii="Times New Roman" w:hAnsi="Times New Roman"/>
          <w:sz w:val="20"/>
          <w:szCs w:val="20"/>
        </w:rPr>
        <w:t>Брюханов</w:t>
      </w:r>
      <w:proofErr w:type="gramEnd"/>
      <w:r w:rsidRPr="00294695">
        <w:rPr>
          <w:rFonts w:ascii="Times New Roman" w:hAnsi="Times New Roman"/>
          <w:sz w:val="20"/>
          <w:szCs w:val="20"/>
        </w:rPr>
        <w:t xml:space="preserve"> Иван Маркович  – заместитель Главы </w:t>
      </w:r>
      <w:proofErr w:type="spellStart"/>
      <w:r w:rsidRPr="00294695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94695">
        <w:rPr>
          <w:rFonts w:ascii="Times New Roman" w:hAnsi="Times New Roman"/>
          <w:sz w:val="20"/>
          <w:szCs w:val="20"/>
        </w:rPr>
        <w:t xml:space="preserve"> района по социальным вопросам – председатель комиссии;   </w:t>
      </w:r>
    </w:p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</w:rPr>
        <w:tab/>
      </w:r>
      <w:proofErr w:type="gramStart"/>
      <w:r w:rsidRPr="00294695">
        <w:rPr>
          <w:rFonts w:ascii="Times New Roman" w:hAnsi="Times New Roman"/>
          <w:sz w:val="20"/>
          <w:szCs w:val="20"/>
        </w:rPr>
        <w:t>Безруких</w:t>
      </w:r>
      <w:proofErr w:type="gramEnd"/>
      <w:r w:rsidRPr="00294695">
        <w:rPr>
          <w:rFonts w:ascii="Times New Roman" w:hAnsi="Times New Roman"/>
          <w:sz w:val="20"/>
          <w:szCs w:val="20"/>
        </w:rPr>
        <w:t xml:space="preserve"> Марина Владимировна  –  главный врач  </w:t>
      </w:r>
      <w:r w:rsidRPr="00294695">
        <w:rPr>
          <w:rFonts w:ascii="Times New Roman" w:hAnsi="Times New Roman"/>
          <w:sz w:val="20"/>
          <w:szCs w:val="20"/>
          <w:lang w:eastAsia="ru-RU"/>
        </w:rPr>
        <w:t>КГБУЗ «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Богучанская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РБ» - з</w:t>
      </w:r>
      <w:r w:rsidRPr="00294695">
        <w:rPr>
          <w:rFonts w:ascii="Times New Roman" w:hAnsi="Times New Roman"/>
          <w:sz w:val="20"/>
          <w:szCs w:val="20"/>
        </w:rPr>
        <w:t>аместитель председателя комиссии</w:t>
      </w:r>
      <w:r w:rsidRPr="00294695">
        <w:rPr>
          <w:rFonts w:ascii="Times New Roman" w:hAnsi="Times New Roman"/>
          <w:sz w:val="20"/>
          <w:szCs w:val="20"/>
          <w:lang w:eastAsia="ru-RU"/>
        </w:rPr>
        <w:t xml:space="preserve"> (по согласованию);</w:t>
      </w:r>
    </w:p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94695" w:rsidRPr="00294695" w:rsidRDefault="00294695" w:rsidP="0029469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lastRenderedPageBreak/>
        <w:t>Ревенко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Евгения Николаевна – начальник центра социализации и досуга молодёжи – секретарь комиссии.</w:t>
      </w:r>
    </w:p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>Члены комиссии:</w:t>
      </w:r>
    </w:p>
    <w:p w:rsidR="00294695" w:rsidRPr="00294695" w:rsidRDefault="00294695" w:rsidP="0029469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1. 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Блинова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Наталья Михайловна  – заведующая поликлиникой  КГБУЗ «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Богучанская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РБ»</w:t>
      </w:r>
      <w:r w:rsidRPr="00294695">
        <w:rPr>
          <w:rFonts w:ascii="Times New Roman" w:hAnsi="Times New Roman"/>
          <w:sz w:val="20"/>
          <w:szCs w:val="20"/>
        </w:rPr>
        <w:t xml:space="preserve"> (по согласованию);</w:t>
      </w:r>
    </w:p>
    <w:p w:rsidR="00294695" w:rsidRPr="00294695" w:rsidRDefault="00294695" w:rsidP="0029469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2. Грищенко Игорь Андреевич начальник МКУ «Управления культуры, физической культуры, спорта и молодёжной политики 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района»</w:t>
      </w:r>
      <w:r w:rsidRPr="00294695">
        <w:rPr>
          <w:rFonts w:ascii="Times New Roman" w:hAnsi="Times New Roman"/>
          <w:sz w:val="20"/>
          <w:szCs w:val="20"/>
        </w:rPr>
        <w:t>;</w:t>
      </w:r>
    </w:p>
    <w:p w:rsidR="00294695" w:rsidRPr="00294695" w:rsidRDefault="00294695" w:rsidP="0029469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94695">
        <w:rPr>
          <w:rFonts w:ascii="Times New Roman" w:hAnsi="Times New Roman"/>
          <w:sz w:val="20"/>
          <w:szCs w:val="20"/>
        </w:rPr>
        <w:t xml:space="preserve">3. </w:t>
      </w:r>
      <w:proofErr w:type="spellStart"/>
      <w:r w:rsidRPr="00294695">
        <w:rPr>
          <w:rFonts w:ascii="Times New Roman" w:hAnsi="Times New Roman"/>
          <w:sz w:val="20"/>
          <w:szCs w:val="20"/>
        </w:rPr>
        <w:t>Монахова</w:t>
      </w:r>
      <w:proofErr w:type="spellEnd"/>
      <w:r w:rsidRPr="00294695">
        <w:rPr>
          <w:rFonts w:ascii="Times New Roman" w:hAnsi="Times New Roman"/>
          <w:sz w:val="20"/>
          <w:szCs w:val="20"/>
        </w:rPr>
        <w:t xml:space="preserve"> Валентина Ивановна – и. о. начальника финансового управления администрации </w:t>
      </w:r>
      <w:proofErr w:type="spellStart"/>
      <w:r w:rsidRPr="00294695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94695">
        <w:rPr>
          <w:rFonts w:ascii="Times New Roman" w:hAnsi="Times New Roman"/>
          <w:sz w:val="20"/>
          <w:szCs w:val="20"/>
        </w:rPr>
        <w:t xml:space="preserve"> района;</w:t>
      </w:r>
    </w:p>
    <w:p w:rsidR="00294695" w:rsidRPr="00294695" w:rsidRDefault="00294695" w:rsidP="0029469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94695">
        <w:rPr>
          <w:rFonts w:ascii="Times New Roman" w:hAnsi="Times New Roman"/>
          <w:sz w:val="20"/>
          <w:szCs w:val="20"/>
        </w:rPr>
        <w:t xml:space="preserve">4. </w:t>
      </w:r>
      <w:proofErr w:type="spellStart"/>
      <w:r w:rsidRPr="00294695">
        <w:rPr>
          <w:rFonts w:ascii="Times New Roman" w:hAnsi="Times New Roman"/>
          <w:sz w:val="20"/>
          <w:szCs w:val="20"/>
        </w:rPr>
        <w:t>Капленко</w:t>
      </w:r>
      <w:proofErr w:type="spellEnd"/>
      <w:r w:rsidRPr="00294695">
        <w:rPr>
          <w:rFonts w:ascii="Times New Roman" w:hAnsi="Times New Roman"/>
          <w:sz w:val="20"/>
          <w:szCs w:val="20"/>
        </w:rPr>
        <w:t xml:space="preserve"> Нина Александровна – начальник управления образования  администрации </w:t>
      </w:r>
      <w:proofErr w:type="spellStart"/>
      <w:r w:rsidRPr="00294695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94695">
        <w:rPr>
          <w:rFonts w:ascii="Times New Roman" w:hAnsi="Times New Roman"/>
          <w:sz w:val="20"/>
          <w:szCs w:val="20"/>
        </w:rPr>
        <w:t xml:space="preserve"> района; </w:t>
      </w:r>
    </w:p>
    <w:p w:rsidR="00294695" w:rsidRPr="00294695" w:rsidRDefault="00294695" w:rsidP="0029469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94695">
        <w:rPr>
          <w:rFonts w:ascii="Times New Roman" w:hAnsi="Times New Roman"/>
          <w:sz w:val="20"/>
          <w:szCs w:val="20"/>
        </w:rPr>
        <w:t xml:space="preserve">5. </w:t>
      </w:r>
      <w:proofErr w:type="spellStart"/>
      <w:r w:rsidRPr="00294695">
        <w:rPr>
          <w:rFonts w:ascii="Times New Roman" w:hAnsi="Times New Roman"/>
          <w:sz w:val="20"/>
          <w:szCs w:val="20"/>
        </w:rPr>
        <w:t>Бордакова</w:t>
      </w:r>
      <w:proofErr w:type="spellEnd"/>
      <w:r w:rsidRPr="00294695">
        <w:rPr>
          <w:rFonts w:ascii="Times New Roman" w:hAnsi="Times New Roman"/>
          <w:sz w:val="20"/>
          <w:szCs w:val="20"/>
        </w:rPr>
        <w:t xml:space="preserve"> Валентина Егоровна - председатель районного Совета ветеранов (по согласованию);</w:t>
      </w:r>
    </w:p>
    <w:tbl>
      <w:tblPr>
        <w:tblW w:w="9468" w:type="dxa"/>
        <w:tblLook w:val="01E0"/>
      </w:tblPr>
      <w:tblGrid>
        <w:gridCol w:w="9468"/>
      </w:tblGrid>
      <w:tr w:rsidR="00294695" w:rsidRPr="00294695" w:rsidTr="00294695">
        <w:tc>
          <w:tcPr>
            <w:tcW w:w="9468" w:type="dxa"/>
            <w:shd w:val="clear" w:color="auto" w:fill="auto"/>
          </w:tcPr>
          <w:p w:rsidR="00294695" w:rsidRPr="00294695" w:rsidRDefault="00294695" w:rsidP="00294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sz w:val="20"/>
                <w:szCs w:val="20"/>
                <w:lang w:eastAsia="ru-RU"/>
              </w:rPr>
              <w:t>6. Колесова Марина Михайловна - директор краевого государственного бюджетного учреждения социального обслуживания «Комплексный центр социального обслуживания населения      «</w:t>
            </w:r>
            <w:proofErr w:type="spellStart"/>
            <w:r w:rsidRPr="00294695">
              <w:rPr>
                <w:rFonts w:ascii="Times New Roman" w:hAnsi="Times New Roman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294695">
              <w:rPr>
                <w:rFonts w:ascii="Times New Roman" w:hAnsi="Times New Roman"/>
                <w:sz w:val="20"/>
                <w:szCs w:val="20"/>
                <w:lang w:eastAsia="ru-RU"/>
              </w:rPr>
              <w:t>»    (по согласованию);</w:t>
            </w:r>
          </w:p>
          <w:p w:rsidR="00294695" w:rsidRPr="00294695" w:rsidRDefault="00294695" w:rsidP="00294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294695">
              <w:rPr>
                <w:rFonts w:ascii="Times New Roman" w:hAnsi="Times New Roman"/>
                <w:sz w:val="20"/>
                <w:szCs w:val="20"/>
                <w:lang w:eastAsia="ru-RU"/>
              </w:rPr>
              <w:t>Огнев</w:t>
            </w:r>
            <w:proofErr w:type="spellEnd"/>
            <w:r w:rsidRPr="002946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Константин </w:t>
            </w:r>
            <w:proofErr w:type="spellStart"/>
            <w:r w:rsidRPr="00294695">
              <w:rPr>
                <w:rFonts w:ascii="Times New Roman" w:hAnsi="Times New Roman"/>
                <w:sz w:val="20"/>
                <w:szCs w:val="20"/>
                <w:lang w:eastAsia="ru-RU"/>
              </w:rPr>
              <w:t>Диевич</w:t>
            </w:r>
            <w:proofErr w:type="spellEnd"/>
            <w:r w:rsidRPr="002946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директор муниципального бюджетного учреждения физкультурно-спортивного комплекса                                               «Ангара»;</w:t>
            </w:r>
          </w:p>
          <w:p w:rsidR="00294695" w:rsidRPr="00294695" w:rsidRDefault="00294695" w:rsidP="0029469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95">
              <w:rPr>
                <w:rFonts w:ascii="Times New Roman" w:hAnsi="Times New Roman"/>
                <w:sz w:val="20"/>
                <w:szCs w:val="20"/>
              </w:rPr>
              <w:t xml:space="preserve">8. Пискунов Евгений Владимирович - директор            муниципального      бюджетного образовательного учреждения дополнительного образования «Детско-юношеская спортивная школа»; </w:t>
            </w:r>
          </w:p>
          <w:p w:rsidR="00294695" w:rsidRPr="00294695" w:rsidRDefault="00294695" w:rsidP="0029469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95"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proofErr w:type="spellStart"/>
            <w:r w:rsidRPr="00294695">
              <w:rPr>
                <w:rFonts w:ascii="Times New Roman" w:hAnsi="Times New Roman"/>
                <w:sz w:val="20"/>
                <w:szCs w:val="20"/>
              </w:rPr>
              <w:t>Фирчук</w:t>
            </w:r>
            <w:proofErr w:type="spellEnd"/>
            <w:r w:rsidRPr="00294695">
              <w:rPr>
                <w:rFonts w:ascii="Times New Roman" w:hAnsi="Times New Roman"/>
                <w:sz w:val="20"/>
                <w:szCs w:val="20"/>
              </w:rPr>
              <w:t xml:space="preserve"> Степан Андреевич - руководитель Центра тестирования всероссийского физкультурно-спортивного комплекса          ГТО     в     </w:t>
            </w:r>
            <w:proofErr w:type="spellStart"/>
            <w:r w:rsidRPr="00294695">
              <w:rPr>
                <w:rFonts w:ascii="Times New Roman" w:hAnsi="Times New Roman"/>
                <w:sz w:val="20"/>
                <w:szCs w:val="20"/>
              </w:rPr>
              <w:t>Богучанском</w:t>
            </w:r>
            <w:proofErr w:type="spellEnd"/>
            <w:r w:rsidRPr="00294695">
              <w:rPr>
                <w:rFonts w:ascii="Times New Roman" w:hAnsi="Times New Roman"/>
                <w:sz w:val="20"/>
                <w:szCs w:val="20"/>
              </w:rPr>
              <w:t xml:space="preserve">  районе;  </w:t>
            </w:r>
          </w:p>
          <w:p w:rsidR="00294695" w:rsidRPr="00294695" w:rsidRDefault="00294695" w:rsidP="0029469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95"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proofErr w:type="spellStart"/>
            <w:r w:rsidRPr="00294695">
              <w:rPr>
                <w:rFonts w:ascii="Times New Roman" w:hAnsi="Times New Roman"/>
                <w:sz w:val="20"/>
                <w:szCs w:val="20"/>
              </w:rPr>
              <w:t>Метляева</w:t>
            </w:r>
            <w:proofErr w:type="spellEnd"/>
            <w:r w:rsidRPr="00294695">
              <w:rPr>
                <w:rFonts w:ascii="Times New Roman" w:hAnsi="Times New Roman"/>
                <w:sz w:val="20"/>
                <w:szCs w:val="20"/>
              </w:rPr>
              <w:t xml:space="preserve"> Вера Петровна – главный редактор КГАУ «Редакция газеты «</w:t>
            </w:r>
            <w:proofErr w:type="gramStart"/>
            <w:r w:rsidRPr="00294695">
              <w:rPr>
                <w:rFonts w:ascii="Times New Roman" w:hAnsi="Times New Roman"/>
                <w:sz w:val="20"/>
                <w:szCs w:val="20"/>
              </w:rPr>
              <w:t>Ангарская</w:t>
            </w:r>
            <w:proofErr w:type="gramEnd"/>
            <w:r w:rsidRPr="00294695">
              <w:rPr>
                <w:rFonts w:ascii="Times New Roman" w:hAnsi="Times New Roman"/>
                <w:sz w:val="20"/>
                <w:szCs w:val="20"/>
              </w:rPr>
              <w:t xml:space="preserve"> правда»  (по согласованию);</w:t>
            </w:r>
          </w:p>
          <w:p w:rsidR="00294695" w:rsidRPr="00294695" w:rsidRDefault="00294695" w:rsidP="0029469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95">
              <w:rPr>
                <w:rFonts w:ascii="Times New Roman" w:hAnsi="Times New Roman"/>
                <w:sz w:val="20"/>
                <w:szCs w:val="20"/>
              </w:rPr>
              <w:t xml:space="preserve">11. Медведев Алексей Сергеевич – председатель </w:t>
            </w:r>
            <w:proofErr w:type="spellStart"/>
            <w:r w:rsidRPr="00294695">
              <w:rPr>
                <w:rFonts w:ascii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294695">
              <w:rPr>
                <w:rFonts w:ascii="Times New Roman" w:hAnsi="Times New Roman"/>
                <w:sz w:val="20"/>
                <w:szCs w:val="20"/>
              </w:rPr>
              <w:t xml:space="preserve"> районного Совета депутатов (по согласованию);</w:t>
            </w:r>
          </w:p>
          <w:p w:rsidR="00294695" w:rsidRPr="00294695" w:rsidRDefault="00294695" w:rsidP="0029469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95">
              <w:rPr>
                <w:rFonts w:ascii="Times New Roman" w:hAnsi="Times New Roman"/>
                <w:sz w:val="20"/>
                <w:szCs w:val="20"/>
              </w:rPr>
              <w:t xml:space="preserve">12.  </w:t>
            </w:r>
            <w:proofErr w:type="spellStart"/>
            <w:r w:rsidRPr="00294695">
              <w:rPr>
                <w:rFonts w:ascii="Times New Roman" w:hAnsi="Times New Roman"/>
                <w:sz w:val="20"/>
                <w:szCs w:val="20"/>
              </w:rPr>
              <w:t>Уделько</w:t>
            </w:r>
            <w:proofErr w:type="spellEnd"/>
            <w:r w:rsidRPr="00294695">
              <w:rPr>
                <w:rFonts w:ascii="Times New Roman" w:hAnsi="Times New Roman"/>
                <w:sz w:val="20"/>
                <w:szCs w:val="20"/>
              </w:rPr>
              <w:t xml:space="preserve"> Екатерина Николаевна – депутат </w:t>
            </w:r>
            <w:proofErr w:type="spellStart"/>
            <w:r w:rsidRPr="00294695">
              <w:rPr>
                <w:rFonts w:ascii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294695">
              <w:rPr>
                <w:rFonts w:ascii="Times New Roman" w:hAnsi="Times New Roman"/>
                <w:sz w:val="20"/>
                <w:szCs w:val="20"/>
              </w:rPr>
              <w:t xml:space="preserve"> районного Совета депутатов, главный врач </w:t>
            </w:r>
            <w:proofErr w:type="spellStart"/>
            <w:r w:rsidRPr="00294695">
              <w:rPr>
                <w:rFonts w:ascii="Times New Roman" w:hAnsi="Times New Roman"/>
                <w:sz w:val="20"/>
                <w:szCs w:val="20"/>
              </w:rPr>
              <w:t>Таёжнинской</w:t>
            </w:r>
            <w:proofErr w:type="spellEnd"/>
            <w:r w:rsidRPr="00294695">
              <w:rPr>
                <w:rFonts w:ascii="Times New Roman" w:hAnsi="Times New Roman"/>
                <w:sz w:val="20"/>
                <w:szCs w:val="20"/>
              </w:rPr>
              <w:t xml:space="preserve"> участковой больницы          (по согласованию); </w:t>
            </w:r>
          </w:p>
          <w:p w:rsidR="00294695" w:rsidRPr="00294695" w:rsidRDefault="00294695" w:rsidP="00294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sz w:val="20"/>
                <w:szCs w:val="20"/>
                <w:lang w:eastAsia="ru-RU"/>
              </w:rPr>
              <w:t>13. Борисевич-Левин Иван Степанович – руководитель филиала краевого государственного бюджетного профессионального образовательного учреждения «</w:t>
            </w:r>
            <w:proofErr w:type="spellStart"/>
            <w:r w:rsidRPr="00294695">
              <w:rPr>
                <w:rFonts w:ascii="Times New Roman" w:hAnsi="Times New Roman"/>
                <w:sz w:val="20"/>
                <w:szCs w:val="20"/>
                <w:lang w:eastAsia="ru-RU"/>
              </w:rPr>
              <w:t>Приангарский</w:t>
            </w:r>
            <w:proofErr w:type="spellEnd"/>
            <w:r w:rsidRPr="002946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политехнический техникум»      (по согласованию); </w:t>
            </w:r>
          </w:p>
        </w:tc>
      </w:tr>
    </w:tbl>
    <w:p w:rsidR="00294695" w:rsidRPr="00294695" w:rsidRDefault="00294695" w:rsidP="00294695">
      <w:pPr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94695" w:rsidRPr="00294695" w:rsidRDefault="00294695" w:rsidP="0029469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94695" w:rsidRPr="00294695" w:rsidRDefault="00294695" w:rsidP="0029469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Приложение 3 </w:t>
      </w:r>
    </w:p>
    <w:p w:rsidR="00294695" w:rsidRPr="00294695" w:rsidRDefault="00294695" w:rsidP="0029469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294695" w:rsidRPr="00294695" w:rsidRDefault="00294695" w:rsidP="0029469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района</w:t>
      </w:r>
    </w:p>
    <w:p w:rsidR="00294695" w:rsidRPr="00294695" w:rsidRDefault="00294695" w:rsidP="0029469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>от  30.03.2021 №</w:t>
      </w:r>
      <w:bookmarkStart w:id="1" w:name="_GoBack"/>
      <w:bookmarkEnd w:id="1"/>
      <w:r w:rsidRPr="00294695">
        <w:rPr>
          <w:rFonts w:ascii="Times New Roman" w:hAnsi="Times New Roman"/>
          <w:sz w:val="20"/>
          <w:szCs w:val="20"/>
          <w:lang w:eastAsia="ru-RU"/>
        </w:rPr>
        <w:t xml:space="preserve"> 227-п</w:t>
      </w:r>
    </w:p>
    <w:p w:rsidR="00294695" w:rsidRPr="00323441" w:rsidRDefault="00294695" w:rsidP="00323441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294695" w:rsidRPr="00294695" w:rsidRDefault="00294695" w:rsidP="00294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bookmarkStart w:id="2" w:name="P32"/>
      <w:bookmarkEnd w:id="2"/>
      <w:r w:rsidRPr="00294695">
        <w:rPr>
          <w:rFonts w:ascii="Times New Roman" w:eastAsia="Times New Roman" w:hAnsi="Times New Roman"/>
          <w:bCs/>
          <w:sz w:val="20"/>
          <w:szCs w:val="20"/>
          <w:lang w:eastAsia="ru-RU"/>
        </w:rPr>
        <w:t>ПОЛОЖЕНИЕ</w:t>
      </w:r>
    </w:p>
    <w:p w:rsidR="00294695" w:rsidRPr="00294695" w:rsidRDefault="00294695" w:rsidP="0029469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о межведомственной комиссии по реализации мероприятий межведомственной муниципальной программы по укреплению общественного здоровья жителей 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района «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район – территория здорового образа жизни» на 2021-2024 годы</w:t>
      </w:r>
    </w:p>
    <w:p w:rsidR="00294695" w:rsidRPr="00294695" w:rsidRDefault="00294695" w:rsidP="002946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695" w:rsidRPr="00294695" w:rsidRDefault="00294695" w:rsidP="00294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sz w:val="20"/>
          <w:szCs w:val="20"/>
          <w:lang w:eastAsia="ru-RU"/>
        </w:rPr>
        <w:t>I. Общие положения</w:t>
      </w:r>
    </w:p>
    <w:p w:rsidR="00294695" w:rsidRPr="00294695" w:rsidRDefault="00294695" w:rsidP="00294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695" w:rsidRPr="00294695" w:rsidRDefault="00294695" w:rsidP="0029469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>1. </w:t>
      </w:r>
      <w:proofErr w:type="gramStart"/>
      <w:r w:rsidRPr="00294695">
        <w:rPr>
          <w:rFonts w:ascii="Times New Roman" w:hAnsi="Times New Roman"/>
          <w:sz w:val="20"/>
          <w:szCs w:val="20"/>
          <w:lang w:eastAsia="ru-RU"/>
        </w:rPr>
        <w:t xml:space="preserve">Настоящее Положение о межведомственной комиссии по реализации мероприятий межведомственной муниципальной программы по укреплению общественного здоровья жителей 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района «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район – территория здорового образа жизни» на 2021-2024 годы (далее – Положение) определяет задачи, функции, порядок осуществления деятельности межведомственной комиссии по реализации мероприятий программы, координации и контролю, своевременному предоставлению отчетности, публичному обсуждению, размещению и освещению в СМИ (далее – межведомственная комиссия).</w:t>
      </w:r>
      <w:proofErr w:type="gramEnd"/>
    </w:p>
    <w:p w:rsidR="00294695" w:rsidRPr="00294695" w:rsidRDefault="00294695" w:rsidP="00294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sz w:val="20"/>
          <w:szCs w:val="20"/>
          <w:lang w:eastAsia="ru-RU"/>
        </w:rPr>
        <w:t>1.2. Межведомственная комиссия создается в целях:</w:t>
      </w:r>
    </w:p>
    <w:p w:rsidR="00294695" w:rsidRPr="00294695" w:rsidRDefault="00294695" w:rsidP="00294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sz w:val="20"/>
          <w:szCs w:val="20"/>
          <w:lang w:eastAsia="ru-RU"/>
        </w:rPr>
        <w:t xml:space="preserve">1) осуществления контроля и координации хода выполнения межведомственной муниципальной программы по укреплению общественного здоровья жителей </w:t>
      </w:r>
      <w:proofErr w:type="spellStart"/>
      <w:r w:rsidRPr="00294695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9469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«</w:t>
      </w:r>
      <w:proofErr w:type="spellStart"/>
      <w:r w:rsidRPr="00294695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9469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– территория здорового образа жизни» на 2021-2024 годы (далее – межведомственная муниципальная программа); </w:t>
      </w:r>
    </w:p>
    <w:p w:rsidR="00294695" w:rsidRPr="00294695" w:rsidRDefault="00294695" w:rsidP="00294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sz w:val="20"/>
          <w:szCs w:val="20"/>
          <w:lang w:eastAsia="ru-RU"/>
        </w:rPr>
        <w:t>2) предварительного рассмотрения и согласования отчетов об исполнении межведомственной муниципальной программы.</w:t>
      </w:r>
    </w:p>
    <w:p w:rsidR="00294695" w:rsidRPr="00294695" w:rsidRDefault="00294695" w:rsidP="00294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sz w:val="20"/>
          <w:szCs w:val="20"/>
          <w:lang w:eastAsia="ru-RU"/>
        </w:rPr>
        <w:t xml:space="preserve">1.3. В своей деятельности межведомственная комиссия руководствуется Конституцией Российской Федерации, федеральными законами, постановлениями и распоряжениями администрации </w:t>
      </w:r>
      <w:proofErr w:type="spellStart"/>
      <w:r w:rsidRPr="00294695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9469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9469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района и настоящим Положением.</w:t>
      </w:r>
    </w:p>
    <w:p w:rsidR="00294695" w:rsidRPr="00294695" w:rsidRDefault="00294695" w:rsidP="0029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94695" w:rsidRPr="00294695" w:rsidRDefault="00294695" w:rsidP="0029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/>
          <w:sz w:val="20"/>
          <w:szCs w:val="20"/>
          <w:lang w:eastAsia="ru-RU"/>
        </w:rPr>
      </w:pPr>
      <w:r w:rsidRPr="00294695">
        <w:rPr>
          <w:rFonts w:ascii="Times New Roman" w:eastAsia="Courier New" w:hAnsi="Times New Roman"/>
          <w:sz w:val="20"/>
          <w:szCs w:val="20"/>
          <w:lang w:eastAsia="ru-RU"/>
        </w:rPr>
        <w:t>II. Основные функции межведомственной комиссии</w:t>
      </w:r>
    </w:p>
    <w:p w:rsidR="00294695" w:rsidRPr="00294695" w:rsidRDefault="00294695" w:rsidP="00294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</w:p>
    <w:p w:rsidR="00294695" w:rsidRPr="00294695" w:rsidRDefault="00294695" w:rsidP="00294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sz w:val="20"/>
          <w:szCs w:val="20"/>
          <w:lang w:eastAsia="ru-RU"/>
        </w:rPr>
        <w:t>2.1. Для достижения вышеназванных целей межведомственная комиссия выполняет следующие функции:</w:t>
      </w:r>
    </w:p>
    <w:p w:rsidR="00294695" w:rsidRPr="00294695" w:rsidRDefault="00294695" w:rsidP="002946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>1) организационного взаимодействия органов местного самоуправления</w:t>
      </w:r>
      <w:r w:rsidRPr="00294695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района</w:t>
      </w:r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 заинтересованных организаций по обеспечению реализации мероприятий межведомственной муниципальной программы;</w:t>
      </w:r>
    </w:p>
    <w:p w:rsidR="00294695" w:rsidRPr="00294695" w:rsidRDefault="00294695" w:rsidP="00294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sz w:val="20"/>
          <w:szCs w:val="20"/>
          <w:lang w:eastAsia="ru-RU"/>
        </w:rPr>
        <w:t>2) </w:t>
      </w:r>
      <w:proofErr w:type="gramStart"/>
      <w:r w:rsidRPr="00294695">
        <w:rPr>
          <w:rFonts w:ascii="Times New Roman" w:eastAsia="Times New Roman" w:hAnsi="Times New Roman"/>
          <w:sz w:val="20"/>
          <w:szCs w:val="20"/>
          <w:lang w:eastAsia="ru-RU"/>
        </w:rPr>
        <w:t>контроля за</w:t>
      </w:r>
      <w:proofErr w:type="gramEnd"/>
      <w:r w:rsidRPr="00294695">
        <w:rPr>
          <w:rFonts w:ascii="Times New Roman" w:eastAsia="Times New Roman" w:hAnsi="Times New Roman"/>
          <w:sz w:val="20"/>
          <w:szCs w:val="20"/>
          <w:lang w:eastAsia="ru-RU"/>
        </w:rPr>
        <w:t xml:space="preserve"> ходом выполнения </w:t>
      </w:r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межведомственной муниципальной программы</w:t>
      </w:r>
      <w:r w:rsidRPr="00294695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294695" w:rsidRPr="00294695" w:rsidRDefault="00294695" w:rsidP="00294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sz w:val="20"/>
          <w:szCs w:val="20"/>
          <w:lang w:eastAsia="ru-RU"/>
        </w:rPr>
        <w:t xml:space="preserve">3) предварительного рассмотрения и согласования отчетов об исполнении </w:t>
      </w:r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межведомственной муниципальной программы;</w:t>
      </w:r>
    </w:p>
    <w:p w:rsidR="00294695" w:rsidRPr="00294695" w:rsidRDefault="00294695" w:rsidP="00294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4) </w:t>
      </w:r>
      <w:r w:rsidRPr="00294695">
        <w:rPr>
          <w:rFonts w:ascii="Times New Roman" w:eastAsia="Times New Roman" w:hAnsi="Times New Roman"/>
          <w:sz w:val="20"/>
          <w:szCs w:val="20"/>
          <w:lang w:eastAsia="ru-RU"/>
        </w:rPr>
        <w:t>внесения</w:t>
      </w:r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предложений по реализации межведомственной муниципальной программы.</w:t>
      </w:r>
    </w:p>
    <w:p w:rsidR="00294695" w:rsidRPr="00294695" w:rsidRDefault="00294695" w:rsidP="00294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695" w:rsidRPr="00294695" w:rsidRDefault="00294695" w:rsidP="0029469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>III. Права межведомственной комиссии</w:t>
      </w:r>
    </w:p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94695" w:rsidRPr="00294695" w:rsidRDefault="00294695" w:rsidP="002946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>3.1. Межведомственная комиссия для осуществления возложенных на нее задач и функций имеет право:</w:t>
      </w:r>
    </w:p>
    <w:p w:rsidR="00294695" w:rsidRPr="00294695" w:rsidRDefault="00294695" w:rsidP="002946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1) запрашивать в установленном порядке органов местного самоуправления </w:t>
      </w:r>
      <w:proofErr w:type="spellStart"/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>Богуч</w:t>
      </w:r>
      <w:r w:rsidRPr="00294695">
        <w:rPr>
          <w:rFonts w:ascii="Times New Roman" w:hAnsi="Times New Roman"/>
          <w:sz w:val="20"/>
          <w:szCs w:val="20"/>
          <w:lang w:eastAsia="ru-RU"/>
        </w:rPr>
        <w:t>анского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района</w:t>
      </w:r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>, а также заинтересованных организаций необходимую информацию по вопросам деятельности межведомственной комиссии;</w:t>
      </w:r>
    </w:p>
    <w:p w:rsidR="00294695" w:rsidRPr="00294695" w:rsidRDefault="00294695" w:rsidP="002946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2) рассматривать аналитические материалы и инициативные предложения, подготавливаемые членами комиссии, а также органами местного самоуправления </w:t>
      </w:r>
      <w:proofErr w:type="spellStart"/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>Богуч</w:t>
      </w:r>
      <w:r w:rsidRPr="00294695">
        <w:rPr>
          <w:rFonts w:ascii="Times New Roman" w:hAnsi="Times New Roman"/>
          <w:sz w:val="20"/>
          <w:szCs w:val="20"/>
          <w:lang w:eastAsia="ru-RU"/>
        </w:rPr>
        <w:t>анского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района и заинтересованными организациями по вопросам, относящимся к компетенции межведомственной комиссии;</w:t>
      </w:r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294695" w:rsidRPr="00294695" w:rsidRDefault="00294695" w:rsidP="002946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3) привлекать к участию и заслушивать на своих заседаниях представителей органов местного самоуправления </w:t>
      </w:r>
      <w:proofErr w:type="spellStart"/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>Богуч</w:t>
      </w:r>
      <w:r w:rsidRPr="00294695">
        <w:rPr>
          <w:rFonts w:ascii="Times New Roman" w:hAnsi="Times New Roman"/>
          <w:sz w:val="20"/>
          <w:szCs w:val="20"/>
          <w:lang w:eastAsia="ru-RU"/>
        </w:rPr>
        <w:t>анского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района</w:t>
      </w:r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>, а также заинтересованных организаций;</w:t>
      </w:r>
    </w:p>
    <w:p w:rsidR="00294695" w:rsidRPr="00294695" w:rsidRDefault="00294695" w:rsidP="002946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4) вносить предложения в органы местного самоуправления </w:t>
      </w:r>
      <w:proofErr w:type="spellStart"/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>Богуч</w:t>
      </w:r>
      <w:r w:rsidRPr="00294695">
        <w:rPr>
          <w:rFonts w:ascii="Times New Roman" w:hAnsi="Times New Roman"/>
          <w:sz w:val="20"/>
          <w:szCs w:val="20"/>
          <w:lang w:eastAsia="ru-RU"/>
        </w:rPr>
        <w:t>анского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района</w:t>
      </w:r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 вопросам обеспечения реализации мероприятий межведомственной программы.</w:t>
      </w:r>
    </w:p>
    <w:p w:rsidR="00294695" w:rsidRPr="00294695" w:rsidRDefault="00294695" w:rsidP="0029469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94695" w:rsidRPr="00294695" w:rsidRDefault="00294695" w:rsidP="00294695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>IV. Состав и организация работы межведомственной комиссии</w:t>
      </w:r>
    </w:p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94695" w:rsidRPr="00294695" w:rsidRDefault="00294695" w:rsidP="0029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294695">
        <w:rPr>
          <w:rFonts w:ascii="Times New Roman" w:eastAsia="Courier New" w:hAnsi="Times New Roman"/>
          <w:sz w:val="20"/>
          <w:szCs w:val="20"/>
          <w:lang w:eastAsia="ru-RU"/>
        </w:rPr>
        <w:t>7.1. Межведомственная комиссия образуется в составе председателя, заместителя председателя, секретаря и межведомственной членов комиссии.</w:t>
      </w:r>
    </w:p>
    <w:p w:rsidR="00294695" w:rsidRPr="00294695" w:rsidRDefault="00294695" w:rsidP="0029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294695">
        <w:rPr>
          <w:rFonts w:ascii="Times New Roman" w:eastAsia="Courier New" w:hAnsi="Times New Roman"/>
          <w:sz w:val="20"/>
          <w:szCs w:val="20"/>
          <w:lang w:eastAsia="ru-RU"/>
        </w:rPr>
        <w:t>7.2. Возглавляет межведомственную комиссию, руководит ее работой и проводит заседания председатель межведомственной комиссии, а в его отсутствие – заместитель председателя межведомственной комиссии.</w:t>
      </w:r>
    </w:p>
    <w:p w:rsidR="00294695" w:rsidRPr="00294695" w:rsidRDefault="00294695" w:rsidP="0029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294695">
        <w:rPr>
          <w:rFonts w:ascii="Times New Roman" w:eastAsia="Courier New" w:hAnsi="Times New Roman"/>
          <w:sz w:val="20"/>
          <w:szCs w:val="20"/>
          <w:lang w:eastAsia="ru-RU"/>
        </w:rPr>
        <w:t>7.3. Секретарь межведомственной комиссии: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1) организует подготовку заседаний </w:t>
      </w:r>
      <w:r w:rsidRPr="00294695">
        <w:rPr>
          <w:rFonts w:ascii="Times New Roman" w:eastAsia="Courier New" w:hAnsi="Times New Roman"/>
          <w:sz w:val="20"/>
          <w:szCs w:val="20"/>
          <w:lang w:eastAsia="ru-RU"/>
        </w:rPr>
        <w:t>межведомственной</w:t>
      </w:r>
      <w:r w:rsidRPr="00294695">
        <w:rPr>
          <w:rFonts w:ascii="Times New Roman" w:hAnsi="Times New Roman"/>
          <w:sz w:val="20"/>
          <w:szCs w:val="20"/>
          <w:lang w:eastAsia="ru-RU"/>
        </w:rPr>
        <w:t xml:space="preserve"> комиссии;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94695">
        <w:rPr>
          <w:rFonts w:ascii="Times New Roman" w:hAnsi="Times New Roman"/>
          <w:sz w:val="20"/>
          <w:szCs w:val="20"/>
          <w:lang w:eastAsia="ru-RU"/>
        </w:rPr>
        <w:t xml:space="preserve">2) обеспечивает подготовку проектов повестки дня ее заседаний, организует подготовку материалов к заседаниям </w:t>
      </w:r>
      <w:r w:rsidRPr="00294695">
        <w:rPr>
          <w:rFonts w:ascii="Times New Roman" w:eastAsia="Courier New" w:hAnsi="Times New Roman"/>
          <w:sz w:val="20"/>
          <w:szCs w:val="20"/>
          <w:lang w:eastAsia="ru-RU"/>
        </w:rPr>
        <w:t>межведомственной</w:t>
      </w:r>
      <w:r w:rsidRPr="00294695">
        <w:rPr>
          <w:rFonts w:ascii="Times New Roman" w:hAnsi="Times New Roman"/>
          <w:sz w:val="20"/>
          <w:szCs w:val="20"/>
          <w:lang w:eastAsia="ru-RU"/>
        </w:rPr>
        <w:t xml:space="preserve"> комиссии;</w:t>
      </w:r>
      <w:proofErr w:type="gramEnd"/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>3) обеспечивает информирование членов межведомственной комиссии и иных заинтересованных лиц о дате, месте и времени проведения заседания межведомственной комиссии и о вопросах, включенных в повестку дня, в срок не  позднее 3 рабочих дней до дня проведения заседания межведомственной комиссии;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>4) ведет протоколы заседаний межведомственной комиссии.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>7.4. Заседания межведомственной комиссии проводятся по мере необходимости, но не реже одного раза в квартал. Внеочередные заседания межведомственной комиссии проводятся по решению председателя межведомственной комиссии. Заседания межведомственной комиссии считаются правомочными, если на них присутствует не менее половины членов, входящих в состав межведомственной комиссии.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7.5. Решения </w:t>
      </w:r>
      <w:r w:rsidRPr="00294695">
        <w:rPr>
          <w:rFonts w:ascii="Times New Roman" w:eastAsia="Courier New" w:hAnsi="Times New Roman"/>
          <w:sz w:val="20"/>
          <w:szCs w:val="20"/>
          <w:lang w:eastAsia="ru-RU"/>
        </w:rPr>
        <w:t>межведомственной</w:t>
      </w:r>
      <w:r w:rsidRPr="00294695">
        <w:rPr>
          <w:rFonts w:ascii="Times New Roman" w:hAnsi="Times New Roman"/>
          <w:sz w:val="20"/>
          <w:szCs w:val="20"/>
          <w:lang w:eastAsia="ru-RU"/>
        </w:rPr>
        <w:t xml:space="preserve"> комиссии принимаются большинством голосов от числа присутствующих на заседании членов межведомственной комиссии путем открытого голосования. В случае равенства голосов решающим является голос председателя межведомственной комиссии или его заместителя, председательствующего на заседании.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7.6. Решения межведомственной комиссии оформляются протоколами заседаний, которые подписываются председательствующим на заседании межведомственной комиссии. Копии протоколов в срок не более 7 (семи) рабочих дней </w:t>
      </w:r>
      <w:proofErr w:type="gramStart"/>
      <w:r w:rsidRPr="00294695">
        <w:rPr>
          <w:rFonts w:ascii="Times New Roman" w:hAnsi="Times New Roman"/>
          <w:sz w:val="20"/>
          <w:szCs w:val="20"/>
          <w:lang w:eastAsia="ru-RU"/>
        </w:rPr>
        <w:t>с даты проведения</w:t>
      </w:r>
      <w:proofErr w:type="gram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заседания межведомственной комиссии направляются членам межведомственной комиссии, присутствующим на заседании межведомственной комиссии, и в указанный срок публикуются на официальном сайте администрации 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района в информационно-телекоммуникационной сети «Интернет».</w:t>
      </w:r>
    </w:p>
    <w:p w:rsidR="00294695" w:rsidRPr="00294695" w:rsidRDefault="00294695" w:rsidP="00294695">
      <w:pPr>
        <w:spacing w:before="100" w:beforeAutospacing="1" w:after="100" w:afterAutospacing="1" w:line="240" w:lineRule="auto"/>
        <w:ind w:left="644" w:hanging="36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Аналитическая часть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94695">
        <w:rPr>
          <w:rFonts w:ascii="Times New Roman" w:hAnsi="Times New Roman"/>
          <w:bCs/>
          <w:sz w:val="20"/>
          <w:szCs w:val="20"/>
          <w:lang w:eastAsia="ru-RU"/>
        </w:rPr>
        <w:lastRenderedPageBreak/>
        <w:t xml:space="preserve">Межведомственная муниципальная программа </w:t>
      </w:r>
      <w:r w:rsidRPr="0029469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по укреплению общественного здоровья жителей </w:t>
      </w:r>
      <w:proofErr w:type="spellStart"/>
      <w:r w:rsidRPr="0029469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29469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района</w:t>
      </w:r>
      <w:r w:rsidRPr="00294695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proofErr w:type="spellStart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– территория здорового образа жизни </w:t>
      </w:r>
      <w:r w:rsidRPr="0029469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на 2021-2024 годы»</w:t>
      </w:r>
      <w:r w:rsidRPr="00294695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муниципального образования </w:t>
      </w:r>
      <w:proofErr w:type="spellStart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 Красноярского края  (далее – муниципальная программа) разработана согласно национальному проекту «Демография» в рамках реализации регионального проекта Красноярского края «Формирование системы мотивации граждан к здоровому образу жизни, включая здоровое питание и отказ от вредных привычек» с целью достижения высокого</w:t>
      </w:r>
      <w:proofErr w:type="gramEnd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уровня здоровья настоящих и будущих поколений  жителей муниципального образования </w:t>
      </w:r>
      <w:proofErr w:type="spellStart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Красноярского края  (далее – МО </w:t>
      </w:r>
      <w:proofErr w:type="spellStart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район),  в том числе формирования ответственного отношения населения к своему здоровью, создание условий для ведения здорового образа жизни, сохранения и      человеческого потенциала в МО </w:t>
      </w:r>
      <w:proofErr w:type="spellStart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район.</w:t>
      </w:r>
      <w:r w:rsidRPr="00294695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 Миссия </w:t>
      </w:r>
      <w:proofErr w:type="spellStart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района, определяющая основные приоритеты и направления развития муниципального образования 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район на долгосрочную перспективу, сформулирована в Стратегии социально-экономического развития муниципального образования 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район до 2030 года: «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район – экономический центр Севера Красноярского края и 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Ангаро-Енисейского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макрорегиона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, гармонично сочетающий самобытный 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социокультурный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и передовой экономико-технологический потенциалы для устойчивого социально-экономического и экологического развития». </w:t>
      </w:r>
    </w:p>
    <w:p w:rsidR="00294695" w:rsidRPr="00294695" w:rsidRDefault="00294695" w:rsidP="0029469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Главная стратегическая цель социально-экономического развития 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района на долгосрочную перспективу сформулирована следующим образом: «Сохранение и развитие человеческого капитала за счет опережающего инвестиционного и инновационного развития реального сектора экономики района».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Основополагающими принципами формирования Стратегии является: </w:t>
      </w:r>
    </w:p>
    <w:p w:rsidR="00294695" w:rsidRPr="00294695" w:rsidRDefault="00294695" w:rsidP="00294695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>преодоление рисков и кризисов, которые могут оказать сдерживающее развитие и ограничить реализацию потенциальных возможностей района;</w:t>
      </w:r>
    </w:p>
    <w:p w:rsidR="00294695" w:rsidRPr="00294695" w:rsidRDefault="00294695" w:rsidP="00294695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>формирование комплексного подхода к решению демографических, миграционных, социальных и экономических вопросов;</w:t>
      </w:r>
    </w:p>
    <w:p w:rsidR="00294695" w:rsidRPr="00294695" w:rsidRDefault="00294695" w:rsidP="00294695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>социальная ориентированность Стратегии;</w:t>
      </w:r>
    </w:p>
    <w:p w:rsidR="00294695" w:rsidRPr="00294695" w:rsidRDefault="00294695" w:rsidP="00294695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>формирование условий и стимулов для развития человеческого капитала на основе повышения эффективности и конкурентоспособности здравоохранения, образования, жилищного строительства и коммунальной инфраструктуры.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Для достижения Стратегической цели необходимо сконцентрировать усилия  на </w:t>
      </w:r>
      <w:r w:rsidRPr="00294695">
        <w:rPr>
          <w:rFonts w:ascii="Times New Roman" w:eastAsia="JournalSans" w:hAnsi="Times New Roman"/>
          <w:kern w:val="22"/>
          <w:sz w:val="20"/>
          <w:szCs w:val="20"/>
          <w:lang w:eastAsia="ru-RU"/>
        </w:rPr>
        <w:t>постоянное и устойчивое повышение качества жизни населения района, которое можно обеспечить за счёт</w:t>
      </w:r>
      <w:r w:rsidRPr="0029469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94695">
        <w:rPr>
          <w:rFonts w:ascii="Times New Roman" w:eastAsia="JournalSans" w:hAnsi="Times New Roman"/>
          <w:kern w:val="22"/>
          <w:sz w:val="20"/>
          <w:szCs w:val="20"/>
          <w:lang w:eastAsia="ru-RU"/>
        </w:rPr>
        <w:t>улучшения демографической ситуации, состояния здоровья, возможностей для духовного и физического развития населения.</w:t>
      </w: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29469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– один из самых крупных в Красноярском крае, относится к территориям Крайнего Севера, расположен на северо-востоке края вдоль р. Ангара (зона Нижнего </w:t>
      </w:r>
      <w:proofErr w:type="spellStart"/>
      <w:r w:rsidRPr="00294695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294695">
        <w:rPr>
          <w:rFonts w:ascii="Times New Roman" w:eastAsia="Times New Roman" w:hAnsi="Times New Roman"/>
          <w:sz w:val="20"/>
          <w:szCs w:val="20"/>
          <w:lang w:eastAsia="ru-RU"/>
        </w:rPr>
        <w:t>) и простирается с юга на север на 280 км. Площадь района – 53,98 тысяч кв. км.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район образован 4 июля  1927 г.  Районный центр – село 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Богучаны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, основанное в 1642 году. 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>На территории района находится 18 сельсоветов (29 населённых пунктов, 11 из которых – на правой стороне Ангары) и 3 межселенные территории (деревни Каменка, Заимка, Прилуки). Все населённые пункты имеют утверждённые границы.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>Численность занятых в экономике (в среднем за 2018 г.) – 20 039 человек.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>Численность пенсионеров на 01.01.2019 г. – 14 866 человек, в том числе работающих пенсионеров – 5 471 человек.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</w:t>
      </w:r>
      <w:proofErr w:type="spellStart"/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>Богучанском</w:t>
      </w:r>
      <w:proofErr w:type="spellEnd"/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районе один из самых низких показателей уровня безработицы в крае – 0,47 процента.</w:t>
      </w:r>
    </w:p>
    <w:p w:rsidR="00294695" w:rsidRPr="00294695" w:rsidRDefault="00294695" w:rsidP="0029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>Неблагоприятные демографические тенденции являются тревожным сигналом для дальнейшего развития района, так как «человеческий капитал» является одним из ключевых факторов в достижении наилучших итогов стратегического развития.</w:t>
      </w:r>
    </w:p>
    <w:p w:rsidR="00294695" w:rsidRPr="00294695" w:rsidRDefault="00294695" w:rsidP="0029469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>Актуальность программы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>Актуальность муниципальной программы очевидна, потому что на здоровье человека, продолжительность его жизни влияет его образ жизни. </w:t>
      </w:r>
      <w:r w:rsidRPr="00294695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Состояние здоровья </w:t>
      </w:r>
      <w:r w:rsidRPr="00294695">
        <w:rPr>
          <w:rFonts w:ascii="Times New Roman" w:hAnsi="Times New Roman"/>
          <w:sz w:val="20"/>
          <w:szCs w:val="20"/>
          <w:lang w:eastAsia="ru-RU"/>
        </w:rPr>
        <w:t>–</w:t>
      </w:r>
      <w:r w:rsidRPr="00294695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это важный показатель социального, экономического и экологического благополучия, показатель качества жизни населения </w:t>
      </w:r>
      <w:proofErr w:type="spellStart"/>
      <w:r w:rsidRPr="00294695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Богучанского</w:t>
      </w:r>
      <w:proofErr w:type="spellEnd"/>
      <w:r w:rsidRPr="00294695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района.</w:t>
      </w:r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</w:t>
      </w:r>
      <w:proofErr w:type="gramStart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Доминирующими факторами риска, влияющими на возникновение заболевания, являются: гиподинамия, нерациональное питание, психическое перенапряжение, стрессы, вредные привычки, избыточная масса тела.</w:t>
      </w:r>
      <w:proofErr w:type="gramEnd"/>
      <w:r w:rsidRPr="00294695">
        <w:rPr>
          <w:rFonts w:ascii="Times New Roman" w:eastAsia="Times New Roman" w:hAnsi="Times New Roman"/>
          <w:color w:val="C00000"/>
          <w:sz w:val="20"/>
          <w:szCs w:val="20"/>
          <w:lang w:eastAsia="ru-RU"/>
        </w:rPr>
        <w:t xml:space="preserve"> </w:t>
      </w:r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Повысить уровень здоровья живущих и будущих поколений населения возможно через формирование политики, ориентированной на укрепление здоровья населения и </w:t>
      </w:r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оздоровление окружающей среды, через формирование ответственного отношения людей к своему здоровью и здоровью окружающих.</w:t>
      </w:r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Всё это диктует необходимость комплексного подхода: объединения различных ведомств, организации всех форм собственности, гражданского общества, чья  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 Так, ведение жителями МО </w:t>
      </w:r>
      <w:proofErr w:type="spellStart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здорового образа жизни повлияет на снижение смертности, в том числе среди трудоспособного населения, снижению заболеваемости среди взрослых и детей, снижению вероятности преждевременного выхода на пенсию по инвалидности, предупреждение болезней и выявлению болезней на ранних стадиях. Как следствием станет снижение расходов на амбулаторное содержание и лечение больных в больнице. Здоровый образ жизни населения, высокие показатели в области здравоохранения приведут к снижению миграции, смертности  и увеличению рождаемости, что положительно скажется на общей демографической обстановке в МО </w:t>
      </w:r>
      <w:proofErr w:type="spellStart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район.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Финансово-экономическим результатом от реализации данной муниципальной программы станет увеличение в бюджет МО </w:t>
      </w:r>
      <w:proofErr w:type="spellStart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налога на доходы физических лиц за счёт роста числа трудоспособного населения, снижения выплат по больничным листам, уменьшение времени нетрудоспособности, в том числе за больными детьми.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основу успешной реализации муниципальной программы положены следующие принципы: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 - программные мероприятия должны быть доступны для всех жителей МО </w:t>
      </w:r>
      <w:proofErr w:type="spellStart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вне зависимости от социального статуса, уровня доходов и места жительства;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- программные мероприятия должны охватывать все возрастные и социальные группы населения: детей, молодёжь, трудоспособное население, граждан пожилого возраста.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94695" w:rsidRPr="00294695" w:rsidRDefault="00294695" w:rsidP="00294695">
      <w:pPr>
        <w:numPr>
          <w:ilvl w:val="1"/>
          <w:numId w:val="26"/>
        </w:numPr>
        <w:tabs>
          <w:tab w:val="left" w:pos="540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>Демографические показатели</w:t>
      </w:r>
    </w:p>
    <w:p w:rsidR="00294695" w:rsidRPr="00294695" w:rsidRDefault="00294695" w:rsidP="00294695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Население муниципального района на 01.01.2021 г. составляет 45 365 человек, это 3-я территория по численности после 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Емельяновского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и 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Курагинского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районов.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>За последние 20 лет район характеризуется стабильной небольшой убылью населения.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>Количество людей старше трудоспособного возраста составляет 32 – 33 процента от общего населения. Старение населения ведёт к высокой демографической нагрузке на трудоспособное население.</w:t>
      </w:r>
    </w:p>
    <w:p w:rsidR="00294695" w:rsidRPr="00294695" w:rsidRDefault="00294695" w:rsidP="0029469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94695" w:rsidRPr="00294695" w:rsidRDefault="00294695" w:rsidP="00294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Структура населения 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района</w:t>
      </w:r>
    </w:p>
    <w:tbl>
      <w:tblPr>
        <w:tblStyle w:val="620"/>
        <w:tblW w:w="5000" w:type="pct"/>
        <w:tblLook w:val="04A0"/>
      </w:tblPr>
      <w:tblGrid>
        <w:gridCol w:w="3289"/>
        <w:gridCol w:w="1548"/>
        <w:gridCol w:w="1661"/>
        <w:gridCol w:w="1462"/>
        <w:gridCol w:w="1610"/>
      </w:tblGrid>
      <w:tr w:rsidR="00294695" w:rsidRPr="00323441" w:rsidTr="00323441">
        <w:tc>
          <w:tcPr>
            <w:tcW w:w="1718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809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868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764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41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2020</w:t>
            </w:r>
          </w:p>
        </w:tc>
      </w:tr>
      <w:tr w:rsidR="00294695" w:rsidRPr="00323441" w:rsidTr="00323441">
        <w:tc>
          <w:tcPr>
            <w:tcW w:w="1718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Общая численность</w:t>
            </w:r>
          </w:p>
        </w:tc>
        <w:tc>
          <w:tcPr>
            <w:tcW w:w="809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45525</w:t>
            </w:r>
          </w:p>
        </w:tc>
        <w:tc>
          <w:tcPr>
            <w:tcW w:w="868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45261</w:t>
            </w:r>
          </w:p>
        </w:tc>
        <w:tc>
          <w:tcPr>
            <w:tcW w:w="764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45468</w:t>
            </w:r>
          </w:p>
        </w:tc>
        <w:tc>
          <w:tcPr>
            <w:tcW w:w="841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45365</w:t>
            </w:r>
          </w:p>
        </w:tc>
      </w:tr>
      <w:tr w:rsidR="00294695" w:rsidRPr="00323441" w:rsidTr="00323441">
        <w:tc>
          <w:tcPr>
            <w:tcW w:w="1718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 – 14 лет</w:t>
            </w:r>
          </w:p>
        </w:tc>
        <w:tc>
          <w:tcPr>
            <w:tcW w:w="809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8252</w:t>
            </w:r>
          </w:p>
        </w:tc>
        <w:tc>
          <w:tcPr>
            <w:tcW w:w="868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764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8088</w:t>
            </w:r>
          </w:p>
        </w:tc>
        <w:tc>
          <w:tcPr>
            <w:tcW w:w="841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7853</w:t>
            </w:r>
          </w:p>
        </w:tc>
      </w:tr>
      <w:tr w:rsidR="00294695" w:rsidRPr="00323441" w:rsidTr="00323441">
        <w:tc>
          <w:tcPr>
            <w:tcW w:w="1718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до 1 года </w:t>
            </w:r>
          </w:p>
        </w:tc>
        <w:tc>
          <w:tcPr>
            <w:tcW w:w="809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463</w:t>
            </w:r>
          </w:p>
        </w:tc>
        <w:tc>
          <w:tcPr>
            <w:tcW w:w="868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429</w:t>
            </w:r>
          </w:p>
        </w:tc>
        <w:tc>
          <w:tcPr>
            <w:tcW w:w="764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841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399</w:t>
            </w:r>
          </w:p>
        </w:tc>
      </w:tr>
      <w:tr w:rsidR="00294695" w:rsidRPr="00323441" w:rsidTr="00323441">
        <w:tc>
          <w:tcPr>
            <w:tcW w:w="1718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15 – 17 лет</w:t>
            </w:r>
          </w:p>
        </w:tc>
        <w:tc>
          <w:tcPr>
            <w:tcW w:w="809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1511</w:t>
            </w:r>
          </w:p>
        </w:tc>
        <w:tc>
          <w:tcPr>
            <w:tcW w:w="868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1524</w:t>
            </w:r>
          </w:p>
        </w:tc>
        <w:tc>
          <w:tcPr>
            <w:tcW w:w="764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1594</w:t>
            </w:r>
          </w:p>
        </w:tc>
        <w:tc>
          <w:tcPr>
            <w:tcW w:w="841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1556</w:t>
            </w:r>
          </w:p>
        </w:tc>
      </w:tr>
      <w:tr w:rsidR="00294695" w:rsidRPr="00323441" w:rsidTr="00323441">
        <w:tc>
          <w:tcPr>
            <w:tcW w:w="1718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Взрослое население</w:t>
            </w:r>
          </w:p>
        </w:tc>
        <w:tc>
          <w:tcPr>
            <w:tcW w:w="809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35299</w:t>
            </w:r>
          </w:p>
        </w:tc>
        <w:tc>
          <w:tcPr>
            <w:tcW w:w="868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34896</w:t>
            </w:r>
          </w:p>
        </w:tc>
        <w:tc>
          <w:tcPr>
            <w:tcW w:w="764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34644</w:t>
            </w:r>
          </w:p>
        </w:tc>
        <w:tc>
          <w:tcPr>
            <w:tcW w:w="841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34603</w:t>
            </w:r>
          </w:p>
        </w:tc>
      </w:tr>
      <w:tr w:rsidR="00294695" w:rsidRPr="00323441" w:rsidTr="00323441">
        <w:tc>
          <w:tcPr>
            <w:tcW w:w="1718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Трудоспособное население</w:t>
            </w:r>
          </w:p>
        </w:tc>
        <w:tc>
          <w:tcPr>
            <w:tcW w:w="809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30199</w:t>
            </w:r>
          </w:p>
        </w:tc>
        <w:tc>
          <w:tcPr>
            <w:tcW w:w="868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29845</w:t>
            </w:r>
          </w:p>
        </w:tc>
        <w:tc>
          <w:tcPr>
            <w:tcW w:w="764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29800</w:t>
            </w:r>
          </w:p>
        </w:tc>
        <w:tc>
          <w:tcPr>
            <w:tcW w:w="841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29788</w:t>
            </w:r>
          </w:p>
        </w:tc>
      </w:tr>
      <w:tr w:rsidR="00294695" w:rsidRPr="00323441" w:rsidTr="00323441">
        <w:tc>
          <w:tcPr>
            <w:tcW w:w="1718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Работающее население</w:t>
            </w:r>
          </w:p>
        </w:tc>
        <w:tc>
          <w:tcPr>
            <w:tcW w:w="809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22453</w:t>
            </w:r>
          </w:p>
        </w:tc>
        <w:tc>
          <w:tcPr>
            <w:tcW w:w="868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21792</w:t>
            </w:r>
          </w:p>
        </w:tc>
        <w:tc>
          <w:tcPr>
            <w:tcW w:w="764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21760</w:t>
            </w:r>
          </w:p>
        </w:tc>
        <w:tc>
          <w:tcPr>
            <w:tcW w:w="841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21456</w:t>
            </w:r>
          </w:p>
        </w:tc>
      </w:tr>
      <w:tr w:rsidR="00294695" w:rsidRPr="00323441" w:rsidTr="00323441">
        <w:tc>
          <w:tcPr>
            <w:tcW w:w="1718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Пенсионеры</w:t>
            </w:r>
          </w:p>
        </w:tc>
        <w:tc>
          <w:tcPr>
            <w:tcW w:w="809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15003</w:t>
            </w:r>
          </w:p>
        </w:tc>
        <w:tc>
          <w:tcPr>
            <w:tcW w:w="868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14945</w:t>
            </w:r>
          </w:p>
        </w:tc>
        <w:tc>
          <w:tcPr>
            <w:tcW w:w="764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14835</w:t>
            </w:r>
          </w:p>
        </w:tc>
        <w:tc>
          <w:tcPr>
            <w:tcW w:w="841" w:type="pct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14662</w:t>
            </w:r>
          </w:p>
        </w:tc>
      </w:tr>
    </w:tbl>
    <w:p w:rsidR="00294695" w:rsidRPr="00294695" w:rsidRDefault="00294695" w:rsidP="0029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C00000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color w:val="C00000"/>
          <w:sz w:val="20"/>
          <w:szCs w:val="20"/>
          <w:lang w:eastAsia="ru-RU"/>
        </w:rPr>
        <w:t xml:space="preserve">      </w:t>
      </w:r>
    </w:p>
    <w:p w:rsidR="00294695" w:rsidRDefault="00294695" w:rsidP="00294695">
      <w:pPr>
        <w:spacing w:before="100" w:beforeAutospacing="1" w:after="0" w:line="240" w:lineRule="auto"/>
        <w:ind w:left="568"/>
        <w:jc w:val="center"/>
        <w:rPr>
          <w:rFonts w:ascii="Times New Roman" w:hAnsi="Times New Roman"/>
          <w:bCs/>
          <w:color w:val="000000"/>
          <w:sz w:val="20"/>
          <w:szCs w:val="20"/>
          <w:lang w:val="en-US" w:eastAsia="ru-RU"/>
        </w:rPr>
      </w:pP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>1.2. Основные причины смертности</w:t>
      </w:r>
    </w:p>
    <w:p w:rsidR="00323441" w:rsidRPr="00323441" w:rsidRDefault="00323441" w:rsidP="00294695">
      <w:pPr>
        <w:spacing w:before="100" w:beforeAutospacing="1" w:after="0" w:line="240" w:lineRule="auto"/>
        <w:ind w:left="568"/>
        <w:jc w:val="center"/>
        <w:rPr>
          <w:rFonts w:ascii="Times New Roman" w:hAnsi="Times New Roman"/>
          <w:bCs/>
          <w:color w:val="000000"/>
          <w:sz w:val="20"/>
          <w:szCs w:val="20"/>
          <w:lang w:val="en-US" w:eastAsia="ru-RU"/>
        </w:rPr>
      </w:pPr>
    </w:p>
    <w:tbl>
      <w:tblPr>
        <w:tblStyle w:val="620"/>
        <w:tblW w:w="5000" w:type="pct"/>
        <w:tblLook w:val="04A0"/>
      </w:tblPr>
      <w:tblGrid>
        <w:gridCol w:w="1018"/>
        <w:gridCol w:w="3057"/>
        <w:gridCol w:w="3369"/>
        <w:gridCol w:w="2126"/>
      </w:tblGrid>
      <w:tr w:rsidR="00294695" w:rsidRPr="00323441" w:rsidTr="00323441">
        <w:trPr>
          <w:trHeight w:val="20"/>
        </w:trPr>
        <w:tc>
          <w:tcPr>
            <w:tcW w:w="532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1597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Рождаемость</w:t>
            </w:r>
          </w:p>
        </w:tc>
        <w:tc>
          <w:tcPr>
            <w:tcW w:w="176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Смертность</w:t>
            </w:r>
          </w:p>
        </w:tc>
        <w:tc>
          <w:tcPr>
            <w:tcW w:w="1111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Прирост</w:t>
            </w:r>
          </w:p>
        </w:tc>
      </w:tr>
      <w:tr w:rsidR="00294695" w:rsidRPr="00323441" w:rsidTr="00323441">
        <w:trPr>
          <w:trHeight w:val="20"/>
        </w:trPr>
        <w:tc>
          <w:tcPr>
            <w:tcW w:w="532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1597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  <w:t>10.6</w:t>
            </w:r>
          </w:p>
        </w:tc>
        <w:tc>
          <w:tcPr>
            <w:tcW w:w="176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  <w:t>13.8</w:t>
            </w:r>
          </w:p>
        </w:tc>
        <w:tc>
          <w:tcPr>
            <w:tcW w:w="1111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  <w:t>3.2</w:t>
            </w:r>
          </w:p>
        </w:tc>
      </w:tr>
      <w:tr w:rsidR="00294695" w:rsidRPr="00323441" w:rsidTr="00323441">
        <w:trPr>
          <w:trHeight w:val="20"/>
        </w:trPr>
        <w:tc>
          <w:tcPr>
            <w:tcW w:w="532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1597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  <w:t>10.9</w:t>
            </w:r>
          </w:p>
        </w:tc>
        <w:tc>
          <w:tcPr>
            <w:tcW w:w="176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  <w:t>12.6</w:t>
            </w:r>
          </w:p>
        </w:tc>
        <w:tc>
          <w:tcPr>
            <w:tcW w:w="1111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  <w:t>1.7</w:t>
            </w:r>
          </w:p>
        </w:tc>
      </w:tr>
      <w:tr w:rsidR="00294695" w:rsidRPr="00323441" w:rsidTr="00323441">
        <w:trPr>
          <w:trHeight w:val="20"/>
        </w:trPr>
        <w:tc>
          <w:tcPr>
            <w:tcW w:w="532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1597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  <w:t>10.2</w:t>
            </w:r>
          </w:p>
        </w:tc>
        <w:tc>
          <w:tcPr>
            <w:tcW w:w="176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  <w:t>12.8</w:t>
            </w:r>
          </w:p>
        </w:tc>
        <w:tc>
          <w:tcPr>
            <w:tcW w:w="1111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  <w:t>2.6</w:t>
            </w:r>
          </w:p>
        </w:tc>
      </w:tr>
      <w:tr w:rsidR="00294695" w:rsidRPr="00323441" w:rsidTr="00323441">
        <w:trPr>
          <w:trHeight w:val="20"/>
        </w:trPr>
        <w:tc>
          <w:tcPr>
            <w:tcW w:w="532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2019</w:t>
            </w:r>
          </w:p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597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  <w:t>7.8</w:t>
            </w:r>
          </w:p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76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  <w:t>2.6</w:t>
            </w:r>
          </w:p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11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  <w:t>4.8</w:t>
            </w:r>
          </w:p>
        </w:tc>
      </w:tr>
      <w:tr w:rsidR="00294695" w:rsidRPr="00323441" w:rsidTr="00323441">
        <w:trPr>
          <w:trHeight w:val="20"/>
        </w:trPr>
        <w:tc>
          <w:tcPr>
            <w:tcW w:w="532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  <w:t>2020</w:t>
            </w:r>
          </w:p>
        </w:tc>
        <w:tc>
          <w:tcPr>
            <w:tcW w:w="1597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  <w:t>8.0</w:t>
            </w:r>
          </w:p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76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  <w:t>13.1</w:t>
            </w:r>
          </w:p>
        </w:tc>
        <w:tc>
          <w:tcPr>
            <w:tcW w:w="1111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 w:eastAsia="ru-RU"/>
              </w:rPr>
              <w:t>-5.1</w:t>
            </w:r>
          </w:p>
        </w:tc>
      </w:tr>
    </w:tbl>
    <w:p w:rsidR="00294695" w:rsidRPr="00294695" w:rsidRDefault="00294695" w:rsidP="00294695">
      <w:pPr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 xml:space="preserve">Естественное движение населения в районе характеризуются </w:t>
      </w:r>
      <w:r w:rsidRPr="00294695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естественной убылью населения </w:t>
      </w:r>
      <w:r w:rsidRPr="00294695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как за счет высокой смертности населения, уровень которой возрастает, так и за счёт низкой рождаемости, уровень которой продолжает снижаться на протяжении 2016 – 2020 годов.</w:t>
      </w:r>
    </w:p>
    <w:p w:rsidR="00294695" w:rsidRPr="00294695" w:rsidRDefault="00294695" w:rsidP="00294695">
      <w:pPr>
        <w:spacing w:before="100" w:beforeAutospacing="1" w:after="0" w:line="240" w:lineRule="auto"/>
        <w:ind w:left="-142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О</w:t>
      </w: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сновной причиной смертности населения являются болезни системы кровообращения в среднем 472.8 на 100 тыс.  населения и составляют   37  % от всех умерших, </w:t>
      </w:r>
    </w:p>
    <w:p w:rsidR="00294695" w:rsidRPr="00294695" w:rsidRDefault="00294695" w:rsidP="00294695">
      <w:pPr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>В 2020г. впервые второе место занимают  заболевания органов пищеварения  213.3 на 100 тыс. (17 %).</w:t>
      </w:r>
      <w:r w:rsidRPr="00294695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 xml:space="preserve">   </w:t>
      </w:r>
    </w:p>
    <w:p w:rsidR="00294695" w:rsidRPr="00294695" w:rsidRDefault="00294695" w:rsidP="00294695">
      <w:pPr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lastRenderedPageBreak/>
        <w:t xml:space="preserve">Третье место занимают онкологические заболевания  193.5 на 100 тыс.  (15.4%) . </w:t>
      </w:r>
    </w:p>
    <w:p w:rsidR="00294695" w:rsidRPr="00294695" w:rsidRDefault="00294695" w:rsidP="0029469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Смертность в 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 районе за 2016 г,2017г,2018г, 2019г, 2020 год по 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ЗАГсу</w:t>
      </w:r>
      <w:proofErr w:type="spellEnd"/>
    </w:p>
    <w:tbl>
      <w:tblPr>
        <w:tblStyle w:val="620"/>
        <w:tblW w:w="5000" w:type="pct"/>
        <w:tblLook w:val="04A0"/>
      </w:tblPr>
      <w:tblGrid>
        <w:gridCol w:w="2708"/>
        <w:gridCol w:w="1418"/>
        <w:gridCol w:w="1418"/>
        <w:gridCol w:w="1340"/>
        <w:gridCol w:w="1499"/>
        <w:gridCol w:w="1187"/>
      </w:tblGrid>
      <w:tr w:rsidR="00294695" w:rsidRPr="00323441" w:rsidTr="00323441">
        <w:tc>
          <w:tcPr>
            <w:tcW w:w="1415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2016 г</w:t>
            </w:r>
          </w:p>
        </w:tc>
        <w:tc>
          <w:tcPr>
            <w:tcW w:w="74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2017 г</w:t>
            </w:r>
          </w:p>
        </w:tc>
        <w:tc>
          <w:tcPr>
            <w:tcW w:w="70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2018 г</w:t>
            </w:r>
          </w:p>
        </w:tc>
        <w:tc>
          <w:tcPr>
            <w:tcW w:w="783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2019 г</w:t>
            </w:r>
          </w:p>
        </w:tc>
        <w:tc>
          <w:tcPr>
            <w:tcW w:w="62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2020 г</w:t>
            </w:r>
          </w:p>
        </w:tc>
      </w:tr>
      <w:tr w:rsidR="00294695" w:rsidRPr="00323441" w:rsidTr="00323441">
        <w:tc>
          <w:tcPr>
            <w:tcW w:w="1415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Население</w:t>
            </w:r>
          </w:p>
        </w:tc>
        <w:tc>
          <w:tcPr>
            <w:tcW w:w="74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45373</w:t>
            </w:r>
          </w:p>
        </w:tc>
        <w:tc>
          <w:tcPr>
            <w:tcW w:w="74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45544</w:t>
            </w:r>
          </w:p>
        </w:tc>
        <w:tc>
          <w:tcPr>
            <w:tcW w:w="70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45525</w:t>
            </w:r>
          </w:p>
        </w:tc>
        <w:tc>
          <w:tcPr>
            <w:tcW w:w="783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45261</w:t>
            </w:r>
          </w:p>
        </w:tc>
        <w:tc>
          <w:tcPr>
            <w:tcW w:w="62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45468</w:t>
            </w:r>
          </w:p>
        </w:tc>
      </w:tr>
      <w:tr w:rsidR="00294695" w:rsidRPr="00323441" w:rsidTr="00323441">
        <w:tc>
          <w:tcPr>
            <w:tcW w:w="1415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Трудоспособное</w:t>
            </w:r>
          </w:p>
        </w:tc>
        <w:tc>
          <w:tcPr>
            <w:tcW w:w="74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25035</w:t>
            </w:r>
          </w:p>
        </w:tc>
        <w:tc>
          <w:tcPr>
            <w:tcW w:w="74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25031</w:t>
            </w:r>
          </w:p>
        </w:tc>
        <w:tc>
          <w:tcPr>
            <w:tcW w:w="70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24841</w:t>
            </w:r>
          </w:p>
        </w:tc>
        <w:tc>
          <w:tcPr>
            <w:tcW w:w="783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24841 </w:t>
            </w:r>
          </w:p>
        </w:tc>
        <w:tc>
          <w:tcPr>
            <w:tcW w:w="62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24753</w:t>
            </w:r>
          </w:p>
        </w:tc>
      </w:tr>
    </w:tbl>
    <w:p w:rsidR="00294695" w:rsidRPr="00294695" w:rsidRDefault="00294695" w:rsidP="0029469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620"/>
        <w:tblW w:w="5000" w:type="pct"/>
        <w:tblLook w:val="04A0"/>
      </w:tblPr>
      <w:tblGrid>
        <w:gridCol w:w="2097"/>
        <w:gridCol w:w="1467"/>
        <w:gridCol w:w="1432"/>
        <w:gridCol w:w="1432"/>
        <w:gridCol w:w="1682"/>
        <w:gridCol w:w="1460"/>
      </w:tblGrid>
      <w:tr w:rsidR="00294695" w:rsidRPr="00323441" w:rsidTr="00323441">
        <w:tc>
          <w:tcPr>
            <w:tcW w:w="1095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Умершие</w:t>
            </w:r>
            <w:proofErr w:type="gramEnd"/>
          </w:p>
        </w:tc>
        <w:tc>
          <w:tcPr>
            <w:tcW w:w="766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2016 г </w:t>
            </w:r>
          </w:p>
        </w:tc>
        <w:tc>
          <w:tcPr>
            <w:tcW w:w="74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2017 г</w:t>
            </w:r>
          </w:p>
        </w:tc>
        <w:tc>
          <w:tcPr>
            <w:tcW w:w="74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2018 г</w:t>
            </w:r>
          </w:p>
        </w:tc>
        <w:tc>
          <w:tcPr>
            <w:tcW w:w="879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2019 г</w:t>
            </w:r>
          </w:p>
        </w:tc>
        <w:tc>
          <w:tcPr>
            <w:tcW w:w="763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2020 г</w:t>
            </w:r>
          </w:p>
        </w:tc>
      </w:tr>
      <w:tr w:rsidR="00294695" w:rsidRPr="00323441" w:rsidTr="00323441">
        <w:tc>
          <w:tcPr>
            <w:tcW w:w="1095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Абсолютное число</w:t>
            </w:r>
          </w:p>
        </w:tc>
        <w:tc>
          <w:tcPr>
            <w:tcW w:w="766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488</w:t>
            </w:r>
          </w:p>
        </w:tc>
        <w:tc>
          <w:tcPr>
            <w:tcW w:w="74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578</w:t>
            </w:r>
          </w:p>
        </w:tc>
        <w:tc>
          <w:tcPr>
            <w:tcW w:w="74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585</w:t>
            </w:r>
          </w:p>
        </w:tc>
        <w:tc>
          <w:tcPr>
            <w:tcW w:w="879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571</w:t>
            </w:r>
          </w:p>
        </w:tc>
        <w:tc>
          <w:tcPr>
            <w:tcW w:w="763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570</w:t>
            </w:r>
          </w:p>
        </w:tc>
      </w:tr>
      <w:tr w:rsidR="00294695" w:rsidRPr="00323441" w:rsidTr="00323441">
        <w:tc>
          <w:tcPr>
            <w:tcW w:w="1095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Показатель смертности</w:t>
            </w:r>
          </w:p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На 1000</w:t>
            </w:r>
          </w:p>
        </w:tc>
        <w:tc>
          <w:tcPr>
            <w:tcW w:w="766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14,6</w:t>
            </w:r>
          </w:p>
        </w:tc>
        <w:tc>
          <w:tcPr>
            <w:tcW w:w="74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12,6</w:t>
            </w:r>
          </w:p>
        </w:tc>
        <w:tc>
          <w:tcPr>
            <w:tcW w:w="74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879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12,6 </w:t>
            </w:r>
          </w:p>
        </w:tc>
        <w:tc>
          <w:tcPr>
            <w:tcW w:w="763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12,5</w:t>
            </w:r>
          </w:p>
        </w:tc>
      </w:tr>
      <w:tr w:rsidR="00294695" w:rsidRPr="00323441" w:rsidTr="00323441">
        <w:tc>
          <w:tcPr>
            <w:tcW w:w="1095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Абсолютное число умер. В труд</w:t>
            </w:r>
            <w:proofErr w:type="gramStart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.</w:t>
            </w:r>
            <w:proofErr w:type="gramEnd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озр</w:t>
            </w:r>
            <w:proofErr w:type="spellEnd"/>
          </w:p>
        </w:tc>
        <w:tc>
          <w:tcPr>
            <w:tcW w:w="766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74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74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879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763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148</w:t>
            </w:r>
          </w:p>
        </w:tc>
      </w:tr>
      <w:tr w:rsidR="00294695" w:rsidRPr="00323441" w:rsidTr="00323441">
        <w:tc>
          <w:tcPr>
            <w:tcW w:w="1095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Показатель смертности в труд</w:t>
            </w:r>
            <w:proofErr w:type="gramStart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.</w:t>
            </w:r>
            <w:proofErr w:type="gramEnd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озрасте</w:t>
            </w:r>
          </w:p>
        </w:tc>
        <w:tc>
          <w:tcPr>
            <w:tcW w:w="766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8,02</w:t>
            </w:r>
          </w:p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(на 1000)</w:t>
            </w:r>
          </w:p>
        </w:tc>
        <w:tc>
          <w:tcPr>
            <w:tcW w:w="74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74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6,2</w:t>
            </w:r>
          </w:p>
        </w:tc>
        <w:tc>
          <w:tcPr>
            <w:tcW w:w="879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6,5</w:t>
            </w:r>
          </w:p>
        </w:tc>
        <w:tc>
          <w:tcPr>
            <w:tcW w:w="763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5,9</w:t>
            </w:r>
          </w:p>
        </w:tc>
      </w:tr>
    </w:tbl>
    <w:p w:rsidR="00294695" w:rsidRPr="00294695" w:rsidRDefault="00294695" w:rsidP="0029469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94695" w:rsidRPr="00294695" w:rsidRDefault="00294695" w:rsidP="0029469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>Структура смертности впервые за много лет изменилась:</w:t>
      </w:r>
    </w:p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1 место традиционно смертность от БСК                          </w:t>
      </w:r>
    </w:p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2 место впервые вышли органы  пищеварения     </w:t>
      </w:r>
    </w:p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3 место смертность от онкологии         </w:t>
      </w:r>
    </w:p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>4 место смертность от болезней органов дыхания</w:t>
      </w:r>
    </w:p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5 место травмы и отравления   </w:t>
      </w:r>
    </w:p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620"/>
        <w:tblW w:w="5000" w:type="pct"/>
        <w:jc w:val="center"/>
        <w:tblLook w:val="04A0"/>
      </w:tblPr>
      <w:tblGrid>
        <w:gridCol w:w="2014"/>
        <w:gridCol w:w="1432"/>
        <w:gridCol w:w="1598"/>
        <w:gridCol w:w="1604"/>
        <w:gridCol w:w="1462"/>
        <w:gridCol w:w="1460"/>
      </w:tblGrid>
      <w:tr w:rsidR="00294695" w:rsidRPr="00323441" w:rsidTr="00323441">
        <w:trPr>
          <w:jc w:val="center"/>
        </w:trPr>
        <w:tc>
          <w:tcPr>
            <w:tcW w:w="1052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Смертность</w:t>
            </w:r>
          </w:p>
        </w:tc>
        <w:tc>
          <w:tcPr>
            <w:tcW w:w="748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835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838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764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2019 </w:t>
            </w:r>
          </w:p>
        </w:tc>
        <w:tc>
          <w:tcPr>
            <w:tcW w:w="764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</w:tr>
      <w:tr w:rsidR="00294695" w:rsidRPr="00323441" w:rsidTr="00323441">
        <w:trPr>
          <w:jc w:val="center"/>
        </w:trPr>
        <w:tc>
          <w:tcPr>
            <w:tcW w:w="1052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БСК</w:t>
            </w:r>
          </w:p>
        </w:tc>
        <w:tc>
          <w:tcPr>
            <w:tcW w:w="748" w:type="pct"/>
          </w:tcPr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164(33%)</w:t>
            </w:r>
          </w:p>
        </w:tc>
        <w:tc>
          <w:tcPr>
            <w:tcW w:w="835" w:type="pct"/>
          </w:tcPr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121(20.9%)</w:t>
            </w:r>
          </w:p>
        </w:tc>
        <w:tc>
          <w:tcPr>
            <w:tcW w:w="838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157(38,8%)</w:t>
            </w:r>
          </w:p>
        </w:tc>
        <w:tc>
          <w:tcPr>
            <w:tcW w:w="764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153 (26,7)</w:t>
            </w:r>
          </w:p>
        </w:tc>
        <w:tc>
          <w:tcPr>
            <w:tcW w:w="764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215(37%)</w:t>
            </w:r>
          </w:p>
        </w:tc>
      </w:tr>
      <w:tr w:rsidR="00294695" w:rsidRPr="00323441" w:rsidTr="00323441">
        <w:trPr>
          <w:jc w:val="center"/>
        </w:trPr>
        <w:tc>
          <w:tcPr>
            <w:tcW w:w="1052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Онкология</w:t>
            </w:r>
          </w:p>
        </w:tc>
        <w:tc>
          <w:tcPr>
            <w:tcW w:w="748" w:type="pct"/>
          </w:tcPr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88(18%)</w:t>
            </w:r>
          </w:p>
        </w:tc>
        <w:tc>
          <w:tcPr>
            <w:tcW w:w="835" w:type="pct"/>
          </w:tcPr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72 (12,4%)</w:t>
            </w:r>
          </w:p>
        </w:tc>
        <w:tc>
          <w:tcPr>
            <w:tcW w:w="838" w:type="pct"/>
          </w:tcPr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127(21,7%)</w:t>
            </w:r>
          </w:p>
        </w:tc>
        <w:tc>
          <w:tcPr>
            <w:tcW w:w="764" w:type="pct"/>
          </w:tcPr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128(22%)</w:t>
            </w:r>
          </w:p>
        </w:tc>
        <w:tc>
          <w:tcPr>
            <w:tcW w:w="764" w:type="pct"/>
          </w:tcPr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88(15,4%)</w:t>
            </w:r>
          </w:p>
        </w:tc>
      </w:tr>
      <w:tr w:rsidR="00294695" w:rsidRPr="00323441" w:rsidTr="00323441">
        <w:trPr>
          <w:jc w:val="center"/>
        </w:trPr>
        <w:tc>
          <w:tcPr>
            <w:tcW w:w="1052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Внешние </w:t>
            </w:r>
          </w:p>
        </w:tc>
        <w:tc>
          <w:tcPr>
            <w:tcW w:w="748" w:type="pct"/>
          </w:tcPr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82(16,8%</w:t>
            </w:r>
            <w:proofErr w:type="gramEnd"/>
          </w:p>
        </w:tc>
        <w:tc>
          <w:tcPr>
            <w:tcW w:w="835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62 (10,7%)</w:t>
            </w:r>
          </w:p>
        </w:tc>
        <w:tc>
          <w:tcPr>
            <w:tcW w:w="838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84 (14.3%)</w:t>
            </w:r>
          </w:p>
        </w:tc>
        <w:tc>
          <w:tcPr>
            <w:tcW w:w="764" w:type="pct"/>
          </w:tcPr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63(11%)</w:t>
            </w:r>
          </w:p>
        </w:tc>
        <w:tc>
          <w:tcPr>
            <w:tcW w:w="764" w:type="pct"/>
          </w:tcPr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50(8,7%)</w:t>
            </w:r>
          </w:p>
        </w:tc>
      </w:tr>
      <w:tr w:rsidR="00294695" w:rsidRPr="00323441" w:rsidTr="00323441">
        <w:trPr>
          <w:jc w:val="center"/>
        </w:trPr>
        <w:tc>
          <w:tcPr>
            <w:tcW w:w="1052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Пищеварение</w:t>
            </w:r>
          </w:p>
        </w:tc>
        <w:tc>
          <w:tcPr>
            <w:tcW w:w="748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46(9,4%)</w:t>
            </w:r>
          </w:p>
        </w:tc>
        <w:tc>
          <w:tcPr>
            <w:tcW w:w="835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41(7%)</w:t>
            </w:r>
          </w:p>
        </w:tc>
        <w:tc>
          <w:tcPr>
            <w:tcW w:w="838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52 (8,8%)</w:t>
            </w:r>
          </w:p>
        </w:tc>
        <w:tc>
          <w:tcPr>
            <w:tcW w:w="764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61(10,6)</w:t>
            </w:r>
          </w:p>
        </w:tc>
        <w:tc>
          <w:tcPr>
            <w:tcW w:w="764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97 (17%)</w:t>
            </w:r>
          </w:p>
        </w:tc>
      </w:tr>
      <w:tr w:rsidR="00294695" w:rsidRPr="00323441" w:rsidTr="00323441">
        <w:trPr>
          <w:jc w:val="center"/>
        </w:trPr>
        <w:tc>
          <w:tcPr>
            <w:tcW w:w="1052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Дыхание</w:t>
            </w:r>
          </w:p>
        </w:tc>
        <w:tc>
          <w:tcPr>
            <w:tcW w:w="748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18 (3,6%)</w:t>
            </w:r>
          </w:p>
        </w:tc>
        <w:tc>
          <w:tcPr>
            <w:tcW w:w="835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25(4,3%)</w:t>
            </w:r>
          </w:p>
        </w:tc>
        <w:tc>
          <w:tcPr>
            <w:tcW w:w="838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41 (7,8%)</w:t>
            </w:r>
          </w:p>
        </w:tc>
        <w:tc>
          <w:tcPr>
            <w:tcW w:w="764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60(10,5%)</w:t>
            </w:r>
          </w:p>
        </w:tc>
        <w:tc>
          <w:tcPr>
            <w:tcW w:w="764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67 (11,7%</w:t>
            </w:r>
            <w:proofErr w:type="gramEnd"/>
          </w:p>
        </w:tc>
      </w:tr>
      <w:tr w:rsidR="00294695" w:rsidRPr="00323441" w:rsidTr="00323441">
        <w:trPr>
          <w:jc w:val="center"/>
        </w:trPr>
        <w:tc>
          <w:tcPr>
            <w:tcW w:w="1052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Пневмония</w:t>
            </w:r>
          </w:p>
        </w:tc>
        <w:tc>
          <w:tcPr>
            <w:tcW w:w="748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13 (2,6%)</w:t>
            </w:r>
          </w:p>
        </w:tc>
        <w:tc>
          <w:tcPr>
            <w:tcW w:w="835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 (3,4%)</w:t>
            </w:r>
          </w:p>
        </w:tc>
        <w:tc>
          <w:tcPr>
            <w:tcW w:w="838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34 (5,8%)</w:t>
            </w:r>
          </w:p>
        </w:tc>
        <w:tc>
          <w:tcPr>
            <w:tcW w:w="764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58(10%) </w:t>
            </w:r>
          </w:p>
        </w:tc>
        <w:tc>
          <w:tcPr>
            <w:tcW w:w="764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45(7,8%)</w:t>
            </w:r>
          </w:p>
        </w:tc>
      </w:tr>
      <w:tr w:rsidR="00294695" w:rsidRPr="00323441" w:rsidTr="00323441">
        <w:trPr>
          <w:jc w:val="center"/>
        </w:trPr>
        <w:tc>
          <w:tcPr>
            <w:tcW w:w="1052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Туберкулез</w:t>
            </w:r>
          </w:p>
        </w:tc>
        <w:tc>
          <w:tcPr>
            <w:tcW w:w="748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5 чел</w:t>
            </w:r>
          </w:p>
        </w:tc>
        <w:tc>
          <w:tcPr>
            <w:tcW w:w="835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5 чел</w:t>
            </w:r>
          </w:p>
        </w:tc>
        <w:tc>
          <w:tcPr>
            <w:tcW w:w="838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11 чел</w:t>
            </w:r>
          </w:p>
        </w:tc>
        <w:tc>
          <w:tcPr>
            <w:tcW w:w="764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16 чел</w:t>
            </w:r>
          </w:p>
        </w:tc>
        <w:tc>
          <w:tcPr>
            <w:tcW w:w="764" w:type="pct"/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7 чел</w:t>
            </w:r>
          </w:p>
        </w:tc>
      </w:tr>
    </w:tbl>
    <w:p w:rsidR="00294695" w:rsidRPr="00294695" w:rsidRDefault="00294695" w:rsidP="0029469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Доля смертности по нозологиям в общей структуре </w:t>
      </w:r>
    </w:p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>Болезни системы кровообращения</w:t>
      </w:r>
    </w:p>
    <w:tbl>
      <w:tblPr>
        <w:tblStyle w:val="620"/>
        <w:tblW w:w="5000" w:type="pct"/>
        <w:tblLook w:val="04A0"/>
      </w:tblPr>
      <w:tblGrid>
        <w:gridCol w:w="2393"/>
        <w:gridCol w:w="1435"/>
        <w:gridCol w:w="1436"/>
        <w:gridCol w:w="1436"/>
        <w:gridCol w:w="1436"/>
        <w:gridCol w:w="1434"/>
      </w:tblGrid>
      <w:tr w:rsidR="00294695" w:rsidRPr="00323441" w:rsidTr="00323441">
        <w:tc>
          <w:tcPr>
            <w:tcW w:w="125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Смертность</w:t>
            </w:r>
          </w:p>
        </w:tc>
        <w:tc>
          <w:tcPr>
            <w:tcW w:w="75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2016 г</w:t>
            </w:r>
          </w:p>
        </w:tc>
        <w:tc>
          <w:tcPr>
            <w:tcW w:w="75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2017 г</w:t>
            </w:r>
          </w:p>
        </w:tc>
        <w:tc>
          <w:tcPr>
            <w:tcW w:w="75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2018 г</w:t>
            </w:r>
          </w:p>
        </w:tc>
        <w:tc>
          <w:tcPr>
            <w:tcW w:w="75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2019 г </w:t>
            </w:r>
          </w:p>
        </w:tc>
        <w:tc>
          <w:tcPr>
            <w:tcW w:w="75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2020 г</w:t>
            </w:r>
          </w:p>
        </w:tc>
      </w:tr>
      <w:tr w:rsidR="00294695" w:rsidRPr="00323441" w:rsidTr="00323441">
        <w:tc>
          <w:tcPr>
            <w:tcW w:w="125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Абсолютное </w:t>
            </w:r>
          </w:p>
        </w:tc>
        <w:tc>
          <w:tcPr>
            <w:tcW w:w="75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75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75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75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75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215</w:t>
            </w:r>
          </w:p>
        </w:tc>
      </w:tr>
      <w:tr w:rsidR="00294695" w:rsidRPr="00323441" w:rsidTr="00323441">
        <w:tc>
          <w:tcPr>
            <w:tcW w:w="125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Показатель</w:t>
            </w:r>
          </w:p>
        </w:tc>
        <w:tc>
          <w:tcPr>
            <w:tcW w:w="75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361,4</w:t>
            </w:r>
          </w:p>
        </w:tc>
        <w:tc>
          <w:tcPr>
            <w:tcW w:w="75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287,6</w:t>
            </w:r>
          </w:p>
        </w:tc>
        <w:tc>
          <w:tcPr>
            <w:tcW w:w="75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476,6</w:t>
            </w:r>
          </w:p>
        </w:tc>
        <w:tc>
          <w:tcPr>
            <w:tcW w:w="75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338</w:t>
            </w:r>
          </w:p>
        </w:tc>
        <w:tc>
          <w:tcPr>
            <w:tcW w:w="75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472,8</w:t>
            </w:r>
          </w:p>
        </w:tc>
      </w:tr>
      <w:tr w:rsidR="00294695" w:rsidRPr="00323441" w:rsidTr="00323441">
        <w:tc>
          <w:tcPr>
            <w:tcW w:w="125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Трудоспособ</w:t>
            </w:r>
            <w:proofErr w:type="spellEnd"/>
          </w:p>
        </w:tc>
        <w:tc>
          <w:tcPr>
            <w:tcW w:w="75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28 чел</w:t>
            </w:r>
          </w:p>
        </w:tc>
        <w:tc>
          <w:tcPr>
            <w:tcW w:w="75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21 чел</w:t>
            </w:r>
          </w:p>
        </w:tc>
        <w:tc>
          <w:tcPr>
            <w:tcW w:w="75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25 чел</w:t>
            </w:r>
          </w:p>
        </w:tc>
        <w:tc>
          <w:tcPr>
            <w:tcW w:w="75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30 чел</w:t>
            </w:r>
          </w:p>
        </w:tc>
        <w:tc>
          <w:tcPr>
            <w:tcW w:w="75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26 чел</w:t>
            </w:r>
          </w:p>
        </w:tc>
      </w:tr>
      <w:tr w:rsidR="00294695" w:rsidRPr="00323441" w:rsidTr="00323441">
        <w:tc>
          <w:tcPr>
            <w:tcW w:w="125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Показатель в </w:t>
            </w:r>
            <w:proofErr w:type="spellStart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труд</w:t>
            </w:r>
            <w:proofErr w:type="gramStart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.в</w:t>
            </w:r>
            <w:proofErr w:type="gramEnd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озрасте</w:t>
            </w:r>
            <w:proofErr w:type="spellEnd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на 100 т</w:t>
            </w:r>
          </w:p>
        </w:tc>
        <w:tc>
          <w:tcPr>
            <w:tcW w:w="75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111,8</w:t>
            </w:r>
          </w:p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83,8</w:t>
            </w:r>
          </w:p>
        </w:tc>
        <w:tc>
          <w:tcPr>
            <w:tcW w:w="75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100,6</w:t>
            </w:r>
          </w:p>
        </w:tc>
        <w:tc>
          <w:tcPr>
            <w:tcW w:w="75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120,7</w:t>
            </w:r>
          </w:p>
        </w:tc>
        <w:tc>
          <w:tcPr>
            <w:tcW w:w="75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105,0</w:t>
            </w:r>
          </w:p>
        </w:tc>
      </w:tr>
    </w:tbl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>Смертность от БСК по сравнению с 2019 годом выросла, так же выросло число умерших в трудоспособном возрасте, но умирают в основном люди старшего поколения.</w:t>
      </w:r>
    </w:p>
    <w:tbl>
      <w:tblPr>
        <w:tblStyle w:val="620"/>
        <w:tblW w:w="5000" w:type="pct"/>
        <w:tblLook w:val="04A0"/>
      </w:tblPr>
      <w:tblGrid>
        <w:gridCol w:w="1967"/>
        <w:gridCol w:w="1571"/>
        <w:gridCol w:w="1571"/>
        <w:gridCol w:w="1571"/>
        <w:gridCol w:w="1571"/>
        <w:gridCol w:w="1319"/>
      </w:tblGrid>
      <w:tr w:rsidR="00294695" w:rsidRPr="00323441" w:rsidTr="00323441">
        <w:tc>
          <w:tcPr>
            <w:tcW w:w="1027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2016 г</w:t>
            </w: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2017 г</w:t>
            </w: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2018 г</w:t>
            </w: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2019 г</w:t>
            </w:r>
          </w:p>
        </w:tc>
        <w:tc>
          <w:tcPr>
            <w:tcW w:w="690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2020 г</w:t>
            </w:r>
          </w:p>
        </w:tc>
      </w:tr>
      <w:tr w:rsidR="00294695" w:rsidRPr="00323441" w:rsidTr="00323441">
        <w:tc>
          <w:tcPr>
            <w:tcW w:w="1027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ОИМ</w:t>
            </w: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39 чел</w:t>
            </w: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34 чел</w:t>
            </w: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42 чел</w:t>
            </w: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35 чел</w:t>
            </w:r>
          </w:p>
        </w:tc>
        <w:tc>
          <w:tcPr>
            <w:tcW w:w="690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44 чел</w:t>
            </w:r>
          </w:p>
        </w:tc>
      </w:tr>
      <w:tr w:rsidR="00294695" w:rsidRPr="00323441" w:rsidTr="00323441">
        <w:tc>
          <w:tcPr>
            <w:tcW w:w="1027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Трудоспос</w:t>
            </w:r>
            <w:proofErr w:type="spellEnd"/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6 чел</w:t>
            </w: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4 чел</w:t>
            </w: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7 чел</w:t>
            </w: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9 чел</w:t>
            </w:r>
          </w:p>
        </w:tc>
        <w:tc>
          <w:tcPr>
            <w:tcW w:w="690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7 чел</w:t>
            </w:r>
          </w:p>
        </w:tc>
      </w:tr>
      <w:tr w:rsidR="00294695" w:rsidRPr="00323441" w:rsidTr="00323441">
        <w:tc>
          <w:tcPr>
            <w:tcW w:w="1027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Показатель</w:t>
            </w: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85,9</w:t>
            </w: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74,6</w:t>
            </w: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92,2</w:t>
            </w: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76,9</w:t>
            </w:r>
          </w:p>
        </w:tc>
        <w:tc>
          <w:tcPr>
            <w:tcW w:w="690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96,7</w:t>
            </w:r>
          </w:p>
        </w:tc>
      </w:tr>
      <w:tr w:rsidR="00294695" w:rsidRPr="00323441" w:rsidTr="00323441">
        <w:tc>
          <w:tcPr>
            <w:tcW w:w="1027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ОНМК</w:t>
            </w: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35 чел</w:t>
            </w: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36 чел</w:t>
            </w: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29 чел</w:t>
            </w: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44 чел</w:t>
            </w:r>
          </w:p>
        </w:tc>
        <w:tc>
          <w:tcPr>
            <w:tcW w:w="690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29 чел</w:t>
            </w:r>
          </w:p>
        </w:tc>
      </w:tr>
      <w:tr w:rsidR="00294695" w:rsidRPr="00323441" w:rsidTr="00323441">
        <w:tc>
          <w:tcPr>
            <w:tcW w:w="1027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Трудоспос</w:t>
            </w:r>
            <w:proofErr w:type="spellEnd"/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 чел</w:t>
            </w: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9 чел</w:t>
            </w: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8 чел</w:t>
            </w: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8 чел</w:t>
            </w:r>
          </w:p>
        </w:tc>
        <w:tc>
          <w:tcPr>
            <w:tcW w:w="690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3 чел</w:t>
            </w:r>
          </w:p>
        </w:tc>
      </w:tr>
      <w:tr w:rsidR="00294695" w:rsidRPr="00323441" w:rsidTr="00323441">
        <w:tc>
          <w:tcPr>
            <w:tcW w:w="1027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Показатель </w:t>
            </w: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77,1</w:t>
            </w: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79,0</w:t>
            </w: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63,7</w:t>
            </w:r>
          </w:p>
        </w:tc>
        <w:tc>
          <w:tcPr>
            <w:tcW w:w="821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96,7</w:t>
            </w:r>
          </w:p>
        </w:tc>
        <w:tc>
          <w:tcPr>
            <w:tcW w:w="690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63,7</w:t>
            </w:r>
          </w:p>
        </w:tc>
      </w:tr>
    </w:tbl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Имеется рост смертности от ОИМ, и снижение смертности от ОНМК. В обоих случаях снижается смертность в трудоспособном возрасте. Преобладает число </w:t>
      </w:r>
      <w:proofErr w:type="gramStart"/>
      <w:r w:rsidRPr="00294695">
        <w:rPr>
          <w:rFonts w:ascii="Times New Roman" w:hAnsi="Times New Roman"/>
          <w:sz w:val="20"/>
          <w:szCs w:val="20"/>
          <w:lang w:eastAsia="ru-RU"/>
        </w:rPr>
        <w:t>умерших</w:t>
      </w:r>
      <w:proofErr w:type="gram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на дому от ОИМ.</w:t>
      </w:r>
    </w:p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 При разборе умерших на дому отмечаются недостатки в диспансерном наблюдении больных участковой службой.</w:t>
      </w:r>
    </w:p>
    <w:tbl>
      <w:tblPr>
        <w:tblStyle w:val="620"/>
        <w:tblW w:w="5000" w:type="pct"/>
        <w:tblLook w:val="04A0"/>
      </w:tblPr>
      <w:tblGrid>
        <w:gridCol w:w="1637"/>
        <w:gridCol w:w="1620"/>
        <w:gridCol w:w="1672"/>
        <w:gridCol w:w="1619"/>
        <w:gridCol w:w="1621"/>
        <w:gridCol w:w="1401"/>
      </w:tblGrid>
      <w:tr w:rsidR="00294695" w:rsidRPr="00323441" w:rsidTr="00323441">
        <w:tc>
          <w:tcPr>
            <w:tcW w:w="855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ОИМ</w:t>
            </w:r>
          </w:p>
        </w:tc>
        <w:tc>
          <w:tcPr>
            <w:tcW w:w="84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2016 г</w:t>
            </w:r>
          </w:p>
        </w:tc>
        <w:tc>
          <w:tcPr>
            <w:tcW w:w="873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2017 г</w:t>
            </w:r>
          </w:p>
        </w:tc>
        <w:tc>
          <w:tcPr>
            <w:tcW w:w="84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2018 г</w:t>
            </w:r>
          </w:p>
        </w:tc>
        <w:tc>
          <w:tcPr>
            <w:tcW w:w="847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2019 г</w:t>
            </w:r>
          </w:p>
        </w:tc>
        <w:tc>
          <w:tcPr>
            <w:tcW w:w="732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2020 г</w:t>
            </w:r>
          </w:p>
        </w:tc>
      </w:tr>
      <w:tr w:rsidR="00294695" w:rsidRPr="00323441" w:rsidTr="00323441">
        <w:tc>
          <w:tcPr>
            <w:tcW w:w="855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Стац</w:t>
            </w:r>
            <w:proofErr w:type="spellEnd"/>
          </w:p>
        </w:tc>
        <w:tc>
          <w:tcPr>
            <w:tcW w:w="84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17 чел</w:t>
            </w:r>
          </w:p>
        </w:tc>
        <w:tc>
          <w:tcPr>
            <w:tcW w:w="873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11чел</w:t>
            </w:r>
          </w:p>
        </w:tc>
        <w:tc>
          <w:tcPr>
            <w:tcW w:w="84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15 чел</w:t>
            </w:r>
          </w:p>
        </w:tc>
        <w:tc>
          <w:tcPr>
            <w:tcW w:w="847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11 чел</w:t>
            </w:r>
          </w:p>
        </w:tc>
        <w:tc>
          <w:tcPr>
            <w:tcW w:w="732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13 чел</w:t>
            </w:r>
          </w:p>
        </w:tc>
      </w:tr>
      <w:tr w:rsidR="00294695" w:rsidRPr="00323441" w:rsidTr="00323441">
        <w:tc>
          <w:tcPr>
            <w:tcW w:w="855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Дом</w:t>
            </w:r>
          </w:p>
        </w:tc>
        <w:tc>
          <w:tcPr>
            <w:tcW w:w="84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22 чел</w:t>
            </w:r>
          </w:p>
        </w:tc>
        <w:tc>
          <w:tcPr>
            <w:tcW w:w="873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23 чел</w:t>
            </w:r>
          </w:p>
        </w:tc>
        <w:tc>
          <w:tcPr>
            <w:tcW w:w="84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24 чел</w:t>
            </w:r>
          </w:p>
        </w:tc>
        <w:tc>
          <w:tcPr>
            <w:tcW w:w="847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13 чел</w:t>
            </w:r>
          </w:p>
        </w:tc>
        <w:tc>
          <w:tcPr>
            <w:tcW w:w="732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31 чел</w:t>
            </w:r>
          </w:p>
        </w:tc>
      </w:tr>
    </w:tbl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620"/>
        <w:tblW w:w="5000" w:type="pct"/>
        <w:tblLook w:val="04A0"/>
      </w:tblPr>
      <w:tblGrid>
        <w:gridCol w:w="1697"/>
        <w:gridCol w:w="1619"/>
        <w:gridCol w:w="1619"/>
        <w:gridCol w:w="1619"/>
        <w:gridCol w:w="1619"/>
        <w:gridCol w:w="1397"/>
      </w:tblGrid>
      <w:tr w:rsidR="00294695" w:rsidRPr="00323441" w:rsidTr="00323441">
        <w:tc>
          <w:tcPr>
            <w:tcW w:w="88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ОНМК</w:t>
            </w:r>
          </w:p>
        </w:tc>
        <w:tc>
          <w:tcPr>
            <w:tcW w:w="84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2016 г</w:t>
            </w:r>
          </w:p>
        </w:tc>
        <w:tc>
          <w:tcPr>
            <w:tcW w:w="84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2017 г</w:t>
            </w:r>
          </w:p>
        </w:tc>
        <w:tc>
          <w:tcPr>
            <w:tcW w:w="84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2018 г</w:t>
            </w:r>
          </w:p>
        </w:tc>
        <w:tc>
          <w:tcPr>
            <w:tcW w:w="84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2019 г</w:t>
            </w:r>
          </w:p>
        </w:tc>
        <w:tc>
          <w:tcPr>
            <w:tcW w:w="730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2020 г</w:t>
            </w:r>
          </w:p>
        </w:tc>
      </w:tr>
      <w:tr w:rsidR="00294695" w:rsidRPr="00323441" w:rsidTr="00323441">
        <w:tc>
          <w:tcPr>
            <w:tcW w:w="88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Стац</w:t>
            </w:r>
            <w:proofErr w:type="spellEnd"/>
          </w:p>
        </w:tc>
        <w:tc>
          <w:tcPr>
            <w:tcW w:w="84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4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4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4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730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19</w:t>
            </w:r>
          </w:p>
        </w:tc>
      </w:tr>
      <w:tr w:rsidR="00294695" w:rsidRPr="00323441" w:rsidTr="00323441">
        <w:tc>
          <w:tcPr>
            <w:tcW w:w="88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Дом</w:t>
            </w:r>
          </w:p>
        </w:tc>
        <w:tc>
          <w:tcPr>
            <w:tcW w:w="84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4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4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4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30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</w:tr>
    </w:tbl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94695" w:rsidRPr="00294695" w:rsidRDefault="00294695" w:rsidP="0029469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>Онкология</w:t>
      </w:r>
    </w:p>
    <w:tbl>
      <w:tblPr>
        <w:tblStyle w:val="620"/>
        <w:tblW w:w="5000" w:type="pct"/>
        <w:tblLook w:val="04A0"/>
      </w:tblPr>
      <w:tblGrid>
        <w:gridCol w:w="1622"/>
        <w:gridCol w:w="1588"/>
        <w:gridCol w:w="1589"/>
        <w:gridCol w:w="1591"/>
        <w:gridCol w:w="1589"/>
        <w:gridCol w:w="1591"/>
      </w:tblGrid>
      <w:tr w:rsidR="00294695" w:rsidRPr="00323441" w:rsidTr="00323441">
        <w:tc>
          <w:tcPr>
            <w:tcW w:w="84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Смертность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2016 г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2017 г</w:t>
            </w:r>
          </w:p>
        </w:tc>
        <w:tc>
          <w:tcPr>
            <w:tcW w:w="83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2018 г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2019 г</w:t>
            </w:r>
          </w:p>
        </w:tc>
        <w:tc>
          <w:tcPr>
            <w:tcW w:w="83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2020 г</w:t>
            </w:r>
          </w:p>
        </w:tc>
      </w:tr>
      <w:tr w:rsidR="00294695" w:rsidRPr="00323441" w:rsidTr="00323441">
        <w:tc>
          <w:tcPr>
            <w:tcW w:w="84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Абсолютное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88 чел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72 чел</w:t>
            </w:r>
          </w:p>
        </w:tc>
        <w:tc>
          <w:tcPr>
            <w:tcW w:w="83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127чел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128 ч</w:t>
            </w:r>
          </w:p>
        </w:tc>
        <w:tc>
          <w:tcPr>
            <w:tcW w:w="83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88 ч</w:t>
            </w:r>
          </w:p>
        </w:tc>
      </w:tr>
      <w:tr w:rsidR="00294695" w:rsidRPr="00323441" w:rsidTr="00323441">
        <w:tc>
          <w:tcPr>
            <w:tcW w:w="84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Показатель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193,9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158,0</w:t>
            </w:r>
          </w:p>
        </w:tc>
        <w:tc>
          <w:tcPr>
            <w:tcW w:w="83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278,9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282,8</w:t>
            </w:r>
          </w:p>
        </w:tc>
        <w:tc>
          <w:tcPr>
            <w:tcW w:w="83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193,5</w:t>
            </w:r>
          </w:p>
        </w:tc>
      </w:tr>
      <w:tr w:rsidR="00294695" w:rsidRPr="00323441" w:rsidTr="00323441">
        <w:tc>
          <w:tcPr>
            <w:tcW w:w="84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Трудоспособное население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31 чел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21 чел</w:t>
            </w:r>
          </w:p>
        </w:tc>
        <w:tc>
          <w:tcPr>
            <w:tcW w:w="83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 чел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23 чел</w:t>
            </w:r>
          </w:p>
        </w:tc>
        <w:tc>
          <w:tcPr>
            <w:tcW w:w="83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15 чел</w:t>
            </w:r>
          </w:p>
        </w:tc>
      </w:tr>
      <w:tr w:rsidR="00294695" w:rsidRPr="00323441" w:rsidTr="00323441">
        <w:tc>
          <w:tcPr>
            <w:tcW w:w="84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Показатель на 100 т.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123,8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83,8</w:t>
            </w:r>
          </w:p>
        </w:tc>
        <w:tc>
          <w:tcPr>
            <w:tcW w:w="83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80,5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92,5</w:t>
            </w:r>
          </w:p>
        </w:tc>
        <w:tc>
          <w:tcPr>
            <w:tcW w:w="83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60,5</w:t>
            </w:r>
          </w:p>
        </w:tc>
      </w:tr>
    </w:tbl>
    <w:p w:rsidR="00294695" w:rsidRPr="00294695" w:rsidRDefault="00294695" w:rsidP="0029469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620"/>
        <w:tblW w:w="5000" w:type="pct"/>
        <w:tblLook w:val="04A0"/>
      </w:tblPr>
      <w:tblGrid>
        <w:gridCol w:w="1896"/>
        <w:gridCol w:w="1585"/>
        <w:gridCol w:w="1585"/>
        <w:gridCol w:w="1585"/>
        <w:gridCol w:w="1585"/>
        <w:gridCol w:w="1334"/>
      </w:tblGrid>
      <w:tr w:rsidR="00294695" w:rsidRPr="00323441" w:rsidTr="00323441">
        <w:tc>
          <w:tcPr>
            <w:tcW w:w="99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Онкология</w:t>
            </w:r>
          </w:p>
        </w:tc>
        <w:tc>
          <w:tcPr>
            <w:tcW w:w="82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2016 г</w:t>
            </w:r>
          </w:p>
        </w:tc>
        <w:tc>
          <w:tcPr>
            <w:tcW w:w="82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2017 г</w:t>
            </w:r>
          </w:p>
        </w:tc>
        <w:tc>
          <w:tcPr>
            <w:tcW w:w="82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2018 г</w:t>
            </w:r>
          </w:p>
        </w:tc>
        <w:tc>
          <w:tcPr>
            <w:tcW w:w="82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2019 г</w:t>
            </w:r>
          </w:p>
        </w:tc>
        <w:tc>
          <w:tcPr>
            <w:tcW w:w="699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2020 г</w:t>
            </w:r>
          </w:p>
        </w:tc>
      </w:tr>
      <w:tr w:rsidR="00294695" w:rsidRPr="00323441" w:rsidTr="00323441">
        <w:tc>
          <w:tcPr>
            <w:tcW w:w="99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Стац</w:t>
            </w:r>
            <w:proofErr w:type="spellEnd"/>
          </w:p>
        </w:tc>
        <w:tc>
          <w:tcPr>
            <w:tcW w:w="82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22 чел</w:t>
            </w:r>
          </w:p>
        </w:tc>
        <w:tc>
          <w:tcPr>
            <w:tcW w:w="82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24 чел</w:t>
            </w:r>
          </w:p>
        </w:tc>
        <w:tc>
          <w:tcPr>
            <w:tcW w:w="82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18 чел</w:t>
            </w:r>
          </w:p>
        </w:tc>
        <w:tc>
          <w:tcPr>
            <w:tcW w:w="82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26 чел</w:t>
            </w:r>
          </w:p>
        </w:tc>
        <w:tc>
          <w:tcPr>
            <w:tcW w:w="699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 чел</w:t>
            </w:r>
          </w:p>
        </w:tc>
      </w:tr>
      <w:tr w:rsidR="00294695" w:rsidRPr="00323441" w:rsidTr="00323441">
        <w:tc>
          <w:tcPr>
            <w:tcW w:w="99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Дом</w:t>
            </w:r>
          </w:p>
        </w:tc>
        <w:tc>
          <w:tcPr>
            <w:tcW w:w="82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66 чел</w:t>
            </w:r>
          </w:p>
        </w:tc>
        <w:tc>
          <w:tcPr>
            <w:tcW w:w="82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48 чел</w:t>
            </w:r>
          </w:p>
        </w:tc>
        <w:tc>
          <w:tcPr>
            <w:tcW w:w="82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109 чел</w:t>
            </w:r>
          </w:p>
        </w:tc>
        <w:tc>
          <w:tcPr>
            <w:tcW w:w="82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67 чел</w:t>
            </w:r>
          </w:p>
        </w:tc>
        <w:tc>
          <w:tcPr>
            <w:tcW w:w="699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68 чел</w:t>
            </w:r>
          </w:p>
        </w:tc>
      </w:tr>
    </w:tbl>
    <w:p w:rsidR="00294695" w:rsidRPr="00294695" w:rsidRDefault="00294695" w:rsidP="0029469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94695" w:rsidRPr="00294695" w:rsidRDefault="00294695" w:rsidP="0029469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94695" w:rsidRPr="00294695" w:rsidRDefault="00294695" w:rsidP="0029469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94695" w:rsidRPr="00294695" w:rsidRDefault="00294695" w:rsidP="0029469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lastRenderedPageBreak/>
        <w:t>Пневмонии</w:t>
      </w:r>
    </w:p>
    <w:tbl>
      <w:tblPr>
        <w:tblStyle w:val="620"/>
        <w:tblW w:w="5000" w:type="pct"/>
        <w:tblLook w:val="04A0"/>
      </w:tblPr>
      <w:tblGrid>
        <w:gridCol w:w="1622"/>
        <w:gridCol w:w="1588"/>
        <w:gridCol w:w="1591"/>
        <w:gridCol w:w="1589"/>
        <w:gridCol w:w="1589"/>
        <w:gridCol w:w="1591"/>
      </w:tblGrid>
      <w:tr w:rsidR="00294695" w:rsidRPr="00323441" w:rsidTr="00323441">
        <w:tc>
          <w:tcPr>
            <w:tcW w:w="84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Смертность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2016 г</w:t>
            </w:r>
          </w:p>
        </w:tc>
        <w:tc>
          <w:tcPr>
            <w:tcW w:w="83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2017 г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2018 г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2019 г</w:t>
            </w:r>
          </w:p>
        </w:tc>
        <w:tc>
          <w:tcPr>
            <w:tcW w:w="83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2020 г</w:t>
            </w:r>
          </w:p>
        </w:tc>
      </w:tr>
      <w:tr w:rsidR="00294695" w:rsidRPr="00323441" w:rsidTr="00323441">
        <w:tc>
          <w:tcPr>
            <w:tcW w:w="84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Абсолютное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23 чел</w:t>
            </w:r>
          </w:p>
        </w:tc>
        <w:tc>
          <w:tcPr>
            <w:tcW w:w="83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38чел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37 чел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58 чел</w:t>
            </w:r>
          </w:p>
        </w:tc>
        <w:tc>
          <w:tcPr>
            <w:tcW w:w="83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45 чел</w:t>
            </w:r>
          </w:p>
        </w:tc>
      </w:tr>
      <w:tr w:rsidR="00294695" w:rsidRPr="00323441" w:rsidTr="00323441">
        <w:tc>
          <w:tcPr>
            <w:tcW w:w="84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Показатель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50,6</w:t>
            </w:r>
          </w:p>
        </w:tc>
        <w:tc>
          <w:tcPr>
            <w:tcW w:w="83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83,4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81,2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128,1</w:t>
            </w:r>
          </w:p>
        </w:tc>
        <w:tc>
          <w:tcPr>
            <w:tcW w:w="83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98,9</w:t>
            </w:r>
          </w:p>
        </w:tc>
      </w:tr>
      <w:tr w:rsidR="00294695" w:rsidRPr="00323441" w:rsidTr="00323441">
        <w:tc>
          <w:tcPr>
            <w:tcW w:w="84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Трудоспособное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5 чел</w:t>
            </w:r>
          </w:p>
        </w:tc>
        <w:tc>
          <w:tcPr>
            <w:tcW w:w="83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8 чел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5 чел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15 чел</w:t>
            </w:r>
          </w:p>
        </w:tc>
        <w:tc>
          <w:tcPr>
            <w:tcW w:w="83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14 чел</w:t>
            </w:r>
          </w:p>
        </w:tc>
      </w:tr>
      <w:tr w:rsidR="00294695" w:rsidRPr="00323441" w:rsidTr="00323441">
        <w:tc>
          <w:tcPr>
            <w:tcW w:w="848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Показатель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19,9</w:t>
            </w:r>
          </w:p>
        </w:tc>
        <w:tc>
          <w:tcPr>
            <w:tcW w:w="83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31,9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20,1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60,3 </w:t>
            </w:r>
          </w:p>
        </w:tc>
        <w:tc>
          <w:tcPr>
            <w:tcW w:w="83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56,5</w:t>
            </w:r>
          </w:p>
        </w:tc>
      </w:tr>
      <w:tr w:rsidR="00294695" w:rsidRPr="00323441" w:rsidTr="00323441">
        <w:tc>
          <w:tcPr>
            <w:tcW w:w="848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Дом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8 чел</w:t>
            </w:r>
          </w:p>
        </w:tc>
        <w:tc>
          <w:tcPr>
            <w:tcW w:w="83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7 чел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 чел</w:t>
            </w:r>
          </w:p>
        </w:tc>
        <w:tc>
          <w:tcPr>
            <w:tcW w:w="830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33 чел</w:t>
            </w:r>
          </w:p>
        </w:tc>
        <w:tc>
          <w:tcPr>
            <w:tcW w:w="831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14 чел</w:t>
            </w:r>
          </w:p>
        </w:tc>
      </w:tr>
    </w:tbl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94695" w:rsidRPr="00294695" w:rsidRDefault="00294695" w:rsidP="00294695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Абсолютное число умерших от пневмонии, как и </w:t>
      </w:r>
      <w:proofErr w:type="gramStart"/>
      <w:r w:rsidRPr="00294695">
        <w:rPr>
          <w:rFonts w:ascii="Times New Roman" w:hAnsi="Times New Roman"/>
          <w:sz w:val="20"/>
          <w:szCs w:val="20"/>
          <w:lang w:eastAsia="ru-RU"/>
        </w:rPr>
        <w:t>показатель</w:t>
      </w:r>
      <w:proofErr w:type="gram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снизилось в сравнении с 2019 годом, а так же снижается количество умерших от пневмонии на дому.</w:t>
      </w:r>
    </w:p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Органы пищеварения</w:t>
      </w:r>
    </w:p>
    <w:tbl>
      <w:tblPr>
        <w:tblStyle w:val="620"/>
        <w:tblW w:w="5000" w:type="pct"/>
        <w:tblLook w:val="04A0"/>
      </w:tblPr>
      <w:tblGrid>
        <w:gridCol w:w="2197"/>
        <w:gridCol w:w="1543"/>
        <w:gridCol w:w="1504"/>
        <w:gridCol w:w="1543"/>
        <w:gridCol w:w="1543"/>
        <w:gridCol w:w="1240"/>
      </w:tblGrid>
      <w:tr w:rsidR="00294695" w:rsidRPr="00323441" w:rsidTr="00323441">
        <w:tc>
          <w:tcPr>
            <w:tcW w:w="1148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2016 г</w:t>
            </w:r>
          </w:p>
        </w:tc>
        <w:tc>
          <w:tcPr>
            <w:tcW w:w="78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2017 г</w:t>
            </w:r>
          </w:p>
        </w:tc>
        <w:tc>
          <w:tcPr>
            <w:tcW w:w="80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2018 г</w:t>
            </w:r>
          </w:p>
        </w:tc>
        <w:tc>
          <w:tcPr>
            <w:tcW w:w="80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2019 г</w:t>
            </w:r>
          </w:p>
        </w:tc>
        <w:tc>
          <w:tcPr>
            <w:tcW w:w="648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2020 г</w:t>
            </w:r>
          </w:p>
        </w:tc>
      </w:tr>
      <w:tr w:rsidR="00294695" w:rsidRPr="00323441" w:rsidTr="00323441">
        <w:tc>
          <w:tcPr>
            <w:tcW w:w="1148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Абсолют</w:t>
            </w:r>
          </w:p>
        </w:tc>
        <w:tc>
          <w:tcPr>
            <w:tcW w:w="80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46 чел</w:t>
            </w:r>
          </w:p>
        </w:tc>
        <w:tc>
          <w:tcPr>
            <w:tcW w:w="78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41 чел</w:t>
            </w:r>
          </w:p>
        </w:tc>
        <w:tc>
          <w:tcPr>
            <w:tcW w:w="80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52 чел</w:t>
            </w:r>
          </w:p>
        </w:tc>
        <w:tc>
          <w:tcPr>
            <w:tcW w:w="80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61 чел</w:t>
            </w:r>
          </w:p>
        </w:tc>
        <w:tc>
          <w:tcPr>
            <w:tcW w:w="648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97 чел</w:t>
            </w:r>
          </w:p>
        </w:tc>
      </w:tr>
      <w:tr w:rsidR="00294695" w:rsidRPr="00323441" w:rsidTr="00323441">
        <w:tc>
          <w:tcPr>
            <w:tcW w:w="1148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Показатель</w:t>
            </w:r>
          </w:p>
        </w:tc>
        <w:tc>
          <w:tcPr>
            <w:tcW w:w="80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101,3</w:t>
            </w:r>
          </w:p>
        </w:tc>
        <w:tc>
          <w:tcPr>
            <w:tcW w:w="78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80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114,2</w:t>
            </w:r>
          </w:p>
        </w:tc>
        <w:tc>
          <w:tcPr>
            <w:tcW w:w="80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134,7</w:t>
            </w:r>
          </w:p>
        </w:tc>
        <w:tc>
          <w:tcPr>
            <w:tcW w:w="648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213,3</w:t>
            </w:r>
          </w:p>
        </w:tc>
      </w:tr>
      <w:tr w:rsidR="00294695" w:rsidRPr="00323441" w:rsidTr="00323441">
        <w:tc>
          <w:tcPr>
            <w:tcW w:w="1148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Трудоспособ</w:t>
            </w:r>
            <w:proofErr w:type="spellEnd"/>
          </w:p>
        </w:tc>
        <w:tc>
          <w:tcPr>
            <w:tcW w:w="80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19 чел</w:t>
            </w:r>
          </w:p>
        </w:tc>
        <w:tc>
          <w:tcPr>
            <w:tcW w:w="78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14 чел</w:t>
            </w:r>
          </w:p>
        </w:tc>
        <w:tc>
          <w:tcPr>
            <w:tcW w:w="80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16 чел</w:t>
            </w:r>
          </w:p>
        </w:tc>
        <w:tc>
          <w:tcPr>
            <w:tcW w:w="80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 чел</w:t>
            </w:r>
          </w:p>
        </w:tc>
        <w:tc>
          <w:tcPr>
            <w:tcW w:w="648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25 чел</w:t>
            </w:r>
          </w:p>
        </w:tc>
      </w:tr>
      <w:tr w:rsidR="00294695" w:rsidRPr="00323441" w:rsidTr="00323441">
        <w:tc>
          <w:tcPr>
            <w:tcW w:w="1148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Показатель</w:t>
            </w:r>
          </w:p>
        </w:tc>
        <w:tc>
          <w:tcPr>
            <w:tcW w:w="80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75,8</w:t>
            </w:r>
          </w:p>
        </w:tc>
        <w:tc>
          <w:tcPr>
            <w:tcW w:w="78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55,9</w:t>
            </w:r>
          </w:p>
        </w:tc>
        <w:tc>
          <w:tcPr>
            <w:tcW w:w="80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64,4</w:t>
            </w:r>
          </w:p>
        </w:tc>
        <w:tc>
          <w:tcPr>
            <w:tcW w:w="806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80,5</w:t>
            </w:r>
          </w:p>
        </w:tc>
        <w:tc>
          <w:tcPr>
            <w:tcW w:w="648" w:type="pct"/>
          </w:tcPr>
          <w:p w:rsidR="00294695" w:rsidRPr="00323441" w:rsidRDefault="00294695" w:rsidP="002946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100,9</w:t>
            </w:r>
          </w:p>
        </w:tc>
      </w:tr>
    </w:tbl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Из всех умерших от болезней органов пищеварения 97 человек, в стационаре всего 33 чел, что составляет 34%, остальные 66% на дому. При разборе смертности на дому обращает на себя внимание большое количество смертей от панкреатитов, 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панкреонекрозов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, циррозов (у людей умирающих остро, ночью, без каких либо жалоб накануне). </w:t>
      </w:r>
    </w:p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- 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Панкреонекроз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– умерло на дому 18 человек;</w:t>
      </w:r>
    </w:p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- Цирроз – 6 человек, </w:t>
      </w:r>
    </w:p>
    <w:p w:rsidR="00294695" w:rsidRPr="00294695" w:rsidRDefault="00294695" w:rsidP="002946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 xml:space="preserve">- </w:t>
      </w:r>
      <w:proofErr w:type="spellStart"/>
      <w:r w:rsidRPr="00294695">
        <w:rPr>
          <w:rFonts w:ascii="Times New Roman" w:hAnsi="Times New Roman"/>
          <w:sz w:val="20"/>
          <w:szCs w:val="20"/>
          <w:lang w:eastAsia="ru-RU"/>
        </w:rPr>
        <w:t>Неуточненная</w:t>
      </w:r>
      <w:proofErr w:type="spell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почечно-печеночная недостаточность -12 человек</w:t>
      </w:r>
    </w:p>
    <w:p w:rsidR="00294695" w:rsidRPr="00294695" w:rsidRDefault="00294695" w:rsidP="0029469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t>- Язвенная болезнь, кровотечение – 4 человека.</w:t>
      </w:r>
    </w:p>
    <w:p w:rsidR="00294695" w:rsidRPr="00323441" w:rsidRDefault="00294695" w:rsidP="0032344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294695" w:rsidRPr="00294695" w:rsidRDefault="00294695" w:rsidP="00294695">
      <w:pPr>
        <w:spacing w:after="0" w:line="240" w:lineRule="auto"/>
        <w:ind w:left="720"/>
        <w:contextualSpacing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1.3. Первичная и общая заболеваемость в </w:t>
      </w:r>
      <w:proofErr w:type="spellStart"/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>Богучанском</w:t>
      </w:r>
      <w:proofErr w:type="spellEnd"/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районе.</w:t>
      </w:r>
    </w:p>
    <w:p w:rsidR="00294695" w:rsidRPr="00294695" w:rsidRDefault="00294695" w:rsidP="00294695">
      <w:pPr>
        <w:spacing w:after="0" w:line="240" w:lineRule="auto"/>
        <w:ind w:left="720"/>
        <w:contextualSpacing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294695" w:rsidRPr="00294695" w:rsidRDefault="00294695" w:rsidP="00294695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>Показатели первичной заболеваемости: на 1000 нас.</w:t>
      </w:r>
    </w:p>
    <w:tbl>
      <w:tblPr>
        <w:tblStyle w:val="620"/>
        <w:tblW w:w="5000" w:type="pct"/>
        <w:tblLook w:val="04A0"/>
      </w:tblPr>
      <w:tblGrid>
        <w:gridCol w:w="4103"/>
        <w:gridCol w:w="1947"/>
        <w:gridCol w:w="1822"/>
        <w:gridCol w:w="1698"/>
      </w:tblGrid>
      <w:tr w:rsidR="00294695" w:rsidRPr="00294695" w:rsidTr="00294695">
        <w:tc>
          <w:tcPr>
            <w:tcW w:w="2144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Виды заболеваний</w:t>
            </w:r>
          </w:p>
        </w:tc>
        <w:tc>
          <w:tcPr>
            <w:tcW w:w="101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2018       показ.</w:t>
            </w:r>
          </w:p>
        </w:tc>
        <w:tc>
          <w:tcPr>
            <w:tcW w:w="952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2019      показ.</w:t>
            </w:r>
          </w:p>
        </w:tc>
        <w:tc>
          <w:tcPr>
            <w:tcW w:w="88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2020      показ.</w:t>
            </w:r>
          </w:p>
        </w:tc>
      </w:tr>
      <w:tr w:rsidR="00294695" w:rsidRPr="00294695" w:rsidTr="00294695">
        <w:tc>
          <w:tcPr>
            <w:tcW w:w="2144" w:type="pct"/>
          </w:tcPr>
          <w:p w:rsidR="00294695" w:rsidRPr="00294695" w:rsidRDefault="00294695" w:rsidP="00294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Некоторые инфекционные и паразитарные болезни</w:t>
            </w:r>
          </w:p>
        </w:tc>
        <w:tc>
          <w:tcPr>
            <w:tcW w:w="101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389         8,5</w:t>
            </w:r>
          </w:p>
        </w:tc>
        <w:tc>
          <w:tcPr>
            <w:tcW w:w="952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934         20,6</w:t>
            </w:r>
          </w:p>
        </w:tc>
        <w:tc>
          <w:tcPr>
            <w:tcW w:w="88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553         12,2</w:t>
            </w:r>
          </w:p>
        </w:tc>
      </w:tr>
      <w:tr w:rsidR="00294695" w:rsidRPr="00294695" w:rsidTr="00294695">
        <w:tc>
          <w:tcPr>
            <w:tcW w:w="2144" w:type="pct"/>
          </w:tcPr>
          <w:p w:rsidR="00294695" w:rsidRPr="00294695" w:rsidRDefault="00294695" w:rsidP="00294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Новообразования</w:t>
            </w:r>
          </w:p>
        </w:tc>
        <w:tc>
          <w:tcPr>
            <w:tcW w:w="101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328         7,2</w:t>
            </w:r>
          </w:p>
        </w:tc>
        <w:tc>
          <w:tcPr>
            <w:tcW w:w="952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273         6,1</w:t>
            </w:r>
          </w:p>
        </w:tc>
        <w:tc>
          <w:tcPr>
            <w:tcW w:w="88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265         5,8</w:t>
            </w:r>
          </w:p>
        </w:tc>
      </w:tr>
      <w:tr w:rsidR="00294695" w:rsidRPr="00294695" w:rsidTr="00294695">
        <w:tc>
          <w:tcPr>
            <w:tcW w:w="2144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Болезни крови и кроветворных органов</w:t>
            </w:r>
          </w:p>
        </w:tc>
        <w:tc>
          <w:tcPr>
            <w:tcW w:w="101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105         2,3</w:t>
            </w:r>
          </w:p>
        </w:tc>
        <w:tc>
          <w:tcPr>
            <w:tcW w:w="952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111         2,5</w:t>
            </w:r>
          </w:p>
        </w:tc>
        <w:tc>
          <w:tcPr>
            <w:tcW w:w="88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91           2,0</w:t>
            </w:r>
          </w:p>
        </w:tc>
      </w:tr>
      <w:tr w:rsidR="00294695" w:rsidRPr="00294695" w:rsidTr="00294695">
        <w:tc>
          <w:tcPr>
            <w:tcW w:w="2144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Болезни эндокринной системы</w:t>
            </w:r>
          </w:p>
        </w:tc>
        <w:tc>
          <w:tcPr>
            <w:tcW w:w="101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639         14,0</w:t>
            </w:r>
          </w:p>
        </w:tc>
        <w:tc>
          <w:tcPr>
            <w:tcW w:w="952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579         12,8</w:t>
            </w:r>
          </w:p>
        </w:tc>
        <w:tc>
          <w:tcPr>
            <w:tcW w:w="88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346         7,6</w:t>
            </w:r>
          </w:p>
        </w:tc>
      </w:tr>
      <w:tr w:rsidR="00294695" w:rsidRPr="00294695" w:rsidTr="00294695">
        <w:tc>
          <w:tcPr>
            <w:tcW w:w="2144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Психические расстройства</w:t>
            </w:r>
          </w:p>
        </w:tc>
        <w:tc>
          <w:tcPr>
            <w:tcW w:w="101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142        3,1</w:t>
            </w:r>
          </w:p>
        </w:tc>
        <w:tc>
          <w:tcPr>
            <w:tcW w:w="952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736         16,3</w:t>
            </w:r>
          </w:p>
        </w:tc>
        <w:tc>
          <w:tcPr>
            <w:tcW w:w="88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101        2,2</w:t>
            </w:r>
          </w:p>
        </w:tc>
      </w:tr>
      <w:tr w:rsidR="00294695" w:rsidRPr="00294695" w:rsidTr="00294695">
        <w:tc>
          <w:tcPr>
            <w:tcW w:w="2144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Болезни нервной системы</w:t>
            </w:r>
          </w:p>
        </w:tc>
        <w:tc>
          <w:tcPr>
            <w:tcW w:w="101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196        4,3</w:t>
            </w:r>
          </w:p>
        </w:tc>
        <w:tc>
          <w:tcPr>
            <w:tcW w:w="952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250          5,5</w:t>
            </w:r>
          </w:p>
        </w:tc>
        <w:tc>
          <w:tcPr>
            <w:tcW w:w="88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315        6,9</w:t>
            </w:r>
          </w:p>
        </w:tc>
      </w:tr>
      <w:tr w:rsidR="00294695" w:rsidRPr="00294695" w:rsidTr="00294695">
        <w:tc>
          <w:tcPr>
            <w:tcW w:w="2144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Болезни глаза и придаточного аппарата</w:t>
            </w:r>
          </w:p>
        </w:tc>
        <w:tc>
          <w:tcPr>
            <w:tcW w:w="101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399        8,8</w:t>
            </w:r>
          </w:p>
        </w:tc>
        <w:tc>
          <w:tcPr>
            <w:tcW w:w="952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891          19,7</w:t>
            </w:r>
          </w:p>
        </w:tc>
        <w:tc>
          <w:tcPr>
            <w:tcW w:w="88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282        6,2</w:t>
            </w:r>
          </w:p>
        </w:tc>
      </w:tr>
      <w:tr w:rsidR="00294695" w:rsidRPr="00294695" w:rsidTr="00294695">
        <w:tc>
          <w:tcPr>
            <w:tcW w:w="2144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Болезни уха и сосцевидного отростка</w:t>
            </w:r>
          </w:p>
        </w:tc>
        <w:tc>
          <w:tcPr>
            <w:tcW w:w="101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423         9,3</w:t>
            </w:r>
          </w:p>
        </w:tc>
        <w:tc>
          <w:tcPr>
            <w:tcW w:w="952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469          10,4</w:t>
            </w:r>
          </w:p>
        </w:tc>
        <w:tc>
          <w:tcPr>
            <w:tcW w:w="88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355        7,8</w:t>
            </w:r>
          </w:p>
        </w:tc>
      </w:tr>
      <w:tr w:rsidR="00294695" w:rsidRPr="00294695" w:rsidTr="00294695">
        <w:tc>
          <w:tcPr>
            <w:tcW w:w="2144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Болезни системы кровообращения</w:t>
            </w:r>
          </w:p>
        </w:tc>
        <w:tc>
          <w:tcPr>
            <w:tcW w:w="101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864        18,9</w:t>
            </w:r>
          </w:p>
        </w:tc>
        <w:tc>
          <w:tcPr>
            <w:tcW w:w="952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1088         24,0</w:t>
            </w:r>
          </w:p>
        </w:tc>
        <w:tc>
          <w:tcPr>
            <w:tcW w:w="88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1018      22,4</w:t>
            </w:r>
          </w:p>
        </w:tc>
      </w:tr>
      <w:tr w:rsidR="00294695" w:rsidRPr="00294695" w:rsidTr="00294695">
        <w:tc>
          <w:tcPr>
            <w:tcW w:w="2144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Болезни органов дыхания</w:t>
            </w:r>
          </w:p>
        </w:tc>
        <w:tc>
          <w:tcPr>
            <w:tcW w:w="101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10046     220,7</w:t>
            </w:r>
          </w:p>
        </w:tc>
        <w:tc>
          <w:tcPr>
            <w:tcW w:w="952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12029       265,8</w:t>
            </w:r>
          </w:p>
        </w:tc>
        <w:tc>
          <w:tcPr>
            <w:tcW w:w="88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9327      204,8</w:t>
            </w:r>
          </w:p>
        </w:tc>
      </w:tr>
      <w:tr w:rsidR="00294695" w:rsidRPr="00294695" w:rsidTr="00294695">
        <w:tc>
          <w:tcPr>
            <w:tcW w:w="2144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Болезни органов пищеварения</w:t>
            </w:r>
          </w:p>
        </w:tc>
        <w:tc>
          <w:tcPr>
            <w:tcW w:w="101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448         9,8</w:t>
            </w:r>
          </w:p>
        </w:tc>
        <w:tc>
          <w:tcPr>
            <w:tcW w:w="952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624           13,8</w:t>
            </w:r>
          </w:p>
        </w:tc>
        <w:tc>
          <w:tcPr>
            <w:tcW w:w="88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607        13,4</w:t>
            </w:r>
          </w:p>
        </w:tc>
      </w:tr>
      <w:tr w:rsidR="00294695" w:rsidRPr="00294695" w:rsidTr="00294695">
        <w:tc>
          <w:tcPr>
            <w:tcW w:w="2144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Болезни кожи и подкожной клетчатки</w:t>
            </w:r>
          </w:p>
        </w:tc>
        <w:tc>
          <w:tcPr>
            <w:tcW w:w="101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896         19,7</w:t>
            </w:r>
          </w:p>
        </w:tc>
        <w:tc>
          <w:tcPr>
            <w:tcW w:w="952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401            8,9</w:t>
            </w:r>
          </w:p>
        </w:tc>
        <w:tc>
          <w:tcPr>
            <w:tcW w:w="88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403        8,8</w:t>
            </w:r>
          </w:p>
        </w:tc>
      </w:tr>
      <w:tr w:rsidR="00294695" w:rsidRPr="00294695" w:rsidTr="00294695">
        <w:tc>
          <w:tcPr>
            <w:tcW w:w="2144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Болезни </w:t>
            </w:r>
            <w:proofErr w:type="spellStart"/>
            <w:proofErr w:type="gramStart"/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костно</w:t>
            </w:r>
            <w:proofErr w:type="spellEnd"/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– мышечной</w:t>
            </w:r>
            <w:proofErr w:type="gramEnd"/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системы</w:t>
            </w:r>
          </w:p>
        </w:tc>
        <w:tc>
          <w:tcPr>
            <w:tcW w:w="101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687         15,1</w:t>
            </w:r>
          </w:p>
        </w:tc>
        <w:tc>
          <w:tcPr>
            <w:tcW w:w="952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436            9,6</w:t>
            </w:r>
          </w:p>
        </w:tc>
        <w:tc>
          <w:tcPr>
            <w:tcW w:w="88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1201      26,4</w:t>
            </w:r>
          </w:p>
        </w:tc>
      </w:tr>
      <w:tr w:rsidR="00294695" w:rsidRPr="00294695" w:rsidTr="00294695">
        <w:tc>
          <w:tcPr>
            <w:tcW w:w="2144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Болезни мочеполовой системы</w:t>
            </w:r>
          </w:p>
        </w:tc>
        <w:tc>
          <w:tcPr>
            <w:tcW w:w="101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420         9,2</w:t>
            </w:r>
          </w:p>
        </w:tc>
        <w:tc>
          <w:tcPr>
            <w:tcW w:w="952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621            13,7</w:t>
            </w:r>
          </w:p>
        </w:tc>
        <w:tc>
          <w:tcPr>
            <w:tcW w:w="88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521        11,5</w:t>
            </w:r>
          </w:p>
        </w:tc>
      </w:tr>
      <w:tr w:rsidR="00294695" w:rsidRPr="00294695" w:rsidTr="00294695">
        <w:tc>
          <w:tcPr>
            <w:tcW w:w="2144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Врождённые аномалии</w:t>
            </w:r>
          </w:p>
        </w:tc>
        <w:tc>
          <w:tcPr>
            <w:tcW w:w="101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34            0,7</w:t>
            </w:r>
          </w:p>
        </w:tc>
        <w:tc>
          <w:tcPr>
            <w:tcW w:w="952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29              0,6</w:t>
            </w:r>
          </w:p>
        </w:tc>
        <w:tc>
          <w:tcPr>
            <w:tcW w:w="88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35          0,8</w:t>
            </w:r>
          </w:p>
        </w:tc>
      </w:tr>
      <w:tr w:rsidR="00294695" w:rsidRPr="00294695" w:rsidTr="00294695">
        <w:tc>
          <w:tcPr>
            <w:tcW w:w="2144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Неточно обозначенные состояния</w:t>
            </w:r>
          </w:p>
        </w:tc>
        <w:tc>
          <w:tcPr>
            <w:tcW w:w="101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16            0,4</w:t>
            </w:r>
          </w:p>
        </w:tc>
        <w:tc>
          <w:tcPr>
            <w:tcW w:w="952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114            2,5</w:t>
            </w:r>
          </w:p>
        </w:tc>
        <w:tc>
          <w:tcPr>
            <w:tcW w:w="88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1            0,02</w:t>
            </w:r>
          </w:p>
        </w:tc>
      </w:tr>
      <w:tr w:rsidR="00294695" w:rsidRPr="00294695" w:rsidTr="00294695">
        <w:tc>
          <w:tcPr>
            <w:tcW w:w="2144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Травмы и отравления</w:t>
            </w:r>
          </w:p>
        </w:tc>
        <w:tc>
          <w:tcPr>
            <w:tcW w:w="101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1189        26,1</w:t>
            </w:r>
          </w:p>
        </w:tc>
        <w:tc>
          <w:tcPr>
            <w:tcW w:w="952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1424          31,5</w:t>
            </w:r>
          </w:p>
        </w:tc>
        <w:tc>
          <w:tcPr>
            <w:tcW w:w="887" w:type="pct"/>
          </w:tcPr>
          <w:p w:rsidR="00294695" w:rsidRPr="00294695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6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1557      34,2</w:t>
            </w:r>
          </w:p>
        </w:tc>
      </w:tr>
    </w:tbl>
    <w:p w:rsidR="00294695" w:rsidRPr="00294695" w:rsidRDefault="00294695" w:rsidP="00294695">
      <w:pPr>
        <w:spacing w:before="100" w:beforeAutospacing="1"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>Рост общей заболеваемости взрослого населения за 3года  по классу болезни костно-мышечной системы, травмы и отравления, болезни нервной системы</w:t>
      </w:r>
    </w:p>
    <w:p w:rsidR="00294695" w:rsidRPr="00294695" w:rsidRDefault="00294695" w:rsidP="00294695">
      <w:pPr>
        <w:spacing w:before="100" w:beforeAutospacing="1"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>Первичная заболеваемость трудоспособного населения от основных заболеваний:</w:t>
      </w:r>
    </w:p>
    <w:tbl>
      <w:tblPr>
        <w:tblStyle w:val="620"/>
        <w:tblpPr w:leftFromText="180" w:rightFromText="180" w:vertAnchor="text" w:horzAnchor="margin" w:tblpY="238"/>
        <w:tblW w:w="5000" w:type="pct"/>
        <w:tblLook w:val="04A0"/>
      </w:tblPr>
      <w:tblGrid>
        <w:gridCol w:w="407"/>
        <w:gridCol w:w="1368"/>
        <w:gridCol w:w="672"/>
        <w:gridCol w:w="1589"/>
        <w:gridCol w:w="672"/>
        <w:gridCol w:w="1154"/>
        <w:gridCol w:w="672"/>
        <w:gridCol w:w="1185"/>
        <w:gridCol w:w="672"/>
        <w:gridCol w:w="1179"/>
      </w:tblGrid>
      <w:tr w:rsidR="00294695" w:rsidRPr="00323441" w:rsidTr="00323441">
        <w:trPr>
          <w:trHeight w:val="358"/>
        </w:trPr>
        <w:tc>
          <w:tcPr>
            <w:tcW w:w="213" w:type="pct"/>
            <w:vMerge w:val="restart"/>
            <w:tcBorders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15" w:type="pct"/>
            <w:vMerge w:val="restart"/>
            <w:tcBorders>
              <w:lef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Нозология</w:t>
            </w:r>
          </w:p>
        </w:tc>
        <w:tc>
          <w:tcPr>
            <w:tcW w:w="118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954" w:type="pct"/>
            <w:gridSpan w:val="2"/>
            <w:tcBorders>
              <w:bottom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970" w:type="pct"/>
            <w:gridSpan w:val="2"/>
            <w:tcBorders>
              <w:bottom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67" w:type="pct"/>
            <w:gridSpan w:val="2"/>
            <w:tcBorders>
              <w:bottom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2020</w:t>
            </w:r>
          </w:p>
        </w:tc>
      </w:tr>
      <w:tr w:rsidR="00294695" w:rsidRPr="00323441" w:rsidTr="00323441">
        <w:trPr>
          <w:trHeight w:val="759"/>
        </w:trPr>
        <w:tc>
          <w:tcPr>
            <w:tcW w:w="213" w:type="pct"/>
            <w:vMerge/>
            <w:tcBorders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на 100 тыс.</w:t>
            </w:r>
          </w:p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25031- трудоспособное</w:t>
            </w:r>
          </w:p>
        </w:tc>
        <w:tc>
          <w:tcPr>
            <w:tcW w:w="351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03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на 100 тыс.</w:t>
            </w:r>
          </w:p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24841</w:t>
            </w:r>
          </w:p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19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на 100 тыс. </w:t>
            </w:r>
          </w:p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24218        </w:t>
            </w:r>
          </w:p>
        </w:tc>
        <w:tc>
          <w:tcPr>
            <w:tcW w:w="351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на 100 тыс.</w:t>
            </w:r>
          </w:p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24753</w:t>
            </w:r>
          </w:p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294695" w:rsidRPr="00323441" w:rsidTr="00323441">
        <w:tc>
          <w:tcPr>
            <w:tcW w:w="213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ОНМК (инсульт)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175,78</w:t>
            </w:r>
          </w:p>
        </w:tc>
        <w:tc>
          <w:tcPr>
            <w:tcW w:w="351" w:type="pct"/>
            <w:tcBorders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03" w:type="pct"/>
            <w:tcBorders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112,72</w:t>
            </w:r>
          </w:p>
        </w:tc>
        <w:tc>
          <w:tcPr>
            <w:tcW w:w="351" w:type="pct"/>
            <w:tcBorders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152,78</w:t>
            </w:r>
          </w:p>
        </w:tc>
        <w:tc>
          <w:tcPr>
            <w:tcW w:w="351" w:type="pct"/>
            <w:tcBorders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157,56</w:t>
            </w:r>
          </w:p>
        </w:tc>
      </w:tr>
      <w:tr w:rsidR="00294695" w:rsidRPr="00323441" w:rsidTr="00323441">
        <w:trPr>
          <w:trHeight w:val="337"/>
        </w:trPr>
        <w:tc>
          <w:tcPr>
            <w:tcW w:w="213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ОИМ (инфаркт)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31,96</w:t>
            </w:r>
          </w:p>
        </w:tc>
        <w:tc>
          <w:tcPr>
            <w:tcW w:w="351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03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120,77</w:t>
            </w:r>
          </w:p>
        </w:tc>
        <w:tc>
          <w:tcPr>
            <w:tcW w:w="351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19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78,45</w:t>
            </w:r>
          </w:p>
        </w:tc>
        <w:tc>
          <w:tcPr>
            <w:tcW w:w="351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76,76</w:t>
            </w:r>
          </w:p>
        </w:tc>
      </w:tr>
      <w:tr w:rsidR="00294695" w:rsidRPr="00323441" w:rsidTr="00323441">
        <w:trPr>
          <w:trHeight w:val="429"/>
        </w:trPr>
        <w:tc>
          <w:tcPr>
            <w:tcW w:w="213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ЗНО (онкология)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235,71</w:t>
            </w:r>
          </w:p>
        </w:tc>
        <w:tc>
          <w:tcPr>
            <w:tcW w:w="351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603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225,43</w:t>
            </w:r>
          </w:p>
        </w:tc>
        <w:tc>
          <w:tcPr>
            <w:tcW w:w="351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619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214,72</w:t>
            </w:r>
          </w:p>
        </w:tc>
        <w:tc>
          <w:tcPr>
            <w:tcW w:w="351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3234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193,92</w:t>
            </w:r>
          </w:p>
        </w:tc>
      </w:tr>
    </w:tbl>
    <w:p w:rsidR="00294695" w:rsidRPr="00294695" w:rsidRDefault="00294695" w:rsidP="0029469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Заболеваемость  от ОНМК;  от ОИМ; ЗНО сохраняется на высоких цифрах на протяжении 4 лет. Значительный рост по первичной заболеваемости  произошёл в связи с </w:t>
      </w:r>
      <w:proofErr w:type="spellStart"/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>выявляемостью</w:t>
      </w:r>
      <w:proofErr w:type="spellEnd"/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>, вовлечённостью населения, проведением диспансеризации, профилактических  осмотров.</w:t>
      </w:r>
    </w:p>
    <w:p w:rsidR="00294695" w:rsidRPr="00294695" w:rsidRDefault="00294695" w:rsidP="00294695">
      <w:pPr>
        <w:spacing w:before="100" w:beforeAutospacing="1"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Показатели общей  заболеваемости: </w:t>
      </w:r>
    </w:p>
    <w:tbl>
      <w:tblPr>
        <w:tblStyle w:val="620"/>
        <w:tblW w:w="5000" w:type="pct"/>
        <w:tblLook w:val="04A0"/>
      </w:tblPr>
      <w:tblGrid>
        <w:gridCol w:w="4096"/>
        <w:gridCol w:w="1948"/>
        <w:gridCol w:w="1824"/>
        <w:gridCol w:w="1702"/>
      </w:tblGrid>
      <w:tr w:rsidR="00294695" w:rsidRPr="00323441" w:rsidTr="00294695">
        <w:tc>
          <w:tcPr>
            <w:tcW w:w="214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Виды заболеваний</w:t>
            </w:r>
          </w:p>
        </w:tc>
        <w:tc>
          <w:tcPr>
            <w:tcW w:w="1018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953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89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2020</w:t>
            </w:r>
          </w:p>
        </w:tc>
      </w:tr>
      <w:tr w:rsidR="00294695" w:rsidRPr="00323441" w:rsidTr="00294695">
        <w:tc>
          <w:tcPr>
            <w:tcW w:w="2140" w:type="pct"/>
          </w:tcPr>
          <w:p w:rsidR="00294695" w:rsidRPr="00323441" w:rsidRDefault="00294695" w:rsidP="00294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Некоторые инфекционные и паразитарные болезни</w:t>
            </w:r>
          </w:p>
        </w:tc>
        <w:tc>
          <w:tcPr>
            <w:tcW w:w="1018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18,5</w:t>
            </w:r>
          </w:p>
        </w:tc>
        <w:tc>
          <w:tcPr>
            <w:tcW w:w="953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27,3</w:t>
            </w:r>
          </w:p>
        </w:tc>
        <w:tc>
          <w:tcPr>
            <w:tcW w:w="889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20,4</w:t>
            </w:r>
          </w:p>
        </w:tc>
      </w:tr>
      <w:tr w:rsidR="00294695" w:rsidRPr="00323441" w:rsidTr="00294695">
        <w:tc>
          <w:tcPr>
            <w:tcW w:w="2140" w:type="pct"/>
          </w:tcPr>
          <w:p w:rsidR="00294695" w:rsidRPr="00323441" w:rsidRDefault="00294695" w:rsidP="00294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Новообразования</w:t>
            </w:r>
          </w:p>
        </w:tc>
        <w:tc>
          <w:tcPr>
            <w:tcW w:w="1018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32,5</w:t>
            </w:r>
          </w:p>
        </w:tc>
        <w:tc>
          <w:tcPr>
            <w:tcW w:w="953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33,2</w:t>
            </w:r>
          </w:p>
        </w:tc>
        <w:tc>
          <w:tcPr>
            <w:tcW w:w="889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34,2</w:t>
            </w:r>
          </w:p>
        </w:tc>
      </w:tr>
      <w:tr w:rsidR="00294695" w:rsidRPr="00323441" w:rsidTr="00294695">
        <w:tc>
          <w:tcPr>
            <w:tcW w:w="214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Болезни крови и кроветворных органов</w:t>
            </w:r>
          </w:p>
        </w:tc>
        <w:tc>
          <w:tcPr>
            <w:tcW w:w="1018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6,6</w:t>
            </w:r>
          </w:p>
        </w:tc>
        <w:tc>
          <w:tcPr>
            <w:tcW w:w="953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6,5</w:t>
            </w:r>
          </w:p>
        </w:tc>
        <w:tc>
          <w:tcPr>
            <w:tcW w:w="889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6,5</w:t>
            </w:r>
          </w:p>
        </w:tc>
      </w:tr>
      <w:tr w:rsidR="00294695" w:rsidRPr="00323441" w:rsidTr="00294695">
        <w:tc>
          <w:tcPr>
            <w:tcW w:w="214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Болезни эндокринной системы</w:t>
            </w:r>
          </w:p>
        </w:tc>
        <w:tc>
          <w:tcPr>
            <w:tcW w:w="1018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66,9</w:t>
            </w:r>
          </w:p>
        </w:tc>
        <w:tc>
          <w:tcPr>
            <w:tcW w:w="953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69,0</w:t>
            </w:r>
          </w:p>
        </w:tc>
        <w:tc>
          <w:tcPr>
            <w:tcW w:w="889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62,8</w:t>
            </w:r>
          </w:p>
        </w:tc>
      </w:tr>
      <w:tr w:rsidR="00294695" w:rsidRPr="00323441" w:rsidTr="00294695">
        <w:tc>
          <w:tcPr>
            <w:tcW w:w="214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Психические расстройства</w:t>
            </w:r>
          </w:p>
        </w:tc>
        <w:tc>
          <w:tcPr>
            <w:tcW w:w="1018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53,2</w:t>
            </w:r>
          </w:p>
        </w:tc>
        <w:tc>
          <w:tcPr>
            <w:tcW w:w="953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47,4</w:t>
            </w:r>
          </w:p>
        </w:tc>
        <w:tc>
          <w:tcPr>
            <w:tcW w:w="889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45,4</w:t>
            </w:r>
          </w:p>
        </w:tc>
      </w:tr>
      <w:tr w:rsidR="00294695" w:rsidRPr="00323441" w:rsidTr="00294695">
        <w:tc>
          <w:tcPr>
            <w:tcW w:w="214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Болезни нервной системы</w:t>
            </w:r>
          </w:p>
        </w:tc>
        <w:tc>
          <w:tcPr>
            <w:tcW w:w="1018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953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18,3</w:t>
            </w:r>
          </w:p>
        </w:tc>
        <w:tc>
          <w:tcPr>
            <w:tcW w:w="889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18,3</w:t>
            </w:r>
          </w:p>
        </w:tc>
      </w:tr>
      <w:tr w:rsidR="00294695" w:rsidRPr="00323441" w:rsidTr="00294695">
        <w:tc>
          <w:tcPr>
            <w:tcW w:w="214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Болезни глаза и придаточного аппарата</w:t>
            </w:r>
          </w:p>
        </w:tc>
        <w:tc>
          <w:tcPr>
            <w:tcW w:w="1018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32,8</w:t>
            </w:r>
          </w:p>
        </w:tc>
        <w:tc>
          <w:tcPr>
            <w:tcW w:w="953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53,0</w:t>
            </w:r>
          </w:p>
        </w:tc>
        <w:tc>
          <w:tcPr>
            <w:tcW w:w="889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32,7</w:t>
            </w:r>
          </w:p>
        </w:tc>
      </w:tr>
      <w:tr w:rsidR="00294695" w:rsidRPr="00323441" w:rsidTr="00294695">
        <w:tc>
          <w:tcPr>
            <w:tcW w:w="214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Болезни уха и сосцевидного отростка</w:t>
            </w:r>
          </w:p>
        </w:tc>
        <w:tc>
          <w:tcPr>
            <w:tcW w:w="1018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18,4</w:t>
            </w:r>
          </w:p>
        </w:tc>
        <w:tc>
          <w:tcPr>
            <w:tcW w:w="953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18,5</w:t>
            </w:r>
          </w:p>
        </w:tc>
        <w:tc>
          <w:tcPr>
            <w:tcW w:w="889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15,2</w:t>
            </w:r>
          </w:p>
        </w:tc>
      </w:tr>
      <w:tr w:rsidR="00294695" w:rsidRPr="00323441" w:rsidTr="00294695">
        <w:tc>
          <w:tcPr>
            <w:tcW w:w="214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Болезни системы кровообращения</w:t>
            </w:r>
          </w:p>
        </w:tc>
        <w:tc>
          <w:tcPr>
            <w:tcW w:w="1018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187,8</w:t>
            </w:r>
          </w:p>
        </w:tc>
        <w:tc>
          <w:tcPr>
            <w:tcW w:w="953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196,1</w:t>
            </w:r>
          </w:p>
        </w:tc>
        <w:tc>
          <w:tcPr>
            <w:tcW w:w="889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192,6</w:t>
            </w:r>
          </w:p>
        </w:tc>
      </w:tr>
      <w:tr w:rsidR="00294695" w:rsidRPr="00323441" w:rsidTr="00294695">
        <w:tc>
          <w:tcPr>
            <w:tcW w:w="214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Болезни органов дыхания</w:t>
            </w:r>
          </w:p>
        </w:tc>
        <w:tc>
          <w:tcPr>
            <w:tcW w:w="1018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243,2</w:t>
            </w:r>
          </w:p>
        </w:tc>
        <w:tc>
          <w:tcPr>
            <w:tcW w:w="953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264,1</w:t>
            </w:r>
          </w:p>
        </w:tc>
        <w:tc>
          <w:tcPr>
            <w:tcW w:w="889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227,4</w:t>
            </w:r>
          </w:p>
        </w:tc>
      </w:tr>
      <w:tr w:rsidR="00294695" w:rsidRPr="00323441" w:rsidTr="00294695">
        <w:tc>
          <w:tcPr>
            <w:tcW w:w="214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Болезни органов пищеварения</w:t>
            </w:r>
          </w:p>
        </w:tc>
        <w:tc>
          <w:tcPr>
            <w:tcW w:w="1018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49,8</w:t>
            </w:r>
          </w:p>
        </w:tc>
        <w:tc>
          <w:tcPr>
            <w:tcW w:w="953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52,6</w:t>
            </w:r>
          </w:p>
        </w:tc>
        <w:tc>
          <w:tcPr>
            <w:tcW w:w="889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54,1</w:t>
            </w:r>
          </w:p>
        </w:tc>
      </w:tr>
      <w:tr w:rsidR="00294695" w:rsidRPr="00323441" w:rsidTr="00294695">
        <w:tc>
          <w:tcPr>
            <w:tcW w:w="214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Болезни кожи и подкожной клетчатки</w:t>
            </w:r>
          </w:p>
        </w:tc>
        <w:tc>
          <w:tcPr>
            <w:tcW w:w="1018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17,2</w:t>
            </w:r>
          </w:p>
        </w:tc>
        <w:tc>
          <w:tcPr>
            <w:tcW w:w="953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15,9</w:t>
            </w:r>
          </w:p>
        </w:tc>
        <w:tc>
          <w:tcPr>
            <w:tcW w:w="889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16,5</w:t>
            </w:r>
          </w:p>
        </w:tc>
      </w:tr>
      <w:tr w:rsidR="00294695" w:rsidRPr="00323441" w:rsidTr="00294695">
        <w:tc>
          <w:tcPr>
            <w:tcW w:w="214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Болезни </w:t>
            </w:r>
            <w:proofErr w:type="spellStart"/>
            <w:proofErr w:type="gramStart"/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костно</w:t>
            </w:r>
            <w:proofErr w:type="spellEnd"/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– мышечной</w:t>
            </w:r>
            <w:proofErr w:type="gramEnd"/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системы</w:t>
            </w:r>
          </w:p>
        </w:tc>
        <w:tc>
          <w:tcPr>
            <w:tcW w:w="1018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57,3</w:t>
            </w:r>
          </w:p>
        </w:tc>
        <w:tc>
          <w:tcPr>
            <w:tcW w:w="953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32,4</w:t>
            </w:r>
          </w:p>
        </w:tc>
        <w:tc>
          <w:tcPr>
            <w:tcW w:w="889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65,1</w:t>
            </w:r>
          </w:p>
        </w:tc>
      </w:tr>
      <w:tr w:rsidR="00294695" w:rsidRPr="00323441" w:rsidTr="00294695">
        <w:tc>
          <w:tcPr>
            <w:tcW w:w="214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Болезни мочеполовой системы</w:t>
            </w:r>
          </w:p>
        </w:tc>
        <w:tc>
          <w:tcPr>
            <w:tcW w:w="1018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34,3</w:t>
            </w:r>
          </w:p>
        </w:tc>
        <w:tc>
          <w:tcPr>
            <w:tcW w:w="953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38,6</w:t>
            </w:r>
          </w:p>
        </w:tc>
        <w:tc>
          <w:tcPr>
            <w:tcW w:w="889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36,4</w:t>
            </w:r>
          </w:p>
        </w:tc>
      </w:tr>
      <w:tr w:rsidR="00294695" w:rsidRPr="00323441" w:rsidTr="00294695">
        <w:tc>
          <w:tcPr>
            <w:tcW w:w="214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Врождённые аномалии</w:t>
            </w:r>
          </w:p>
        </w:tc>
        <w:tc>
          <w:tcPr>
            <w:tcW w:w="1018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7,1</w:t>
            </w:r>
          </w:p>
        </w:tc>
        <w:tc>
          <w:tcPr>
            <w:tcW w:w="953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6,7</w:t>
            </w:r>
          </w:p>
        </w:tc>
        <w:tc>
          <w:tcPr>
            <w:tcW w:w="889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6,9</w:t>
            </w:r>
          </w:p>
        </w:tc>
      </w:tr>
      <w:tr w:rsidR="00294695" w:rsidRPr="00323441" w:rsidTr="00294695">
        <w:tc>
          <w:tcPr>
            <w:tcW w:w="214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Неточно обозначенные состояния</w:t>
            </w:r>
          </w:p>
        </w:tc>
        <w:tc>
          <w:tcPr>
            <w:tcW w:w="1018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953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2,2</w:t>
            </w:r>
          </w:p>
        </w:tc>
        <w:tc>
          <w:tcPr>
            <w:tcW w:w="889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0,02</w:t>
            </w:r>
          </w:p>
        </w:tc>
      </w:tr>
      <w:tr w:rsidR="00294695" w:rsidRPr="00323441" w:rsidTr="00294695">
        <w:tc>
          <w:tcPr>
            <w:tcW w:w="214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Травмы и отравления</w:t>
            </w:r>
          </w:p>
        </w:tc>
        <w:tc>
          <w:tcPr>
            <w:tcW w:w="1018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26,1</w:t>
            </w:r>
          </w:p>
        </w:tc>
        <w:tc>
          <w:tcPr>
            <w:tcW w:w="953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889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34,2</w:t>
            </w:r>
          </w:p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294695" w:rsidRPr="00294695" w:rsidRDefault="00294695" w:rsidP="00294695">
      <w:pPr>
        <w:spacing w:before="100" w:beforeAutospacing="1"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В общей заболеваемости отмечается рост инфекционных и паразитарных заболеваний, </w:t>
      </w:r>
      <w:proofErr w:type="gramStart"/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>рост онкологических заболеваний</w:t>
      </w:r>
      <w:proofErr w:type="gramEnd"/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>, болезни органов пищеварения, костно-мышечной системы, травм и отравлений.</w:t>
      </w:r>
    </w:p>
    <w:p w:rsidR="00294695" w:rsidRPr="00294695" w:rsidRDefault="00294695" w:rsidP="00294695">
      <w:pPr>
        <w:spacing w:before="100" w:beforeAutospacing="1"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Показатели заболеваемости за 2019 год (всего): </w:t>
      </w:r>
    </w:p>
    <w:tbl>
      <w:tblPr>
        <w:tblStyle w:val="620"/>
        <w:tblW w:w="5000" w:type="pct"/>
        <w:tblLook w:val="04A0"/>
      </w:tblPr>
      <w:tblGrid>
        <w:gridCol w:w="2196"/>
        <w:gridCol w:w="2380"/>
        <w:gridCol w:w="2615"/>
        <w:gridCol w:w="2379"/>
      </w:tblGrid>
      <w:tr w:rsidR="00294695" w:rsidRPr="00323441" w:rsidTr="00323441">
        <w:tc>
          <w:tcPr>
            <w:tcW w:w="1147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3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1366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Восточная группа районов</w:t>
            </w:r>
          </w:p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3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Красноярский край</w:t>
            </w:r>
          </w:p>
        </w:tc>
      </w:tr>
      <w:tr w:rsidR="00294695" w:rsidRPr="00323441" w:rsidTr="00323441">
        <w:tc>
          <w:tcPr>
            <w:tcW w:w="1147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Первичная заболеваемость </w:t>
            </w:r>
          </w:p>
        </w:tc>
        <w:tc>
          <w:tcPr>
            <w:tcW w:w="1243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471,7</w:t>
            </w:r>
          </w:p>
        </w:tc>
        <w:tc>
          <w:tcPr>
            <w:tcW w:w="1366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617,2</w:t>
            </w:r>
          </w:p>
        </w:tc>
        <w:tc>
          <w:tcPr>
            <w:tcW w:w="1243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772,3</w:t>
            </w:r>
          </w:p>
        </w:tc>
      </w:tr>
      <w:tr w:rsidR="00294695" w:rsidRPr="00323441" w:rsidTr="00323441">
        <w:tc>
          <w:tcPr>
            <w:tcW w:w="1147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Общая заболеваемость</w:t>
            </w:r>
          </w:p>
        </w:tc>
        <w:tc>
          <w:tcPr>
            <w:tcW w:w="1243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983,3</w:t>
            </w:r>
          </w:p>
        </w:tc>
        <w:tc>
          <w:tcPr>
            <w:tcW w:w="1366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1238,4</w:t>
            </w:r>
          </w:p>
        </w:tc>
        <w:tc>
          <w:tcPr>
            <w:tcW w:w="1243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1623,6</w:t>
            </w:r>
          </w:p>
        </w:tc>
      </w:tr>
    </w:tbl>
    <w:p w:rsidR="00294695" w:rsidRPr="00294695" w:rsidRDefault="00294695" w:rsidP="00294695">
      <w:pPr>
        <w:spacing w:before="100" w:beforeAutospacing="1" w:after="0" w:line="240" w:lineRule="auto"/>
        <w:ind w:left="988"/>
        <w:contextualSpacing/>
        <w:jc w:val="center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>1.4. Социальные показатели.</w:t>
      </w:r>
    </w:p>
    <w:p w:rsidR="00294695" w:rsidRPr="00294695" w:rsidRDefault="00294695" w:rsidP="00294695">
      <w:pPr>
        <w:spacing w:before="100" w:beforeAutospacing="1"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Смертность от внешних причин:</w:t>
      </w:r>
    </w:p>
    <w:tbl>
      <w:tblPr>
        <w:tblStyle w:val="620"/>
        <w:tblW w:w="5000" w:type="pct"/>
        <w:tblLook w:val="04A0"/>
      </w:tblPr>
      <w:tblGrid>
        <w:gridCol w:w="407"/>
        <w:gridCol w:w="1288"/>
        <w:gridCol w:w="672"/>
        <w:gridCol w:w="1026"/>
        <w:gridCol w:w="672"/>
        <w:gridCol w:w="903"/>
        <w:gridCol w:w="672"/>
        <w:gridCol w:w="903"/>
        <w:gridCol w:w="672"/>
        <w:gridCol w:w="783"/>
        <w:gridCol w:w="672"/>
        <w:gridCol w:w="900"/>
      </w:tblGrid>
      <w:tr w:rsidR="00294695" w:rsidRPr="00323441" w:rsidTr="00323441">
        <w:trPr>
          <w:trHeight w:val="20"/>
        </w:trPr>
        <w:tc>
          <w:tcPr>
            <w:tcW w:w="213" w:type="pct"/>
            <w:vMerge w:val="restart"/>
            <w:tcBorders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73" w:type="pct"/>
            <w:vMerge w:val="restart"/>
            <w:tcBorders>
              <w:lef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Нозология</w:t>
            </w:r>
          </w:p>
        </w:tc>
        <w:tc>
          <w:tcPr>
            <w:tcW w:w="88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82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823" w:type="pct"/>
            <w:gridSpan w:val="2"/>
            <w:tcBorders>
              <w:bottom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759" w:type="pct"/>
            <w:gridSpan w:val="2"/>
            <w:tcBorders>
              <w:bottom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23" w:type="pct"/>
            <w:gridSpan w:val="2"/>
            <w:tcBorders>
              <w:bottom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2020</w:t>
            </w:r>
          </w:p>
        </w:tc>
      </w:tr>
      <w:tr w:rsidR="00294695" w:rsidRPr="00323441" w:rsidTr="00323441">
        <w:trPr>
          <w:trHeight w:val="20"/>
        </w:trPr>
        <w:tc>
          <w:tcPr>
            <w:tcW w:w="213" w:type="pct"/>
            <w:vMerge/>
            <w:tcBorders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36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на 100 тыс.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на 100 тыс.</w:t>
            </w:r>
          </w:p>
        </w:tc>
        <w:tc>
          <w:tcPr>
            <w:tcW w:w="351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72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на 100 тыс.</w:t>
            </w:r>
          </w:p>
        </w:tc>
        <w:tc>
          <w:tcPr>
            <w:tcW w:w="351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09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на 100 тыс.</w:t>
            </w:r>
          </w:p>
        </w:tc>
        <w:tc>
          <w:tcPr>
            <w:tcW w:w="351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72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на 100 тыс.</w:t>
            </w:r>
          </w:p>
        </w:tc>
      </w:tr>
      <w:tr w:rsidR="00294695" w:rsidRPr="00323441" w:rsidTr="00323441">
        <w:trPr>
          <w:trHeight w:val="20"/>
        </w:trPr>
        <w:tc>
          <w:tcPr>
            <w:tcW w:w="213" w:type="pct"/>
            <w:vMerge w:val="restart"/>
            <w:tcBorders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  <w:p w:rsidR="00294695" w:rsidRPr="00323441" w:rsidRDefault="00294695" w:rsidP="00294695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Травмы</w:t>
            </w:r>
          </w:p>
        </w:tc>
        <w:tc>
          <w:tcPr>
            <w:tcW w:w="351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2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09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119,3</w:t>
            </w:r>
          </w:p>
        </w:tc>
        <w:tc>
          <w:tcPr>
            <w:tcW w:w="351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72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123,2</w:t>
            </w:r>
          </w:p>
        </w:tc>
      </w:tr>
      <w:tr w:rsidR="00294695" w:rsidRPr="00323441" w:rsidTr="00323441">
        <w:trPr>
          <w:trHeight w:val="20"/>
        </w:trPr>
        <w:tc>
          <w:tcPr>
            <w:tcW w:w="213" w:type="pct"/>
            <w:vMerge/>
            <w:tcBorders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- ДТП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26,4</w:t>
            </w:r>
          </w:p>
        </w:tc>
      </w:tr>
      <w:tr w:rsidR="00294695" w:rsidRPr="00323441" w:rsidTr="00323441">
        <w:trPr>
          <w:trHeight w:val="20"/>
        </w:trPr>
        <w:tc>
          <w:tcPr>
            <w:tcW w:w="213" w:type="pct"/>
            <w:vMerge/>
            <w:tcBorders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- внешние причины</w:t>
            </w:r>
          </w:p>
        </w:tc>
        <w:tc>
          <w:tcPr>
            <w:tcW w:w="351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8,8</w:t>
            </w:r>
          </w:p>
        </w:tc>
        <w:tc>
          <w:tcPr>
            <w:tcW w:w="351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72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19,8</w:t>
            </w:r>
          </w:p>
        </w:tc>
      </w:tr>
      <w:tr w:rsidR="00294695" w:rsidRPr="00323441" w:rsidTr="00323441">
        <w:trPr>
          <w:trHeight w:val="20"/>
        </w:trPr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Отравления</w:t>
            </w:r>
          </w:p>
        </w:tc>
        <w:tc>
          <w:tcPr>
            <w:tcW w:w="351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2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17,7</w:t>
            </w:r>
          </w:p>
        </w:tc>
        <w:tc>
          <w:tcPr>
            <w:tcW w:w="351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72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294695" w:rsidRPr="00323441" w:rsidTr="00323441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Все внешние причины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130,4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140,8</w:t>
            </w:r>
          </w:p>
        </w:tc>
      </w:tr>
    </w:tbl>
    <w:p w:rsidR="00294695" w:rsidRPr="00294695" w:rsidRDefault="00294695" w:rsidP="00294695">
      <w:pPr>
        <w:spacing w:before="100" w:beforeAutospacing="1"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>Увеличилась смертность населения от ДТП, отравлений, общее количество смертей  от внешних причин за 2020 год по сравнению с 2019 годом увеличилось на 8%.</w:t>
      </w:r>
    </w:p>
    <w:p w:rsidR="00294695" w:rsidRPr="00294695" w:rsidRDefault="00294695" w:rsidP="00294695">
      <w:pPr>
        <w:spacing w:before="100" w:beforeAutospacing="1"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Количество семей, детей, находящихся на учёте в комиссии по делам несовершеннолетних и защите их прав </w:t>
      </w:r>
      <w:proofErr w:type="spellStart"/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района:</w:t>
      </w:r>
    </w:p>
    <w:p w:rsidR="00294695" w:rsidRPr="00294695" w:rsidRDefault="00294695" w:rsidP="0029469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620"/>
        <w:tblW w:w="5000" w:type="pct"/>
        <w:tblLook w:val="04A0"/>
      </w:tblPr>
      <w:tblGrid>
        <w:gridCol w:w="603"/>
        <w:gridCol w:w="2810"/>
        <w:gridCol w:w="1162"/>
        <w:gridCol w:w="1231"/>
        <w:gridCol w:w="1334"/>
        <w:gridCol w:w="1215"/>
        <w:gridCol w:w="1215"/>
      </w:tblGrid>
      <w:tr w:rsidR="00294695" w:rsidRPr="00323441" w:rsidTr="00323441">
        <w:tc>
          <w:tcPr>
            <w:tcW w:w="315" w:type="pct"/>
          </w:tcPr>
          <w:p w:rsidR="00294695" w:rsidRPr="00323441" w:rsidRDefault="00294695" w:rsidP="0029469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468" w:type="pct"/>
          </w:tcPr>
          <w:p w:rsidR="00294695" w:rsidRPr="00323441" w:rsidRDefault="00294695" w:rsidP="0029469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Показатель </w:t>
            </w:r>
          </w:p>
        </w:tc>
        <w:tc>
          <w:tcPr>
            <w:tcW w:w="607" w:type="pct"/>
          </w:tcPr>
          <w:p w:rsidR="00294695" w:rsidRPr="00323441" w:rsidRDefault="00294695" w:rsidP="0029469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643" w:type="pct"/>
          </w:tcPr>
          <w:p w:rsidR="00294695" w:rsidRPr="00323441" w:rsidRDefault="00294695" w:rsidP="0029469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697" w:type="pct"/>
          </w:tcPr>
          <w:p w:rsidR="00294695" w:rsidRPr="00323441" w:rsidRDefault="00294695" w:rsidP="0029469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635" w:type="pct"/>
          </w:tcPr>
          <w:p w:rsidR="00294695" w:rsidRPr="00323441" w:rsidRDefault="00294695" w:rsidP="0029469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635" w:type="pct"/>
          </w:tcPr>
          <w:p w:rsidR="00294695" w:rsidRPr="00323441" w:rsidRDefault="00294695" w:rsidP="0029469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2020</w:t>
            </w:r>
          </w:p>
        </w:tc>
      </w:tr>
      <w:tr w:rsidR="00294695" w:rsidRPr="00323441" w:rsidTr="00323441">
        <w:tc>
          <w:tcPr>
            <w:tcW w:w="315" w:type="pct"/>
          </w:tcPr>
          <w:p w:rsidR="00294695" w:rsidRPr="00323441" w:rsidRDefault="00294695" w:rsidP="0029469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468" w:type="pct"/>
          </w:tcPr>
          <w:p w:rsidR="00294695" w:rsidRPr="00323441" w:rsidRDefault="00294695" w:rsidP="0029469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Количество семей/ детей,  состоящих на учёте на конец года, из них:</w:t>
            </w:r>
          </w:p>
        </w:tc>
        <w:tc>
          <w:tcPr>
            <w:tcW w:w="607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643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697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635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635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142</w:t>
            </w:r>
          </w:p>
        </w:tc>
      </w:tr>
      <w:tr w:rsidR="00294695" w:rsidRPr="00323441" w:rsidTr="00323441">
        <w:tc>
          <w:tcPr>
            <w:tcW w:w="315" w:type="pct"/>
          </w:tcPr>
          <w:p w:rsidR="00294695" w:rsidRPr="00323441" w:rsidRDefault="00294695" w:rsidP="0029469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468" w:type="pct"/>
          </w:tcPr>
          <w:p w:rsidR="00294695" w:rsidRPr="00323441" w:rsidRDefault="00294695" w:rsidP="0029469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Количество семей/детей, находящихся в СОП</w:t>
            </w:r>
          </w:p>
        </w:tc>
        <w:tc>
          <w:tcPr>
            <w:tcW w:w="607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21/42</w:t>
            </w:r>
          </w:p>
        </w:tc>
        <w:tc>
          <w:tcPr>
            <w:tcW w:w="643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14/26</w:t>
            </w:r>
          </w:p>
        </w:tc>
        <w:tc>
          <w:tcPr>
            <w:tcW w:w="697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7/22</w:t>
            </w:r>
          </w:p>
        </w:tc>
        <w:tc>
          <w:tcPr>
            <w:tcW w:w="635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22/57</w:t>
            </w:r>
          </w:p>
        </w:tc>
        <w:tc>
          <w:tcPr>
            <w:tcW w:w="635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77</w:t>
            </w:r>
          </w:p>
        </w:tc>
      </w:tr>
      <w:tr w:rsidR="00294695" w:rsidRPr="00323441" w:rsidTr="00323441">
        <w:tc>
          <w:tcPr>
            <w:tcW w:w="315" w:type="pct"/>
          </w:tcPr>
          <w:p w:rsidR="00294695" w:rsidRPr="00323441" w:rsidRDefault="00294695" w:rsidP="0029469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468" w:type="pct"/>
          </w:tcPr>
          <w:p w:rsidR="00294695" w:rsidRPr="00323441" w:rsidRDefault="00294695" w:rsidP="0029469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н</w:t>
            </w:r>
            <w:proofErr w:type="spellEnd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/л правонарушителей, находящихся в СОП</w:t>
            </w:r>
          </w:p>
        </w:tc>
        <w:tc>
          <w:tcPr>
            <w:tcW w:w="607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643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697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35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635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46</w:t>
            </w:r>
          </w:p>
        </w:tc>
      </w:tr>
      <w:tr w:rsidR="00294695" w:rsidRPr="00323441" w:rsidTr="00323441">
        <w:tc>
          <w:tcPr>
            <w:tcW w:w="315" w:type="pct"/>
          </w:tcPr>
          <w:p w:rsidR="00294695" w:rsidRPr="00323441" w:rsidRDefault="00294695" w:rsidP="0029469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468" w:type="pct"/>
          </w:tcPr>
          <w:p w:rsidR="00294695" w:rsidRPr="00323441" w:rsidRDefault="00294695" w:rsidP="0029469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н</w:t>
            </w:r>
            <w:proofErr w:type="spellEnd"/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/л снято с учёта по реабилитирующим основаниям</w:t>
            </w:r>
          </w:p>
        </w:tc>
        <w:tc>
          <w:tcPr>
            <w:tcW w:w="607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43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7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5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5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</w:tr>
      <w:tr w:rsidR="00294695" w:rsidRPr="00323441" w:rsidTr="00323441">
        <w:tc>
          <w:tcPr>
            <w:tcW w:w="315" w:type="pct"/>
          </w:tcPr>
          <w:p w:rsidR="00294695" w:rsidRPr="00323441" w:rsidRDefault="00294695" w:rsidP="0029469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5. </w:t>
            </w:r>
          </w:p>
        </w:tc>
        <w:tc>
          <w:tcPr>
            <w:tcW w:w="1468" w:type="pct"/>
          </w:tcPr>
          <w:p w:rsidR="00294695" w:rsidRPr="00323441" w:rsidRDefault="00294695" w:rsidP="0029469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Количество семей снято с учёта по реабилитирующим основаниям</w:t>
            </w:r>
          </w:p>
        </w:tc>
        <w:tc>
          <w:tcPr>
            <w:tcW w:w="607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43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7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5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5" w:type="pct"/>
          </w:tcPr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294695" w:rsidRPr="00323441" w:rsidRDefault="00294695" w:rsidP="002946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</w:tr>
    </w:tbl>
    <w:p w:rsidR="00294695" w:rsidRPr="00294695" w:rsidRDefault="00294695" w:rsidP="0029469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94695" w:rsidRPr="00294695" w:rsidRDefault="00294695" w:rsidP="0029469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695">
        <w:rPr>
          <w:rFonts w:ascii="Times New Roman" w:hAnsi="Times New Roman"/>
          <w:sz w:val="20"/>
          <w:szCs w:val="20"/>
          <w:lang w:eastAsia="ru-RU"/>
        </w:rPr>
        <w:lastRenderedPageBreak/>
        <w:t xml:space="preserve">Количество семей/ детей,  состоящих на учёте, сохраняется </w:t>
      </w:r>
      <w:proofErr w:type="gramStart"/>
      <w:r w:rsidRPr="00294695">
        <w:rPr>
          <w:rFonts w:ascii="Times New Roman" w:hAnsi="Times New Roman"/>
          <w:sz w:val="20"/>
          <w:szCs w:val="20"/>
          <w:lang w:eastAsia="ru-RU"/>
        </w:rPr>
        <w:t>высоким</w:t>
      </w:r>
      <w:proofErr w:type="gramEnd"/>
      <w:r w:rsidRPr="00294695">
        <w:rPr>
          <w:rFonts w:ascii="Times New Roman" w:hAnsi="Times New Roman"/>
          <w:sz w:val="20"/>
          <w:szCs w:val="20"/>
          <w:lang w:eastAsia="ru-RU"/>
        </w:rPr>
        <w:t xml:space="preserve"> несмотря на все проводимые мероприятия. </w:t>
      </w:r>
      <w:proofErr w:type="gramStart"/>
      <w:r w:rsidRPr="00294695">
        <w:rPr>
          <w:rFonts w:ascii="Times New Roman" w:hAnsi="Times New Roman"/>
          <w:sz w:val="20"/>
          <w:szCs w:val="20"/>
          <w:lang w:eastAsia="ru-RU"/>
        </w:rPr>
        <w:t>Это связано с объективными и субъективными причинами: безработица и алкоголизация родителей; переход от строгих централизованных форм государственной и общественной жизни к рыночным отношениям не может не сказаться на психическом состоянии, самосознании, поведении населения;  ухудшаются жизненные условия отдельных категорий населения, особенно несовершеннолетних, которые являются незащищенной категорией населения; снижение культурного и образовательного  уровня молодых людей.</w:t>
      </w:r>
      <w:proofErr w:type="gramEnd"/>
    </w:p>
    <w:p w:rsidR="00294695" w:rsidRPr="00294695" w:rsidRDefault="00294695" w:rsidP="0029469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94695" w:rsidRPr="00294695" w:rsidRDefault="00294695" w:rsidP="00294695">
      <w:pPr>
        <w:spacing w:before="100" w:beforeAutospacing="1"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>1.5. Доступность имеющихся ресурсов в области общественного здоровья</w:t>
      </w:r>
    </w:p>
    <w:p w:rsidR="00294695" w:rsidRPr="00294695" w:rsidRDefault="00294695" w:rsidP="00294695">
      <w:pPr>
        <w:spacing w:before="100" w:beforeAutospacing="1"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В КГБУЗ </w:t>
      </w:r>
      <w:proofErr w:type="spellStart"/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>Богучанская</w:t>
      </w:r>
      <w:proofErr w:type="spellEnd"/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РБ функционирует кабинет профилактики. Специалисты кабинета  осуществляют работу с группами риска развития хронических заболеваний, распространяют буклеты с информацией, позволяющей внедрять  профилактические мероприятия, транслируют видеоролики, следят за своевременностью и качеством проводимых профилактических осмотров населения, отслеживают пациентов, направленных на второй  этап диспансеризации, участвуют в проведении диспансерного наблюдения за лицами с хроническими заболеваниями. В 2019 году проведены мероприятия по укреплению общественного здоровья населения:</w:t>
      </w:r>
    </w:p>
    <w:p w:rsidR="00294695" w:rsidRPr="00294695" w:rsidRDefault="00294695" w:rsidP="00294695">
      <w:pPr>
        <w:spacing w:before="100" w:beforeAutospacing="1"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3209"/>
        <w:gridCol w:w="1794"/>
        <w:gridCol w:w="638"/>
        <w:gridCol w:w="1435"/>
        <w:gridCol w:w="836"/>
        <w:gridCol w:w="1374"/>
        <w:gridCol w:w="128"/>
      </w:tblGrid>
      <w:tr w:rsidR="00294695" w:rsidRPr="00323441" w:rsidTr="0032344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Консультативно-оздоровительная деятельность отделения, кабинета  медицинской профилактики </w:t>
            </w:r>
          </w:p>
        </w:tc>
      </w:tr>
      <w:tr w:rsidR="00294695" w:rsidRPr="00323441" w:rsidTr="00323441">
        <w:trPr>
          <w:trHeight w:val="20"/>
        </w:trPr>
        <w:tc>
          <w:tcPr>
            <w:tcW w:w="2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Показатель</w:t>
            </w: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том числе в рамках диспансеризации</w:t>
            </w:r>
          </w:p>
        </w:tc>
      </w:tr>
      <w:tr w:rsidR="00294695" w:rsidRPr="00323441" w:rsidTr="00323441">
        <w:trPr>
          <w:trHeight w:val="20"/>
        </w:trPr>
        <w:tc>
          <w:tcPr>
            <w:tcW w:w="2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Количество лиц, обратившихся в отделение (кабинет) медицинской  профилактики</w:t>
            </w: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1568</w:t>
            </w:r>
          </w:p>
        </w:tc>
        <w:tc>
          <w:tcPr>
            <w:tcW w:w="11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1502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94695" w:rsidRPr="00323441" w:rsidTr="00323441">
        <w:trPr>
          <w:trHeight w:val="20"/>
        </w:trPr>
        <w:tc>
          <w:tcPr>
            <w:tcW w:w="2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Число лиц с II группой здоровья, состоящих на диспансерном учете в отделении (кабинете) медицинской профилактики</w:t>
            </w: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94695" w:rsidRPr="00323441" w:rsidTr="00323441">
        <w:trPr>
          <w:trHeight w:val="20"/>
        </w:trPr>
        <w:tc>
          <w:tcPr>
            <w:tcW w:w="2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Число лиц, которым проведено углубленное индивидуальное профилактическое консультирование  в отделении (кабинете) медицинской профилактики</w:t>
            </w: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94695" w:rsidRPr="00323441" w:rsidTr="00323441">
        <w:trPr>
          <w:trHeight w:val="20"/>
        </w:trPr>
        <w:tc>
          <w:tcPr>
            <w:tcW w:w="2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Число лиц, которым проведено групповое профилактическое консультирование (школа здоровья)   </w:t>
            </w: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94695" w:rsidRPr="00323441" w:rsidTr="00323441">
        <w:trPr>
          <w:trHeight w:val="20"/>
        </w:trPr>
        <w:tc>
          <w:tcPr>
            <w:tcW w:w="2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94695" w:rsidRPr="00323441" w:rsidTr="0032344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Организация работы школ здоровья   </w:t>
            </w:r>
          </w:p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294695" w:rsidRPr="00323441" w:rsidTr="00323441">
        <w:trPr>
          <w:trHeight w:val="20"/>
        </w:trPr>
        <w:tc>
          <w:tcPr>
            <w:tcW w:w="2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Наименование школы</w:t>
            </w: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Количество школ</w:t>
            </w:r>
          </w:p>
        </w:tc>
        <w:tc>
          <w:tcPr>
            <w:tcW w:w="11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Число слушателей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94695" w:rsidRPr="00323441" w:rsidTr="00323441">
        <w:trPr>
          <w:trHeight w:val="20"/>
        </w:trPr>
        <w:tc>
          <w:tcPr>
            <w:tcW w:w="2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Гипертоническая болезнь</w:t>
            </w: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94695" w:rsidRPr="00323441" w:rsidTr="00323441">
        <w:trPr>
          <w:trHeight w:val="20"/>
        </w:trPr>
        <w:tc>
          <w:tcPr>
            <w:tcW w:w="2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Заболевание органов дыхания</w:t>
            </w: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94695" w:rsidRPr="00323441" w:rsidTr="00323441">
        <w:trPr>
          <w:trHeight w:val="20"/>
        </w:trPr>
        <w:tc>
          <w:tcPr>
            <w:tcW w:w="2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ЗОЖ</w:t>
            </w: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94695" w:rsidRPr="00323441" w:rsidTr="00323441">
        <w:trPr>
          <w:trHeight w:val="20"/>
        </w:trPr>
        <w:tc>
          <w:tcPr>
            <w:tcW w:w="2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Дистанционная школа здоровья: </w:t>
            </w:r>
            <w:proofErr w:type="spellStart"/>
            <w:proofErr w:type="gramStart"/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сердечно-сосудистые</w:t>
            </w:r>
            <w:proofErr w:type="spellEnd"/>
            <w:proofErr w:type="gramEnd"/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заболевания, сахарный диабет, язвенная болезнь ЖКТ.</w:t>
            </w: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94695" w:rsidRPr="00323441" w:rsidTr="00323441">
        <w:trPr>
          <w:trHeight w:val="20"/>
        </w:trPr>
        <w:tc>
          <w:tcPr>
            <w:tcW w:w="2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1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94695" w:rsidRPr="00323441" w:rsidTr="00323441">
        <w:trPr>
          <w:trHeight w:val="20"/>
        </w:trPr>
        <w:tc>
          <w:tcPr>
            <w:tcW w:w="26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94695" w:rsidRPr="00323441" w:rsidTr="00323441">
        <w:trPr>
          <w:trHeight w:val="20"/>
        </w:trPr>
        <w:tc>
          <w:tcPr>
            <w:tcW w:w="375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94695" w:rsidRPr="00323441" w:rsidTr="0032344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Прокат  роликов социальной рекламы по  формированию ЗОЖ </w:t>
            </w:r>
          </w:p>
        </w:tc>
      </w:tr>
      <w:tr w:rsidR="00294695" w:rsidRPr="00323441" w:rsidTr="00323441">
        <w:trPr>
          <w:trHeight w:val="20"/>
        </w:trPr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роликов-всего</w:t>
            </w:r>
            <w:proofErr w:type="spellEnd"/>
            <w:proofErr w:type="gramEnd"/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, в т ч. по направлению:</w:t>
            </w:r>
          </w:p>
        </w:tc>
        <w:tc>
          <w:tcPr>
            <w:tcW w:w="1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94695" w:rsidRPr="00323441" w:rsidTr="00323441">
        <w:trPr>
          <w:trHeight w:val="20"/>
        </w:trPr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профилактика сердечн</w:t>
            </w:r>
            <w:proofErr w:type="gramStart"/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о-</w:t>
            </w:r>
            <w:proofErr w:type="gramEnd"/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сосудистых заболеваний</w:t>
            </w:r>
          </w:p>
        </w:tc>
        <w:tc>
          <w:tcPr>
            <w:tcW w:w="1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94695" w:rsidRPr="00323441" w:rsidTr="00323441">
        <w:trPr>
          <w:trHeight w:val="20"/>
        </w:trPr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профилактика болезней органов дыхания</w:t>
            </w:r>
          </w:p>
        </w:tc>
        <w:tc>
          <w:tcPr>
            <w:tcW w:w="1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94695" w:rsidRPr="00323441" w:rsidTr="00323441">
        <w:trPr>
          <w:trHeight w:val="20"/>
        </w:trPr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формирование здорового образа жизни</w:t>
            </w:r>
          </w:p>
        </w:tc>
        <w:tc>
          <w:tcPr>
            <w:tcW w:w="1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94695" w:rsidRPr="00323441" w:rsidTr="00323441">
        <w:trPr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695" w:rsidRPr="00323441" w:rsidRDefault="00294695" w:rsidP="0029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294695" w:rsidRPr="00294695" w:rsidRDefault="00294695" w:rsidP="0029469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Информирование населения о мерах происходит  посредством публикаций в районной газете, размещение информации на сайтах  МО, информационных стендах, распространение буклетов, листовок, трансляция видеороликов, организованные мероприятия для трудовых коллективов с выходом на предприятия, в образовательные учреждения, проведение школ здоровья, содействие в проведении краевых трансляций для пациентов.</w:t>
      </w:r>
    </w:p>
    <w:p w:rsidR="00294695" w:rsidRPr="00323441" w:rsidRDefault="00294695" w:rsidP="0032344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Активно, ежегодно проводятся акции, посвященные дню борьбы с туберкулезом, ВИЧ инфекцией, ОНМК, ОИМ и другие.</w:t>
      </w:r>
    </w:p>
    <w:p w:rsidR="00323441" w:rsidRPr="00323441" w:rsidRDefault="00323441" w:rsidP="0032344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294695" w:rsidRPr="00294695" w:rsidRDefault="00294695" w:rsidP="00294695">
      <w:pPr>
        <w:numPr>
          <w:ilvl w:val="1"/>
          <w:numId w:val="34"/>
        </w:numPr>
        <w:spacing w:before="100" w:beforeAutospacing="1" w:after="0" w:line="240" w:lineRule="auto"/>
        <w:contextualSpacing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>Итоги диспансеризации взрослого населения:</w:t>
      </w:r>
    </w:p>
    <w:p w:rsidR="00294695" w:rsidRPr="00294695" w:rsidRDefault="00294695" w:rsidP="00294695">
      <w:pPr>
        <w:spacing w:before="100" w:beforeAutospacing="1"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tbl>
      <w:tblPr>
        <w:tblStyle w:val="620"/>
        <w:tblW w:w="5000" w:type="pct"/>
        <w:tblLook w:val="04A0"/>
      </w:tblPr>
      <w:tblGrid>
        <w:gridCol w:w="408"/>
        <w:gridCol w:w="1698"/>
        <w:gridCol w:w="1604"/>
        <w:gridCol w:w="1573"/>
        <w:gridCol w:w="1441"/>
        <w:gridCol w:w="1409"/>
        <w:gridCol w:w="1437"/>
      </w:tblGrid>
      <w:tr w:rsidR="00294695" w:rsidRPr="00323441" w:rsidTr="00323441">
        <w:trPr>
          <w:trHeight w:val="20"/>
        </w:trPr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887" w:type="pct"/>
            <w:tcBorders>
              <w:left w:val="single" w:sz="4" w:space="0" w:color="auto"/>
              <w:bottom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838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822" w:type="pct"/>
            <w:tcBorders>
              <w:left w:val="single" w:sz="4" w:space="0" w:color="auto"/>
              <w:bottom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2020</w:t>
            </w:r>
          </w:p>
        </w:tc>
      </w:tr>
      <w:tr w:rsidR="00294695" w:rsidRPr="00323441" w:rsidTr="00323441">
        <w:trPr>
          <w:trHeight w:val="20"/>
        </w:trPr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87" w:type="pct"/>
            <w:tcBorders>
              <w:left w:val="single" w:sz="4" w:space="0" w:color="auto"/>
              <w:bottom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838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6643</w:t>
            </w:r>
          </w:p>
        </w:tc>
        <w:tc>
          <w:tcPr>
            <w:tcW w:w="8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6286</w:t>
            </w:r>
          </w:p>
        </w:tc>
        <w:tc>
          <w:tcPr>
            <w:tcW w:w="753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6067</w:t>
            </w:r>
          </w:p>
        </w:tc>
        <w:tc>
          <w:tcPr>
            <w:tcW w:w="736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8394</w:t>
            </w:r>
          </w:p>
        </w:tc>
        <w:tc>
          <w:tcPr>
            <w:tcW w:w="752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7234</w:t>
            </w:r>
          </w:p>
        </w:tc>
      </w:tr>
      <w:tr w:rsidR="00294695" w:rsidRPr="00323441" w:rsidTr="00323441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838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5610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5126</w:t>
            </w: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5575</w:t>
            </w:r>
          </w:p>
        </w:tc>
        <w:tc>
          <w:tcPr>
            <w:tcW w:w="736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7560</w:t>
            </w:r>
          </w:p>
        </w:tc>
        <w:tc>
          <w:tcPr>
            <w:tcW w:w="752" w:type="pct"/>
            <w:tcBorders>
              <w:top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3995</w:t>
            </w:r>
          </w:p>
        </w:tc>
      </w:tr>
      <w:tr w:rsidR="00294695" w:rsidRPr="00323441" w:rsidTr="00323441">
        <w:trPr>
          <w:trHeight w:val="20"/>
        </w:trPr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87" w:type="pct"/>
            <w:tcBorders>
              <w:left w:val="single" w:sz="4" w:space="0" w:color="auto"/>
              <w:bottom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838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84,4</w:t>
            </w:r>
          </w:p>
        </w:tc>
        <w:tc>
          <w:tcPr>
            <w:tcW w:w="8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81,5</w:t>
            </w:r>
          </w:p>
        </w:tc>
        <w:tc>
          <w:tcPr>
            <w:tcW w:w="753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91,8</w:t>
            </w:r>
          </w:p>
        </w:tc>
        <w:tc>
          <w:tcPr>
            <w:tcW w:w="736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752" w:type="pct"/>
            <w:tcBorders>
              <w:bottom w:val="single" w:sz="4" w:space="0" w:color="auto"/>
              <w:right w:val="single" w:sz="4" w:space="0" w:color="auto"/>
            </w:tcBorders>
          </w:tcPr>
          <w:p w:rsidR="00294695" w:rsidRPr="00323441" w:rsidRDefault="00294695" w:rsidP="0029469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55,2</w:t>
            </w:r>
          </w:p>
        </w:tc>
      </w:tr>
    </w:tbl>
    <w:p w:rsidR="00294695" w:rsidRPr="00294695" w:rsidRDefault="00294695" w:rsidP="00294695">
      <w:pPr>
        <w:spacing w:before="100" w:beforeAutospacing="1"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lastRenderedPageBreak/>
        <w:t>Выявлены заболевания:</w:t>
      </w:r>
    </w:p>
    <w:p w:rsidR="00294695" w:rsidRDefault="00294695" w:rsidP="00294695">
      <w:pPr>
        <w:spacing w:before="100" w:beforeAutospacing="1"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en-US" w:eastAsia="ru-RU"/>
        </w:rPr>
      </w:pP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       </w:t>
      </w:r>
      <w:r w:rsidRPr="0029469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В структуре общего числа выявленных заболеваний, зарегистрированных в ходе проведения диспансеризации, первую позицию занимает </w:t>
      </w: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>артериальная гипертония, на втором месте - злокачественные новообразования.</w:t>
      </w:r>
    </w:p>
    <w:p w:rsidR="00323441" w:rsidRPr="00323441" w:rsidRDefault="00323441" w:rsidP="00294695">
      <w:pPr>
        <w:spacing w:before="100" w:beforeAutospacing="1"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en-US" w:eastAsia="ru-RU"/>
        </w:rPr>
      </w:pPr>
    </w:p>
    <w:p w:rsidR="00294695" w:rsidRPr="00294695" w:rsidRDefault="00294695" w:rsidP="0029469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1.7. Перечень целевых показателей программы </w:t>
      </w:r>
    </w:p>
    <w:tbl>
      <w:tblPr>
        <w:tblStyle w:val="620"/>
        <w:tblW w:w="5000" w:type="pct"/>
        <w:tblLook w:val="04A0"/>
      </w:tblPr>
      <w:tblGrid>
        <w:gridCol w:w="527"/>
        <w:gridCol w:w="1822"/>
        <w:gridCol w:w="1369"/>
        <w:gridCol w:w="1196"/>
        <w:gridCol w:w="785"/>
        <w:gridCol w:w="785"/>
        <w:gridCol w:w="785"/>
        <w:gridCol w:w="785"/>
        <w:gridCol w:w="760"/>
        <w:gridCol w:w="756"/>
      </w:tblGrid>
      <w:tr w:rsidR="00294695" w:rsidRPr="00323441" w:rsidTr="00323441">
        <w:tc>
          <w:tcPr>
            <w:tcW w:w="275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52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показатель</w:t>
            </w:r>
          </w:p>
        </w:tc>
        <w:tc>
          <w:tcPr>
            <w:tcW w:w="715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25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Базовое значение</w:t>
            </w:r>
          </w:p>
        </w:tc>
        <w:tc>
          <w:tcPr>
            <w:tcW w:w="41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41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1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1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397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95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2024</w:t>
            </w:r>
          </w:p>
        </w:tc>
      </w:tr>
      <w:tr w:rsidR="00294695" w:rsidRPr="00323441" w:rsidTr="00323441">
        <w:tc>
          <w:tcPr>
            <w:tcW w:w="275" w:type="pct"/>
          </w:tcPr>
          <w:p w:rsidR="00294695" w:rsidRPr="00323441" w:rsidRDefault="00294695" w:rsidP="00294695">
            <w:pPr>
              <w:numPr>
                <w:ilvl w:val="1"/>
                <w:numId w:val="28"/>
              </w:num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Розничная продажа алкогольной продукции на душу населения</w:t>
            </w:r>
          </w:p>
        </w:tc>
        <w:tc>
          <w:tcPr>
            <w:tcW w:w="715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литр этанола</w:t>
            </w:r>
          </w:p>
        </w:tc>
        <w:tc>
          <w:tcPr>
            <w:tcW w:w="625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41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41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41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5,9</w:t>
            </w:r>
          </w:p>
        </w:tc>
        <w:tc>
          <w:tcPr>
            <w:tcW w:w="410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5,9</w:t>
            </w:r>
          </w:p>
        </w:tc>
        <w:tc>
          <w:tcPr>
            <w:tcW w:w="397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5,8</w:t>
            </w:r>
          </w:p>
        </w:tc>
        <w:tc>
          <w:tcPr>
            <w:tcW w:w="395" w:type="pct"/>
          </w:tcPr>
          <w:p w:rsidR="00294695" w:rsidRPr="00323441" w:rsidRDefault="00294695" w:rsidP="0029469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23441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5,7</w:t>
            </w:r>
          </w:p>
        </w:tc>
      </w:tr>
    </w:tbl>
    <w:p w:rsidR="00294695" w:rsidRPr="00294695" w:rsidRDefault="00294695" w:rsidP="0029469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294695" w:rsidRPr="00294695" w:rsidRDefault="00294695" w:rsidP="00294695">
      <w:pPr>
        <w:spacing w:before="100" w:beforeAutospacing="1" w:after="100" w:afterAutospacing="1" w:line="240" w:lineRule="auto"/>
        <w:ind w:left="1068" w:hanging="501"/>
        <w:contextualSpacing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1.8.  </w:t>
      </w: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Система мероприятий муниципальной программы</w:t>
      </w:r>
    </w:p>
    <w:p w:rsidR="00294695" w:rsidRPr="00294695" w:rsidRDefault="00294695" w:rsidP="002946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94695">
        <w:rPr>
          <w:rFonts w:ascii="Times New Roman" w:hAnsi="Times New Roman"/>
          <w:color w:val="000000"/>
          <w:sz w:val="20"/>
          <w:szCs w:val="20"/>
        </w:rPr>
        <w:t xml:space="preserve">     Система мероприятий муниципальной программы, направленных на формирование здорового образа жизни у жителей МО </w:t>
      </w:r>
      <w:proofErr w:type="spellStart"/>
      <w:r w:rsidRPr="00294695">
        <w:rPr>
          <w:rFonts w:ascii="Times New Roman" w:hAnsi="Times New Roman"/>
          <w:color w:val="000000"/>
          <w:sz w:val="20"/>
          <w:szCs w:val="20"/>
        </w:rPr>
        <w:t>Богучанский</w:t>
      </w:r>
      <w:proofErr w:type="spellEnd"/>
      <w:r w:rsidRPr="00294695">
        <w:rPr>
          <w:rFonts w:ascii="Times New Roman" w:hAnsi="Times New Roman"/>
          <w:color w:val="000000"/>
          <w:sz w:val="20"/>
          <w:szCs w:val="20"/>
        </w:rPr>
        <w:t xml:space="preserve"> район, включает в себя следующие направления:</w:t>
      </w:r>
    </w:p>
    <w:p w:rsidR="00294695" w:rsidRPr="00294695" w:rsidRDefault="00294695" w:rsidP="002946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94695">
        <w:rPr>
          <w:rFonts w:ascii="Times New Roman" w:hAnsi="Times New Roman"/>
          <w:color w:val="000000"/>
          <w:sz w:val="20"/>
          <w:szCs w:val="20"/>
        </w:rPr>
        <w:t>  - общеорганизационные мероприятия</w:t>
      </w:r>
    </w:p>
    <w:p w:rsidR="00294695" w:rsidRPr="00294695" w:rsidRDefault="00294695" w:rsidP="0029469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94695">
        <w:rPr>
          <w:rFonts w:ascii="Times New Roman" w:hAnsi="Times New Roman"/>
          <w:color w:val="000000"/>
          <w:sz w:val="20"/>
          <w:szCs w:val="20"/>
        </w:rPr>
        <w:t>            -мероприятия, направленные на формирование регулярной двигательной активности и занятий физической культурой и спортом;</w:t>
      </w:r>
    </w:p>
    <w:p w:rsidR="00294695" w:rsidRPr="00294695" w:rsidRDefault="00294695" w:rsidP="0029469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94695">
        <w:rPr>
          <w:rFonts w:ascii="Times New Roman" w:hAnsi="Times New Roman"/>
          <w:color w:val="000000"/>
          <w:sz w:val="20"/>
          <w:szCs w:val="20"/>
        </w:rPr>
        <w:t>            - мероприятия, направленные на преодоление зависимостей (вредных привычек);</w:t>
      </w:r>
    </w:p>
    <w:p w:rsidR="00294695" w:rsidRPr="00294695" w:rsidRDefault="00294695" w:rsidP="0029469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94695">
        <w:rPr>
          <w:rFonts w:ascii="Times New Roman" w:hAnsi="Times New Roman"/>
          <w:color w:val="000000"/>
          <w:sz w:val="20"/>
          <w:szCs w:val="20"/>
        </w:rPr>
        <w:t>            - мероприятия, направленные на регулярность медицинского контроля;</w:t>
      </w:r>
    </w:p>
    <w:p w:rsidR="00294695" w:rsidRPr="00294695" w:rsidRDefault="00294695" w:rsidP="0029469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94695">
        <w:rPr>
          <w:rFonts w:ascii="Times New Roman" w:hAnsi="Times New Roman"/>
          <w:color w:val="000000"/>
          <w:sz w:val="20"/>
          <w:szCs w:val="20"/>
        </w:rPr>
        <w:t>           - мероприятия, направленные на формирование ценностей здорового образа жизни;</w:t>
      </w:r>
    </w:p>
    <w:p w:rsidR="00294695" w:rsidRPr="00294695" w:rsidRDefault="00294695" w:rsidP="0029469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-  </w:t>
      </w:r>
      <w:r w:rsidRPr="0029469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сохранение и укрепление здоровья детей и подростков;</w:t>
      </w:r>
    </w:p>
    <w:p w:rsidR="00294695" w:rsidRPr="00294695" w:rsidRDefault="00294695" w:rsidP="0029469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-развитие волонтёрского, добровольческого движения для информирования и мотивирования граждан по вопросам сохранения и укрепления здоровья, проведения экологических акций и субботников;</w:t>
      </w:r>
    </w:p>
    <w:p w:rsidR="00294695" w:rsidRPr="00294695" w:rsidRDefault="00294695" w:rsidP="0029469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-  </w:t>
      </w: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создание комфортной сельской среды обитания;</w:t>
      </w:r>
    </w:p>
    <w:p w:rsidR="00294695" w:rsidRPr="00294695" w:rsidRDefault="00294695" w:rsidP="0029469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      - повышение надежности функционирования систем жизнеобеспечения населения,  социальной сферы;</w:t>
      </w:r>
    </w:p>
    <w:p w:rsidR="00294695" w:rsidRPr="00294695" w:rsidRDefault="00294695" w:rsidP="0029469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294695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    - информирование населения по вопросам сохранения и укрепления здоровья.</w:t>
      </w:r>
    </w:p>
    <w:p w:rsidR="00107686" w:rsidRPr="00294695" w:rsidRDefault="00107686" w:rsidP="00294695">
      <w:pPr>
        <w:widowControl w:val="0"/>
        <w:spacing w:after="0" w:line="240" w:lineRule="auto"/>
        <w:ind w:right="460" w:firstLine="708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A824E2" w:rsidRPr="00776D5D" w:rsidRDefault="00A824E2" w:rsidP="00776D5D">
      <w:pPr>
        <w:widowControl w:val="0"/>
        <w:spacing w:after="0" w:line="240" w:lineRule="auto"/>
        <w:ind w:right="460" w:firstLine="708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</w:p>
    <w:p w:rsidR="00776D5D" w:rsidRPr="00776D5D" w:rsidRDefault="00776D5D" w:rsidP="00776D5D">
      <w:pPr>
        <w:widowControl w:val="0"/>
        <w:spacing w:after="0" w:line="240" w:lineRule="auto"/>
        <w:ind w:right="460" w:firstLine="708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  <w:r w:rsidRPr="00776D5D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Приложение 1</w:t>
      </w:r>
    </w:p>
    <w:p w:rsidR="00776D5D" w:rsidRPr="00776D5D" w:rsidRDefault="00776D5D" w:rsidP="00776D5D">
      <w:pPr>
        <w:widowControl w:val="0"/>
        <w:spacing w:after="0" w:line="240" w:lineRule="auto"/>
        <w:ind w:right="460" w:firstLine="708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  <w:r w:rsidRPr="00776D5D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к постановлению администрации</w:t>
      </w:r>
    </w:p>
    <w:p w:rsidR="00776D5D" w:rsidRPr="00776D5D" w:rsidRDefault="00776D5D" w:rsidP="00776D5D">
      <w:pPr>
        <w:widowControl w:val="0"/>
        <w:spacing w:after="0" w:line="240" w:lineRule="auto"/>
        <w:ind w:right="460" w:firstLine="708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  <w:proofErr w:type="spellStart"/>
      <w:r w:rsidRPr="00776D5D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Богучанского</w:t>
      </w:r>
      <w:proofErr w:type="spellEnd"/>
      <w:r w:rsidRPr="00776D5D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 района</w:t>
      </w:r>
    </w:p>
    <w:p w:rsidR="00776D5D" w:rsidRPr="00776D5D" w:rsidRDefault="00776D5D" w:rsidP="00776D5D">
      <w:pPr>
        <w:widowControl w:val="0"/>
        <w:spacing w:after="0" w:line="240" w:lineRule="auto"/>
        <w:ind w:right="460" w:firstLine="708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  <w:r w:rsidRPr="00776D5D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от 30.03.2021 № 227-п</w:t>
      </w:r>
    </w:p>
    <w:p w:rsidR="00776D5D" w:rsidRPr="00776D5D" w:rsidRDefault="00776D5D" w:rsidP="00776D5D">
      <w:pPr>
        <w:widowControl w:val="0"/>
        <w:spacing w:after="0" w:line="240" w:lineRule="auto"/>
        <w:ind w:right="460" w:firstLine="708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  <w:r w:rsidRPr="00776D5D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Межведомственная муниципальная программа</w:t>
      </w:r>
    </w:p>
    <w:p w:rsidR="00776D5D" w:rsidRPr="00776D5D" w:rsidRDefault="00776D5D" w:rsidP="00776D5D">
      <w:pPr>
        <w:widowControl w:val="0"/>
        <w:spacing w:after="0" w:line="240" w:lineRule="auto"/>
        <w:ind w:right="460" w:firstLine="708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  <w:r w:rsidRPr="00776D5D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по укреплению общественного здоровья жителей </w:t>
      </w:r>
      <w:proofErr w:type="spellStart"/>
      <w:r w:rsidRPr="00776D5D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Богучанского</w:t>
      </w:r>
      <w:proofErr w:type="spellEnd"/>
      <w:r w:rsidRPr="00776D5D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 района</w:t>
      </w:r>
    </w:p>
    <w:p w:rsidR="00776D5D" w:rsidRPr="00776D5D" w:rsidRDefault="00776D5D" w:rsidP="00776D5D">
      <w:pPr>
        <w:widowControl w:val="0"/>
        <w:spacing w:after="0" w:line="240" w:lineRule="auto"/>
        <w:ind w:right="460" w:firstLine="708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  <w:r w:rsidRPr="00776D5D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«</w:t>
      </w:r>
      <w:proofErr w:type="spellStart"/>
      <w:r w:rsidRPr="00776D5D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Богучанский</w:t>
      </w:r>
      <w:proofErr w:type="spellEnd"/>
      <w:r w:rsidRPr="00776D5D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 район — территория здорового образа жизни на 2021-2024</w:t>
      </w:r>
    </w:p>
    <w:p w:rsidR="00F11BD3" w:rsidRDefault="00776D5D" w:rsidP="00776D5D">
      <w:pPr>
        <w:widowControl w:val="0"/>
        <w:spacing w:after="0" w:line="240" w:lineRule="auto"/>
        <w:ind w:right="460" w:firstLine="708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val="en-US" w:eastAsia="ru-RU"/>
        </w:rPr>
      </w:pPr>
      <w:r w:rsidRPr="00776D5D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годы»</w:t>
      </w:r>
    </w:p>
    <w:p w:rsidR="00963EED" w:rsidRPr="00776D5D" w:rsidRDefault="00963EED" w:rsidP="00776D5D">
      <w:pPr>
        <w:widowControl w:val="0"/>
        <w:spacing w:after="0" w:line="240" w:lineRule="auto"/>
        <w:ind w:right="460" w:firstLine="708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EF0ACC" w:rsidRDefault="00776D5D" w:rsidP="00776D5D">
      <w:pPr>
        <w:widowControl w:val="0"/>
        <w:spacing w:after="0" w:line="240" w:lineRule="auto"/>
        <w:ind w:left="708" w:right="460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ru-RU"/>
        </w:rPr>
      </w:pPr>
      <w:r w:rsidRPr="00776D5D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Паспорт муниципальной программы</w:t>
      </w:r>
    </w:p>
    <w:p w:rsidR="00776D5D" w:rsidRDefault="00776D5D" w:rsidP="00776D5D">
      <w:pPr>
        <w:widowControl w:val="0"/>
        <w:spacing w:after="0" w:line="240" w:lineRule="auto"/>
        <w:ind w:left="708" w:right="460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ru-RU"/>
        </w:rPr>
      </w:pPr>
    </w:p>
    <w:p w:rsidR="00776D5D" w:rsidRPr="00776D5D" w:rsidRDefault="00776D5D" w:rsidP="00776D5D">
      <w:pPr>
        <w:widowControl w:val="0"/>
        <w:spacing w:after="0" w:line="240" w:lineRule="auto"/>
        <w:ind w:left="708" w:right="460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523"/>
        <w:gridCol w:w="5851"/>
      </w:tblGrid>
      <w:tr w:rsidR="00776D5D" w:rsidRPr="00776D5D" w:rsidTr="00776D5D">
        <w:trPr>
          <w:trHeight w:hRule="exact" w:val="513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</w:tcPr>
          <w:p w:rsidR="00776D5D" w:rsidRPr="00776D5D" w:rsidRDefault="00776D5D" w:rsidP="00776D5D">
            <w:pPr>
              <w:widowControl w:val="0"/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муниципальной Программы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5D" w:rsidRPr="00776D5D" w:rsidRDefault="00776D5D" w:rsidP="00776D5D">
            <w:pPr>
              <w:widowControl w:val="0"/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район - территория здорового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образа жизни» (далее - программа)</w:t>
            </w:r>
          </w:p>
        </w:tc>
      </w:tr>
      <w:tr w:rsidR="00776D5D" w:rsidRPr="00776D5D" w:rsidTr="00776D5D">
        <w:trPr>
          <w:trHeight w:hRule="exact" w:val="860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</w:tcPr>
          <w:p w:rsidR="00776D5D" w:rsidRPr="00776D5D" w:rsidRDefault="00776D5D" w:rsidP="00776D5D">
            <w:pPr>
              <w:widowControl w:val="0"/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Основания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для разработки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5D" w:rsidRPr="00776D5D" w:rsidRDefault="00776D5D" w:rsidP="00776D5D">
            <w:pPr>
              <w:widowControl w:val="0"/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Реализация регионального проекта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Красноярского края «Формирование системы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мотивации граждан к здоровому образу жизни,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включая здоровое питание и отказ от вредных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привычек»</w:t>
            </w:r>
          </w:p>
        </w:tc>
      </w:tr>
      <w:tr w:rsidR="00776D5D" w:rsidRPr="00776D5D" w:rsidTr="00776D5D">
        <w:trPr>
          <w:trHeight w:hRule="exact" w:val="986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</w:tcPr>
          <w:p w:rsidR="00776D5D" w:rsidRPr="00776D5D" w:rsidRDefault="00776D5D" w:rsidP="00776D5D">
            <w:pPr>
              <w:widowControl w:val="0"/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Ответственный</w:t>
            </w:r>
          </w:p>
          <w:p w:rsidR="00776D5D" w:rsidRPr="00776D5D" w:rsidRDefault="00776D5D" w:rsidP="00776D5D">
            <w:pPr>
              <w:widowControl w:val="0"/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исполнитель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5D" w:rsidRPr="00776D5D" w:rsidRDefault="00776D5D" w:rsidP="00776D5D">
            <w:pPr>
              <w:widowControl w:val="0"/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района;</w:t>
            </w:r>
          </w:p>
          <w:p w:rsidR="00776D5D" w:rsidRPr="00776D5D" w:rsidRDefault="00776D5D" w:rsidP="00776D5D">
            <w:pPr>
              <w:widowControl w:val="0"/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КГБУЗ «</w:t>
            </w:r>
            <w:proofErr w:type="spellStart"/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РБ»;</w:t>
            </w:r>
          </w:p>
          <w:p w:rsidR="00776D5D" w:rsidRPr="00776D5D" w:rsidRDefault="00776D5D" w:rsidP="00776D5D">
            <w:pPr>
              <w:widowControl w:val="0"/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Муниципальные учреждения;</w:t>
            </w:r>
          </w:p>
          <w:p w:rsidR="00776D5D" w:rsidRPr="00776D5D" w:rsidRDefault="00776D5D" w:rsidP="00776D5D">
            <w:pPr>
              <w:widowControl w:val="0"/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Руководители организаций, предприятий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района;</w:t>
            </w:r>
          </w:p>
          <w:p w:rsidR="00776D5D" w:rsidRPr="00776D5D" w:rsidRDefault="00776D5D" w:rsidP="00776D5D">
            <w:pPr>
              <w:widowControl w:val="0"/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КГБУ СО «КЦСОН «</w:t>
            </w:r>
            <w:proofErr w:type="spellStart"/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».</w:t>
            </w:r>
          </w:p>
        </w:tc>
      </w:tr>
      <w:tr w:rsidR="00776D5D" w:rsidRPr="00776D5D" w:rsidTr="00776D5D">
        <w:trPr>
          <w:trHeight w:hRule="exact" w:val="420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5D" w:rsidRPr="00776D5D" w:rsidRDefault="00776D5D" w:rsidP="00776D5D">
            <w:pPr>
              <w:widowControl w:val="0"/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Руководитель программы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D" w:rsidRPr="00776D5D" w:rsidRDefault="00776D5D" w:rsidP="00776D5D">
            <w:pPr>
              <w:widowControl w:val="0"/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Заместитель Главы </w:t>
            </w:r>
            <w:proofErr w:type="spellStart"/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района по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 xml:space="preserve">социальным вопросам - И.М. </w:t>
            </w:r>
            <w:proofErr w:type="gramStart"/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Брюханов</w:t>
            </w:r>
            <w:proofErr w:type="gramEnd"/>
          </w:p>
        </w:tc>
      </w:tr>
      <w:tr w:rsidR="00776D5D" w:rsidRPr="00776D5D" w:rsidTr="00776D5D">
        <w:trPr>
          <w:trHeight w:hRule="exact" w:val="941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5D" w:rsidRPr="00776D5D" w:rsidRDefault="00776D5D" w:rsidP="00776D5D">
            <w:pPr>
              <w:widowControl w:val="0"/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Разработчик программы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D" w:rsidRPr="00776D5D" w:rsidRDefault="00776D5D" w:rsidP="00776D5D">
            <w:pPr>
              <w:widowControl w:val="0"/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Заместитель Главы </w:t>
            </w:r>
            <w:proofErr w:type="spellStart"/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района по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 xml:space="preserve">социальным вопросам - И.М. </w:t>
            </w:r>
            <w:proofErr w:type="gramStart"/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Брюханов</w:t>
            </w:r>
            <w:proofErr w:type="gramEnd"/>
          </w:p>
        </w:tc>
      </w:tr>
      <w:tr w:rsidR="00776D5D" w:rsidRPr="00776D5D" w:rsidTr="00776D5D">
        <w:trPr>
          <w:trHeight w:hRule="exact" w:val="918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</w:tcPr>
          <w:p w:rsidR="00776D5D" w:rsidRPr="00776D5D" w:rsidRDefault="00776D5D" w:rsidP="00776D5D">
            <w:pPr>
              <w:widowControl w:val="0"/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Цель программы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5D" w:rsidRPr="00776D5D" w:rsidRDefault="00776D5D" w:rsidP="00776D5D">
            <w:pPr>
              <w:widowControl w:val="0"/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Улучшение здоровья и качества жизни населения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района, увеличение к 2024 году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доли граждан, приверженных к здоровому образу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жизни, путем формирования ответственного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отношения к своему здоровью</w:t>
            </w:r>
          </w:p>
        </w:tc>
      </w:tr>
      <w:tr w:rsidR="00776D5D" w:rsidRPr="00776D5D" w:rsidTr="00776D5D">
        <w:trPr>
          <w:trHeight w:hRule="exact" w:val="1979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5D" w:rsidRPr="00776D5D" w:rsidRDefault="00776D5D" w:rsidP="00776D5D">
            <w:pPr>
              <w:widowControl w:val="0"/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Задачи программы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D" w:rsidRPr="00776D5D" w:rsidRDefault="00776D5D" w:rsidP="00776D5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создание условий для сохранения и укрепления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здоровья детей и подростков, возможностей для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ведения здорового образа жизни;</w:t>
            </w:r>
          </w:p>
          <w:p w:rsidR="00776D5D" w:rsidRPr="00776D5D" w:rsidRDefault="00776D5D" w:rsidP="00776D5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формирование у населения мотивации к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ведению здорового образа жизни, отказу от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вредных привычек сокращению уровня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потребления алкоголя, наркотиков, табачной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продукции;</w:t>
            </w:r>
          </w:p>
          <w:p w:rsidR="00776D5D" w:rsidRPr="00776D5D" w:rsidRDefault="00776D5D" w:rsidP="00776D5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профилактика заболеваний путём проведения</w:t>
            </w:r>
          </w:p>
        </w:tc>
      </w:tr>
      <w:tr w:rsidR="00776D5D" w:rsidRPr="00776D5D" w:rsidTr="00776D5D">
        <w:trPr>
          <w:trHeight w:hRule="exact" w:val="2957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5D" w:rsidRPr="00776D5D" w:rsidRDefault="00776D5D" w:rsidP="00776D5D">
            <w:pPr>
              <w:widowControl w:val="0"/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D" w:rsidRPr="00776D5D" w:rsidRDefault="00776D5D" w:rsidP="00776D5D">
            <w:pPr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регулярного медицинского контроля;</w:t>
            </w:r>
          </w:p>
          <w:p w:rsidR="00776D5D" w:rsidRPr="00776D5D" w:rsidRDefault="00776D5D" w:rsidP="00776D5D">
            <w:pPr>
              <w:pStyle w:val="2fc"/>
              <w:numPr>
                <w:ilvl w:val="0"/>
                <w:numId w:val="37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содейст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вие в формировании оптимального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двигательного режима и правильного режима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питания;</w:t>
            </w:r>
          </w:p>
          <w:p w:rsidR="00776D5D" w:rsidRPr="00776D5D" w:rsidRDefault="00776D5D" w:rsidP="00776D5D">
            <w:pPr>
              <w:pStyle w:val="2fc"/>
              <w:numPr>
                <w:ilvl w:val="0"/>
                <w:numId w:val="37"/>
              </w:numPr>
              <w:shd w:val="clear" w:color="auto" w:fill="auto"/>
              <w:tabs>
                <w:tab w:val="left" w:pos="413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поддержк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а просветительских мероприятий,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развитие сис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темы информирования населения о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мерах профилак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тики заболеваний и сохранения и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укрепления своего здоровья;</w:t>
            </w:r>
          </w:p>
          <w:p w:rsidR="00776D5D" w:rsidRPr="00776D5D" w:rsidRDefault="00776D5D" w:rsidP="00776D5D">
            <w:pPr>
              <w:pStyle w:val="2fc"/>
              <w:numPr>
                <w:ilvl w:val="0"/>
                <w:numId w:val="37"/>
              </w:numPr>
              <w:shd w:val="clear" w:color="auto" w:fill="auto"/>
              <w:tabs>
                <w:tab w:val="left" w:pos="245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развитие 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лонтёрского движения, семейного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творчества и досуга, </w:t>
            </w:r>
            <w:proofErr w:type="spellStart"/>
            <w:proofErr w:type="gramStart"/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физкультурно</w:t>
            </w:r>
            <w:proofErr w:type="spellEnd"/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-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оздоровительной</w:t>
            </w:r>
            <w:proofErr w:type="gramEnd"/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деятельности среди населения;</w:t>
            </w:r>
          </w:p>
          <w:p w:rsidR="00776D5D" w:rsidRPr="00776D5D" w:rsidRDefault="00776D5D" w:rsidP="00776D5D">
            <w:pPr>
              <w:pStyle w:val="2fc"/>
              <w:numPr>
                <w:ilvl w:val="0"/>
                <w:numId w:val="37"/>
              </w:numPr>
              <w:shd w:val="clear" w:color="auto" w:fill="auto"/>
              <w:tabs>
                <w:tab w:val="left" w:pos="168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создание комфо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ртной сельской среды обитания,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в том числе содержание скверов и зеленых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насаждений;</w:t>
            </w:r>
          </w:p>
          <w:p w:rsidR="00776D5D" w:rsidRPr="00776D5D" w:rsidRDefault="00776D5D" w:rsidP="00776D5D">
            <w:pPr>
              <w:pStyle w:val="2fc"/>
              <w:numPr>
                <w:ilvl w:val="0"/>
                <w:numId w:val="37"/>
              </w:numPr>
              <w:shd w:val="clear" w:color="auto" w:fill="auto"/>
              <w:tabs>
                <w:tab w:val="left" w:pos="168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обеспечение транспортной инфраструктуры;</w:t>
            </w:r>
          </w:p>
          <w:p w:rsidR="00776D5D" w:rsidRPr="00776D5D" w:rsidRDefault="00776D5D" w:rsidP="00776D5D">
            <w:pPr>
              <w:pStyle w:val="2fc"/>
              <w:numPr>
                <w:ilvl w:val="0"/>
                <w:numId w:val="37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выполнение работ по благоустройству дворовой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территории многоквартирных домов.</w:t>
            </w:r>
          </w:p>
        </w:tc>
      </w:tr>
      <w:tr w:rsidR="00776D5D" w:rsidRPr="00776D5D" w:rsidTr="00776D5D">
        <w:trPr>
          <w:trHeight w:hRule="exact" w:val="1298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5D" w:rsidRPr="00776D5D" w:rsidRDefault="00776D5D" w:rsidP="00776D5D">
            <w:pPr>
              <w:spacing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Сроки и этапы реализации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D" w:rsidRPr="00776D5D" w:rsidRDefault="00776D5D" w:rsidP="00776D5D">
            <w:pPr>
              <w:spacing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2021 - 2024 годы, в том числе:</w:t>
            </w:r>
          </w:p>
          <w:p w:rsidR="00776D5D" w:rsidRPr="00776D5D" w:rsidRDefault="00776D5D" w:rsidP="00776D5D">
            <w:pPr>
              <w:spacing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1-й этап - 01.01.2021-31.12.2021;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2-й этап - 01.01.2022-31.12.2022;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3-й этап - 01.01.2023-31.12.2023;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4-й              этап             -              01.01.2024-31.12.2024.</w:t>
            </w:r>
          </w:p>
        </w:tc>
      </w:tr>
      <w:tr w:rsidR="00776D5D" w:rsidRPr="00776D5D" w:rsidTr="00776D5D">
        <w:trPr>
          <w:trHeight w:hRule="exact" w:val="2549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5D" w:rsidRPr="00776D5D" w:rsidRDefault="00776D5D" w:rsidP="00776D5D">
            <w:pPr>
              <w:spacing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Порядок разработки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программы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D" w:rsidRPr="00776D5D" w:rsidRDefault="00776D5D" w:rsidP="00776D5D">
            <w:pPr>
              <w:spacing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- анализ структуры и причин смертности,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выявление групп риска и поведенческих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факторов риска в муниципалитете;</w:t>
            </w:r>
          </w:p>
          <w:p w:rsidR="00776D5D" w:rsidRPr="00776D5D" w:rsidRDefault="00776D5D" w:rsidP="00776D5D">
            <w:pPr>
              <w:spacing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формирование справки о состоянии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общественного здоровья;</w:t>
            </w:r>
          </w:p>
          <w:p w:rsidR="00776D5D" w:rsidRPr="00776D5D" w:rsidRDefault="00776D5D" w:rsidP="00776D5D">
            <w:pPr>
              <w:spacing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рассмотрение на межведомственном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совещании с определением приоритетов и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конкретных мероприятий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для включения в программу;</w:t>
            </w:r>
          </w:p>
          <w:p w:rsidR="00776D5D" w:rsidRPr="00776D5D" w:rsidRDefault="00776D5D" w:rsidP="00776D5D">
            <w:pPr>
              <w:spacing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утверждение программы Главой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муниципалитета.</w:t>
            </w:r>
          </w:p>
        </w:tc>
      </w:tr>
      <w:tr w:rsidR="00776D5D" w:rsidRPr="00776D5D" w:rsidTr="00BD618D">
        <w:trPr>
          <w:trHeight w:hRule="exact" w:val="1835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5D" w:rsidRPr="00776D5D" w:rsidRDefault="00776D5D" w:rsidP="00776D5D">
            <w:pPr>
              <w:spacing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Основные мероприятия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муниципальной программы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D" w:rsidRPr="00776D5D" w:rsidRDefault="00776D5D" w:rsidP="00776D5D">
            <w:pPr>
              <w:pStyle w:val="2fc"/>
              <w:numPr>
                <w:ilvl w:val="0"/>
                <w:numId w:val="38"/>
              </w:numPr>
              <w:shd w:val="clear" w:color="auto" w:fill="auto"/>
              <w:tabs>
                <w:tab w:val="left" w:pos="307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общеорганизационные мероприятия;</w:t>
            </w:r>
          </w:p>
          <w:p w:rsidR="00776D5D" w:rsidRPr="00776D5D" w:rsidRDefault="00776D5D" w:rsidP="00776D5D">
            <w:pPr>
              <w:pStyle w:val="2fc"/>
              <w:numPr>
                <w:ilvl w:val="0"/>
                <w:numId w:val="38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я, направленные на формирование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регулярной дв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игательной активности и занятий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физической культурой и спортом;</w:t>
            </w:r>
          </w:p>
          <w:p w:rsidR="00776D5D" w:rsidRPr="00776D5D" w:rsidRDefault="00776D5D" w:rsidP="00776D5D">
            <w:pPr>
              <w:pStyle w:val="2fc"/>
              <w:numPr>
                <w:ilvl w:val="0"/>
                <w:numId w:val="38"/>
              </w:numPr>
              <w:shd w:val="clear" w:color="auto" w:fill="auto"/>
              <w:tabs>
                <w:tab w:val="left" w:pos="283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мероприятия, </w:t>
            </w:r>
            <w:r w:rsidR="00BD618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направленные на преодоление</w:t>
            </w:r>
            <w:r w:rsidR="00BD618D" w:rsidRPr="00BD618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зависимостей (вредных привычек);</w:t>
            </w:r>
          </w:p>
          <w:p w:rsidR="00776D5D" w:rsidRPr="00776D5D" w:rsidRDefault="00776D5D" w:rsidP="00776D5D">
            <w:pPr>
              <w:pStyle w:val="2fc"/>
              <w:numPr>
                <w:ilvl w:val="0"/>
                <w:numId w:val="38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мероприяти</w:t>
            </w:r>
            <w:r w:rsidR="00BD618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я, направленные на регулярность</w:t>
            </w:r>
            <w:r w:rsidR="00BD618D" w:rsidRPr="00BD618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медицинского контроля;</w:t>
            </w:r>
          </w:p>
          <w:p w:rsidR="00776D5D" w:rsidRPr="00776D5D" w:rsidRDefault="00776D5D" w:rsidP="00776D5D">
            <w:pPr>
              <w:pStyle w:val="2fc"/>
              <w:numPr>
                <w:ilvl w:val="0"/>
                <w:numId w:val="38"/>
              </w:numPr>
              <w:shd w:val="clear" w:color="auto" w:fill="auto"/>
              <w:tabs>
                <w:tab w:val="left" w:pos="226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мероприяти</w:t>
            </w:r>
            <w:r w:rsidR="00BD618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я, направленные на формирование</w:t>
            </w:r>
            <w:r w:rsidR="00BD618D" w:rsidRPr="00BD618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ценностей здорового образа жизни.</w:t>
            </w:r>
          </w:p>
        </w:tc>
      </w:tr>
      <w:tr w:rsidR="00776D5D" w:rsidRPr="00776D5D" w:rsidTr="00BD618D">
        <w:trPr>
          <w:trHeight w:hRule="exact" w:val="1280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5D" w:rsidRPr="00776D5D" w:rsidRDefault="00776D5D" w:rsidP="00776D5D">
            <w:pPr>
              <w:spacing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Ресурсное</w:t>
            </w:r>
          </w:p>
          <w:p w:rsidR="00776D5D" w:rsidRPr="00776D5D" w:rsidRDefault="00776D5D" w:rsidP="00776D5D">
            <w:pPr>
              <w:spacing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обеспечение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D" w:rsidRPr="00776D5D" w:rsidRDefault="00776D5D" w:rsidP="00BD618D">
            <w:pPr>
              <w:pStyle w:val="2fc"/>
              <w:shd w:val="clear" w:color="auto" w:fill="auto"/>
              <w:tabs>
                <w:tab w:val="left" w:pos="307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Мероприяти</w:t>
            </w:r>
            <w:r w:rsidR="00BD618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я программы реализуются за счет</w:t>
            </w:r>
            <w:r w:rsidR="00BD618D" w:rsidRPr="00BD618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средств муниципальных программ: «Молодежь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</w:r>
            <w:proofErr w:type="spellStart"/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Приангарья</w:t>
            </w:r>
            <w:proofErr w:type="spellEnd"/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»,</w:t>
            </w:r>
            <w:r w:rsidR="00BD618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«Развитие культуры», «Развитие</w:t>
            </w:r>
            <w:r w:rsidR="00BD618D" w:rsidRPr="00BD618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физической культуры и спорта в </w:t>
            </w:r>
            <w:proofErr w:type="spellStart"/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Богучанском</w:t>
            </w:r>
            <w:proofErr w:type="spellEnd"/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районе», «Ра</w:t>
            </w:r>
            <w:r w:rsidR="00BD618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звитие образования </w:t>
            </w:r>
            <w:proofErr w:type="spellStart"/>
            <w:r w:rsidR="00BD618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Богучанского</w:t>
            </w:r>
            <w:proofErr w:type="spellEnd"/>
            <w:r w:rsidR="00BD618D" w:rsidRPr="00BD618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района», «Развитие сельского хозяйства в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</w:r>
            <w:proofErr w:type="spellStart"/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Богу</w:t>
            </w:r>
            <w:r w:rsidR="00BD618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чанском</w:t>
            </w:r>
            <w:proofErr w:type="spellEnd"/>
            <w:r w:rsidR="00BD618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районе», «Муниципальная</w:t>
            </w:r>
            <w:r w:rsidR="00BD618D" w:rsidRPr="00BD618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программа "Реформирование и модернизация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жи</w:t>
            </w:r>
            <w:r w:rsidR="00BD618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лищно-коммунального хозяйства и</w:t>
            </w:r>
            <w:r w:rsidR="00BD618D" w:rsidRPr="00BD618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повышение энергетической эффективности”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Государственн</w:t>
            </w:r>
            <w:r w:rsidR="00BD618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ая программа Красноярского края</w:t>
            </w:r>
            <w:r w:rsidR="00BD618D" w:rsidRPr="00BD618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«Содействие развитию местного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 xml:space="preserve">самоуправления», подпрограмма </w:t>
            </w:r>
            <w:r w:rsidR="00BD618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"Поддержка</w:t>
            </w:r>
            <w:r w:rsidR="00BD618D" w:rsidRPr="00BD618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местных инициатив".</w:t>
            </w:r>
          </w:p>
        </w:tc>
      </w:tr>
      <w:tr w:rsidR="00776D5D" w:rsidRPr="00776D5D" w:rsidTr="00BD618D">
        <w:trPr>
          <w:trHeight w:hRule="exact" w:val="3327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5D" w:rsidRPr="00776D5D" w:rsidRDefault="00776D5D" w:rsidP="00776D5D">
            <w:pPr>
              <w:spacing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Ожидаемый эффект от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реализации муниципальной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программы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D" w:rsidRPr="00776D5D" w:rsidRDefault="00776D5D" w:rsidP="00BD618D">
            <w:pPr>
              <w:pStyle w:val="2fc"/>
              <w:numPr>
                <w:ilvl w:val="0"/>
                <w:numId w:val="39"/>
              </w:numPr>
              <w:shd w:val="clear" w:color="auto" w:fill="auto"/>
              <w:tabs>
                <w:tab w:val="left" w:pos="288"/>
              </w:tabs>
              <w:spacing w:before="0" w:line="240" w:lineRule="auto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создание новой системы межведомственных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взаимоотношений, способствующей сохранению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и улучшению состояния здоровья населения в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 xml:space="preserve">муниципальном образовании </w:t>
            </w:r>
            <w:proofErr w:type="spellStart"/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Богучанский</w:t>
            </w:r>
            <w:proofErr w:type="spellEnd"/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район;</w:t>
            </w:r>
          </w:p>
          <w:p w:rsidR="00776D5D" w:rsidRPr="00776D5D" w:rsidRDefault="00776D5D" w:rsidP="00BD618D">
            <w:pPr>
              <w:pStyle w:val="2fc"/>
              <w:numPr>
                <w:ilvl w:val="0"/>
                <w:numId w:val="39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усиление системы информирования населения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 xml:space="preserve">муниципального образования </w:t>
            </w:r>
            <w:proofErr w:type="spellStart"/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Богучанский</w:t>
            </w:r>
            <w:proofErr w:type="spellEnd"/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район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о факторах риска и профилактике заболеваний;</w:t>
            </w:r>
          </w:p>
          <w:p w:rsidR="00776D5D" w:rsidRPr="00776D5D" w:rsidRDefault="00776D5D" w:rsidP="00BD618D">
            <w:pPr>
              <w:pStyle w:val="2fc"/>
              <w:numPr>
                <w:ilvl w:val="0"/>
                <w:numId w:val="39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увеличение количества инициатив граждан,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общественных объединений, организаций,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связанных с профилактикой заболеваний,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информированием здорового образа жизни;</w:t>
            </w:r>
          </w:p>
          <w:p w:rsidR="00776D5D" w:rsidRPr="00776D5D" w:rsidRDefault="00776D5D" w:rsidP="00BD618D">
            <w:pPr>
              <w:pStyle w:val="2fc"/>
              <w:numPr>
                <w:ilvl w:val="0"/>
                <w:numId w:val="39"/>
              </w:numPr>
              <w:shd w:val="clear" w:color="auto" w:fill="auto"/>
              <w:tabs>
                <w:tab w:val="left" w:pos="293"/>
              </w:tabs>
              <w:spacing w:before="0" w:line="240" w:lineRule="auto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создание условий для улучшения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демографической ситуации, увеличения средней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продолжительности жизни, снижения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преждевременной смертности, заболеваемости,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</w:r>
            <w:proofErr w:type="spellStart"/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инвалидизации</w:t>
            </w:r>
            <w:proofErr w:type="spellEnd"/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населения в муниципальном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 xml:space="preserve">образовании </w:t>
            </w:r>
            <w:proofErr w:type="spellStart"/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Богучанский</w:t>
            </w:r>
            <w:proofErr w:type="spellEnd"/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район.</w:t>
            </w:r>
          </w:p>
        </w:tc>
      </w:tr>
      <w:tr w:rsidR="00776D5D" w:rsidRPr="00776D5D" w:rsidTr="00BD618D">
        <w:trPr>
          <w:trHeight w:hRule="exact" w:val="2269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5D" w:rsidRPr="00776D5D" w:rsidRDefault="00776D5D" w:rsidP="00776D5D">
            <w:pPr>
              <w:spacing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Перечень</w:t>
            </w:r>
          </w:p>
          <w:p w:rsidR="00776D5D" w:rsidRPr="00776D5D" w:rsidRDefault="00776D5D" w:rsidP="00776D5D">
            <w:pPr>
              <w:spacing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целевых</w:t>
            </w:r>
          </w:p>
          <w:p w:rsidR="00776D5D" w:rsidRPr="00776D5D" w:rsidRDefault="00776D5D" w:rsidP="00776D5D">
            <w:pPr>
              <w:spacing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показателей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D" w:rsidRPr="00776D5D" w:rsidRDefault="00776D5D" w:rsidP="00BD618D">
            <w:pPr>
              <w:pStyle w:val="2fc"/>
              <w:numPr>
                <w:ilvl w:val="0"/>
                <w:numId w:val="40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розничная продажа алкогольной продукции на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душу населения (в литрах этанола) к 2024 г. —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5,7 л;</w:t>
            </w:r>
          </w:p>
          <w:p w:rsidR="00776D5D" w:rsidRPr="00776D5D" w:rsidRDefault="00776D5D" w:rsidP="00BD618D">
            <w:pPr>
              <w:pStyle w:val="2fc"/>
              <w:numPr>
                <w:ilvl w:val="0"/>
                <w:numId w:val="40"/>
              </w:numPr>
              <w:shd w:val="clear" w:color="auto" w:fill="auto"/>
              <w:tabs>
                <w:tab w:val="left" w:pos="283"/>
              </w:tabs>
              <w:spacing w:before="0" w:line="240" w:lineRule="auto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смертность женщин в возрасте </w:t>
            </w:r>
            <w:r w:rsidRPr="00776D5D">
              <w:rPr>
                <w:rStyle w:val="1pt"/>
                <w:bCs/>
                <w:snapToGrid/>
                <w:spacing w:val="0"/>
                <w:sz w:val="14"/>
                <w:szCs w:val="14"/>
              </w:rPr>
              <w:t>16-54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года на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100 тыс. человек к 2024 г. — 225,8;</w:t>
            </w:r>
          </w:p>
          <w:p w:rsidR="00776D5D" w:rsidRPr="00776D5D" w:rsidRDefault="00776D5D" w:rsidP="00BD618D">
            <w:pPr>
              <w:pStyle w:val="2fc"/>
              <w:numPr>
                <w:ilvl w:val="0"/>
                <w:numId w:val="40"/>
              </w:numPr>
              <w:shd w:val="clear" w:color="auto" w:fill="auto"/>
              <w:tabs>
                <w:tab w:val="left" w:pos="283"/>
              </w:tabs>
              <w:spacing w:before="0" w:line="240" w:lineRule="auto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смертность мужчин в возрасте </w:t>
            </w:r>
            <w:r w:rsidRPr="00776D5D">
              <w:rPr>
                <w:rStyle w:val="1pt"/>
                <w:bCs/>
                <w:snapToGrid/>
                <w:spacing w:val="0"/>
                <w:sz w:val="14"/>
                <w:szCs w:val="14"/>
              </w:rPr>
              <w:t>16-59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лет на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100 тыс. человек к 2024 г. — 1000,1.</w:t>
            </w:r>
          </w:p>
          <w:p w:rsidR="00776D5D" w:rsidRPr="00776D5D" w:rsidRDefault="00776D5D" w:rsidP="00BD618D">
            <w:pPr>
              <w:pStyle w:val="2fc"/>
              <w:shd w:val="clear" w:color="auto" w:fill="auto"/>
              <w:tabs>
                <w:tab w:val="left" w:pos="307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2020 год смертность женщин в возрасте </w:t>
            </w:r>
            <w:r w:rsidRPr="00776D5D">
              <w:rPr>
                <w:rStyle w:val="1pt"/>
                <w:bCs/>
                <w:snapToGrid/>
                <w:spacing w:val="0"/>
                <w:sz w:val="14"/>
                <w:szCs w:val="14"/>
              </w:rPr>
              <w:t>16-54</w:t>
            </w:r>
            <w:r w:rsidRPr="00776D5D">
              <w:rPr>
                <w:rStyle w:val="1pt"/>
                <w:bCs/>
                <w:snapToGrid/>
                <w:spacing w:val="0"/>
                <w:sz w:val="14"/>
                <w:szCs w:val="14"/>
              </w:rPr>
              <w:br/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года на 100 тыс. человек - 230,8 - 27 чел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 xml:space="preserve">2020 год смертность мужчин в возрасте </w:t>
            </w:r>
            <w:r w:rsidRPr="00776D5D">
              <w:rPr>
                <w:rStyle w:val="1pt"/>
                <w:bCs/>
                <w:snapToGrid/>
                <w:spacing w:val="0"/>
                <w:sz w:val="14"/>
                <w:szCs w:val="14"/>
              </w:rPr>
              <w:t>16-59</w:t>
            </w:r>
            <w:r w:rsidRPr="00776D5D">
              <w:rPr>
                <w:rStyle w:val="1pt"/>
                <w:bCs/>
                <w:snapToGrid/>
                <w:spacing w:val="0"/>
                <w:sz w:val="14"/>
                <w:szCs w:val="14"/>
              </w:rPr>
              <w:br/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лет на 100 тыс. человек -1041,7 - 136 чел</w:t>
            </w:r>
          </w:p>
        </w:tc>
      </w:tr>
      <w:tr w:rsidR="00776D5D" w:rsidRPr="00776D5D" w:rsidTr="00BD618D">
        <w:trPr>
          <w:trHeight w:hRule="exact" w:val="983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5D" w:rsidRPr="00776D5D" w:rsidRDefault="00776D5D" w:rsidP="00776D5D">
            <w:pPr>
              <w:spacing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D" w:rsidRPr="00776D5D" w:rsidRDefault="00776D5D" w:rsidP="00BD618D">
            <w:pPr>
              <w:pStyle w:val="2fc"/>
              <w:shd w:val="clear" w:color="auto" w:fill="auto"/>
              <w:tabs>
                <w:tab w:val="left" w:pos="278"/>
              </w:tabs>
              <w:spacing w:before="0" w:line="240" w:lineRule="auto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2020 год смертность в трудоспособном возрасте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на 100 тыс. человек - 701,9 (685,4 в 2019 г.)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Красноярский край смертность в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трудоспособном возрасте на 100 тыс. человек-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616,9</w:t>
            </w:r>
          </w:p>
        </w:tc>
      </w:tr>
      <w:tr w:rsidR="00776D5D" w:rsidRPr="00776D5D" w:rsidTr="00776D5D">
        <w:trPr>
          <w:trHeight w:hRule="exact" w:val="2957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5D" w:rsidRPr="00776D5D" w:rsidRDefault="00776D5D" w:rsidP="00BD618D">
            <w:pPr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Целевые индикаторы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реализации муниципальной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программы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D" w:rsidRPr="00776D5D" w:rsidRDefault="00776D5D" w:rsidP="00BD618D">
            <w:pPr>
              <w:pStyle w:val="2fc"/>
              <w:numPr>
                <w:ilvl w:val="0"/>
                <w:numId w:val="41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увеличение удельного веса населения,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систематически занимающегося физической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культурой и спортом до 40 %;</w:t>
            </w:r>
          </w:p>
          <w:p w:rsidR="00776D5D" w:rsidRPr="00776D5D" w:rsidRDefault="00776D5D" w:rsidP="00BD618D">
            <w:pPr>
              <w:pStyle w:val="2fc"/>
              <w:numPr>
                <w:ilvl w:val="0"/>
                <w:numId w:val="41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уменьшение заболеваемости алкоголизмом на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100 тысяч населения до 98,3 (на 100 тыс.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населения);</w:t>
            </w:r>
          </w:p>
          <w:p w:rsidR="00776D5D" w:rsidRPr="00776D5D" w:rsidRDefault="00776D5D" w:rsidP="00BD618D">
            <w:pPr>
              <w:pStyle w:val="2fc"/>
              <w:numPr>
                <w:ilvl w:val="0"/>
                <w:numId w:val="41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розничная продажа алкогольной продукции на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душу населения (в литрах этанола) к 2024 г. - 5,7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л;</w:t>
            </w:r>
          </w:p>
          <w:p w:rsidR="00776D5D" w:rsidRPr="00776D5D" w:rsidRDefault="00776D5D" w:rsidP="00BD618D">
            <w:pPr>
              <w:pStyle w:val="2fc"/>
              <w:numPr>
                <w:ilvl w:val="0"/>
                <w:numId w:val="41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уменьшение смертности мужчин в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трудоспособном возрасте к 2024 г. до 622,4 на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(100 тыс. населения);</w:t>
            </w:r>
          </w:p>
          <w:p w:rsidR="00776D5D" w:rsidRPr="00776D5D" w:rsidRDefault="00776D5D" w:rsidP="00BD618D">
            <w:pPr>
              <w:pStyle w:val="2fc"/>
              <w:numPr>
                <w:ilvl w:val="0"/>
                <w:numId w:val="41"/>
              </w:numPr>
              <w:shd w:val="clear" w:color="auto" w:fill="auto"/>
              <w:tabs>
                <w:tab w:val="left" w:pos="283"/>
              </w:tabs>
              <w:spacing w:before="0" w:line="240" w:lineRule="auto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уменьшение смертности женщин в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трудоспособном возрасте к 2024 г. до 232,4 (на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100 тыс. населения);</w:t>
            </w:r>
          </w:p>
          <w:p w:rsidR="00776D5D" w:rsidRPr="00776D5D" w:rsidRDefault="00776D5D" w:rsidP="00BD618D">
            <w:pPr>
              <w:pStyle w:val="2fc"/>
              <w:numPr>
                <w:ilvl w:val="0"/>
                <w:numId w:val="41"/>
              </w:numPr>
              <w:shd w:val="clear" w:color="auto" w:fill="auto"/>
              <w:tabs>
                <w:tab w:val="left" w:pos="355"/>
              </w:tabs>
              <w:spacing w:before="0" w:line="240" w:lineRule="auto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увеличение охвата населения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>диспансеризацией до 100 %.</w:t>
            </w:r>
          </w:p>
        </w:tc>
      </w:tr>
      <w:tr w:rsidR="00776D5D" w:rsidRPr="00776D5D" w:rsidTr="00BD618D">
        <w:trPr>
          <w:trHeight w:hRule="exact" w:val="585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5D" w:rsidRPr="00776D5D" w:rsidRDefault="00776D5D" w:rsidP="00BD618D">
            <w:pPr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Контроль за</w:t>
            </w:r>
            <w:proofErr w:type="gramEnd"/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выполнением</w:t>
            </w:r>
            <w:r w:rsidRPr="00776D5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>мероприятий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D" w:rsidRPr="00776D5D" w:rsidRDefault="00776D5D" w:rsidP="00BD618D">
            <w:pPr>
              <w:pStyle w:val="2fc"/>
              <w:shd w:val="clear" w:color="auto" w:fill="auto"/>
              <w:tabs>
                <w:tab w:val="left" w:pos="278"/>
              </w:tabs>
              <w:spacing w:before="0" w:line="240" w:lineRule="auto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</w:pP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Заместитель Главы </w:t>
            </w:r>
            <w:proofErr w:type="spellStart"/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Богучанского</w:t>
            </w:r>
            <w:proofErr w:type="spellEnd"/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 xml:space="preserve"> района по</w:t>
            </w:r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br/>
              <w:t xml:space="preserve">социальным вопросам - И.М. </w:t>
            </w:r>
            <w:proofErr w:type="gramStart"/>
            <w:r w:rsidRPr="00776D5D">
              <w:rPr>
                <w:rFonts w:ascii="Times New Roman" w:eastAsia="Times New Roman" w:hAnsi="Times New Roman" w:cs="Times New Roman"/>
                <w:bCs/>
                <w:color w:val="000000"/>
                <w:spacing w:val="0"/>
                <w:sz w:val="14"/>
                <w:szCs w:val="14"/>
              </w:rPr>
              <w:t>Брюханов</w:t>
            </w:r>
            <w:proofErr w:type="gramEnd"/>
          </w:p>
        </w:tc>
      </w:tr>
    </w:tbl>
    <w:p w:rsidR="00776D5D" w:rsidRPr="00776D5D" w:rsidRDefault="00776D5D" w:rsidP="00BD618D">
      <w:pPr>
        <w:widowControl w:val="0"/>
        <w:spacing w:after="0" w:line="240" w:lineRule="auto"/>
        <w:ind w:right="460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D219FC" w:rsidRPr="00D219FC" w:rsidRDefault="00D219FC" w:rsidP="00D219FC">
      <w:pPr>
        <w:pStyle w:val="affff9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219FC">
        <w:rPr>
          <w:rFonts w:ascii="Times New Roman" w:hAnsi="Times New Roman"/>
          <w:bCs/>
          <w:color w:val="000000"/>
          <w:sz w:val="20"/>
          <w:szCs w:val="20"/>
        </w:rPr>
        <w:t xml:space="preserve">Перечень мероприятий </w:t>
      </w:r>
      <w:r w:rsidRPr="00D219FC">
        <w:rPr>
          <w:rFonts w:ascii="Times New Roman" w:hAnsi="Times New Roman"/>
          <w:bCs/>
          <w:sz w:val="20"/>
          <w:szCs w:val="20"/>
        </w:rPr>
        <w:t>межведомственной муниципальной программы</w:t>
      </w:r>
    </w:p>
    <w:p w:rsidR="00D219FC" w:rsidRPr="00D219FC" w:rsidRDefault="00D219FC" w:rsidP="00D219FC">
      <w:pPr>
        <w:pStyle w:val="affff9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D219FC">
        <w:rPr>
          <w:rFonts w:ascii="Times New Roman" w:hAnsi="Times New Roman"/>
          <w:bCs/>
          <w:color w:val="000000"/>
          <w:sz w:val="20"/>
          <w:szCs w:val="20"/>
        </w:rPr>
        <w:t xml:space="preserve">по укреплению общественного здоровья жителей </w:t>
      </w:r>
      <w:proofErr w:type="spellStart"/>
      <w:r w:rsidRPr="00D219FC">
        <w:rPr>
          <w:rFonts w:ascii="Times New Roman" w:hAnsi="Times New Roman"/>
          <w:bCs/>
          <w:color w:val="000000"/>
          <w:sz w:val="20"/>
          <w:szCs w:val="20"/>
        </w:rPr>
        <w:t>Богучанского</w:t>
      </w:r>
      <w:proofErr w:type="spellEnd"/>
      <w:r w:rsidRPr="00D219FC">
        <w:rPr>
          <w:rFonts w:ascii="Times New Roman" w:hAnsi="Times New Roman"/>
          <w:bCs/>
          <w:color w:val="000000"/>
          <w:sz w:val="20"/>
          <w:szCs w:val="20"/>
        </w:rPr>
        <w:t xml:space="preserve"> района</w:t>
      </w:r>
    </w:p>
    <w:p w:rsidR="00D219FC" w:rsidRPr="00D219FC" w:rsidRDefault="00D219FC" w:rsidP="00D219FC">
      <w:pPr>
        <w:pStyle w:val="affff9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219FC">
        <w:rPr>
          <w:rFonts w:ascii="Times New Roman" w:hAnsi="Times New Roman"/>
          <w:color w:val="000000"/>
          <w:sz w:val="20"/>
          <w:szCs w:val="20"/>
        </w:rPr>
        <w:t>«</w:t>
      </w:r>
      <w:proofErr w:type="spellStart"/>
      <w:r w:rsidRPr="00D219FC">
        <w:rPr>
          <w:rFonts w:ascii="Times New Roman" w:hAnsi="Times New Roman"/>
          <w:color w:val="000000"/>
          <w:sz w:val="20"/>
          <w:szCs w:val="20"/>
        </w:rPr>
        <w:t>Богучанский</w:t>
      </w:r>
      <w:proofErr w:type="spellEnd"/>
      <w:r w:rsidRPr="00D219FC">
        <w:rPr>
          <w:rFonts w:ascii="Times New Roman" w:hAnsi="Times New Roman"/>
          <w:color w:val="000000"/>
          <w:sz w:val="20"/>
          <w:szCs w:val="20"/>
        </w:rPr>
        <w:t xml:space="preserve"> район – территория здорового образа жизни</w:t>
      </w:r>
    </w:p>
    <w:p w:rsidR="00D219FC" w:rsidRDefault="00D219FC" w:rsidP="00D219FC">
      <w:pPr>
        <w:pStyle w:val="affff9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  <w:lang w:val="en-US"/>
        </w:rPr>
      </w:pPr>
      <w:r w:rsidRPr="00D219FC">
        <w:rPr>
          <w:rFonts w:ascii="Times New Roman" w:hAnsi="Times New Roman"/>
          <w:bCs/>
          <w:color w:val="000000"/>
          <w:sz w:val="20"/>
          <w:szCs w:val="20"/>
        </w:rPr>
        <w:t>на 2021-2024 годы»</w:t>
      </w:r>
    </w:p>
    <w:p w:rsidR="00D219FC" w:rsidRDefault="00D219FC" w:rsidP="00D219FC">
      <w:pPr>
        <w:pStyle w:val="affff9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  <w:lang w:val="en-US"/>
        </w:rPr>
      </w:pPr>
    </w:p>
    <w:tbl>
      <w:tblPr>
        <w:tblStyle w:val="a9"/>
        <w:tblpPr w:leftFromText="180" w:rightFromText="180" w:vertAnchor="text" w:horzAnchor="page" w:tblpX="1823" w:tblpY="154"/>
        <w:tblW w:w="4928" w:type="pct"/>
        <w:tblLayout w:type="fixed"/>
        <w:tblLook w:val="04A0"/>
      </w:tblPr>
      <w:tblGrid>
        <w:gridCol w:w="1023"/>
        <w:gridCol w:w="449"/>
        <w:gridCol w:w="966"/>
        <w:gridCol w:w="238"/>
        <w:gridCol w:w="447"/>
        <w:gridCol w:w="255"/>
        <w:gridCol w:w="196"/>
        <w:gridCol w:w="1422"/>
        <w:gridCol w:w="40"/>
        <w:gridCol w:w="590"/>
        <w:gridCol w:w="787"/>
        <w:gridCol w:w="40"/>
        <w:gridCol w:w="1019"/>
        <w:gridCol w:w="38"/>
        <w:gridCol w:w="92"/>
        <w:gridCol w:w="236"/>
        <w:gridCol w:w="1556"/>
        <w:gridCol w:w="38"/>
      </w:tblGrid>
      <w:tr w:rsidR="00D219FC" w:rsidRPr="00D219FC" w:rsidTr="00D219FC">
        <w:trPr>
          <w:gridAfter w:val="1"/>
          <w:wAfter w:w="21" w:type="pct"/>
        </w:trPr>
        <w:tc>
          <w:tcPr>
            <w:tcW w:w="543" w:type="pct"/>
            <w:vMerge w:val="restar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50" w:type="pct"/>
            <w:gridSpan w:val="2"/>
            <w:vMerge w:val="restar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мероприятия</w:t>
            </w:r>
          </w:p>
        </w:tc>
        <w:tc>
          <w:tcPr>
            <w:tcW w:w="1355" w:type="pct"/>
            <w:gridSpan w:val="5"/>
          </w:tcPr>
          <w:p w:rsidR="00D219FC" w:rsidRPr="00D219FC" w:rsidRDefault="00D219FC" w:rsidP="00D219FC">
            <w:pPr>
              <w:spacing w:before="100" w:beforeAutospacing="1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Сроки реализации мероприятия</w:t>
            </w:r>
          </w:p>
        </w:tc>
        <w:tc>
          <w:tcPr>
            <w:tcW w:w="751" w:type="pct"/>
            <w:gridSpan w:val="3"/>
            <w:vMerge w:val="restar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Ответственный исполнитель</w:t>
            </w:r>
          </w:p>
        </w:tc>
        <w:tc>
          <w:tcPr>
            <w:tcW w:w="755" w:type="pct"/>
            <w:gridSpan w:val="5"/>
            <w:vMerge w:val="restar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825" w:type="pct"/>
            <w:vMerge w:val="restar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Результат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  <w:vMerge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0" w:type="pct"/>
            <w:gridSpan w:val="2"/>
            <w:vMerge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4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начало</w:t>
            </w:r>
          </w:p>
        </w:tc>
        <w:tc>
          <w:tcPr>
            <w:tcW w:w="754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окончание</w:t>
            </w:r>
          </w:p>
        </w:tc>
        <w:tc>
          <w:tcPr>
            <w:tcW w:w="751" w:type="pct"/>
            <w:gridSpan w:val="3"/>
            <w:vMerge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5" w:type="pct"/>
            <w:gridSpan w:val="5"/>
            <w:vMerge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5" w:type="pct"/>
            <w:vMerge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3611" w:type="pct"/>
            <w:gridSpan w:val="15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Общеорганизационные мероприятия</w:t>
            </w:r>
          </w:p>
        </w:tc>
        <w:tc>
          <w:tcPr>
            <w:tcW w:w="825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Формирование межведомственной комиссии по реализации мероприятий </w:t>
            </w:r>
            <w:r w:rsidRPr="00D219FC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программы.</w:t>
            </w:r>
          </w:p>
        </w:tc>
        <w:tc>
          <w:tcPr>
            <w:tcW w:w="602" w:type="pct"/>
            <w:gridSpan w:val="4"/>
          </w:tcPr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февраль</w:t>
            </w:r>
          </w:p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2021 г.</w:t>
            </w:r>
          </w:p>
        </w:tc>
        <w:tc>
          <w:tcPr>
            <w:tcW w:w="754" w:type="pct"/>
          </w:tcPr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март</w:t>
            </w:r>
          </w:p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2021 г.</w:t>
            </w:r>
          </w:p>
        </w:tc>
        <w:tc>
          <w:tcPr>
            <w:tcW w:w="751" w:type="pct"/>
            <w:gridSpan w:val="3"/>
          </w:tcPr>
          <w:p w:rsidR="00D219FC" w:rsidRPr="00D219FC" w:rsidRDefault="00D219FC" w:rsidP="00D219FC">
            <w:pPr>
              <w:spacing w:before="100" w:beforeAutospacing="1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Заместитель Главы </w:t>
            </w: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района    И.М. </w:t>
            </w:r>
            <w:proofErr w:type="gram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Брюханов</w:t>
            </w:r>
            <w:proofErr w:type="gramEnd"/>
          </w:p>
        </w:tc>
        <w:tc>
          <w:tcPr>
            <w:tcW w:w="755" w:type="pct"/>
            <w:gridSpan w:val="5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5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Сформирована межведомственная комиссия, которая будет осуществлять координацию, взаимодействие и </w:t>
            </w:r>
            <w:proofErr w:type="gram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контроль за</w:t>
            </w:r>
            <w:proofErr w:type="gram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реализацией мероприятий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Проведение анализа демографических и медицинских показателей. Формирование аналитической справки.</w:t>
            </w:r>
          </w:p>
        </w:tc>
        <w:tc>
          <w:tcPr>
            <w:tcW w:w="602" w:type="pct"/>
            <w:gridSpan w:val="4"/>
          </w:tcPr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ф</w:t>
            </w:r>
            <w:proofErr w:type="gram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евраль</w:t>
            </w:r>
          </w:p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2021 г.</w:t>
            </w:r>
          </w:p>
        </w:tc>
        <w:tc>
          <w:tcPr>
            <w:tcW w:w="754" w:type="pct"/>
          </w:tcPr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март</w:t>
            </w:r>
          </w:p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2021 г.</w:t>
            </w:r>
          </w:p>
        </w:tc>
        <w:tc>
          <w:tcPr>
            <w:tcW w:w="751" w:type="pct"/>
            <w:gridSpan w:val="3"/>
          </w:tcPr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Безруких</w:t>
            </w:r>
            <w:proofErr w:type="gram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М.В.       Главный врач</w:t>
            </w:r>
          </w:p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КГБУЗ «</w:t>
            </w: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РБ»</w:t>
            </w:r>
          </w:p>
        </w:tc>
        <w:tc>
          <w:tcPr>
            <w:tcW w:w="755" w:type="pct"/>
            <w:gridSpan w:val="5"/>
          </w:tcPr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5" w:type="pct"/>
          </w:tcPr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Проведён подробный анализ демографической ситуации в районе за последние 5 лет</w:t>
            </w:r>
            <w:proofErr w:type="gramEnd"/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Проведение районной комиссии по вопросам демографии, семьи и детства, рабочей группы по реализации Национального проекта «Здравоохранение» с презентацией демографических и медицинских показателей.</w:t>
            </w:r>
          </w:p>
        </w:tc>
        <w:tc>
          <w:tcPr>
            <w:tcW w:w="602" w:type="pct"/>
            <w:gridSpan w:val="4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ежеквартально</w:t>
            </w:r>
          </w:p>
        </w:tc>
        <w:tc>
          <w:tcPr>
            <w:tcW w:w="754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ежеквартально</w:t>
            </w:r>
          </w:p>
        </w:tc>
        <w:tc>
          <w:tcPr>
            <w:tcW w:w="751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Саар В.Р., Глава </w:t>
            </w: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55" w:type="pct"/>
            <w:gridSpan w:val="5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5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Обсуждение и доступность информации по реализации запланированных мероприятий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Проведение врачебной планёрки, фельдшерской конференции с презентацией демографических и медицинских показателей.</w:t>
            </w:r>
          </w:p>
        </w:tc>
        <w:tc>
          <w:tcPr>
            <w:tcW w:w="602" w:type="pct"/>
            <w:gridSpan w:val="4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постоянно</w:t>
            </w:r>
          </w:p>
        </w:tc>
        <w:tc>
          <w:tcPr>
            <w:tcW w:w="754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постоянно</w:t>
            </w:r>
          </w:p>
        </w:tc>
        <w:tc>
          <w:tcPr>
            <w:tcW w:w="751" w:type="pct"/>
            <w:gridSpan w:val="3"/>
          </w:tcPr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Главный врач КГБУЗ «</w:t>
            </w: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РБ» </w:t>
            </w:r>
            <w:proofErr w:type="gram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Безруких</w:t>
            </w:r>
            <w:proofErr w:type="gram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М.В.</w:t>
            </w:r>
          </w:p>
        </w:tc>
        <w:tc>
          <w:tcPr>
            <w:tcW w:w="755" w:type="pct"/>
            <w:gridSpan w:val="5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5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Обсуждение и доступность информации по реализации запланированных мероприятий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4436" w:type="pct"/>
            <w:gridSpan w:val="16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Формирование регулярной двигательной активности и занятий физической культурой и спортом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Проведение Спартакиад среди различных категорий населения по видам спорта: </w:t>
            </w:r>
            <w:proofErr w:type="gram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«Спорт – норма жизни» (7 – 11 лет), «Школьная спортивная лига», «Президентские состязания» (школьники), «Спартакиада работников образования», «Спартакиада работников культуры», «Спартакиада работников здравоохранения», «Спартакиада допризывной и призывной молодёжи», Муниципальный этап «Сельская нива Красноярья»  </w:t>
            </w:r>
            <w:proofErr w:type="gramEnd"/>
          </w:p>
        </w:tc>
        <w:tc>
          <w:tcPr>
            <w:tcW w:w="498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январь 2021 г.</w:t>
            </w:r>
          </w:p>
        </w:tc>
        <w:tc>
          <w:tcPr>
            <w:tcW w:w="857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декабрь 2024 год</w:t>
            </w:r>
          </w:p>
        </w:tc>
        <w:tc>
          <w:tcPr>
            <w:tcW w:w="751" w:type="pct"/>
            <w:gridSpan w:val="3"/>
          </w:tcPr>
          <w:p w:rsidR="00D219FC" w:rsidRPr="00D219FC" w:rsidRDefault="00D219FC" w:rsidP="00D219FC">
            <w:pPr>
              <w:ind w:firstLine="709"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Огнев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 xml:space="preserve"> К.Д – директор МБУ ФСК                                                «Ангара»,</w:t>
            </w:r>
          </w:p>
          <w:p w:rsidR="00D219FC" w:rsidRPr="00D219FC" w:rsidRDefault="00D219FC" w:rsidP="00D219FC">
            <w:pPr>
              <w:ind w:firstLine="709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 xml:space="preserve"> Пискунов Е. В. - директор    МБОУ ДО ДЮСШ,        </w:t>
            </w:r>
          </w:p>
          <w:p w:rsidR="00D219FC" w:rsidRPr="00D219FC" w:rsidRDefault="00D219FC" w:rsidP="00D219FC">
            <w:pPr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561" w:type="pct"/>
            <w:gridSpan w:val="2"/>
            <w:vMerge w:val="restart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муниципальная программа</w:t>
            </w:r>
          </w:p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 xml:space="preserve"> «</w:t>
            </w:r>
            <w:r w:rsidRPr="00D219FC">
              <w:rPr>
                <w:color w:val="C00000"/>
                <w:sz w:val="14"/>
                <w:szCs w:val="14"/>
              </w:rPr>
              <w:t xml:space="preserve"> </w:t>
            </w:r>
            <w:r w:rsidRPr="00D219FC">
              <w:rPr>
                <w:color w:val="000000" w:themeColor="text1"/>
                <w:sz w:val="14"/>
                <w:szCs w:val="14"/>
              </w:rPr>
              <w:t xml:space="preserve">Развитие физической культуры и спорта в </w:t>
            </w:r>
            <w:proofErr w:type="spellStart"/>
            <w:r w:rsidRPr="00D219FC">
              <w:rPr>
                <w:color w:val="000000" w:themeColor="text1"/>
                <w:sz w:val="14"/>
                <w:szCs w:val="14"/>
              </w:rPr>
              <w:t>Богучанском</w:t>
            </w:r>
            <w:proofErr w:type="spellEnd"/>
            <w:r w:rsidRPr="00D219FC">
              <w:rPr>
                <w:color w:val="000000" w:themeColor="text1"/>
                <w:sz w:val="14"/>
                <w:szCs w:val="14"/>
              </w:rPr>
              <w:t xml:space="preserve"> районе»</w:t>
            </w:r>
            <w:r w:rsidRPr="00D219FC">
              <w:rPr>
                <w:sz w:val="14"/>
                <w:szCs w:val="14"/>
              </w:rPr>
              <w:t xml:space="preserve"> от 01.11. 2013 №1397 – </w:t>
            </w:r>
            <w:proofErr w:type="spellStart"/>
            <w:proofErr w:type="gramStart"/>
            <w:r w:rsidRPr="00D219FC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D219FC">
              <w:rPr>
                <w:sz w:val="14"/>
                <w:szCs w:val="14"/>
              </w:rPr>
              <w:t xml:space="preserve"> </w:t>
            </w:r>
            <w:r w:rsidRPr="00D219FC">
              <w:rPr>
                <w:sz w:val="14"/>
                <w:szCs w:val="14"/>
              </w:rPr>
              <w:tab/>
            </w:r>
            <w:r w:rsidRPr="00D219FC">
              <w:rPr>
                <w:sz w:val="14"/>
                <w:szCs w:val="14"/>
              </w:rPr>
              <w:tab/>
              <w:t xml:space="preserve">                           </w:t>
            </w:r>
            <w:r w:rsidRPr="00D219FC">
              <w:rPr>
                <w:sz w:val="14"/>
                <w:szCs w:val="14"/>
              </w:rPr>
              <w:tab/>
            </w:r>
            <w:r w:rsidRPr="00D219FC">
              <w:rPr>
                <w:sz w:val="14"/>
                <w:szCs w:val="14"/>
              </w:rPr>
              <w:tab/>
              <w:t xml:space="preserve">                   </w:t>
            </w:r>
          </w:p>
        </w:tc>
        <w:tc>
          <w:tcPr>
            <w:tcW w:w="1019" w:type="pct"/>
            <w:gridSpan w:val="4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Создание доступных условий для занятий населения </w:t>
            </w: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района различных возрастных, профессиональных и социальных групп физической культурой и спортом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2.2.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Работа 2-х клубов  по месту жительства (занятия разными видами спорта в вечернее время и </w:t>
            </w: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выходные дни).</w:t>
            </w:r>
          </w:p>
        </w:tc>
        <w:tc>
          <w:tcPr>
            <w:tcW w:w="498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январь 2021 г.</w:t>
            </w:r>
          </w:p>
        </w:tc>
        <w:tc>
          <w:tcPr>
            <w:tcW w:w="857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декабрь 2024 г.</w:t>
            </w:r>
          </w:p>
        </w:tc>
        <w:tc>
          <w:tcPr>
            <w:tcW w:w="751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Заместитель начальника МКУ </w:t>
            </w: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УКФКСиМП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Гумеров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А.В.</w:t>
            </w:r>
          </w:p>
        </w:tc>
        <w:tc>
          <w:tcPr>
            <w:tcW w:w="561" w:type="pct"/>
            <w:gridSpan w:val="2"/>
            <w:vMerge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</w:p>
        </w:tc>
        <w:tc>
          <w:tcPr>
            <w:tcW w:w="1019" w:type="pct"/>
            <w:gridSpan w:val="4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Поэтапное увеличение доли граждан </w:t>
            </w: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района, систематически занимающихся физической культурой и спортом, ведущих здоровый образ </w:t>
            </w: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жизни (ЗОЖ)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2.3.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Подготовка проектной документации на строительство физкультурно-оздоровительного комплекса в </w:t>
            </w: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огучаны</w:t>
            </w:r>
            <w:proofErr w:type="spellEnd"/>
          </w:p>
        </w:tc>
        <w:tc>
          <w:tcPr>
            <w:tcW w:w="498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2021г.</w:t>
            </w:r>
          </w:p>
        </w:tc>
        <w:tc>
          <w:tcPr>
            <w:tcW w:w="857" w:type="pct"/>
            <w:gridSpan w:val="2"/>
          </w:tcPr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2022 г.</w:t>
            </w:r>
          </w:p>
        </w:tc>
        <w:tc>
          <w:tcPr>
            <w:tcW w:w="751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Отдел архитектуры и </w:t>
            </w: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градостраительства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района. </w:t>
            </w:r>
          </w:p>
        </w:tc>
        <w:tc>
          <w:tcPr>
            <w:tcW w:w="561" w:type="pct"/>
            <w:gridSpan w:val="2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 xml:space="preserve">Государственная программа Красноярского края «Развитие физической культуры и спорта» </w:t>
            </w:r>
          </w:p>
        </w:tc>
        <w:tc>
          <w:tcPr>
            <w:tcW w:w="1019" w:type="pct"/>
            <w:gridSpan w:val="4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Создание доступных условий для занятий населения </w:t>
            </w: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Ремонт спортивных залов</w:t>
            </w:r>
          </w:p>
        </w:tc>
        <w:tc>
          <w:tcPr>
            <w:tcW w:w="498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2022 г.</w:t>
            </w:r>
          </w:p>
        </w:tc>
        <w:tc>
          <w:tcPr>
            <w:tcW w:w="857" w:type="pct"/>
            <w:gridSpan w:val="2"/>
          </w:tcPr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2024 г.</w:t>
            </w:r>
          </w:p>
        </w:tc>
        <w:tc>
          <w:tcPr>
            <w:tcW w:w="751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Руководители ОО</w:t>
            </w:r>
          </w:p>
        </w:tc>
        <w:tc>
          <w:tcPr>
            <w:tcW w:w="561" w:type="pct"/>
            <w:gridSpan w:val="2"/>
          </w:tcPr>
          <w:p w:rsidR="00D219FC" w:rsidRPr="00D219FC" w:rsidRDefault="00D219FC" w:rsidP="00D219FC">
            <w:pPr>
              <w:jc w:val="both"/>
              <w:rPr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Субсидия на создание в общеобразовательных организациях, расположенных в сельской местности и  малых городах, условий для занятий физической культурой и спортом</w:t>
            </w:r>
          </w:p>
          <w:p w:rsidR="00D219FC" w:rsidRPr="00D219FC" w:rsidRDefault="00D219FC" w:rsidP="00D219F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19" w:type="pct"/>
            <w:gridSpan w:val="4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Создание комфортных и безопасных условий для занятий физической культурой и спортом детей, молодёжи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2.5. 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Работа корпоративных  спортивных объединений при учреждениях: степ – аэробика ДЮСШ, фитнес  РДК, Центр роста. </w:t>
            </w:r>
          </w:p>
        </w:tc>
        <w:tc>
          <w:tcPr>
            <w:tcW w:w="498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январь 2021 г.</w:t>
            </w:r>
          </w:p>
        </w:tc>
        <w:tc>
          <w:tcPr>
            <w:tcW w:w="857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декабрь 2024 г.</w:t>
            </w:r>
          </w:p>
        </w:tc>
        <w:tc>
          <w:tcPr>
            <w:tcW w:w="751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Руководители учреждений</w:t>
            </w:r>
          </w:p>
        </w:tc>
        <w:tc>
          <w:tcPr>
            <w:tcW w:w="561" w:type="pct"/>
            <w:gridSpan w:val="2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</w:p>
        </w:tc>
        <w:tc>
          <w:tcPr>
            <w:tcW w:w="1019" w:type="pct"/>
            <w:gridSpan w:val="4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Развитие и совершенствование инфраструктуры физической культуры и спорта в «шаговой» доступности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2.7.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Спортивно – оздоровительные мероприятия для людей с ОВЗ, инвалидами: </w:t>
            </w:r>
            <w:r w:rsidRPr="00D219FC">
              <w:rPr>
                <w:rFonts w:ascii="Times New Roman" w:hAnsi="Times New Roman"/>
                <w:sz w:val="14"/>
                <w:szCs w:val="14"/>
              </w:rPr>
              <w:t xml:space="preserve"> Дни здоровья, спортивно-игровые программы  </w:t>
            </w:r>
          </w:p>
        </w:tc>
        <w:tc>
          <w:tcPr>
            <w:tcW w:w="498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январь 2021 г.</w:t>
            </w:r>
          </w:p>
        </w:tc>
        <w:tc>
          <w:tcPr>
            <w:tcW w:w="857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декабрь 2024 г.</w:t>
            </w:r>
          </w:p>
        </w:tc>
        <w:tc>
          <w:tcPr>
            <w:tcW w:w="751" w:type="pct"/>
            <w:gridSpan w:val="3"/>
          </w:tcPr>
          <w:p w:rsidR="00D219FC" w:rsidRPr="00D219FC" w:rsidRDefault="00D219FC" w:rsidP="00D219FC">
            <w:pP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КСЦОН «</w:t>
            </w: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» Колесова М.М.</w:t>
            </w:r>
          </w:p>
        </w:tc>
        <w:tc>
          <w:tcPr>
            <w:tcW w:w="561" w:type="pct"/>
            <w:gridSpan w:val="2"/>
          </w:tcPr>
          <w:p w:rsidR="00D219FC" w:rsidRPr="00D219FC" w:rsidRDefault="00D219FC" w:rsidP="00D219FC">
            <w:pPr>
              <w:pStyle w:val="ae"/>
              <w:jc w:val="both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 xml:space="preserve">Подпрограмма  «Содействие развитию массовой физической культуры и спорта в </w:t>
            </w:r>
            <w:proofErr w:type="spellStart"/>
            <w:r w:rsidRPr="00D219FC">
              <w:rPr>
                <w:sz w:val="14"/>
                <w:szCs w:val="14"/>
              </w:rPr>
              <w:t>Богучансом</w:t>
            </w:r>
            <w:proofErr w:type="spellEnd"/>
            <w:r w:rsidRPr="00D219FC">
              <w:rPr>
                <w:sz w:val="14"/>
                <w:szCs w:val="14"/>
              </w:rPr>
              <w:t xml:space="preserve"> районе»  </w:t>
            </w:r>
          </w:p>
        </w:tc>
        <w:tc>
          <w:tcPr>
            <w:tcW w:w="1019" w:type="pct"/>
            <w:gridSpan w:val="4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436" w:type="pct"/>
            <w:gridSpan w:val="16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Преодоление зависимостей (вредных привычек)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Организация и проведение профилактических мероприятий в школах, учреждениях культуры: Дни профилактики, тренинги, интерактивные площадки</w:t>
            </w:r>
          </w:p>
        </w:tc>
        <w:tc>
          <w:tcPr>
            <w:tcW w:w="498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ежегодно</w:t>
            </w:r>
          </w:p>
        </w:tc>
        <w:tc>
          <w:tcPr>
            <w:tcW w:w="857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ежегодно</w:t>
            </w:r>
          </w:p>
        </w:tc>
        <w:tc>
          <w:tcPr>
            <w:tcW w:w="751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Руководители учреждений</w:t>
            </w:r>
          </w:p>
        </w:tc>
        <w:tc>
          <w:tcPr>
            <w:tcW w:w="561" w:type="pct"/>
            <w:gridSpan w:val="2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 xml:space="preserve">План работы муниципальной </w:t>
            </w:r>
            <w:proofErr w:type="spellStart"/>
            <w:r w:rsidRPr="00D219FC">
              <w:rPr>
                <w:sz w:val="14"/>
                <w:szCs w:val="14"/>
              </w:rPr>
              <w:t>Антинаркотической</w:t>
            </w:r>
            <w:proofErr w:type="spellEnd"/>
            <w:r w:rsidRPr="00D219FC">
              <w:rPr>
                <w:sz w:val="14"/>
                <w:szCs w:val="14"/>
              </w:rPr>
              <w:t xml:space="preserve"> комиссии, планы основных мероприятий учреждений образования, культуры, спорта, Молодёжного центра</w:t>
            </w:r>
          </w:p>
        </w:tc>
        <w:tc>
          <w:tcPr>
            <w:tcW w:w="1019" w:type="pct"/>
            <w:gridSpan w:val="4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Поэтапное увеличение доли молодёжи, детей, ведущих здоровый образ жизни (ЗОЖ)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Уничтожение путём скашивания дикорастущей конопли.</w:t>
            </w:r>
          </w:p>
        </w:tc>
        <w:tc>
          <w:tcPr>
            <w:tcW w:w="498" w:type="pct"/>
            <w:gridSpan w:val="3"/>
          </w:tcPr>
          <w:p w:rsidR="00D219FC" w:rsidRPr="00D219FC" w:rsidRDefault="00D219FC" w:rsidP="00D219FC">
            <w:pPr>
              <w:spacing w:before="100" w:beforeAutospacing="1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 квартал ежегодно</w:t>
            </w:r>
          </w:p>
        </w:tc>
        <w:tc>
          <w:tcPr>
            <w:tcW w:w="857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3 квартал ежегодно</w:t>
            </w:r>
          </w:p>
        </w:tc>
        <w:tc>
          <w:tcPr>
            <w:tcW w:w="751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61" w:type="pct"/>
            <w:gridSpan w:val="2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 xml:space="preserve">План работы муниципальной </w:t>
            </w:r>
            <w:proofErr w:type="spellStart"/>
            <w:r w:rsidRPr="00D219FC">
              <w:rPr>
                <w:sz w:val="14"/>
                <w:szCs w:val="14"/>
              </w:rPr>
              <w:t>Антинаркотической</w:t>
            </w:r>
            <w:proofErr w:type="spellEnd"/>
            <w:r w:rsidRPr="00D219FC">
              <w:rPr>
                <w:sz w:val="14"/>
                <w:szCs w:val="14"/>
              </w:rPr>
              <w:t xml:space="preserve"> комиссии </w:t>
            </w:r>
          </w:p>
        </w:tc>
        <w:tc>
          <w:tcPr>
            <w:tcW w:w="1019" w:type="pct"/>
            <w:gridSpan w:val="4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Поэтапное сокращение площадей дикорастущей конопли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3.3. 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Проведение профилактических мероприятий, приуроченных </w:t>
            </w:r>
            <w:proofErr w:type="gram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ко</w:t>
            </w:r>
            <w:proofErr w:type="gram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Всемирным дням </w:t>
            </w: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здоровья согласно календаря ВОЗ (акции, конкурсы, раздача листовок, памяток): 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 xml:space="preserve">Международный день борьбы со </w:t>
            </w: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СПИДом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Международный  день отказа от  курения;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Международный день борьбы с наркоманией</w:t>
            </w:r>
          </w:p>
        </w:tc>
        <w:tc>
          <w:tcPr>
            <w:tcW w:w="498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2021 г.</w:t>
            </w:r>
          </w:p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 декабря</w:t>
            </w:r>
          </w:p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31 мая</w:t>
            </w:r>
          </w:p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26 июня</w:t>
            </w:r>
          </w:p>
        </w:tc>
        <w:tc>
          <w:tcPr>
            <w:tcW w:w="857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2024 г.</w:t>
            </w:r>
          </w:p>
        </w:tc>
        <w:tc>
          <w:tcPr>
            <w:tcW w:w="751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Руководители учреждений</w:t>
            </w:r>
          </w:p>
        </w:tc>
        <w:tc>
          <w:tcPr>
            <w:tcW w:w="561" w:type="pct"/>
            <w:gridSpan w:val="2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Планы основных мероприятий учреждений здравоохране</w:t>
            </w:r>
            <w:r w:rsidRPr="00D219FC">
              <w:rPr>
                <w:sz w:val="14"/>
                <w:szCs w:val="14"/>
              </w:rPr>
              <w:lastRenderedPageBreak/>
              <w:t>ния, образования, культуры</w:t>
            </w:r>
          </w:p>
        </w:tc>
        <w:tc>
          <w:tcPr>
            <w:tcW w:w="1019" w:type="pct"/>
            <w:gridSpan w:val="4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Увеличение доли лиц, охваченных информированием о последствиях ведения неправильного, </w:t>
            </w: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асоциального образа жизни; уменьшение количества  людей, имеющих вредные привычки  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3.4.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color w:val="000000"/>
                <w:sz w:val="14"/>
                <w:szCs w:val="14"/>
              </w:rPr>
              <w:t>Проведение мероприятий и акций, направленных на профилактику неинфекционных заболеваний:</w:t>
            </w:r>
          </w:p>
          <w:p w:rsidR="00D219FC" w:rsidRPr="00D219FC" w:rsidRDefault="00D219FC" w:rsidP="00D219F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219FC" w:rsidRPr="00D219FC" w:rsidRDefault="00D219FC" w:rsidP="00D219FC">
            <w:pPr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Всемирный день борьбы с гипертонией;</w:t>
            </w:r>
          </w:p>
          <w:p w:rsidR="00D219FC" w:rsidRPr="00D219FC" w:rsidRDefault="00D219FC" w:rsidP="00D219FC">
            <w:pPr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Всемирный день сердца;</w:t>
            </w:r>
          </w:p>
          <w:p w:rsidR="00D219FC" w:rsidRPr="00D219FC" w:rsidRDefault="00D219FC" w:rsidP="00D219F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219FC" w:rsidRPr="00D219FC" w:rsidRDefault="00D219FC" w:rsidP="00D219FC">
            <w:pPr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Всемирный день трезвости;</w:t>
            </w:r>
          </w:p>
          <w:p w:rsidR="00D219FC" w:rsidRPr="00D219FC" w:rsidRDefault="00D219FC" w:rsidP="00D219FC">
            <w:pPr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Всемирный день борьбы с инсультом;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 xml:space="preserve">Всемирный день борьбы с сахарным диабетом </w:t>
            </w:r>
          </w:p>
          <w:p w:rsidR="00D219FC" w:rsidRPr="00D219FC" w:rsidRDefault="00D219FC" w:rsidP="00D219FC">
            <w:pP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Проведение месячника</w:t>
            </w:r>
          </w:p>
        </w:tc>
        <w:tc>
          <w:tcPr>
            <w:tcW w:w="498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17 мая</w:t>
            </w:r>
          </w:p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29 сентября</w:t>
            </w:r>
          </w:p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3 октября</w:t>
            </w:r>
          </w:p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29 октября</w:t>
            </w:r>
          </w:p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14 ноября март - апрель</w:t>
            </w:r>
          </w:p>
        </w:tc>
        <w:tc>
          <w:tcPr>
            <w:tcW w:w="857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1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Руководители учреждений</w:t>
            </w:r>
          </w:p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Главный врач КГБУЗ «</w:t>
            </w: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РБ»</w:t>
            </w:r>
          </w:p>
        </w:tc>
        <w:tc>
          <w:tcPr>
            <w:tcW w:w="561" w:type="pct"/>
            <w:gridSpan w:val="2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Планы основных мероприятий учреждений здравоохранения, образования, культуры</w:t>
            </w:r>
          </w:p>
        </w:tc>
        <w:tc>
          <w:tcPr>
            <w:tcW w:w="1019" w:type="pct"/>
            <w:gridSpan w:val="4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Увеличение доли лиц, ведущих ЗОЖ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4436" w:type="pct"/>
            <w:gridSpan w:val="16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регулярного  медицинского контроля</w:t>
            </w:r>
          </w:p>
        </w:tc>
      </w:tr>
      <w:tr w:rsidR="00D219FC" w:rsidRPr="00D219FC" w:rsidTr="00D219FC">
        <w:tc>
          <w:tcPr>
            <w:tcW w:w="543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Проведение диспансеризации населения</w:t>
            </w:r>
          </w:p>
        </w:tc>
        <w:tc>
          <w:tcPr>
            <w:tcW w:w="126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2021 г.</w:t>
            </w:r>
          </w:p>
        </w:tc>
        <w:tc>
          <w:tcPr>
            <w:tcW w:w="1251" w:type="pct"/>
            <w:gridSpan w:val="5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2024г.</w:t>
            </w:r>
          </w:p>
        </w:tc>
        <w:tc>
          <w:tcPr>
            <w:tcW w:w="751" w:type="pct"/>
            <w:gridSpan w:val="3"/>
          </w:tcPr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Главный врач КГБУЗ «</w:t>
            </w: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РБ»</w:t>
            </w:r>
          </w:p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Главы сельсоветов</w:t>
            </w:r>
          </w:p>
        </w:tc>
        <w:tc>
          <w:tcPr>
            <w:tcW w:w="560" w:type="pct"/>
            <w:gridSpan w:val="2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4"/>
            <w:vMerge w:val="restar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Повышение </w:t>
            </w: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выявляемости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заболеваний, в том числе на ранних стадиях, повышение показателей здоровья населения</w:t>
            </w:r>
          </w:p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100% охват всех категорий населения района, выстраивание индивидуальных маршрутов здоровья, организация системы профилактической работы</w:t>
            </w:r>
          </w:p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Снижение частоты обострений хронических заболеваний, снижение показателей нетрудоспособности в данной группе, снижение </w:t>
            </w: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смертности от ХЗ</w:t>
            </w:r>
          </w:p>
        </w:tc>
      </w:tr>
      <w:tr w:rsidR="00D219FC" w:rsidRPr="00D219FC" w:rsidTr="00D219FC">
        <w:tc>
          <w:tcPr>
            <w:tcW w:w="543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Организация медосмотров разных категорий населения</w:t>
            </w:r>
          </w:p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Формирование групп диспансерного наблюдения</w:t>
            </w:r>
          </w:p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Мониторирование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диспансерных групп</w:t>
            </w:r>
          </w:p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6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2021 г.</w:t>
            </w:r>
          </w:p>
        </w:tc>
        <w:tc>
          <w:tcPr>
            <w:tcW w:w="1251" w:type="pct"/>
            <w:gridSpan w:val="5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2024 г.</w:t>
            </w:r>
          </w:p>
        </w:tc>
        <w:tc>
          <w:tcPr>
            <w:tcW w:w="751" w:type="pct"/>
            <w:gridSpan w:val="3"/>
          </w:tcPr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Главный врач КГБУЗ «</w:t>
            </w: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РБ» </w:t>
            </w:r>
            <w:proofErr w:type="gram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Безруких</w:t>
            </w:r>
            <w:proofErr w:type="gram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М.В.</w:t>
            </w:r>
          </w:p>
        </w:tc>
        <w:tc>
          <w:tcPr>
            <w:tcW w:w="560" w:type="pct"/>
            <w:gridSpan w:val="2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4"/>
            <w:vMerge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5.</w:t>
            </w:r>
          </w:p>
        </w:tc>
        <w:tc>
          <w:tcPr>
            <w:tcW w:w="4436" w:type="pct"/>
            <w:gridSpan w:val="16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Формирование ценностей здорового образа жизни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pStyle w:val="ae"/>
              <w:jc w:val="both"/>
              <w:rPr>
                <w:bCs/>
                <w:color w:val="000000"/>
                <w:sz w:val="14"/>
                <w:szCs w:val="14"/>
              </w:rPr>
            </w:pPr>
            <w:r w:rsidRPr="00D219FC">
              <w:rPr>
                <w:bCs/>
                <w:color w:val="000000"/>
                <w:sz w:val="14"/>
                <w:szCs w:val="14"/>
              </w:rPr>
              <w:t xml:space="preserve">Проведение спортивно – массовых  акций: </w:t>
            </w:r>
          </w:p>
          <w:p w:rsidR="00D219FC" w:rsidRPr="00D219FC" w:rsidRDefault="00D219FC" w:rsidP="00D219FC">
            <w:pPr>
              <w:pStyle w:val="ae"/>
              <w:jc w:val="both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 xml:space="preserve">«Лыжня России» </w:t>
            </w:r>
          </w:p>
          <w:p w:rsidR="00D219FC" w:rsidRPr="00D219FC" w:rsidRDefault="00D219FC" w:rsidP="00D219FC">
            <w:pPr>
              <w:pStyle w:val="ae"/>
              <w:jc w:val="both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«Лед надежды нашей»</w:t>
            </w:r>
          </w:p>
          <w:p w:rsidR="00D219FC" w:rsidRPr="00D219FC" w:rsidRDefault="00D219FC" w:rsidP="00D219FC">
            <w:pPr>
              <w:pStyle w:val="ae"/>
              <w:jc w:val="both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 xml:space="preserve"> </w:t>
            </w:r>
          </w:p>
          <w:p w:rsidR="00D219FC" w:rsidRPr="00D219FC" w:rsidRDefault="00D219FC" w:rsidP="00D219FC">
            <w:pPr>
              <w:pStyle w:val="ae"/>
              <w:jc w:val="both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«День здоровья»</w:t>
            </w:r>
          </w:p>
          <w:p w:rsidR="00D219FC" w:rsidRPr="00D219FC" w:rsidRDefault="00D219FC" w:rsidP="00D219FC">
            <w:pPr>
              <w:pStyle w:val="ae"/>
              <w:jc w:val="both"/>
              <w:rPr>
                <w:sz w:val="14"/>
                <w:szCs w:val="14"/>
              </w:rPr>
            </w:pPr>
          </w:p>
          <w:p w:rsidR="00D219FC" w:rsidRPr="00D219FC" w:rsidRDefault="00D219FC" w:rsidP="00D219FC">
            <w:pPr>
              <w:pStyle w:val="ae"/>
              <w:jc w:val="both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 xml:space="preserve"> «Кросс Нации»</w:t>
            </w:r>
          </w:p>
          <w:p w:rsidR="00D219FC" w:rsidRPr="00D219FC" w:rsidRDefault="00D219FC" w:rsidP="00D219F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«День ходьбы»</w:t>
            </w:r>
          </w:p>
        </w:tc>
        <w:tc>
          <w:tcPr>
            <w:tcW w:w="363" w:type="pct"/>
            <w:gridSpan w:val="2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2021г.</w:t>
            </w:r>
          </w:p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 xml:space="preserve">08. 02. 29.02. </w:t>
            </w:r>
          </w:p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07.04. 19.09.</w:t>
            </w:r>
          </w:p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 xml:space="preserve">02.10. </w:t>
            </w:r>
          </w:p>
        </w:tc>
        <w:tc>
          <w:tcPr>
            <w:tcW w:w="993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октябрь 2021 г.</w:t>
            </w:r>
          </w:p>
        </w:tc>
        <w:tc>
          <w:tcPr>
            <w:tcW w:w="334" w:type="pct"/>
            <w:gridSpan w:val="2"/>
          </w:tcPr>
          <w:p w:rsidR="00D219FC" w:rsidRPr="00D219FC" w:rsidRDefault="00D219FC" w:rsidP="00D219FC">
            <w:pP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МКУ «Управление культуры, физической культуры спорта и молодёжной политики</w:t>
            </w:r>
          </w:p>
          <w:p w:rsidR="00D219FC" w:rsidRPr="00D219FC" w:rsidRDefault="00D219FC" w:rsidP="00D219FC">
            <w:pP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Грищенко И.А., </w:t>
            </w:r>
          </w:p>
          <w:p w:rsidR="00D219FC" w:rsidRPr="00D219FC" w:rsidRDefault="00D219FC" w:rsidP="00D219FC">
            <w:pP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директор МБУ ФСК стадиона «Ангара» </w:t>
            </w: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Огнев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К.Д.</w:t>
            </w:r>
          </w:p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gridSpan w:val="3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Календарный план спортивно – массовых мероприятий</w:t>
            </w:r>
          </w:p>
        </w:tc>
        <w:tc>
          <w:tcPr>
            <w:tcW w:w="1019" w:type="pct"/>
            <w:gridSpan w:val="4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Поэтапное увеличение показателя приверженности к здоровому образу жизни всех категорий населения </w:t>
            </w:r>
          </w:p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pStyle w:val="ae"/>
              <w:jc w:val="both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Проведение занятий Школы здоровья</w:t>
            </w:r>
          </w:p>
        </w:tc>
        <w:tc>
          <w:tcPr>
            <w:tcW w:w="363" w:type="pct"/>
            <w:gridSpan w:val="2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bCs/>
                <w:color w:val="000000"/>
                <w:sz w:val="14"/>
                <w:szCs w:val="14"/>
              </w:rPr>
              <w:t>январь 2021 г.</w:t>
            </w:r>
          </w:p>
        </w:tc>
        <w:tc>
          <w:tcPr>
            <w:tcW w:w="993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январь 2024 г.</w:t>
            </w:r>
          </w:p>
        </w:tc>
        <w:tc>
          <w:tcPr>
            <w:tcW w:w="334" w:type="pct"/>
            <w:gridSpan w:val="2"/>
          </w:tcPr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Главный врач КГБУЗ «</w:t>
            </w: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РБ»</w:t>
            </w:r>
          </w:p>
        </w:tc>
        <w:tc>
          <w:tcPr>
            <w:tcW w:w="978" w:type="pct"/>
            <w:gridSpan w:val="3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План работы Школы здоровья</w:t>
            </w:r>
          </w:p>
        </w:tc>
        <w:tc>
          <w:tcPr>
            <w:tcW w:w="1019" w:type="pct"/>
            <w:gridSpan w:val="4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5.3.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pStyle w:val="ae"/>
              <w:jc w:val="both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Проведение занятий клубов объединений по сохранению психологического здоровья (тренинги, консультирование и т. д.)</w:t>
            </w:r>
          </w:p>
        </w:tc>
        <w:tc>
          <w:tcPr>
            <w:tcW w:w="363" w:type="pct"/>
            <w:gridSpan w:val="2"/>
          </w:tcPr>
          <w:p w:rsidR="00D219FC" w:rsidRPr="00D219FC" w:rsidRDefault="00D219FC" w:rsidP="00D219FC">
            <w:pPr>
              <w:pStyle w:val="ae"/>
              <w:rPr>
                <w:bCs/>
                <w:color w:val="000000"/>
                <w:sz w:val="14"/>
                <w:szCs w:val="14"/>
              </w:rPr>
            </w:pPr>
            <w:r w:rsidRPr="00D219FC">
              <w:rPr>
                <w:bCs/>
                <w:color w:val="000000"/>
                <w:sz w:val="14"/>
                <w:szCs w:val="14"/>
              </w:rPr>
              <w:t>ежегодно</w:t>
            </w:r>
          </w:p>
        </w:tc>
        <w:tc>
          <w:tcPr>
            <w:tcW w:w="993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ежегодно</w:t>
            </w:r>
          </w:p>
        </w:tc>
        <w:tc>
          <w:tcPr>
            <w:tcW w:w="334" w:type="pct"/>
            <w:gridSpan w:val="2"/>
          </w:tcPr>
          <w:p w:rsidR="00D219FC" w:rsidRPr="00D219FC" w:rsidRDefault="00D219FC" w:rsidP="00D219FC">
            <w:pPr>
              <w:spacing w:before="100" w:beforeAutospacing="1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Руководители учреждений здравоохранения, социальной защиты, культуры, образования</w:t>
            </w:r>
          </w:p>
        </w:tc>
        <w:tc>
          <w:tcPr>
            <w:tcW w:w="978" w:type="pct"/>
            <w:gridSpan w:val="3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Планы работы учреждений</w:t>
            </w:r>
          </w:p>
        </w:tc>
        <w:tc>
          <w:tcPr>
            <w:tcW w:w="1019" w:type="pct"/>
            <w:gridSpan w:val="4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Укрепление психологического здоровья разных групп населения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6.</w:t>
            </w:r>
          </w:p>
        </w:tc>
        <w:tc>
          <w:tcPr>
            <w:tcW w:w="4436" w:type="pct"/>
            <w:gridSpan w:val="16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</w:rPr>
              <w:t>Сохранение и укрепление здоровья детей и подростков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6.1.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 xml:space="preserve">Организация отдыха детей в </w:t>
            </w:r>
            <w:r w:rsidRPr="00D219FC">
              <w:rPr>
                <w:rFonts w:ascii="Times New Roman" w:hAnsi="Times New Roman"/>
                <w:sz w:val="14"/>
                <w:szCs w:val="14"/>
              </w:rPr>
              <w:lastRenderedPageBreak/>
              <w:t>загородных лагерях</w:t>
            </w:r>
          </w:p>
          <w:p w:rsidR="00D219FC" w:rsidRPr="00D219FC" w:rsidRDefault="00D219FC" w:rsidP="00D219F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</w:p>
        </w:tc>
        <w:tc>
          <w:tcPr>
            <w:tcW w:w="363" w:type="pct"/>
            <w:gridSpan w:val="2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lastRenderedPageBreak/>
              <w:t>июнь</w:t>
            </w:r>
          </w:p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2021 г.</w:t>
            </w:r>
          </w:p>
        </w:tc>
        <w:tc>
          <w:tcPr>
            <w:tcW w:w="993" w:type="pct"/>
            <w:gridSpan w:val="3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август</w:t>
            </w:r>
          </w:p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2021 г.</w:t>
            </w:r>
          </w:p>
        </w:tc>
        <w:tc>
          <w:tcPr>
            <w:tcW w:w="334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Корникова</w:t>
            </w:r>
            <w:proofErr w:type="spellEnd"/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Л.Н. началь</w:t>
            </w:r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ник МБУ ДОЛ «Березка»</w:t>
            </w:r>
          </w:p>
        </w:tc>
        <w:tc>
          <w:tcPr>
            <w:tcW w:w="1047" w:type="pct"/>
            <w:gridSpan w:val="5"/>
            <w:vMerge w:val="restart"/>
          </w:tcPr>
          <w:p w:rsidR="00D219FC" w:rsidRPr="00D219FC" w:rsidRDefault="00D219FC" w:rsidP="00D219FC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Муниципальная программа </w:t>
            </w:r>
            <w:r w:rsidRPr="00D219FC">
              <w:rPr>
                <w:rFonts w:ascii="Times New Roman" w:hAnsi="Times New Roman"/>
                <w:sz w:val="14"/>
                <w:szCs w:val="14"/>
              </w:rPr>
              <w:tab/>
            </w:r>
          </w:p>
          <w:p w:rsidR="00D219FC" w:rsidRPr="00D219FC" w:rsidRDefault="00D219FC" w:rsidP="00D219FC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 xml:space="preserve">«Развитие образования </w:t>
            </w: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lastRenderedPageBreak/>
              <w:t>Богучанского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 xml:space="preserve"> района»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Подпрограмма 1 «Развитие дошкольного, общего и дополнительного образования детей»</w:t>
            </w:r>
          </w:p>
          <w:p w:rsidR="00D219FC" w:rsidRPr="00D219FC" w:rsidRDefault="00D219FC" w:rsidP="00D219FC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 xml:space="preserve">от 01.11.2013 № 1390-п </w:t>
            </w:r>
          </w:p>
          <w:p w:rsidR="00D219FC" w:rsidRPr="00D219FC" w:rsidRDefault="00D219FC" w:rsidP="00D219FC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D219FC" w:rsidRPr="00D219FC" w:rsidRDefault="00D219FC" w:rsidP="00D219FC">
            <w:pPr>
              <w:rPr>
                <w:sz w:val="14"/>
                <w:szCs w:val="14"/>
                <w:highlight w:val="yellow"/>
              </w:rPr>
            </w:pPr>
          </w:p>
          <w:p w:rsidR="00D219FC" w:rsidRPr="00D219FC" w:rsidRDefault="00D219FC" w:rsidP="00D219FC">
            <w:pPr>
              <w:pStyle w:val="ae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0" w:type="pct"/>
            <w:gridSpan w:val="2"/>
          </w:tcPr>
          <w:p w:rsidR="00D219FC" w:rsidRPr="00D219FC" w:rsidRDefault="00D219FC" w:rsidP="00D219F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Будет оздоровлено 120 школьников, в том числе детей, находящихся в социально опасном </w:t>
            </w:r>
            <w:r w:rsidRPr="00D219FC">
              <w:rPr>
                <w:rFonts w:ascii="Times New Roman" w:hAnsi="Times New Roman"/>
                <w:sz w:val="14"/>
                <w:szCs w:val="14"/>
              </w:rPr>
              <w:lastRenderedPageBreak/>
              <w:t>положении</w:t>
            </w:r>
          </w:p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pStyle w:val="affff9"/>
              <w:spacing w:before="100" w:beforeAutospacing="1"/>
              <w:ind w:left="1125"/>
              <w:jc w:val="both"/>
              <w:rPr>
                <w:bCs/>
                <w:color w:val="000000"/>
                <w:sz w:val="14"/>
                <w:szCs w:val="14"/>
              </w:rPr>
            </w:pPr>
            <w:r w:rsidRPr="00D219FC">
              <w:rPr>
                <w:bCs/>
                <w:color w:val="000000"/>
                <w:sz w:val="14"/>
                <w:szCs w:val="14"/>
              </w:rPr>
              <w:lastRenderedPageBreak/>
              <w:t>6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sz w:val="14"/>
                <w:szCs w:val="14"/>
                <w:lang w:eastAsia="ru-RU"/>
              </w:rPr>
              <w:t>6.2.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Организация лагерей с дневным пребыванием при школах;</w:t>
            </w:r>
          </w:p>
          <w:p w:rsidR="00D219FC" w:rsidRPr="00D219FC" w:rsidRDefault="00D219FC" w:rsidP="00D219F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219FC" w:rsidRPr="00D219FC" w:rsidRDefault="00D219FC" w:rsidP="00D219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</w:rPr>
            </w:pPr>
          </w:p>
        </w:tc>
        <w:tc>
          <w:tcPr>
            <w:tcW w:w="363" w:type="pct"/>
            <w:gridSpan w:val="2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май</w:t>
            </w:r>
          </w:p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2021 г.</w:t>
            </w:r>
          </w:p>
        </w:tc>
        <w:tc>
          <w:tcPr>
            <w:tcW w:w="993" w:type="pct"/>
            <w:gridSpan w:val="3"/>
          </w:tcPr>
          <w:p w:rsidR="00D219FC" w:rsidRPr="00D219FC" w:rsidRDefault="00D219FC" w:rsidP="00D219FC">
            <w:pPr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июнь</w:t>
            </w:r>
          </w:p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2021 г.</w:t>
            </w:r>
          </w:p>
        </w:tc>
        <w:tc>
          <w:tcPr>
            <w:tcW w:w="334" w:type="pct"/>
            <w:gridSpan w:val="2"/>
            <w:vMerge w:val="restart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Руководители образовательных организаций</w:t>
            </w:r>
          </w:p>
          <w:p w:rsidR="00D219FC" w:rsidRPr="00D219FC" w:rsidRDefault="00D219FC" w:rsidP="00D219FC">
            <w:pPr>
              <w:spacing w:before="100" w:beforeAutospacing="1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219FC" w:rsidRPr="00D219FC" w:rsidRDefault="00D219FC" w:rsidP="00D219FC">
            <w:pPr>
              <w:spacing w:before="100" w:beforeAutospacing="1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219FC" w:rsidRPr="00D219FC" w:rsidRDefault="00D219FC" w:rsidP="00D219FC">
            <w:pPr>
              <w:spacing w:before="100" w:beforeAutospacing="1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и.о. директора МБУ ДОД «Центр Роста»</w:t>
            </w:r>
          </w:p>
          <w:p w:rsidR="00D219FC" w:rsidRPr="00D219FC" w:rsidRDefault="00D219FC" w:rsidP="00D219FC">
            <w:pPr>
              <w:spacing w:before="100" w:beforeAutospacing="1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Т.Г. Назарова</w:t>
            </w:r>
          </w:p>
        </w:tc>
        <w:tc>
          <w:tcPr>
            <w:tcW w:w="1047" w:type="pct"/>
            <w:gridSpan w:val="5"/>
            <w:vMerge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</w:p>
        </w:tc>
        <w:tc>
          <w:tcPr>
            <w:tcW w:w="950" w:type="pct"/>
            <w:gridSpan w:val="2"/>
          </w:tcPr>
          <w:p w:rsidR="00D219FC" w:rsidRPr="00D219FC" w:rsidRDefault="00D219FC" w:rsidP="00D219F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Ежегодно будет оздоровлено: 1788 школьников в и лагерях с дневным пребыванием;</w:t>
            </w:r>
          </w:p>
          <w:p w:rsidR="00D219FC" w:rsidRPr="00D219FC" w:rsidRDefault="00D219FC" w:rsidP="00D219F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219FC" w:rsidRPr="00D219FC" w:rsidRDefault="00D219FC" w:rsidP="00D219F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sz w:val="14"/>
                <w:szCs w:val="14"/>
                <w:lang w:eastAsia="ru-RU"/>
              </w:rPr>
              <w:t>6.3.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bCs/>
                <w:sz w:val="14"/>
                <w:szCs w:val="14"/>
              </w:rPr>
              <w:t>Мероприятия, направленные на обеспечение безопасного участия детей в дорожном движении (районный конкурс «Безопасное колесо»)</w:t>
            </w:r>
          </w:p>
        </w:tc>
        <w:tc>
          <w:tcPr>
            <w:tcW w:w="363" w:type="pct"/>
            <w:gridSpan w:val="2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апрель</w:t>
            </w:r>
          </w:p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2020 г.</w:t>
            </w:r>
          </w:p>
        </w:tc>
        <w:tc>
          <w:tcPr>
            <w:tcW w:w="993" w:type="pct"/>
            <w:gridSpan w:val="3"/>
          </w:tcPr>
          <w:p w:rsidR="00D219FC" w:rsidRPr="00D219FC" w:rsidRDefault="00D219FC" w:rsidP="00D219FC">
            <w:pPr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май</w:t>
            </w:r>
          </w:p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2021 г.</w:t>
            </w:r>
          </w:p>
        </w:tc>
        <w:tc>
          <w:tcPr>
            <w:tcW w:w="334" w:type="pct"/>
            <w:gridSpan w:val="2"/>
            <w:vMerge/>
          </w:tcPr>
          <w:p w:rsidR="00D219FC" w:rsidRPr="00D219FC" w:rsidRDefault="00D219FC" w:rsidP="00D219FC">
            <w:pPr>
              <w:spacing w:before="100" w:beforeAutospacing="1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7" w:type="pct"/>
            <w:gridSpan w:val="5"/>
          </w:tcPr>
          <w:p w:rsidR="00D219FC" w:rsidRPr="00D219FC" w:rsidRDefault="00D219FC" w:rsidP="00D219FC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В рамках решения задачи муниципальной программы </w:t>
            </w:r>
            <w:r w:rsidRPr="00D219FC">
              <w:rPr>
                <w:rFonts w:ascii="Times New Roman" w:hAnsi="Times New Roman"/>
                <w:sz w:val="14"/>
                <w:szCs w:val="14"/>
              </w:rPr>
              <w:t xml:space="preserve">«Развитие транспортной системы </w:t>
            </w: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 xml:space="preserve"> района». Подпрограмма 3 «Безопасность дорожного движения в </w:t>
            </w: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Богучанском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 xml:space="preserve"> районе». Мероприятия направлены на обучение детей и подростков правилам дорожного движения, формирование у них навыков безопасного поведения на дорогах.</w:t>
            </w:r>
          </w:p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</w:p>
        </w:tc>
        <w:tc>
          <w:tcPr>
            <w:tcW w:w="950" w:type="pct"/>
            <w:gridSpan w:val="2"/>
          </w:tcPr>
          <w:p w:rsidR="00D219FC" w:rsidRPr="00D219FC" w:rsidRDefault="00D219FC" w:rsidP="00D219F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 xml:space="preserve">Сокращение случаев детского </w:t>
            </w:r>
            <w:proofErr w:type="spellStart"/>
            <w:proofErr w:type="gramStart"/>
            <w:r w:rsidRPr="00D219FC">
              <w:rPr>
                <w:rFonts w:ascii="Times New Roman" w:hAnsi="Times New Roman"/>
                <w:sz w:val="14"/>
                <w:szCs w:val="14"/>
              </w:rPr>
              <w:t>дорожно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 xml:space="preserve"> – транспортного</w:t>
            </w:r>
            <w:proofErr w:type="gramEnd"/>
            <w:r w:rsidRPr="00D219FC">
              <w:rPr>
                <w:rFonts w:ascii="Times New Roman" w:hAnsi="Times New Roman"/>
                <w:sz w:val="14"/>
                <w:szCs w:val="14"/>
              </w:rPr>
              <w:t xml:space="preserve"> травматизма до 0;</w:t>
            </w:r>
          </w:p>
          <w:p w:rsidR="00D219FC" w:rsidRPr="00D219FC" w:rsidRDefault="00D219FC" w:rsidP="00D219F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число детей, погибших в дорожно-транспортных происшествиях, - 0 человек.</w:t>
            </w:r>
          </w:p>
          <w:p w:rsidR="00D219FC" w:rsidRPr="00D219FC" w:rsidRDefault="00D219FC" w:rsidP="00D219F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4436" w:type="pct"/>
            <w:gridSpan w:val="16"/>
          </w:tcPr>
          <w:p w:rsidR="00D219FC" w:rsidRPr="00D219FC" w:rsidRDefault="00D219FC" w:rsidP="00D219F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</w:rPr>
              <w:t xml:space="preserve">Развитие волонтёрского, добровольческого движения для информирования и мотивирования граждан по вопросам сохранения и укрепления здоровья, проведения экологических акций и </w:t>
            </w:r>
            <w:proofErr w:type="gram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</w:rPr>
              <w:t>субботниках</w:t>
            </w:r>
            <w:proofErr w:type="gram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sz w:val="14"/>
                <w:szCs w:val="14"/>
                <w:lang w:eastAsia="ru-RU"/>
              </w:rPr>
              <w:t>7.1.</w:t>
            </w:r>
          </w:p>
        </w:tc>
        <w:tc>
          <w:tcPr>
            <w:tcW w:w="238" w:type="pct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Поддержка деятельности муниципального молодежного центра, </w:t>
            </w:r>
            <w:r w:rsidRPr="00D219FC">
              <w:rPr>
                <w:sz w:val="14"/>
                <w:szCs w:val="14"/>
              </w:rPr>
              <w:t xml:space="preserve"> </w:t>
            </w:r>
            <w:r w:rsidRPr="00D219FC">
              <w:rPr>
                <w:rFonts w:ascii="Times New Roman" w:hAnsi="Times New Roman"/>
                <w:sz w:val="14"/>
                <w:szCs w:val="14"/>
              </w:rPr>
              <w:t xml:space="preserve">работа волонтерской организации  "Молодые сердца» </w:t>
            </w:r>
          </w:p>
          <w:p w:rsidR="00D219FC" w:rsidRPr="00D219FC" w:rsidRDefault="00D219FC" w:rsidP="00D219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</w:rPr>
            </w:pPr>
          </w:p>
        </w:tc>
        <w:tc>
          <w:tcPr>
            <w:tcW w:w="875" w:type="pct"/>
            <w:gridSpan w:val="3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bCs/>
                <w:color w:val="000000"/>
                <w:sz w:val="14"/>
                <w:szCs w:val="14"/>
              </w:rPr>
              <w:t>2021 г.</w:t>
            </w:r>
          </w:p>
        </w:tc>
        <w:tc>
          <w:tcPr>
            <w:tcW w:w="993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2024 г.</w:t>
            </w:r>
          </w:p>
        </w:tc>
        <w:tc>
          <w:tcPr>
            <w:tcW w:w="751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Ревенко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Е.Н., директор Молодёжного  центра</w:t>
            </w:r>
          </w:p>
        </w:tc>
        <w:tc>
          <w:tcPr>
            <w:tcW w:w="630" w:type="pct"/>
            <w:gridSpan w:val="4"/>
          </w:tcPr>
          <w:p w:rsidR="00D219FC" w:rsidRPr="00D219FC" w:rsidRDefault="00D219FC" w:rsidP="00D219FC">
            <w:pPr>
              <w:rPr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 xml:space="preserve">Муниципальная программа «Молодежь </w:t>
            </w: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Приангарья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 xml:space="preserve">», подпрограмма «Вовлечение молодежи </w:t>
            </w: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 xml:space="preserve"> района в социальную практику» </w:t>
            </w:r>
          </w:p>
        </w:tc>
        <w:tc>
          <w:tcPr>
            <w:tcW w:w="950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Организована работа 10 добровольческих отрядов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pStyle w:val="affff9"/>
              <w:spacing w:before="100" w:beforeAutospacing="1"/>
              <w:ind w:left="1125"/>
              <w:jc w:val="both"/>
              <w:rPr>
                <w:bCs/>
                <w:color w:val="000000"/>
                <w:sz w:val="14"/>
                <w:szCs w:val="14"/>
              </w:rPr>
            </w:pPr>
            <w:r w:rsidRPr="00D219FC">
              <w:rPr>
                <w:bCs/>
                <w:color w:val="000000"/>
                <w:sz w:val="14"/>
                <w:szCs w:val="14"/>
              </w:rPr>
              <w:lastRenderedPageBreak/>
              <w:t>7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sz w:val="14"/>
                <w:szCs w:val="14"/>
                <w:lang w:eastAsia="ru-RU"/>
              </w:rPr>
              <w:t>7. 2.</w:t>
            </w:r>
          </w:p>
        </w:tc>
        <w:tc>
          <w:tcPr>
            <w:tcW w:w="238" w:type="pct"/>
          </w:tcPr>
          <w:p w:rsidR="00D219FC" w:rsidRPr="00D219FC" w:rsidRDefault="00D219FC" w:rsidP="00D219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Мероприятия в рамках флагманской программы "Объединение спортивной молодежи"  (направление -  здоровое питание) </w:t>
            </w:r>
          </w:p>
        </w:tc>
        <w:tc>
          <w:tcPr>
            <w:tcW w:w="875" w:type="pct"/>
            <w:gridSpan w:val="3"/>
          </w:tcPr>
          <w:p w:rsidR="00D219FC" w:rsidRPr="00D219FC" w:rsidRDefault="00D219FC" w:rsidP="00D219FC">
            <w:pPr>
              <w:pStyle w:val="ae"/>
              <w:rPr>
                <w:bCs/>
                <w:color w:val="000000"/>
                <w:sz w:val="14"/>
                <w:szCs w:val="14"/>
              </w:rPr>
            </w:pPr>
            <w:r w:rsidRPr="00D219FC">
              <w:rPr>
                <w:bCs/>
                <w:color w:val="000000"/>
                <w:sz w:val="14"/>
                <w:szCs w:val="14"/>
              </w:rPr>
              <w:t>январь</w:t>
            </w:r>
          </w:p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bCs/>
                <w:color w:val="000000"/>
                <w:sz w:val="14"/>
                <w:szCs w:val="14"/>
              </w:rPr>
              <w:t>2021 г.</w:t>
            </w:r>
          </w:p>
        </w:tc>
        <w:tc>
          <w:tcPr>
            <w:tcW w:w="993" w:type="pct"/>
            <w:gridSpan w:val="3"/>
          </w:tcPr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декабрь</w:t>
            </w:r>
          </w:p>
          <w:p w:rsidR="00D219FC" w:rsidRPr="00D219FC" w:rsidRDefault="00D219FC" w:rsidP="00D219F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2024 г.</w:t>
            </w:r>
          </w:p>
        </w:tc>
        <w:tc>
          <w:tcPr>
            <w:tcW w:w="751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Ревенко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Е.Н., директор Молодёжного  центра</w:t>
            </w:r>
          </w:p>
        </w:tc>
        <w:tc>
          <w:tcPr>
            <w:tcW w:w="630" w:type="pct"/>
            <w:gridSpan w:val="4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План работы флагманской программы "Объединение спортивной молодежи"</w:t>
            </w:r>
          </w:p>
        </w:tc>
        <w:tc>
          <w:tcPr>
            <w:tcW w:w="950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Увеличение количества молодых людей, занимающихся спортом, ведущих ЗОЖ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sz w:val="14"/>
                <w:szCs w:val="14"/>
                <w:lang w:eastAsia="ru-RU"/>
              </w:rPr>
              <w:t>7.3.</w:t>
            </w:r>
          </w:p>
        </w:tc>
        <w:tc>
          <w:tcPr>
            <w:tcW w:w="238" w:type="pct"/>
          </w:tcPr>
          <w:p w:rsidR="00D219FC" w:rsidRPr="00D219FC" w:rsidRDefault="00D219FC" w:rsidP="00D219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color w:val="000000"/>
                <w:sz w:val="14"/>
                <w:szCs w:val="14"/>
              </w:rPr>
              <w:t>Работа трудовых отрядов старшеклассников (ТОС), волонтёров на территориях сельсоветов: очистка берега р. Ангар</w:t>
            </w:r>
            <w:r w:rsidRPr="00D219FC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 xml:space="preserve">а, улиц поселений </w:t>
            </w:r>
            <w:proofErr w:type="spellStart"/>
            <w:r w:rsidRPr="00D219FC">
              <w:rPr>
                <w:rFonts w:ascii="Times New Roman" w:hAnsi="Times New Roman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D219F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района, благоустройство скверов, парков, высадка зелёных насаждений </w:t>
            </w:r>
          </w:p>
        </w:tc>
        <w:tc>
          <w:tcPr>
            <w:tcW w:w="875" w:type="pct"/>
            <w:gridSpan w:val="3"/>
          </w:tcPr>
          <w:p w:rsidR="00D219FC" w:rsidRPr="00D219FC" w:rsidRDefault="00D219FC" w:rsidP="00D219FC">
            <w:pPr>
              <w:pStyle w:val="ae"/>
              <w:rPr>
                <w:bCs/>
                <w:color w:val="000000"/>
                <w:sz w:val="14"/>
                <w:szCs w:val="14"/>
              </w:rPr>
            </w:pPr>
            <w:r w:rsidRPr="00D219FC">
              <w:rPr>
                <w:bCs/>
                <w:color w:val="000000"/>
                <w:sz w:val="14"/>
                <w:szCs w:val="14"/>
              </w:rPr>
              <w:lastRenderedPageBreak/>
              <w:t>2 квартал</w:t>
            </w:r>
          </w:p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bCs/>
                <w:color w:val="000000"/>
                <w:sz w:val="14"/>
                <w:szCs w:val="14"/>
              </w:rPr>
              <w:t>2021 г.</w:t>
            </w:r>
          </w:p>
        </w:tc>
        <w:tc>
          <w:tcPr>
            <w:tcW w:w="993" w:type="pct"/>
            <w:gridSpan w:val="3"/>
          </w:tcPr>
          <w:p w:rsidR="00D219FC" w:rsidRPr="00D219FC" w:rsidRDefault="00D219FC" w:rsidP="00D219FC">
            <w:pPr>
              <w:pStyle w:val="ae"/>
              <w:rPr>
                <w:bCs/>
                <w:color w:val="000000"/>
                <w:sz w:val="14"/>
                <w:szCs w:val="14"/>
              </w:rPr>
            </w:pPr>
            <w:r w:rsidRPr="00D219FC">
              <w:rPr>
                <w:bCs/>
                <w:color w:val="000000"/>
                <w:sz w:val="14"/>
                <w:szCs w:val="14"/>
              </w:rPr>
              <w:t>3 квартал</w:t>
            </w:r>
          </w:p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2021 г.</w:t>
            </w:r>
          </w:p>
        </w:tc>
        <w:tc>
          <w:tcPr>
            <w:tcW w:w="751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Ревенко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Е.Н., директор Молодёжного  центра</w:t>
            </w:r>
          </w:p>
        </w:tc>
        <w:tc>
          <w:tcPr>
            <w:tcW w:w="630" w:type="pct"/>
            <w:gridSpan w:val="4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План работы ТОС</w:t>
            </w:r>
          </w:p>
        </w:tc>
        <w:tc>
          <w:tcPr>
            <w:tcW w:w="950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Организована работа по улучшению экологической обстановки, благоустройству 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7.4.</w:t>
            </w:r>
          </w:p>
        </w:tc>
        <w:tc>
          <w:tcPr>
            <w:tcW w:w="238" w:type="pct"/>
          </w:tcPr>
          <w:p w:rsidR="00D219FC" w:rsidRPr="00D219FC" w:rsidRDefault="00D219FC" w:rsidP="00D219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 xml:space="preserve">Проведение акций,  направленных на пропаганду ЗОЖ и спорта, профилактику различных заболеваний </w:t>
            </w:r>
          </w:p>
        </w:tc>
        <w:tc>
          <w:tcPr>
            <w:tcW w:w="875" w:type="pct"/>
            <w:gridSpan w:val="3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ежегодно</w:t>
            </w:r>
          </w:p>
        </w:tc>
        <w:tc>
          <w:tcPr>
            <w:tcW w:w="993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ежегодно</w:t>
            </w:r>
          </w:p>
        </w:tc>
        <w:tc>
          <w:tcPr>
            <w:tcW w:w="751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Руководители учреждений здравоохранения, культуры, Центра занятости населения, образования, социального обслуживания населения</w:t>
            </w:r>
          </w:p>
        </w:tc>
        <w:tc>
          <w:tcPr>
            <w:tcW w:w="630" w:type="pct"/>
            <w:gridSpan w:val="4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Планы работы отрядов волонтёров</w:t>
            </w:r>
          </w:p>
        </w:tc>
        <w:tc>
          <w:tcPr>
            <w:tcW w:w="950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Организована работа в направлениях ЗОЖ: волонтёры культуры, серебряные волонтёры, волонтёры учреждений и предприятий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4436" w:type="pct"/>
            <w:gridSpan w:val="16"/>
          </w:tcPr>
          <w:p w:rsidR="00D219FC" w:rsidRPr="00D219FC" w:rsidRDefault="00D219FC" w:rsidP="00D219F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Создание комфортной сельской среды обитания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sz w:val="14"/>
                <w:szCs w:val="14"/>
                <w:lang w:eastAsia="ru-RU"/>
              </w:rPr>
              <w:t>8.1.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 xml:space="preserve">Участие в краевых конкурсах:  «Жители – за чистоту и благоустройство», </w:t>
            </w:r>
            <w:r w:rsidRPr="00D219FC">
              <w:rPr>
                <w:rFonts w:ascii="Times New Roman" w:hAnsi="Times New Roman"/>
                <w:sz w:val="14"/>
                <w:szCs w:val="14"/>
              </w:rPr>
              <w:lastRenderedPageBreak/>
              <w:t>«Инициатива жителей – эффективность в работе»: ремонт  колодцев, уличное освещение, благоустройство улицы, устройство детских площадок</w:t>
            </w:r>
          </w:p>
        </w:tc>
        <w:tc>
          <w:tcPr>
            <w:tcW w:w="363" w:type="pct"/>
            <w:gridSpan w:val="2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lastRenderedPageBreak/>
              <w:t>2021 г.</w:t>
            </w:r>
          </w:p>
        </w:tc>
        <w:tc>
          <w:tcPr>
            <w:tcW w:w="993" w:type="pct"/>
            <w:gridSpan w:val="3"/>
          </w:tcPr>
          <w:p w:rsidR="00D219FC" w:rsidRPr="00D219FC" w:rsidRDefault="00D219FC" w:rsidP="00D219F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декабрь</w:t>
            </w:r>
          </w:p>
          <w:p w:rsidR="00D219FC" w:rsidRPr="00D219FC" w:rsidRDefault="00D219FC" w:rsidP="00D219F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2021 г.</w:t>
            </w:r>
          </w:p>
        </w:tc>
        <w:tc>
          <w:tcPr>
            <w:tcW w:w="334" w:type="pct"/>
            <w:gridSpan w:val="2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Главы сельсоветов: Ангар</w:t>
            </w:r>
            <w:r w:rsidRPr="00D219FC">
              <w:rPr>
                <w:rFonts w:ascii="Times New Roman" w:hAnsi="Times New Roman"/>
                <w:sz w:val="14"/>
                <w:szCs w:val="14"/>
              </w:rPr>
              <w:lastRenderedPageBreak/>
              <w:t>ский,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Артюгинский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>,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Белякинский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>,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Богучанский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>,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Говорковский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>,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Красногорьевский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>,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Манзенский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>,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Новохайский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>,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Нижнетерянский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>,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Невонский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>,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Осиновомасский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>,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Октябрьский,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Пинчугский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>,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Такучетский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>,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Таёжнинский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>,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Хребтовский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>,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Шиверский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>,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Чуноярский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1047" w:type="pct"/>
            <w:gridSpan w:val="5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Государственной программы Красноярского края «Содействие развитию местного самоуправления», утвержденной </w:t>
            </w:r>
            <w:r w:rsidRPr="00D219FC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постановлением Правительства края от 30.09.2013 № 517-п. </w:t>
            </w:r>
          </w:p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</w:p>
        </w:tc>
        <w:tc>
          <w:tcPr>
            <w:tcW w:w="950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Улучшение комфортной среды обитания населения района, решение важных вопросов </w:t>
            </w: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жизнедеятельности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8.2.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Проведение ремонтных работ значимых объектов социальной сферы на территориях сельских поселений по инициативе граждан в рамках участия в краевой программе</w:t>
            </w:r>
          </w:p>
        </w:tc>
        <w:tc>
          <w:tcPr>
            <w:tcW w:w="363" w:type="pct"/>
            <w:gridSpan w:val="2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2021 г.</w:t>
            </w:r>
          </w:p>
        </w:tc>
        <w:tc>
          <w:tcPr>
            <w:tcW w:w="993" w:type="pct"/>
            <w:gridSpan w:val="3"/>
          </w:tcPr>
          <w:p w:rsidR="00D219FC" w:rsidRPr="00D219FC" w:rsidRDefault="00D219FC" w:rsidP="00D219F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декабрь</w:t>
            </w:r>
          </w:p>
          <w:p w:rsidR="00D219FC" w:rsidRPr="00D219FC" w:rsidRDefault="00D219FC" w:rsidP="00D219F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2021 г.</w:t>
            </w:r>
          </w:p>
        </w:tc>
        <w:tc>
          <w:tcPr>
            <w:tcW w:w="334" w:type="pct"/>
            <w:gridSpan w:val="2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Главы сельсоветов: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Новохайский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>,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Чуноя</w:t>
            </w:r>
            <w:r w:rsidRPr="00D219FC">
              <w:rPr>
                <w:rFonts w:ascii="Times New Roman" w:hAnsi="Times New Roman"/>
                <w:sz w:val="14"/>
                <w:szCs w:val="14"/>
              </w:rPr>
              <w:lastRenderedPageBreak/>
              <w:t>рский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7" w:type="pct"/>
            <w:gridSpan w:val="5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Государственная программа Красноярского края «Содействие развитию местного самоуправления», утвержденная постановлением Правительства края от 30.09.2013 № 517-п. подпрограмма "Поддержка местных инициатив" </w:t>
            </w:r>
            <w:r w:rsidRPr="00D219FC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Привлечение средств из внебюджетных источников: жители 3%, предприниматели, общественность – 7%, </w:t>
            </w: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софинансирование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 xml:space="preserve"> из местного бюджета – 5.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50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В небольших населённых пунктах района будут отремонтированы социально значимые объекты: водонапорные башни, сельские клубы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pStyle w:val="affff9"/>
              <w:spacing w:before="100" w:beforeAutospacing="1"/>
              <w:ind w:left="1125"/>
              <w:jc w:val="both"/>
              <w:rPr>
                <w:bCs/>
                <w:color w:val="000000"/>
                <w:sz w:val="14"/>
                <w:szCs w:val="14"/>
              </w:rPr>
            </w:pPr>
            <w:r w:rsidRPr="00D219FC">
              <w:rPr>
                <w:bCs/>
                <w:color w:val="000000"/>
                <w:sz w:val="14"/>
                <w:szCs w:val="14"/>
              </w:rPr>
              <w:lastRenderedPageBreak/>
              <w:t>9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sz w:val="14"/>
                <w:szCs w:val="14"/>
                <w:lang w:eastAsia="ru-RU"/>
              </w:rPr>
              <w:t>8.3.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 xml:space="preserve">Выполнение работ по благоустройству дворовой территории многоквартирных домов: </w:t>
            </w:r>
            <w:r w:rsidRPr="00D219FC">
              <w:rPr>
                <w:rFonts w:ascii="Times New Roman" w:hAnsi="Times New Roman"/>
                <w:sz w:val="14"/>
                <w:szCs w:val="14"/>
              </w:rPr>
              <w:t>асфальтирование дворовых территорий, установка лавочек, урн, замена светильников</w:t>
            </w:r>
          </w:p>
          <w:p w:rsidR="00D219FC" w:rsidRPr="00D219FC" w:rsidRDefault="00D219FC" w:rsidP="00D219F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219FC" w:rsidRPr="00D219FC" w:rsidRDefault="00D219FC" w:rsidP="00D219F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 xml:space="preserve">: </w:t>
            </w:r>
          </w:p>
        </w:tc>
        <w:tc>
          <w:tcPr>
            <w:tcW w:w="363" w:type="pct"/>
            <w:gridSpan w:val="2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2021 г.</w:t>
            </w:r>
          </w:p>
        </w:tc>
        <w:tc>
          <w:tcPr>
            <w:tcW w:w="993" w:type="pct"/>
            <w:gridSpan w:val="3"/>
          </w:tcPr>
          <w:p w:rsidR="00D219FC" w:rsidRPr="00D219FC" w:rsidRDefault="00D219FC" w:rsidP="00D219F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декабрь</w:t>
            </w:r>
          </w:p>
          <w:p w:rsidR="00D219FC" w:rsidRPr="00D219FC" w:rsidRDefault="00D219FC" w:rsidP="00D219F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2021 г.</w:t>
            </w:r>
          </w:p>
        </w:tc>
        <w:tc>
          <w:tcPr>
            <w:tcW w:w="334" w:type="pct"/>
            <w:gridSpan w:val="2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 xml:space="preserve">Глава </w:t>
            </w: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Таёжнинского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 xml:space="preserve"> сельсовета </w:t>
            </w: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Муссобиров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 xml:space="preserve"> С.П.: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7" w:type="pct"/>
            <w:gridSpan w:val="5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Государственная программа Красноярского края «Содействие органам местного самоуправления в формировании современной городской среды на 2018-2024 годы».</w:t>
            </w:r>
          </w:p>
          <w:p w:rsidR="00D219FC" w:rsidRPr="00D219FC" w:rsidRDefault="00D219FC" w:rsidP="00D219FC">
            <w:pPr>
              <w:widowControl w:val="0"/>
              <w:suppressAutoHyphens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 xml:space="preserve">Постановление администрации </w:t>
            </w: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Таёжнинского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 xml:space="preserve"> сельсовета</w:t>
            </w:r>
            <w:r w:rsidRPr="00D219FC">
              <w:rPr>
                <w:sz w:val="14"/>
                <w:szCs w:val="14"/>
              </w:rPr>
              <w:t xml:space="preserve"> </w:t>
            </w:r>
            <w:r w:rsidRPr="00D219FC">
              <w:rPr>
                <w:rFonts w:ascii="Times New Roman" w:hAnsi="Times New Roman"/>
                <w:sz w:val="14"/>
                <w:szCs w:val="14"/>
              </w:rPr>
              <w:t>от 11.08.2017.</w:t>
            </w:r>
          </w:p>
          <w:p w:rsidR="00D219FC" w:rsidRPr="00D219FC" w:rsidRDefault="00D219FC" w:rsidP="00D219FC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 xml:space="preserve">Размер краевой субсидии составит 2284,487 руб., </w:t>
            </w: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софинансирование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 xml:space="preserve">  из местного бюджета – 34,45173 руб., жители –2,00 тыс. руб.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50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Улучшение комфортной среды обитания населения с компактным проживанием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sz w:val="14"/>
                <w:szCs w:val="14"/>
                <w:lang w:eastAsia="ru-RU"/>
              </w:rPr>
              <w:t>8.4.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 xml:space="preserve">Организация и проведение </w:t>
            </w:r>
            <w:proofErr w:type="spellStart"/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акарицидных</w:t>
            </w:r>
            <w:proofErr w:type="spellEnd"/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 xml:space="preserve"> обработок </w:t>
            </w:r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br/>
              <w:t xml:space="preserve">мест массового нахождения детей, взрослого населения: пришкольные территории, стационарный палаточный лагерь «Берёзка», парковая зона, территории сельсоветов  </w:t>
            </w:r>
          </w:p>
        </w:tc>
        <w:tc>
          <w:tcPr>
            <w:tcW w:w="363" w:type="pct"/>
            <w:gridSpan w:val="2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2 квартал</w:t>
            </w:r>
          </w:p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2021 г.</w:t>
            </w:r>
          </w:p>
        </w:tc>
        <w:tc>
          <w:tcPr>
            <w:tcW w:w="993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ежегодно</w:t>
            </w:r>
          </w:p>
        </w:tc>
        <w:tc>
          <w:tcPr>
            <w:tcW w:w="334" w:type="pct"/>
            <w:gridSpan w:val="2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Руководители учреждений</w:t>
            </w:r>
          </w:p>
        </w:tc>
        <w:tc>
          <w:tcPr>
            <w:tcW w:w="1047" w:type="pct"/>
            <w:gridSpan w:val="5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Краевые средства –  95 000 руб.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Местный бюджет – 30 000 руб.</w:t>
            </w:r>
          </w:p>
        </w:tc>
        <w:tc>
          <w:tcPr>
            <w:tcW w:w="950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Организация мероприятий с массовым участием населения разных категорий в безопасных условиях, сокращение количества людей, обратившихся за медицинской помощью от укуса клеща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9. </w:t>
            </w:r>
          </w:p>
        </w:tc>
        <w:tc>
          <w:tcPr>
            <w:tcW w:w="4436" w:type="pct"/>
            <w:gridSpan w:val="16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Повышение надежности функционирования систем жизнеобеспечения населения,  социальной сферы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sz w:val="14"/>
                <w:szCs w:val="14"/>
                <w:lang w:eastAsia="ru-RU"/>
              </w:rPr>
              <w:t>9.1.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 xml:space="preserve">Капитальный и текущий  ремонт  объектов коммунальной инфраструктуры. </w:t>
            </w:r>
          </w:p>
          <w:p w:rsidR="00D219FC" w:rsidRPr="00D219FC" w:rsidRDefault="00D219FC" w:rsidP="00D219F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</w:p>
          <w:p w:rsidR="00D219FC" w:rsidRPr="00D219FC" w:rsidRDefault="00D219FC" w:rsidP="00D219F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</w:p>
          <w:p w:rsidR="00D219FC" w:rsidRPr="00D219FC" w:rsidRDefault="00D219FC" w:rsidP="00D219F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</w:p>
          <w:p w:rsidR="00D219FC" w:rsidRPr="00D219FC" w:rsidRDefault="00D219FC" w:rsidP="00D219F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</w:p>
        </w:tc>
        <w:tc>
          <w:tcPr>
            <w:tcW w:w="363" w:type="pct"/>
            <w:gridSpan w:val="2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2021 г.</w:t>
            </w:r>
          </w:p>
        </w:tc>
        <w:tc>
          <w:tcPr>
            <w:tcW w:w="993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2023 г. декабрь</w:t>
            </w:r>
          </w:p>
        </w:tc>
        <w:tc>
          <w:tcPr>
            <w:tcW w:w="334" w:type="pct"/>
            <w:gridSpan w:val="2"/>
          </w:tcPr>
          <w:p w:rsidR="00D219FC" w:rsidRPr="00D219FC" w:rsidRDefault="00D219FC" w:rsidP="00D219FC">
            <w:pP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Отдел ЛЖПТС администрации </w:t>
            </w: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047" w:type="pct"/>
            <w:gridSpan w:val="5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 xml:space="preserve">Муниципальная программа 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 xml:space="preserve"> «Реформирование и модернизация жилищно-коммунального хозяйства и повышение энергетической эффективности»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 xml:space="preserve">Районный бюджет:   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2021 год -  40 582 195,46 тыс. рублей;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2022 год – 0,00 тыс. рублей;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2023 год – 0,00 тыс. рублей.</w:t>
            </w:r>
          </w:p>
        </w:tc>
        <w:tc>
          <w:tcPr>
            <w:tcW w:w="950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Доля убыточных организаций жилищно-коммунального  хозяйства к 2022 году – 0 %.;</w:t>
            </w:r>
          </w:p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Уровень износа коммунальной инфраструктуры к 2022 году – 53%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sz w:val="14"/>
                <w:szCs w:val="14"/>
                <w:lang w:eastAsia="ru-RU"/>
              </w:rPr>
              <w:t>9.2.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 xml:space="preserve">Выделение земельного участка, подготовка </w:t>
            </w:r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lastRenderedPageBreak/>
              <w:t xml:space="preserve">документации для строительства </w:t>
            </w:r>
            <w:proofErr w:type="spellStart"/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ФАПа</w:t>
            </w:r>
            <w:proofErr w:type="spellEnd"/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 xml:space="preserve"> в п. </w:t>
            </w:r>
            <w:proofErr w:type="gramStart"/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Октябрьский</w:t>
            </w:r>
            <w:proofErr w:type="gramEnd"/>
          </w:p>
        </w:tc>
        <w:tc>
          <w:tcPr>
            <w:tcW w:w="363" w:type="pct"/>
            <w:gridSpan w:val="2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lastRenderedPageBreak/>
              <w:t>2021</w:t>
            </w:r>
          </w:p>
        </w:tc>
        <w:tc>
          <w:tcPr>
            <w:tcW w:w="993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334" w:type="pct"/>
            <w:gridSpan w:val="2"/>
          </w:tcPr>
          <w:p w:rsidR="00D219FC" w:rsidRPr="00D219FC" w:rsidRDefault="00D219FC" w:rsidP="00D219FC">
            <w:pP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района,</w:t>
            </w:r>
          </w:p>
          <w:p w:rsidR="00D219FC" w:rsidRPr="00D219FC" w:rsidRDefault="00D219FC" w:rsidP="00D219FC">
            <w:pP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Глава Октябрьского сельсовета</w:t>
            </w:r>
          </w:p>
        </w:tc>
        <w:tc>
          <w:tcPr>
            <w:tcW w:w="1047" w:type="pct"/>
            <w:gridSpan w:val="5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Региональная программа Красноярского края «Модернизация первичного </w:t>
            </w:r>
            <w:r w:rsidRPr="00D219FC">
              <w:rPr>
                <w:rFonts w:ascii="Times New Roman" w:hAnsi="Times New Roman"/>
                <w:sz w:val="14"/>
                <w:szCs w:val="14"/>
              </w:rPr>
              <w:lastRenderedPageBreak/>
              <w:t>звена государственной системы здравоохранения Красноярского края»</w:t>
            </w:r>
          </w:p>
        </w:tc>
        <w:tc>
          <w:tcPr>
            <w:tcW w:w="950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Повышение качества медицинского обслуживания населения. </w:t>
            </w: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Создание благоприятных условий для работы медицинского персонала.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10.</w:t>
            </w:r>
          </w:p>
        </w:tc>
        <w:tc>
          <w:tcPr>
            <w:tcW w:w="4436" w:type="pct"/>
            <w:gridSpan w:val="16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Информирование населения по вопросам сохранения и укрепления здоровья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sz w:val="14"/>
                <w:szCs w:val="14"/>
                <w:lang w:eastAsia="ru-RU"/>
              </w:rPr>
              <w:t>10.1.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Проведение информационно-просветительских мероприятий по укреплению общественного здоровья</w:t>
            </w:r>
          </w:p>
          <w:p w:rsidR="00D219FC" w:rsidRPr="00D219FC" w:rsidRDefault="00D219FC" w:rsidP="00D219F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</w:p>
        </w:tc>
        <w:tc>
          <w:tcPr>
            <w:tcW w:w="363" w:type="pct"/>
            <w:gridSpan w:val="2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2021 г.</w:t>
            </w:r>
          </w:p>
        </w:tc>
        <w:tc>
          <w:tcPr>
            <w:tcW w:w="993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2024 г.</w:t>
            </w:r>
          </w:p>
        </w:tc>
        <w:tc>
          <w:tcPr>
            <w:tcW w:w="334" w:type="pct"/>
            <w:gridSpan w:val="2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219FC">
              <w:rPr>
                <w:rFonts w:ascii="Times New Roman" w:hAnsi="Times New Roman"/>
                <w:sz w:val="14"/>
                <w:szCs w:val="14"/>
              </w:rPr>
              <w:t>Метляева</w:t>
            </w:r>
            <w:proofErr w:type="spellEnd"/>
            <w:r w:rsidRPr="00D219FC">
              <w:rPr>
                <w:rFonts w:ascii="Times New Roman" w:hAnsi="Times New Roman"/>
                <w:sz w:val="14"/>
                <w:szCs w:val="14"/>
              </w:rPr>
              <w:t xml:space="preserve"> В.П.., главный редактор краевого государственного учреждения «Редакция газеты «</w:t>
            </w:r>
            <w:proofErr w:type="gramStart"/>
            <w:r w:rsidRPr="00D219FC">
              <w:rPr>
                <w:rFonts w:ascii="Times New Roman" w:hAnsi="Times New Roman"/>
                <w:sz w:val="14"/>
                <w:szCs w:val="14"/>
              </w:rPr>
              <w:t>Ангарская</w:t>
            </w:r>
            <w:proofErr w:type="gramEnd"/>
            <w:r w:rsidRPr="00D219FC">
              <w:rPr>
                <w:rFonts w:ascii="Times New Roman" w:hAnsi="Times New Roman"/>
                <w:sz w:val="14"/>
                <w:szCs w:val="14"/>
              </w:rPr>
              <w:t xml:space="preserve"> правда», </w:t>
            </w:r>
          </w:p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Руководители учреждений</w:t>
            </w:r>
          </w:p>
        </w:tc>
        <w:tc>
          <w:tcPr>
            <w:tcW w:w="1047" w:type="pct"/>
            <w:gridSpan w:val="5"/>
          </w:tcPr>
          <w:p w:rsidR="00D219FC" w:rsidRPr="00D219FC" w:rsidRDefault="00D219FC" w:rsidP="00D219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0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Увеличение охвата информированием населения о факторах риска, выступлений в СМИ</w:t>
            </w:r>
          </w:p>
        </w:tc>
      </w:tr>
      <w:tr w:rsidR="00D219FC" w:rsidRPr="00D219FC" w:rsidTr="00D219FC">
        <w:trPr>
          <w:gridAfter w:val="1"/>
          <w:wAfter w:w="21" w:type="pct"/>
        </w:trPr>
        <w:tc>
          <w:tcPr>
            <w:tcW w:w="543" w:type="pct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hAnsi="Times New Roman"/>
                <w:sz w:val="14"/>
                <w:szCs w:val="14"/>
                <w:lang w:eastAsia="ru-RU"/>
              </w:rPr>
              <w:t>10.2.</w:t>
            </w:r>
          </w:p>
        </w:tc>
        <w:tc>
          <w:tcPr>
            <w:tcW w:w="750" w:type="pct"/>
            <w:gridSpan w:val="2"/>
          </w:tcPr>
          <w:p w:rsidR="00D219FC" w:rsidRPr="00D219FC" w:rsidRDefault="00D219FC" w:rsidP="00D219FC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Распространение</w:t>
            </w:r>
            <w:r w:rsidRPr="00D219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информационно – просветительских материалов (буклетов, листовок, памяток) здорового образа жизни</w:t>
            </w:r>
          </w:p>
        </w:tc>
        <w:tc>
          <w:tcPr>
            <w:tcW w:w="363" w:type="pct"/>
            <w:gridSpan w:val="2"/>
          </w:tcPr>
          <w:p w:rsidR="00D219FC" w:rsidRPr="00D219FC" w:rsidRDefault="00D219FC" w:rsidP="00D219FC">
            <w:pPr>
              <w:pStyle w:val="ae"/>
              <w:rPr>
                <w:sz w:val="14"/>
                <w:szCs w:val="14"/>
              </w:rPr>
            </w:pPr>
            <w:r w:rsidRPr="00D219FC">
              <w:rPr>
                <w:sz w:val="14"/>
                <w:szCs w:val="14"/>
              </w:rPr>
              <w:t>2021 г.</w:t>
            </w:r>
          </w:p>
        </w:tc>
        <w:tc>
          <w:tcPr>
            <w:tcW w:w="993" w:type="pct"/>
            <w:gridSpan w:val="3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2024 г.</w:t>
            </w:r>
          </w:p>
        </w:tc>
        <w:tc>
          <w:tcPr>
            <w:tcW w:w="334" w:type="pct"/>
            <w:gridSpan w:val="2"/>
          </w:tcPr>
          <w:p w:rsidR="00D219FC" w:rsidRPr="00D219FC" w:rsidRDefault="00D219FC" w:rsidP="00D219FC">
            <w:pPr>
              <w:rPr>
                <w:rFonts w:ascii="Times New Roman" w:hAnsi="Times New Roman"/>
                <w:sz w:val="14"/>
                <w:szCs w:val="14"/>
              </w:rPr>
            </w:pPr>
            <w:r w:rsidRPr="00D219FC">
              <w:rPr>
                <w:rFonts w:ascii="Times New Roman" w:hAnsi="Times New Roman"/>
                <w:sz w:val="14"/>
                <w:szCs w:val="14"/>
              </w:rPr>
              <w:t>Руководители учреждений</w:t>
            </w:r>
          </w:p>
        </w:tc>
        <w:tc>
          <w:tcPr>
            <w:tcW w:w="1047" w:type="pct"/>
            <w:gridSpan w:val="5"/>
          </w:tcPr>
          <w:p w:rsidR="00D219FC" w:rsidRPr="00D219FC" w:rsidRDefault="00D219FC" w:rsidP="00D219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0" w:type="pct"/>
            <w:gridSpan w:val="2"/>
          </w:tcPr>
          <w:p w:rsidR="00D219FC" w:rsidRPr="00D219FC" w:rsidRDefault="00D219FC" w:rsidP="00D219FC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Постоянное размещение </w:t>
            </w:r>
            <w:r w:rsidRPr="00D219FC">
              <w:rPr>
                <w:sz w:val="14"/>
                <w:szCs w:val="14"/>
              </w:rPr>
              <w:t xml:space="preserve"> </w:t>
            </w:r>
            <w:r w:rsidRPr="00D219F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информационно – просветительских материалов в СМИ, среди населения в ходе проведения акций</w:t>
            </w:r>
          </w:p>
        </w:tc>
      </w:tr>
    </w:tbl>
    <w:p w:rsidR="00D219FC" w:rsidRPr="00D219FC" w:rsidRDefault="00D219FC" w:rsidP="00D219FC">
      <w:pPr>
        <w:pStyle w:val="affff9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EF0ACC" w:rsidRPr="007D5BAE" w:rsidRDefault="00EF0ACC" w:rsidP="00D219FC">
      <w:pPr>
        <w:widowControl w:val="0"/>
        <w:spacing w:after="0" w:line="248" w:lineRule="exact"/>
        <w:ind w:right="460" w:firstLine="708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941F4" w:rsidRPr="00EF0ACC" w:rsidRDefault="007941F4" w:rsidP="007941F4">
      <w:pPr>
        <w:widowControl w:val="0"/>
        <w:spacing w:after="603" w:line="248" w:lineRule="exact"/>
        <w:ind w:right="460" w:firstLine="708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7118A" w:rsidRPr="002245F3" w:rsidRDefault="00C7118A" w:rsidP="002245F3">
      <w:pPr>
        <w:widowControl w:val="0"/>
        <w:spacing w:after="603" w:line="248" w:lineRule="exact"/>
        <w:ind w:right="46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4DCF" w:rsidRDefault="001E4DC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DCF" w:rsidRDefault="001E4DC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DCF" w:rsidRDefault="001E4DC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DCF" w:rsidRDefault="001E4DC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DCF" w:rsidRDefault="001E4DC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DCF" w:rsidRDefault="001E4DC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DCF" w:rsidRDefault="001E4DC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DCF" w:rsidRDefault="001E4DC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DCF" w:rsidRDefault="001E4DC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DCF" w:rsidRDefault="001E4DC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DCF" w:rsidRPr="00677915" w:rsidRDefault="001E4DC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562F" w:rsidRPr="00677915" w:rsidRDefault="00E9562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562F" w:rsidRPr="00677915" w:rsidRDefault="00E9562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562F" w:rsidRPr="00677915" w:rsidRDefault="00E9562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562F" w:rsidRPr="00677915" w:rsidRDefault="00E9562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52FC" w:rsidRDefault="002352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52FC" w:rsidRDefault="002352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B5634" w:rsidRDefault="006B563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B5634" w:rsidRDefault="006B563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B5634" w:rsidRDefault="006B563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7ECC" w:rsidRDefault="00727EC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Учредитель – администрация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Богучанского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901" w:type="pct"/>
          </w:tcPr>
          <w:p w:rsidR="00342E12" w:rsidRPr="00EA270E" w:rsidRDefault="007C1505" w:rsidP="00B46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proofErr w:type="spellStart"/>
            <w:r w:rsidR="00B46A48" w:rsidRPr="00EA270E">
              <w:rPr>
                <w:rFonts w:ascii="Times New Roman" w:eastAsia="Times New Roman" w:hAnsi="Times New Roman"/>
                <w:sz w:val="18"/>
                <w:szCs w:val="18"/>
              </w:rPr>
              <w:t>Илиндеева</w:t>
            </w:r>
            <w:proofErr w:type="spellEnd"/>
            <w:r w:rsidR="00B46A48"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Н.В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23"/>
      <w:footerReference w:type="first" r:id="rId24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DCC" w:rsidRDefault="00BE3DCC" w:rsidP="00F3397A">
      <w:pPr>
        <w:spacing w:after="0" w:line="240" w:lineRule="auto"/>
      </w:pPr>
      <w:r>
        <w:separator/>
      </w:r>
    </w:p>
  </w:endnote>
  <w:endnote w:type="continuationSeparator" w:id="0">
    <w:p w:rsidR="00BE3DCC" w:rsidRDefault="00BE3DCC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JournalSan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294695" w:rsidRDefault="00294695">
        <w:r>
          <w:rPr>
            <w:noProof/>
            <w:lang w:eastAsia="ru-RU"/>
          </w:rPr>
          <w:pict>
            <v:group id="Группа 33" o:spid="_x0000_s4100" style="position:absolute;margin-left:.9pt;margin-top:33.7pt;width:59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294695" w:rsidRDefault="00294695">
                      <w:pPr>
                        <w:jc w:val="center"/>
                      </w:pPr>
                      <w:r w:rsidRPr="00EB72B2">
                        <w:fldChar w:fldCharType="begin"/>
                      </w:r>
                      <w:r>
                        <w:instrText>PAGE    \* MERGEFORMAT</w:instrText>
                      </w:r>
                      <w:r w:rsidRPr="00EB72B2">
                        <w:fldChar w:fldCharType="separate"/>
                      </w:r>
                      <w:r w:rsidR="009E2D86" w:rsidRPr="009E2D86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294695" w:rsidRDefault="00294695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Pr="00EB72B2">
                        <w:fldChar w:fldCharType="begin"/>
                      </w:r>
                      <w:r>
                        <w:instrText xml:space="preserve"> PAGE \* MERGEFORMAT </w:instrText>
                      </w:r>
                      <w:r w:rsidRPr="00EB72B2">
                        <w:fldChar w:fldCharType="separate"/>
                      </w:r>
                      <w:r w:rsidR="009E2D86" w:rsidRPr="009E2D86">
                        <w:rPr>
                          <w:rStyle w:val="24"/>
                          <w:rFonts w:eastAsia="Calibri"/>
                          <w:noProof/>
                        </w:rPr>
                        <w:t>12</w:t>
                      </w:r>
                      <w:r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294695" w:rsidRDefault="00294695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администрации </w:t>
                      </w:r>
                      <w:proofErr w:type="spellStart"/>
                      <w:r>
                        <w:rPr>
                          <w:rStyle w:val="24"/>
                          <w:rFonts w:eastAsia="Calibri"/>
                        </w:rPr>
                        <w:t>Богучанского</w:t>
                      </w:r>
                      <w:proofErr w:type="spellEnd"/>
                      <w:r>
                        <w:rPr>
                          <w:rStyle w:val="24"/>
                          <w:rFonts w:eastAsia="Calibri"/>
                        </w:rPr>
                        <w:t xml:space="preserve"> района</w:t>
                      </w:r>
                    </w:p>
                    <w:p w:rsidR="00294695" w:rsidRDefault="00294695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  <w:fldSimple w:instr=" PAGE \* MERGEFORMAT ">
                        <w:r w:rsidR="009E2D86">
                          <w:rPr>
                            <w:noProof/>
                          </w:rPr>
                          <w:t>12</w:t>
                        </w:r>
                      </w:fldSimple>
                    </w:p>
                    <w:p w:rsidR="00294695" w:rsidRDefault="00294695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294695" w:rsidRDefault="00294695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DCC" w:rsidRDefault="00BE3DCC" w:rsidP="00F3397A">
      <w:pPr>
        <w:spacing w:after="0" w:line="240" w:lineRule="auto"/>
      </w:pPr>
      <w:r>
        <w:separator/>
      </w:r>
    </w:p>
  </w:footnote>
  <w:footnote w:type="continuationSeparator" w:id="0">
    <w:p w:rsidR="00BE3DCC" w:rsidRDefault="00BE3DCC" w:rsidP="00F33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95" w:rsidRDefault="0029469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9">
    <w:nsid w:val="01374688"/>
    <w:multiLevelType w:val="multilevel"/>
    <w:tmpl w:val="4A4A4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>
    <w:nsid w:val="05ED0614"/>
    <w:multiLevelType w:val="hybridMultilevel"/>
    <w:tmpl w:val="1700B6F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>
    <w:nsid w:val="086E1A78"/>
    <w:multiLevelType w:val="multilevel"/>
    <w:tmpl w:val="29366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0BBD0D26"/>
    <w:multiLevelType w:val="multilevel"/>
    <w:tmpl w:val="2084C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0CF0524"/>
    <w:multiLevelType w:val="multilevel"/>
    <w:tmpl w:val="C28AD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4" w:hanging="2160"/>
      </w:pPr>
      <w:rPr>
        <w:rFonts w:hint="default"/>
      </w:rPr>
    </w:lvl>
  </w:abstractNum>
  <w:abstractNum w:abstractNumId="16">
    <w:nsid w:val="14467830"/>
    <w:multiLevelType w:val="multilevel"/>
    <w:tmpl w:val="209C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7">
    <w:nsid w:val="19BA39B1"/>
    <w:multiLevelType w:val="hybridMultilevel"/>
    <w:tmpl w:val="14101FBC"/>
    <w:lvl w:ilvl="0" w:tplc="A8266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BB80E01"/>
    <w:multiLevelType w:val="multilevel"/>
    <w:tmpl w:val="71ECD85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9">
    <w:nsid w:val="1C6D3DC3"/>
    <w:multiLevelType w:val="multilevel"/>
    <w:tmpl w:val="A2400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DE05BBA"/>
    <w:multiLevelType w:val="hybridMultilevel"/>
    <w:tmpl w:val="94F0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213D57"/>
    <w:multiLevelType w:val="multilevel"/>
    <w:tmpl w:val="ED6CD0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F47692E"/>
    <w:multiLevelType w:val="hybridMultilevel"/>
    <w:tmpl w:val="965251EA"/>
    <w:lvl w:ilvl="0" w:tplc="76A29AC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3">
    <w:nsid w:val="32D601F2"/>
    <w:multiLevelType w:val="multilevel"/>
    <w:tmpl w:val="81A4D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316238C"/>
    <w:multiLevelType w:val="multilevel"/>
    <w:tmpl w:val="BA9EB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4167407"/>
    <w:multiLevelType w:val="multilevel"/>
    <w:tmpl w:val="FE2EE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5954D1F"/>
    <w:multiLevelType w:val="multilevel"/>
    <w:tmpl w:val="87EAC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607568D"/>
    <w:multiLevelType w:val="multilevel"/>
    <w:tmpl w:val="6E16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>
    <w:nsid w:val="39E25BCF"/>
    <w:multiLevelType w:val="multilevel"/>
    <w:tmpl w:val="DC180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0">
    <w:nsid w:val="429C1576"/>
    <w:multiLevelType w:val="multilevel"/>
    <w:tmpl w:val="193ECF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35859C5"/>
    <w:multiLevelType w:val="multilevel"/>
    <w:tmpl w:val="4E407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3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07E307A"/>
    <w:multiLevelType w:val="multilevel"/>
    <w:tmpl w:val="A4560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3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3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EA7CAA"/>
    <w:multiLevelType w:val="multilevel"/>
    <w:tmpl w:val="FE9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330" w:hanging="360"/>
      </w:pPr>
      <w:rPr>
        <w:rFonts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2800A28"/>
    <w:multiLevelType w:val="multilevel"/>
    <w:tmpl w:val="A566E8DE"/>
    <w:lvl w:ilvl="0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3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8" w:hanging="2160"/>
      </w:pPr>
      <w:rPr>
        <w:rFonts w:hint="default"/>
      </w:rPr>
    </w:lvl>
  </w:abstractNum>
  <w:abstractNum w:abstractNumId="42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3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44">
    <w:nsid w:val="6BB661D9"/>
    <w:multiLevelType w:val="hybridMultilevel"/>
    <w:tmpl w:val="12E65D78"/>
    <w:lvl w:ilvl="0" w:tplc="6A129AB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3462267"/>
    <w:multiLevelType w:val="multilevel"/>
    <w:tmpl w:val="F6826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6"/>
  </w:num>
  <w:num w:numId="4">
    <w:abstractNumId w:val="13"/>
  </w:num>
  <w:num w:numId="5">
    <w:abstractNumId w:val="40"/>
  </w:num>
  <w:num w:numId="6">
    <w:abstractNumId w:val="35"/>
  </w:num>
  <w:num w:numId="7">
    <w:abstractNumId w:val="37"/>
  </w:num>
  <w:num w:numId="8">
    <w:abstractNumId w:val="28"/>
  </w:num>
  <w:num w:numId="9">
    <w:abstractNumId w:val="36"/>
  </w:num>
  <w:num w:numId="10">
    <w:abstractNumId w:val="32"/>
  </w:num>
  <w:num w:numId="11">
    <w:abstractNumId w:val="11"/>
  </w:num>
  <w:num w:numId="12">
    <w:abstractNumId w:val="29"/>
  </w:num>
  <w:num w:numId="13">
    <w:abstractNumId w:val="19"/>
  </w:num>
  <w:num w:numId="14">
    <w:abstractNumId w:val="12"/>
  </w:num>
  <w:num w:numId="15">
    <w:abstractNumId w:val="9"/>
  </w:num>
  <w:num w:numId="16">
    <w:abstractNumId w:val="14"/>
  </w:num>
  <w:num w:numId="17">
    <w:abstractNumId w:val="26"/>
  </w:num>
  <w:num w:numId="18">
    <w:abstractNumId w:val="10"/>
  </w:num>
  <w:num w:numId="19">
    <w:abstractNumId w:val="7"/>
  </w:num>
  <w:num w:numId="20">
    <w:abstractNumId w:val="38"/>
  </w:num>
  <w:num w:numId="21">
    <w:abstractNumId w:val="43"/>
  </w:num>
  <w:num w:numId="22">
    <w:abstractNumId w:val="42"/>
  </w:num>
  <w:num w:numId="23">
    <w:abstractNumId w:val="34"/>
  </w:num>
  <w:num w:numId="24">
    <w:abstractNumId w:val="16"/>
  </w:num>
  <w:num w:numId="25">
    <w:abstractNumId w:val="33"/>
  </w:num>
  <w:num w:numId="26">
    <w:abstractNumId w:val="45"/>
  </w:num>
  <w:num w:numId="27">
    <w:abstractNumId w:val="27"/>
  </w:num>
  <w:num w:numId="28">
    <w:abstractNumId w:val="39"/>
  </w:num>
  <w:num w:numId="29">
    <w:abstractNumId w:val="18"/>
  </w:num>
  <w:num w:numId="30">
    <w:abstractNumId w:val="41"/>
  </w:num>
  <w:num w:numId="31">
    <w:abstractNumId w:val="22"/>
  </w:num>
  <w:num w:numId="32">
    <w:abstractNumId w:val="44"/>
  </w:num>
  <w:num w:numId="33">
    <w:abstractNumId w:val="20"/>
  </w:num>
  <w:num w:numId="34">
    <w:abstractNumId w:val="15"/>
  </w:num>
  <w:num w:numId="35">
    <w:abstractNumId w:val="17"/>
  </w:num>
  <w:num w:numId="36">
    <w:abstractNumId w:val="21"/>
  </w:num>
  <w:num w:numId="37">
    <w:abstractNumId w:val="31"/>
  </w:num>
  <w:num w:numId="38">
    <w:abstractNumId w:val="25"/>
  </w:num>
  <w:num w:numId="39">
    <w:abstractNumId w:val="23"/>
  </w:num>
  <w:num w:numId="40">
    <w:abstractNumId w:val="24"/>
  </w:num>
  <w:num w:numId="41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6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48D"/>
    <w:rsid w:val="000014A0"/>
    <w:rsid w:val="0000151B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A9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17BF"/>
    <w:rsid w:val="00012088"/>
    <w:rsid w:val="00012938"/>
    <w:rsid w:val="00012A11"/>
    <w:rsid w:val="0001326E"/>
    <w:rsid w:val="00013A60"/>
    <w:rsid w:val="00013D16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0A5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3D7"/>
    <w:rsid w:val="00040987"/>
    <w:rsid w:val="00040A8A"/>
    <w:rsid w:val="00040CC5"/>
    <w:rsid w:val="0004145F"/>
    <w:rsid w:val="00041481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303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8EB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CE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521"/>
    <w:rsid w:val="000877AA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679"/>
    <w:rsid w:val="000949F1"/>
    <w:rsid w:val="00094ADF"/>
    <w:rsid w:val="00095947"/>
    <w:rsid w:val="00095A37"/>
    <w:rsid w:val="00095B21"/>
    <w:rsid w:val="00095F4B"/>
    <w:rsid w:val="000966C9"/>
    <w:rsid w:val="000966DF"/>
    <w:rsid w:val="00096A28"/>
    <w:rsid w:val="00096E0C"/>
    <w:rsid w:val="00096ECC"/>
    <w:rsid w:val="0009721C"/>
    <w:rsid w:val="000A0436"/>
    <w:rsid w:val="000A0A5C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0F0C"/>
    <w:rsid w:val="000B10AA"/>
    <w:rsid w:val="000B1688"/>
    <w:rsid w:val="000B198F"/>
    <w:rsid w:val="000B1A28"/>
    <w:rsid w:val="000B2073"/>
    <w:rsid w:val="000B2933"/>
    <w:rsid w:val="000B3450"/>
    <w:rsid w:val="000B348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D6C"/>
    <w:rsid w:val="000C0CC0"/>
    <w:rsid w:val="000C0D4A"/>
    <w:rsid w:val="000C160B"/>
    <w:rsid w:val="000C1D79"/>
    <w:rsid w:val="000C23CF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6D3E"/>
    <w:rsid w:val="000C71D0"/>
    <w:rsid w:val="000D031F"/>
    <w:rsid w:val="000D06F2"/>
    <w:rsid w:val="000D0DC6"/>
    <w:rsid w:val="000D0F74"/>
    <w:rsid w:val="000D1293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09BB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0F7B2D"/>
    <w:rsid w:val="000F7EDF"/>
    <w:rsid w:val="00100884"/>
    <w:rsid w:val="00100BD2"/>
    <w:rsid w:val="00101271"/>
    <w:rsid w:val="00101813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686"/>
    <w:rsid w:val="00107740"/>
    <w:rsid w:val="001102BE"/>
    <w:rsid w:val="001107D8"/>
    <w:rsid w:val="00111122"/>
    <w:rsid w:val="0011114E"/>
    <w:rsid w:val="00112100"/>
    <w:rsid w:val="001122C9"/>
    <w:rsid w:val="001124F5"/>
    <w:rsid w:val="001134EA"/>
    <w:rsid w:val="0011448B"/>
    <w:rsid w:val="00114789"/>
    <w:rsid w:val="00115A2A"/>
    <w:rsid w:val="001163E4"/>
    <w:rsid w:val="0011652E"/>
    <w:rsid w:val="00116534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5EE"/>
    <w:rsid w:val="00141F03"/>
    <w:rsid w:val="00141FCC"/>
    <w:rsid w:val="00142D1D"/>
    <w:rsid w:val="00142EE8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3E5F"/>
    <w:rsid w:val="001541B0"/>
    <w:rsid w:val="00154229"/>
    <w:rsid w:val="00154BFD"/>
    <w:rsid w:val="00154EF4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8A0"/>
    <w:rsid w:val="00162EB9"/>
    <w:rsid w:val="00162F4F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D2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516"/>
    <w:rsid w:val="00187605"/>
    <w:rsid w:val="00187CD5"/>
    <w:rsid w:val="001900F7"/>
    <w:rsid w:val="00190AF8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3D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1DF9"/>
    <w:rsid w:val="001B22B0"/>
    <w:rsid w:val="001B2353"/>
    <w:rsid w:val="001B2B2C"/>
    <w:rsid w:val="001B2F45"/>
    <w:rsid w:val="001B322B"/>
    <w:rsid w:val="001B345D"/>
    <w:rsid w:val="001B360F"/>
    <w:rsid w:val="001B3BCD"/>
    <w:rsid w:val="001B3FF8"/>
    <w:rsid w:val="001B4BEE"/>
    <w:rsid w:val="001B5031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A31"/>
    <w:rsid w:val="001C2B56"/>
    <w:rsid w:val="001C3053"/>
    <w:rsid w:val="001C3111"/>
    <w:rsid w:val="001C3551"/>
    <w:rsid w:val="001C3F3F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317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3F24"/>
    <w:rsid w:val="001D4C57"/>
    <w:rsid w:val="001D54C5"/>
    <w:rsid w:val="001D554F"/>
    <w:rsid w:val="001D57E3"/>
    <w:rsid w:val="001D5EB2"/>
    <w:rsid w:val="001D65C6"/>
    <w:rsid w:val="001D6B2E"/>
    <w:rsid w:val="001D7213"/>
    <w:rsid w:val="001D78FB"/>
    <w:rsid w:val="001D7A09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DCF"/>
    <w:rsid w:val="001E559E"/>
    <w:rsid w:val="001E563C"/>
    <w:rsid w:val="001E5978"/>
    <w:rsid w:val="001E630B"/>
    <w:rsid w:val="001E66A3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648"/>
    <w:rsid w:val="001F6C81"/>
    <w:rsid w:val="001F6ED4"/>
    <w:rsid w:val="001F700D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40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4B6"/>
    <w:rsid w:val="00216D5C"/>
    <w:rsid w:val="00217760"/>
    <w:rsid w:val="00220817"/>
    <w:rsid w:val="00220E6B"/>
    <w:rsid w:val="00221335"/>
    <w:rsid w:val="00221630"/>
    <w:rsid w:val="0022169B"/>
    <w:rsid w:val="002216D8"/>
    <w:rsid w:val="00221720"/>
    <w:rsid w:val="00221862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5F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2FC"/>
    <w:rsid w:val="002356F8"/>
    <w:rsid w:val="002359A9"/>
    <w:rsid w:val="00235C91"/>
    <w:rsid w:val="00235DA3"/>
    <w:rsid w:val="00236621"/>
    <w:rsid w:val="002366BB"/>
    <w:rsid w:val="00236BE4"/>
    <w:rsid w:val="0023708E"/>
    <w:rsid w:val="00237419"/>
    <w:rsid w:val="00237D32"/>
    <w:rsid w:val="00240045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45"/>
    <w:rsid w:val="00251AB7"/>
    <w:rsid w:val="0025273F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4B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52E"/>
    <w:rsid w:val="0026773B"/>
    <w:rsid w:val="00267B0A"/>
    <w:rsid w:val="002706E7"/>
    <w:rsid w:val="00270A2C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4FA2"/>
    <w:rsid w:val="00275739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331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3CC"/>
    <w:rsid w:val="00291815"/>
    <w:rsid w:val="00292658"/>
    <w:rsid w:val="00292704"/>
    <w:rsid w:val="00292B82"/>
    <w:rsid w:val="00293078"/>
    <w:rsid w:val="002932B7"/>
    <w:rsid w:val="002937D6"/>
    <w:rsid w:val="00294695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4A2"/>
    <w:rsid w:val="002A1509"/>
    <w:rsid w:val="002A193C"/>
    <w:rsid w:val="002A2640"/>
    <w:rsid w:val="002A307E"/>
    <w:rsid w:val="002A3A3C"/>
    <w:rsid w:val="002A3C4D"/>
    <w:rsid w:val="002A46CE"/>
    <w:rsid w:val="002A4A2B"/>
    <w:rsid w:val="002A500E"/>
    <w:rsid w:val="002A5AF3"/>
    <w:rsid w:val="002A5B87"/>
    <w:rsid w:val="002A6E2B"/>
    <w:rsid w:val="002A7D95"/>
    <w:rsid w:val="002A7F0C"/>
    <w:rsid w:val="002B00A0"/>
    <w:rsid w:val="002B0605"/>
    <w:rsid w:val="002B062B"/>
    <w:rsid w:val="002B10A8"/>
    <w:rsid w:val="002B1643"/>
    <w:rsid w:val="002B17F3"/>
    <w:rsid w:val="002B1E6D"/>
    <w:rsid w:val="002B2011"/>
    <w:rsid w:val="002B28D0"/>
    <w:rsid w:val="002B2AA7"/>
    <w:rsid w:val="002B2C72"/>
    <w:rsid w:val="002B3B8C"/>
    <w:rsid w:val="002B3CA9"/>
    <w:rsid w:val="002B40F3"/>
    <w:rsid w:val="002B443F"/>
    <w:rsid w:val="002B45CC"/>
    <w:rsid w:val="002B483B"/>
    <w:rsid w:val="002B5139"/>
    <w:rsid w:val="002B534E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1EFB"/>
    <w:rsid w:val="002C2115"/>
    <w:rsid w:val="002C22DD"/>
    <w:rsid w:val="002C2384"/>
    <w:rsid w:val="002C2CCD"/>
    <w:rsid w:val="002C35E1"/>
    <w:rsid w:val="002C490D"/>
    <w:rsid w:val="002C4D03"/>
    <w:rsid w:val="002C51D4"/>
    <w:rsid w:val="002C619A"/>
    <w:rsid w:val="002C67A5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5AE"/>
    <w:rsid w:val="002D5909"/>
    <w:rsid w:val="002D5C00"/>
    <w:rsid w:val="002D5D09"/>
    <w:rsid w:val="002D5D26"/>
    <w:rsid w:val="002D63E9"/>
    <w:rsid w:val="002D7F3B"/>
    <w:rsid w:val="002E0362"/>
    <w:rsid w:val="002E06D1"/>
    <w:rsid w:val="002E0892"/>
    <w:rsid w:val="002E1949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2D5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48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441"/>
    <w:rsid w:val="00323D4E"/>
    <w:rsid w:val="0032430B"/>
    <w:rsid w:val="00324E4C"/>
    <w:rsid w:val="00324F2E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05D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4455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4D9C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35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929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455"/>
    <w:rsid w:val="00384BC6"/>
    <w:rsid w:val="00384F4B"/>
    <w:rsid w:val="003850C4"/>
    <w:rsid w:val="00385787"/>
    <w:rsid w:val="00385E29"/>
    <w:rsid w:val="00386721"/>
    <w:rsid w:val="00386C86"/>
    <w:rsid w:val="00386DE1"/>
    <w:rsid w:val="00387177"/>
    <w:rsid w:val="00387545"/>
    <w:rsid w:val="00387589"/>
    <w:rsid w:val="00387BFD"/>
    <w:rsid w:val="00387FD3"/>
    <w:rsid w:val="00390627"/>
    <w:rsid w:val="00390B1D"/>
    <w:rsid w:val="00391B09"/>
    <w:rsid w:val="00391B5F"/>
    <w:rsid w:val="00393167"/>
    <w:rsid w:val="003934B4"/>
    <w:rsid w:val="003936AF"/>
    <w:rsid w:val="00393C88"/>
    <w:rsid w:val="003940E4"/>
    <w:rsid w:val="0039516B"/>
    <w:rsid w:val="0039528E"/>
    <w:rsid w:val="0039541E"/>
    <w:rsid w:val="00395535"/>
    <w:rsid w:val="00395A58"/>
    <w:rsid w:val="00395C4A"/>
    <w:rsid w:val="00395D49"/>
    <w:rsid w:val="00396118"/>
    <w:rsid w:val="00396435"/>
    <w:rsid w:val="00396FA6"/>
    <w:rsid w:val="00396FB7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93E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4D9"/>
    <w:rsid w:val="003E665E"/>
    <w:rsid w:val="003E6F7E"/>
    <w:rsid w:val="003E7049"/>
    <w:rsid w:val="003E7144"/>
    <w:rsid w:val="003E7269"/>
    <w:rsid w:val="003E7697"/>
    <w:rsid w:val="003E77DF"/>
    <w:rsid w:val="003E7A18"/>
    <w:rsid w:val="003E7ADF"/>
    <w:rsid w:val="003E7B75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B84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1AD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17B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5B9C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1EE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41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6F27"/>
    <w:rsid w:val="00457176"/>
    <w:rsid w:val="004578DE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11F"/>
    <w:rsid w:val="00465651"/>
    <w:rsid w:val="00465885"/>
    <w:rsid w:val="00465DED"/>
    <w:rsid w:val="00467420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D78"/>
    <w:rsid w:val="00483D8D"/>
    <w:rsid w:val="00483F2B"/>
    <w:rsid w:val="0048431F"/>
    <w:rsid w:val="004843A1"/>
    <w:rsid w:val="004843A8"/>
    <w:rsid w:val="00485072"/>
    <w:rsid w:val="00485274"/>
    <w:rsid w:val="00485CBB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B2"/>
    <w:rsid w:val="004941DD"/>
    <w:rsid w:val="00494240"/>
    <w:rsid w:val="004945CF"/>
    <w:rsid w:val="00494D4B"/>
    <w:rsid w:val="00495102"/>
    <w:rsid w:val="0049546D"/>
    <w:rsid w:val="0049575F"/>
    <w:rsid w:val="00495946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3A1"/>
    <w:rsid w:val="004E1A5F"/>
    <w:rsid w:val="004E1C4C"/>
    <w:rsid w:val="004E2079"/>
    <w:rsid w:val="004E225E"/>
    <w:rsid w:val="004E2326"/>
    <w:rsid w:val="004E2AA3"/>
    <w:rsid w:val="004E2B1D"/>
    <w:rsid w:val="004E4932"/>
    <w:rsid w:val="004E5DD0"/>
    <w:rsid w:val="004E5EDD"/>
    <w:rsid w:val="004E623F"/>
    <w:rsid w:val="004E68FE"/>
    <w:rsid w:val="004E6AA9"/>
    <w:rsid w:val="004E6AFF"/>
    <w:rsid w:val="004E6EC0"/>
    <w:rsid w:val="004E7216"/>
    <w:rsid w:val="004E727B"/>
    <w:rsid w:val="004E74F5"/>
    <w:rsid w:val="004E7B9D"/>
    <w:rsid w:val="004E7BA7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0D9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478A3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0E6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2CFB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720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8E7"/>
    <w:rsid w:val="00583917"/>
    <w:rsid w:val="00583C37"/>
    <w:rsid w:val="00583D37"/>
    <w:rsid w:val="0058415F"/>
    <w:rsid w:val="00584D13"/>
    <w:rsid w:val="00585536"/>
    <w:rsid w:val="005855B4"/>
    <w:rsid w:val="00585826"/>
    <w:rsid w:val="00585C64"/>
    <w:rsid w:val="00585CA6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3EA"/>
    <w:rsid w:val="00591820"/>
    <w:rsid w:val="00591D8C"/>
    <w:rsid w:val="00592C81"/>
    <w:rsid w:val="00593006"/>
    <w:rsid w:val="005935AB"/>
    <w:rsid w:val="0059457A"/>
    <w:rsid w:val="00594BCE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BE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7DA"/>
    <w:rsid w:val="005A681E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475"/>
    <w:rsid w:val="005B653D"/>
    <w:rsid w:val="005C0124"/>
    <w:rsid w:val="005C014B"/>
    <w:rsid w:val="005C03D2"/>
    <w:rsid w:val="005C0C03"/>
    <w:rsid w:val="005C0E22"/>
    <w:rsid w:val="005C1363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1BA"/>
    <w:rsid w:val="005C426F"/>
    <w:rsid w:val="005C42DA"/>
    <w:rsid w:val="005C4927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2FA8"/>
    <w:rsid w:val="005E3290"/>
    <w:rsid w:val="005E3607"/>
    <w:rsid w:val="005E410D"/>
    <w:rsid w:val="005E48E3"/>
    <w:rsid w:val="005E4CDA"/>
    <w:rsid w:val="005E5232"/>
    <w:rsid w:val="005E52CC"/>
    <w:rsid w:val="005E53E9"/>
    <w:rsid w:val="005E57E4"/>
    <w:rsid w:val="005E62A6"/>
    <w:rsid w:val="005E66EC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C90"/>
    <w:rsid w:val="00600EF6"/>
    <w:rsid w:val="00601065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9F1"/>
    <w:rsid w:val="00611B9A"/>
    <w:rsid w:val="00611D7D"/>
    <w:rsid w:val="00612609"/>
    <w:rsid w:val="00612B73"/>
    <w:rsid w:val="00612E71"/>
    <w:rsid w:val="00613418"/>
    <w:rsid w:val="00613530"/>
    <w:rsid w:val="006138A7"/>
    <w:rsid w:val="00613B95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5D4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6B9E"/>
    <w:rsid w:val="00626CC9"/>
    <w:rsid w:val="006278A7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7EA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42A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7F"/>
    <w:rsid w:val="006659C2"/>
    <w:rsid w:val="00665D3D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146"/>
    <w:rsid w:val="006732F8"/>
    <w:rsid w:val="00673C56"/>
    <w:rsid w:val="00673CA4"/>
    <w:rsid w:val="00673D71"/>
    <w:rsid w:val="00673FBB"/>
    <w:rsid w:val="0067424C"/>
    <w:rsid w:val="00674A4D"/>
    <w:rsid w:val="00674F12"/>
    <w:rsid w:val="00675F32"/>
    <w:rsid w:val="0067604D"/>
    <w:rsid w:val="00676F3B"/>
    <w:rsid w:val="00677915"/>
    <w:rsid w:val="00677ACB"/>
    <w:rsid w:val="0068045B"/>
    <w:rsid w:val="006804C2"/>
    <w:rsid w:val="006811F9"/>
    <w:rsid w:val="006812BF"/>
    <w:rsid w:val="00681524"/>
    <w:rsid w:val="00681678"/>
    <w:rsid w:val="006816CE"/>
    <w:rsid w:val="006817E5"/>
    <w:rsid w:val="00681F09"/>
    <w:rsid w:val="00681FF5"/>
    <w:rsid w:val="00683AE6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1BCC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969"/>
    <w:rsid w:val="00696A94"/>
    <w:rsid w:val="0069725A"/>
    <w:rsid w:val="00697A96"/>
    <w:rsid w:val="006A056B"/>
    <w:rsid w:val="006A0749"/>
    <w:rsid w:val="006A074C"/>
    <w:rsid w:val="006A0F13"/>
    <w:rsid w:val="006A19EB"/>
    <w:rsid w:val="006A2284"/>
    <w:rsid w:val="006A24CF"/>
    <w:rsid w:val="006A2F29"/>
    <w:rsid w:val="006A3507"/>
    <w:rsid w:val="006A39CA"/>
    <w:rsid w:val="006A3F4C"/>
    <w:rsid w:val="006A409B"/>
    <w:rsid w:val="006A4214"/>
    <w:rsid w:val="006A4409"/>
    <w:rsid w:val="006A45D0"/>
    <w:rsid w:val="006A4CC9"/>
    <w:rsid w:val="006A5443"/>
    <w:rsid w:val="006A5C5D"/>
    <w:rsid w:val="006A5E5C"/>
    <w:rsid w:val="006A5F29"/>
    <w:rsid w:val="006A62D5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AE"/>
    <w:rsid w:val="006B401E"/>
    <w:rsid w:val="006B407B"/>
    <w:rsid w:val="006B40F7"/>
    <w:rsid w:val="006B420A"/>
    <w:rsid w:val="006B429D"/>
    <w:rsid w:val="006B42A1"/>
    <w:rsid w:val="006B472A"/>
    <w:rsid w:val="006B5634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34C"/>
    <w:rsid w:val="006C0ECD"/>
    <w:rsid w:val="006C1C95"/>
    <w:rsid w:val="006C29D6"/>
    <w:rsid w:val="006C29FE"/>
    <w:rsid w:val="006C31AB"/>
    <w:rsid w:val="006C31BC"/>
    <w:rsid w:val="006C355B"/>
    <w:rsid w:val="006C395B"/>
    <w:rsid w:val="006C41E5"/>
    <w:rsid w:val="006C42CF"/>
    <w:rsid w:val="006C53EC"/>
    <w:rsid w:val="006C53F9"/>
    <w:rsid w:val="006C559C"/>
    <w:rsid w:val="006C5B84"/>
    <w:rsid w:val="006C5CC4"/>
    <w:rsid w:val="006C6248"/>
    <w:rsid w:val="006C68F8"/>
    <w:rsid w:val="006C6C80"/>
    <w:rsid w:val="006C6E5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6F8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585E"/>
    <w:rsid w:val="006E624A"/>
    <w:rsid w:val="006E6A53"/>
    <w:rsid w:val="006E7270"/>
    <w:rsid w:val="006E7A9C"/>
    <w:rsid w:val="006F0822"/>
    <w:rsid w:val="006F09EC"/>
    <w:rsid w:val="006F1199"/>
    <w:rsid w:val="006F1292"/>
    <w:rsid w:val="006F1398"/>
    <w:rsid w:val="006F19E5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82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983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16BF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C52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4B7F"/>
    <w:rsid w:val="00725062"/>
    <w:rsid w:val="0072572C"/>
    <w:rsid w:val="00725998"/>
    <w:rsid w:val="00726ADE"/>
    <w:rsid w:val="00727327"/>
    <w:rsid w:val="00727809"/>
    <w:rsid w:val="00727BFA"/>
    <w:rsid w:val="00727DF8"/>
    <w:rsid w:val="00727ECC"/>
    <w:rsid w:val="0073067E"/>
    <w:rsid w:val="00730C53"/>
    <w:rsid w:val="00731892"/>
    <w:rsid w:val="007325A9"/>
    <w:rsid w:val="00732B76"/>
    <w:rsid w:val="00732C21"/>
    <w:rsid w:val="007334B8"/>
    <w:rsid w:val="007339E0"/>
    <w:rsid w:val="00733AA9"/>
    <w:rsid w:val="00733BD3"/>
    <w:rsid w:val="007341CF"/>
    <w:rsid w:val="0073428E"/>
    <w:rsid w:val="007343C6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B3C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5C7A"/>
    <w:rsid w:val="00746C1B"/>
    <w:rsid w:val="00746D85"/>
    <w:rsid w:val="007473B0"/>
    <w:rsid w:val="007506F7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6D2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6D5D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4B"/>
    <w:rsid w:val="00787464"/>
    <w:rsid w:val="007878E6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CA2"/>
    <w:rsid w:val="00793DE7"/>
    <w:rsid w:val="007941F4"/>
    <w:rsid w:val="007945DF"/>
    <w:rsid w:val="00795611"/>
    <w:rsid w:val="00795B93"/>
    <w:rsid w:val="007968B8"/>
    <w:rsid w:val="00796BCA"/>
    <w:rsid w:val="0079715E"/>
    <w:rsid w:val="007973CD"/>
    <w:rsid w:val="00797789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C8B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98D"/>
    <w:rsid w:val="007B0A16"/>
    <w:rsid w:val="007B0D33"/>
    <w:rsid w:val="007B1076"/>
    <w:rsid w:val="007B1B29"/>
    <w:rsid w:val="007B1B3E"/>
    <w:rsid w:val="007B1B81"/>
    <w:rsid w:val="007B1F3C"/>
    <w:rsid w:val="007B2364"/>
    <w:rsid w:val="007B308A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917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5BAE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D40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1B40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17B5D"/>
    <w:rsid w:val="00817DEE"/>
    <w:rsid w:val="008201C9"/>
    <w:rsid w:val="008204B7"/>
    <w:rsid w:val="00820CE5"/>
    <w:rsid w:val="00820F66"/>
    <w:rsid w:val="008210C8"/>
    <w:rsid w:val="00821D72"/>
    <w:rsid w:val="008222CC"/>
    <w:rsid w:val="008225F0"/>
    <w:rsid w:val="00822793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C07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457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470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428"/>
    <w:rsid w:val="00862F7A"/>
    <w:rsid w:val="008634F4"/>
    <w:rsid w:val="00863616"/>
    <w:rsid w:val="00864873"/>
    <w:rsid w:val="00864932"/>
    <w:rsid w:val="00864992"/>
    <w:rsid w:val="00864EBE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3D53"/>
    <w:rsid w:val="00885A7C"/>
    <w:rsid w:val="00885B2A"/>
    <w:rsid w:val="00885D17"/>
    <w:rsid w:val="00885D3A"/>
    <w:rsid w:val="008865ED"/>
    <w:rsid w:val="008867C6"/>
    <w:rsid w:val="00886ADC"/>
    <w:rsid w:val="00886B16"/>
    <w:rsid w:val="00886B90"/>
    <w:rsid w:val="00886D4A"/>
    <w:rsid w:val="00886EBA"/>
    <w:rsid w:val="00886FD9"/>
    <w:rsid w:val="00887005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184"/>
    <w:rsid w:val="00892ACE"/>
    <w:rsid w:val="00892CE4"/>
    <w:rsid w:val="00892F9F"/>
    <w:rsid w:val="008931DC"/>
    <w:rsid w:val="00893694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5C0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022"/>
    <w:rsid w:val="008A781E"/>
    <w:rsid w:val="008A7FC0"/>
    <w:rsid w:val="008B01B9"/>
    <w:rsid w:val="008B042F"/>
    <w:rsid w:val="008B0827"/>
    <w:rsid w:val="008B0AA0"/>
    <w:rsid w:val="008B0D21"/>
    <w:rsid w:val="008B0F2E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B9"/>
    <w:rsid w:val="008C365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19F"/>
    <w:rsid w:val="008D2238"/>
    <w:rsid w:val="008D2B65"/>
    <w:rsid w:val="008D310E"/>
    <w:rsid w:val="008D4406"/>
    <w:rsid w:val="008D475B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1BAE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D5C"/>
    <w:rsid w:val="008E6102"/>
    <w:rsid w:val="008E65D7"/>
    <w:rsid w:val="008E6ACC"/>
    <w:rsid w:val="008E6C72"/>
    <w:rsid w:val="008E7314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309"/>
    <w:rsid w:val="008F2A42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6996"/>
    <w:rsid w:val="008F75F0"/>
    <w:rsid w:val="008F76BE"/>
    <w:rsid w:val="008F7919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83E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2F"/>
    <w:rsid w:val="00913BDC"/>
    <w:rsid w:val="00913CBA"/>
    <w:rsid w:val="00913FD6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2833"/>
    <w:rsid w:val="0092301A"/>
    <w:rsid w:val="009231E9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DED"/>
    <w:rsid w:val="00927FEA"/>
    <w:rsid w:val="00930894"/>
    <w:rsid w:val="00930EB6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C72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927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18"/>
    <w:rsid w:val="00960B23"/>
    <w:rsid w:val="00960F63"/>
    <w:rsid w:val="00961AD7"/>
    <w:rsid w:val="00963066"/>
    <w:rsid w:val="009630DE"/>
    <w:rsid w:val="009634FF"/>
    <w:rsid w:val="00963BD6"/>
    <w:rsid w:val="00963D4C"/>
    <w:rsid w:val="00963E8E"/>
    <w:rsid w:val="00963EED"/>
    <w:rsid w:val="009640F1"/>
    <w:rsid w:val="009643E7"/>
    <w:rsid w:val="00964D0B"/>
    <w:rsid w:val="0096509F"/>
    <w:rsid w:val="009651E8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3E89"/>
    <w:rsid w:val="009840C4"/>
    <w:rsid w:val="00984580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17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DC4"/>
    <w:rsid w:val="009A1F2F"/>
    <w:rsid w:val="009A25FB"/>
    <w:rsid w:val="009A2DA9"/>
    <w:rsid w:val="009A3017"/>
    <w:rsid w:val="009A3B98"/>
    <w:rsid w:val="009A3BC2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94C"/>
    <w:rsid w:val="009B2BDB"/>
    <w:rsid w:val="009B2DDA"/>
    <w:rsid w:val="009B405B"/>
    <w:rsid w:val="009B456C"/>
    <w:rsid w:val="009B46BA"/>
    <w:rsid w:val="009B4961"/>
    <w:rsid w:val="009B4E07"/>
    <w:rsid w:val="009B4FA6"/>
    <w:rsid w:val="009B5079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5DFF"/>
    <w:rsid w:val="009C6418"/>
    <w:rsid w:val="009C6593"/>
    <w:rsid w:val="009C65AF"/>
    <w:rsid w:val="009C731E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4ED8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2D86"/>
    <w:rsid w:val="009E3823"/>
    <w:rsid w:val="009E4350"/>
    <w:rsid w:val="009E4FAE"/>
    <w:rsid w:val="009E500B"/>
    <w:rsid w:val="009E5609"/>
    <w:rsid w:val="009E593E"/>
    <w:rsid w:val="009E60F3"/>
    <w:rsid w:val="009E6149"/>
    <w:rsid w:val="009E7277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5BD1"/>
    <w:rsid w:val="009F65F1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5EB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80A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E7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596"/>
    <w:rsid w:val="00A30744"/>
    <w:rsid w:val="00A30A22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5D15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5F57"/>
    <w:rsid w:val="00A46534"/>
    <w:rsid w:val="00A46541"/>
    <w:rsid w:val="00A46BFA"/>
    <w:rsid w:val="00A46FE0"/>
    <w:rsid w:val="00A47A70"/>
    <w:rsid w:val="00A47B58"/>
    <w:rsid w:val="00A5054C"/>
    <w:rsid w:val="00A506A6"/>
    <w:rsid w:val="00A506FB"/>
    <w:rsid w:val="00A50FF6"/>
    <w:rsid w:val="00A5131D"/>
    <w:rsid w:val="00A51C65"/>
    <w:rsid w:val="00A520FC"/>
    <w:rsid w:val="00A524B6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4A0C"/>
    <w:rsid w:val="00A54B14"/>
    <w:rsid w:val="00A554D8"/>
    <w:rsid w:val="00A55E0B"/>
    <w:rsid w:val="00A568D9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8E6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9D3"/>
    <w:rsid w:val="00A71D5F"/>
    <w:rsid w:val="00A72785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4E2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9C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085D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5D"/>
    <w:rsid w:val="00AB2FD7"/>
    <w:rsid w:val="00AB313C"/>
    <w:rsid w:val="00AB340F"/>
    <w:rsid w:val="00AB35E5"/>
    <w:rsid w:val="00AB379F"/>
    <w:rsid w:val="00AB37EA"/>
    <w:rsid w:val="00AB3C5B"/>
    <w:rsid w:val="00AB4A0C"/>
    <w:rsid w:val="00AB57FF"/>
    <w:rsid w:val="00AB5A70"/>
    <w:rsid w:val="00AB5B3E"/>
    <w:rsid w:val="00AB6586"/>
    <w:rsid w:val="00AB74EB"/>
    <w:rsid w:val="00AB7A15"/>
    <w:rsid w:val="00AB7CA7"/>
    <w:rsid w:val="00AC0086"/>
    <w:rsid w:val="00AC01B3"/>
    <w:rsid w:val="00AC0388"/>
    <w:rsid w:val="00AC0C36"/>
    <w:rsid w:val="00AC11A2"/>
    <w:rsid w:val="00AC12EB"/>
    <w:rsid w:val="00AC19CE"/>
    <w:rsid w:val="00AC19FF"/>
    <w:rsid w:val="00AC1AB7"/>
    <w:rsid w:val="00AC2346"/>
    <w:rsid w:val="00AC26D0"/>
    <w:rsid w:val="00AC29AC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379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C5F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1AB"/>
    <w:rsid w:val="00AE16EF"/>
    <w:rsid w:val="00AE23ED"/>
    <w:rsid w:val="00AE2588"/>
    <w:rsid w:val="00AE2B30"/>
    <w:rsid w:val="00AE2C16"/>
    <w:rsid w:val="00AE2E72"/>
    <w:rsid w:val="00AE3078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53C"/>
    <w:rsid w:val="00AF0AC5"/>
    <w:rsid w:val="00AF0C96"/>
    <w:rsid w:val="00AF1601"/>
    <w:rsid w:val="00AF1861"/>
    <w:rsid w:val="00AF1987"/>
    <w:rsid w:val="00AF1B10"/>
    <w:rsid w:val="00AF1B16"/>
    <w:rsid w:val="00AF1E1F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3E74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988"/>
    <w:rsid w:val="00B3203A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5F3F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AFF"/>
    <w:rsid w:val="00B41C87"/>
    <w:rsid w:val="00B4280F"/>
    <w:rsid w:val="00B42AAC"/>
    <w:rsid w:val="00B42DFF"/>
    <w:rsid w:val="00B4309D"/>
    <w:rsid w:val="00B430D7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295"/>
    <w:rsid w:val="00B50DDD"/>
    <w:rsid w:val="00B51B58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1F4D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45C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021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4456"/>
    <w:rsid w:val="00B96481"/>
    <w:rsid w:val="00B96847"/>
    <w:rsid w:val="00B96975"/>
    <w:rsid w:val="00B97009"/>
    <w:rsid w:val="00B97021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C8A"/>
    <w:rsid w:val="00BA6E0A"/>
    <w:rsid w:val="00BA713A"/>
    <w:rsid w:val="00BA7A7D"/>
    <w:rsid w:val="00BB1F63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940"/>
    <w:rsid w:val="00BC10BC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4B8D"/>
    <w:rsid w:val="00BC546F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289"/>
    <w:rsid w:val="00BD170C"/>
    <w:rsid w:val="00BD1D84"/>
    <w:rsid w:val="00BD2089"/>
    <w:rsid w:val="00BD2AAB"/>
    <w:rsid w:val="00BD2BCB"/>
    <w:rsid w:val="00BD2C2E"/>
    <w:rsid w:val="00BD31F5"/>
    <w:rsid w:val="00BD3803"/>
    <w:rsid w:val="00BD3A49"/>
    <w:rsid w:val="00BD3C05"/>
    <w:rsid w:val="00BD3F66"/>
    <w:rsid w:val="00BD4A6D"/>
    <w:rsid w:val="00BD50C5"/>
    <w:rsid w:val="00BD5799"/>
    <w:rsid w:val="00BD618D"/>
    <w:rsid w:val="00BD69F5"/>
    <w:rsid w:val="00BD6B69"/>
    <w:rsid w:val="00BD6BC5"/>
    <w:rsid w:val="00BD6DFB"/>
    <w:rsid w:val="00BE007C"/>
    <w:rsid w:val="00BE042A"/>
    <w:rsid w:val="00BE0872"/>
    <w:rsid w:val="00BE1107"/>
    <w:rsid w:val="00BE172E"/>
    <w:rsid w:val="00BE1F07"/>
    <w:rsid w:val="00BE2096"/>
    <w:rsid w:val="00BE222B"/>
    <w:rsid w:val="00BE232B"/>
    <w:rsid w:val="00BE297A"/>
    <w:rsid w:val="00BE2CAF"/>
    <w:rsid w:val="00BE2ECD"/>
    <w:rsid w:val="00BE37F6"/>
    <w:rsid w:val="00BE3DCC"/>
    <w:rsid w:val="00BE3E1C"/>
    <w:rsid w:val="00BE3F5E"/>
    <w:rsid w:val="00BE4962"/>
    <w:rsid w:val="00BE53F0"/>
    <w:rsid w:val="00BE59FA"/>
    <w:rsid w:val="00BE5E4A"/>
    <w:rsid w:val="00BE7081"/>
    <w:rsid w:val="00BF001F"/>
    <w:rsid w:val="00BF04A3"/>
    <w:rsid w:val="00BF092D"/>
    <w:rsid w:val="00BF0F2A"/>
    <w:rsid w:val="00BF128E"/>
    <w:rsid w:val="00BF1C24"/>
    <w:rsid w:val="00BF2ACD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4F97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A52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48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80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558"/>
    <w:rsid w:val="00C5463F"/>
    <w:rsid w:val="00C54691"/>
    <w:rsid w:val="00C547FD"/>
    <w:rsid w:val="00C54E90"/>
    <w:rsid w:val="00C5524D"/>
    <w:rsid w:val="00C556DB"/>
    <w:rsid w:val="00C55E76"/>
    <w:rsid w:val="00C561E1"/>
    <w:rsid w:val="00C5643B"/>
    <w:rsid w:val="00C56B4D"/>
    <w:rsid w:val="00C56EBD"/>
    <w:rsid w:val="00C5729B"/>
    <w:rsid w:val="00C57B3F"/>
    <w:rsid w:val="00C57E2A"/>
    <w:rsid w:val="00C60D19"/>
    <w:rsid w:val="00C60ED6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B2E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0C64"/>
    <w:rsid w:val="00C71076"/>
    <w:rsid w:val="00C7118A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B48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3A"/>
    <w:rsid w:val="00C80E92"/>
    <w:rsid w:val="00C82238"/>
    <w:rsid w:val="00C835AB"/>
    <w:rsid w:val="00C83C81"/>
    <w:rsid w:val="00C83D56"/>
    <w:rsid w:val="00C840BB"/>
    <w:rsid w:val="00C84B09"/>
    <w:rsid w:val="00C84F67"/>
    <w:rsid w:val="00C8534B"/>
    <w:rsid w:val="00C85AFB"/>
    <w:rsid w:val="00C85BC8"/>
    <w:rsid w:val="00C85F99"/>
    <w:rsid w:val="00C863C1"/>
    <w:rsid w:val="00C8665B"/>
    <w:rsid w:val="00C86BE9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47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7B2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90C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1C"/>
    <w:rsid w:val="00CD275F"/>
    <w:rsid w:val="00CD2F80"/>
    <w:rsid w:val="00CD3341"/>
    <w:rsid w:val="00CD3584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8E8"/>
    <w:rsid w:val="00CF6C04"/>
    <w:rsid w:val="00CF70DF"/>
    <w:rsid w:val="00CF7116"/>
    <w:rsid w:val="00CF7A11"/>
    <w:rsid w:val="00D00251"/>
    <w:rsid w:val="00D0041C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770"/>
    <w:rsid w:val="00D15CC7"/>
    <w:rsid w:val="00D15DD1"/>
    <w:rsid w:val="00D16636"/>
    <w:rsid w:val="00D17451"/>
    <w:rsid w:val="00D175F0"/>
    <w:rsid w:val="00D17FB2"/>
    <w:rsid w:val="00D2015F"/>
    <w:rsid w:val="00D207E9"/>
    <w:rsid w:val="00D2096E"/>
    <w:rsid w:val="00D20AFF"/>
    <w:rsid w:val="00D20BA8"/>
    <w:rsid w:val="00D20D54"/>
    <w:rsid w:val="00D20E3C"/>
    <w:rsid w:val="00D21209"/>
    <w:rsid w:val="00D215D6"/>
    <w:rsid w:val="00D219FC"/>
    <w:rsid w:val="00D21C73"/>
    <w:rsid w:val="00D2263B"/>
    <w:rsid w:val="00D22B9C"/>
    <w:rsid w:val="00D22EDE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D02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A91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39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5933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411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695"/>
    <w:rsid w:val="00D5272A"/>
    <w:rsid w:val="00D5279A"/>
    <w:rsid w:val="00D534F4"/>
    <w:rsid w:val="00D537AE"/>
    <w:rsid w:val="00D53ACD"/>
    <w:rsid w:val="00D53E0A"/>
    <w:rsid w:val="00D5417B"/>
    <w:rsid w:val="00D5435D"/>
    <w:rsid w:val="00D5467B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4F0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0D8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9D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A33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998"/>
    <w:rsid w:val="00D96E32"/>
    <w:rsid w:val="00D9723A"/>
    <w:rsid w:val="00D97676"/>
    <w:rsid w:val="00D977CD"/>
    <w:rsid w:val="00D97FB8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6DD"/>
    <w:rsid w:val="00DA5ADB"/>
    <w:rsid w:val="00DA70F5"/>
    <w:rsid w:val="00DA7130"/>
    <w:rsid w:val="00DA7571"/>
    <w:rsid w:val="00DA7A52"/>
    <w:rsid w:val="00DA7BD7"/>
    <w:rsid w:val="00DA7C00"/>
    <w:rsid w:val="00DA7E69"/>
    <w:rsid w:val="00DB07AE"/>
    <w:rsid w:val="00DB09B5"/>
    <w:rsid w:val="00DB0C9A"/>
    <w:rsid w:val="00DB10CD"/>
    <w:rsid w:val="00DB145B"/>
    <w:rsid w:val="00DB2047"/>
    <w:rsid w:val="00DB2F63"/>
    <w:rsid w:val="00DB30A1"/>
    <w:rsid w:val="00DB3202"/>
    <w:rsid w:val="00DB3396"/>
    <w:rsid w:val="00DB4A6C"/>
    <w:rsid w:val="00DB4FE0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B7F25"/>
    <w:rsid w:val="00DC06EF"/>
    <w:rsid w:val="00DC0934"/>
    <w:rsid w:val="00DC0BFC"/>
    <w:rsid w:val="00DC13CF"/>
    <w:rsid w:val="00DC19AC"/>
    <w:rsid w:val="00DC1A15"/>
    <w:rsid w:val="00DC1CDD"/>
    <w:rsid w:val="00DC27A7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026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2F28"/>
    <w:rsid w:val="00DD362D"/>
    <w:rsid w:val="00DD3938"/>
    <w:rsid w:val="00DD3AF8"/>
    <w:rsid w:val="00DD4FD2"/>
    <w:rsid w:val="00DD50B2"/>
    <w:rsid w:val="00DD50E2"/>
    <w:rsid w:val="00DD568F"/>
    <w:rsid w:val="00DD5830"/>
    <w:rsid w:val="00DD589D"/>
    <w:rsid w:val="00DD59AA"/>
    <w:rsid w:val="00DD7FF2"/>
    <w:rsid w:val="00DE02CB"/>
    <w:rsid w:val="00DE0352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2FFD"/>
    <w:rsid w:val="00DE31DB"/>
    <w:rsid w:val="00DE37D3"/>
    <w:rsid w:val="00DE3AE0"/>
    <w:rsid w:val="00DE4144"/>
    <w:rsid w:val="00DE4AA2"/>
    <w:rsid w:val="00DE4EB1"/>
    <w:rsid w:val="00DE4EC4"/>
    <w:rsid w:val="00DE5553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701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29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D7"/>
    <w:rsid w:val="00E0219F"/>
    <w:rsid w:val="00E02678"/>
    <w:rsid w:val="00E02878"/>
    <w:rsid w:val="00E029B2"/>
    <w:rsid w:val="00E02AA6"/>
    <w:rsid w:val="00E03472"/>
    <w:rsid w:val="00E03EA2"/>
    <w:rsid w:val="00E041BD"/>
    <w:rsid w:val="00E0443F"/>
    <w:rsid w:val="00E0465E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616"/>
    <w:rsid w:val="00E149A0"/>
    <w:rsid w:val="00E14CD2"/>
    <w:rsid w:val="00E14E15"/>
    <w:rsid w:val="00E15005"/>
    <w:rsid w:val="00E1502C"/>
    <w:rsid w:val="00E150EC"/>
    <w:rsid w:val="00E1553D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3F52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46B"/>
    <w:rsid w:val="00E417DF"/>
    <w:rsid w:val="00E41B72"/>
    <w:rsid w:val="00E41C5E"/>
    <w:rsid w:val="00E4231D"/>
    <w:rsid w:val="00E42487"/>
    <w:rsid w:val="00E42730"/>
    <w:rsid w:val="00E4305C"/>
    <w:rsid w:val="00E43934"/>
    <w:rsid w:val="00E444F9"/>
    <w:rsid w:val="00E44714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C3F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AEA"/>
    <w:rsid w:val="00E6444D"/>
    <w:rsid w:val="00E646BE"/>
    <w:rsid w:val="00E64781"/>
    <w:rsid w:val="00E64D82"/>
    <w:rsid w:val="00E64EE8"/>
    <w:rsid w:val="00E65A18"/>
    <w:rsid w:val="00E65C65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1B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4D83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562F"/>
    <w:rsid w:val="00E9616A"/>
    <w:rsid w:val="00E962B3"/>
    <w:rsid w:val="00E962BE"/>
    <w:rsid w:val="00E96D9D"/>
    <w:rsid w:val="00E97104"/>
    <w:rsid w:val="00E9779C"/>
    <w:rsid w:val="00E97F2C"/>
    <w:rsid w:val="00EA0B9E"/>
    <w:rsid w:val="00EA18BD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990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D31"/>
    <w:rsid w:val="00EB3ECA"/>
    <w:rsid w:val="00EB4FB2"/>
    <w:rsid w:val="00EB51A6"/>
    <w:rsid w:val="00EB52F0"/>
    <w:rsid w:val="00EB5426"/>
    <w:rsid w:val="00EB57FC"/>
    <w:rsid w:val="00EB5989"/>
    <w:rsid w:val="00EB720D"/>
    <w:rsid w:val="00EB72B2"/>
    <w:rsid w:val="00EB79AD"/>
    <w:rsid w:val="00EB7EB4"/>
    <w:rsid w:val="00EB7F86"/>
    <w:rsid w:val="00EC0A0B"/>
    <w:rsid w:val="00EC0BB8"/>
    <w:rsid w:val="00EC0CED"/>
    <w:rsid w:val="00EC0D8C"/>
    <w:rsid w:val="00EC1782"/>
    <w:rsid w:val="00EC1A0F"/>
    <w:rsid w:val="00EC1DA3"/>
    <w:rsid w:val="00EC1F6A"/>
    <w:rsid w:val="00EC20DE"/>
    <w:rsid w:val="00EC25F2"/>
    <w:rsid w:val="00EC29B3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833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7D1"/>
    <w:rsid w:val="00EE2E91"/>
    <w:rsid w:val="00EE35DC"/>
    <w:rsid w:val="00EE4207"/>
    <w:rsid w:val="00EE430F"/>
    <w:rsid w:val="00EE501C"/>
    <w:rsid w:val="00EE5E3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0ACC"/>
    <w:rsid w:val="00EF151B"/>
    <w:rsid w:val="00EF1EBE"/>
    <w:rsid w:val="00EF29D5"/>
    <w:rsid w:val="00EF2FF9"/>
    <w:rsid w:val="00EF3F7A"/>
    <w:rsid w:val="00EF4202"/>
    <w:rsid w:val="00EF434B"/>
    <w:rsid w:val="00EF4498"/>
    <w:rsid w:val="00EF4626"/>
    <w:rsid w:val="00EF4995"/>
    <w:rsid w:val="00EF4E45"/>
    <w:rsid w:val="00EF5276"/>
    <w:rsid w:val="00EF5DAC"/>
    <w:rsid w:val="00EF5EA5"/>
    <w:rsid w:val="00EF5F0E"/>
    <w:rsid w:val="00EF628A"/>
    <w:rsid w:val="00EF688B"/>
    <w:rsid w:val="00EF68E3"/>
    <w:rsid w:val="00EF69D6"/>
    <w:rsid w:val="00EF78D0"/>
    <w:rsid w:val="00EF791D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1BD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027B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543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5C0C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18A"/>
    <w:rsid w:val="00F43459"/>
    <w:rsid w:val="00F4350C"/>
    <w:rsid w:val="00F44499"/>
    <w:rsid w:val="00F4462A"/>
    <w:rsid w:val="00F44DF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953"/>
    <w:rsid w:val="00F50DD5"/>
    <w:rsid w:val="00F50EDE"/>
    <w:rsid w:val="00F51393"/>
    <w:rsid w:val="00F51974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760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6AF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6DF5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E6F"/>
    <w:rsid w:val="00F85F37"/>
    <w:rsid w:val="00F85F6A"/>
    <w:rsid w:val="00F861BA"/>
    <w:rsid w:val="00F86A61"/>
    <w:rsid w:val="00F86E53"/>
    <w:rsid w:val="00F86F51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906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716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6D05"/>
    <w:rsid w:val="00FA6D7D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547"/>
    <w:rsid w:val="00FB7994"/>
    <w:rsid w:val="00FB7FA4"/>
    <w:rsid w:val="00FC0170"/>
    <w:rsid w:val="00FC04B0"/>
    <w:rsid w:val="00FC04FF"/>
    <w:rsid w:val="00FC0891"/>
    <w:rsid w:val="00FC0995"/>
    <w:rsid w:val="00FC0A61"/>
    <w:rsid w:val="00FC14E8"/>
    <w:rsid w:val="00FC1823"/>
    <w:rsid w:val="00FC1A2D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0A1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5337"/>
    <w:rsid w:val="00FD5FC7"/>
    <w:rsid w:val="00FD6722"/>
    <w:rsid w:val="00FD6BCD"/>
    <w:rsid w:val="00FD6BF2"/>
    <w:rsid w:val="00FD6DB9"/>
    <w:rsid w:val="00FD7BBE"/>
    <w:rsid w:val="00FD7FD9"/>
    <w:rsid w:val="00FE00D9"/>
    <w:rsid w:val="00FE07CD"/>
    <w:rsid w:val="00FE0C93"/>
    <w:rsid w:val="00FE18AA"/>
    <w:rsid w:val="00FE21C0"/>
    <w:rsid w:val="00FE24F2"/>
    <w:rsid w:val="00FE2C77"/>
    <w:rsid w:val="00FE3318"/>
    <w:rsid w:val="00FE3D1E"/>
    <w:rsid w:val="00FE521D"/>
    <w:rsid w:val="00FE5AD2"/>
    <w:rsid w:val="00FE5D74"/>
    <w:rsid w:val="00FE5E74"/>
    <w:rsid w:val="00FE6BF0"/>
    <w:rsid w:val="00FE6DEA"/>
    <w:rsid w:val="00FE70F5"/>
    <w:rsid w:val="00FE7171"/>
    <w:rsid w:val="00FE7878"/>
    <w:rsid w:val="00FF09C8"/>
    <w:rsid w:val="00FF09E2"/>
    <w:rsid w:val="00FF0F8F"/>
    <w:rsid w:val="00FF19D7"/>
    <w:rsid w:val="00FF29EE"/>
    <w:rsid w:val="00FF2C23"/>
    <w:rsid w:val="00FF32D6"/>
    <w:rsid w:val="00FF419D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uiPriority w:val="99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link w:val="18"/>
    <w:uiPriority w:val="99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9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b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14577E"/>
    <w:rPr>
      <w:rFonts w:ascii="Courier New" w:eastAsia="Times New Roman" w:hAnsi="Courier New" w:cs="Courier New"/>
    </w:rPr>
  </w:style>
  <w:style w:type="paragraph" w:customStyle="1" w:styleId="1c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d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e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e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f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0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1">
    <w:name w:val="Список1"/>
    <w:basedOn w:val="2b"/>
    <w:rsid w:val="0014577E"/>
    <w:pPr>
      <w:ind w:left="283" w:hanging="283"/>
    </w:pPr>
  </w:style>
  <w:style w:type="paragraph" w:customStyle="1" w:styleId="1f2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3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4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aliases w:val="Абзац списка основной,List Paragraph2,ПАРАГРАФ,Нумерация,список 1"/>
    <w:basedOn w:val="a3"/>
    <w:link w:val="affffa"/>
    <w:uiPriority w:val="99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uiPriority w:val="99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6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8">
    <w:name w:val="Абзац списка1"/>
    <w:basedOn w:val="a3"/>
    <w:uiPriority w:val="99"/>
    <w:qFormat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9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a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b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c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d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e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f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0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1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2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3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f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4">
    <w:name w:val="Заголовок №1_"/>
    <w:basedOn w:val="a4"/>
    <w:link w:val="1ff5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5">
    <w:name w:val="Заголовок №1"/>
    <w:basedOn w:val="a3"/>
    <w:link w:val="1ff4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fff9"/>
    <w:uiPriority w:val="99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6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7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8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9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8E731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C426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2E19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1D0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1D0317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1415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AB379F"/>
  </w:style>
  <w:style w:type="numbering" w:customStyle="1" w:styleId="371">
    <w:name w:val="Нет списка37"/>
    <w:next w:val="a6"/>
    <w:uiPriority w:val="99"/>
    <w:semiHidden/>
    <w:unhideWhenUsed/>
    <w:rsid w:val="00864EBE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864EBE"/>
    <w:rPr>
      <w:rFonts w:ascii="Times New Roman" w:eastAsia="Times New Roman" w:hAnsi="Times New Roman"/>
      <w:sz w:val="24"/>
      <w:szCs w:val="24"/>
    </w:rPr>
  </w:style>
  <w:style w:type="numbering" w:customStyle="1" w:styleId="381">
    <w:name w:val="Нет списка38"/>
    <w:next w:val="a6"/>
    <w:semiHidden/>
    <w:rsid w:val="00142EE8"/>
  </w:style>
  <w:style w:type="table" w:customStyle="1" w:styleId="570">
    <w:name w:val="Сетка таблицы57"/>
    <w:basedOn w:val="a5"/>
    <w:next w:val="a9"/>
    <w:rsid w:val="00142E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142EE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142EE8"/>
    <w:pPr>
      <w:ind w:left="720"/>
    </w:pPr>
    <w:rPr>
      <w:rFonts w:eastAsia="Times New Roman"/>
    </w:rPr>
  </w:style>
  <w:style w:type="paragraph" w:customStyle="1" w:styleId="243">
    <w:name w:val="Обычный (веб)24"/>
    <w:rsid w:val="00142E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8227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096E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6A62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5"/>
    <w:next w:val="a9"/>
    <w:uiPriority w:val="59"/>
    <w:rsid w:val="0044614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294695"/>
  </w:style>
  <w:style w:type="character" w:customStyle="1" w:styleId="2fd">
    <w:name w:val="Основной текст (2)_"/>
    <w:basedOn w:val="a4"/>
    <w:rsid w:val="002946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fe">
    <w:name w:val="Основной текст (2)"/>
    <w:basedOn w:val="2fd"/>
    <w:rsid w:val="00294695"/>
    <w:rPr>
      <w:color w:val="000000"/>
      <w:spacing w:val="0"/>
      <w:w w:val="100"/>
      <w:position w:val="0"/>
      <w:lang w:val="ru-RU"/>
    </w:rPr>
  </w:style>
  <w:style w:type="table" w:customStyle="1" w:styleId="620">
    <w:name w:val="Сетка таблицы62"/>
    <w:basedOn w:val="a5"/>
    <w:next w:val="a9"/>
    <w:uiPriority w:val="59"/>
    <w:rsid w:val="0029469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Стиль1 Знак"/>
    <w:link w:val="17"/>
    <w:uiPriority w:val="99"/>
    <w:locked/>
    <w:rsid w:val="00294695"/>
    <w:rPr>
      <w:rFonts w:ascii="Times New Roman" w:eastAsia="Times New Roman" w:hAnsi="Times New Roman" w:cs="Arial"/>
      <w:sz w:val="28"/>
      <w:szCs w:val="28"/>
    </w:rPr>
  </w:style>
  <w:style w:type="character" w:customStyle="1" w:styleId="1pt">
    <w:name w:val="Основной текст + Интервал 1 pt"/>
    <w:basedOn w:val="affe"/>
    <w:rsid w:val="00776D5D"/>
    <w:rPr>
      <w:rFonts w:cs="Times New Roman"/>
      <w:b w:val="0"/>
      <w:bCs w:val="0"/>
      <w:i w:val="0"/>
      <w:iCs w:val="0"/>
      <w:smallCaps w:val="0"/>
      <w:strike w:val="0"/>
      <w:color w:val="000000"/>
      <w:spacing w:val="35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://docs.cntd.ru/document/55204593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docs.cntd.ru/document/55204593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552045936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microsoft.com/office/2007/relationships/hdphoto" Target="NULL"/><Relationship Id="rId19" Type="http://schemas.openxmlformats.org/officeDocument/2006/relationships/hyperlink" Target="http://docs.cntd.ru/document/561203813" TargetMode="Externa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E31E1361F0E2B64406418132868692FF04138B66899158DA0F71E22963938BC9B25799441F7C5105FBDAABB692CD279C3F8A4D99AF83AA20KEX2D" TargetMode="External"/><Relationship Id="rId22" Type="http://schemas.openxmlformats.org/officeDocument/2006/relationships/hyperlink" Target="https://docviewer.yandex.ru/view/470311702/?*=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%3D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0AE7-E703-4CE3-81F3-EAAFF21E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53</Pages>
  <Words>24141</Words>
  <Characters>137604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161423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</cp:lastModifiedBy>
  <cp:revision>4</cp:revision>
  <cp:lastPrinted>2021-04-09T09:36:00Z</cp:lastPrinted>
  <dcterms:created xsi:type="dcterms:W3CDTF">2021-05-20T04:49:00Z</dcterms:created>
  <dcterms:modified xsi:type="dcterms:W3CDTF">2021-05-20T05:07:00Z</dcterms:modified>
</cp:coreProperties>
</file>