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E8" w:rsidRPr="00FD35E8" w:rsidRDefault="00FD35E8" w:rsidP="00FD35E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58165" cy="694690"/>
            <wp:effectExtent l="19050" t="0" r="0" b="0"/>
            <wp:docPr id="17" name="Рисунок 3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E8" w:rsidRPr="00FD35E8" w:rsidRDefault="00FD35E8" w:rsidP="00FD35E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D35E8" w:rsidRPr="00FD35E8" w:rsidRDefault="00FD35E8" w:rsidP="00FD35E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D35E8" w:rsidRPr="00FD35E8" w:rsidRDefault="00FD35E8" w:rsidP="00FD35E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D35E8" w:rsidRPr="00FD35E8" w:rsidRDefault="00FD35E8" w:rsidP="00FD35E8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14.02.2023г.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</w:t>
      </w:r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FD35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111-п</w:t>
      </w:r>
    </w:p>
    <w:p w:rsidR="00FD35E8" w:rsidRPr="00FD35E8" w:rsidRDefault="00FD35E8" w:rsidP="00FD35E8">
      <w:pPr>
        <w:tabs>
          <w:tab w:val="left" w:pos="0"/>
        </w:tabs>
        <w:spacing w:after="0" w:line="240" w:lineRule="auto"/>
        <w:ind w:right="-11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5E8" w:rsidRPr="00FD35E8" w:rsidRDefault="00FD35E8" w:rsidP="00FD35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 </w:t>
      </w:r>
      <w:proofErr w:type="spellStart"/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FD35E8" w:rsidRPr="00FD35E8" w:rsidRDefault="00FD35E8" w:rsidP="00FD35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5E8" w:rsidRPr="00FD35E8" w:rsidRDefault="00FD35E8" w:rsidP="00FD35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> </w:t>
      </w:r>
      <w:proofErr w:type="gramStart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Pr="00FD35E8">
        <w:rPr>
          <w:rFonts w:ascii="Arial" w:eastAsia="Times New Roman" w:hAnsi="Arial" w:cs="Arial"/>
          <w:sz w:val="26"/>
          <w:szCs w:val="26"/>
          <w:lang w:eastAsia="ru-RU"/>
        </w:rPr>
        <w:t>Законом Красноярского края от 07.07.2009 № 8-3610  «О противодействии коррупции в Красноярском крае»,  руководствуясь</w:t>
      </w:r>
      <w:proofErr w:type="gramEnd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ст. ст. 7. 43. 47 Устава </w:t>
      </w:r>
      <w:proofErr w:type="spellStart"/>
      <w:r w:rsidRPr="00FD35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>,</w:t>
      </w:r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D35E8" w:rsidRPr="00FD35E8" w:rsidRDefault="00FD35E8" w:rsidP="00FD35E8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D35E8" w:rsidRPr="00FD35E8" w:rsidRDefault="00FD35E8" w:rsidP="00FD35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</w:t>
      </w:r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осуществляет функции и полномочия учредителя,</w:t>
      </w:r>
      <w:r w:rsidRPr="00FD35E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FD35E8">
        <w:rPr>
          <w:rFonts w:ascii="Arial" w:eastAsia="Times New Roman" w:hAnsi="Arial" w:cs="Arial"/>
          <w:bCs/>
          <w:sz w:val="26"/>
          <w:szCs w:val="26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  <w:r w:rsidRPr="00FD35E8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приложению.</w:t>
      </w:r>
    </w:p>
    <w:p w:rsidR="00FD35E8" w:rsidRPr="00FD35E8" w:rsidRDefault="00FD35E8" w:rsidP="00FD35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FD35E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D35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общественно- политической работе С.А. Петрова</w:t>
      </w:r>
      <w:r w:rsidRPr="00FD35E8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</w:p>
    <w:p w:rsidR="00FD35E8" w:rsidRPr="00FD35E8" w:rsidRDefault="00FD35E8" w:rsidP="00FD35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в «официальном вестнике </w:t>
      </w:r>
      <w:proofErr w:type="spellStart"/>
      <w:r w:rsidRPr="00FD35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FD35E8" w:rsidRPr="00FD35E8" w:rsidRDefault="00FD35E8" w:rsidP="00FD35E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5E8" w:rsidRPr="00FD35E8" w:rsidRDefault="00FD35E8" w:rsidP="00FD35E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 </w:t>
      </w:r>
      <w:proofErr w:type="spellStart"/>
      <w:r w:rsidRPr="00FD35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В.М. Любим</w:t>
      </w:r>
    </w:p>
    <w:p w:rsidR="00FD35E8" w:rsidRPr="00FD35E8" w:rsidRDefault="00FD35E8" w:rsidP="00FD35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5E8" w:rsidRPr="00FD35E8" w:rsidRDefault="00FD35E8" w:rsidP="00FD35E8">
      <w:pPr>
        <w:spacing w:after="0" w:line="240" w:lineRule="auto"/>
        <w:ind w:left="5812" w:right="-1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D35E8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FD35E8" w:rsidRPr="00FD35E8" w:rsidRDefault="00FD35E8" w:rsidP="00FD35E8">
      <w:pPr>
        <w:spacing w:after="0" w:line="240" w:lineRule="auto"/>
        <w:ind w:left="5812" w:right="-1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D35E8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D35E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D35E8" w:rsidRPr="00FD35E8" w:rsidRDefault="00FD35E8" w:rsidP="00FD35E8">
      <w:pPr>
        <w:spacing w:after="0" w:line="240" w:lineRule="auto"/>
        <w:ind w:left="5812" w:right="-1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D35E8">
        <w:rPr>
          <w:rFonts w:ascii="Arial" w:eastAsia="Times New Roman" w:hAnsi="Arial" w:cs="Arial"/>
          <w:sz w:val="18"/>
          <w:szCs w:val="20"/>
          <w:lang w:eastAsia="ru-RU"/>
        </w:rPr>
        <w:t xml:space="preserve"> от 14.02.2023г. № 111-п</w:t>
      </w:r>
    </w:p>
    <w:p w:rsidR="00FD35E8" w:rsidRPr="00FD35E8" w:rsidRDefault="00FD35E8" w:rsidP="00FD35E8">
      <w:pPr>
        <w:tabs>
          <w:tab w:val="left" w:pos="0"/>
        </w:tabs>
        <w:spacing w:after="0" w:line="240" w:lineRule="auto"/>
        <w:ind w:right="-1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5E8" w:rsidRPr="00FD35E8" w:rsidRDefault="00FD35E8" w:rsidP="00FD35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Порядок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 </w:t>
      </w:r>
      <w:proofErr w:type="spellStart"/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FD35E8" w:rsidRPr="00FD35E8" w:rsidRDefault="00FD35E8" w:rsidP="00FD35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Настоящий Порядок определяет последовательность действий по</w:t>
      </w:r>
      <w:r w:rsidRPr="00FD35E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  </w:t>
      </w:r>
      <w:proofErr w:type="spellStart"/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 Красноярского края осуществляет функции и полномочия учредителя, а также является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работодателем,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обладающие правами</w:t>
      </w:r>
      <w:proofErr w:type="gram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юридического лица,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о возникшем конфликте интересов или о возможности его возникновения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(далее - Порядок).</w:t>
      </w:r>
      <w:bookmarkStart w:id="0" w:name="P50"/>
      <w:bookmarkEnd w:id="0"/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организации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Под личной заинтересованностью 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организации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D35E8" w:rsidRPr="00FD35E8" w:rsidRDefault="00FD35E8" w:rsidP="00FD35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4. Уведомление подается руководителем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организации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:rsidR="00FD35E8" w:rsidRPr="00FD35E8" w:rsidRDefault="00FD35E8" w:rsidP="00FD35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При невозможности сообщить руководителем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организации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1" w:name="P52"/>
      <w:bookmarkEnd w:id="1"/>
      <w:proofErr w:type="gramEnd"/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6. Руководитель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организации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направляет уведомление Главе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либо лицу, его замещающему.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Глава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муниципальных организаций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, в отношении которых администрация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осуществляет функции и полномочия учредителя и является работодателем (далее - комиссия). 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создается постановлением администрации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ее отраслевых структурных подразделений, председатель и депутаты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депутатов. 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5" w:anchor="P159" w:history="1">
        <w:r w:rsidRPr="00FD35E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журнале</w:t>
        </w:r>
      </w:hyperlink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скреплена печатью администрации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D35E8" w:rsidRPr="00FD35E8" w:rsidRDefault="00FD35E8" w:rsidP="00FD35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2" w:name="P58"/>
      <w:bookmarkEnd w:id="2"/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а) информацию, изложенную в уведомлении, а также анализ приложенных к нему материалов (при их наличии);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б) мотивированный вывод по результатам рассмотрения уведомления, а также рекомендации для принятия главой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(либо лицом, его замещающим) одного из решений в соответствии с </w:t>
      </w:r>
      <w:hyperlink r:id="rId6" w:anchor="P64" w:history="1">
        <w:r w:rsidRPr="00FD35E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 xml:space="preserve">пунктом </w:t>
        </w:r>
      </w:hyperlink>
      <w:r w:rsidRPr="00FD35E8">
        <w:rPr>
          <w:rFonts w:ascii="Arial" w:eastAsia="Times New Roman" w:hAnsi="Arial" w:cs="Arial"/>
          <w:sz w:val="20"/>
          <w:szCs w:val="20"/>
          <w:lang w:eastAsia="ru-RU"/>
        </w:rPr>
        <w:t>10 настоящего Порядка.</w:t>
      </w:r>
      <w:bookmarkStart w:id="3" w:name="P62"/>
      <w:bookmarkEnd w:id="3"/>
    </w:p>
    <w:p w:rsidR="00FD35E8" w:rsidRPr="00FD35E8" w:rsidRDefault="00FD35E8" w:rsidP="00FD35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4" w:name="P63"/>
      <w:bookmarkEnd w:id="4"/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(либо лицу, его замещающему).</w:t>
      </w:r>
      <w:bookmarkStart w:id="5" w:name="P64"/>
      <w:bookmarkEnd w:id="5"/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10. Глава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(либо лицо, его замещающее) в течение 5 рабочих дней со дня поступления к нему документов, указанных в </w:t>
      </w:r>
      <w:hyperlink r:id="rId7" w:anchor="P63" w:history="1">
        <w:r w:rsidRPr="00FD35E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 xml:space="preserve">пункте </w:t>
        </w:r>
      </w:hyperlink>
      <w:r w:rsidRPr="00FD35E8">
        <w:rPr>
          <w:rFonts w:ascii="Arial" w:eastAsia="Times New Roman" w:hAnsi="Arial" w:cs="Arial"/>
          <w:sz w:val="20"/>
          <w:szCs w:val="20"/>
          <w:lang w:eastAsia="ru-RU"/>
        </w:rPr>
        <w:t>9 настоящего Порядка, рассматривает их и по результатам их рассмотрения принимает одно из следующих решений,  которое оформляется визой на уведомлении и протоколе заседания комиссии: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6" w:name="P66"/>
      <w:bookmarkEnd w:id="6"/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7" w:name="P67"/>
      <w:bookmarkEnd w:id="7"/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8" w:history="1">
        <w:r w:rsidRPr="00FD35E8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к</w:t>
        </w:r>
        <w:r w:rsidRPr="00FD35E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онфликта интересов</w:t>
        </w:r>
      </w:hyperlink>
      <w:r w:rsidRPr="00FD35E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11. В случае принятия решения, предусмотренного </w:t>
      </w:r>
      <w:hyperlink r:id="rId9" w:anchor="P66" w:history="1">
        <w:r w:rsidRPr="00FD35E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подпунктом 2 пункта</w:t>
        </w:r>
        <w:r w:rsidRPr="00FD35E8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</w:t>
        </w:r>
      </w:hyperlink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10 настоящего Порядка, глава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от 25.12.2008 № 273-ФЗ  «О противодействии коррупции».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12. В случае принятия решения, предусмотренного </w:t>
      </w:r>
      <w:hyperlink r:id="rId10" w:anchor="P67" w:history="1">
        <w:r w:rsidRPr="00FD35E8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подпунктом 3 пункта </w:t>
        </w:r>
      </w:hyperlink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10 настоящего Порядка, глава 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13. Решение, принятое главой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администрации), в день его принятия направляется в комиссию.</w:t>
      </w:r>
    </w:p>
    <w:p w:rsidR="00FD35E8" w:rsidRPr="00FD35E8" w:rsidRDefault="00FD35E8" w:rsidP="00FD35E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О принятом главой </w:t>
      </w:r>
      <w:proofErr w:type="spellStart"/>
      <w:r w:rsidRPr="00FD35E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администрации).</w:t>
      </w:r>
    </w:p>
    <w:p w:rsidR="00FD35E8" w:rsidRPr="00FD35E8" w:rsidRDefault="00FD35E8" w:rsidP="00FD35E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FD35E8" w:rsidRPr="00FD35E8" w:rsidRDefault="00FD35E8" w:rsidP="00FD35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4"/>
          <w:szCs w:val="20"/>
          <w:lang w:eastAsia="ru-RU"/>
        </w:rPr>
      </w:pPr>
    </w:p>
    <w:p w:rsidR="00FD35E8" w:rsidRPr="00FD35E8" w:rsidRDefault="00FD35E8" w:rsidP="00FD35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4"/>
          <w:szCs w:val="20"/>
          <w:lang w:eastAsia="ru-RU"/>
        </w:rPr>
      </w:pPr>
    </w:p>
    <w:p w:rsidR="00FD35E8" w:rsidRPr="00FD35E8" w:rsidRDefault="00FD35E8" w:rsidP="00FD35E8">
      <w:pPr>
        <w:spacing w:after="0" w:line="240" w:lineRule="auto"/>
        <w:ind w:left="4962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FD35E8">
        <w:rPr>
          <w:rFonts w:ascii="Arial" w:eastAsia="Times New Roman" w:hAnsi="Arial" w:cs="Arial"/>
          <w:sz w:val="18"/>
          <w:szCs w:val="24"/>
          <w:lang w:eastAsia="ru-RU"/>
        </w:rPr>
        <w:t>Приложение № 1</w:t>
      </w:r>
    </w:p>
    <w:p w:rsidR="00FD35E8" w:rsidRPr="00FD35E8" w:rsidRDefault="00FD35E8" w:rsidP="00FD35E8">
      <w:pPr>
        <w:spacing w:after="0" w:line="240" w:lineRule="auto"/>
        <w:ind w:left="4962"/>
        <w:jc w:val="right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FD35E8">
        <w:rPr>
          <w:rFonts w:ascii="Arial" w:eastAsia="Times New Roman" w:hAnsi="Arial" w:cs="Arial"/>
          <w:sz w:val="18"/>
          <w:szCs w:val="24"/>
          <w:lang w:eastAsia="ru-RU"/>
        </w:rPr>
        <w:t xml:space="preserve"> к Порядку </w:t>
      </w:r>
      <w:r w:rsidRPr="00FD35E8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 </w:t>
      </w:r>
      <w:proofErr w:type="spellStart"/>
      <w:r w:rsidRPr="00FD35E8">
        <w:rPr>
          <w:rFonts w:ascii="Arial" w:eastAsia="Times New Roman" w:hAnsi="Arial" w:cs="Arial"/>
          <w:bCs/>
          <w:sz w:val="18"/>
          <w:szCs w:val="24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FD35E8" w:rsidRPr="00FD35E8" w:rsidRDefault="00FD35E8" w:rsidP="00FD35E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44"/>
        <w:gridCol w:w="230"/>
        <w:gridCol w:w="3597"/>
      </w:tblGrid>
      <w:tr w:rsidR="00FD35E8" w:rsidRPr="00FD35E8" w:rsidTr="00CE5E06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  Виза главы о принятом решении в </w:t>
            </w: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соответствии с пунктом 10 Порядка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«___»__________________ 20____ г. 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 ____________________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       (подпись)                  (Ф.И.О.)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Главе </w:t>
            </w:r>
            <w:proofErr w:type="spellStart"/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Богучанского</w:t>
            </w:r>
            <w:proofErr w:type="spellEnd"/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района 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 ________________________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от _______________________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Адрес___________________________________________________________________________________________________________________________________________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Тел._________________________________________________________________________________________________________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Должность__________________________________________________________________</w:t>
            </w:r>
          </w:p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FD35E8" w:rsidRPr="00FD35E8" w:rsidRDefault="00FD35E8" w:rsidP="00FD35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8" w:name="P113"/>
      <w:bookmarkEnd w:id="8"/>
    </w:p>
    <w:p w:rsidR="00FD35E8" w:rsidRPr="00FD35E8" w:rsidRDefault="00FD35E8" w:rsidP="00FD35E8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>УВЕДОМЛЕНИЕ</w:t>
      </w:r>
    </w:p>
    <w:p w:rsidR="00FD35E8" w:rsidRPr="00FD35E8" w:rsidRDefault="00FD35E8" w:rsidP="00FD35E8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bCs/>
          <w:szCs w:val="28"/>
          <w:lang w:eastAsia="ru-RU"/>
        </w:rPr>
        <w:t>о возникшем конфликте интересов или о возможности его возникновения</w:t>
      </w:r>
    </w:p>
    <w:p w:rsidR="00FD35E8" w:rsidRPr="00FD35E8" w:rsidRDefault="00FD35E8" w:rsidP="00FD35E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FD35E8">
        <w:rPr>
          <w:rFonts w:ascii="Arial" w:eastAsia="Times New Roman" w:hAnsi="Arial" w:cs="Arial"/>
          <w:szCs w:val="28"/>
          <w:lang w:eastAsia="ru-RU"/>
        </w:rPr>
        <w:t>нужное</w:t>
      </w:r>
      <w:proofErr w:type="gramEnd"/>
      <w:r w:rsidRPr="00FD35E8">
        <w:rPr>
          <w:rFonts w:ascii="Arial" w:eastAsia="Times New Roman" w:hAnsi="Arial" w:cs="Arial"/>
          <w:szCs w:val="28"/>
          <w:lang w:eastAsia="ru-RU"/>
        </w:rPr>
        <w:t xml:space="preserve"> подчеркнуть).</w:t>
      </w:r>
    </w:p>
    <w:p w:rsidR="00FD35E8" w:rsidRPr="00FD35E8" w:rsidRDefault="00FD35E8" w:rsidP="00FD35E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>Обстоятельства,     являющиеся    основанием    возникновения    личной</w:t>
      </w:r>
    </w:p>
    <w:p w:rsidR="00FD35E8" w:rsidRPr="00FD35E8" w:rsidRDefault="00FD35E8" w:rsidP="00FD35E8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>заинтересованности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5E8" w:rsidRPr="00FD35E8" w:rsidRDefault="00FD35E8" w:rsidP="00FD35E8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> </w:t>
      </w:r>
      <w:r w:rsidRPr="00FD35E8">
        <w:rPr>
          <w:rFonts w:ascii="Arial" w:eastAsia="Times New Roman" w:hAnsi="Arial" w:cs="Arial"/>
          <w:szCs w:val="28"/>
          <w:lang w:eastAsia="ru-RU"/>
        </w:rPr>
        <w:tab/>
        <w:t>Должностные   обязанности,  на  исполнение  которых  влияет  или 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5E8" w:rsidRPr="00FD35E8" w:rsidRDefault="00FD35E8" w:rsidP="00FD35E8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>Предлагаемые   меры  по  предотвращению  или  урегулированию  конфликта интересов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> Приложение (если имеется)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:rsidR="00FD35E8" w:rsidRPr="00FD35E8" w:rsidRDefault="00FD35E8" w:rsidP="00FD3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FD35E8">
        <w:rPr>
          <w:rFonts w:ascii="Arial" w:eastAsia="Times New Roman" w:hAnsi="Arial" w:cs="Arial"/>
          <w:szCs w:val="28"/>
          <w:lang w:eastAsia="ru-RU"/>
        </w:rPr>
        <w:t xml:space="preserve"> «____»__________20__г.          </w:t>
      </w:r>
      <w:r w:rsidRPr="00FD35E8">
        <w:rPr>
          <w:rFonts w:ascii="Arial" w:eastAsia="Times New Roman" w:hAnsi="Arial" w:cs="Arial"/>
          <w:sz w:val="16"/>
          <w:szCs w:val="20"/>
          <w:lang w:eastAsia="ru-RU"/>
        </w:rPr>
        <w:t>___________________________               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  <w:r w:rsidRPr="00FD35E8">
        <w:rPr>
          <w:rFonts w:ascii="Arial" w:eastAsia="Times New Roman" w:hAnsi="Arial" w:cs="Arial"/>
          <w:sz w:val="16"/>
          <w:szCs w:val="20"/>
          <w:lang w:eastAsia="ru-RU"/>
        </w:rPr>
        <w:lastRenderedPageBreak/>
        <w:t>(подпись, ФИО лица, предоставившего уведомление)</w:t>
      </w:r>
    </w:p>
    <w:p w:rsidR="00FD35E8" w:rsidRPr="00FD35E8" w:rsidRDefault="00FD35E8" w:rsidP="00FD35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0"/>
          <w:szCs w:val="18"/>
          <w:lang w:eastAsia="ru-RU"/>
        </w:rPr>
      </w:pPr>
    </w:p>
    <w:p w:rsidR="00FD35E8" w:rsidRPr="00FD35E8" w:rsidRDefault="00FD35E8" w:rsidP="00FD35E8">
      <w:pPr>
        <w:spacing w:after="0" w:line="240" w:lineRule="auto"/>
        <w:ind w:left="4962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D35E8">
        <w:rPr>
          <w:rFonts w:ascii="Arial" w:eastAsia="Times New Roman" w:hAnsi="Arial" w:cs="Arial"/>
          <w:sz w:val="18"/>
          <w:szCs w:val="20"/>
          <w:lang w:eastAsia="ru-RU"/>
        </w:rPr>
        <w:t>Приложение № 2 к Порядку</w:t>
      </w:r>
      <w:r w:rsidRPr="00FD35E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уведомления руководителями муниципальных учреждений и муниципальных предприятий, в отношении которых администрация  </w:t>
      </w:r>
      <w:proofErr w:type="spellStart"/>
      <w:r w:rsidRPr="00FD35E8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FD35E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P159"/>
      <w:bookmarkEnd w:id="9"/>
      <w:r w:rsidRPr="00FD35E8">
        <w:rPr>
          <w:rFonts w:ascii="Arial" w:eastAsia="Times New Roman" w:hAnsi="Arial" w:cs="Arial"/>
          <w:sz w:val="20"/>
          <w:szCs w:val="20"/>
          <w:lang w:eastAsia="ru-RU"/>
        </w:rPr>
        <w:t>Титульный лист: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Журнал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регистрации уведомлений </w:t>
      </w:r>
      <w:r w:rsidRPr="00FD35E8">
        <w:rPr>
          <w:rFonts w:ascii="Arial" w:eastAsia="Times New Roman" w:hAnsi="Arial" w:cs="Arial"/>
          <w:bCs/>
          <w:sz w:val="20"/>
          <w:szCs w:val="20"/>
          <w:lang w:eastAsia="ru-RU"/>
        </w:rPr>
        <w:t>о возникшем конфликте интересов или о возможности его возникновения</w:t>
      </w:r>
      <w:r w:rsidRPr="00FD35E8">
        <w:rPr>
          <w:rFonts w:ascii="Arial" w:eastAsia="Times New Roman" w:hAnsi="Arial" w:cs="Arial"/>
          <w:sz w:val="20"/>
          <w:szCs w:val="20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Начат ______________.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Окончен ____________.</w:t>
      </w:r>
    </w:p>
    <w:p w:rsidR="00FD35E8" w:rsidRPr="00FD35E8" w:rsidRDefault="00FD35E8" w:rsidP="00FD35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5E8">
        <w:rPr>
          <w:rFonts w:ascii="Arial" w:eastAsia="Times New Roman" w:hAnsi="Arial" w:cs="Arial"/>
          <w:sz w:val="20"/>
          <w:szCs w:val="20"/>
          <w:lang w:eastAsia="ru-RU"/>
        </w:rPr>
        <w:t>Последующие листы: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1708"/>
        <w:gridCol w:w="1875"/>
        <w:gridCol w:w="1880"/>
        <w:gridCol w:w="1760"/>
        <w:gridCol w:w="1958"/>
      </w:tblGrid>
      <w:tr w:rsidR="00FD35E8" w:rsidRPr="00FD35E8" w:rsidTr="00CE5E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FD35E8" w:rsidRPr="00FD35E8" w:rsidTr="00CE5E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6</w:t>
            </w:r>
          </w:p>
        </w:tc>
      </w:tr>
      <w:tr w:rsidR="00FD35E8" w:rsidRPr="00FD35E8" w:rsidTr="00CE5E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5E8" w:rsidRPr="00FD35E8" w:rsidRDefault="00FD35E8" w:rsidP="00CE5E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D35E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</w:p>
        </w:tc>
      </w:tr>
    </w:tbl>
    <w:p w:rsidR="00FD35E8" w:rsidRPr="00FD35E8" w:rsidRDefault="00FD35E8" w:rsidP="00FD35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D35E8" w:rsidRPr="00FD35E8" w:rsidRDefault="00FD35E8" w:rsidP="00FD35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35E8"/>
    <w:rsid w:val="00F124E6"/>
    <w:rsid w:val="00FC011C"/>
    <w:rsid w:val="00F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5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0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2023-02-21T08:18:00Z</dcterms:created>
  <dcterms:modified xsi:type="dcterms:W3CDTF">2023-02-21T08:18:00Z</dcterms:modified>
</cp:coreProperties>
</file>