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C9" w:rsidRPr="00887005" w:rsidRDefault="00F477C9" w:rsidP="00F477C9">
      <w:pPr>
        <w:spacing w:after="0" w:line="240" w:lineRule="auto"/>
        <w:jc w:val="center"/>
        <w:rPr>
          <w:rFonts w:ascii="Times New Roman" w:eastAsia="Times New Roman" w:hAnsi="Times New Roman"/>
          <w:sz w:val="28"/>
          <w:szCs w:val="28"/>
          <w:lang w:eastAsia="ru-RU"/>
        </w:rPr>
      </w:pPr>
      <w:r w:rsidRPr="00887005">
        <w:rPr>
          <w:rFonts w:ascii="Times New Roman" w:eastAsia="Times New Roman" w:hAnsi="Times New Roman"/>
          <w:noProof/>
          <w:sz w:val="28"/>
          <w:szCs w:val="28"/>
          <w:lang w:eastAsia="ru-RU"/>
        </w:rPr>
        <w:drawing>
          <wp:inline distT="0" distB="0" distL="0" distR="0">
            <wp:extent cx="468066" cy="584111"/>
            <wp:effectExtent l="19050" t="0" r="8184" b="0"/>
            <wp:docPr id="24" name="Рисунок 1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низу убран белый цвет"/>
                    <pic:cNvPicPr>
                      <a:picLocks noChangeAspect="1" noChangeArrowheads="1"/>
                    </pic:cNvPicPr>
                  </pic:nvPicPr>
                  <pic:blipFill>
                    <a:blip r:embed="rId5" cstate="print"/>
                    <a:srcRect/>
                    <a:stretch>
                      <a:fillRect/>
                    </a:stretch>
                  </pic:blipFill>
                  <pic:spPr bwMode="auto">
                    <a:xfrm>
                      <a:off x="0" y="0"/>
                      <a:ext cx="469982" cy="586502"/>
                    </a:xfrm>
                    <a:prstGeom prst="rect">
                      <a:avLst/>
                    </a:prstGeom>
                    <a:noFill/>
                    <a:ln w="9525">
                      <a:noFill/>
                      <a:miter lim="800000"/>
                      <a:headEnd/>
                      <a:tailEnd/>
                    </a:ln>
                  </pic:spPr>
                </pic:pic>
              </a:graphicData>
            </a:graphic>
          </wp:inline>
        </w:drawing>
      </w:r>
    </w:p>
    <w:p w:rsidR="00F477C9" w:rsidRPr="00887005" w:rsidRDefault="00F477C9" w:rsidP="00F477C9">
      <w:pPr>
        <w:spacing w:after="0" w:line="240" w:lineRule="auto"/>
        <w:jc w:val="center"/>
        <w:rPr>
          <w:rFonts w:ascii="Times New Roman" w:eastAsia="Times New Roman" w:hAnsi="Times New Roman"/>
          <w:sz w:val="20"/>
          <w:szCs w:val="20"/>
          <w:lang w:eastAsia="ru-RU"/>
        </w:rPr>
      </w:pPr>
    </w:p>
    <w:p w:rsidR="00F477C9" w:rsidRPr="00F477C9" w:rsidRDefault="00F477C9" w:rsidP="00F477C9">
      <w:pPr>
        <w:spacing w:after="0" w:line="240" w:lineRule="auto"/>
        <w:jc w:val="center"/>
        <w:rPr>
          <w:rFonts w:ascii="Arial" w:eastAsia="Times New Roman" w:hAnsi="Arial" w:cs="Arial"/>
          <w:sz w:val="26"/>
          <w:szCs w:val="26"/>
          <w:lang w:eastAsia="ru-RU"/>
        </w:rPr>
      </w:pPr>
      <w:r w:rsidRPr="00F477C9">
        <w:rPr>
          <w:rFonts w:ascii="Arial" w:eastAsia="Times New Roman" w:hAnsi="Arial" w:cs="Arial"/>
          <w:sz w:val="26"/>
          <w:szCs w:val="26"/>
          <w:lang w:eastAsia="ru-RU"/>
        </w:rPr>
        <w:t>АДМИНИСТРАЦИЯ БОГУЧАНСКОГО РАЙОНА</w:t>
      </w:r>
    </w:p>
    <w:p w:rsidR="00F477C9" w:rsidRPr="00F477C9" w:rsidRDefault="00F477C9" w:rsidP="00F477C9">
      <w:pPr>
        <w:tabs>
          <w:tab w:val="left" w:pos="3060"/>
        </w:tabs>
        <w:spacing w:after="0" w:line="240" w:lineRule="auto"/>
        <w:jc w:val="center"/>
        <w:rPr>
          <w:rFonts w:ascii="Arial" w:eastAsia="Times New Roman" w:hAnsi="Arial" w:cs="Arial"/>
          <w:sz w:val="26"/>
          <w:szCs w:val="26"/>
          <w:lang w:eastAsia="ru-RU"/>
        </w:rPr>
      </w:pPr>
      <w:proofErr w:type="gramStart"/>
      <w:r w:rsidRPr="00F477C9">
        <w:rPr>
          <w:rFonts w:ascii="Arial" w:eastAsia="Times New Roman" w:hAnsi="Arial" w:cs="Arial"/>
          <w:sz w:val="26"/>
          <w:szCs w:val="26"/>
          <w:lang w:eastAsia="ru-RU"/>
        </w:rPr>
        <w:t>П</w:t>
      </w:r>
      <w:proofErr w:type="gramEnd"/>
      <w:r w:rsidRPr="00F477C9">
        <w:rPr>
          <w:rFonts w:ascii="Arial" w:eastAsia="Times New Roman" w:hAnsi="Arial" w:cs="Arial"/>
          <w:sz w:val="26"/>
          <w:szCs w:val="26"/>
          <w:lang w:eastAsia="ru-RU"/>
        </w:rPr>
        <w:t xml:space="preserve"> О С Т А Н О В Л Е Н И Е</w:t>
      </w:r>
    </w:p>
    <w:p w:rsidR="00F477C9" w:rsidRPr="00F477C9" w:rsidRDefault="00F477C9" w:rsidP="00F477C9">
      <w:pPr>
        <w:spacing w:after="0" w:line="240" w:lineRule="auto"/>
        <w:jc w:val="center"/>
        <w:rPr>
          <w:rFonts w:ascii="Arial" w:eastAsia="Times New Roman" w:hAnsi="Arial" w:cs="Arial"/>
          <w:sz w:val="26"/>
          <w:szCs w:val="26"/>
          <w:lang w:eastAsia="ru-RU"/>
        </w:rPr>
      </w:pPr>
      <w:r w:rsidRPr="00F477C9">
        <w:rPr>
          <w:rFonts w:ascii="Arial" w:eastAsia="Times New Roman" w:hAnsi="Arial" w:cs="Arial"/>
          <w:sz w:val="26"/>
          <w:szCs w:val="26"/>
          <w:lang w:eastAsia="ru-RU"/>
        </w:rPr>
        <w:t xml:space="preserve">10.11.2020                                 с. </w:t>
      </w:r>
      <w:proofErr w:type="spellStart"/>
      <w:r w:rsidRPr="00F477C9">
        <w:rPr>
          <w:rFonts w:ascii="Arial" w:eastAsia="Times New Roman" w:hAnsi="Arial" w:cs="Arial"/>
          <w:sz w:val="26"/>
          <w:szCs w:val="26"/>
          <w:lang w:eastAsia="ru-RU"/>
        </w:rPr>
        <w:t>Богучаны</w:t>
      </w:r>
      <w:proofErr w:type="spellEnd"/>
      <w:r w:rsidRPr="00F477C9">
        <w:rPr>
          <w:rFonts w:ascii="Arial" w:eastAsia="Times New Roman" w:hAnsi="Arial" w:cs="Arial"/>
          <w:sz w:val="26"/>
          <w:szCs w:val="26"/>
          <w:lang w:eastAsia="ru-RU"/>
        </w:rPr>
        <w:t xml:space="preserve">                                  № 1131 - </w:t>
      </w:r>
      <w:proofErr w:type="spellStart"/>
      <w:proofErr w:type="gramStart"/>
      <w:r w:rsidRPr="00F477C9">
        <w:rPr>
          <w:rFonts w:ascii="Arial" w:eastAsia="Times New Roman" w:hAnsi="Arial" w:cs="Arial"/>
          <w:sz w:val="26"/>
          <w:szCs w:val="26"/>
          <w:lang w:eastAsia="ru-RU"/>
        </w:rPr>
        <w:t>п</w:t>
      </w:r>
      <w:proofErr w:type="spellEnd"/>
      <w:proofErr w:type="gramEnd"/>
    </w:p>
    <w:p w:rsidR="00F477C9" w:rsidRPr="00F477C9" w:rsidRDefault="00F477C9" w:rsidP="00F477C9">
      <w:pPr>
        <w:spacing w:after="0" w:line="240" w:lineRule="auto"/>
        <w:jc w:val="center"/>
        <w:rPr>
          <w:rFonts w:ascii="Arial" w:eastAsia="Times New Roman" w:hAnsi="Arial" w:cs="Arial"/>
          <w:sz w:val="26"/>
          <w:szCs w:val="26"/>
          <w:lang w:eastAsia="ru-RU"/>
        </w:rPr>
      </w:pPr>
    </w:p>
    <w:p w:rsidR="00F477C9" w:rsidRPr="00F477C9" w:rsidRDefault="00F477C9" w:rsidP="00F477C9">
      <w:pPr>
        <w:tabs>
          <w:tab w:val="left" w:pos="940"/>
        </w:tabs>
        <w:spacing w:after="0" w:line="240" w:lineRule="auto"/>
        <w:jc w:val="center"/>
        <w:rPr>
          <w:rFonts w:ascii="Arial" w:eastAsia="Times New Roman" w:hAnsi="Arial" w:cs="Arial"/>
          <w:sz w:val="26"/>
          <w:szCs w:val="26"/>
          <w:lang w:eastAsia="ru-RU"/>
        </w:rPr>
      </w:pPr>
      <w:r w:rsidRPr="00F477C9">
        <w:rPr>
          <w:rFonts w:ascii="Arial" w:eastAsia="Times New Roman" w:hAnsi="Arial" w:cs="Arial"/>
          <w:sz w:val="26"/>
          <w:szCs w:val="26"/>
          <w:lang w:eastAsia="ru-RU"/>
        </w:rPr>
        <w:t>О создании  Муниципального  бюджетного  образовательного учреждения  дополнительного  образования  детей</w:t>
      </w:r>
      <w:r w:rsidRPr="00F477C9">
        <w:rPr>
          <w:rFonts w:ascii="Arial" w:eastAsia="Times New Roman" w:hAnsi="Arial" w:cs="Arial"/>
          <w:color w:val="2D2D2D"/>
          <w:spacing w:val="2"/>
          <w:sz w:val="26"/>
          <w:szCs w:val="26"/>
          <w:shd w:val="clear" w:color="auto" w:fill="FFFFFF"/>
          <w:lang w:eastAsia="ru-RU"/>
        </w:rPr>
        <w:t xml:space="preserve"> «Центр роста»  путем  изменения  типа  действующего М</w:t>
      </w:r>
      <w:r w:rsidRPr="00F477C9">
        <w:rPr>
          <w:rFonts w:ascii="Arial" w:eastAsia="Times New Roman" w:hAnsi="Arial" w:cs="Arial"/>
          <w:sz w:val="26"/>
          <w:szCs w:val="26"/>
          <w:lang w:eastAsia="ru-RU"/>
        </w:rPr>
        <w:t>униципального казенного образовательного учреждения дополнительного образования детей Центр  дополнительного образования детей</w:t>
      </w:r>
    </w:p>
    <w:p w:rsidR="00F477C9" w:rsidRPr="00F477C9" w:rsidRDefault="00F477C9" w:rsidP="00F477C9">
      <w:pPr>
        <w:tabs>
          <w:tab w:val="left" w:pos="7095"/>
        </w:tabs>
        <w:spacing w:after="0" w:line="240" w:lineRule="auto"/>
        <w:rPr>
          <w:rFonts w:ascii="Arial" w:eastAsia="Times New Roman" w:hAnsi="Arial" w:cs="Arial"/>
          <w:sz w:val="26"/>
          <w:szCs w:val="26"/>
          <w:lang w:eastAsia="ru-RU"/>
        </w:rPr>
      </w:pPr>
      <w:r w:rsidRPr="00F477C9">
        <w:rPr>
          <w:rFonts w:ascii="Arial" w:eastAsia="Times New Roman" w:hAnsi="Arial" w:cs="Arial"/>
          <w:sz w:val="26"/>
          <w:szCs w:val="26"/>
          <w:lang w:eastAsia="ru-RU"/>
        </w:rPr>
        <w:tab/>
      </w:r>
    </w:p>
    <w:p w:rsidR="00F477C9" w:rsidRPr="00F477C9" w:rsidRDefault="00F477C9" w:rsidP="00F477C9">
      <w:pPr>
        <w:tabs>
          <w:tab w:val="left" w:pos="940"/>
        </w:tabs>
        <w:spacing w:after="0" w:line="240" w:lineRule="auto"/>
        <w:ind w:firstLine="567"/>
        <w:jc w:val="both"/>
        <w:rPr>
          <w:rFonts w:ascii="Arial" w:eastAsia="Times New Roman" w:hAnsi="Arial" w:cs="Arial"/>
          <w:sz w:val="26"/>
          <w:szCs w:val="26"/>
          <w:lang w:eastAsia="ru-RU"/>
        </w:rPr>
      </w:pPr>
      <w:proofErr w:type="gramStart"/>
      <w:r w:rsidRPr="00F477C9">
        <w:rPr>
          <w:rFonts w:ascii="Arial" w:eastAsia="Times New Roman" w:hAnsi="Arial" w:cs="Arial"/>
          <w:sz w:val="26"/>
          <w:szCs w:val="26"/>
          <w:lang w:eastAsia="ru-RU"/>
        </w:rPr>
        <w:t xml:space="preserve">В целях реализации федерального проекта «Успех каждого ребёнка»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от 24.12.2018 № 16, регионального проекта Красноярского края «Успех каждого ребёнка», утвержденного первым заместителем Губернатора Красноярского края - председателем Правительства Красноярского края Ю.А. Лапшиным 11.12.2018, в соответствии со </w:t>
      </w:r>
      <w:r w:rsidRPr="00F477C9">
        <w:rPr>
          <w:rFonts w:ascii="Arial" w:eastAsia="Times New Roman" w:hAnsi="Arial" w:cs="Arial"/>
          <w:spacing w:val="2"/>
          <w:sz w:val="26"/>
          <w:szCs w:val="26"/>
          <w:shd w:val="clear" w:color="auto" w:fill="FFFFFF"/>
          <w:lang w:eastAsia="ru-RU"/>
        </w:rPr>
        <w:t> </w:t>
      </w:r>
      <w:hyperlink r:id="rId6" w:history="1">
        <w:r w:rsidRPr="00F477C9">
          <w:rPr>
            <w:rFonts w:ascii="Arial" w:eastAsia="Times New Roman" w:hAnsi="Arial" w:cs="Arial"/>
            <w:spacing w:val="2"/>
            <w:sz w:val="26"/>
            <w:szCs w:val="26"/>
            <w:lang w:eastAsia="ru-RU"/>
          </w:rPr>
          <w:t>статьей 25</w:t>
        </w:r>
      </w:hyperlink>
      <w:r w:rsidRPr="00F477C9">
        <w:rPr>
          <w:rFonts w:ascii="Arial" w:eastAsia="Times New Roman" w:hAnsi="Arial" w:cs="Arial"/>
          <w:spacing w:val="2"/>
          <w:sz w:val="26"/>
          <w:szCs w:val="26"/>
          <w:shd w:val="clear" w:color="auto" w:fill="FFFFFF"/>
          <w:lang w:eastAsia="ru-RU"/>
        </w:rPr>
        <w:t>, частью 5 статьи </w:t>
      </w:r>
      <w:hyperlink r:id="rId7" w:history="1">
        <w:r w:rsidRPr="00F477C9">
          <w:rPr>
            <w:rFonts w:ascii="Arial" w:eastAsia="Times New Roman" w:hAnsi="Arial" w:cs="Arial"/>
            <w:spacing w:val="2"/>
            <w:sz w:val="26"/>
            <w:szCs w:val="26"/>
            <w:lang w:eastAsia="ru-RU"/>
          </w:rPr>
          <w:t>108 </w:t>
        </w:r>
      </w:hyperlink>
      <w:r w:rsidRPr="00F477C9">
        <w:rPr>
          <w:rFonts w:ascii="Arial" w:eastAsia="Times New Roman" w:hAnsi="Arial" w:cs="Arial"/>
          <w:sz w:val="26"/>
          <w:szCs w:val="26"/>
          <w:lang w:eastAsia="ru-RU"/>
        </w:rPr>
        <w:t xml:space="preserve"> Федерального закона от</w:t>
      </w:r>
      <w:proofErr w:type="gramEnd"/>
      <w:r w:rsidRPr="00F477C9">
        <w:rPr>
          <w:rFonts w:ascii="Arial" w:eastAsia="Times New Roman" w:hAnsi="Arial" w:cs="Arial"/>
          <w:sz w:val="26"/>
          <w:szCs w:val="26"/>
          <w:lang w:eastAsia="ru-RU"/>
        </w:rPr>
        <w:t xml:space="preserve"> </w:t>
      </w:r>
      <w:proofErr w:type="gramStart"/>
      <w:r w:rsidRPr="00F477C9">
        <w:rPr>
          <w:rFonts w:ascii="Arial" w:eastAsia="Times New Roman" w:hAnsi="Arial" w:cs="Arial"/>
          <w:sz w:val="26"/>
          <w:szCs w:val="26"/>
          <w:lang w:eastAsia="ru-RU"/>
        </w:rPr>
        <w:t>29.12.2012 №273-ФЗ "Об образовании в Российской Федерации",</w:t>
      </w:r>
      <w:r w:rsidRPr="00F477C9">
        <w:rPr>
          <w:rFonts w:ascii="Arial" w:eastAsia="Times New Roman" w:hAnsi="Arial" w:cs="Arial"/>
          <w:spacing w:val="2"/>
          <w:sz w:val="26"/>
          <w:szCs w:val="26"/>
          <w:shd w:val="clear" w:color="auto" w:fill="FFFFFF"/>
          <w:lang w:eastAsia="ru-RU"/>
        </w:rPr>
        <w:t xml:space="preserve"> со  </w:t>
      </w:r>
      <w:hyperlink r:id="rId8" w:history="1">
        <w:r w:rsidRPr="00F477C9">
          <w:rPr>
            <w:rFonts w:ascii="Arial" w:eastAsia="Times New Roman" w:hAnsi="Arial" w:cs="Arial"/>
            <w:spacing w:val="2"/>
            <w:sz w:val="26"/>
            <w:szCs w:val="26"/>
            <w:lang w:eastAsia="ru-RU"/>
          </w:rPr>
          <w:t>статьями 7</w:t>
        </w:r>
      </w:hyperlink>
      <w:r w:rsidRPr="00F477C9">
        <w:rPr>
          <w:rFonts w:ascii="Arial" w:eastAsia="Times New Roman" w:hAnsi="Arial" w:cs="Arial"/>
          <w:spacing w:val="2"/>
          <w:sz w:val="26"/>
          <w:szCs w:val="26"/>
          <w:shd w:val="clear" w:color="auto" w:fill="FFFFFF"/>
          <w:lang w:eastAsia="ru-RU"/>
        </w:rPr>
        <w:t>, </w:t>
      </w:r>
      <w:hyperlink r:id="rId9" w:history="1">
        <w:r w:rsidRPr="00F477C9">
          <w:rPr>
            <w:rFonts w:ascii="Arial" w:eastAsia="Times New Roman" w:hAnsi="Arial" w:cs="Arial"/>
            <w:spacing w:val="2"/>
            <w:sz w:val="26"/>
            <w:szCs w:val="26"/>
            <w:lang w:eastAsia="ru-RU"/>
          </w:rPr>
          <w:t>43 Федерального закона от 06.10.2003 № 131</w:t>
        </w:r>
      </w:hyperlink>
      <w:r w:rsidRPr="00F477C9">
        <w:rPr>
          <w:rFonts w:ascii="Arial" w:eastAsia="Times New Roman" w:hAnsi="Arial" w:cs="Arial"/>
          <w:spacing w:val="2"/>
          <w:sz w:val="26"/>
          <w:szCs w:val="26"/>
          <w:shd w:val="clear" w:color="auto" w:fill="FFFFFF"/>
          <w:lang w:eastAsia="ru-RU"/>
        </w:rPr>
        <w:t>-ФЗ "Об общих принципах организации местного самоуправления в Российской Федерации", </w:t>
      </w:r>
      <w:r w:rsidRPr="00F477C9">
        <w:rPr>
          <w:rFonts w:ascii="Arial" w:eastAsia="Times New Roman" w:hAnsi="Arial" w:cs="Arial"/>
          <w:sz w:val="26"/>
          <w:szCs w:val="26"/>
          <w:lang w:eastAsia="ru-RU"/>
        </w:rPr>
        <w:t xml:space="preserve"> постановлением администрации </w:t>
      </w:r>
      <w:proofErr w:type="spellStart"/>
      <w:r w:rsidRPr="00F477C9">
        <w:rPr>
          <w:rFonts w:ascii="Arial" w:eastAsia="Times New Roman" w:hAnsi="Arial" w:cs="Arial"/>
          <w:sz w:val="26"/>
          <w:szCs w:val="26"/>
          <w:lang w:eastAsia="ru-RU"/>
        </w:rPr>
        <w:t>Богучанского</w:t>
      </w:r>
      <w:proofErr w:type="spellEnd"/>
      <w:r w:rsidRPr="00F477C9">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F477C9">
        <w:rPr>
          <w:rFonts w:ascii="Arial" w:eastAsia="Times New Roman" w:hAnsi="Arial" w:cs="Arial"/>
          <w:sz w:val="26"/>
          <w:szCs w:val="26"/>
          <w:lang w:eastAsia="ru-RU"/>
        </w:rPr>
        <w:t xml:space="preserve"> ст. ст.7, 43, 47 Устава </w:t>
      </w:r>
      <w:proofErr w:type="spellStart"/>
      <w:r w:rsidRPr="00F477C9">
        <w:rPr>
          <w:rFonts w:ascii="Arial" w:eastAsia="Times New Roman" w:hAnsi="Arial" w:cs="Arial"/>
          <w:sz w:val="26"/>
          <w:szCs w:val="26"/>
          <w:lang w:eastAsia="ru-RU"/>
        </w:rPr>
        <w:t>Богучанского</w:t>
      </w:r>
      <w:proofErr w:type="spellEnd"/>
      <w:r w:rsidRPr="00F477C9">
        <w:rPr>
          <w:rFonts w:ascii="Arial" w:eastAsia="Times New Roman" w:hAnsi="Arial" w:cs="Arial"/>
          <w:sz w:val="26"/>
          <w:szCs w:val="26"/>
          <w:lang w:eastAsia="ru-RU"/>
        </w:rPr>
        <w:t xml:space="preserve"> района Красноярского края, </w:t>
      </w:r>
    </w:p>
    <w:p w:rsidR="00F477C9" w:rsidRPr="00F477C9" w:rsidRDefault="00F477C9" w:rsidP="00F477C9">
      <w:pPr>
        <w:tabs>
          <w:tab w:val="left" w:pos="940"/>
        </w:tabs>
        <w:spacing w:after="0" w:line="240" w:lineRule="auto"/>
        <w:ind w:firstLine="567"/>
        <w:jc w:val="both"/>
        <w:rPr>
          <w:rFonts w:ascii="Arial" w:eastAsia="Times New Roman" w:hAnsi="Arial" w:cs="Arial"/>
          <w:sz w:val="26"/>
          <w:szCs w:val="26"/>
          <w:lang w:eastAsia="ru-RU"/>
        </w:rPr>
      </w:pPr>
    </w:p>
    <w:p w:rsidR="00F477C9" w:rsidRPr="00F477C9" w:rsidRDefault="00F477C9" w:rsidP="00F477C9">
      <w:pPr>
        <w:tabs>
          <w:tab w:val="left" w:pos="940"/>
        </w:tabs>
        <w:spacing w:after="0" w:line="240" w:lineRule="auto"/>
        <w:jc w:val="both"/>
        <w:rPr>
          <w:rFonts w:ascii="Arial" w:eastAsia="Times New Roman" w:hAnsi="Arial" w:cs="Arial"/>
          <w:sz w:val="26"/>
          <w:szCs w:val="26"/>
          <w:lang w:eastAsia="ru-RU"/>
        </w:rPr>
      </w:pPr>
      <w:r w:rsidRPr="00F477C9">
        <w:rPr>
          <w:rFonts w:ascii="Arial" w:eastAsia="Times New Roman" w:hAnsi="Arial" w:cs="Arial"/>
          <w:sz w:val="26"/>
          <w:szCs w:val="26"/>
          <w:lang w:eastAsia="ru-RU"/>
        </w:rPr>
        <w:t xml:space="preserve">ПОСТАНОВЛЯЮ: </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hAnsi="Arial" w:cs="Arial"/>
          <w:sz w:val="26"/>
          <w:szCs w:val="26"/>
        </w:rPr>
      </w:pPr>
      <w:r w:rsidRPr="00F477C9">
        <w:rPr>
          <w:rFonts w:ascii="Arial" w:hAnsi="Arial" w:cs="Arial"/>
          <w:sz w:val="26"/>
          <w:szCs w:val="26"/>
        </w:rPr>
        <w:t xml:space="preserve">Создать </w:t>
      </w:r>
      <w:r w:rsidRPr="00F477C9">
        <w:rPr>
          <w:rFonts w:ascii="Arial" w:eastAsia="Times New Roman" w:hAnsi="Arial" w:cs="Arial"/>
          <w:sz w:val="26"/>
          <w:szCs w:val="26"/>
          <w:lang w:eastAsia="ru-RU"/>
        </w:rPr>
        <w:t>Муниципальное  бюджетное образовательное учреждение  дополнительного  образования  детей</w:t>
      </w:r>
      <w:r w:rsidRPr="00F477C9">
        <w:rPr>
          <w:rFonts w:ascii="Arial" w:eastAsia="Times New Roman" w:hAnsi="Arial" w:cs="Arial"/>
          <w:color w:val="2D2D2D"/>
          <w:spacing w:val="2"/>
          <w:sz w:val="26"/>
          <w:szCs w:val="26"/>
          <w:shd w:val="clear" w:color="auto" w:fill="FFFFFF"/>
          <w:lang w:eastAsia="ru-RU"/>
        </w:rPr>
        <w:t xml:space="preserve"> </w:t>
      </w:r>
      <w:r w:rsidRPr="00F477C9">
        <w:rPr>
          <w:rFonts w:ascii="Arial" w:eastAsia="Times New Roman" w:hAnsi="Arial" w:cs="Arial"/>
          <w:sz w:val="26"/>
          <w:szCs w:val="26"/>
          <w:lang w:eastAsia="ru-RU"/>
        </w:rPr>
        <w:t xml:space="preserve">«Центр роста» </w:t>
      </w:r>
      <w:r w:rsidRPr="00F477C9">
        <w:rPr>
          <w:rFonts w:ascii="Arial" w:eastAsia="Times New Roman" w:hAnsi="Arial" w:cs="Arial"/>
          <w:color w:val="2D2D2D"/>
          <w:spacing w:val="2"/>
          <w:sz w:val="26"/>
          <w:szCs w:val="26"/>
          <w:shd w:val="clear" w:color="auto" w:fill="FFFFFF"/>
          <w:lang w:eastAsia="ru-RU"/>
        </w:rPr>
        <w:t>детей  путем  изменения типа  действующего М</w:t>
      </w:r>
      <w:r w:rsidRPr="00F477C9">
        <w:rPr>
          <w:rFonts w:ascii="Arial" w:eastAsia="Times New Roman" w:hAnsi="Arial" w:cs="Arial"/>
          <w:sz w:val="26"/>
          <w:szCs w:val="26"/>
          <w:lang w:eastAsia="ru-RU"/>
        </w:rPr>
        <w:t>униципального казенного образовательного учреждения дополнительного образования детей Центр  дополнительного образования детей.</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hAnsi="Arial" w:cs="Arial"/>
          <w:sz w:val="26"/>
          <w:szCs w:val="26"/>
        </w:rPr>
      </w:pPr>
      <w:r w:rsidRPr="00F477C9">
        <w:rPr>
          <w:rFonts w:ascii="Arial" w:eastAsia="Times New Roman" w:hAnsi="Arial" w:cs="Arial"/>
          <w:sz w:val="26"/>
          <w:szCs w:val="26"/>
          <w:lang w:eastAsia="ru-RU"/>
        </w:rPr>
        <w:t>Утвердить Устав Муниципального бюджетного образовательного учреждения дополнительного образования детей «Центр роста» согласно приложению 1.</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r w:rsidRPr="00F477C9">
        <w:rPr>
          <w:rFonts w:ascii="Arial" w:eastAsia="Times New Roman" w:hAnsi="Arial" w:cs="Arial"/>
          <w:sz w:val="26"/>
          <w:szCs w:val="26"/>
          <w:lang w:eastAsia="ru-RU"/>
        </w:rPr>
        <w:t xml:space="preserve">Исполняющую обязанности директора Муниципального бюджетного образовательного учреждения дополнительного образования детей «Центр роста» Т.Г.Назарову </w:t>
      </w:r>
      <w:proofErr w:type="gramStart"/>
      <w:r w:rsidRPr="00F477C9">
        <w:rPr>
          <w:rFonts w:ascii="Arial" w:eastAsia="Times New Roman" w:hAnsi="Arial" w:cs="Arial"/>
          <w:sz w:val="26"/>
          <w:szCs w:val="26"/>
          <w:lang w:eastAsia="ru-RU"/>
        </w:rPr>
        <w:t>наделить полномочиями быть</w:t>
      </w:r>
      <w:proofErr w:type="gramEnd"/>
      <w:r w:rsidRPr="00F477C9">
        <w:rPr>
          <w:rFonts w:ascii="Arial" w:eastAsia="Times New Roman" w:hAnsi="Arial" w:cs="Arial"/>
          <w:sz w:val="26"/>
          <w:szCs w:val="26"/>
          <w:lang w:eastAsia="ru-RU"/>
        </w:rPr>
        <w:t xml:space="preserve"> заявителем   государственной  регистрации  Устава Муниципального бюджетного учреждения дополнительного образования детей «Центр роста» с правом </w:t>
      </w:r>
      <w:r w:rsidRPr="00F477C9">
        <w:rPr>
          <w:rFonts w:ascii="Arial" w:eastAsia="Times New Roman" w:hAnsi="Arial" w:cs="Arial"/>
          <w:sz w:val="26"/>
          <w:szCs w:val="26"/>
          <w:lang w:eastAsia="ru-RU"/>
        </w:rPr>
        <w:lastRenderedPageBreak/>
        <w:t xml:space="preserve">подписи  заявления о государственной   регистрации и получении  необходимым документов </w:t>
      </w:r>
      <w:r w:rsidRPr="00F477C9">
        <w:rPr>
          <w:rFonts w:ascii="Arial" w:hAnsi="Arial" w:cs="Arial"/>
          <w:sz w:val="26"/>
          <w:szCs w:val="26"/>
        </w:rPr>
        <w:t>в регистрирующий орган.</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r w:rsidRPr="00F477C9">
        <w:rPr>
          <w:rFonts w:ascii="Arial" w:eastAsia="Times New Roman" w:hAnsi="Arial" w:cs="Arial"/>
          <w:sz w:val="26"/>
          <w:szCs w:val="26"/>
          <w:lang w:eastAsia="ru-RU"/>
        </w:rPr>
        <w:t xml:space="preserve">Исполняющей обязанности директора </w:t>
      </w:r>
      <w:r w:rsidRPr="00F477C9">
        <w:rPr>
          <w:rFonts w:ascii="Arial" w:eastAsia="Times New Roman" w:hAnsi="Arial" w:cs="Arial"/>
          <w:color w:val="2D2D2D"/>
          <w:spacing w:val="2"/>
          <w:sz w:val="26"/>
          <w:szCs w:val="26"/>
          <w:shd w:val="clear" w:color="auto" w:fill="FFFFFF"/>
          <w:lang w:eastAsia="ru-RU"/>
        </w:rPr>
        <w:t xml:space="preserve">Муниципального бюджетного образовательного учреждения дополнительного образования детей </w:t>
      </w:r>
      <w:r w:rsidRPr="00F477C9">
        <w:rPr>
          <w:rFonts w:ascii="Arial" w:eastAsia="Times New Roman" w:hAnsi="Arial" w:cs="Arial"/>
          <w:sz w:val="26"/>
          <w:szCs w:val="26"/>
          <w:lang w:eastAsia="ru-RU"/>
        </w:rPr>
        <w:t xml:space="preserve">«Центр роста» Т.Г.Назаровой </w:t>
      </w:r>
      <w:r w:rsidRPr="00F477C9">
        <w:rPr>
          <w:rFonts w:ascii="Arial" w:eastAsia="Times New Roman" w:hAnsi="Arial" w:cs="Arial"/>
          <w:color w:val="2D2D2D"/>
          <w:spacing w:val="2"/>
          <w:sz w:val="26"/>
          <w:szCs w:val="26"/>
          <w:shd w:val="clear" w:color="auto" w:fill="FFFFFF"/>
          <w:lang w:eastAsia="ru-RU"/>
        </w:rPr>
        <w:t xml:space="preserve"> </w:t>
      </w:r>
      <w:r w:rsidRPr="00F477C9">
        <w:rPr>
          <w:rFonts w:ascii="Arial" w:eastAsia="Times New Roman" w:hAnsi="Arial" w:cs="Arial"/>
          <w:sz w:val="26"/>
          <w:szCs w:val="26"/>
          <w:lang w:eastAsia="ru-RU"/>
        </w:rPr>
        <w:t>выступить заявителем д</w:t>
      </w:r>
      <w:r w:rsidRPr="00F477C9">
        <w:rPr>
          <w:rFonts w:ascii="Arial" w:hAnsi="Arial" w:cs="Arial"/>
          <w:sz w:val="26"/>
          <w:szCs w:val="26"/>
        </w:rPr>
        <w:t xml:space="preserve">ля государственной регистрации изменений, внесенных в учредительный документ юридического лица, в регистрирующий орган </w:t>
      </w:r>
      <w:r w:rsidRPr="00F477C9">
        <w:rPr>
          <w:rFonts w:ascii="Arial" w:eastAsia="Times New Roman" w:hAnsi="Arial" w:cs="Arial"/>
          <w:sz w:val="26"/>
          <w:szCs w:val="26"/>
          <w:lang w:eastAsia="ru-RU"/>
        </w:rPr>
        <w:t>в установленный законом срок.</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r w:rsidRPr="00F477C9">
        <w:rPr>
          <w:rFonts w:ascii="Arial" w:eastAsia="Times New Roman" w:hAnsi="Arial" w:cs="Arial"/>
          <w:color w:val="2D2D2D"/>
          <w:spacing w:val="2"/>
          <w:sz w:val="26"/>
          <w:szCs w:val="26"/>
          <w:shd w:val="clear" w:color="auto" w:fill="FFFFFF"/>
          <w:lang w:eastAsia="ru-RU"/>
        </w:rPr>
        <w:t xml:space="preserve">Управлению муниципальной собственности администрации </w:t>
      </w:r>
      <w:proofErr w:type="spellStart"/>
      <w:r w:rsidRPr="00F477C9">
        <w:rPr>
          <w:rFonts w:ascii="Arial" w:eastAsia="Times New Roman" w:hAnsi="Arial" w:cs="Arial"/>
          <w:color w:val="2D2D2D"/>
          <w:spacing w:val="2"/>
          <w:sz w:val="26"/>
          <w:szCs w:val="26"/>
          <w:shd w:val="clear" w:color="auto" w:fill="FFFFFF"/>
          <w:lang w:eastAsia="ru-RU"/>
        </w:rPr>
        <w:t>Богучанского</w:t>
      </w:r>
      <w:proofErr w:type="spellEnd"/>
      <w:r w:rsidRPr="00F477C9">
        <w:rPr>
          <w:rFonts w:ascii="Arial" w:eastAsia="Times New Roman" w:hAnsi="Arial" w:cs="Arial"/>
          <w:color w:val="2D2D2D"/>
          <w:spacing w:val="2"/>
          <w:sz w:val="26"/>
          <w:szCs w:val="26"/>
          <w:shd w:val="clear" w:color="auto" w:fill="FFFFFF"/>
          <w:lang w:eastAsia="ru-RU"/>
        </w:rPr>
        <w:t xml:space="preserve"> района (Н.В.Кулаковой) внести соответствующие изменения в реестр муниципального имущества муниципального образования </w:t>
      </w:r>
      <w:proofErr w:type="spellStart"/>
      <w:r w:rsidRPr="00F477C9">
        <w:rPr>
          <w:rFonts w:ascii="Arial" w:eastAsia="Times New Roman" w:hAnsi="Arial" w:cs="Arial"/>
          <w:color w:val="2D2D2D"/>
          <w:spacing w:val="2"/>
          <w:sz w:val="26"/>
          <w:szCs w:val="26"/>
          <w:shd w:val="clear" w:color="auto" w:fill="FFFFFF"/>
          <w:lang w:eastAsia="ru-RU"/>
        </w:rPr>
        <w:t>Богучанский</w:t>
      </w:r>
      <w:proofErr w:type="spellEnd"/>
      <w:r w:rsidRPr="00F477C9">
        <w:rPr>
          <w:rFonts w:ascii="Arial" w:eastAsia="Times New Roman" w:hAnsi="Arial" w:cs="Arial"/>
          <w:color w:val="2D2D2D"/>
          <w:spacing w:val="2"/>
          <w:sz w:val="26"/>
          <w:szCs w:val="26"/>
          <w:shd w:val="clear" w:color="auto" w:fill="FFFFFF"/>
          <w:lang w:eastAsia="ru-RU"/>
        </w:rPr>
        <w:t xml:space="preserve"> район после представления листа записи в Единый государственный реестр юридических лиц и зарегистрированного Устава </w:t>
      </w:r>
      <w:r w:rsidRPr="00F477C9">
        <w:rPr>
          <w:rFonts w:ascii="Arial" w:eastAsia="Times New Roman" w:hAnsi="Arial" w:cs="Arial"/>
          <w:sz w:val="26"/>
          <w:szCs w:val="26"/>
          <w:lang w:eastAsia="ru-RU"/>
        </w:rPr>
        <w:t>Муниципального бюджетного образовательного учреждения дополнительного образования детей «Центр роста»</w:t>
      </w:r>
      <w:r w:rsidRPr="00F477C9">
        <w:rPr>
          <w:rFonts w:ascii="Arial" w:eastAsia="Times New Roman" w:hAnsi="Arial" w:cs="Arial"/>
          <w:color w:val="2D2D2D"/>
          <w:spacing w:val="2"/>
          <w:sz w:val="26"/>
          <w:szCs w:val="26"/>
          <w:shd w:val="clear" w:color="auto" w:fill="FFFFFF"/>
          <w:lang w:eastAsia="ru-RU"/>
        </w:rPr>
        <w:t>.</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r w:rsidRPr="00F477C9">
        <w:rPr>
          <w:rFonts w:ascii="Arial" w:eastAsia="Times New Roman" w:hAnsi="Arial" w:cs="Arial"/>
          <w:color w:val="2D2D2D"/>
          <w:spacing w:val="2"/>
          <w:sz w:val="26"/>
          <w:szCs w:val="26"/>
          <w:shd w:val="clear" w:color="auto" w:fill="FFFFFF"/>
          <w:lang w:eastAsia="ru-RU"/>
        </w:rPr>
        <w:t xml:space="preserve">Финансовому управлению администрации </w:t>
      </w:r>
      <w:proofErr w:type="spellStart"/>
      <w:r w:rsidRPr="00F477C9">
        <w:rPr>
          <w:rFonts w:ascii="Arial" w:eastAsia="Times New Roman" w:hAnsi="Arial" w:cs="Arial"/>
          <w:color w:val="2D2D2D"/>
          <w:spacing w:val="2"/>
          <w:sz w:val="26"/>
          <w:szCs w:val="26"/>
          <w:shd w:val="clear" w:color="auto" w:fill="FFFFFF"/>
          <w:lang w:eastAsia="ru-RU"/>
        </w:rPr>
        <w:t>Богучанского</w:t>
      </w:r>
      <w:proofErr w:type="spellEnd"/>
      <w:r w:rsidRPr="00F477C9">
        <w:rPr>
          <w:rFonts w:ascii="Arial" w:eastAsia="Times New Roman" w:hAnsi="Arial" w:cs="Arial"/>
          <w:color w:val="2D2D2D"/>
          <w:spacing w:val="2"/>
          <w:sz w:val="26"/>
          <w:szCs w:val="26"/>
          <w:shd w:val="clear" w:color="auto" w:fill="FFFFFF"/>
          <w:lang w:eastAsia="ru-RU"/>
        </w:rPr>
        <w:t xml:space="preserve"> района (</w:t>
      </w:r>
      <w:proofErr w:type="spellStart"/>
      <w:r w:rsidRPr="00F477C9">
        <w:rPr>
          <w:rFonts w:ascii="Arial" w:eastAsia="Times New Roman" w:hAnsi="Arial" w:cs="Arial"/>
          <w:color w:val="2D2D2D"/>
          <w:spacing w:val="2"/>
          <w:sz w:val="26"/>
          <w:szCs w:val="26"/>
          <w:shd w:val="clear" w:color="auto" w:fill="FFFFFF"/>
          <w:lang w:eastAsia="ru-RU"/>
        </w:rPr>
        <w:t>В.И.Монаховой</w:t>
      </w:r>
      <w:proofErr w:type="spellEnd"/>
      <w:r w:rsidRPr="00F477C9">
        <w:rPr>
          <w:rFonts w:ascii="Arial" w:eastAsia="Times New Roman" w:hAnsi="Arial" w:cs="Arial"/>
          <w:color w:val="2D2D2D"/>
          <w:spacing w:val="2"/>
          <w:sz w:val="26"/>
          <w:szCs w:val="26"/>
          <w:shd w:val="clear" w:color="auto" w:fill="FFFFFF"/>
          <w:lang w:eastAsia="ru-RU"/>
        </w:rPr>
        <w:t xml:space="preserve">)  внести изменения в реестр бюджетополучателей после представления листа записи в Единый государственный реестр юридических лиц и зарегистрированного Устава </w:t>
      </w:r>
      <w:r w:rsidRPr="00F477C9">
        <w:rPr>
          <w:rFonts w:ascii="Arial" w:eastAsia="Times New Roman" w:hAnsi="Arial" w:cs="Arial"/>
          <w:sz w:val="26"/>
          <w:szCs w:val="26"/>
          <w:lang w:eastAsia="ru-RU"/>
        </w:rPr>
        <w:t>Муниципального бюджетного образовательного учреждения дополнительного образования детей «Центр роста»</w:t>
      </w:r>
      <w:r w:rsidRPr="00F477C9">
        <w:rPr>
          <w:rFonts w:ascii="Arial" w:eastAsia="Times New Roman" w:hAnsi="Arial" w:cs="Arial"/>
          <w:color w:val="2D2D2D"/>
          <w:spacing w:val="2"/>
          <w:sz w:val="26"/>
          <w:szCs w:val="26"/>
          <w:shd w:val="clear" w:color="auto" w:fill="FFFFFF"/>
          <w:lang w:eastAsia="ru-RU"/>
        </w:rPr>
        <w:t>.</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r w:rsidRPr="00F477C9">
        <w:rPr>
          <w:rFonts w:ascii="Arial" w:eastAsia="Times New Roman" w:hAnsi="Arial" w:cs="Arial"/>
          <w:sz w:val="26"/>
          <w:szCs w:val="26"/>
          <w:lang w:eastAsia="ru-RU"/>
        </w:rPr>
        <w:t xml:space="preserve">Признать утратившим силу постановление администрации </w:t>
      </w:r>
      <w:proofErr w:type="spellStart"/>
      <w:r w:rsidRPr="00F477C9">
        <w:rPr>
          <w:rFonts w:ascii="Arial" w:eastAsia="Times New Roman" w:hAnsi="Arial" w:cs="Arial"/>
          <w:sz w:val="26"/>
          <w:szCs w:val="26"/>
          <w:lang w:eastAsia="ru-RU"/>
        </w:rPr>
        <w:t>Богучанского</w:t>
      </w:r>
      <w:proofErr w:type="spellEnd"/>
      <w:r w:rsidRPr="00F477C9">
        <w:rPr>
          <w:rFonts w:ascii="Arial" w:eastAsia="Times New Roman" w:hAnsi="Arial" w:cs="Arial"/>
          <w:sz w:val="26"/>
          <w:szCs w:val="26"/>
          <w:lang w:eastAsia="ru-RU"/>
        </w:rPr>
        <w:t xml:space="preserve"> района от </w:t>
      </w:r>
      <w:r w:rsidRPr="00F477C9">
        <w:rPr>
          <w:rFonts w:ascii="Arial" w:eastAsia="Times New Roman" w:hAnsi="Arial" w:cs="Arial"/>
          <w:spacing w:val="-1"/>
          <w:sz w:val="26"/>
          <w:szCs w:val="26"/>
          <w:lang w:eastAsia="ru-RU"/>
        </w:rPr>
        <w:t>18.03.2016</w:t>
      </w:r>
      <w:r w:rsidRPr="00F477C9">
        <w:rPr>
          <w:rFonts w:ascii="Arial" w:eastAsia="Times New Roman" w:hAnsi="Arial" w:cs="Arial"/>
          <w:sz w:val="26"/>
          <w:szCs w:val="26"/>
          <w:shd w:val="clear" w:color="auto" w:fill="FFFFFF"/>
          <w:lang w:eastAsia="ru-RU"/>
        </w:rPr>
        <w:t xml:space="preserve"> №</w:t>
      </w:r>
      <w:r w:rsidRPr="00F477C9">
        <w:rPr>
          <w:rFonts w:ascii="Arial" w:eastAsia="Times New Roman" w:hAnsi="Arial" w:cs="Arial"/>
          <w:spacing w:val="-1"/>
          <w:sz w:val="26"/>
          <w:szCs w:val="26"/>
          <w:lang w:eastAsia="ru-RU"/>
        </w:rPr>
        <w:t xml:space="preserve">211-п </w:t>
      </w:r>
      <w:r w:rsidRPr="00F477C9">
        <w:rPr>
          <w:rFonts w:ascii="Arial" w:eastAsia="Times New Roman" w:hAnsi="Arial" w:cs="Arial"/>
          <w:sz w:val="26"/>
          <w:szCs w:val="26"/>
          <w:lang w:eastAsia="ru-RU"/>
        </w:rPr>
        <w:t xml:space="preserve">«Об утверждении Устава </w:t>
      </w:r>
      <w:r w:rsidRPr="00F477C9">
        <w:rPr>
          <w:rFonts w:ascii="Arial" w:eastAsia="Times New Roman" w:hAnsi="Arial" w:cs="Arial"/>
          <w:color w:val="2D2D2D"/>
          <w:spacing w:val="2"/>
          <w:sz w:val="26"/>
          <w:szCs w:val="26"/>
          <w:shd w:val="clear" w:color="auto" w:fill="FFFFFF"/>
          <w:lang w:eastAsia="ru-RU"/>
        </w:rPr>
        <w:t>муниципального казенного образовательного учреждения дополнительного образования Центр дополнительного образования детей</w:t>
      </w:r>
      <w:r w:rsidRPr="00F477C9">
        <w:rPr>
          <w:rFonts w:ascii="Arial" w:eastAsia="Times New Roman" w:hAnsi="Arial" w:cs="Arial"/>
          <w:sz w:val="26"/>
          <w:szCs w:val="26"/>
          <w:lang w:eastAsia="ru-RU"/>
        </w:rPr>
        <w:t xml:space="preserve">» </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proofErr w:type="gramStart"/>
      <w:r w:rsidRPr="00F477C9">
        <w:rPr>
          <w:rFonts w:ascii="Arial" w:eastAsia="Times New Roman" w:hAnsi="Arial" w:cs="Arial"/>
          <w:sz w:val="26"/>
          <w:szCs w:val="26"/>
          <w:lang w:eastAsia="ru-RU"/>
        </w:rPr>
        <w:t>Контроль за</w:t>
      </w:r>
      <w:proofErr w:type="gramEnd"/>
      <w:r w:rsidRPr="00F477C9">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F477C9">
        <w:rPr>
          <w:rFonts w:ascii="Arial" w:eastAsia="Times New Roman" w:hAnsi="Arial" w:cs="Arial"/>
          <w:sz w:val="26"/>
          <w:szCs w:val="26"/>
          <w:lang w:eastAsia="ru-RU"/>
        </w:rPr>
        <w:t>Богучанского</w:t>
      </w:r>
      <w:proofErr w:type="spellEnd"/>
      <w:r w:rsidRPr="00F477C9">
        <w:rPr>
          <w:rFonts w:ascii="Arial" w:eastAsia="Times New Roman" w:hAnsi="Arial" w:cs="Arial"/>
          <w:sz w:val="26"/>
          <w:szCs w:val="26"/>
          <w:lang w:eastAsia="ru-RU"/>
        </w:rPr>
        <w:t xml:space="preserve"> района по социальным вопросам И.М. Брюханова.</w:t>
      </w:r>
    </w:p>
    <w:p w:rsidR="00F477C9" w:rsidRPr="00F477C9" w:rsidRDefault="00F477C9" w:rsidP="00F477C9">
      <w:pPr>
        <w:numPr>
          <w:ilvl w:val="0"/>
          <w:numId w:val="1"/>
        </w:numPr>
        <w:tabs>
          <w:tab w:val="left" w:pos="709"/>
          <w:tab w:val="left" w:pos="851"/>
        </w:tabs>
        <w:autoSpaceDE w:val="0"/>
        <w:autoSpaceDN w:val="0"/>
        <w:adjustRightInd w:val="0"/>
        <w:spacing w:after="0" w:line="240" w:lineRule="auto"/>
        <w:contextualSpacing/>
        <w:jc w:val="both"/>
        <w:rPr>
          <w:rFonts w:ascii="Arial" w:eastAsia="Times New Roman" w:hAnsi="Arial" w:cs="Arial"/>
          <w:sz w:val="26"/>
          <w:szCs w:val="26"/>
          <w:lang w:eastAsia="ru-RU"/>
        </w:rPr>
      </w:pPr>
      <w:r w:rsidRPr="00F477C9">
        <w:rPr>
          <w:rFonts w:ascii="Arial" w:eastAsia="Times New Roman" w:hAnsi="Arial" w:cs="Arial"/>
          <w:bCs/>
          <w:sz w:val="26"/>
          <w:szCs w:val="26"/>
          <w:lang w:eastAsia="ru-RU"/>
        </w:rPr>
        <w:t xml:space="preserve">Постановление вступает в силу со дня его подписания и подлежит </w:t>
      </w:r>
      <w:r w:rsidRPr="00F477C9">
        <w:rPr>
          <w:rFonts w:ascii="Arial" w:eastAsia="Times New Roman" w:hAnsi="Arial" w:cs="Arial"/>
          <w:sz w:val="26"/>
          <w:szCs w:val="26"/>
          <w:lang w:eastAsia="ru-RU"/>
        </w:rPr>
        <w:t xml:space="preserve">опубликованию в Официальном вестнике </w:t>
      </w:r>
      <w:proofErr w:type="spellStart"/>
      <w:r w:rsidRPr="00F477C9">
        <w:rPr>
          <w:rFonts w:ascii="Arial" w:eastAsia="Times New Roman" w:hAnsi="Arial" w:cs="Arial"/>
          <w:sz w:val="26"/>
          <w:szCs w:val="26"/>
          <w:lang w:eastAsia="ru-RU"/>
        </w:rPr>
        <w:t>Богучанского</w:t>
      </w:r>
      <w:proofErr w:type="spellEnd"/>
      <w:r w:rsidRPr="00F477C9">
        <w:rPr>
          <w:rFonts w:ascii="Arial" w:eastAsia="Times New Roman" w:hAnsi="Arial" w:cs="Arial"/>
          <w:sz w:val="26"/>
          <w:szCs w:val="26"/>
          <w:lang w:eastAsia="ru-RU"/>
        </w:rPr>
        <w:t xml:space="preserve"> района.</w:t>
      </w:r>
    </w:p>
    <w:p w:rsidR="00F477C9" w:rsidRPr="00F477C9" w:rsidRDefault="00F477C9" w:rsidP="00F477C9">
      <w:pPr>
        <w:tabs>
          <w:tab w:val="left" w:pos="940"/>
        </w:tabs>
        <w:spacing w:after="0" w:line="240" w:lineRule="auto"/>
        <w:jc w:val="both"/>
        <w:rPr>
          <w:rFonts w:ascii="Arial" w:eastAsia="Times New Roman" w:hAnsi="Arial" w:cs="Arial"/>
          <w:sz w:val="26"/>
          <w:szCs w:val="26"/>
          <w:lang w:eastAsia="ru-RU"/>
        </w:rPr>
      </w:pPr>
    </w:p>
    <w:p w:rsidR="00F477C9" w:rsidRPr="00F477C9" w:rsidRDefault="00F477C9" w:rsidP="00F477C9">
      <w:pPr>
        <w:tabs>
          <w:tab w:val="left" w:pos="940"/>
        </w:tabs>
        <w:spacing w:after="0" w:line="240" w:lineRule="auto"/>
        <w:jc w:val="both"/>
        <w:rPr>
          <w:rFonts w:ascii="Arial" w:eastAsia="Times New Roman" w:hAnsi="Arial" w:cs="Arial"/>
          <w:sz w:val="26"/>
          <w:szCs w:val="26"/>
          <w:lang w:eastAsia="ru-RU"/>
        </w:rPr>
      </w:pPr>
      <w:r w:rsidRPr="00F477C9">
        <w:rPr>
          <w:rFonts w:ascii="Arial" w:eastAsia="Times New Roman" w:hAnsi="Arial" w:cs="Arial"/>
          <w:sz w:val="26"/>
          <w:szCs w:val="26"/>
          <w:lang w:eastAsia="ru-RU"/>
        </w:rPr>
        <w:t xml:space="preserve">И.о. Главы </w:t>
      </w:r>
      <w:proofErr w:type="spellStart"/>
      <w:r w:rsidRPr="00F477C9">
        <w:rPr>
          <w:rFonts w:ascii="Arial" w:eastAsia="Times New Roman" w:hAnsi="Arial" w:cs="Arial"/>
          <w:sz w:val="26"/>
          <w:szCs w:val="26"/>
          <w:lang w:eastAsia="ru-RU"/>
        </w:rPr>
        <w:t>Богучанского</w:t>
      </w:r>
      <w:proofErr w:type="spellEnd"/>
      <w:r w:rsidRPr="00F477C9">
        <w:rPr>
          <w:rFonts w:ascii="Arial" w:eastAsia="Times New Roman" w:hAnsi="Arial" w:cs="Arial"/>
          <w:sz w:val="26"/>
          <w:szCs w:val="26"/>
          <w:lang w:eastAsia="ru-RU"/>
        </w:rPr>
        <w:t xml:space="preserve"> района</w:t>
      </w:r>
      <w:r w:rsidRPr="00F477C9">
        <w:rPr>
          <w:rFonts w:ascii="Arial" w:eastAsia="Times New Roman" w:hAnsi="Arial" w:cs="Arial"/>
          <w:sz w:val="26"/>
          <w:szCs w:val="26"/>
          <w:lang w:eastAsia="ru-RU"/>
        </w:rPr>
        <w:tab/>
      </w:r>
      <w:r w:rsidRPr="00F477C9">
        <w:rPr>
          <w:rFonts w:ascii="Arial" w:eastAsia="Times New Roman" w:hAnsi="Arial" w:cs="Arial"/>
          <w:sz w:val="26"/>
          <w:szCs w:val="26"/>
          <w:lang w:eastAsia="ru-RU"/>
        </w:rPr>
        <w:tab/>
        <w:t xml:space="preserve">                         Н.В. </w:t>
      </w:r>
      <w:proofErr w:type="spellStart"/>
      <w:r w:rsidRPr="00F477C9">
        <w:rPr>
          <w:rFonts w:ascii="Arial" w:eastAsia="Times New Roman" w:hAnsi="Arial" w:cs="Arial"/>
          <w:sz w:val="26"/>
          <w:szCs w:val="26"/>
          <w:lang w:eastAsia="ru-RU"/>
        </w:rPr>
        <w:t>Илиндеева</w:t>
      </w:r>
      <w:proofErr w:type="spellEnd"/>
    </w:p>
    <w:p w:rsidR="00F477C9" w:rsidRPr="00F477C9" w:rsidRDefault="00F477C9" w:rsidP="00F477C9">
      <w:pPr>
        <w:spacing w:after="0" w:line="240" w:lineRule="auto"/>
        <w:rPr>
          <w:rFonts w:ascii="Arial" w:eastAsia="Times New Roman" w:hAnsi="Arial" w:cs="Arial"/>
          <w:sz w:val="26"/>
          <w:szCs w:val="26"/>
          <w:lang w:eastAsia="ru-RU"/>
        </w:rPr>
      </w:pPr>
    </w:p>
    <w:p w:rsidR="00F477C9" w:rsidRPr="00F477C9" w:rsidRDefault="00F477C9" w:rsidP="00F477C9">
      <w:pPr>
        <w:spacing w:after="0" w:line="240" w:lineRule="auto"/>
        <w:jc w:val="right"/>
        <w:rPr>
          <w:rFonts w:ascii="Arial" w:eastAsia="Times New Roman" w:hAnsi="Arial" w:cs="Arial"/>
          <w:sz w:val="18"/>
          <w:szCs w:val="20"/>
          <w:lang w:eastAsia="ru-RU"/>
        </w:rPr>
      </w:pPr>
      <w:r w:rsidRPr="00F477C9">
        <w:rPr>
          <w:rFonts w:ascii="Arial" w:eastAsia="Times New Roman" w:hAnsi="Arial" w:cs="Arial"/>
          <w:sz w:val="18"/>
          <w:szCs w:val="20"/>
          <w:lang w:eastAsia="ru-RU"/>
        </w:rPr>
        <w:t>Приложение 1</w:t>
      </w:r>
    </w:p>
    <w:p w:rsidR="00F477C9" w:rsidRPr="00F477C9" w:rsidRDefault="00F477C9" w:rsidP="00F477C9">
      <w:pPr>
        <w:spacing w:after="0" w:line="240" w:lineRule="auto"/>
        <w:jc w:val="right"/>
        <w:rPr>
          <w:rFonts w:ascii="Arial" w:eastAsia="Times New Roman" w:hAnsi="Arial" w:cs="Arial"/>
          <w:sz w:val="18"/>
          <w:szCs w:val="20"/>
          <w:lang w:eastAsia="ru-RU"/>
        </w:rPr>
      </w:pPr>
      <w:r w:rsidRPr="00F477C9">
        <w:rPr>
          <w:rFonts w:ascii="Arial" w:eastAsia="Times New Roman" w:hAnsi="Arial" w:cs="Arial"/>
          <w:sz w:val="18"/>
          <w:szCs w:val="20"/>
          <w:lang w:eastAsia="ru-RU"/>
        </w:rPr>
        <w:t xml:space="preserve">к постановлению администрации </w:t>
      </w:r>
    </w:p>
    <w:p w:rsidR="00F477C9" w:rsidRPr="00F477C9" w:rsidRDefault="00F477C9" w:rsidP="00F477C9">
      <w:pPr>
        <w:spacing w:after="0" w:line="240" w:lineRule="auto"/>
        <w:jc w:val="right"/>
        <w:rPr>
          <w:rFonts w:ascii="Arial" w:eastAsia="Times New Roman" w:hAnsi="Arial" w:cs="Arial"/>
          <w:sz w:val="18"/>
          <w:szCs w:val="20"/>
          <w:lang w:eastAsia="ru-RU"/>
        </w:rPr>
      </w:pPr>
      <w:proofErr w:type="spellStart"/>
      <w:r w:rsidRPr="00F477C9">
        <w:rPr>
          <w:rFonts w:ascii="Arial" w:eastAsia="Times New Roman" w:hAnsi="Arial" w:cs="Arial"/>
          <w:sz w:val="18"/>
          <w:szCs w:val="20"/>
          <w:lang w:eastAsia="ru-RU"/>
        </w:rPr>
        <w:t>Богучанского</w:t>
      </w:r>
      <w:proofErr w:type="spellEnd"/>
      <w:r w:rsidRPr="00F477C9">
        <w:rPr>
          <w:rFonts w:ascii="Arial" w:eastAsia="Times New Roman" w:hAnsi="Arial" w:cs="Arial"/>
          <w:sz w:val="18"/>
          <w:szCs w:val="20"/>
          <w:lang w:eastAsia="ru-RU"/>
        </w:rPr>
        <w:t xml:space="preserve"> района</w:t>
      </w:r>
    </w:p>
    <w:p w:rsidR="00F477C9" w:rsidRPr="00F477C9" w:rsidRDefault="00F477C9" w:rsidP="00F477C9">
      <w:pPr>
        <w:spacing w:after="0" w:line="240" w:lineRule="auto"/>
        <w:jc w:val="right"/>
        <w:rPr>
          <w:rFonts w:ascii="Arial" w:eastAsia="Times New Roman" w:hAnsi="Arial" w:cs="Arial"/>
          <w:sz w:val="18"/>
          <w:szCs w:val="20"/>
          <w:lang w:eastAsia="ru-RU"/>
        </w:rPr>
      </w:pPr>
      <w:r w:rsidRPr="00F477C9">
        <w:rPr>
          <w:rFonts w:ascii="Arial" w:eastAsia="Times New Roman" w:hAnsi="Arial" w:cs="Arial"/>
          <w:sz w:val="18"/>
          <w:szCs w:val="20"/>
          <w:lang w:eastAsia="ru-RU"/>
        </w:rPr>
        <w:t xml:space="preserve">от  10.11.2020  №  1131 </w:t>
      </w:r>
      <w:bookmarkStart w:id="0" w:name="_GoBack"/>
      <w:bookmarkEnd w:id="0"/>
      <w:r w:rsidRPr="00F477C9">
        <w:rPr>
          <w:rFonts w:ascii="Arial" w:eastAsia="Times New Roman" w:hAnsi="Arial" w:cs="Arial"/>
          <w:sz w:val="18"/>
          <w:szCs w:val="20"/>
          <w:lang w:eastAsia="ru-RU"/>
        </w:rPr>
        <w:t>-</w:t>
      </w:r>
      <w:proofErr w:type="spellStart"/>
      <w:proofErr w:type="gramStart"/>
      <w:r w:rsidRPr="00F477C9">
        <w:rPr>
          <w:rFonts w:ascii="Arial" w:eastAsia="Times New Roman" w:hAnsi="Arial" w:cs="Arial"/>
          <w:sz w:val="18"/>
          <w:szCs w:val="20"/>
          <w:lang w:eastAsia="ru-RU"/>
        </w:rPr>
        <w:t>п</w:t>
      </w:r>
      <w:proofErr w:type="spellEnd"/>
      <w:proofErr w:type="gramEnd"/>
    </w:p>
    <w:p w:rsidR="00F477C9" w:rsidRPr="00F477C9" w:rsidRDefault="00F477C9" w:rsidP="00F477C9">
      <w:pPr>
        <w:spacing w:after="0" w:line="240" w:lineRule="auto"/>
        <w:rPr>
          <w:rFonts w:ascii="Arial" w:eastAsia="Times New Roman" w:hAnsi="Arial" w:cs="Arial"/>
          <w:sz w:val="20"/>
          <w:szCs w:val="20"/>
          <w:lang w:eastAsia="ru-RU"/>
        </w:rPr>
      </w:pPr>
    </w:p>
    <w:p w:rsidR="00F477C9" w:rsidRPr="00F477C9" w:rsidRDefault="00F477C9" w:rsidP="00F477C9">
      <w:pPr>
        <w:spacing w:after="0" w:line="240" w:lineRule="auto"/>
        <w:jc w:val="center"/>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УСТАВ </w:t>
      </w:r>
    </w:p>
    <w:p w:rsidR="00F477C9" w:rsidRPr="00F477C9" w:rsidRDefault="00F477C9" w:rsidP="00F477C9">
      <w:pPr>
        <w:spacing w:after="0" w:line="240" w:lineRule="auto"/>
        <w:jc w:val="center"/>
        <w:rPr>
          <w:rFonts w:ascii="Arial" w:eastAsia="Times New Roman" w:hAnsi="Arial" w:cs="Arial"/>
          <w:sz w:val="20"/>
          <w:szCs w:val="20"/>
          <w:lang w:eastAsia="ru-RU"/>
        </w:rPr>
      </w:pPr>
      <w:r w:rsidRPr="00F477C9">
        <w:rPr>
          <w:rFonts w:ascii="Arial" w:eastAsia="Times New Roman" w:hAnsi="Arial" w:cs="Arial"/>
          <w:sz w:val="20"/>
          <w:szCs w:val="20"/>
          <w:lang w:eastAsia="ru-RU"/>
        </w:rPr>
        <w:t>Муниципального бюджетного образовательного учреждения дополнительного образования детей «Центр роста»</w:t>
      </w:r>
    </w:p>
    <w:p w:rsidR="00F477C9" w:rsidRPr="00F477C9" w:rsidRDefault="00F477C9" w:rsidP="00F477C9">
      <w:pPr>
        <w:spacing w:after="0" w:line="240" w:lineRule="auto"/>
        <w:rPr>
          <w:rFonts w:ascii="Arial" w:eastAsia="Times New Roman" w:hAnsi="Arial" w:cs="Arial"/>
          <w:sz w:val="20"/>
          <w:szCs w:val="20"/>
          <w:lang w:eastAsia="ru-RU"/>
        </w:rPr>
      </w:pPr>
    </w:p>
    <w:p w:rsidR="00F477C9" w:rsidRPr="00F477C9" w:rsidRDefault="00F477C9" w:rsidP="00F477C9">
      <w:pPr>
        <w:spacing w:after="0" w:line="240" w:lineRule="auto"/>
        <w:ind w:firstLine="360"/>
        <w:jc w:val="both"/>
        <w:rPr>
          <w:rFonts w:ascii="Arial" w:eastAsia="Times New Roman" w:hAnsi="Arial" w:cs="Arial"/>
          <w:sz w:val="20"/>
          <w:szCs w:val="20"/>
          <w:lang w:eastAsia="ru-RU"/>
        </w:rPr>
      </w:pPr>
      <w:proofErr w:type="spellStart"/>
      <w:r w:rsidRPr="00F477C9">
        <w:rPr>
          <w:rFonts w:ascii="Arial" w:eastAsia="Times New Roman" w:hAnsi="Arial" w:cs="Arial"/>
          <w:sz w:val="20"/>
          <w:szCs w:val="20"/>
          <w:lang w:eastAsia="ru-RU"/>
        </w:rPr>
        <w:t>с</w:t>
      </w:r>
      <w:proofErr w:type="gramStart"/>
      <w:r w:rsidRPr="00F477C9">
        <w:rPr>
          <w:rFonts w:ascii="Arial" w:eastAsia="Times New Roman" w:hAnsi="Arial" w:cs="Arial"/>
          <w:sz w:val="20"/>
          <w:szCs w:val="20"/>
          <w:lang w:eastAsia="ru-RU"/>
        </w:rPr>
        <w:t>.Б</w:t>
      </w:r>
      <w:proofErr w:type="gramEnd"/>
      <w:r w:rsidRPr="00F477C9">
        <w:rPr>
          <w:rFonts w:ascii="Arial" w:eastAsia="Times New Roman" w:hAnsi="Arial" w:cs="Arial"/>
          <w:sz w:val="20"/>
          <w:szCs w:val="20"/>
          <w:lang w:eastAsia="ru-RU"/>
        </w:rPr>
        <w:t>огучаны</w:t>
      </w:r>
      <w:proofErr w:type="spellEnd"/>
      <w:r w:rsidRPr="00F477C9">
        <w:rPr>
          <w:rFonts w:ascii="Arial" w:eastAsia="Times New Roman" w:hAnsi="Arial" w:cs="Arial"/>
          <w:sz w:val="20"/>
          <w:szCs w:val="20"/>
          <w:lang w:eastAsia="ru-RU"/>
        </w:rPr>
        <w:t>, 2020</w:t>
      </w:r>
    </w:p>
    <w:p w:rsidR="00F477C9" w:rsidRPr="00F477C9" w:rsidRDefault="00F477C9" w:rsidP="00F477C9">
      <w:pPr>
        <w:spacing w:after="0" w:line="240" w:lineRule="auto"/>
        <w:ind w:firstLine="360"/>
        <w:jc w:val="both"/>
        <w:rPr>
          <w:rFonts w:ascii="Arial" w:eastAsia="Times New Roman" w:hAnsi="Arial" w:cs="Arial"/>
          <w:sz w:val="20"/>
          <w:szCs w:val="20"/>
          <w:lang w:eastAsia="ru-RU"/>
        </w:rPr>
      </w:pPr>
    </w:p>
    <w:p w:rsidR="00F477C9" w:rsidRPr="00F477C9" w:rsidRDefault="00F477C9" w:rsidP="00F477C9">
      <w:pPr>
        <w:spacing w:after="0" w:line="240" w:lineRule="auto"/>
        <w:rPr>
          <w:rFonts w:ascii="Arial" w:eastAsia="Times New Roman" w:hAnsi="Arial" w:cs="Arial"/>
          <w:b/>
          <w:sz w:val="20"/>
          <w:szCs w:val="20"/>
          <w:lang w:eastAsia="ru-RU"/>
        </w:rPr>
      </w:pPr>
    </w:p>
    <w:p w:rsidR="00F477C9" w:rsidRPr="00F477C9" w:rsidRDefault="00F477C9" w:rsidP="00F477C9">
      <w:pPr>
        <w:numPr>
          <w:ilvl w:val="0"/>
          <w:numId w:val="2"/>
        </w:numPr>
        <w:spacing w:after="0" w:line="240" w:lineRule="auto"/>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Общие положения.</w:t>
      </w:r>
    </w:p>
    <w:p w:rsidR="00F477C9" w:rsidRPr="00F477C9" w:rsidRDefault="00F477C9" w:rsidP="00F477C9">
      <w:pPr>
        <w:spacing w:after="0" w:line="240" w:lineRule="auto"/>
        <w:ind w:left="142" w:hanging="273"/>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 xml:space="preserve">          1.1. Муниципальное бюджетное образовательное учреждение дополнительного образования детей «Центр роста» (далее – Учреждение)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1.2. Официальное наименование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полное – Муниципальное бюджетное образовательное учреждение дополнительного образования детей «Центр роста»;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w:t>
      </w:r>
      <w:proofErr w:type="gramStart"/>
      <w:r w:rsidRPr="00F477C9">
        <w:rPr>
          <w:rFonts w:ascii="Arial" w:eastAsia="Times New Roman" w:hAnsi="Arial" w:cs="Arial"/>
          <w:sz w:val="20"/>
          <w:szCs w:val="20"/>
          <w:lang w:eastAsia="ru-RU"/>
        </w:rPr>
        <w:t>сокращенное</w:t>
      </w:r>
      <w:proofErr w:type="gramEnd"/>
      <w:r w:rsidRPr="00F477C9">
        <w:rPr>
          <w:rFonts w:ascii="Arial" w:eastAsia="Times New Roman" w:hAnsi="Arial" w:cs="Arial"/>
          <w:sz w:val="20"/>
          <w:szCs w:val="20"/>
          <w:lang w:eastAsia="ru-RU"/>
        </w:rPr>
        <w:t xml:space="preserve">  - МБОУ ДОД «Центр роста».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1.3. Место нахождения Учреждения: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юридический адрес:  663430, Россия, Красноярский край, </w:t>
      </w:r>
      <w:proofErr w:type="spellStart"/>
      <w:r w:rsidRPr="00F477C9">
        <w:rPr>
          <w:rFonts w:ascii="Arial" w:eastAsia="Times New Roman" w:hAnsi="Arial" w:cs="Arial"/>
          <w:sz w:val="20"/>
          <w:szCs w:val="20"/>
          <w:lang w:eastAsia="ru-RU"/>
        </w:rPr>
        <w:t>Богучанский</w:t>
      </w:r>
      <w:proofErr w:type="spellEnd"/>
      <w:r w:rsidRPr="00F477C9">
        <w:rPr>
          <w:rFonts w:ascii="Arial" w:eastAsia="Times New Roman" w:hAnsi="Arial" w:cs="Arial"/>
          <w:sz w:val="20"/>
          <w:szCs w:val="20"/>
          <w:lang w:eastAsia="ru-RU"/>
        </w:rPr>
        <w:t xml:space="preserve"> район, </w:t>
      </w:r>
      <w:proofErr w:type="spellStart"/>
      <w:r w:rsidRPr="00F477C9">
        <w:rPr>
          <w:rFonts w:ascii="Arial" w:eastAsia="Times New Roman" w:hAnsi="Arial" w:cs="Arial"/>
          <w:sz w:val="20"/>
          <w:szCs w:val="20"/>
          <w:lang w:eastAsia="ru-RU"/>
        </w:rPr>
        <w:t>с</w:t>
      </w:r>
      <w:proofErr w:type="gramStart"/>
      <w:r w:rsidRPr="00F477C9">
        <w:rPr>
          <w:rFonts w:ascii="Arial" w:eastAsia="Times New Roman" w:hAnsi="Arial" w:cs="Arial"/>
          <w:sz w:val="20"/>
          <w:szCs w:val="20"/>
          <w:lang w:eastAsia="ru-RU"/>
        </w:rPr>
        <w:t>.Б</w:t>
      </w:r>
      <w:proofErr w:type="gramEnd"/>
      <w:r w:rsidRPr="00F477C9">
        <w:rPr>
          <w:rFonts w:ascii="Arial" w:eastAsia="Times New Roman" w:hAnsi="Arial" w:cs="Arial"/>
          <w:sz w:val="20"/>
          <w:szCs w:val="20"/>
          <w:lang w:eastAsia="ru-RU"/>
        </w:rPr>
        <w:t>огучаны</w:t>
      </w:r>
      <w:proofErr w:type="spellEnd"/>
      <w:r w:rsidRPr="00F477C9">
        <w:rPr>
          <w:rFonts w:ascii="Arial" w:eastAsia="Times New Roman" w:hAnsi="Arial" w:cs="Arial"/>
          <w:sz w:val="20"/>
          <w:szCs w:val="20"/>
          <w:lang w:eastAsia="ru-RU"/>
        </w:rPr>
        <w:t xml:space="preserve">, ул. Космонавтов, 12, </w:t>
      </w:r>
      <w:proofErr w:type="spellStart"/>
      <w:r w:rsidRPr="00F477C9">
        <w:rPr>
          <w:rFonts w:ascii="Arial" w:eastAsia="Times New Roman" w:hAnsi="Arial" w:cs="Arial"/>
          <w:sz w:val="20"/>
          <w:szCs w:val="20"/>
          <w:lang w:eastAsia="ru-RU"/>
        </w:rPr>
        <w:t>пом</w:t>
      </w:r>
      <w:proofErr w:type="spellEnd"/>
      <w:r w:rsidRPr="00F477C9">
        <w:rPr>
          <w:rFonts w:ascii="Arial" w:eastAsia="Times New Roman" w:hAnsi="Arial" w:cs="Arial"/>
          <w:sz w:val="20"/>
          <w:szCs w:val="20"/>
          <w:lang w:eastAsia="ru-RU"/>
        </w:rPr>
        <w:t>. 1;</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фактический адрес: 663430, Россия, Красноярский край, </w:t>
      </w:r>
      <w:proofErr w:type="spellStart"/>
      <w:r w:rsidRPr="00F477C9">
        <w:rPr>
          <w:rFonts w:ascii="Arial" w:eastAsia="Times New Roman" w:hAnsi="Arial" w:cs="Arial"/>
          <w:sz w:val="20"/>
          <w:szCs w:val="20"/>
          <w:lang w:eastAsia="ru-RU"/>
        </w:rPr>
        <w:t>Богучанский</w:t>
      </w:r>
      <w:proofErr w:type="spellEnd"/>
      <w:r w:rsidRPr="00F477C9">
        <w:rPr>
          <w:rFonts w:ascii="Arial" w:eastAsia="Times New Roman" w:hAnsi="Arial" w:cs="Arial"/>
          <w:sz w:val="20"/>
          <w:szCs w:val="20"/>
          <w:lang w:eastAsia="ru-RU"/>
        </w:rPr>
        <w:t xml:space="preserve"> район, </w:t>
      </w:r>
      <w:proofErr w:type="spellStart"/>
      <w:r w:rsidRPr="00F477C9">
        <w:rPr>
          <w:rFonts w:ascii="Arial" w:eastAsia="Times New Roman" w:hAnsi="Arial" w:cs="Arial"/>
          <w:sz w:val="20"/>
          <w:szCs w:val="20"/>
          <w:lang w:eastAsia="ru-RU"/>
        </w:rPr>
        <w:t>с</w:t>
      </w:r>
      <w:proofErr w:type="gramStart"/>
      <w:r w:rsidRPr="00F477C9">
        <w:rPr>
          <w:rFonts w:ascii="Arial" w:eastAsia="Times New Roman" w:hAnsi="Arial" w:cs="Arial"/>
          <w:sz w:val="20"/>
          <w:szCs w:val="20"/>
          <w:lang w:eastAsia="ru-RU"/>
        </w:rPr>
        <w:t>.Б</w:t>
      </w:r>
      <w:proofErr w:type="gramEnd"/>
      <w:r w:rsidRPr="00F477C9">
        <w:rPr>
          <w:rFonts w:ascii="Arial" w:eastAsia="Times New Roman" w:hAnsi="Arial" w:cs="Arial"/>
          <w:sz w:val="20"/>
          <w:szCs w:val="20"/>
          <w:lang w:eastAsia="ru-RU"/>
        </w:rPr>
        <w:t>огучаны</w:t>
      </w:r>
      <w:proofErr w:type="spellEnd"/>
      <w:r w:rsidRPr="00F477C9">
        <w:rPr>
          <w:rFonts w:ascii="Arial" w:eastAsia="Times New Roman" w:hAnsi="Arial" w:cs="Arial"/>
          <w:sz w:val="20"/>
          <w:szCs w:val="20"/>
          <w:lang w:eastAsia="ru-RU"/>
        </w:rPr>
        <w:t>, ул. Космонавтов, 12, пом.1;</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1.4. В своей деятельности Учреждение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решениями Учредителя, настоящим Уставом.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1.5. Учредителем и собственником имущества Учреждения является Муниципальное образование </w:t>
      </w:r>
      <w:proofErr w:type="spellStart"/>
      <w:r w:rsidRPr="00F477C9">
        <w:rPr>
          <w:rFonts w:ascii="Arial" w:eastAsia="Times New Roman" w:hAnsi="Arial" w:cs="Arial"/>
          <w:sz w:val="20"/>
          <w:szCs w:val="20"/>
          <w:lang w:eastAsia="ru-RU"/>
        </w:rPr>
        <w:t>Богучанский</w:t>
      </w:r>
      <w:proofErr w:type="spellEnd"/>
      <w:r w:rsidRPr="00F477C9">
        <w:rPr>
          <w:rFonts w:ascii="Arial" w:eastAsia="Times New Roman" w:hAnsi="Arial" w:cs="Arial"/>
          <w:sz w:val="20"/>
          <w:szCs w:val="20"/>
          <w:lang w:eastAsia="ru-RU"/>
        </w:rPr>
        <w:t xml:space="preserve"> район.</w:t>
      </w:r>
    </w:p>
    <w:p w:rsidR="00F477C9" w:rsidRPr="00F477C9" w:rsidRDefault="00F477C9" w:rsidP="00F477C9">
      <w:pPr>
        <w:spacing w:after="0" w:line="240" w:lineRule="auto"/>
        <w:ind w:left="142" w:right="53"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F477C9">
        <w:rPr>
          <w:rFonts w:ascii="Arial" w:eastAsia="Times New Roman" w:hAnsi="Arial" w:cs="Arial"/>
          <w:sz w:val="20"/>
          <w:szCs w:val="20"/>
          <w:lang w:eastAsia="ru-RU"/>
        </w:rPr>
        <w:t>Богучанский</w:t>
      </w:r>
      <w:proofErr w:type="spellEnd"/>
      <w:r w:rsidRPr="00F477C9">
        <w:rPr>
          <w:rFonts w:ascii="Arial" w:eastAsia="Times New Roman" w:hAnsi="Arial" w:cs="Arial"/>
          <w:sz w:val="20"/>
          <w:szCs w:val="20"/>
          <w:lang w:eastAsia="ru-RU"/>
        </w:rPr>
        <w:t xml:space="preserve"> район осуществляет администрация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F477C9">
        <w:rPr>
          <w:rFonts w:ascii="Arial" w:eastAsia="Times New Roman" w:hAnsi="Arial" w:cs="Arial"/>
          <w:sz w:val="20"/>
          <w:szCs w:val="20"/>
          <w:lang w:eastAsia="ru-RU"/>
        </w:rPr>
        <w:t>Богучанский</w:t>
      </w:r>
      <w:proofErr w:type="spellEnd"/>
      <w:r w:rsidRPr="00F477C9">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1.6. Учреждение находится в ведении Управления образования администрации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1.6.1. Управление образование осуществляет отдельные полномочия учредителя в отношении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осуществляет </w:t>
      </w:r>
      <w:proofErr w:type="gramStart"/>
      <w:r w:rsidRPr="00F477C9">
        <w:rPr>
          <w:rFonts w:ascii="Arial" w:eastAsia="Times New Roman" w:hAnsi="Arial" w:cs="Arial"/>
          <w:sz w:val="20"/>
          <w:szCs w:val="20"/>
          <w:lang w:eastAsia="ru-RU"/>
        </w:rPr>
        <w:t>контроль за</w:t>
      </w:r>
      <w:proofErr w:type="gramEnd"/>
      <w:r w:rsidRPr="00F477C9">
        <w:rPr>
          <w:rFonts w:ascii="Arial" w:eastAsia="Times New Roman" w:hAnsi="Arial" w:cs="Arial"/>
          <w:sz w:val="20"/>
          <w:szCs w:val="20"/>
          <w:lang w:eastAsia="ru-RU"/>
        </w:rPr>
        <w:t xml:space="preserve"> выполнением Учреждением муниципального задания;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осуществляет финансовое обеспечение выполнения муниципального задания;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готовит проект распоряжения администрации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о назначении на должность и освобождения от должности руководителя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заключает (расторгает) трудовой договор с руководителем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осуществляет иные полномочия, переданные учредителем правовыми актами, либо закрепленные в Положении об Управлении образования.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1.7. Учреждение является юридическим лицом, имеет бюджетную смету, обладает обособленным имуществом, закрепленным за ним на праве оперативного управления. Как бюджетное  учреждение  имеет  счета в органах казначейства и может от своего имени  приобретать  и  осуществлять  имущественные и личные  неимущественные  права,  </w:t>
      </w:r>
      <w:proofErr w:type="gramStart"/>
      <w:r w:rsidRPr="00F477C9">
        <w:rPr>
          <w:rFonts w:ascii="Arial" w:eastAsia="Times New Roman" w:hAnsi="Arial" w:cs="Arial"/>
          <w:sz w:val="20"/>
          <w:szCs w:val="20"/>
          <w:lang w:eastAsia="ru-RU"/>
        </w:rPr>
        <w:t>нести обязанности</w:t>
      </w:r>
      <w:proofErr w:type="gramEnd"/>
      <w:r w:rsidRPr="00F477C9">
        <w:rPr>
          <w:rFonts w:ascii="Arial" w:eastAsia="Times New Roman" w:hAnsi="Arial" w:cs="Arial"/>
          <w:sz w:val="20"/>
          <w:szCs w:val="20"/>
          <w:lang w:eastAsia="ru-RU"/>
        </w:rPr>
        <w:t>, быть истцом и ответчиком в суде в соответствии с законодательством Российской Федерации.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Учреждение имеет печать, бланки и штампы со своим наименованием и реквизитами.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1.8.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несёт собственник его имущества.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1.9.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1.10. Предметом деятельности Учреждения является: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реализация дополнительных общеобразовательных </w:t>
      </w:r>
      <w:proofErr w:type="spellStart"/>
      <w:r w:rsidRPr="00F477C9">
        <w:rPr>
          <w:rFonts w:ascii="Arial" w:eastAsia="Times New Roman" w:hAnsi="Arial" w:cs="Arial"/>
          <w:sz w:val="20"/>
          <w:szCs w:val="20"/>
          <w:lang w:eastAsia="ru-RU"/>
        </w:rPr>
        <w:t>общеразвивающих</w:t>
      </w:r>
      <w:proofErr w:type="spellEnd"/>
      <w:r w:rsidRPr="00F477C9">
        <w:rPr>
          <w:rFonts w:ascii="Arial" w:eastAsia="Times New Roman" w:hAnsi="Arial" w:cs="Arial"/>
          <w:sz w:val="20"/>
          <w:szCs w:val="20"/>
          <w:lang w:eastAsia="ru-RU"/>
        </w:rPr>
        <w:t xml:space="preserve"> программ;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организация отдыха и оздоровления детей и молодежи;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roofErr w:type="gramStart"/>
      <w:r w:rsidRPr="00F477C9">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(учебно-исследовательской) деятельности, творческой деятельности, физкультурно-спортивной деятельности;</w:t>
      </w:r>
      <w:proofErr w:type="gramEnd"/>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-осуществление организационной, методической, экспертно-консультационной поддержки участников системы взаимодействия в </w:t>
      </w:r>
      <w:proofErr w:type="spellStart"/>
      <w:r w:rsidRPr="00F477C9">
        <w:rPr>
          <w:rFonts w:ascii="Arial" w:eastAsia="Times New Roman" w:hAnsi="Arial" w:cs="Arial"/>
          <w:sz w:val="20"/>
          <w:szCs w:val="20"/>
          <w:lang w:eastAsia="ru-RU"/>
        </w:rPr>
        <w:t>сфередополнительного</w:t>
      </w:r>
      <w:proofErr w:type="spellEnd"/>
      <w:r w:rsidRPr="00F477C9">
        <w:rPr>
          <w:rFonts w:ascii="Arial" w:eastAsia="Times New Roman" w:hAnsi="Arial" w:cs="Arial"/>
          <w:sz w:val="20"/>
          <w:szCs w:val="20"/>
          <w:lang w:eastAsia="ru-RU"/>
        </w:rPr>
        <w:t xml:space="preserve"> образования детей на территории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1.11. По инициативе детей в Учреждении могут создаваться детские и юношеские объединения, организации, действующие в соответствии со своими уставами и положениями. Администрация Учреждения оказывает содействие  работе таких объединений и организаций.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1.12. Учреждение имеет право устанавливать прямые связи с учреждениями, предприятиями, организациями, в том числе и иностранными.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r w:rsidRPr="00F477C9">
        <w:rPr>
          <w:rFonts w:ascii="Arial" w:eastAsia="Times New Roman" w:hAnsi="Arial" w:cs="Arial"/>
          <w:sz w:val="20"/>
          <w:szCs w:val="20"/>
          <w:lang w:eastAsia="ru-RU"/>
        </w:rPr>
        <w:t>1.13. Учреждения не вправе выступать учредителем (участником) юридических лиц, предоставлять и получать кредиты (займы), приобретать ценные бумаги.</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2. Основная цель, задачи Учреждения и их реализация.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2.1. Основной целью Учреждения является развитие мотивации личности к познанию и творчеству через реализацию дополнительных общеобразовательных программ и предоставление услуг в интересах личности, общества, государства.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2.2.Основные задачи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создание необходимых условий для личностного развития, укрепление здоровья, профессионального самоопределения и творческого труда детей в возрасте преимущественно от 5 до 18 лет;</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выявление, формирование и распространение лучших практик реализации современных, вариативных и востребованных дополнительных общеобразовательных </w:t>
      </w:r>
      <w:proofErr w:type="spellStart"/>
      <w:r w:rsidRPr="00F477C9">
        <w:rPr>
          <w:rFonts w:ascii="Arial" w:eastAsia="Times New Roman" w:hAnsi="Arial" w:cs="Arial"/>
          <w:sz w:val="20"/>
          <w:szCs w:val="20"/>
          <w:lang w:eastAsia="ru-RU"/>
        </w:rPr>
        <w:t>общеразвивающих</w:t>
      </w:r>
      <w:proofErr w:type="spellEnd"/>
      <w:r w:rsidRPr="00F477C9">
        <w:rPr>
          <w:rFonts w:ascii="Arial" w:eastAsia="Times New Roman" w:hAnsi="Arial" w:cs="Arial"/>
          <w:sz w:val="20"/>
          <w:szCs w:val="20"/>
          <w:lang w:eastAsia="ru-RU"/>
        </w:rPr>
        <w:t xml:space="preserve"> программ для детей на территории муниципалитета;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адаптация их к жизни в обществе;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формирование общей культуры;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организация содержательного досуга;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обновление содержания дополнительного образования через разработку и реализацию общеобразовательных проектов и программ, способствующих включению учащихся в современные формы мышления, коммуникации и деятельности.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2.3.  Для реализации основных задач Учреждение имеет право: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осуществлять материально-техническое обеспечение и оснащение образовательного процесса, оборудовать помещения для занятий в соответствии с государственными и местными нормами и требованиями за счет финансовых средств, предусмотренных бюджетной сметой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привлекать для осуществления деятельности, предусмотренной настоящим Уставом, дополнительные источники финансовых и материальных средств;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предоставлять Учредителю и общественности ежегодный отчёт о поступлении и расходовании финансовых и материальных средств;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осуществлять подбор, приём на работу и расстановку кадров, нести ответственность за уровень их квалификации;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обеспечивать, организовывать и совершенствовать методическое обеспечение образовательного процесса;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разрабатывать и утверждать общеобразовательные </w:t>
      </w:r>
      <w:proofErr w:type="spellStart"/>
      <w:r w:rsidRPr="00F477C9">
        <w:rPr>
          <w:rFonts w:ascii="Arial" w:eastAsia="Times New Roman" w:hAnsi="Arial" w:cs="Arial"/>
          <w:sz w:val="20"/>
          <w:szCs w:val="20"/>
          <w:lang w:eastAsia="ru-RU"/>
        </w:rPr>
        <w:t>общеразвивающие</w:t>
      </w:r>
      <w:proofErr w:type="spellEnd"/>
      <w:r w:rsidRPr="00F477C9">
        <w:rPr>
          <w:rFonts w:ascii="Arial" w:eastAsia="Times New Roman" w:hAnsi="Arial" w:cs="Arial"/>
          <w:sz w:val="20"/>
          <w:szCs w:val="20"/>
          <w:lang w:eastAsia="ru-RU"/>
        </w:rPr>
        <w:t xml:space="preserve"> программы, рабочие программы учебных курсов и дисциплин (модулей):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разрабатывать и утверждать годовые календарные учебные графики;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устанавливать структуру (по согласованию с Учредителем) и штатное расписание Учреждения и распределять должностные обязанности работников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самостоятельно осуществлять образовательный процесс в соответствии с настоящим Уставом, лицензией и свидетельством о государственной аккредитации;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2.4. Для решения поставленных задач Учреждение  реализует  дополнительные общеобразовательные </w:t>
      </w:r>
      <w:proofErr w:type="spellStart"/>
      <w:r w:rsidRPr="00F477C9">
        <w:rPr>
          <w:rFonts w:ascii="Arial" w:eastAsia="Times New Roman" w:hAnsi="Arial" w:cs="Arial"/>
          <w:sz w:val="20"/>
          <w:szCs w:val="20"/>
          <w:lang w:eastAsia="ru-RU"/>
        </w:rPr>
        <w:t>общеразвивающие</w:t>
      </w:r>
      <w:proofErr w:type="spellEnd"/>
      <w:r w:rsidRPr="00F477C9">
        <w:rPr>
          <w:rFonts w:ascii="Arial" w:eastAsia="Times New Roman" w:hAnsi="Arial" w:cs="Arial"/>
          <w:sz w:val="20"/>
          <w:szCs w:val="20"/>
          <w:lang w:eastAsia="ru-RU"/>
        </w:rPr>
        <w:t xml:space="preserve">  программы по следующим направлениям: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художественное;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туристско-краеведческое;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социально-педагогическое;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физкультурно-спортивное;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естественнонаучное;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техническое.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2.5. Разработанная программа представляется педагогом на методическом совете Учреждения и утверждается директором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 xml:space="preserve">          2.6. Общеобразовательная </w:t>
      </w:r>
      <w:proofErr w:type="spellStart"/>
      <w:r w:rsidRPr="00F477C9">
        <w:rPr>
          <w:rFonts w:ascii="Arial" w:eastAsia="Times New Roman" w:hAnsi="Arial" w:cs="Arial"/>
          <w:sz w:val="20"/>
          <w:szCs w:val="20"/>
          <w:lang w:eastAsia="ru-RU"/>
        </w:rPr>
        <w:t>общеразвивающая</w:t>
      </w:r>
      <w:proofErr w:type="spellEnd"/>
      <w:r w:rsidRPr="00F477C9">
        <w:rPr>
          <w:rFonts w:ascii="Arial" w:eastAsia="Times New Roman" w:hAnsi="Arial" w:cs="Arial"/>
          <w:sz w:val="20"/>
          <w:szCs w:val="20"/>
          <w:lang w:eastAsia="ru-RU"/>
        </w:rPr>
        <w:t xml:space="preserve"> программа может корректироваться с учетом потребностей и возможностей личности </w:t>
      </w:r>
      <w:proofErr w:type="gramStart"/>
      <w:r w:rsidRPr="00F477C9">
        <w:rPr>
          <w:rFonts w:ascii="Arial" w:eastAsia="Times New Roman" w:hAnsi="Arial" w:cs="Arial"/>
          <w:sz w:val="20"/>
          <w:szCs w:val="20"/>
          <w:lang w:eastAsia="ru-RU"/>
        </w:rPr>
        <w:t>обучающегося</w:t>
      </w:r>
      <w:proofErr w:type="gramEnd"/>
      <w:r w:rsidRPr="00F477C9">
        <w:rPr>
          <w:rFonts w:ascii="Arial" w:eastAsia="Times New Roman" w:hAnsi="Arial" w:cs="Arial"/>
          <w:sz w:val="20"/>
          <w:szCs w:val="20"/>
          <w:lang w:eastAsia="ru-RU"/>
        </w:rPr>
        <w:t>.</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2.7. Деятельность Учреждения основывается на принципах демократии, гуманизма, общедоступности, приоритета человеческих ценностей, жизни и здоровья человека, гражданственности, свободного развития личности.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2.8. Учреждение несёт ответственность в порядке, предусмотренном действующим законодательством Российской Федерации </w:t>
      </w:r>
      <w:proofErr w:type="gramStart"/>
      <w:r w:rsidRPr="00F477C9">
        <w:rPr>
          <w:rFonts w:ascii="Arial" w:eastAsia="Times New Roman" w:hAnsi="Arial" w:cs="Arial"/>
          <w:sz w:val="20"/>
          <w:szCs w:val="20"/>
          <w:lang w:eastAsia="ru-RU"/>
        </w:rPr>
        <w:t>за</w:t>
      </w:r>
      <w:proofErr w:type="gramEnd"/>
      <w:r w:rsidRPr="00F477C9">
        <w:rPr>
          <w:rFonts w:ascii="Arial" w:eastAsia="Times New Roman" w:hAnsi="Arial" w:cs="Arial"/>
          <w:sz w:val="20"/>
          <w:szCs w:val="20"/>
          <w:lang w:eastAsia="ru-RU"/>
        </w:rPr>
        <w:t>:</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невыполнение функций, определенных его Уставом;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реализацию не в полном объёме общеобразовательных программ в соответствии с утвержденными учебными планами;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качество реализуемых общеобразовательных программ;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соответствие форм, методов и средств организации образовательного процесса возрасту, интересам и потребностям детей;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жизнь и здоровье обучающихся и работников Учреждения во время образовательного процесса;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нарушение прав и свобод обучающихся и работников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2.9.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Доход от оказания платных образовательных услуг используется Учреждением в соответствии с уставными целями. Платные образовательные услуги не могут быть оказаны вместо образовательной деятельности.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2.10. Муниципальное задание для Учреждения в соответствии с предусмотренным настоящим Уставом основными видами деятельности формирует и утверждает Учредитель.</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Учреждение не вправе отказаться от выполнения муниципального задания.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3. Организация образовательного процесса в Учреждении.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 В Учреждении образовательная деятельность осуществляется на государственном языке Российской Федерации.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 Учреждение организует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(клубы, секции, кружки, лаборатории, студии, оркестры, творческие коллективы, ансамбли, театры), а также индивидуально.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3.3. В  Учреждении занимаются дети в возрасте преимущественно от 5 до 18 лет на основе свободного выбора направлений и вида деятельности. Минимальный возраст зачисления в Учреждение – 5 лет, в спортивные объединения: 7 лет.</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3.4. При приеме Учреждение обязано ознакомить обучающихся и их родителей (законных представителей) с лицензией на </w:t>
      </w:r>
      <w:proofErr w:type="gramStart"/>
      <w:r w:rsidRPr="00F477C9">
        <w:rPr>
          <w:rFonts w:ascii="Arial" w:eastAsia="Times New Roman" w:hAnsi="Arial" w:cs="Arial"/>
          <w:sz w:val="20"/>
          <w:szCs w:val="20"/>
          <w:lang w:eastAsia="ru-RU"/>
        </w:rPr>
        <w:t>право ведения</w:t>
      </w:r>
      <w:proofErr w:type="gramEnd"/>
      <w:r w:rsidRPr="00F477C9">
        <w:rPr>
          <w:rFonts w:ascii="Arial" w:eastAsia="Times New Roman" w:hAnsi="Arial" w:cs="Arial"/>
          <w:sz w:val="20"/>
          <w:szCs w:val="20"/>
          <w:lang w:eastAsia="ru-RU"/>
        </w:rPr>
        <w:t xml:space="preserve"> образовательной деятельности, свидетельством о государственной аккредитации и Уставом.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3.5. Для зачисления детей в физкультурно-спортивные объединения необходимо медицинское заключение о состоянии здоровья.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3.6. Запись в Учреждение осуществляется в течение всего календарного года; при ограниченном количестве мест в объединении преимущество имеют дети, обратившиеся в Учреждение до 1 сентября текущего учебного года.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b/>
          <w:sz w:val="20"/>
          <w:szCs w:val="20"/>
          <w:lang w:eastAsia="ru-RU"/>
        </w:rPr>
        <w:t xml:space="preserve">          </w:t>
      </w:r>
      <w:r w:rsidRPr="00F477C9">
        <w:rPr>
          <w:rFonts w:ascii="Arial" w:eastAsia="Times New Roman" w:hAnsi="Arial" w:cs="Arial"/>
          <w:sz w:val="20"/>
          <w:szCs w:val="20"/>
          <w:lang w:eastAsia="ru-RU"/>
        </w:rPr>
        <w:t xml:space="preserve">3.7. Учреждение, организует содержательный досуг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реализуя дополнительные общеобразовательные </w:t>
      </w:r>
      <w:proofErr w:type="spellStart"/>
      <w:r w:rsidRPr="00F477C9">
        <w:rPr>
          <w:rFonts w:ascii="Arial" w:eastAsia="Times New Roman" w:hAnsi="Arial" w:cs="Arial"/>
          <w:sz w:val="20"/>
          <w:szCs w:val="20"/>
          <w:lang w:eastAsia="ru-RU"/>
        </w:rPr>
        <w:t>общеразвивающие</w:t>
      </w:r>
      <w:proofErr w:type="spellEnd"/>
      <w:r w:rsidRPr="00F477C9">
        <w:rPr>
          <w:rFonts w:ascii="Arial" w:eastAsia="Times New Roman" w:hAnsi="Arial" w:cs="Arial"/>
          <w:sz w:val="20"/>
          <w:szCs w:val="20"/>
          <w:lang w:eastAsia="ru-RU"/>
        </w:rPr>
        <w:t xml:space="preserve"> программы по различным направлениям в соответствии с лицензией.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3.8. </w:t>
      </w:r>
      <w:proofErr w:type="gramStart"/>
      <w:r w:rsidRPr="00F477C9">
        <w:rPr>
          <w:rFonts w:ascii="Arial" w:eastAsia="Times New Roman" w:hAnsi="Arial" w:cs="Arial"/>
          <w:sz w:val="20"/>
          <w:szCs w:val="20"/>
          <w:lang w:eastAsia="ru-RU"/>
        </w:rPr>
        <w:t xml:space="preserve">С учетом потребностей и возможностей детей дополнительные общеобразовательные </w:t>
      </w:r>
      <w:proofErr w:type="spellStart"/>
      <w:r w:rsidRPr="00F477C9">
        <w:rPr>
          <w:rFonts w:ascii="Arial" w:eastAsia="Times New Roman" w:hAnsi="Arial" w:cs="Arial"/>
          <w:sz w:val="20"/>
          <w:szCs w:val="20"/>
          <w:lang w:eastAsia="ru-RU"/>
        </w:rPr>
        <w:t>общеразвивающие</w:t>
      </w:r>
      <w:proofErr w:type="spellEnd"/>
      <w:r w:rsidRPr="00F477C9">
        <w:rPr>
          <w:rFonts w:ascii="Arial" w:eastAsia="Times New Roman" w:hAnsi="Arial" w:cs="Arial"/>
          <w:sz w:val="20"/>
          <w:szCs w:val="20"/>
          <w:lang w:eastAsia="ru-RU"/>
        </w:rPr>
        <w:t xml:space="preserve"> программы в Учреждении осваиваются в различных формах: очной,  </w:t>
      </w:r>
      <w:proofErr w:type="spellStart"/>
      <w:r w:rsidRPr="00F477C9">
        <w:rPr>
          <w:rFonts w:ascii="Arial" w:eastAsia="Times New Roman" w:hAnsi="Arial" w:cs="Arial"/>
          <w:sz w:val="20"/>
          <w:szCs w:val="20"/>
          <w:lang w:eastAsia="ru-RU"/>
        </w:rPr>
        <w:t>очно-заочной</w:t>
      </w:r>
      <w:proofErr w:type="spellEnd"/>
      <w:r w:rsidRPr="00F477C9">
        <w:rPr>
          <w:rFonts w:ascii="Arial" w:eastAsia="Times New Roman" w:hAnsi="Arial" w:cs="Arial"/>
          <w:sz w:val="20"/>
          <w:szCs w:val="20"/>
          <w:lang w:eastAsia="ru-RU"/>
        </w:rPr>
        <w:t>, в форме семейного воспитания и по индивидуальным программам.</w:t>
      </w:r>
      <w:proofErr w:type="gramEnd"/>
      <w:r w:rsidRPr="00F477C9">
        <w:rPr>
          <w:rFonts w:ascii="Arial" w:eastAsia="Times New Roman" w:hAnsi="Arial" w:cs="Arial"/>
          <w:sz w:val="20"/>
          <w:szCs w:val="20"/>
          <w:lang w:eastAsia="ru-RU"/>
        </w:rPr>
        <w:t xml:space="preserve"> Допускаются сочетания различных форм получения образования.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3.9. При организации занятий используются следующие формы работы: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w:t>
      </w:r>
      <w:proofErr w:type="gramStart"/>
      <w:r w:rsidRPr="00F477C9">
        <w:rPr>
          <w:rFonts w:ascii="Arial" w:eastAsia="Times New Roman" w:hAnsi="Arial" w:cs="Arial"/>
          <w:sz w:val="20"/>
          <w:szCs w:val="20"/>
          <w:lang w:eastAsia="ru-RU"/>
        </w:rPr>
        <w:t>групповая</w:t>
      </w:r>
      <w:proofErr w:type="gramEnd"/>
      <w:r w:rsidRPr="00F477C9">
        <w:rPr>
          <w:rFonts w:ascii="Arial" w:eastAsia="Times New Roman" w:hAnsi="Arial" w:cs="Arial"/>
          <w:sz w:val="20"/>
          <w:szCs w:val="20"/>
          <w:lang w:eastAsia="ru-RU"/>
        </w:rPr>
        <w:t>;</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по подгруппам;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массовая;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индивидуальная;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 xml:space="preserve">          - совместно с родителями (законными представителями).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3.10. Каждый ребёнок имеет право заниматься в нескольких объединениях, менять их.</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3.11. В работе объединений могут участвовать совместно с детьми их родители (законные представители) без включения в основной состав, при наличии условий и согласия руководителя объединения.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3.12. Учреждение осуществляет образовательный процесс на основе учебного плана.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3.13. Учреждение организует работу с детьми в течение всего календарного года. В каникулярное время  оно может организовывать разнообразную массовую работу с детьми и их родителями (законными представителями).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3.14. Учебный год начинается не позднее 15 сентября и заканчивается 31 мая. Комплектование учебных групп проводится до 15 сентября каждого календарного года. Списки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представляются педагогами </w:t>
      </w:r>
      <w:proofErr w:type="spellStart"/>
      <w:r w:rsidRPr="00F477C9">
        <w:rPr>
          <w:rFonts w:ascii="Arial" w:eastAsia="Times New Roman" w:hAnsi="Arial" w:cs="Arial"/>
          <w:sz w:val="20"/>
          <w:szCs w:val="20"/>
          <w:lang w:eastAsia="ru-RU"/>
        </w:rPr>
        <w:t>дополнителного</w:t>
      </w:r>
      <w:proofErr w:type="spellEnd"/>
      <w:r w:rsidRPr="00F477C9">
        <w:rPr>
          <w:rFonts w:ascii="Arial" w:eastAsia="Times New Roman" w:hAnsi="Arial" w:cs="Arial"/>
          <w:sz w:val="20"/>
          <w:szCs w:val="20"/>
          <w:lang w:eastAsia="ru-RU"/>
        </w:rPr>
        <w:t xml:space="preserve"> образования заместителю директора по учебно-воспитательной работе до 15 сентября каждого календарного года. Анализ деятельности объединения</w:t>
      </w:r>
      <w:r w:rsidRPr="00F477C9">
        <w:rPr>
          <w:rFonts w:ascii="Arial" w:eastAsia="Times New Roman" w:hAnsi="Arial" w:cs="Arial"/>
          <w:b/>
          <w:sz w:val="20"/>
          <w:szCs w:val="20"/>
          <w:lang w:eastAsia="ru-RU"/>
        </w:rPr>
        <w:t xml:space="preserve">, </w:t>
      </w:r>
      <w:r w:rsidRPr="00F477C9">
        <w:rPr>
          <w:rFonts w:ascii="Arial" w:eastAsia="Times New Roman" w:hAnsi="Arial" w:cs="Arial"/>
          <w:sz w:val="20"/>
          <w:szCs w:val="20"/>
          <w:lang w:eastAsia="ru-RU"/>
        </w:rPr>
        <w:t xml:space="preserve">сохранность контингента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по реализуемым программам представляется педагогами в срок до 10 мая каждого учебного года. Сведения </w:t>
      </w:r>
      <w:proofErr w:type="gramStart"/>
      <w:r w:rsidRPr="00F477C9">
        <w:rPr>
          <w:rFonts w:ascii="Arial" w:eastAsia="Times New Roman" w:hAnsi="Arial" w:cs="Arial"/>
          <w:sz w:val="20"/>
          <w:szCs w:val="20"/>
          <w:lang w:eastAsia="ru-RU"/>
        </w:rPr>
        <w:t>об</w:t>
      </w:r>
      <w:proofErr w:type="gramEnd"/>
      <w:r w:rsidRPr="00F477C9">
        <w:rPr>
          <w:rFonts w:ascii="Arial" w:eastAsia="Times New Roman" w:hAnsi="Arial" w:cs="Arial"/>
          <w:sz w:val="20"/>
          <w:szCs w:val="20"/>
          <w:lang w:eastAsia="ru-RU"/>
        </w:rPr>
        <w:t xml:space="preserve">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и степень реализации дополнительных общеобразовательных </w:t>
      </w:r>
      <w:proofErr w:type="spellStart"/>
      <w:r w:rsidRPr="00F477C9">
        <w:rPr>
          <w:rFonts w:ascii="Arial" w:eastAsia="Times New Roman" w:hAnsi="Arial" w:cs="Arial"/>
          <w:sz w:val="20"/>
          <w:szCs w:val="20"/>
          <w:lang w:eastAsia="ru-RU"/>
        </w:rPr>
        <w:t>общеразвивающих</w:t>
      </w:r>
      <w:proofErr w:type="spellEnd"/>
      <w:r w:rsidRPr="00F477C9">
        <w:rPr>
          <w:rFonts w:ascii="Arial" w:eastAsia="Times New Roman" w:hAnsi="Arial" w:cs="Arial"/>
          <w:sz w:val="20"/>
          <w:szCs w:val="20"/>
          <w:lang w:eastAsia="ru-RU"/>
        </w:rPr>
        <w:t xml:space="preserve"> программ отражается в журналах учета работы объединений.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3.15. </w:t>
      </w:r>
      <w:proofErr w:type="gramStart"/>
      <w:r w:rsidRPr="00F477C9">
        <w:rPr>
          <w:rFonts w:ascii="Arial" w:eastAsia="Times New Roman" w:hAnsi="Arial" w:cs="Arial"/>
          <w:sz w:val="20"/>
          <w:szCs w:val="20"/>
          <w:lang w:eastAsia="ru-RU"/>
        </w:rPr>
        <w:t>Период обучения по выбранному профилю деятельности и учебная нагрузка в неделю на обучающегося зависит от временного ресурса программы, возрастных особенностей обучающихся, санитарных правил и нормативов для учреждений дополнительного образования детей.</w:t>
      </w:r>
      <w:proofErr w:type="gramEnd"/>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3.16. Период подготовки в физкультурно-спортивных объединениях составляет 2-3 года, после чего обучающиеся могут быть зачислены в группы специальной физической подготовки. Период специальной физической подготовки – 5 лет.</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3.17. Учреждение работает по семидневной рабочей неделе. Обучение проводится согласно утверждённому расписанию. Расписание занятий объединения составляется для создания наиболее благоприятного режима труда и отдыха детей администрацией  по представлению педагогическими работниками с учётом пожелания родителей (законных представителей), возрастных особенностей детей и санитарно-эпидемиологических правил и нормативов для учреждений дополнительного образования детей.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3.18. Продолжительность одного занятия не должна превышать двух академических часов, в группах специальной физической подготовки 1-3 года обучения – трех академических часов, в группах специальной физической подготовки 4-5 года обучения – четырех академических часов. После каждых 30-45 минут занятий устраивается перерыв продолжительностью не менее 10 минут для отдыха детей и проветривания помещений.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3.19. Количество обучающихся в учебных группах определяется особенностями дополнительных общеобразовательных </w:t>
      </w:r>
      <w:proofErr w:type="spellStart"/>
      <w:r w:rsidRPr="00F477C9">
        <w:rPr>
          <w:rFonts w:ascii="Arial" w:eastAsia="Times New Roman" w:hAnsi="Arial" w:cs="Arial"/>
          <w:sz w:val="20"/>
          <w:szCs w:val="20"/>
          <w:lang w:eastAsia="ru-RU"/>
        </w:rPr>
        <w:t>общеразвивающих</w:t>
      </w:r>
      <w:proofErr w:type="spellEnd"/>
      <w:r w:rsidRPr="00F477C9">
        <w:rPr>
          <w:rFonts w:ascii="Arial" w:eastAsia="Times New Roman" w:hAnsi="Arial" w:cs="Arial"/>
          <w:sz w:val="20"/>
          <w:szCs w:val="20"/>
          <w:lang w:eastAsia="ru-RU"/>
        </w:rPr>
        <w:t xml:space="preserve">  программ, возрастными особенностями обучающихся и санитарно-эпидемиологическими правилами и нормативами для учреждений дополнительного образования детей (1-й год обучения - 10-12 человек, 2-й год обучения - 8-10 человек, 3-й год обучения - 6-8 человек).</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3.20. Объединения  Учреждения могут размещаться в других образовательных учреждениях и организациях. Отношения между ними и Учреждением определяются договором.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3.21. Отчисление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из Учреждения осуществляется по завершении реализуемой программы.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3.22. Формы промежуточной аттестации знаний, умений, навыков и динамики личностного развития обучающихся выбираются педагогом в соответствии с возрастными особенностями, спецификой реализуемой программы, а также предлагаются администрацией Учреждения. В качестве форм аттестации могут использоваться: праздники, выставки, творческие отчеты, </w:t>
      </w:r>
      <w:proofErr w:type="spellStart"/>
      <w:r w:rsidRPr="00F477C9">
        <w:rPr>
          <w:rFonts w:ascii="Arial" w:eastAsia="Times New Roman" w:hAnsi="Arial" w:cs="Arial"/>
          <w:sz w:val="20"/>
          <w:szCs w:val="20"/>
          <w:lang w:eastAsia="ru-RU"/>
        </w:rPr>
        <w:t>концертн</w:t>
      </w:r>
      <w:proofErr w:type="gramStart"/>
      <w:r w:rsidRPr="00F477C9">
        <w:rPr>
          <w:rFonts w:ascii="Arial" w:eastAsia="Times New Roman" w:hAnsi="Arial" w:cs="Arial"/>
          <w:sz w:val="20"/>
          <w:szCs w:val="20"/>
          <w:lang w:eastAsia="ru-RU"/>
        </w:rPr>
        <w:t>о</w:t>
      </w:r>
      <w:proofErr w:type="spellEnd"/>
      <w:r w:rsidRPr="00F477C9">
        <w:rPr>
          <w:rFonts w:ascii="Arial" w:eastAsia="Times New Roman" w:hAnsi="Arial" w:cs="Arial"/>
          <w:sz w:val="20"/>
          <w:szCs w:val="20"/>
          <w:lang w:eastAsia="ru-RU"/>
        </w:rPr>
        <w:t>-</w:t>
      </w:r>
      <w:proofErr w:type="gramEnd"/>
      <w:r w:rsidRPr="00F477C9">
        <w:rPr>
          <w:rFonts w:ascii="Arial" w:eastAsia="Times New Roman" w:hAnsi="Arial" w:cs="Arial"/>
          <w:sz w:val="20"/>
          <w:szCs w:val="20"/>
          <w:lang w:eastAsia="ru-RU"/>
        </w:rPr>
        <w:t xml:space="preserve"> </w:t>
      </w:r>
      <w:proofErr w:type="spellStart"/>
      <w:r w:rsidRPr="00F477C9">
        <w:rPr>
          <w:rFonts w:ascii="Arial" w:eastAsia="Times New Roman" w:hAnsi="Arial" w:cs="Arial"/>
          <w:sz w:val="20"/>
          <w:szCs w:val="20"/>
          <w:lang w:eastAsia="ru-RU"/>
        </w:rPr>
        <w:t>досуговые</w:t>
      </w:r>
      <w:proofErr w:type="spellEnd"/>
      <w:r w:rsidRPr="00F477C9">
        <w:rPr>
          <w:rFonts w:ascii="Arial" w:eastAsia="Times New Roman" w:hAnsi="Arial" w:cs="Arial"/>
          <w:sz w:val="20"/>
          <w:szCs w:val="20"/>
          <w:lang w:eastAsia="ru-RU"/>
        </w:rPr>
        <w:t xml:space="preserve"> программы, конкурсы, соревнования и другие мероприятия.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3.23. Перевод обучающихся по годам обучения осуществляется при полном освоении теоретических и практических умений, предусмотренных дополнительными общеобразовательными </w:t>
      </w:r>
      <w:proofErr w:type="spellStart"/>
      <w:r w:rsidRPr="00F477C9">
        <w:rPr>
          <w:rFonts w:ascii="Arial" w:eastAsia="Times New Roman" w:hAnsi="Arial" w:cs="Arial"/>
          <w:sz w:val="20"/>
          <w:szCs w:val="20"/>
          <w:lang w:eastAsia="ru-RU"/>
        </w:rPr>
        <w:t>общеразвивающими</w:t>
      </w:r>
      <w:proofErr w:type="spellEnd"/>
      <w:r w:rsidRPr="00F477C9">
        <w:rPr>
          <w:rFonts w:ascii="Arial" w:eastAsia="Times New Roman" w:hAnsi="Arial" w:cs="Arial"/>
          <w:sz w:val="20"/>
          <w:szCs w:val="20"/>
          <w:lang w:eastAsia="ru-RU"/>
        </w:rPr>
        <w:t xml:space="preserve"> программами дополнительного образования.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3.24. Итоговая аттестация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проводится при завершении обучения по дополнительной общеобразовательной </w:t>
      </w:r>
      <w:proofErr w:type="spellStart"/>
      <w:r w:rsidRPr="00F477C9">
        <w:rPr>
          <w:rFonts w:ascii="Arial" w:eastAsia="Times New Roman" w:hAnsi="Arial" w:cs="Arial"/>
          <w:sz w:val="20"/>
          <w:szCs w:val="20"/>
          <w:lang w:eastAsia="ru-RU"/>
        </w:rPr>
        <w:t>общеразвивающей</w:t>
      </w:r>
      <w:proofErr w:type="spellEnd"/>
      <w:r w:rsidRPr="00F477C9">
        <w:rPr>
          <w:rFonts w:ascii="Arial" w:eastAsia="Times New Roman" w:hAnsi="Arial" w:cs="Arial"/>
          <w:sz w:val="20"/>
          <w:szCs w:val="20"/>
          <w:lang w:eastAsia="ru-RU"/>
        </w:rPr>
        <w:t xml:space="preserve"> программе в соответствии с Положением об итоговой аттестации обучающихся.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3.25. Учреждение в соответствии с лицензией имеет право выдавать лицам, прошедшим итоговую аттестацию, документы об освоении соответствующей дополнительной общеобразовательной </w:t>
      </w:r>
      <w:proofErr w:type="spellStart"/>
      <w:r w:rsidRPr="00F477C9">
        <w:rPr>
          <w:rFonts w:ascii="Arial" w:eastAsia="Times New Roman" w:hAnsi="Arial" w:cs="Arial"/>
          <w:sz w:val="20"/>
          <w:szCs w:val="20"/>
          <w:lang w:eastAsia="ru-RU"/>
        </w:rPr>
        <w:t>общеразвивающей</w:t>
      </w:r>
      <w:proofErr w:type="spellEnd"/>
      <w:r w:rsidRPr="00F477C9">
        <w:rPr>
          <w:rFonts w:ascii="Arial" w:eastAsia="Times New Roman" w:hAnsi="Arial" w:cs="Arial"/>
          <w:sz w:val="20"/>
          <w:szCs w:val="20"/>
          <w:lang w:eastAsia="ru-RU"/>
        </w:rPr>
        <w:t xml:space="preserve"> программы. Форма документа устанавливается учреждением и заверяется печатью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3.26. Учреждение организует и проводит массовые мероприятия с учетом возрастных особенностей детей, используя современные различные формы работы: праздники, соревнования, учебно-тренировочные сборы, слеты, смотры, конкурсы; создает необходимые </w:t>
      </w:r>
      <w:r w:rsidRPr="00F477C9">
        <w:rPr>
          <w:rFonts w:ascii="Arial" w:eastAsia="Times New Roman" w:hAnsi="Arial" w:cs="Arial"/>
          <w:sz w:val="20"/>
          <w:szCs w:val="20"/>
          <w:lang w:eastAsia="ru-RU"/>
        </w:rPr>
        <w:lastRenderedPageBreak/>
        <w:t>условия для совместного труда, отдыха, общения детей и их родителей (законных представителей), поддерживает социально-значимые инициативы и движения.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3.27. В Учреждении ведётся методическая работа, направленная на совершенствование образовательного процесса, программ, форм и методов деятельности объединений. С этой целью создаётся методический совет Учреждения. Порядок его работы определяется соответствующим положением.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3.28. Дисциплина в Учреждении поддерживается на основе уважения человеческого достоинства обучающихся, родителей (законных представителей), педагогов, администрации и обслуживающего персонала. Применение методов физического и психического насилия по отношению к </w:t>
      </w:r>
      <w:proofErr w:type="gramStart"/>
      <w:r w:rsidRPr="00F477C9">
        <w:rPr>
          <w:rFonts w:ascii="Arial" w:eastAsia="Times New Roman" w:hAnsi="Arial" w:cs="Arial"/>
          <w:sz w:val="20"/>
          <w:szCs w:val="20"/>
          <w:lang w:eastAsia="ru-RU"/>
        </w:rPr>
        <w:t>обучающимся</w:t>
      </w:r>
      <w:proofErr w:type="gramEnd"/>
      <w:r w:rsidRPr="00F477C9">
        <w:rPr>
          <w:rFonts w:ascii="Arial" w:eastAsia="Times New Roman" w:hAnsi="Arial" w:cs="Arial"/>
          <w:sz w:val="20"/>
          <w:szCs w:val="20"/>
          <w:lang w:eastAsia="ru-RU"/>
        </w:rPr>
        <w:t xml:space="preserve"> не допускается. </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4. Права и обязанности участников образовательного процесса  в Учреждении.</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4.1. Участниками образовательного процесса в Учреждении являются обучающиеся, педагогические работники, родители (законные представители).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4.2. </w:t>
      </w:r>
      <w:proofErr w:type="gramStart"/>
      <w:r w:rsidRPr="00F477C9">
        <w:rPr>
          <w:rFonts w:ascii="Arial" w:eastAsia="Times New Roman" w:hAnsi="Arial" w:cs="Arial"/>
          <w:sz w:val="20"/>
          <w:szCs w:val="20"/>
          <w:lang w:eastAsia="ru-RU"/>
        </w:rPr>
        <w:t>Обучающиеся</w:t>
      </w:r>
      <w:proofErr w:type="gramEnd"/>
      <w:r w:rsidRPr="00F477C9">
        <w:rPr>
          <w:rFonts w:ascii="Arial" w:eastAsia="Times New Roman" w:hAnsi="Arial" w:cs="Arial"/>
          <w:sz w:val="20"/>
          <w:szCs w:val="20"/>
          <w:lang w:eastAsia="ru-RU"/>
        </w:rPr>
        <w:t xml:space="preserve"> в Учреждении имеют право на: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выбор направления и профиля обучения;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обучение в соответствии с дополнительными общеобразовательными </w:t>
      </w:r>
      <w:proofErr w:type="spellStart"/>
      <w:r w:rsidRPr="00F477C9">
        <w:rPr>
          <w:rFonts w:ascii="Arial" w:eastAsia="Times New Roman" w:hAnsi="Arial" w:cs="Arial"/>
          <w:sz w:val="20"/>
          <w:szCs w:val="20"/>
          <w:lang w:eastAsia="ru-RU"/>
        </w:rPr>
        <w:t>общеразвивающими</w:t>
      </w:r>
      <w:proofErr w:type="spellEnd"/>
      <w:r w:rsidRPr="00F477C9">
        <w:rPr>
          <w:rFonts w:ascii="Arial" w:eastAsia="Times New Roman" w:hAnsi="Arial" w:cs="Arial"/>
          <w:sz w:val="20"/>
          <w:szCs w:val="20"/>
          <w:lang w:eastAsia="ru-RU"/>
        </w:rPr>
        <w:t xml:space="preserve"> программами дополнительного образования детей на всех уровнях образования в Учреждении, в том числе по индивидуальному учебному плану;</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участие в управлении Учреждением;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бесплатное пользование во время занятий и выступлений инвентарём, оборудованием, принадлежащим Учреждению;</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уважение человеческого достоинства, свободу совести и информации, свободное выражение собственных взглядов и убеждений;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свободное посещение массовых мероприятий, проводимых  Учреждением;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условия обучения, гарантирующие охрану и укрепление здоровья;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поощрение по результатам реализации программ и участия в жизнедеятельности Учреждения (объявление благодарности, награждение грамотой, ценным подарком и другое).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4.3. </w:t>
      </w:r>
      <w:proofErr w:type="gramStart"/>
      <w:r w:rsidRPr="00F477C9">
        <w:rPr>
          <w:rFonts w:ascii="Arial" w:eastAsia="Times New Roman" w:hAnsi="Arial" w:cs="Arial"/>
          <w:sz w:val="20"/>
          <w:szCs w:val="20"/>
          <w:lang w:eastAsia="ru-RU"/>
        </w:rPr>
        <w:t>Обучающиеся</w:t>
      </w:r>
      <w:proofErr w:type="gramEnd"/>
      <w:r w:rsidRPr="00F477C9">
        <w:rPr>
          <w:rFonts w:ascii="Arial" w:eastAsia="Times New Roman" w:hAnsi="Arial" w:cs="Arial"/>
          <w:sz w:val="20"/>
          <w:szCs w:val="20"/>
          <w:lang w:eastAsia="ru-RU"/>
        </w:rPr>
        <w:t xml:space="preserve"> в Учреждении обязаны: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соблюдать Устав Учреждения;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выполнять требования работников Учреждения по соблюдению правил внутреннего распорядка;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систематически посещать занятия, активно участвовать в культурно-массовых мероприятиях;</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поддерживать порядок и дисциплину;</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соблюдать гигиенические требования;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бережно относиться к имуществу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уважать честь и достоинство других обучающихся, работников и посетителей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4.4. Родители (законные представители) имеют право:</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выбирать направление и профиль обучения для своего ребенка;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принимать участие в управлении  Учреждением;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оказывать помощь педагогическим работникам в создании благоприятных условий воспитания, принимать участие в организации мероприятий экскурсий, походов, родительских собраний и прочее;</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защищать законные права и интересы детей;</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r w:rsidRPr="00F477C9">
        <w:rPr>
          <w:rFonts w:ascii="Arial" w:eastAsia="Times New Roman" w:hAnsi="Arial" w:cs="Arial"/>
          <w:b/>
          <w:sz w:val="20"/>
          <w:szCs w:val="20"/>
          <w:lang w:eastAsia="ru-RU"/>
        </w:rPr>
        <w:t xml:space="preserve">          - </w:t>
      </w:r>
      <w:r w:rsidRPr="00F477C9">
        <w:rPr>
          <w:rFonts w:ascii="Arial" w:eastAsia="Times New Roman" w:hAnsi="Arial" w:cs="Arial"/>
          <w:sz w:val="20"/>
          <w:szCs w:val="20"/>
          <w:lang w:eastAsia="ru-RU"/>
        </w:rPr>
        <w:t>обращаться к педагогу, администрации  для разрешения конфликтных ситуаций;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вносить предложения по улучшению организации работы  Учреждения и детского объединения;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оказывать спонсорскую помощь для организации экскурсий,  поездок на соревнования и других мероприятий.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4.5. Родители (законные представители) обязаны: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выполнять Устав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создавать необходимые условия для занятий детей в Учреждении;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посещать проводимые в Учреждении родительские собрания;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своевременно ставить в известность педагога о болезни или возможном отсутствии ребёнка, интересоваться результатами обучения и жизнедеятельности ребенка в Учреждении;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воспитывать у ребенка бережное отношение к имуществу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4.6. К педагогической деятельности не допускаются лица, указанные в статье 331 Трудового кодекса Российской Федерации;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4.7. При приёме на работу администрация Учреждения знакомит принимаемого на работу со следующими документами: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Уставом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 xml:space="preserve">          - коллективным договором;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Правилами внутреннего трудового распорядка;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должностными инструкциями;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приказом об охране труда и соблюдении правил техники безопасности.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color w:val="FF0000"/>
          <w:sz w:val="20"/>
          <w:szCs w:val="20"/>
          <w:lang w:eastAsia="ru-RU"/>
        </w:rPr>
        <w:t xml:space="preserve">          </w:t>
      </w:r>
      <w:r w:rsidRPr="00F477C9">
        <w:rPr>
          <w:rFonts w:ascii="Arial" w:eastAsia="Times New Roman" w:hAnsi="Arial" w:cs="Arial"/>
          <w:sz w:val="20"/>
          <w:szCs w:val="20"/>
          <w:lang w:eastAsia="ru-RU"/>
        </w:rPr>
        <w:t>4.8. Педагогические работники пользуются следующими академическими правами и свободами: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 свобода преподавания, свободное выражение своего мнения, свобода от вмешательства в профессиональную деятельность;</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2) свобода выбора и </w:t>
      </w:r>
      <w:proofErr w:type="gramStart"/>
      <w:r w:rsidRPr="00F477C9">
        <w:rPr>
          <w:rFonts w:ascii="Arial" w:eastAsia="Times New Roman" w:hAnsi="Arial" w:cs="Arial"/>
          <w:sz w:val="20"/>
          <w:szCs w:val="20"/>
          <w:lang w:eastAsia="ru-RU"/>
        </w:rPr>
        <w:t>использования</w:t>
      </w:r>
      <w:proofErr w:type="gramEnd"/>
      <w:r w:rsidRPr="00F477C9">
        <w:rPr>
          <w:rFonts w:ascii="Arial" w:eastAsia="Times New Roman" w:hAnsi="Arial" w:cs="Arial"/>
          <w:sz w:val="20"/>
          <w:szCs w:val="20"/>
          <w:lang w:eastAsia="ru-RU"/>
        </w:rPr>
        <w:t xml:space="preserve"> педагогически обоснованных форм, средств, методов обучения и воспитания;</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9) право на участие в управлении Учреждением, в том числе в коллегиальных органах управления, в порядке, установленном Уставом Учреждения;</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11) право на объединение в общественные профессиональные организации в формах и в порядке, которые установлены </w:t>
      </w:r>
      <w:hyperlink r:id="rId10" w:history="1">
        <w:r w:rsidRPr="00F477C9">
          <w:rPr>
            <w:rFonts w:ascii="Arial" w:eastAsia="Times New Roman" w:hAnsi="Arial" w:cs="Arial"/>
            <w:sz w:val="20"/>
            <w:szCs w:val="20"/>
            <w:lang w:eastAsia="ru-RU"/>
          </w:rPr>
          <w:t>законодательством</w:t>
        </w:r>
      </w:hyperlink>
      <w:r w:rsidRPr="00F477C9">
        <w:rPr>
          <w:rFonts w:ascii="Arial" w:eastAsia="Times New Roman" w:hAnsi="Arial" w:cs="Arial"/>
          <w:sz w:val="20"/>
          <w:szCs w:val="20"/>
          <w:lang w:eastAsia="ru-RU"/>
        </w:rPr>
        <w:t xml:space="preserve"> Российской Федерации;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12) право на обращение в комиссию по урегулированию споров между участниками образовательных отношений;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4.9. Академические права и свободы, указанные в  пункте 4.8.,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F477C9" w:rsidRPr="00F477C9" w:rsidRDefault="00F477C9" w:rsidP="00F477C9">
      <w:pPr>
        <w:widowControl w:val="0"/>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4.10. Педагогические работники имеют следующие трудовые права и социальные гарантии: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1) право на сокращенную </w:t>
      </w:r>
      <w:hyperlink r:id="rId11" w:history="1">
        <w:r w:rsidRPr="00F477C9">
          <w:rPr>
            <w:rFonts w:ascii="Arial" w:eastAsia="Times New Roman" w:hAnsi="Arial" w:cs="Arial"/>
            <w:sz w:val="20"/>
            <w:szCs w:val="20"/>
            <w:lang w:eastAsia="ru-RU"/>
          </w:rPr>
          <w:t>продолжительность</w:t>
        </w:r>
      </w:hyperlink>
      <w:r w:rsidRPr="00F477C9">
        <w:rPr>
          <w:rFonts w:ascii="Arial" w:eastAsia="Times New Roman" w:hAnsi="Arial" w:cs="Arial"/>
          <w:sz w:val="20"/>
          <w:szCs w:val="20"/>
          <w:lang w:eastAsia="ru-RU"/>
        </w:rPr>
        <w:t xml:space="preserve"> рабочего времени;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3) право на ежегодный основной удлиненный оплачиваемый отпуск, </w:t>
      </w:r>
      <w:hyperlink r:id="rId12" w:history="1">
        <w:r w:rsidRPr="00F477C9">
          <w:rPr>
            <w:rFonts w:ascii="Arial" w:eastAsia="Times New Roman" w:hAnsi="Arial" w:cs="Arial"/>
            <w:sz w:val="20"/>
            <w:szCs w:val="20"/>
            <w:lang w:eastAsia="ru-RU"/>
          </w:rPr>
          <w:t>продолжительность</w:t>
        </w:r>
      </w:hyperlink>
      <w:r w:rsidRPr="00F477C9">
        <w:rPr>
          <w:rFonts w:ascii="Arial" w:eastAsia="Times New Roman" w:hAnsi="Arial" w:cs="Arial"/>
          <w:sz w:val="20"/>
          <w:szCs w:val="20"/>
          <w:lang w:eastAsia="ru-RU"/>
        </w:rPr>
        <w:t xml:space="preserve"> которого определяется Правительством Российской Федерации;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 право на длительный отпуск сроком до одного года не реже чем через каждые десять лет непрерывной педагогической работы;</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5) право на досрочное назначение страховой пенсии по старости;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4.11. </w:t>
      </w:r>
      <w:proofErr w:type="gramStart"/>
      <w:r w:rsidRPr="00F477C9">
        <w:rPr>
          <w:rFonts w:ascii="Arial" w:eastAsia="Times New Roman" w:hAnsi="Arial" w:cs="Arial"/>
          <w:sz w:val="20"/>
          <w:szCs w:val="20"/>
          <w:lang w:eastAsia="ru-RU"/>
        </w:rPr>
        <w:t xml:space="preserve">В рабочее время педагогическим работникам включается учебная преподавательская нагрузка,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w:t>
      </w:r>
      <w:r w:rsidRPr="00F477C9">
        <w:rPr>
          <w:rFonts w:ascii="Arial" w:eastAsia="Times New Roman" w:hAnsi="Arial" w:cs="Arial"/>
          <w:sz w:val="20"/>
          <w:szCs w:val="20"/>
          <w:lang w:eastAsia="ru-RU"/>
        </w:rPr>
        <w:lastRenderedPageBreak/>
        <w:t>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F477C9">
        <w:rPr>
          <w:rFonts w:ascii="Arial" w:eastAsia="Times New Roman" w:hAnsi="Arial" w:cs="Arial"/>
          <w:sz w:val="20"/>
          <w:szCs w:val="20"/>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roofErr w:type="gramStart"/>
      <w:r w:rsidRPr="00F477C9">
        <w:rPr>
          <w:rFonts w:ascii="Arial" w:eastAsia="Times New Roman" w:hAnsi="Arial" w:cs="Arial"/>
          <w:sz w:val="20"/>
          <w:szCs w:val="20"/>
          <w:lang w:eastAsia="ru-RU"/>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w:t>
      </w:r>
      <w:hyperlink r:id="rId13" w:history="1">
        <w:r w:rsidRPr="00F477C9">
          <w:rPr>
            <w:rFonts w:ascii="Arial" w:eastAsia="Times New Roman" w:hAnsi="Arial" w:cs="Arial"/>
            <w:sz w:val="20"/>
            <w:szCs w:val="20"/>
            <w:lang w:eastAsia="ru-RU"/>
          </w:rPr>
          <w:t>законодательства</w:t>
        </w:r>
      </w:hyperlink>
      <w:r w:rsidRPr="00F477C9">
        <w:rPr>
          <w:rFonts w:ascii="Arial" w:eastAsia="Times New Roman" w:hAnsi="Arial" w:cs="Arial"/>
          <w:sz w:val="20"/>
          <w:szCs w:val="20"/>
          <w:lang w:eastAsia="ru-RU"/>
        </w:rPr>
        <w:t xml:space="preserve"> и с учетом </w:t>
      </w:r>
      <w:hyperlink r:id="rId14" w:history="1">
        <w:r w:rsidRPr="00F477C9">
          <w:rPr>
            <w:rFonts w:ascii="Arial" w:eastAsia="Times New Roman" w:hAnsi="Arial" w:cs="Arial"/>
            <w:sz w:val="20"/>
            <w:szCs w:val="20"/>
            <w:lang w:eastAsia="ru-RU"/>
          </w:rPr>
          <w:t>особенностей</w:t>
        </w:r>
      </w:hyperlink>
      <w:r w:rsidRPr="00F477C9">
        <w:rPr>
          <w:rFonts w:ascii="Arial" w:eastAsia="Times New Roman" w:hAnsi="Arial" w:cs="Arial"/>
          <w:sz w:val="20"/>
          <w:szCs w:val="20"/>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F477C9" w:rsidRPr="00F477C9" w:rsidRDefault="00F477C9" w:rsidP="00F477C9">
      <w:pPr>
        <w:widowControl w:val="0"/>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4.13. Педагогические работники обязаны:</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2) соблюдать правовые, нравственные и этические нормы, следовать требованиям профессиональной этики;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3) уважать честь и достоинство обучающихся и других участников образовательных отношений;</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proofErr w:type="gramStart"/>
      <w:r w:rsidRPr="00F477C9">
        <w:rPr>
          <w:rFonts w:ascii="Arial" w:eastAsia="Times New Roman" w:hAnsi="Arial" w:cs="Arial"/>
          <w:sz w:val="20"/>
          <w:szCs w:val="20"/>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5) применять педагогически обоснованные и обеспечивающие высокое качество образования формы, методы обучения и воспитания;</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7) систематически повышать свой профессиональный уровень;</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8) проходить аттестацию на соответствие занимаемой должности в порядке, установленном законодательством об образовании;</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10) проходить в установленном </w:t>
      </w:r>
      <w:hyperlink r:id="rId15" w:history="1">
        <w:r w:rsidRPr="00F477C9">
          <w:rPr>
            <w:rFonts w:ascii="Arial" w:eastAsia="Times New Roman" w:hAnsi="Arial" w:cs="Arial"/>
            <w:sz w:val="20"/>
            <w:szCs w:val="20"/>
            <w:lang w:eastAsia="ru-RU"/>
          </w:rPr>
          <w:t>законодательством</w:t>
        </w:r>
      </w:hyperlink>
      <w:r w:rsidRPr="00F477C9">
        <w:rPr>
          <w:rFonts w:ascii="Arial" w:eastAsia="Times New Roman" w:hAnsi="Arial" w:cs="Arial"/>
          <w:sz w:val="20"/>
          <w:szCs w:val="20"/>
          <w:lang w:eastAsia="ru-RU"/>
        </w:rPr>
        <w:t xml:space="preserve"> Российской Федерации </w:t>
      </w:r>
      <w:hyperlink r:id="rId16" w:history="1">
        <w:r w:rsidRPr="00F477C9">
          <w:rPr>
            <w:rFonts w:ascii="Arial" w:eastAsia="Times New Roman" w:hAnsi="Arial" w:cs="Arial"/>
            <w:sz w:val="20"/>
            <w:szCs w:val="20"/>
            <w:lang w:eastAsia="ru-RU"/>
          </w:rPr>
          <w:t>порядке</w:t>
        </w:r>
      </w:hyperlink>
      <w:r w:rsidRPr="00F477C9">
        <w:rPr>
          <w:rFonts w:ascii="Arial" w:eastAsia="Times New Roman" w:hAnsi="Arial" w:cs="Arial"/>
          <w:sz w:val="20"/>
          <w:szCs w:val="20"/>
          <w:lang w:eastAsia="ru-RU"/>
        </w:rPr>
        <w:t xml:space="preserve"> обучение и проверку знаний и навыков в области охраны труда;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11) соблюдать устав Учреждения, правила внутреннего трудового распорядка.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4.15.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477C9">
        <w:rPr>
          <w:rFonts w:ascii="Arial" w:eastAsia="Times New Roman" w:hAnsi="Arial" w:cs="Arial"/>
          <w:sz w:val="20"/>
          <w:szCs w:val="20"/>
          <w:lang w:eastAsia="ru-RU"/>
        </w:rPr>
        <w:t>сообщения</w:t>
      </w:r>
      <w:proofErr w:type="gramEnd"/>
      <w:r w:rsidRPr="00F477C9">
        <w:rPr>
          <w:rFonts w:ascii="Arial" w:eastAsia="Times New Roman" w:hAnsi="Arial" w:cs="Arial"/>
          <w:sz w:val="20"/>
          <w:szCs w:val="20"/>
          <w:lang w:eastAsia="ru-RU"/>
        </w:rPr>
        <w:t xml:space="preserve"> обучающимся недостоверных сведений об исторических, национальных, религиозных и культурных </w:t>
      </w:r>
      <w:proofErr w:type="gramStart"/>
      <w:r w:rsidRPr="00F477C9">
        <w:rPr>
          <w:rFonts w:ascii="Arial" w:eastAsia="Times New Roman" w:hAnsi="Arial" w:cs="Arial"/>
          <w:sz w:val="20"/>
          <w:szCs w:val="20"/>
          <w:lang w:eastAsia="ru-RU"/>
        </w:rPr>
        <w:t>традициях</w:t>
      </w:r>
      <w:proofErr w:type="gramEnd"/>
      <w:r w:rsidRPr="00F477C9">
        <w:rPr>
          <w:rFonts w:ascii="Arial" w:eastAsia="Times New Roman" w:hAnsi="Arial" w:cs="Arial"/>
          <w:sz w:val="20"/>
          <w:szCs w:val="20"/>
          <w:lang w:eastAsia="ru-RU"/>
        </w:rPr>
        <w:t xml:space="preserve"> народов, а также для побуждения обучающихся к действиям, противоречащим </w:t>
      </w:r>
      <w:hyperlink r:id="rId17" w:history="1">
        <w:r w:rsidRPr="00F477C9">
          <w:rPr>
            <w:rFonts w:ascii="Arial" w:eastAsia="Times New Roman" w:hAnsi="Arial" w:cs="Arial"/>
            <w:sz w:val="20"/>
            <w:szCs w:val="20"/>
            <w:lang w:eastAsia="ru-RU"/>
          </w:rPr>
          <w:t>Конституции</w:t>
        </w:r>
      </w:hyperlink>
      <w:r w:rsidRPr="00F477C9">
        <w:rPr>
          <w:rFonts w:ascii="Arial" w:eastAsia="Times New Roman" w:hAnsi="Arial" w:cs="Arial"/>
          <w:sz w:val="20"/>
          <w:szCs w:val="20"/>
          <w:lang w:eastAsia="ru-RU"/>
        </w:rPr>
        <w:t xml:space="preserve"> Российской Федерации.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5. Управление Учреждением.</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5.1. 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свободного развития личности. Управление Учреждением строится на принципах единоначалия и самоуправления.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 xml:space="preserve">          Формами самоуправления являются: общее собрание трудового коллектива, педагогический, методический советы, творческие (проблемные) группы, действующие на основании соответствующих положений.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5.2. Высшим органом управления Учреждения является общее собрание трудового коллектива. Общее собрание трудового коллектива собирается по мере необходимости, но не реже одного раза в год. Общее собрание трудового коллектива вправе принимать решения, если в его работе участвует более половины сотрудников, для которых Учреждение является основным местом работы.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Решения общего собрания трудового коллектива принимаются простым большинством голосов присутствующих на собрании работников.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Положение об общем собрании трудового коллектива Учреждения принимается решением его членов и утверждается директором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ab/>
      </w:r>
      <w:r w:rsidRPr="00F477C9">
        <w:rPr>
          <w:rFonts w:ascii="Arial" w:eastAsia="Times New Roman" w:hAnsi="Arial" w:cs="Arial"/>
          <w:sz w:val="20"/>
          <w:szCs w:val="20"/>
          <w:lang w:eastAsia="ru-RU"/>
        </w:rPr>
        <w:tab/>
        <w:t>5.3. Для обеспечения коллегиальности в решении вопросов учебно-методической и воспитательной работы в Учреждении создается педагогический совет, который собирается по мере необходимости, но не реже 2 раз в год. В состав педагогического совета входят все педагогические работники, включая совместителей.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Положение о педагогическом совете Учреждения принимается  и утверждается решением его членов.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ab/>
      </w:r>
      <w:r w:rsidRPr="00F477C9">
        <w:rPr>
          <w:rFonts w:ascii="Arial" w:eastAsia="Times New Roman" w:hAnsi="Arial" w:cs="Arial"/>
          <w:sz w:val="20"/>
          <w:szCs w:val="20"/>
          <w:lang w:eastAsia="ru-RU"/>
        </w:rPr>
        <w:tab/>
        <w:t>5.6. Методический совет Учреждения – коллективный, профессиональный, экспертно-консультативный орган, объединяющий на добровольной основе педагогических работников, в целях осуществления руководства методической деятельностью в Учреждении. В состав методического совета входят опытные педагоги, директор и методисты Учреждения. Периодичность заседаний методического совета определяется его членами, исходя из необходимости, но не реже 1 раза в два месяца. Решение методического совета является правомочным, если на его заседании присутствовало не менее 2/3 состава и «за» проголосовало более половины присутствующих.</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Положение о методическом совете Учреждения принимается и утверждается решением педагогического совета.</w:t>
      </w:r>
    </w:p>
    <w:p w:rsidR="00F477C9" w:rsidRPr="00F477C9" w:rsidRDefault="00F477C9" w:rsidP="00F477C9">
      <w:pPr>
        <w:autoSpaceDE w:val="0"/>
        <w:autoSpaceDN w:val="0"/>
        <w:adjustRightInd w:val="0"/>
        <w:spacing w:after="0" w:line="240" w:lineRule="auto"/>
        <w:ind w:left="142" w:hanging="273"/>
        <w:jc w:val="both"/>
        <w:outlineLvl w:val="1"/>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5.7. Непосредственное руководство Учреждением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назначаемый на эту должность и освобождаемый от нее Учредителем.</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Кандидаты на должность руководителя Учреждением и руководитель Учреждения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от 10.12.2014 № 1590-п. </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Должностные обязанности руководителя Учреждения не могут исполняться по совместительству.</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5.8. Руководитель Учреждения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ab/>
      </w:r>
      <w:r w:rsidRPr="00F477C9">
        <w:rPr>
          <w:rFonts w:ascii="Arial" w:eastAsia="Times New Roman" w:hAnsi="Arial" w:cs="Arial"/>
          <w:sz w:val="20"/>
          <w:szCs w:val="20"/>
          <w:lang w:eastAsia="ru-RU"/>
        </w:rPr>
        <w:tab/>
        <w:t xml:space="preserve">Совмещение должности директора Учреждения с другими руководящими должностями (кроме научного и научно-методического руководства) внутри или вне Учреждения не разрешается. </w:t>
      </w:r>
    </w:p>
    <w:p w:rsidR="00F477C9" w:rsidRPr="00F477C9" w:rsidRDefault="00F477C9" w:rsidP="00F477C9">
      <w:pPr>
        <w:tabs>
          <w:tab w:val="left" w:pos="1300"/>
        </w:tabs>
        <w:autoSpaceDE w:val="0"/>
        <w:autoSpaceDN w:val="0"/>
        <w:adjustRightInd w:val="0"/>
        <w:spacing w:after="0" w:line="240" w:lineRule="auto"/>
        <w:ind w:left="142" w:hanging="273"/>
        <w:rPr>
          <w:rFonts w:ascii="Arial" w:eastAsia="Times New Roman" w:hAnsi="Arial" w:cs="Arial"/>
          <w:sz w:val="20"/>
          <w:szCs w:val="20"/>
          <w:lang w:eastAsia="ru-RU"/>
        </w:rPr>
      </w:pPr>
      <w:r w:rsidRPr="00F477C9">
        <w:rPr>
          <w:rFonts w:ascii="Arial" w:eastAsia="Times New Roman" w:hAnsi="Arial" w:cs="Arial"/>
          <w:sz w:val="20"/>
          <w:szCs w:val="20"/>
          <w:lang w:eastAsia="ru-RU"/>
        </w:rPr>
        <w:t>5.9. К компетенции директора относятся:</w:t>
      </w:r>
    </w:p>
    <w:p w:rsidR="00F477C9" w:rsidRPr="00F477C9" w:rsidRDefault="00F477C9" w:rsidP="00F477C9">
      <w:pPr>
        <w:numPr>
          <w:ilvl w:val="0"/>
          <w:numId w:val="3"/>
        </w:numPr>
        <w:tabs>
          <w:tab w:val="num" w:pos="-851"/>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F477C9" w:rsidRPr="00F477C9" w:rsidRDefault="00F477C9" w:rsidP="00F477C9">
      <w:pPr>
        <w:numPr>
          <w:ilvl w:val="0"/>
          <w:numId w:val="3"/>
        </w:numPr>
        <w:tabs>
          <w:tab w:val="num" w:pos="-851"/>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8" w:history="1">
        <w:r w:rsidRPr="00F477C9">
          <w:rPr>
            <w:rFonts w:ascii="Arial" w:eastAsia="Times New Roman" w:hAnsi="Arial" w:cs="Arial"/>
            <w:sz w:val="20"/>
            <w:szCs w:val="20"/>
            <w:lang w:eastAsia="ru-RU"/>
          </w:rPr>
          <w:t>стандартами</w:t>
        </w:r>
      </w:hyperlink>
      <w:r w:rsidRPr="00F477C9">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F477C9" w:rsidRPr="00F477C9" w:rsidRDefault="00F477C9" w:rsidP="00F477C9">
      <w:pPr>
        <w:numPr>
          <w:ilvl w:val="0"/>
          <w:numId w:val="4"/>
        </w:numPr>
        <w:tabs>
          <w:tab w:val="num" w:pos="0"/>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F477C9">
        <w:rPr>
          <w:rFonts w:ascii="Arial" w:eastAsia="Times New Roman" w:hAnsi="Arial" w:cs="Arial"/>
          <w:sz w:val="20"/>
          <w:szCs w:val="20"/>
          <w:lang w:eastAsia="ru-RU"/>
        </w:rPr>
        <w:t>самообследования</w:t>
      </w:r>
      <w:proofErr w:type="spellEnd"/>
      <w:r w:rsidRPr="00F477C9">
        <w:rPr>
          <w:rFonts w:ascii="Arial" w:eastAsia="Times New Roman" w:hAnsi="Arial" w:cs="Arial"/>
          <w:sz w:val="20"/>
          <w:szCs w:val="20"/>
          <w:lang w:eastAsia="ru-RU"/>
        </w:rPr>
        <w:t xml:space="preserve"> деятельности Учреждения;</w:t>
      </w:r>
    </w:p>
    <w:p w:rsidR="00F477C9" w:rsidRPr="00F477C9" w:rsidRDefault="00F477C9" w:rsidP="00F477C9">
      <w:pPr>
        <w:numPr>
          <w:ilvl w:val="0"/>
          <w:numId w:val="4"/>
        </w:numPr>
        <w:tabs>
          <w:tab w:val="num" w:pos="-851"/>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477C9" w:rsidRPr="00F477C9" w:rsidRDefault="00F477C9" w:rsidP="00F477C9">
      <w:pPr>
        <w:numPr>
          <w:ilvl w:val="0"/>
          <w:numId w:val="4"/>
        </w:numPr>
        <w:tabs>
          <w:tab w:val="num" w:pos="-851"/>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F477C9" w:rsidRPr="00F477C9" w:rsidRDefault="00F477C9" w:rsidP="00F477C9">
      <w:pPr>
        <w:numPr>
          <w:ilvl w:val="0"/>
          <w:numId w:val="4"/>
        </w:num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прием </w:t>
      </w:r>
      <w:proofErr w:type="gramStart"/>
      <w:r w:rsidRPr="00F477C9">
        <w:rPr>
          <w:rFonts w:ascii="Arial" w:eastAsia="Times New Roman" w:hAnsi="Arial" w:cs="Arial"/>
          <w:sz w:val="20"/>
          <w:szCs w:val="20"/>
          <w:lang w:eastAsia="ru-RU"/>
        </w:rPr>
        <w:t>обучающихся</w:t>
      </w:r>
      <w:proofErr w:type="gramEnd"/>
      <w:r w:rsidRPr="00F477C9">
        <w:rPr>
          <w:rFonts w:ascii="Arial" w:eastAsia="Times New Roman" w:hAnsi="Arial" w:cs="Arial"/>
          <w:sz w:val="20"/>
          <w:szCs w:val="20"/>
          <w:lang w:eastAsia="ru-RU"/>
        </w:rPr>
        <w:t xml:space="preserve"> в Учреждение;</w:t>
      </w:r>
    </w:p>
    <w:p w:rsidR="00F477C9" w:rsidRPr="00F477C9" w:rsidRDefault="00F477C9" w:rsidP="00F477C9">
      <w:pPr>
        <w:numPr>
          <w:ilvl w:val="0"/>
          <w:numId w:val="4"/>
        </w:num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создание необходимых условий для охраны и укрепления здоровья воспитанников и работников Учреждения;</w:t>
      </w:r>
    </w:p>
    <w:p w:rsidR="00F477C9" w:rsidRPr="00F477C9" w:rsidRDefault="00F477C9" w:rsidP="00F477C9">
      <w:pPr>
        <w:numPr>
          <w:ilvl w:val="0"/>
          <w:numId w:val="4"/>
        </w:numPr>
        <w:tabs>
          <w:tab w:val="num" w:pos="-851"/>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F477C9" w:rsidRPr="00F477C9" w:rsidRDefault="00F477C9" w:rsidP="00F477C9">
      <w:pPr>
        <w:numPr>
          <w:ilvl w:val="0"/>
          <w:numId w:val="4"/>
        </w:numPr>
        <w:tabs>
          <w:tab w:val="num" w:pos="-851"/>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обеспечение создания и ведения официального сайта Учреждения в сети "Интернет";</w:t>
      </w:r>
    </w:p>
    <w:p w:rsidR="00F477C9" w:rsidRPr="00F477C9" w:rsidRDefault="00F477C9" w:rsidP="00F477C9">
      <w:pPr>
        <w:numPr>
          <w:ilvl w:val="0"/>
          <w:numId w:val="4"/>
        </w:numPr>
        <w:tabs>
          <w:tab w:val="num" w:pos="0"/>
        </w:tabs>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иные вопросы в соответствии с законодательством Российской Федерации.</w:t>
      </w:r>
    </w:p>
    <w:p w:rsidR="00F477C9" w:rsidRPr="00F477C9" w:rsidRDefault="00F477C9" w:rsidP="00F477C9">
      <w:pPr>
        <w:spacing w:after="0" w:line="240" w:lineRule="auto"/>
        <w:ind w:left="142" w:hanging="273"/>
        <w:jc w:val="center"/>
        <w:rPr>
          <w:rFonts w:ascii="Arial" w:eastAsia="Times New Roman" w:hAnsi="Arial" w:cs="Arial"/>
          <w:sz w:val="20"/>
          <w:szCs w:val="20"/>
          <w:lang w:eastAsia="ru-RU"/>
        </w:rPr>
      </w:pPr>
      <w:r w:rsidRPr="00F477C9">
        <w:rPr>
          <w:rFonts w:ascii="Arial" w:eastAsia="Times New Roman" w:hAnsi="Arial" w:cs="Arial"/>
          <w:b/>
          <w:sz w:val="20"/>
          <w:szCs w:val="20"/>
          <w:lang w:eastAsia="ru-RU"/>
        </w:rPr>
        <w:t>6. Имущество и средства Учреждения.</w:t>
      </w:r>
    </w:p>
    <w:p w:rsidR="00F477C9" w:rsidRPr="00F477C9" w:rsidRDefault="00F477C9" w:rsidP="00F477C9">
      <w:pPr>
        <w:spacing w:after="0" w:line="240" w:lineRule="auto"/>
        <w:ind w:left="142" w:hanging="273"/>
        <w:jc w:val="both"/>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6.1. Имущество Учреждения находится в муниципальной собственности Муниципального образования </w:t>
      </w:r>
      <w:proofErr w:type="spellStart"/>
      <w:r w:rsidRPr="00F477C9">
        <w:rPr>
          <w:rFonts w:ascii="Arial" w:eastAsia="Times New Roman" w:hAnsi="Arial" w:cs="Arial"/>
          <w:sz w:val="20"/>
          <w:szCs w:val="20"/>
          <w:lang w:eastAsia="ru-RU"/>
        </w:rPr>
        <w:t>Богучанский</w:t>
      </w:r>
      <w:proofErr w:type="spellEnd"/>
      <w:r w:rsidRPr="00F477C9">
        <w:rPr>
          <w:rFonts w:ascii="Arial" w:eastAsia="Times New Roman" w:hAnsi="Arial" w:cs="Arial"/>
          <w:sz w:val="20"/>
          <w:szCs w:val="20"/>
          <w:lang w:eastAsia="ru-RU"/>
        </w:rPr>
        <w:t xml:space="preserve"> район, отражается на балансе Учреждения, закреплено за ним на праве оперативного управления и используется в соответствии с его назначением, своими уставными целями.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6.2. Учреждение несет ответственность перед Учредителем, собственником за сохранность и эффективное использование закрепленного за ним имущества. </w:t>
      </w:r>
      <w:proofErr w:type="gramStart"/>
      <w:r w:rsidRPr="00F477C9">
        <w:rPr>
          <w:rFonts w:ascii="Arial" w:eastAsia="Times New Roman" w:hAnsi="Arial" w:cs="Arial"/>
          <w:sz w:val="20"/>
          <w:szCs w:val="20"/>
          <w:lang w:eastAsia="ru-RU"/>
        </w:rPr>
        <w:t>Контроль за</w:t>
      </w:r>
      <w:proofErr w:type="gramEnd"/>
      <w:r w:rsidRPr="00F477C9">
        <w:rPr>
          <w:rFonts w:ascii="Arial" w:eastAsia="Times New Roman" w:hAnsi="Arial" w:cs="Arial"/>
          <w:sz w:val="20"/>
          <w:szCs w:val="20"/>
          <w:lang w:eastAsia="ru-RU"/>
        </w:rPr>
        <w:t xml:space="preserve"> использованием муниципального имущества осуществляет  Учредитель.</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6.3. Источниками формирования имущества и финансовых ресурсов Учреждения являются: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средства, выделяемые целевым назначением из районного бюджета, согласно утверждённой Учредителем бюджетной смете или в соответствии с районными целевыми программами;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имущество, переданное Учреждению собственником или уполномоченным им органом;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 другие источники в соответствии с законодательством Российской Федерации.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6.4. Привлечение дополнительных средств не влечет за собой снижения нормативов и (или) абсолютных размеров его финансирования из бюджетных источников.</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6.5. Учреждение отвечает по своим обязательствам в пределах находящихся в его распоряжении денежных средств. При их недостаточности субсидиарную ответственность по его обязательствам несет собственник муниципального имущества в порядке, установленном действующим законодательством.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         6.6. Учреждение не может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районного бюджета, за исключением случаев, если совершение таких сделок допускается федеральными законами.</w:t>
      </w: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 xml:space="preserve">7. Отчётность и </w:t>
      </w:r>
      <w:proofErr w:type="gramStart"/>
      <w:r w:rsidRPr="00F477C9">
        <w:rPr>
          <w:rFonts w:ascii="Arial" w:eastAsia="Times New Roman" w:hAnsi="Arial" w:cs="Arial"/>
          <w:b/>
          <w:sz w:val="20"/>
          <w:szCs w:val="20"/>
          <w:lang w:eastAsia="ru-RU"/>
        </w:rPr>
        <w:t>контроль за</w:t>
      </w:r>
      <w:proofErr w:type="gramEnd"/>
      <w:r w:rsidRPr="00F477C9">
        <w:rPr>
          <w:rFonts w:ascii="Arial" w:eastAsia="Times New Roman" w:hAnsi="Arial" w:cs="Arial"/>
          <w:b/>
          <w:sz w:val="20"/>
          <w:szCs w:val="20"/>
          <w:lang w:eastAsia="ru-RU"/>
        </w:rPr>
        <w:t xml:space="preserve"> деятельностью Учреждения.</w:t>
      </w: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7.1.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F477C9">
        <w:rPr>
          <w:rFonts w:ascii="Arial" w:eastAsia="Times New Roman" w:hAnsi="Arial" w:cs="Arial"/>
          <w:sz w:val="20"/>
          <w:szCs w:val="20"/>
          <w:lang w:eastAsia="ru-RU"/>
        </w:rPr>
        <w:t>отчитывается о результатах</w:t>
      </w:r>
      <w:proofErr w:type="gramEnd"/>
      <w:r w:rsidRPr="00F477C9">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 </w:t>
      </w:r>
    </w:p>
    <w:p w:rsidR="00F477C9" w:rsidRPr="00F477C9" w:rsidRDefault="00F477C9" w:rsidP="00F477C9">
      <w:pPr>
        <w:shd w:val="clear" w:color="auto" w:fill="FFFFFF"/>
        <w:tabs>
          <w:tab w:val="left" w:pos="-851"/>
        </w:tabs>
        <w:spacing w:after="0" w:line="240" w:lineRule="auto"/>
        <w:ind w:left="142" w:right="10"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7.2. </w:t>
      </w:r>
      <w:proofErr w:type="gramStart"/>
      <w:r w:rsidRPr="00F477C9">
        <w:rPr>
          <w:rFonts w:ascii="Arial" w:eastAsia="Times New Roman" w:hAnsi="Arial" w:cs="Arial"/>
          <w:sz w:val="20"/>
          <w:szCs w:val="20"/>
          <w:lang w:eastAsia="ru-RU"/>
        </w:rPr>
        <w:t>Контроль за</w:t>
      </w:r>
      <w:proofErr w:type="gramEnd"/>
      <w:r w:rsidRPr="00F477C9">
        <w:rPr>
          <w:rFonts w:ascii="Arial" w:eastAsia="Times New Roman" w:hAnsi="Arial" w:cs="Arial"/>
          <w:sz w:val="20"/>
          <w:szCs w:val="20"/>
          <w:lang w:eastAsia="ru-RU"/>
        </w:rPr>
        <w:t xml:space="preserve"> деятельностью Учреждения осуществляется Учредителем, Управлением образования администрации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Финансовым управлением администрации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Управлением муниципальной собственностью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7.3. </w:t>
      </w:r>
      <w:proofErr w:type="gramStart"/>
      <w:r w:rsidRPr="00F477C9">
        <w:rPr>
          <w:rFonts w:ascii="Arial" w:eastAsia="Times New Roman" w:hAnsi="Arial" w:cs="Arial"/>
          <w:sz w:val="20"/>
          <w:szCs w:val="20"/>
          <w:lang w:eastAsia="ru-RU"/>
        </w:rPr>
        <w:t>Контроль за</w:t>
      </w:r>
      <w:proofErr w:type="gramEnd"/>
      <w:r w:rsidRPr="00F477C9">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w:t>
      </w:r>
    </w:p>
    <w:p w:rsidR="00F477C9" w:rsidRPr="00F477C9" w:rsidRDefault="00F477C9" w:rsidP="00F477C9">
      <w:pPr>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8. Страхование.</w:t>
      </w:r>
    </w:p>
    <w:p w:rsidR="00F477C9" w:rsidRPr="00F477C9" w:rsidRDefault="00F477C9" w:rsidP="00F477C9">
      <w:pPr>
        <w:shd w:val="clear" w:color="auto" w:fill="FFFFFF"/>
        <w:spacing w:before="312" w:line="317" w:lineRule="exact"/>
        <w:ind w:left="142" w:right="29"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8.1 Имущество учреждения и риски, связанные с её деятельностью, страхуются в соответствии с действующим законодательством.</w:t>
      </w:r>
    </w:p>
    <w:p w:rsidR="00F477C9" w:rsidRPr="00F477C9" w:rsidRDefault="00F477C9" w:rsidP="00F477C9">
      <w:pPr>
        <w:shd w:val="clear" w:color="auto" w:fill="FFFFFF"/>
        <w:spacing w:after="0" w:line="240" w:lineRule="auto"/>
        <w:ind w:left="142" w:right="29"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9. Реорганизация и ликвидация Учреждения.</w:t>
      </w:r>
    </w:p>
    <w:p w:rsidR="00F477C9" w:rsidRPr="00F477C9" w:rsidRDefault="00F477C9" w:rsidP="00F477C9">
      <w:pPr>
        <w:shd w:val="clear" w:color="auto" w:fill="FFFFFF"/>
        <w:spacing w:after="0" w:line="240" w:lineRule="auto"/>
        <w:ind w:left="142" w:right="29" w:hanging="273"/>
        <w:jc w:val="center"/>
        <w:rPr>
          <w:rFonts w:ascii="Arial" w:eastAsia="Times New Roman" w:hAnsi="Arial" w:cs="Arial"/>
          <w:b/>
          <w:sz w:val="20"/>
          <w:szCs w:val="20"/>
          <w:lang w:eastAsia="ru-RU"/>
        </w:rPr>
      </w:pPr>
    </w:p>
    <w:p w:rsidR="00F477C9" w:rsidRPr="00F477C9" w:rsidRDefault="00F477C9" w:rsidP="00F477C9">
      <w:pPr>
        <w:shd w:val="clear" w:color="auto" w:fill="FFFFFF"/>
        <w:tabs>
          <w:tab w:val="left" w:pos="1296"/>
        </w:tabs>
        <w:spacing w:after="0" w:line="240" w:lineRule="auto"/>
        <w:ind w:left="142" w:right="34"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9.1.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9.2. При ликвидации Учреждения кредиторы не вправе требовать досрочного исполнения соответствующего обязательства, а также прекращения обязательства и </w:t>
      </w:r>
      <w:proofErr w:type="gramStart"/>
      <w:r w:rsidRPr="00F477C9">
        <w:rPr>
          <w:rFonts w:ascii="Arial" w:eastAsia="Times New Roman" w:hAnsi="Arial" w:cs="Arial"/>
          <w:sz w:val="20"/>
          <w:szCs w:val="20"/>
          <w:lang w:eastAsia="ru-RU"/>
        </w:rPr>
        <w:t>возмещения</w:t>
      </w:r>
      <w:proofErr w:type="gramEnd"/>
      <w:r w:rsidRPr="00F477C9">
        <w:rPr>
          <w:rFonts w:ascii="Arial" w:eastAsia="Times New Roman" w:hAnsi="Arial" w:cs="Arial"/>
          <w:sz w:val="20"/>
          <w:szCs w:val="20"/>
          <w:lang w:eastAsia="ru-RU"/>
        </w:rPr>
        <w:t xml:space="preserve"> связанных с этим убытков.</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9.3.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F477C9">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F477C9">
        <w:rPr>
          <w:rFonts w:ascii="Arial" w:eastAsia="Times New Roman" w:hAnsi="Arial" w:cs="Arial"/>
          <w:sz w:val="20"/>
          <w:szCs w:val="20"/>
          <w:lang w:eastAsia="ru-RU"/>
        </w:rPr>
        <w:t xml:space="preserve"> аккредитовано.</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F477C9" w:rsidRPr="00F477C9" w:rsidRDefault="00F477C9" w:rsidP="00F477C9">
      <w:pPr>
        <w:autoSpaceDE w:val="0"/>
        <w:autoSpaceDN w:val="0"/>
        <w:adjustRightInd w:val="0"/>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F477C9" w:rsidRPr="00F477C9" w:rsidRDefault="00F477C9" w:rsidP="00F477C9">
      <w:pPr>
        <w:shd w:val="clear" w:color="auto" w:fill="FFFFFF"/>
        <w:tabs>
          <w:tab w:val="left" w:pos="1502"/>
        </w:tabs>
        <w:spacing w:after="0" w:line="240" w:lineRule="auto"/>
        <w:ind w:left="142" w:right="38"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9.4. При ликвидации Учредитель  создает ликвидационную комиссию. С момента назначения ликвидационной комиссии к ней переходят полномочия по управлению Учреждением. </w:t>
      </w:r>
    </w:p>
    <w:p w:rsidR="00F477C9" w:rsidRPr="00F477C9" w:rsidRDefault="00F477C9" w:rsidP="00F477C9">
      <w:pPr>
        <w:shd w:val="clear" w:color="auto" w:fill="FFFFFF"/>
        <w:tabs>
          <w:tab w:val="left" w:pos="1502"/>
        </w:tabs>
        <w:spacing w:after="0" w:line="240" w:lineRule="auto"/>
        <w:ind w:left="142" w:right="38"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F477C9" w:rsidRPr="00F477C9" w:rsidRDefault="00F477C9" w:rsidP="00F477C9">
      <w:pPr>
        <w:shd w:val="clear" w:color="auto" w:fill="FFFFFF"/>
        <w:tabs>
          <w:tab w:val="left" w:pos="1430"/>
        </w:tabs>
        <w:spacing w:after="0" w:line="240" w:lineRule="auto"/>
        <w:ind w:left="142" w:right="53"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9.5. При ликвидации Учреждения имущество, закрепленное за Учреждением на праве оперативного управления, поступает в распоряжение Учредителя.</w:t>
      </w:r>
    </w:p>
    <w:p w:rsidR="00F477C9" w:rsidRPr="00F477C9" w:rsidRDefault="00F477C9" w:rsidP="00F477C9">
      <w:pPr>
        <w:shd w:val="clear" w:color="auto" w:fill="FFFFFF"/>
        <w:tabs>
          <w:tab w:val="left" w:pos="1238"/>
        </w:tabs>
        <w:spacing w:after="0" w:line="240" w:lineRule="auto"/>
        <w:ind w:left="142" w:right="67"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9.6. Учреждение считается прекратившей свою деятельность с момента внесения соответствующей записи в Единый государственный реестр юридических лиц.</w:t>
      </w:r>
    </w:p>
    <w:p w:rsidR="00F477C9" w:rsidRPr="00F477C9" w:rsidRDefault="00F477C9" w:rsidP="00F477C9">
      <w:pPr>
        <w:shd w:val="clear" w:color="auto" w:fill="FFFFFF"/>
        <w:tabs>
          <w:tab w:val="left" w:pos="1387"/>
        </w:tabs>
        <w:spacing w:after="0" w:line="240" w:lineRule="auto"/>
        <w:ind w:left="142" w:right="77"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9.7. При ликвидации и </w:t>
      </w:r>
      <w:proofErr w:type="gramStart"/>
      <w:r w:rsidRPr="00F477C9">
        <w:rPr>
          <w:rFonts w:ascii="Arial" w:eastAsia="Times New Roman" w:hAnsi="Arial" w:cs="Arial"/>
          <w:sz w:val="20"/>
          <w:szCs w:val="20"/>
          <w:lang w:eastAsia="ru-RU"/>
        </w:rPr>
        <w:t>реорганизации</w:t>
      </w:r>
      <w:proofErr w:type="gramEnd"/>
      <w:r w:rsidRPr="00F477C9">
        <w:rPr>
          <w:rFonts w:ascii="Arial" w:eastAsia="Times New Roman" w:hAnsi="Arial" w:cs="Arial"/>
          <w:sz w:val="20"/>
          <w:szCs w:val="20"/>
          <w:lang w:eastAsia="ru-RU"/>
        </w:rPr>
        <w:t xml:space="preserve"> увольняемым работникам гарантируется соблюдение их прав в соответствии с законодательством Российской Федерации.</w:t>
      </w:r>
    </w:p>
    <w:p w:rsidR="00F477C9" w:rsidRPr="00F477C9" w:rsidRDefault="00F477C9" w:rsidP="00F477C9">
      <w:pPr>
        <w:shd w:val="clear" w:color="auto" w:fill="FFFFFF"/>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9.8. 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w:t>
      </w:r>
      <w:proofErr w:type="spellStart"/>
      <w:r w:rsidRPr="00F477C9">
        <w:rPr>
          <w:rFonts w:ascii="Arial" w:eastAsia="Times New Roman" w:hAnsi="Arial" w:cs="Arial"/>
          <w:sz w:val="20"/>
          <w:szCs w:val="20"/>
          <w:lang w:eastAsia="ru-RU"/>
        </w:rPr>
        <w:t>Богучанского</w:t>
      </w:r>
      <w:proofErr w:type="spellEnd"/>
      <w:r w:rsidRPr="00F477C9">
        <w:rPr>
          <w:rFonts w:ascii="Arial" w:eastAsia="Times New Roman" w:hAnsi="Arial" w:cs="Arial"/>
          <w:sz w:val="20"/>
          <w:szCs w:val="20"/>
          <w:lang w:eastAsia="ru-RU"/>
        </w:rPr>
        <w:t xml:space="preserve"> района. Передача и упорядочение документов осуществляются силами и за счет средств Учреждения в соответствии с требованиями архивных органов.</w:t>
      </w:r>
    </w:p>
    <w:p w:rsidR="00F477C9" w:rsidRPr="00F477C9" w:rsidRDefault="00F477C9" w:rsidP="00F477C9">
      <w:pPr>
        <w:spacing w:after="0" w:line="240" w:lineRule="auto"/>
        <w:ind w:left="142" w:hanging="273"/>
        <w:rPr>
          <w:rFonts w:ascii="Arial" w:eastAsia="Times New Roman" w:hAnsi="Arial" w:cs="Arial"/>
          <w:sz w:val="20"/>
          <w:szCs w:val="20"/>
          <w:lang w:eastAsia="ru-RU"/>
        </w:rPr>
      </w:pPr>
    </w:p>
    <w:p w:rsidR="00F477C9" w:rsidRPr="00F477C9" w:rsidRDefault="00F477C9" w:rsidP="00F477C9">
      <w:pPr>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10. Локальные акты, регламентирующие деятельность Учреждения.</w:t>
      </w:r>
    </w:p>
    <w:p w:rsidR="00F477C9" w:rsidRPr="00F477C9" w:rsidRDefault="00F477C9" w:rsidP="00F477C9">
      <w:pPr>
        <w:spacing w:after="12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10.1. Локальные акты, регламентирующие деятельность Учреждения: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а) приказы;</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б) распоряжения;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в) правила;</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г) положения;</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roofErr w:type="spellStart"/>
      <w:r w:rsidRPr="00F477C9">
        <w:rPr>
          <w:rFonts w:ascii="Arial" w:eastAsia="Times New Roman" w:hAnsi="Arial" w:cs="Arial"/>
          <w:sz w:val="20"/>
          <w:szCs w:val="20"/>
          <w:lang w:eastAsia="ru-RU"/>
        </w:rPr>
        <w:t>д</w:t>
      </w:r>
      <w:proofErr w:type="spellEnd"/>
      <w:r w:rsidRPr="00F477C9">
        <w:rPr>
          <w:rFonts w:ascii="Arial" w:eastAsia="Times New Roman" w:hAnsi="Arial" w:cs="Arial"/>
          <w:sz w:val="20"/>
          <w:szCs w:val="20"/>
          <w:lang w:eastAsia="ru-RU"/>
        </w:rPr>
        <w:t>) инструкции;</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е) иные  локальные акты.</w:t>
      </w:r>
    </w:p>
    <w:p w:rsidR="00F477C9" w:rsidRPr="00F477C9" w:rsidRDefault="00F477C9" w:rsidP="00F477C9">
      <w:pPr>
        <w:spacing w:after="12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10.2. Локальные акты Учреждения не могут противоречить  настоящему Уставу.</w:t>
      </w:r>
    </w:p>
    <w:p w:rsidR="00F477C9" w:rsidRPr="00F477C9" w:rsidRDefault="00F477C9" w:rsidP="00F477C9">
      <w:pPr>
        <w:shd w:val="clear" w:color="auto" w:fill="FFFFFF"/>
        <w:spacing w:after="0" w:line="240" w:lineRule="auto"/>
        <w:ind w:left="142" w:hanging="273"/>
        <w:jc w:val="center"/>
        <w:rPr>
          <w:rFonts w:ascii="Arial" w:eastAsia="Times New Roman" w:hAnsi="Arial" w:cs="Arial"/>
          <w:b/>
          <w:sz w:val="20"/>
          <w:szCs w:val="20"/>
          <w:lang w:eastAsia="ru-RU"/>
        </w:rPr>
      </w:pPr>
    </w:p>
    <w:p w:rsidR="00F477C9" w:rsidRPr="00F477C9" w:rsidRDefault="00F477C9" w:rsidP="00F477C9">
      <w:pPr>
        <w:shd w:val="clear" w:color="auto" w:fill="FFFFFF"/>
        <w:spacing w:after="0" w:line="240" w:lineRule="auto"/>
        <w:ind w:left="142" w:hanging="273"/>
        <w:jc w:val="center"/>
        <w:rPr>
          <w:rFonts w:ascii="Arial" w:eastAsia="Times New Roman" w:hAnsi="Arial" w:cs="Arial"/>
          <w:b/>
          <w:sz w:val="20"/>
          <w:szCs w:val="20"/>
          <w:lang w:eastAsia="ru-RU"/>
        </w:rPr>
      </w:pPr>
    </w:p>
    <w:p w:rsidR="00F477C9" w:rsidRPr="00F477C9" w:rsidRDefault="00F477C9" w:rsidP="00F477C9">
      <w:pPr>
        <w:shd w:val="clear" w:color="auto" w:fill="FFFFFF"/>
        <w:spacing w:after="0" w:line="240" w:lineRule="auto"/>
        <w:ind w:left="142" w:hanging="273"/>
        <w:jc w:val="center"/>
        <w:rPr>
          <w:rFonts w:ascii="Arial" w:eastAsia="Times New Roman" w:hAnsi="Arial" w:cs="Arial"/>
          <w:b/>
          <w:sz w:val="20"/>
          <w:szCs w:val="20"/>
          <w:lang w:eastAsia="ru-RU"/>
        </w:rPr>
      </w:pPr>
      <w:r w:rsidRPr="00F477C9">
        <w:rPr>
          <w:rFonts w:ascii="Arial" w:eastAsia="Times New Roman" w:hAnsi="Arial" w:cs="Arial"/>
          <w:b/>
          <w:sz w:val="20"/>
          <w:szCs w:val="20"/>
          <w:lang w:eastAsia="ru-RU"/>
        </w:rPr>
        <w:t>11. Заключительные положения.</w:t>
      </w:r>
    </w:p>
    <w:p w:rsidR="00F477C9" w:rsidRPr="00F477C9" w:rsidRDefault="00F477C9" w:rsidP="00F477C9">
      <w:pPr>
        <w:shd w:val="clear" w:color="auto" w:fill="FFFFFF"/>
        <w:spacing w:after="0" w:line="240" w:lineRule="auto"/>
        <w:ind w:left="142" w:hanging="273"/>
        <w:jc w:val="center"/>
        <w:rPr>
          <w:rFonts w:ascii="Arial" w:eastAsia="Times New Roman" w:hAnsi="Arial" w:cs="Arial"/>
          <w:b/>
          <w:sz w:val="20"/>
          <w:szCs w:val="20"/>
          <w:lang w:eastAsia="ru-RU"/>
        </w:rPr>
      </w:pPr>
    </w:p>
    <w:p w:rsidR="00F477C9" w:rsidRPr="00F477C9" w:rsidRDefault="00F477C9" w:rsidP="00F477C9">
      <w:pPr>
        <w:shd w:val="clear" w:color="auto" w:fill="FFFFFF"/>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11.1. Изменения и дополнения к настоящему Уставу утверждаются Учредителем и вступают в силу с момента их регистрации в порядке, установленном действующим законодательством РФ.</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11.2. Устав муниципального казённого образовательного учреждения дополнительного образования детей Центр дополнительного образования, зарегистрированный </w:t>
      </w:r>
      <w:r w:rsidRPr="00F477C9">
        <w:rPr>
          <w:rFonts w:ascii="Arial" w:eastAsia="Times New Roman" w:hAnsi="Arial" w:cs="Arial"/>
          <w:sz w:val="20"/>
          <w:szCs w:val="20"/>
          <w:u w:val="single"/>
          <w:lang w:eastAsia="ru-RU"/>
        </w:rPr>
        <w:t>19.01.2012 г</w:t>
      </w:r>
      <w:r w:rsidRPr="00F477C9">
        <w:rPr>
          <w:rFonts w:ascii="Arial" w:eastAsia="Times New Roman" w:hAnsi="Arial" w:cs="Arial"/>
          <w:sz w:val="20"/>
          <w:szCs w:val="20"/>
          <w:lang w:eastAsia="ru-RU"/>
        </w:rPr>
        <w:t>. в Межрайонной инспекции ФНС России  по Красноярскому краю  утрачивает силу с момента государственной регистрации настоящего Устава в порядке, установленном действующим законодательством.</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rPr>
          <w:rFonts w:ascii="Arial" w:eastAsia="Times New Roman" w:hAnsi="Arial" w:cs="Arial"/>
          <w:sz w:val="20"/>
          <w:szCs w:val="20"/>
          <w:lang w:eastAsia="ru-RU"/>
        </w:rPr>
      </w:pPr>
      <w:r w:rsidRPr="00F477C9">
        <w:rPr>
          <w:rFonts w:ascii="Arial" w:eastAsia="Times New Roman" w:hAnsi="Arial" w:cs="Arial"/>
          <w:sz w:val="20"/>
          <w:szCs w:val="20"/>
          <w:lang w:eastAsia="ru-RU"/>
        </w:rPr>
        <w:t xml:space="preserve">Устав принят общим собранием </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работников Муниципального казённого</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образовательного учреждения дополнительного</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lastRenderedPageBreak/>
        <w:t>образования детей Центр дополнительного</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образования детей</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Протокол № ______</w:t>
      </w: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p>
    <w:p w:rsidR="00F477C9" w:rsidRPr="00F477C9" w:rsidRDefault="00F477C9" w:rsidP="00F477C9">
      <w:pPr>
        <w:spacing w:after="0" w:line="240" w:lineRule="auto"/>
        <w:ind w:left="142" w:hanging="273"/>
        <w:jc w:val="both"/>
        <w:rPr>
          <w:rFonts w:ascii="Arial" w:eastAsia="Times New Roman" w:hAnsi="Arial" w:cs="Arial"/>
          <w:sz w:val="20"/>
          <w:szCs w:val="20"/>
          <w:lang w:eastAsia="ru-RU"/>
        </w:rPr>
      </w:pPr>
      <w:r w:rsidRPr="00F477C9">
        <w:rPr>
          <w:rFonts w:ascii="Arial" w:eastAsia="Times New Roman" w:hAnsi="Arial" w:cs="Arial"/>
          <w:sz w:val="20"/>
          <w:szCs w:val="20"/>
          <w:lang w:eastAsia="ru-RU"/>
        </w:rPr>
        <w:t>от «____»_________2020 г.</w:t>
      </w: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3BE"/>
    <w:multiLevelType w:val="hybridMultilevel"/>
    <w:tmpl w:val="AA16BE66"/>
    <w:lvl w:ilvl="0" w:tplc="989C1EC4">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477C9"/>
    <w:rsid w:val="00C35C39"/>
    <w:rsid w:val="00F47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7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0E3D5A8E33ADD78A8418AD0CC2BD8F2C9BFF0987F81906A079EA960E2FDEE138646C0FF84AD1B0F13Ak8H" TargetMode="External"/><Relationship Id="rId18" Type="http://schemas.openxmlformats.org/officeDocument/2006/relationships/hyperlink" Target="consultantplus://offline/ref=02C1CB2BC3B4D67EC785124DC6869B2E71E8688D125E2384A733C6FC0866W9I" TargetMode="External"/><Relationship Id="rId3" Type="http://schemas.openxmlformats.org/officeDocument/2006/relationships/settings" Target="settings.xml"/><Relationship Id="rId7" Type="http://schemas.openxmlformats.org/officeDocument/2006/relationships/hyperlink" Target="http://docs.cntd.ru/document/902389617" TargetMode="External"/><Relationship Id="rId12" Type="http://schemas.openxmlformats.org/officeDocument/2006/relationships/hyperlink" Target="consultantplus://offline/ref=0E3D5A8E33ADD78A8418AD0CC2BD8F2C9BF00284F71706A079EA960E2FDEE138646C0FF84AD0B8F63Ak8H" TargetMode="External"/><Relationship Id="rId17" Type="http://schemas.openxmlformats.org/officeDocument/2006/relationships/hyperlink" Target="consultantplus://offline/ref=CF58782D5873597174AB6FFEA6BFF37A7A69F8FF2C1D2A3DCE901Bp1t0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8249BF4B33100505E1635E2F172C5CB94451CD691C0C2aEr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11" Type="http://schemas.openxmlformats.org/officeDocument/2006/relationships/hyperlink" Target="consultantplus://offline/ref=0E3D5A8E33ADD78A8418AD0CC2BD8F2C9BF00E86F81806A079EA960E2FDEE138646C0FF84AD0B8F63AkFH" TargetMode="External"/><Relationship Id="rId5" Type="http://schemas.openxmlformats.org/officeDocument/2006/relationships/image" Target="media/image1.png"/><Relationship Id="rId15" Type="http://schemas.openxmlformats.org/officeDocument/2006/relationships/hyperlink" Target="consultantplus://offline/ref=BB9D4A4BED973BCD993F83D524D322DC9D2C90FABD3C5D5A564F39E0F67D9ADC930C10D791C1C0E0a1rEH" TargetMode="External"/><Relationship Id="rId10" Type="http://schemas.openxmlformats.org/officeDocument/2006/relationships/hyperlink" Target="consultantplus://offline/ref=B6CEA8097CB298CA766856B962B2F93178D18C39A68B23B9A6F0BED7A22F883FE7B596C046C1489BhCh6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0E3D5A8E33ADD78A8418AD0CC2BD8F2C9CF60281F5145BAA71B39A0C28D1BE2F632503F94AD0B93F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7120</Words>
  <Characters>40585</Characters>
  <Application>Microsoft Office Word</Application>
  <DocSecurity>0</DocSecurity>
  <Lines>338</Lines>
  <Paragraphs>95</Paragraphs>
  <ScaleCrop>false</ScaleCrop>
  <Company/>
  <LinksUpToDate>false</LinksUpToDate>
  <CharactersWithSpaces>47610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2021-04-05T03:48:00Z</dcterms:created>
  <dcterms:modified xsi:type="dcterms:W3CDTF">2021-04-05T03:49:00Z</dcterms:modified>
</cp:coreProperties>
</file>