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D2" w:rsidRPr="002D50D2" w:rsidRDefault="002D50D2" w:rsidP="002D50D2">
      <w:pPr>
        <w:keepNext/>
        <w:spacing w:before="240" w:after="60" w:line="240" w:lineRule="auto"/>
        <w:jc w:val="center"/>
        <w:rPr>
          <w:rFonts w:ascii="Arial" w:hAnsi="Arial" w:cs="Arial"/>
          <w:sz w:val="20"/>
          <w:szCs w:val="20"/>
        </w:rPr>
      </w:pPr>
      <w:r w:rsidRPr="002D50D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21619" cy="650739"/>
            <wp:effectExtent l="19050" t="0" r="0" b="0"/>
            <wp:docPr id="4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29" cy="65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0D2" w:rsidRPr="002D50D2" w:rsidRDefault="002D50D2" w:rsidP="002D50D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D50D2" w:rsidRPr="002D50D2" w:rsidRDefault="002D50D2" w:rsidP="002D50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D50D2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2D50D2" w:rsidRPr="002D50D2" w:rsidRDefault="002D50D2" w:rsidP="002D50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D50D2">
        <w:rPr>
          <w:rFonts w:ascii="Arial" w:hAnsi="Arial" w:cs="Arial"/>
          <w:sz w:val="26"/>
          <w:szCs w:val="26"/>
        </w:rPr>
        <w:t>ПОСТАНОВЛЕНИЕ</w:t>
      </w:r>
    </w:p>
    <w:p w:rsidR="002D50D2" w:rsidRPr="002D50D2" w:rsidRDefault="002D50D2" w:rsidP="002D50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D50D2">
        <w:rPr>
          <w:rFonts w:ascii="Arial" w:hAnsi="Arial" w:cs="Arial"/>
          <w:sz w:val="26"/>
          <w:szCs w:val="26"/>
        </w:rPr>
        <w:t xml:space="preserve">28.12.2021                          </w:t>
      </w:r>
      <w:r>
        <w:rPr>
          <w:rFonts w:ascii="Arial" w:hAnsi="Arial" w:cs="Arial"/>
          <w:sz w:val="26"/>
          <w:szCs w:val="26"/>
          <w:lang w:val="en-US"/>
        </w:rPr>
        <w:t xml:space="preserve">     </w:t>
      </w:r>
      <w:r w:rsidRPr="002D50D2">
        <w:rPr>
          <w:rFonts w:ascii="Arial" w:hAnsi="Arial" w:cs="Arial"/>
          <w:sz w:val="26"/>
          <w:szCs w:val="26"/>
        </w:rPr>
        <w:t xml:space="preserve">     с. </w:t>
      </w:r>
      <w:proofErr w:type="spellStart"/>
      <w:r w:rsidRPr="002D50D2">
        <w:rPr>
          <w:rFonts w:ascii="Arial" w:hAnsi="Arial" w:cs="Arial"/>
          <w:sz w:val="26"/>
          <w:szCs w:val="26"/>
        </w:rPr>
        <w:t>Богучаны</w:t>
      </w:r>
      <w:proofErr w:type="spellEnd"/>
      <w:r w:rsidRPr="002D50D2">
        <w:rPr>
          <w:rFonts w:ascii="Arial" w:hAnsi="Arial" w:cs="Arial"/>
          <w:sz w:val="26"/>
          <w:szCs w:val="26"/>
        </w:rPr>
        <w:t xml:space="preserve">                                    №  1158 -</w:t>
      </w:r>
      <w:proofErr w:type="spellStart"/>
      <w:proofErr w:type="gramStart"/>
      <w:r w:rsidRPr="002D50D2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2D50D2" w:rsidRPr="002D50D2" w:rsidRDefault="002D50D2" w:rsidP="002D50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D50D2" w:rsidRPr="002D50D2" w:rsidRDefault="002D50D2" w:rsidP="002D50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D50D2">
        <w:rPr>
          <w:rFonts w:ascii="Arial" w:hAnsi="Arial" w:cs="Arial"/>
          <w:sz w:val="26"/>
          <w:szCs w:val="26"/>
        </w:rPr>
        <w:t xml:space="preserve">Об утверждении </w:t>
      </w:r>
      <w:r w:rsidRPr="002D50D2">
        <w:rPr>
          <w:rFonts w:ascii="Arial" w:hAnsi="Arial" w:cs="Arial"/>
          <w:bCs/>
          <w:sz w:val="26"/>
          <w:szCs w:val="26"/>
        </w:rPr>
        <w:t xml:space="preserve">программы профилактики </w:t>
      </w:r>
      <w:r w:rsidRPr="002D50D2">
        <w:rPr>
          <w:rFonts w:ascii="Arial" w:hAnsi="Arial" w:cs="Arial"/>
          <w:sz w:val="26"/>
          <w:szCs w:val="26"/>
        </w:rPr>
        <w:t xml:space="preserve">рисков причинения вреда (ущерба) охраняемым законом </w:t>
      </w:r>
      <w:r w:rsidRPr="002D50D2">
        <w:rPr>
          <w:rFonts w:ascii="Arial" w:hAnsi="Arial" w:cs="Arial"/>
          <w:color w:val="000000" w:themeColor="text1"/>
          <w:sz w:val="26"/>
          <w:szCs w:val="26"/>
        </w:rPr>
        <w:t xml:space="preserve">ценностям в сфере муниципального лесного контроля на территории </w:t>
      </w:r>
      <w:proofErr w:type="spellStart"/>
      <w:r w:rsidRPr="002D50D2">
        <w:rPr>
          <w:rFonts w:ascii="Arial" w:hAnsi="Arial" w:cs="Arial"/>
          <w:color w:val="000000" w:themeColor="text1"/>
          <w:sz w:val="26"/>
          <w:szCs w:val="26"/>
        </w:rPr>
        <w:t>Богучанского</w:t>
      </w:r>
      <w:proofErr w:type="spellEnd"/>
      <w:r w:rsidRPr="002D50D2">
        <w:rPr>
          <w:rFonts w:ascii="Arial" w:hAnsi="Arial" w:cs="Arial"/>
          <w:color w:val="000000" w:themeColor="text1"/>
          <w:sz w:val="26"/>
          <w:szCs w:val="26"/>
        </w:rPr>
        <w:t xml:space="preserve"> района администрации </w:t>
      </w:r>
      <w:proofErr w:type="spellStart"/>
      <w:r w:rsidRPr="002D50D2">
        <w:rPr>
          <w:rFonts w:ascii="Arial" w:hAnsi="Arial" w:cs="Arial"/>
          <w:color w:val="000000" w:themeColor="text1"/>
          <w:sz w:val="26"/>
          <w:szCs w:val="26"/>
        </w:rPr>
        <w:t>Богучанского</w:t>
      </w:r>
      <w:proofErr w:type="spellEnd"/>
      <w:r w:rsidRPr="002D50D2">
        <w:rPr>
          <w:rFonts w:ascii="Arial" w:hAnsi="Arial" w:cs="Arial"/>
          <w:color w:val="000000" w:themeColor="text1"/>
          <w:sz w:val="26"/>
          <w:szCs w:val="26"/>
        </w:rPr>
        <w:t xml:space="preserve"> района</w:t>
      </w:r>
    </w:p>
    <w:p w:rsidR="002D50D2" w:rsidRPr="002D50D2" w:rsidRDefault="002D50D2" w:rsidP="002D50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50D2" w:rsidRPr="002D50D2" w:rsidRDefault="002D50D2" w:rsidP="002D50D2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6"/>
          <w:szCs w:val="26"/>
        </w:rPr>
      </w:pPr>
      <w:proofErr w:type="gramStart"/>
      <w:r w:rsidRPr="002D50D2">
        <w:rPr>
          <w:rFonts w:ascii="Arial" w:hAnsi="Arial" w:cs="Arial"/>
          <w:sz w:val="26"/>
          <w:szCs w:val="26"/>
        </w:rPr>
        <w:t xml:space="preserve">В целях организации  </w:t>
      </w:r>
      <w:r w:rsidRPr="002D50D2">
        <w:rPr>
          <w:rFonts w:ascii="Arial" w:hAnsi="Arial" w:cs="Arial"/>
          <w:bCs/>
          <w:sz w:val="26"/>
          <w:szCs w:val="26"/>
        </w:rPr>
        <w:t xml:space="preserve">профилактики </w:t>
      </w:r>
      <w:r w:rsidRPr="002D50D2">
        <w:rPr>
          <w:rFonts w:ascii="Arial" w:hAnsi="Arial" w:cs="Arial"/>
          <w:sz w:val="26"/>
          <w:szCs w:val="26"/>
        </w:rPr>
        <w:t xml:space="preserve">рисков причинения вреда (ущерба) охраняемым законом </w:t>
      </w:r>
      <w:r w:rsidRPr="002D50D2">
        <w:rPr>
          <w:rFonts w:ascii="Arial" w:hAnsi="Arial" w:cs="Arial"/>
          <w:color w:val="000000" w:themeColor="text1"/>
          <w:sz w:val="26"/>
          <w:szCs w:val="26"/>
        </w:rPr>
        <w:t>ценностям в сфере муниципального лесного контроля</w:t>
      </w:r>
      <w:r w:rsidRPr="002D50D2">
        <w:rPr>
          <w:rFonts w:ascii="Arial" w:hAnsi="Arial" w:cs="Arial"/>
          <w:sz w:val="26"/>
          <w:szCs w:val="26"/>
        </w:rPr>
        <w:t xml:space="preserve"> на территории </w:t>
      </w:r>
      <w:proofErr w:type="spellStart"/>
      <w:r w:rsidRPr="002D50D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D50D2">
        <w:rPr>
          <w:rFonts w:ascii="Arial" w:hAnsi="Arial" w:cs="Arial"/>
          <w:sz w:val="26"/>
          <w:szCs w:val="26"/>
        </w:rPr>
        <w:t xml:space="preserve"> района  в соответствии </w:t>
      </w:r>
      <w:r w:rsidRPr="002D50D2">
        <w:rPr>
          <w:rFonts w:ascii="Arial" w:hAnsi="Arial" w:cs="Arial"/>
          <w:color w:val="000000"/>
          <w:sz w:val="26"/>
          <w:szCs w:val="26"/>
        </w:rPr>
        <w:t>со статьями 84, 98 Лесного кодекса Российской Федерации,</w:t>
      </w:r>
      <w:r w:rsidRPr="002D50D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D50D2">
        <w:rPr>
          <w:rFonts w:ascii="Arial" w:hAnsi="Arial" w:cs="Arial"/>
          <w:sz w:val="26"/>
          <w:szCs w:val="26"/>
        </w:rPr>
        <w:t>со</w:t>
      </w:r>
      <w:r w:rsidRPr="002D50D2">
        <w:rPr>
          <w:rFonts w:ascii="Arial" w:hAnsi="Arial" w:cs="Arial"/>
          <w:color w:val="000000" w:themeColor="text1"/>
          <w:sz w:val="26"/>
          <w:szCs w:val="26"/>
        </w:rPr>
        <w:t>статьей</w:t>
      </w:r>
      <w:proofErr w:type="spellEnd"/>
      <w:r w:rsidRPr="002D50D2">
        <w:rPr>
          <w:rFonts w:ascii="Arial" w:hAnsi="Arial" w:cs="Arial"/>
          <w:color w:val="000000" w:themeColor="text1"/>
          <w:sz w:val="26"/>
          <w:szCs w:val="26"/>
        </w:rPr>
        <w:t xml:space="preserve"> 44</w:t>
      </w:r>
      <w:r w:rsidRPr="002D50D2">
        <w:rPr>
          <w:rFonts w:ascii="Arial" w:hAnsi="Arial" w:cs="Arial"/>
          <w:sz w:val="26"/>
          <w:szCs w:val="26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2D50D2">
        <w:rPr>
          <w:rFonts w:ascii="Arial" w:hAnsi="Arial" w:cs="Arial"/>
          <w:color w:val="000000" w:themeColor="text1"/>
          <w:sz w:val="26"/>
          <w:szCs w:val="26"/>
        </w:rPr>
        <w:t>постановлением</w:t>
      </w:r>
      <w:r w:rsidRPr="002D50D2">
        <w:rPr>
          <w:rFonts w:ascii="Arial" w:hAnsi="Arial" w:cs="Arial"/>
          <w:sz w:val="26"/>
          <w:szCs w:val="26"/>
        </w:rPr>
        <w:t xml:space="preserve"> Правительства Российской Федерации от 25 июня 2021 г.</w:t>
      </w:r>
      <w:r w:rsidRPr="002D50D2">
        <w:rPr>
          <w:rFonts w:ascii="Arial" w:hAnsi="Arial" w:cs="Arial"/>
          <w:sz w:val="26"/>
          <w:szCs w:val="26"/>
        </w:rPr>
        <w:br/>
        <w:t>№990</w:t>
      </w:r>
      <w:proofErr w:type="gramEnd"/>
      <w:r w:rsidRPr="002D50D2">
        <w:rPr>
          <w:rFonts w:ascii="Arial" w:hAnsi="Arial" w:cs="Arial"/>
          <w:sz w:val="26"/>
          <w:szCs w:val="26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</w:t>
      </w:r>
      <w:r w:rsidRPr="002D50D2">
        <w:rPr>
          <w:rFonts w:ascii="Arial" w:hAnsi="Arial" w:cs="Arial"/>
          <w:color w:val="000000"/>
          <w:sz w:val="26"/>
          <w:szCs w:val="26"/>
        </w:rPr>
        <w:t xml:space="preserve">, </w:t>
      </w:r>
      <w:r w:rsidRPr="002D50D2">
        <w:rPr>
          <w:rFonts w:ascii="Arial" w:hAnsi="Arial" w:cs="Arial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Федерации, руководствуясь статьей 7, 43, 47 </w:t>
      </w:r>
      <w:r w:rsidRPr="002D50D2">
        <w:rPr>
          <w:rFonts w:ascii="Arial" w:hAnsi="Arial" w:cs="Arial"/>
          <w:color w:val="000000"/>
          <w:sz w:val="26"/>
          <w:szCs w:val="26"/>
        </w:rPr>
        <w:t xml:space="preserve"> Устава</w:t>
      </w:r>
      <w:r w:rsidRPr="002D50D2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Pr="002D50D2">
        <w:rPr>
          <w:rFonts w:ascii="Arial" w:hAnsi="Arial" w:cs="Arial"/>
          <w:bCs/>
          <w:color w:val="000000"/>
          <w:sz w:val="26"/>
          <w:szCs w:val="26"/>
        </w:rPr>
        <w:t>Богучанского</w:t>
      </w:r>
      <w:proofErr w:type="spellEnd"/>
      <w:r w:rsidRPr="002D50D2">
        <w:rPr>
          <w:rFonts w:ascii="Arial" w:hAnsi="Arial" w:cs="Arial"/>
          <w:bCs/>
          <w:color w:val="000000"/>
          <w:sz w:val="26"/>
          <w:szCs w:val="26"/>
        </w:rPr>
        <w:t xml:space="preserve"> района Красноярского края, администрацией </w:t>
      </w:r>
      <w:proofErr w:type="spellStart"/>
      <w:r w:rsidRPr="002D50D2">
        <w:rPr>
          <w:rFonts w:ascii="Arial" w:hAnsi="Arial" w:cs="Arial"/>
          <w:bCs/>
          <w:color w:val="000000"/>
          <w:sz w:val="26"/>
          <w:szCs w:val="26"/>
        </w:rPr>
        <w:t>Богучанского</w:t>
      </w:r>
      <w:proofErr w:type="spellEnd"/>
      <w:r w:rsidRPr="002D50D2">
        <w:rPr>
          <w:rFonts w:ascii="Arial" w:hAnsi="Arial" w:cs="Arial"/>
          <w:bCs/>
          <w:color w:val="000000"/>
          <w:sz w:val="26"/>
          <w:szCs w:val="26"/>
        </w:rPr>
        <w:t xml:space="preserve"> района.</w:t>
      </w:r>
    </w:p>
    <w:p w:rsidR="002D50D2" w:rsidRPr="002D50D2" w:rsidRDefault="002D50D2" w:rsidP="002D50D2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D50D2">
        <w:rPr>
          <w:rFonts w:ascii="Arial" w:hAnsi="Arial" w:cs="Arial"/>
          <w:sz w:val="26"/>
          <w:szCs w:val="26"/>
        </w:rPr>
        <w:t>ПОСТАНОВЛЯЮ:</w:t>
      </w:r>
    </w:p>
    <w:p w:rsidR="002D50D2" w:rsidRPr="002D50D2" w:rsidRDefault="002D50D2" w:rsidP="002D50D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50D2">
        <w:rPr>
          <w:rFonts w:ascii="Arial" w:hAnsi="Arial" w:cs="Arial"/>
          <w:sz w:val="26"/>
          <w:szCs w:val="26"/>
        </w:rPr>
        <w:t xml:space="preserve">Утвердить муниципальную программу </w:t>
      </w:r>
      <w:proofErr w:type="spellStart"/>
      <w:r w:rsidRPr="002D50D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D50D2">
        <w:rPr>
          <w:rFonts w:ascii="Arial" w:hAnsi="Arial" w:cs="Arial"/>
          <w:sz w:val="26"/>
          <w:szCs w:val="26"/>
        </w:rPr>
        <w:t xml:space="preserve"> района «Профилактики рисков причинения вреда (ущерба) охраняемым законом ценностям при осуществлении муниципального контроля в сфере лесного контроля».</w:t>
      </w:r>
    </w:p>
    <w:p w:rsidR="002D50D2" w:rsidRPr="002D50D2" w:rsidRDefault="002D50D2" w:rsidP="002D50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0D2">
        <w:rPr>
          <w:rFonts w:ascii="Arial" w:hAnsi="Arial" w:cs="Arial"/>
          <w:color w:val="000000"/>
          <w:sz w:val="26"/>
          <w:szCs w:val="26"/>
        </w:rPr>
        <w:tab/>
        <w:t>2</w:t>
      </w:r>
      <w:r w:rsidRPr="002D50D2">
        <w:rPr>
          <w:rFonts w:ascii="Arial" w:hAnsi="Arial" w:cs="Arial"/>
          <w:sz w:val="26"/>
          <w:szCs w:val="26"/>
        </w:rPr>
        <w:t xml:space="preserve">.     </w:t>
      </w:r>
      <w:proofErr w:type="gramStart"/>
      <w:r w:rsidRPr="002D50D2">
        <w:rPr>
          <w:rFonts w:ascii="Arial" w:hAnsi="Arial" w:cs="Arial"/>
          <w:sz w:val="26"/>
          <w:szCs w:val="26"/>
        </w:rPr>
        <w:t>Контроль за</w:t>
      </w:r>
      <w:proofErr w:type="gramEnd"/>
      <w:r w:rsidRPr="002D50D2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 заместителя Главы </w:t>
      </w:r>
      <w:proofErr w:type="spellStart"/>
      <w:r w:rsidRPr="002D50D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D50D2">
        <w:rPr>
          <w:rFonts w:ascii="Arial" w:hAnsi="Arial" w:cs="Arial"/>
          <w:sz w:val="26"/>
          <w:szCs w:val="26"/>
        </w:rPr>
        <w:t xml:space="preserve"> района по вопросам развития лесопромышленного комплекса, экологии и природопользования  С.И. Нохрина.</w:t>
      </w:r>
    </w:p>
    <w:p w:rsidR="002D50D2" w:rsidRPr="002D50D2" w:rsidRDefault="002D50D2" w:rsidP="002D50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0D2">
        <w:rPr>
          <w:rFonts w:ascii="Arial" w:hAnsi="Arial" w:cs="Arial"/>
          <w:sz w:val="26"/>
          <w:szCs w:val="26"/>
        </w:rPr>
        <w:t xml:space="preserve">             3.       Постановление вступает в силу со дня, следующего за днем </w:t>
      </w:r>
      <w:r w:rsidRPr="002D50D2">
        <w:rPr>
          <w:rFonts w:ascii="Arial" w:hAnsi="Arial" w:cs="Arial"/>
          <w:color w:val="000000" w:themeColor="text1"/>
          <w:sz w:val="26"/>
          <w:szCs w:val="26"/>
        </w:rPr>
        <w:t xml:space="preserve">его опубликования в Официальном вестнике </w:t>
      </w:r>
      <w:proofErr w:type="spellStart"/>
      <w:r w:rsidRPr="002D50D2">
        <w:rPr>
          <w:rFonts w:ascii="Arial" w:hAnsi="Arial" w:cs="Arial"/>
          <w:color w:val="000000" w:themeColor="text1"/>
          <w:sz w:val="26"/>
          <w:szCs w:val="26"/>
        </w:rPr>
        <w:t>Богучанского</w:t>
      </w:r>
      <w:proofErr w:type="spellEnd"/>
      <w:r w:rsidRPr="002D50D2">
        <w:rPr>
          <w:rFonts w:ascii="Arial" w:hAnsi="Arial" w:cs="Arial"/>
          <w:color w:val="000000" w:themeColor="text1"/>
          <w:sz w:val="26"/>
          <w:szCs w:val="26"/>
        </w:rPr>
        <w:t xml:space="preserve"> района</w:t>
      </w:r>
      <w:r w:rsidRPr="002D50D2">
        <w:rPr>
          <w:rFonts w:ascii="Arial" w:hAnsi="Arial" w:cs="Arial"/>
          <w:sz w:val="26"/>
          <w:szCs w:val="26"/>
        </w:rPr>
        <w:t>.</w:t>
      </w:r>
    </w:p>
    <w:p w:rsidR="002D50D2" w:rsidRPr="002D50D2" w:rsidRDefault="002D50D2" w:rsidP="002D50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50D2" w:rsidRPr="002D50D2" w:rsidRDefault="002D50D2" w:rsidP="002D50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D50D2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2D50D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D50D2">
        <w:rPr>
          <w:rFonts w:ascii="Arial" w:hAnsi="Arial" w:cs="Arial"/>
          <w:sz w:val="26"/>
          <w:szCs w:val="26"/>
        </w:rPr>
        <w:t xml:space="preserve"> района                                                       В.Р. Саар                  </w:t>
      </w:r>
    </w:p>
    <w:p w:rsidR="002D50D2" w:rsidRPr="002D50D2" w:rsidRDefault="002D50D2" w:rsidP="002D50D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2D50D2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2D50D2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2D50D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D50D2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2D50D2">
        <w:rPr>
          <w:rFonts w:ascii="Arial" w:eastAsia="Times New Roman" w:hAnsi="Arial" w:cs="Arial"/>
          <w:sz w:val="18"/>
          <w:szCs w:val="20"/>
          <w:lang w:eastAsia="ru-RU"/>
        </w:rPr>
        <w:t>от  28.12.2021   №  1158 -</w:t>
      </w:r>
      <w:proofErr w:type="spellStart"/>
      <w:proofErr w:type="gramStart"/>
      <w:r w:rsidRPr="002D50D2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Программа профилактики </w:t>
      </w:r>
      <w:r w:rsidRPr="002D50D2">
        <w:rPr>
          <w:rFonts w:ascii="Arial" w:eastAsia="Times New Roman" w:hAnsi="Arial" w:cs="Arial"/>
          <w:sz w:val="20"/>
          <w:szCs w:val="20"/>
          <w:lang w:eastAsia="ru-RU"/>
        </w:rPr>
        <w:t xml:space="preserve">рисков причинения вреда (ущерба) охраняемым законом </w:t>
      </w:r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ценностям в сфере муниципального лесного контроля на территории </w:t>
      </w:r>
      <w:proofErr w:type="spellStart"/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администрации </w:t>
      </w:r>
      <w:proofErr w:type="spellStart"/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</w:t>
      </w:r>
      <w:r w:rsidRPr="002D50D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br/>
        <w:t>на 2022 год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0" w:name="Par94"/>
      <w:bookmarkEnd w:id="0"/>
      <w:r w:rsidRPr="002D50D2">
        <w:rPr>
          <w:rFonts w:ascii="Arial" w:eastAsia="Times New Roman" w:hAnsi="Arial" w:cs="Arial"/>
          <w:bCs/>
          <w:sz w:val="20"/>
          <w:szCs w:val="20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50D2" w:rsidRPr="002D50D2" w:rsidRDefault="002D50D2" w:rsidP="002D50D2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D50D2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Настоящая программа разработана в соответствии </w:t>
      </w:r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 статьями 84, 98 Лесного кодекса Российской Федерации,</w:t>
      </w:r>
      <w:r w:rsidRPr="002D50D2">
        <w:rPr>
          <w:rFonts w:ascii="Arial" w:eastAsia="Times New Roman" w:hAnsi="Arial" w:cs="Arial"/>
          <w:sz w:val="20"/>
          <w:szCs w:val="20"/>
          <w:lang w:eastAsia="ru-RU"/>
        </w:rPr>
        <w:t xml:space="preserve"> со </w:t>
      </w:r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статьей 44</w:t>
      </w:r>
      <w:r w:rsidRPr="002D50D2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постановлением</w:t>
      </w:r>
      <w:r w:rsidRPr="002D50D2">
        <w:rPr>
          <w:rFonts w:ascii="Arial" w:eastAsia="Times New Roman" w:hAnsi="Arial" w:cs="Arial"/>
          <w:sz w:val="20"/>
          <w:szCs w:val="20"/>
          <w:lang w:eastAsia="ru-RU"/>
        </w:rPr>
        <w:t xml:space="preserve"> Правительства Российской Федерации от 25 июня 2021 г.№990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2D50D2">
        <w:rPr>
          <w:rFonts w:ascii="Arial" w:eastAsia="Times New Roman" w:hAnsi="Arial" w:cs="Arial"/>
          <w:sz w:val="20"/>
          <w:szCs w:val="20"/>
          <w:lang w:eastAsia="ru-RU"/>
        </w:rPr>
        <w:t xml:space="preserve"> законом ценностям» (далее – Правила)</w:t>
      </w:r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2D50D2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Федерации, руководствуясь статьями 7, 43, 47 </w:t>
      </w:r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Устава</w:t>
      </w:r>
      <w:r w:rsidRPr="002D50D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D50D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2D50D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 Красноярского края, </w:t>
      </w:r>
      <w:r w:rsidRPr="002D50D2">
        <w:rPr>
          <w:rFonts w:ascii="Arial" w:eastAsia="Times New Roman" w:hAnsi="Arial" w:cs="Arial"/>
          <w:sz w:val="20"/>
          <w:szCs w:val="20"/>
          <w:lang w:eastAsia="ru-RU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муниципального лесного контроля на территории </w:t>
      </w:r>
      <w:proofErr w:type="spellStart"/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sz w:val="20"/>
          <w:szCs w:val="20"/>
          <w:lang w:eastAsia="ru-RU"/>
        </w:rPr>
        <w:t xml:space="preserve">В связи с вступлением в законную силу Правил в 2021 году, ранее профилактическая деятельность по осуществлению муниципального лесного </w:t>
      </w:r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контроля на территории </w:t>
      </w:r>
      <w:proofErr w:type="spellStart"/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администрацией </w:t>
      </w:r>
      <w:proofErr w:type="spellStart"/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(далее – Администрация) в рамках указанных Правил не</w:t>
      </w:r>
      <w:r w:rsidRPr="002D50D2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осуществлялась.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sz w:val="20"/>
          <w:szCs w:val="20"/>
          <w:lang w:eastAsia="ru-RU"/>
        </w:rPr>
        <w:t xml:space="preserve">Данная программа направлена на профилактику, выявление и </w:t>
      </w:r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предотвращение фактов вредного воздействия на территорию </w:t>
      </w:r>
      <w:proofErr w:type="spellStart"/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D5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1" w:name="Par175"/>
      <w:bookmarkEnd w:id="1"/>
      <w:r w:rsidRPr="002D50D2">
        <w:rPr>
          <w:rFonts w:ascii="Arial" w:eastAsia="Times New Roman" w:hAnsi="Arial" w:cs="Arial"/>
          <w:bCs/>
          <w:sz w:val="20"/>
          <w:szCs w:val="20"/>
          <w:lang w:eastAsia="ru-RU"/>
        </w:rPr>
        <w:t>Раздел 2. Цели и задачи реализации программы профилактики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bCs/>
          <w:sz w:val="20"/>
          <w:szCs w:val="20"/>
          <w:lang w:eastAsia="ru-RU"/>
        </w:rPr>
        <w:t>Основными целями Программы профилактики являются: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D50D2" w:rsidRPr="002D50D2" w:rsidRDefault="002D50D2" w:rsidP="002D5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sz w:val="20"/>
          <w:szCs w:val="20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2D50D2" w:rsidRPr="002D50D2" w:rsidRDefault="002D50D2" w:rsidP="002D5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sz w:val="20"/>
          <w:szCs w:val="20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50D2" w:rsidRPr="002D50D2" w:rsidRDefault="002D50D2" w:rsidP="002D5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D50D2" w:rsidRPr="002D50D2" w:rsidRDefault="002D50D2" w:rsidP="002D5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bCs/>
          <w:sz w:val="20"/>
          <w:szCs w:val="20"/>
          <w:lang w:eastAsia="ru-RU"/>
        </w:rPr>
        <w:t>Предупреждение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5. Повышение открытости и прозрачности деятельности Управления при осуществлении муниципального лесного контроля на территории </w:t>
      </w:r>
      <w:proofErr w:type="spellStart"/>
      <w:r w:rsidRPr="002D50D2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2D50D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bCs/>
          <w:sz w:val="20"/>
          <w:szCs w:val="20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D50D2" w:rsidRPr="002D50D2" w:rsidRDefault="002D50D2" w:rsidP="002D50D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bCs/>
          <w:sz w:val="20"/>
          <w:szCs w:val="20"/>
          <w:lang w:eastAsia="ru-RU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2D50D2" w:rsidRPr="002D50D2" w:rsidRDefault="002D50D2" w:rsidP="002D50D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bCs/>
          <w:sz w:val="20"/>
          <w:szCs w:val="20"/>
          <w:lang w:eastAsia="ru-RU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2D50D2" w:rsidRPr="002D50D2" w:rsidRDefault="002D50D2" w:rsidP="002D50D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bCs/>
          <w:sz w:val="20"/>
          <w:szCs w:val="20"/>
          <w:lang w:eastAsia="ru-RU"/>
        </w:rPr>
        <w:t>3.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2D50D2" w:rsidRPr="002D50D2" w:rsidRDefault="002D50D2" w:rsidP="002D50D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bCs/>
          <w:sz w:val="20"/>
          <w:szCs w:val="20"/>
          <w:lang w:eastAsia="ru-RU"/>
        </w:rPr>
        <w:t>4. Создание мотивации к добросовестному ведению хозяйственной деятельности юридическими лицами и индивидуальными предпринимателями</w:t>
      </w:r>
    </w:p>
    <w:p w:rsidR="002D50D2" w:rsidRPr="002D50D2" w:rsidRDefault="002D50D2" w:rsidP="002D50D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sz w:val="20"/>
          <w:szCs w:val="20"/>
          <w:lang w:eastAsia="ru-RU"/>
        </w:rPr>
        <w:t xml:space="preserve">5. Укрепление </w:t>
      </w:r>
      <w:proofErr w:type="gramStart"/>
      <w:r w:rsidRPr="002D50D2">
        <w:rPr>
          <w:rFonts w:ascii="Arial" w:eastAsia="Times New Roman" w:hAnsi="Arial" w:cs="Arial"/>
          <w:sz w:val="20"/>
          <w:szCs w:val="20"/>
          <w:lang w:eastAsia="ru-RU"/>
        </w:rPr>
        <w:t>системы профилактики нарушений рисков причинения</w:t>
      </w:r>
      <w:proofErr w:type="gramEnd"/>
      <w:r w:rsidRPr="002D50D2">
        <w:rPr>
          <w:rFonts w:ascii="Arial" w:eastAsia="Times New Roman" w:hAnsi="Arial" w:cs="Arial"/>
          <w:sz w:val="20"/>
          <w:szCs w:val="20"/>
          <w:lang w:eastAsia="ru-RU"/>
        </w:rPr>
        <w:t xml:space="preserve"> вреда (ущерба) охраняемым законом ценностям;</w:t>
      </w:r>
    </w:p>
    <w:p w:rsidR="002D50D2" w:rsidRPr="002D50D2" w:rsidRDefault="002D50D2" w:rsidP="002D50D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iCs/>
          <w:sz w:val="20"/>
          <w:szCs w:val="20"/>
          <w:lang w:eastAsia="ru-RU"/>
        </w:rPr>
        <w:t>6.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D50D2" w:rsidRPr="002D50D2" w:rsidRDefault="002D50D2" w:rsidP="002D50D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sz w:val="20"/>
          <w:szCs w:val="20"/>
          <w:lang w:eastAsia="ru-RU"/>
        </w:rPr>
        <w:t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D50D2" w:rsidRPr="002D50D2" w:rsidRDefault="002D50D2" w:rsidP="002D50D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2D50D2" w:rsidRPr="002D50D2" w:rsidRDefault="002D50D2" w:rsidP="002D50D2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bCs/>
          <w:sz w:val="20"/>
          <w:szCs w:val="20"/>
          <w:lang w:eastAsia="ru-RU"/>
        </w:rPr>
        <w:t>Раздел 3. Перечень профилактических мероприятий, сроки (периодичность) их проведения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2D50D2">
        <w:rPr>
          <w:rFonts w:ascii="Arial" w:hAnsi="Arial" w:cs="Arial"/>
          <w:sz w:val="20"/>
          <w:szCs w:val="20"/>
        </w:rPr>
        <w:t xml:space="preserve">В рамках профилактики нарушений </w:t>
      </w:r>
      <w:r w:rsidRPr="002D50D2">
        <w:rPr>
          <w:rFonts w:ascii="Arial" w:hAnsi="Arial" w:cs="Arial"/>
          <w:color w:val="000000"/>
          <w:sz w:val="20"/>
          <w:szCs w:val="20"/>
        </w:rPr>
        <w:t>администрацией, в</w:t>
      </w:r>
      <w:r w:rsidRPr="002D50D2">
        <w:rPr>
          <w:rFonts w:ascii="Arial" w:hAnsi="Arial" w:cs="Arial"/>
          <w:sz w:val="20"/>
          <w:szCs w:val="20"/>
        </w:rPr>
        <w:t xml:space="preserve"> информационно-телекоммуникационной сети Интернет на официальном сайте администрации размещены нормативные правовые акты, содержащие обязательные требования, соблюдение которых оценивается </w:t>
      </w:r>
      <w:r w:rsidRPr="002D50D2">
        <w:rPr>
          <w:rFonts w:ascii="Arial" w:hAnsi="Arial" w:cs="Arial"/>
          <w:color w:val="000000"/>
          <w:sz w:val="20"/>
          <w:szCs w:val="20"/>
        </w:rPr>
        <w:t>администрацией</w:t>
      </w:r>
      <w:r w:rsidRPr="002D50D2">
        <w:rPr>
          <w:rFonts w:ascii="Arial" w:hAnsi="Arial" w:cs="Arial"/>
          <w:sz w:val="20"/>
          <w:szCs w:val="20"/>
        </w:rPr>
        <w:t xml:space="preserve"> при проведении мероприятий по контролю в рамках муниципального контроля в области охраны и </w:t>
      </w:r>
      <w:r w:rsidRPr="002D50D2">
        <w:rPr>
          <w:rFonts w:ascii="Arial" w:hAnsi="Arial" w:cs="Arial"/>
          <w:color w:val="000000"/>
          <w:sz w:val="20"/>
          <w:szCs w:val="20"/>
        </w:rPr>
        <w:t xml:space="preserve">использования охраняемых и особо охраняемых природных территорий местного значения </w:t>
      </w:r>
      <w:proofErr w:type="spellStart"/>
      <w:r w:rsidRPr="002D50D2">
        <w:rPr>
          <w:rFonts w:ascii="Arial" w:hAnsi="Arial" w:cs="Arial"/>
          <w:color w:val="000000"/>
          <w:sz w:val="20"/>
          <w:szCs w:val="20"/>
        </w:rPr>
        <w:t>Богучанского</w:t>
      </w:r>
      <w:proofErr w:type="spellEnd"/>
      <w:r w:rsidRPr="002D50D2">
        <w:rPr>
          <w:rFonts w:ascii="Arial" w:hAnsi="Arial" w:cs="Arial"/>
          <w:color w:val="000000"/>
          <w:sz w:val="20"/>
          <w:szCs w:val="20"/>
        </w:rPr>
        <w:t xml:space="preserve"> района.</w:t>
      </w:r>
      <w:r w:rsidRPr="002D50D2">
        <w:rPr>
          <w:rFonts w:ascii="Arial" w:hAnsi="Arial" w:cs="Arial"/>
          <w:sz w:val="20"/>
          <w:szCs w:val="20"/>
        </w:rPr>
        <w:t xml:space="preserve"> В целях обеспечения и поддержания перечня и текстов нормативных правовых актов в </w:t>
      </w:r>
      <w:r w:rsidRPr="002D50D2">
        <w:rPr>
          <w:rFonts w:ascii="Arial" w:hAnsi="Arial" w:cs="Arial"/>
          <w:color w:val="000000"/>
          <w:sz w:val="20"/>
          <w:szCs w:val="20"/>
        </w:rPr>
        <w:t>актуальном состоянии администрацией проводится</w:t>
      </w:r>
      <w:r w:rsidRPr="002D50D2">
        <w:rPr>
          <w:rFonts w:ascii="Arial" w:hAnsi="Arial" w:cs="Arial"/>
          <w:sz w:val="20"/>
          <w:szCs w:val="20"/>
        </w:rPr>
        <w:t xml:space="preserve"> мониторинг изменений нормативных правовых актов и нормативных документов.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3663"/>
        <w:gridCol w:w="2878"/>
        <w:gridCol w:w="2404"/>
      </w:tblGrid>
      <w:tr w:rsidR="002D50D2" w:rsidRPr="002D50D2" w:rsidTr="00477E8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/</w:t>
            </w:r>
            <w:proofErr w:type="spellStart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п</w:t>
            </w:r>
            <w:proofErr w:type="spellEnd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Наименование мероприятия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Срок исполнения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2D50D2" w:rsidRPr="002D50D2" w:rsidTr="00477E8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1.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Информирование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регулярно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Отдел лесного хозяйства, жилищной политики, транспорта и связи (</w:t>
            </w:r>
            <w:proofErr w:type="spellStart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ОЛХЖПТиС</w:t>
            </w:r>
            <w:proofErr w:type="spellEnd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 xml:space="preserve">) администрации </w:t>
            </w:r>
            <w:proofErr w:type="spellStart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D50D2" w:rsidRPr="002D50D2" w:rsidTr="00477E8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Консультирование</w:t>
            </w:r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осуществляется по следующим вопросам: организация и осуществление муниципального контроля;</w:t>
            </w:r>
          </w:p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ab/>
              <w:t>порядок осуществления профилактических, контрольных мероприятий)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D50D2" w:rsidRPr="002D50D2" w:rsidTr="00477E8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По телефону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регулярно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ОЛХЖПТиС</w:t>
            </w:r>
            <w:proofErr w:type="spellEnd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D50D2" w:rsidRPr="002D50D2" w:rsidTr="00477E8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С использованием </w:t>
            </w:r>
            <w:proofErr w:type="spellStart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видео-конференц</w:t>
            </w:r>
            <w:proofErr w:type="spellEnd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связи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регулярно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ОЛХЖПТиС</w:t>
            </w:r>
            <w:proofErr w:type="spellEnd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D50D2" w:rsidRPr="002D50D2" w:rsidTr="00477E8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На личном приеме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регулярно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ОЛХЖПТиС</w:t>
            </w:r>
            <w:proofErr w:type="spellEnd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D50D2" w:rsidRPr="002D50D2" w:rsidTr="00477E8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регулярно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ОЛХЖПТиС</w:t>
            </w:r>
            <w:proofErr w:type="spellEnd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2D50D2" w:rsidRPr="002D50D2" w:rsidTr="00477E8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3.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Объявление предостережения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Регулярно, при </w:t>
            </w:r>
            <w:proofErr w:type="spellStart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по</w:t>
            </w:r>
            <w:proofErr w:type="gramStart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с</w:t>
            </w:r>
            <w:proofErr w:type="spellEnd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-</w:t>
            </w:r>
            <w:proofErr w:type="gramEnd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туплении</w:t>
            </w:r>
            <w:proofErr w:type="spellEnd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в орган </w:t>
            </w:r>
            <w:proofErr w:type="spellStart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кон-троля</w:t>
            </w:r>
            <w:proofErr w:type="spellEnd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сведений о </w:t>
            </w:r>
            <w:proofErr w:type="spellStart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го-товящихся</w:t>
            </w:r>
            <w:proofErr w:type="spellEnd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или </w:t>
            </w:r>
            <w:proofErr w:type="spellStart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воз-можных</w:t>
            </w:r>
            <w:proofErr w:type="spellEnd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нарушени</w:t>
            </w:r>
            <w:proofErr w:type="spellEnd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- </w:t>
            </w:r>
            <w:proofErr w:type="spellStart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ях</w:t>
            </w:r>
            <w:proofErr w:type="spellEnd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обязательных требований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ОЛХЖПТиС</w:t>
            </w:r>
            <w:proofErr w:type="spellEnd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D50D2" w:rsidRPr="002D50D2" w:rsidTr="00477E8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Профилактический визит 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D50D2" w:rsidRPr="002D50D2" w:rsidTr="00477E8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Регулярно, в течени</w:t>
            </w:r>
            <w:proofErr w:type="gramStart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и</w:t>
            </w:r>
            <w:proofErr w:type="gramEnd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года, срок профилактического визита не должен превышать 1 день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ОЛХЖПТиС</w:t>
            </w:r>
            <w:proofErr w:type="spellEnd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D50D2" w:rsidRPr="002D50D2" w:rsidTr="00477E8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Профилактическая беседа  с использованием </w:t>
            </w:r>
            <w:proofErr w:type="spellStart"/>
            <w:proofErr w:type="gramStart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видео-конференцсвязи</w:t>
            </w:r>
            <w:proofErr w:type="spellEnd"/>
            <w:proofErr w:type="gramEnd"/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Регулярно, в течени</w:t>
            </w:r>
            <w:proofErr w:type="gramStart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и</w:t>
            </w:r>
            <w:proofErr w:type="gramEnd"/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года, срок профилактического визита не должен превышать 1 день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ОЛХЖПТиС</w:t>
            </w:r>
            <w:proofErr w:type="spellEnd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0D2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</w:tbl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D50D2">
        <w:rPr>
          <w:rFonts w:ascii="Arial" w:eastAsia="Times New Roman" w:hAnsi="Arial" w:cs="Arial"/>
          <w:bCs/>
          <w:sz w:val="20"/>
          <w:szCs w:val="20"/>
          <w:lang w:eastAsia="ru-RU"/>
        </w:rPr>
        <w:t>Раздел 4. Показатели результативности и эффективности программы профилактики</w:t>
      </w:r>
    </w:p>
    <w:p w:rsidR="002D50D2" w:rsidRPr="002D50D2" w:rsidRDefault="002D50D2" w:rsidP="002D50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3"/>
        <w:gridCol w:w="5564"/>
        <w:gridCol w:w="3282"/>
      </w:tblGrid>
      <w:tr w:rsidR="002D50D2" w:rsidRPr="002D50D2" w:rsidTr="00477E82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  <w:proofErr w:type="spellStart"/>
            <w:proofErr w:type="gramStart"/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Величина</w:t>
            </w:r>
          </w:p>
        </w:tc>
      </w:tr>
      <w:tr w:rsidR="002D50D2" w:rsidRPr="002D50D2" w:rsidTr="00477E82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Полнота информации, размещенной на </w:t>
            </w:r>
            <w:proofErr w:type="spellStart"/>
            <w:proofErr w:type="gramStart"/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официаль-ном</w:t>
            </w:r>
            <w:proofErr w:type="spellEnd"/>
            <w:proofErr w:type="gramEnd"/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сайте контрольного органа в сети «Интернет» в соответствии с ч.3 ст.46 ФЗ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  <w:tr w:rsidR="002D50D2" w:rsidRPr="002D50D2" w:rsidTr="00477E82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100%, от числа </w:t>
            </w:r>
            <w:proofErr w:type="gramStart"/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обратившихся</w:t>
            </w:r>
            <w:proofErr w:type="gramEnd"/>
          </w:p>
        </w:tc>
      </w:tr>
      <w:tr w:rsidR="002D50D2" w:rsidRPr="002D50D2" w:rsidTr="00477E82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Выданные предостережения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2" w:rsidRPr="002D50D2" w:rsidRDefault="002D50D2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0D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100%,при подтверждении </w:t>
            </w:r>
            <w:r w:rsidRPr="002D50D2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2D50D2" w:rsidRPr="001E6D52" w:rsidRDefault="002D50D2" w:rsidP="002D50D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D50D2" w:rsidRPr="001E6D52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CD3"/>
    <w:multiLevelType w:val="hybridMultilevel"/>
    <w:tmpl w:val="91A25BBC"/>
    <w:lvl w:ilvl="0" w:tplc="D9981A8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975B1"/>
    <w:multiLevelType w:val="hybridMultilevel"/>
    <w:tmpl w:val="9F808E36"/>
    <w:lvl w:ilvl="0" w:tplc="67885F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0D2"/>
    <w:rsid w:val="00005FED"/>
    <w:rsid w:val="002D50D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2D50D2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2D50D2"/>
    <w:rPr>
      <w:rFonts w:ascii="Calibri" w:eastAsia="Calibri" w:hAnsi="Calibri" w:cs="Times New Roman"/>
    </w:rPr>
  </w:style>
  <w:style w:type="table" w:customStyle="1" w:styleId="62">
    <w:name w:val="Сетка таблицы62"/>
    <w:basedOn w:val="a1"/>
    <w:next w:val="a3"/>
    <w:uiPriority w:val="59"/>
    <w:rsid w:val="002D5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0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1357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2022-04-12T08:10:00Z</dcterms:created>
  <dcterms:modified xsi:type="dcterms:W3CDTF">2022-04-12T08:10:00Z</dcterms:modified>
</cp:coreProperties>
</file>