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6C" w:rsidRPr="00BC696C" w:rsidRDefault="00BC696C" w:rsidP="00BC696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696C" w:rsidRPr="00BC696C" w:rsidRDefault="00BC696C" w:rsidP="00BC696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BC696C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9110" cy="622935"/>
            <wp:effectExtent l="19050" t="0" r="0" b="0"/>
            <wp:docPr id="24" name="Рисунок 2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96C" w:rsidRPr="00BC696C" w:rsidRDefault="00BC696C" w:rsidP="00BC69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696C" w:rsidRPr="00BC696C" w:rsidRDefault="00BC696C" w:rsidP="00BC696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C696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BC696C" w:rsidRPr="00BC696C" w:rsidRDefault="00BC696C" w:rsidP="00BC696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C696C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C696C" w:rsidRPr="00BC696C" w:rsidRDefault="00BC696C" w:rsidP="00BC696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C696C">
        <w:rPr>
          <w:rFonts w:ascii="Arial" w:eastAsia="Times New Roman" w:hAnsi="Arial" w:cs="Arial"/>
          <w:sz w:val="26"/>
          <w:szCs w:val="26"/>
          <w:lang w:eastAsia="ru-RU"/>
        </w:rPr>
        <w:t xml:space="preserve">15 .11. 2022    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Pr="00BC696C">
        <w:rPr>
          <w:rFonts w:ascii="Arial" w:eastAsia="Times New Roman" w:hAnsi="Arial" w:cs="Arial"/>
          <w:sz w:val="26"/>
          <w:szCs w:val="26"/>
          <w:lang w:eastAsia="ru-RU"/>
        </w:rPr>
        <w:t xml:space="preserve">  с. Богучаны                                    № 1174-п</w:t>
      </w:r>
    </w:p>
    <w:p w:rsidR="00BC696C" w:rsidRPr="00BC696C" w:rsidRDefault="00BC696C" w:rsidP="00BC696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C696C" w:rsidRPr="00BC696C" w:rsidRDefault="00BC696C" w:rsidP="00BC696C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C696C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</w:t>
      </w:r>
    </w:p>
    <w:p w:rsidR="00BC696C" w:rsidRPr="00BC696C" w:rsidRDefault="00BC696C" w:rsidP="00BC696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C696C" w:rsidRPr="00BC696C" w:rsidRDefault="00BC696C" w:rsidP="00BC696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C696C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 8,47  Устава Богучанского района Красноярского края,   ПОСТАНОВЛЯЮ:</w:t>
      </w:r>
    </w:p>
    <w:p w:rsidR="00BC696C" w:rsidRPr="00BC696C" w:rsidRDefault="00BC696C" w:rsidP="00BC69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C696C">
        <w:rPr>
          <w:rFonts w:ascii="Arial" w:eastAsia="Times New Roman" w:hAnsi="Arial" w:cs="Arial"/>
          <w:sz w:val="26"/>
          <w:szCs w:val="26"/>
          <w:lang w:eastAsia="ru-RU"/>
        </w:rPr>
        <w:t>1.  Внести изменения в муниципальную программу «Развитие физической культуры и спорта в Богучанском районе», утвержденную постановлением администрации Богучанского района от 01.11.2013 № 1397-п,  следующего содержания:</w:t>
      </w:r>
    </w:p>
    <w:p w:rsidR="00BC696C" w:rsidRPr="00BC696C" w:rsidRDefault="00BC696C" w:rsidP="00BC69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C696C">
        <w:rPr>
          <w:rFonts w:ascii="Arial" w:eastAsia="Times New Roman" w:hAnsi="Arial" w:cs="Arial"/>
          <w:sz w:val="26"/>
          <w:szCs w:val="26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:rsidR="00BC696C" w:rsidRPr="00BC696C" w:rsidRDefault="00BC696C" w:rsidP="00BC69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C696C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BC696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C696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Богучанского района по социальным вопросам    И.М. Брюханова.          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C69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BC696C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BC696C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BC696C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Богучанского района.</w:t>
      </w:r>
    </w:p>
    <w:p w:rsidR="00BC696C" w:rsidRPr="00BC696C" w:rsidRDefault="00BC696C" w:rsidP="00BC696C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C696C" w:rsidRPr="00BC696C" w:rsidRDefault="00BC696C" w:rsidP="00BC696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C696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Богучанского района </w:t>
      </w:r>
      <w:r w:rsidRPr="00BC696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BC696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А.С. Медведев</w:t>
      </w:r>
    </w:p>
    <w:p w:rsidR="00BC696C" w:rsidRPr="00BC696C" w:rsidRDefault="00BC696C" w:rsidP="00BC696C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BC696C">
        <w:rPr>
          <w:rFonts w:ascii="Arial" w:eastAsia="Times New Roman" w:hAnsi="Arial" w:cs="Arial"/>
          <w:sz w:val="18"/>
          <w:szCs w:val="18"/>
          <w:lang w:eastAsia="ru-RU"/>
        </w:rPr>
        <w:t>Приложение № 1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C696C">
        <w:rPr>
          <w:rFonts w:ascii="Arial" w:eastAsia="Times New Roman" w:hAnsi="Arial" w:cs="Arial"/>
          <w:sz w:val="18"/>
          <w:szCs w:val="18"/>
          <w:lang w:eastAsia="ru-RU"/>
        </w:rPr>
        <w:t xml:space="preserve">к муниципальной программе «Развитие физической культуры и спорта в Богучанском районе» </w:t>
      </w:r>
    </w:p>
    <w:p w:rsidR="00BC696C" w:rsidRPr="00BC696C" w:rsidRDefault="00BC696C" w:rsidP="00BC69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8"/>
          <w:lang w:eastAsia="ru-RU"/>
        </w:rPr>
      </w:pPr>
      <w:r w:rsidRPr="00BC696C">
        <w:rPr>
          <w:rFonts w:ascii="Arial" w:eastAsia="Times New Roman" w:hAnsi="Arial" w:cs="Arial"/>
          <w:sz w:val="20"/>
          <w:szCs w:val="28"/>
          <w:lang w:eastAsia="ru-RU"/>
        </w:rPr>
        <w:t>Основные меры правового регулирования в сфере физической культуры и спорта на территории Богучанского района, направленные на достижение цели и (или) конечных результатов программы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155"/>
        <w:gridCol w:w="4081"/>
        <w:gridCol w:w="1713"/>
      </w:tblGrid>
      <w:tr w:rsidR="00BC696C" w:rsidRPr="00BC696C" w:rsidTr="00C728E9">
        <w:tc>
          <w:tcPr>
            <w:tcW w:w="325" w:type="pct"/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648" w:type="pct"/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132" w:type="pct"/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895" w:type="pct"/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Сроки принятия </w:t>
            </w:r>
          </w:p>
        </w:tc>
      </w:tr>
      <w:tr w:rsidR="00BC696C" w:rsidRPr="00BC696C" w:rsidTr="00C728E9">
        <w:tc>
          <w:tcPr>
            <w:tcW w:w="325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48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ФЗ № 329</w:t>
            </w:r>
          </w:p>
        </w:tc>
        <w:tc>
          <w:tcPr>
            <w:tcW w:w="2132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 физической культуре и спорте в Российской Федерации»</w:t>
            </w:r>
          </w:p>
        </w:tc>
        <w:tc>
          <w:tcPr>
            <w:tcW w:w="895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04.12.2007г.</w:t>
            </w:r>
          </w:p>
        </w:tc>
      </w:tr>
      <w:tr w:rsidR="00BC696C" w:rsidRPr="00BC696C" w:rsidTr="00C728E9">
        <w:tc>
          <w:tcPr>
            <w:tcW w:w="325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48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№1694-п</w:t>
            </w:r>
          </w:p>
        </w:tc>
        <w:tc>
          <w:tcPr>
            <w:tcW w:w="2132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осуществления органом исполнительной власти Богучанского района Красноярского края функций и полномочий учредителя районного муниципального учреждения </w:t>
            </w:r>
          </w:p>
        </w:tc>
        <w:tc>
          <w:tcPr>
            <w:tcW w:w="895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01.12.2010г.</w:t>
            </w:r>
          </w:p>
        </w:tc>
      </w:tr>
      <w:tr w:rsidR="00BC696C" w:rsidRPr="00BC696C" w:rsidTr="00C728E9">
        <w:tc>
          <w:tcPr>
            <w:tcW w:w="325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48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Распоряжение Правительства  РФ№1188-р</w:t>
            </w:r>
          </w:p>
        </w:tc>
        <w:tc>
          <w:tcPr>
            <w:tcW w:w="2132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стратегии спортивной индустрии до 2035года</w:t>
            </w:r>
          </w:p>
        </w:tc>
        <w:tc>
          <w:tcPr>
            <w:tcW w:w="895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03.06.2019г.</w:t>
            </w:r>
          </w:p>
        </w:tc>
      </w:tr>
      <w:tr w:rsidR="00BC696C" w:rsidRPr="00BC696C" w:rsidTr="00C728E9">
        <w:tc>
          <w:tcPr>
            <w:tcW w:w="325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48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№1373-п</w:t>
            </w:r>
          </w:p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2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Устава Муниципального казенного учреждения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895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06.02.2019 г.</w:t>
            </w:r>
          </w:p>
        </w:tc>
      </w:tr>
      <w:tr w:rsidR="00BC696C" w:rsidRPr="00BC696C" w:rsidTr="00C728E9">
        <w:tc>
          <w:tcPr>
            <w:tcW w:w="325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48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№732-п</w:t>
            </w:r>
          </w:p>
        </w:tc>
        <w:tc>
          <w:tcPr>
            <w:tcW w:w="2132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нормы расходования средств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 материальное обеспечение участников при проведении всероссийских, межрегиональных краевых районных спортивно массовых мероприятий, в том числе спортивных соревнований, проводимых на территории Богучанского района</w:t>
            </w:r>
          </w:p>
        </w:tc>
        <w:tc>
          <w:tcPr>
            <w:tcW w:w="895" w:type="pct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05.10.2016г.</w:t>
            </w:r>
          </w:p>
        </w:tc>
      </w:tr>
    </w:tbl>
    <w:p w:rsidR="00BC696C" w:rsidRPr="00BC696C" w:rsidRDefault="00BC696C" w:rsidP="00BC69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C696C" w:rsidRPr="00BC696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физической культуры и спорта 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Богучанском районе"</w:t>
            </w:r>
          </w:p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Богучанском районе"</w:t>
            </w:r>
          </w:p>
        </w:tc>
      </w:tr>
    </w:tbl>
    <w:p w:rsidR="00BC696C" w:rsidRPr="00BC696C" w:rsidRDefault="00BC696C" w:rsidP="00BC69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271"/>
        <w:gridCol w:w="1231"/>
        <w:gridCol w:w="1355"/>
        <w:gridCol w:w="1212"/>
        <w:gridCol w:w="908"/>
        <w:gridCol w:w="908"/>
        <w:gridCol w:w="908"/>
        <w:gridCol w:w="908"/>
        <w:gridCol w:w="870"/>
      </w:tblGrid>
      <w:tr w:rsidR="00BC696C" w:rsidRPr="00BC696C" w:rsidTr="00C728E9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BC696C" w:rsidRPr="00BC696C" w:rsidTr="00C728E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2022-2025гг.</w:t>
            </w:r>
          </w:p>
        </w:tc>
      </w:tr>
      <w:tr w:rsidR="00BC696C" w:rsidRPr="00BC696C" w:rsidTr="00C728E9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Богучанском районе"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32 757 852,88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18 542 583,00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18 542 583,00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18 542 583,00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88 385 601,88</w:t>
            </w:r>
          </w:p>
        </w:tc>
      </w:tr>
      <w:tr w:rsidR="00BC696C" w:rsidRPr="00BC696C" w:rsidTr="00C728E9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C696C" w:rsidRPr="00BC696C" w:rsidTr="00C728E9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</w:tr>
      <w:tr w:rsidR="00BC696C" w:rsidRPr="00BC696C" w:rsidTr="00C728E9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</w:tr>
      <w:tr w:rsidR="00BC696C" w:rsidRPr="00BC696C" w:rsidTr="00C728E9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</w:tr>
      <w:tr w:rsidR="00BC696C" w:rsidRPr="00BC696C" w:rsidTr="00C728E9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21 740 720,00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18 542 583,00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18 542 583,00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18 542 583,00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77 368 469,00</w:t>
            </w:r>
          </w:p>
        </w:tc>
      </w:tr>
      <w:tr w:rsidR="00BC696C" w:rsidRPr="00BC696C" w:rsidTr="00C728E9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32 570 202,88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87 897 951,88</w:t>
            </w:r>
          </w:p>
        </w:tc>
      </w:tr>
      <w:tr w:rsidR="00BC696C" w:rsidRPr="00BC696C" w:rsidTr="00C728E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C696C" w:rsidRPr="00BC696C" w:rsidTr="00C728E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</w:tr>
      <w:tr w:rsidR="00BC696C" w:rsidRPr="00BC696C" w:rsidTr="00C728E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</w:tr>
      <w:tr w:rsidR="00BC696C" w:rsidRPr="00BC696C" w:rsidTr="00C728E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21 553 070,00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76 880 819,00</w:t>
            </w:r>
          </w:p>
        </w:tc>
      </w:tr>
      <w:tr w:rsidR="00BC696C" w:rsidRPr="00BC696C" w:rsidTr="00C728E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</w:tr>
      <w:tr w:rsidR="00BC696C" w:rsidRPr="00BC696C" w:rsidTr="00C728E9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487650,00</w:t>
            </w:r>
          </w:p>
        </w:tc>
      </w:tr>
      <w:tr w:rsidR="00BC696C" w:rsidRPr="00BC696C" w:rsidTr="00C728E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C696C" w:rsidRPr="00BC696C" w:rsidTr="00C728E9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487 650,00</w:t>
            </w:r>
          </w:p>
        </w:tc>
      </w:tr>
    </w:tbl>
    <w:p w:rsidR="00BC696C" w:rsidRPr="00BC696C" w:rsidRDefault="00BC696C" w:rsidP="00BC696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C696C" w:rsidRPr="00BC696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 "Развитие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физической культуры и спорта в Богучанском районе"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BC696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  "Развитие физической культуры и спорта в Богучанском районе" с учетом источников финансирования, в том числе сре</w:t>
            </w:r>
            <w:proofErr w:type="gramStart"/>
            <w:r w:rsidRPr="00BC696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дств кр</w:t>
            </w:r>
            <w:proofErr w:type="gramEnd"/>
            <w:r w:rsidRPr="00BC696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аевого бюджета и районного бюджета</w:t>
            </w:r>
          </w:p>
        </w:tc>
      </w:tr>
    </w:tbl>
    <w:p w:rsidR="00BC696C" w:rsidRPr="00BC696C" w:rsidRDefault="00BC696C" w:rsidP="00BC696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6"/>
          <w:szCs w:val="20"/>
          <w:lang w:eastAsia="ru-RU"/>
        </w:rPr>
      </w:pPr>
    </w:p>
    <w:p w:rsidR="00BC696C" w:rsidRPr="00BC696C" w:rsidRDefault="00BC696C" w:rsidP="00BC696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114"/>
        <w:gridCol w:w="1330"/>
        <w:gridCol w:w="879"/>
        <w:gridCol w:w="879"/>
        <w:gridCol w:w="880"/>
        <w:gridCol w:w="955"/>
        <w:gridCol w:w="1278"/>
      </w:tblGrid>
      <w:tr w:rsidR="00BC696C" w:rsidRPr="00BC696C" w:rsidTr="00C728E9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2022-2025гг.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Богучанском районе"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32 757 852,88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18 542 583,00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18 542 583,00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18 542 583,00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88 385 601,88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12 497 521,00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2 321 400,00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19 321 331,88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18 081 783,00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18 081 783,00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18 081 783,00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73 566 680,88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32 570 202,88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87 897 951,88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12 497 521,00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2 321 400,00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19 133 681,88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17 981 783,00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17 981 783,00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17 981 783,00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73 079 030,88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487 650,00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C696C" w:rsidRPr="00BC696C" w:rsidTr="00C728E9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487 650,00</w:t>
            </w:r>
          </w:p>
        </w:tc>
      </w:tr>
    </w:tbl>
    <w:p w:rsidR="00BC696C" w:rsidRPr="00BC696C" w:rsidRDefault="00BC696C" w:rsidP="00BC696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C696C" w:rsidRPr="00BC696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C6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BC6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BC6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BC6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 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«Развитие физкультуры и спорта 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Богучанском районе»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BC696C" w:rsidRPr="00BC696C" w:rsidRDefault="00BC696C" w:rsidP="00BC696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670"/>
        <w:gridCol w:w="789"/>
        <w:gridCol w:w="831"/>
        <w:gridCol w:w="923"/>
        <w:gridCol w:w="923"/>
        <w:gridCol w:w="1045"/>
        <w:gridCol w:w="1066"/>
        <w:gridCol w:w="1097"/>
        <w:gridCol w:w="1227"/>
      </w:tblGrid>
      <w:tr w:rsidR="00BC696C" w:rsidRPr="00BC696C" w:rsidTr="00C728E9">
        <w:trPr>
          <w:trHeight w:val="2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показателяч объема услуги (работы)</w:t>
            </w:r>
          </w:p>
        </w:tc>
        <w:tc>
          <w:tcPr>
            <w:tcW w:w="23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муниципальной услуги (работы), руб</w:t>
            </w:r>
          </w:p>
        </w:tc>
      </w:tr>
      <w:tr w:rsidR="00BC696C" w:rsidRPr="00BC696C" w:rsidTr="00C728E9">
        <w:trPr>
          <w:trHeight w:val="20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BC696C" w:rsidRPr="00BC696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BC696C" w:rsidRPr="00BC696C" w:rsidTr="00C728E9">
        <w:trPr>
          <w:trHeight w:val="20"/>
        </w:trPr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Развитие массовой физической культуры и спорта в Богучанском районе"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20 076 757,00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18 417 865,00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18 417 865,00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18 417 865,00</w:t>
            </w:r>
          </w:p>
        </w:tc>
      </w:tr>
      <w:tr w:rsidR="00BC696C" w:rsidRPr="00BC696C" w:rsidTr="00C728E9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3168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2. Формирование здорового образа жизни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активности молодежи и формирование здорового образа жизни</w:t>
            </w:r>
          </w:p>
        </w:tc>
      </w:tr>
      <w:tr w:rsidR="00BC696C" w:rsidRPr="00BC696C" w:rsidTr="00C728E9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Количество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</w:tr>
    </w:tbl>
    <w:p w:rsidR="00BC696C" w:rsidRPr="00BC696C" w:rsidRDefault="00BC696C" w:rsidP="00BC696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696C" w:rsidRPr="00BC696C" w:rsidRDefault="00BC696C" w:rsidP="00BC696C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18"/>
          <w:szCs w:val="20"/>
          <w:lang w:eastAsia="ar-SA"/>
        </w:rPr>
      </w:pPr>
      <w:r w:rsidRPr="00BC696C">
        <w:rPr>
          <w:rFonts w:ascii="Arial" w:eastAsia="Arial" w:hAnsi="Arial" w:cs="Arial"/>
          <w:sz w:val="18"/>
          <w:szCs w:val="20"/>
          <w:lang w:eastAsia="ar-SA"/>
        </w:rPr>
        <w:t xml:space="preserve">Приложение </w:t>
      </w:r>
    </w:p>
    <w:p w:rsidR="00BC696C" w:rsidRPr="00BC696C" w:rsidRDefault="00BC696C" w:rsidP="00BC696C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18"/>
          <w:szCs w:val="20"/>
          <w:lang w:eastAsia="ar-SA"/>
        </w:rPr>
      </w:pPr>
      <w:r w:rsidRPr="00BC696C">
        <w:rPr>
          <w:rFonts w:ascii="Arial" w:eastAsia="Arial" w:hAnsi="Arial" w:cs="Arial"/>
          <w:sz w:val="18"/>
          <w:szCs w:val="20"/>
          <w:lang w:eastAsia="ar-SA"/>
        </w:rPr>
        <w:t>к постановлению администрации</w:t>
      </w:r>
    </w:p>
    <w:p w:rsidR="00BC696C" w:rsidRPr="00BC696C" w:rsidRDefault="00BC696C" w:rsidP="00BC696C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18"/>
          <w:szCs w:val="20"/>
          <w:lang w:eastAsia="ar-SA"/>
        </w:rPr>
      </w:pPr>
      <w:r w:rsidRPr="00BC696C">
        <w:rPr>
          <w:rFonts w:ascii="Arial" w:eastAsia="Arial" w:hAnsi="Arial" w:cs="Arial"/>
          <w:sz w:val="18"/>
          <w:szCs w:val="20"/>
          <w:lang w:eastAsia="ar-SA"/>
        </w:rPr>
        <w:t>Богучанского района</w:t>
      </w:r>
    </w:p>
    <w:p w:rsidR="00BC696C" w:rsidRPr="00BC696C" w:rsidRDefault="00BC696C" w:rsidP="00BC696C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18"/>
          <w:szCs w:val="20"/>
          <w:lang w:eastAsia="ar-SA"/>
        </w:rPr>
      </w:pPr>
      <w:r w:rsidRPr="00BC696C">
        <w:rPr>
          <w:rFonts w:ascii="Arial" w:eastAsia="Arial" w:hAnsi="Arial" w:cs="Arial"/>
          <w:sz w:val="18"/>
          <w:szCs w:val="20"/>
          <w:lang w:eastAsia="ar-SA"/>
        </w:rPr>
        <w:t>от  «01» «11» 2013г.  №1397-п</w:t>
      </w:r>
    </w:p>
    <w:p w:rsidR="00BC696C" w:rsidRPr="00BC696C" w:rsidRDefault="00BC696C" w:rsidP="00BC696C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Муниципальная программа «Развитие физической культуры и спорта, в Богучанском районе» </w:t>
      </w:r>
    </w:p>
    <w:p w:rsidR="00BC696C" w:rsidRPr="00BC696C" w:rsidRDefault="00BC696C" w:rsidP="00BC696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1. Паспорт муниципальной программы </w:t>
      </w:r>
    </w:p>
    <w:p w:rsidR="00BC696C" w:rsidRPr="00BC696C" w:rsidRDefault="00BC696C" w:rsidP="00BC69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6"/>
        <w:gridCol w:w="6395"/>
      </w:tblGrid>
      <w:tr w:rsidR="00BC696C" w:rsidRPr="00BC696C" w:rsidTr="00C728E9">
        <w:trPr>
          <w:trHeight w:val="20"/>
        </w:trPr>
        <w:tc>
          <w:tcPr>
            <w:tcW w:w="1659" w:type="pct"/>
          </w:tcPr>
          <w:p w:rsidR="00BC696C" w:rsidRPr="00BC696C" w:rsidRDefault="00BC696C" w:rsidP="00C728E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Наименование муниципальной программы</w:t>
            </w:r>
          </w:p>
        </w:tc>
        <w:tc>
          <w:tcPr>
            <w:tcW w:w="3341" w:type="pct"/>
          </w:tcPr>
          <w:p w:rsidR="00BC696C" w:rsidRPr="00BC696C" w:rsidRDefault="00BC696C" w:rsidP="00C728E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Муниципальная программа «Развитие физической культуры и спорта в Богучанском районе» (далее – муниципальная программа, программа).</w:t>
            </w:r>
          </w:p>
        </w:tc>
      </w:tr>
      <w:tr w:rsidR="00BC696C" w:rsidRPr="00BC696C" w:rsidTr="00C728E9">
        <w:trPr>
          <w:trHeight w:val="20"/>
        </w:trPr>
        <w:tc>
          <w:tcPr>
            <w:tcW w:w="1659" w:type="pct"/>
          </w:tcPr>
          <w:p w:rsidR="00BC696C" w:rsidRPr="00BC696C" w:rsidRDefault="00BC696C" w:rsidP="00C728E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Основания для разработки  муниципальной программы</w:t>
            </w:r>
          </w:p>
        </w:tc>
        <w:tc>
          <w:tcPr>
            <w:tcW w:w="3341" w:type="pct"/>
          </w:tcPr>
          <w:p w:rsidR="00BC696C" w:rsidRPr="00BC696C" w:rsidRDefault="00BC696C" w:rsidP="00C728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Статья 179 Бюджетного кодекса Российской Федерации;</w:t>
            </w:r>
          </w:p>
          <w:p w:rsidR="00BC696C" w:rsidRPr="00BC696C" w:rsidRDefault="00BC696C" w:rsidP="00C728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BC696C" w:rsidRPr="00BC696C" w:rsidTr="00C728E9">
        <w:trPr>
          <w:trHeight w:val="20"/>
        </w:trPr>
        <w:tc>
          <w:tcPr>
            <w:tcW w:w="1659" w:type="pct"/>
          </w:tcPr>
          <w:p w:rsidR="00BC696C" w:rsidRPr="00BC696C" w:rsidRDefault="00BC696C" w:rsidP="00C728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3341" w:type="pct"/>
          </w:tcPr>
          <w:p w:rsidR="00BC696C" w:rsidRPr="00BC696C" w:rsidRDefault="00BC696C" w:rsidP="00C728E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Исполнитель  муниципальной программы: </w:t>
            </w:r>
          </w:p>
          <w:p w:rsidR="00BC696C" w:rsidRPr="00BC696C" w:rsidRDefault="00BC696C" w:rsidP="00C728E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</w:t>
            </w:r>
            <w:proofErr w:type="gramStart"/>
            <w:r w:rsidRPr="00BC696C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-У</w:t>
            </w:r>
            <w:proofErr w:type="gramEnd"/>
            <w:r w:rsidRPr="00BC696C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правление); </w:t>
            </w:r>
          </w:p>
          <w:p w:rsidR="00BC696C" w:rsidRPr="00BC696C" w:rsidRDefault="00BC696C" w:rsidP="00C728E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1659" w:type="pct"/>
          </w:tcPr>
          <w:p w:rsidR="00BC696C" w:rsidRPr="00BC696C" w:rsidRDefault="00BC696C" w:rsidP="00C728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3341" w:type="pct"/>
          </w:tcPr>
          <w:p w:rsidR="00BC696C" w:rsidRPr="00BC696C" w:rsidRDefault="00BC696C" w:rsidP="00C728E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Администрация Богучанского района, (сроки реализации  до 2017 года включительно);</w:t>
            </w:r>
          </w:p>
          <w:p w:rsidR="00BC696C" w:rsidRPr="00BC696C" w:rsidRDefault="00BC696C" w:rsidP="00C728E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Управление образования Богучанского района (сроки реализации до 2022 года  включительно);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Финансовое управление администрации Богучанского района (сроки реализации до 2022 года включительно).</w:t>
            </w:r>
          </w:p>
          <w:p w:rsidR="00BC696C" w:rsidRPr="00BC696C" w:rsidRDefault="00BC696C" w:rsidP="00C728E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«Муниципальная служба Заказчика»   (сроки реализации до 2022 года включительно). </w:t>
            </w:r>
          </w:p>
        </w:tc>
      </w:tr>
      <w:tr w:rsidR="00BC696C" w:rsidRPr="00BC696C" w:rsidTr="00C728E9">
        <w:trPr>
          <w:trHeight w:val="20"/>
        </w:trPr>
        <w:tc>
          <w:tcPr>
            <w:tcW w:w="1659" w:type="pct"/>
          </w:tcPr>
          <w:p w:rsidR="00BC696C" w:rsidRPr="00BC696C" w:rsidRDefault="00BC696C" w:rsidP="00C728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Перечень подпрограмм муниципальной программы, отдельные мероприятия программы</w:t>
            </w:r>
          </w:p>
        </w:tc>
        <w:tc>
          <w:tcPr>
            <w:tcW w:w="3341" w:type="pct"/>
          </w:tcPr>
          <w:p w:rsidR="00BC696C" w:rsidRPr="00BC696C" w:rsidRDefault="00BC696C" w:rsidP="00C728E9">
            <w:pPr>
              <w:suppressAutoHyphens/>
              <w:spacing w:after="0" w:line="240" w:lineRule="auto"/>
              <w:ind w:firstLine="408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Подпрограммы:</w:t>
            </w:r>
          </w:p>
          <w:p w:rsidR="00BC696C" w:rsidRPr="00BC696C" w:rsidRDefault="00BC696C" w:rsidP="00C728E9">
            <w:pPr>
              <w:suppressAutoHyphens/>
              <w:spacing w:after="0" w:line="240" w:lineRule="auto"/>
              <w:ind w:firstLine="408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1. «Развитие массовой физической культуры и спорта»;</w:t>
            </w:r>
          </w:p>
          <w:p w:rsidR="00BC696C" w:rsidRPr="00BC696C" w:rsidRDefault="00BC696C" w:rsidP="00C728E9">
            <w:pPr>
              <w:suppressAutoHyphens/>
              <w:spacing w:after="0" w:line="240" w:lineRule="auto"/>
              <w:ind w:firstLine="408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2. «Формирование культуры здорового образа жизни».</w:t>
            </w:r>
          </w:p>
        </w:tc>
      </w:tr>
      <w:tr w:rsidR="00BC696C" w:rsidRPr="00BC696C" w:rsidTr="00C728E9">
        <w:trPr>
          <w:trHeight w:val="20"/>
        </w:trPr>
        <w:tc>
          <w:tcPr>
            <w:tcW w:w="1659" w:type="pct"/>
          </w:tcPr>
          <w:p w:rsidR="00BC696C" w:rsidRPr="00BC696C" w:rsidRDefault="00BC696C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Цель муниципальной программы</w:t>
            </w:r>
          </w:p>
        </w:tc>
        <w:tc>
          <w:tcPr>
            <w:tcW w:w="3341" w:type="pct"/>
          </w:tcPr>
          <w:p w:rsidR="00BC696C" w:rsidRPr="00BC696C" w:rsidRDefault="00BC696C" w:rsidP="00C728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08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Цель программы: </w:t>
            </w: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создание условий, обеспечивающих возможность гражданам заниматься  физической культурой и спортом,  формирование культуры  здорового образа жизни населения Богучанского района.</w:t>
            </w: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 </w:t>
            </w:r>
          </w:p>
        </w:tc>
      </w:tr>
      <w:tr w:rsidR="00BC696C" w:rsidRPr="00BC696C" w:rsidTr="00C728E9">
        <w:trPr>
          <w:trHeight w:val="20"/>
        </w:trPr>
        <w:tc>
          <w:tcPr>
            <w:tcW w:w="1659" w:type="pct"/>
          </w:tcPr>
          <w:p w:rsidR="00BC696C" w:rsidRPr="00BC696C" w:rsidRDefault="00BC696C" w:rsidP="00C728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Задачи муниципальной программы</w:t>
            </w:r>
          </w:p>
        </w:tc>
        <w:tc>
          <w:tcPr>
            <w:tcW w:w="3341" w:type="pct"/>
            <w:vAlign w:val="center"/>
          </w:tcPr>
          <w:p w:rsidR="00BC696C" w:rsidRPr="00BC696C" w:rsidRDefault="00BC696C" w:rsidP="00C728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программы:</w:t>
            </w:r>
          </w:p>
          <w:p w:rsidR="00BC696C" w:rsidRPr="00BC696C" w:rsidRDefault="00BC696C" w:rsidP="00BC696C">
            <w:pPr>
              <w:widowControl w:val="0"/>
              <w:numPr>
                <w:ilvl w:val="0"/>
                <w:numId w:val="12"/>
              </w:numPr>
              <w:tabs>
                <w:tab w:val="num" w:pos="-18"/>
              </w:tabs>
              <w:suppressAutoHyphens/>
              <w:spacing w:after="0" w:line="240" w:lineRule="auto"/>
              <w:ind w:left="-18" w:firstLine="40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развития массовой физкультурой на территории Богучанского района;</w:t>
            </w:r>
          </w:p>
          <w:p w:rsidR="00BC696C" w:rsidRPr="00BC696C" w:rsidRDefault="00BC696C" w:rsidP="00BC696C">
            <w:pPr>
              <w:widowControl w:val="0"/>
              <w:numPr>
                <w:ilvl w:val="0"/>
                <w:numId w:val="12"/>
              </w:numPr>
              <w:tabs>
                <w:tab w:val="num" w:pos="-18"/>
              </w:tabs>
              <w:suppressAutoHyphens/>
              <w:spacing w:after="0" w:line="240" w:lineRule="auto"/>
              <w:ind w:left="0" w:firstLine="408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Создание условий, способствующих формированию здорового образа жизни населения Богучанского района.</w:t>
            </w:r>
          </w:p>
        </w:tc>
      </w:tr>
      <w:tr w:rsidR="00BC696C" w:rsidRPr="00BC696C" w:rsidTr="00C728E9">
        <w:trPr>
          <w:trHeight w:val="20"/>
        </w:trPr>
        <w:tc>
          <w:tcPr>
            <w:tcW w:w="1659" w:type="pct"/>
          </w:tcPr>
          <w:p w:rsidR="00BC696C" w:rsidRPr="00BC696C" w:rsidRDefault="00BC696C" w:rsidP="00C728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3341" w:type="pct"/>
          </w:tcPr>
          <w:p w:rsidR="00BC696C" w:rsidRPr="00BC696C" w:rsidRDefault="00BC696C" w:rsidP="00C728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Сроки реализации программы: 2014-2030 годы 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  <w:p w:rsidR="00BC696C" w:rsidRPr="00BC696C" w:rsidRDefault="00BC696C" w:rsidP="00C728E9">
            <w:pPr>
              <w:suppressAutoHyphens/>
              <w:spacing w:after="0" w:line="240" w:lineRule="auto"/>
              <w:ind w:left="266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1659" w:type="pct"/>
          </w:tcPr>
          <w:p w:rsidR="00BC696C" w:rsidRPr="00BC696C" w:rsidRDefault="00BC696C" w:rsidP="00C728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Целевые показатели на долгосрочный период</w:t>
            </w:r>
          </w:p>
        </w:tc>
        <w:tc>
          <w:tcPr>
            <w:tcW w:w="3341" w:type="pct"/>
          </w:tcPr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Доля граждан Богучанского района, систематически занимающихся физической культурой и спортом, к общей численности населения района к 2030 году составит 31,2 %.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ind w:left="-18" w:firstLine="408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Значения целевых показателей на долгосрочный период представлены в приложении № 2 к паспорту муниципальной программы.</w:t>
            </w:r>
          </w:p>
        </w:tc>
      </w:tr>
      <w:tr w:rsidR="00BC696C" w:rsidRPr="00BC696C" w:rsidTr="00C728E9">
        <w:trPr>
          <w:trHeight w:val="20"/>
        </w:trPr>
        <w:tc>
          <w:tcPr>
            <w:tcW w:w="1659" w:type="pct"/>
          </w:tcPr>
          <w:p w:rsidR="00BC696C" w:rsidRPr="00BC696C" w:rsidRDefault="00BC696C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Ресурсное обеспечение муниципальной программы</w:t>
            </w:r>
          </w:p>
        </w:tc>
        <w:tc>
          <w:tcPr>
            <w:tcW w:w="3341" w:type="pct"/>
          </w:tcPr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Объем бюджетных ассигнований на реализацию программы составляет всего 155 444 492,40 рублей,  в т.ч. по годам: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районного бюджета: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2014 году –  2 420 500,00 рублей, 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2015 году –  2 570 000,00 рублей, 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2016 году –  2 570 000,00 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2017 году  -  1 945 700,00 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2018 году  -  8 347 880,00  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2019 году  -  9 944 586,10  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2020 году  -  14 942 447,95  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2021 году  -  16 098 476,47  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2022 году  -  19 321 331,88  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2023 году  -  18 081 783,00    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2024 году  -  18 081 783,00    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2025 году  -  18 081 783,00    рублей.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бюджета  поселений: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2018 году – 563 000,00 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2019 году  - 688 000,00  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2020 году  - 935 200,00  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2021 году  - 900 000,00  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2022 году  - 939 000,00  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2023 году  - 460 800,00  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2024 году  - 460 800,00  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2025 году  - 460 800,00  рублей.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краевого бюджета: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2018 году – </w:t>
            </w: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500 000,00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2019 году – </w:t>
            </w: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525 002,36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рублей.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2021 году – </w:t>
            </w: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973 100,00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рублей;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2022 году – </w:t>
            </w: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12 497 521,00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рублей.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2019 году – </w:t>
            </w: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3 134 997,64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рублей.</w:t>
            </w:r>
          </w:p>
        </w:tc>
      </w:tr>
      <w:tr w:rsidR="00BC696C" w:rsidRPr="00BC696C" w:rsidTr="00C728E9">
        <w:trPr>
          <w:trHeight w:val="20"/>
        </w:trPr>
        <w:tc>
          <w:tcPr>
            <w:tcW w:w="1659" w:type="pct"/>
          </w:tcPr>
          <w:p w:rsidR="00BC696C" w:rsidRPr="00BC696C" w:rsidRDefault="00BC696C" w:rsidP="00C728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3341" w:type="pct"/>
          </w:tcPr>
          <w:p w:rsidR="00BC696C" w:rsidRPr="00BC696C" w:rsidRDefault="00BC696C" w:rsidP="00C728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C696C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Информация по Капитальному  строительству  в рамках настоящей муниципальной программы отражены в приложении № 3 к паспорту муниципальной программы.</w:t>
            </w:r>
          </w:p>
        </w:tc>
      </w:tr>
    </w:tbl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lastRenderedPageBreak/>
        <w:t>2. Характеристика текущего состояния  сферы  физической культуры и спорта в Богучанском районе   с указанием основных показателей социально-экономического развития Богучанского района  и анализ социальных, финансово-экономических и прочих рисков реализации программы.</w:t>
      </w:r>
    </w:p>
    <w:p w:rsidR="00BC696C" w:rsidRPr="00BC696C" w:rsidRDefault="00BC696C" w:rsidP="00BC696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Распоряжением  Правительства Российской Федерации от 03.06.2019 года  № 1188-р «Об утверждении  </w:t>
      </w:r>
      <w:hyperlink r:id="rId6" w:history="1">
        <w:r w:rsidRPr="00BC696C">
          <w:rPr>
            <w:rFonts w:ascii="Arial" w:eastAsia="Times New Roman" w:hAnsi="Arial" w:cs="Arial"/>
            <w:sz w:val="20"/>
            <w:szCs w:val="20"/>
            <w:lang w:eastAsia="ar-SA"/>
          </w:rPr>
          <w:t>Стратеги</w:t>
        </w:r>
      </w:hyperlink>
      <w:r w:rsidRPr="00BC696C">
        <w:rPr>
          <w:rFonts w:ascii="Arial" w:eastAsia="Times New Roman" w:hAnsi="Arial" w:cs="Arial"/>
          <w:sz w:val="20"/>
          <w:szCs w:val="20"/>
          <w:lang w:eastAsia="ar-SA"/>
        </w:rPr>
        <w:t>и развития физической культуры и спорта в Российской Федерации на период до 2035года», государственной программы Российской Федерации «Развитие физической культуры и спорта»  определены  направления развития отрасли до 2030 года.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характеризующиеся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В соответствии с прогнозом социально-экономического развития Богучанского района  запланировано, что доля граждан Богучанского района, систематически занимающихся физкультурой и спортом, к 2030 году составит не менее – 31,2 % от числа жителей.</w:t>
      </w:r>
    </w:p>
    <w:p w:rsidR="00BC696C" w:rsidRPr="00BC696C" w:rsidRDefault="00BC696C" w:rsidP="00BC696C">
      <w:pPr>
        <w:suppressAutoHyphens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Для развития массовой физкультуры и спорта в Богучанском районе </w:t>
      </w:r>
      <w:r w:rsidRPr="00BC69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ведется работа по формированию сети спортивных клубов по месту жительства,</w:t>
      </w: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 18 сельсоветов имеют   ставки инструкторов по спорту, руководителей клубов по работе с населением. Это дает положительные результаты в плане содержания спортивных объектов, способствует росту числа жителей, систематически занимающихся физической культурой и спортом.</w:t>
      </w:r>
      <w:r w:rsidRPr="00BC69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C696C" w:rsidRPr="00BC696C" w:rsidRDefault="00BC696C" w:rsidP="00BC696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На территории села Богучаны физкультурно-оздоровительную и спортивно-массовую работу с населением обеспечивают  учреждения:</w:t>
      </w:r>
    </w:p>
    <w:p w:rsidR="00BC696C" w:rsidRPr="00BC696C" w:rsidRDefault="00BC696C" w:rsidP="00BC696C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- муниципальное бюджетное образовательное учреждение дополнительного образования детей «Детско-юношеская спортивная школа»;</w:t>
      </w:r>
    </w:p>
    <w:p w:rsidR="00BC696C" w:rsidRPr="00BC696C" w:rsidRDefault="00BC696C" w:rsidP="00BC696C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- муниципальное бюджетное учреждение физической культуры и спорта «Богучанский спортивный комплекс «Ангара».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В 24 школах района из 25 образованы и работают ФСК (физкультурно-спортивные клубы), в школьных секциях и кружках занимаются 2 200 учащихся.</w:t>
      </w:r>
      <w:r w:rsidRPr="00BC69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с. Богучаны </w:t>
      </w: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 создан  детский футбольно-хоккейный клуб  «Ангара», на сегодняшний день в клубе занимается  255 детей.</w:t>
      </w:r>
      <w:r w:rsidRPr="00BC69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В муниципальном образовательном учреждении дополнительного образования детей «Детско-юношеская спортивная школа» на сегодняшний день занимается  822 учащихся по 7 дополнительным образовательным  программам. Филиалы ДЮСШ работают в 9-ти поселках района, основная часть занимающихся – 44,8 % проходят обучение в районном центре с. Богучаны.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учащихся и студентов, систематически занимающихся физической культурой и спортом, в общей численности учащихся к 2030 году составит  41,88 %.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В  штатном расписании МБУ «Центр социального обслуживания  граждан пожилого возраста и инвалидов» введена ставка инструктора-методиста по адаптивной физической культуре (на учете в органах социальной защиты населения состоит 2475  инвалидов, из них 170 детей), в настоящее время около 30 инвалидов систематически занимаются физкультурой и спортом. 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BC696C">
        <w:rPr>
          <w:rFonts w:ascii="Arial" w:eastAsia="Times New Roman" w:hAnsi="Arial" w:cs="Arial"/>
          <w:sz w:val="20"/>
          <w:szCs w:val="20"/>
          <w:lang w:eastAsia="ar-SA"/>
        </w:rPr>
        <w:t>В прогнозном периоде планируется увеличить количество занимающихся физкультурой среди лиц с ограниченными возможностями здоровья к 2030 году на 1,25 %.</w:t>
      </w:r>
      <w:proofErr w:type="gramEnd"/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На территории Богучанского района ежегодно организовано проводятся физкультурно-спортивные мероприятия: 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iCs/>
          <w:sz w:val="20"/>
          <w:szCs w:val="20"/>
          <w:lang w:eastAsia="ru-RU"/>
        </w:rPr>
        <w:t>- спартакиада «Мой спортивный двор», спартакиада среди педагогических работников.</w:t>
      </w: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gramStart"/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Вошли в традицию спартакиады  среди работников предприятий и учреждений, спартакиады межведомственного характера, ежегодно  </w:t>
      </w:r>
      <w:r w:rsidRPr="00BC696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  проводятся около  71 физкультурных, спортивных мероприятий, общее количество участников составляет 15 тысяч человек; </w:t>
      </w:r>
      <w:proofErr w:type="gramEnd"/>
    </w:p>
    <w:p w:rsidR="00BC696C" w:rsidRPr="00BC696C" w:rsidRDefault="00BC696C" w:rsidP="00BC696C">
      <w:pPr>
        <w:suppressAutoHyphens/>
        <w:spacing w:after="0" w:line="240" w:lineRule="auto"/>
        <w:ind w:firstLine="7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bCs/>
          <w:sz w:val="20"/>
          <w:szCs w:val="20"/>
          <w:lang w:eastAsia="ar-SA"/>
        </w:rPr>
        <w:t>- активное продвижение на территории района получили массовые всероссийские  и краевые спортивные акции, из которых наиболее массовыми являются</w:t>
      </w: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 «Лыжня России», «Кросс нации», «Золотая осень», «Юный олимпиец», «Велопробег»; </w:t>
      </w:r>
    </w:p>
    <w:p w:rsidR="00BC696C" w:rsidRPr="00BC696C" w:rsidRDefault="00BC696C" w:rsidP="00BC696C">
      <w:pPr>
        <w:suppressAutoHyphens/>
        <w:spacing w:after="0" w:line="240" w:lineRule="auto"/>
        <w:ind w:firstLine="7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- спортсмены района являются постоянными участниками краевых спортивных мероприятий, ежегодно около  260 спортсменов района выезжают на краевые, республиканские и Всероссийские соревнования. </w:t>
      </w:r>
    </w:p>
    <w:p w:rsidR="00BC696C" w:rsidRPr="00BC696C" w:rsidRDefault="00BC696C" w:rsidP="00BC69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В рамках муниципальной программы запланировано </w:t>
      </w:r>
      <w:r w:rsidRPr="00BC696C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реализация календарного плана официальных физкультурных, спортивных мероприятий Богучанского района, участие спортивных команд района в краевых спортивных мероприятиях и всероссийских акциях, приобретение </w:t>
      </w:r>
      <w:r w:rsidRPr="00BC696C">
        <w:rPr>
          <w:rFonts w:ascii="Arial" w:eastAsia="Times New Roman" w:hAnsi="Arial" w:cs="Arial"/>
          <w:sz w:val="20"/>
          <w:szCs w:val="20"/>
          <w:lang w:eastAsia="ar-SA"/>
        </w:rPr>
        <w:t>оборудования и спортивного инвентаря для проведения спортивно-массовых мероприятий.</w:t>
      </w:r>
    </w:p>
    <w:p w:rsidR="00BC696C" w:rsidRPr="00BC696C" w:rsidRDefault="00BC696C" w:rsidP="00BC69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Формирование </w:t>
      </w:r>
      <w:proofErr w:type="gramStart"/>
      <w:r w:rsidRPr="00BC696C">
        <w:rPr>
          <w:rFonts w:ascii="Arial" w:eastAsia="Times New Roman" w:hAnsi="Arial" w:cs="Arial"/>
          <w:sz w:val="20"/>
          <w:szCs w:val="20"/>
          <w:lang w:eastAsia="ar-SA"/>
        </w:rPr>
        <w:t>культуры здорового образа жизни всех категорий населения</w:t>
      </w:r>
      <w:proofErr w:type="gramEnd"/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 Богучанского района   посредством пропаганды здорового образа жизни через средства массовой информации </w:t>
      </w:r>
      <w:r w:rsidRPr="00BC696C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и исполнения профилактических мероприятий муниципальной программы тоже будут способствовать увеличению показателя  численности населения, систематически занимающихся физической культурой и спортом.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В районе действуют 99 объектов спортивного и оздоровительного назначения, уровень фактической обеспеченности от нормативной потребности по состоянию на 01.01.2021года составляет: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- спортивными залами -  85 %;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- спортивными сооружениями – 89,2 %.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Фактическая обеспеченность спортивными залами  и сооружениями в Богучанском районе существенно повысило рост  показателя численности, систематически </w:t>
      </w:r>
      <w:proofErr w:type="gramStart"/>
      <w:r w:rsidRPr="00BC696C">
        <w:rPr>
          <w:rFonts w:ascii="Arial" w:eastAsia="Times New Roman" w:hAnsi="Arial" w:cs="Arial"/>
          <w:sz w:val="20"/>
          <w:szCs w:val="20"/>
          <w:lang w:eastAsia="ar-SA"/>
        </w:rPr>
        <w:t>занимающихся</w:t>
      </w:r>
      <w:proofErr w:type="gramEnd"/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 физической культурой и спортом, до краевого значения.  Спрос на занятия огромен, имеющиеся спортивные  сооружения не могут удовлетворить потребность населения в занятиях спортом. Школьные спортивные залы после учебных занятий заняты секционной работой. Не все школы предоставляют спортивные залы работающему населению. Востребованность в занятиях физкультурой и спортом растет, а спортивных объектов не хватает.  Растет потребность в плоскостных сооружениях для индивидуальных занятий граждан. Дефицит районного бюджета  Богучанского района не позволяет осуществить строительство спортивных объектов, решение данной проблемы возможно с использованием сре</w:t>
      </w:r>
      <w:proofErr w:type="gramStart"/>
      <w:r w:rsidRPr="00BC696C">
        <w:rPr>
          <w:rFonts w:ascii="Arial" w:eastAsia="Times New Roman" w:hAnsi="Arial" w:cs="Arial"/>
          <w:sz w:val="20"/>
          <w:szCs w:val="20"/>
          <w:lang w:eastAsia="ar-SA"/>
        </w:rPr>
        <w:t>дств кр</w:t>
      </w:r>
      <w:proofErr w:type="gramEnd"/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аевого бюджета. В 2011 году   было запланировано  строительство физкультуно-спортивного  комплекса (ФОКа) </w:t>
      </w:r>
      <w:proofErr w:type="gramStart"/>
      <w:r w:rsidRPr="00BC696C">
        <w:rPr>
          <w:rFonts w:ascii="Arial" w:eastAsia="Times New Roman" w:hAnsi="Arial" w:cs="Arial"/>
          <w:sz w:val="20"/>
          <w:szCs w:val="20"/>
          <w:lang w:eastAsia="ar-SA"/>
        </w:rPr>
        <w:t>в</w:t>
      </w:r>
      <w:proofErr w:type="gramEnd"/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 с. Богучаны  </w:t>
      </w:r>
      <w:proofErr w:type="gramStart"/>
      <w:r w:rsidRPr="00BC696C">
        <w:rPr>
          <w:rFonts w:ascii="Arial" w:eastAsia="Times New Roman" w:hAnsi="Arial" w:cs="Arial"/>
          <w:sz w:val="20"/>
          <w:szCs w:val="20"/>
          <w:lang w:eastAsia="ar-SA"/>
        </w:rPr>
        <w:t>за</w:t>
      </w:r>
      <w:proofErr w:type="gramEnd"/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 счет средств краевого бюджета, но строительство ФОКа  перенесено на неопределенный срок.  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Невыполнение целевых показателей и показателей результативности муниципальной программы «Развитие физической культуры и спорта в Богучанском районе» в полном объеме может быть обусловлено финансовыми рисками, вызванными недостаточностью и несвоевременностью объемов финансирования из районного бюджета.</w:t>
      </w:r>
    </w:p>
    <w:p w:rsidR="00BC696C" w:rsidRPr="00BC696C" w:rsidRDefault="00BC696C" w:rsidP="00BC696C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Преодоление финансовых рисков возможно при условии достаточного и своевременного финансирования мероприятий. В целях эффективного управления финансовыми рисками в процессе реализации муниципальной программы предусматривается:</w:t>
      </w:r>
    </w:p>
    <w:p w:rsidR="00BC696C" w:rsidRPr="00BC696C" w:rsidRDefault="00BC696C" w:rsidP="00BC696C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текущий мониторинг выполнения муниципальной программы;</w:t>
      </w:r>
    </w:p>
    <w:p w:rsidR="00BC696C" w:rsidRPr="00BC696C" w:rsidRDefault="00BC696C" w:rsidP="00BC696C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осуществление внутреннего контроля исполнения мероприятий муниципальной  программы;</w:t>
      </w:r>
    </w:p>
    <w:p w:rsidR="00BC696C" w:rsidRPr="00BC696C" w:rsidRDefault="00BC696C" w:rsidP="00BC696C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контроль достижения конечных результатов и эффективного использования финансовых средств муниципальной программы.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3. Приоритеты и цели социально-экономического развития  сферы физической культуры и спорта в Богучанском районе, описание основных целей и задач программы, прогноз развития соответствующей сферы.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К приоритетным направлениям реализации муниципальной программы в сфере физической культуры и спорта Богучанского района, согласно стратегии социально экономического развития, относятся:</w:t>
      </w:r>
    </w:p>
    <w:p w:rsidR="00BC696C" w:rsidRPr="00BC696C" w:rsidRDefault="00BC696C" w:rsidP="00BC696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-развитие массовой физической культуры и спорта;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-формирование культуры здорового образа жизни посредством пропаганды здорового образа жизни;</w:t>
      </w:r>
    </w:p>
    <w:p w:rsidR="00BC696C" w:rsidRPr="00BC696C" w:rsidRDefault="00BC696C" w:rsidP="00BC69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ru-RU"/>
        </w:rPr>
        <w:t xml:space="preserve">-создание доступных условий </w:t>
      </w:r>
      <w:r w:rsidRPr="00BC696C">
        <w:rPr>
          <w:rFonts w:ascii="Arial" w:eastAsia="Times New Roman" w:hAnsi="Arial" w:cs="Arial"/>
          <w:bCs/>
          <w:sz w:val="20"/>
          <w:szCs w:val="20"/>
          <w:lang w:eastAsia="ru-RU"/>
        </w:rPr>
        <w:t>лицам с ограниченными возможностями здоровья и инвалидов для систематических занятий физической культурой и спортом на территории Богучанского района</w:t>
      </w:r>
      <w:r w:rsidRPr="00BC696C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C696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Цель муниципальной программы -</w:t>
      </w:r>
      <w:r w:rsidRPr="00BC696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создание условий, обеспечивающих возможность гражданам заниматься  физической культурой и спортом,  формирование культуры  здорового образа жизни населения Богучанского района.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C696C">
        <w:rPr>
          <w:rFonts w:ascii="Arial" w:eastAsia="Times New Roman" w:hAnsi="Arial" w:cs="Arial"/>
          <w:bCs/>
          <w:sz w:val="20"/>
          <w:szCs w:val="20"/>
          <w:lang w:eastAsia="ru-RU"/>
        </w:rPr>
        <w:t>Для достижения цели необходимо решить следующие задачи:</w:t>
      </w:r>
    </w:p>
    <w:p w:rsidR="00BC696C" w:rsidRPr="00BC696C" w:rsidRDefault="00BC696C" w:rsidP="00BC696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C696C">
        <w:rPr>
          <w:rFonts w:ascii="Arial" w:eastAsia="Times New Roman" w:hAnsi="Arial" w:cs="Arial"/>
          <w:bCs/>
          <w:sz w:val="20"/>
          <w:szCs w:val="20"/>
          <w:lang w:eastAsia="ru-RU"/>
        </w:rPr>
        <w:t>Задача  1.</w:t>
      </w:r>
      <w:r w:rsidRPr="00BC696C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развития массовой физкультурой на территории Богучанского района (подпрограмма 1 к муниципальной программе);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Задача  2. Создание условий, способствующих формированию здорового образа жизни населения Богучанского района (подпрограмма 2 к муниципальной программе).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Прогноз реализации муниципальной программы основывается на достижении значения целевого индикатора муниципальной программы  -  доля граждан Богучанского района, систематически занимающихся физической культурой и спортом, к общей численности населения района к  2030 году составит 31,2 %.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4. Механизм реализации отдельных мероприятий программы.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Муниципальная программа основана на реализации подпрограмм, реализация отдельных мероприятий программы не предусмотрена.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  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физической культуры и спорта  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на территории Богучанского района.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C696C">
        <w:rPr>
          <w:rFonts w:ascii="Arial" w:eastAsia="Times New Roman" w:hAnsi="Arial" w:cs="Arial"/>
          <w:sz w:val="20"/>
          <w:szCs w:val="20"/>
          <w:lang w:eastAsia="ru-RU"/>
        </w:rPr>
        <w:t>Своевременная и в полном объеме реализация муниципальной программы позволит к 2030 году:</w:t>
      </w:r>
    </w:p>
    <w:p w:rsidR="00BC696C" w:rsidRPr="00BC696C" w:rsidRDefault="00BC696C" w:rsidP="00BC696C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увеличить долю граждан Богучанского района, систематически занимающегося физической культурой и спортом, к общей численности населения района до 31,2 %;</w:t>
      </w:r>
    </w:p>
    <w:p w:rsidR="00BC696C" w:rsidRPr="00BC696C" w:rsidRDefault="00BC696C" w:rsidP="00BC696C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- обеспечит доступность учреждений физической культуры и спортом для всех категорий населения на территории района;</w:t>
      </w:r>
    </w:p>
    <w:p w:rsidR="00BC696C" w:rsidRPr="00BC696C" w:rsidRDefault="00BC696C" w:rsidP="00BC696C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-предоставление возможности для занятия физической культурой и спортом лицам с ограниченными возможностями здоровья и инвалидов;</w:t>
      </w:r>
    </w:p>
    <w:p w:rsidR="00BC696C" w:rsidRPr="00BC696C" w:rsidRDefault="00BC696C" w:rsidP="00BC696C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-обеспечение системы учреждений физической культуры и спорта квалифицированными тренерами, осуществляющих </w:t>
      </w:r>
      <w:proofErr w:type="gramStart"/>
      <w:r w:rsidRPr="00BC696C">
        <w:rPr>
          <w:rFonts w:ascii="Arial" w:eastAsia="Times New Roman" w:hAnsi="Arial" w:cs="Arial"/>
          <w:sz w:val="20"/>
          <w:szCs w:val="20"/>
          <w:lang w:eastAsia="ar-SA"/>
        </w:rPr>
        <w:t>физкультурно- оздоровительную</w:t>
      </w:r>
      <w:proofErr w:type="gramEnd"/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 и спортивную работу с различными категориями и группами населения.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6. Перечень подпрограмм с указанием сроков их реализации и ожидаемых результатов.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ru-RU"/>
        </w:rPr>
        <w:t>Программа включает 2  подпрограммы, реализация мероприятий которых в комплексе призвана обеспечить достижение цели и решение программных задач</w:t>
      </w:r>
      <w:r w:rsidRPr="00BC696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: 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1. «Развитие массовой физической культуры и спорта» (приложение № 5  к муниципальной программе);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2. «Формирование культуры здорового образа жизни» (приложение № 6  к муниципальной программе).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Срок реализации муниципальной программы 2014-2030 годы.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 позволит достичь следующих результатов:</w:t>
      </w:r>
    </w:p>
    <w:p w:rsidR="00BC696C" w:rsidRPr="00BC696C" w:rsidRDefault="00BC696C" w:rsidP="00BC69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- ежегодно будет проведено не менее 71 официальных физкультурных, спортивных мероприятий с общим количеством участников не менее 15 тыс. человек;</w:t>
      </w:r>
    </w:p>
    <w:p w:rsidR="00BC696C" w:rsidRPr="00BC696C" w:rsidRDefault="00BC696C" w:rsidP="00BC69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- обеспечение участия спортсменов-членов сборных команд района в краевых спортивных мероприятиях, акциях, соревнованиях, сборах;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-  ежегодно будет приобретено оборудования в количестве не менее 5 единиц и  спортивного инвентаря в количестве  не менее 10 единиц;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- Строительство волейбольной площадки;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- Приобретение спортивного инвентаря;</w:t>
      </w:r>
    </w:p>
    <w:p w:rsidR="00BC696C" w:rsidRPr="00BC696C" w:rsidRDefault="00BC696C" w:rsidP="00BC696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- Приобретение трибун с навесом для стадиона;</w:t>
      </w:r>
    </w:p>
    <w:p w:rsidR="00BC696C" w:rsidRPr="00BC696C" w:rsidRDefault="00BC696C" w:rsidP="00BC69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- Ремонт спортивных залов находящихся в п. Таежный, с. Богучаны.</w:t>
      </w:r>
    </w:p>
    <w:p w:rsidR="00BC696C" w:rsidRPr="00BC696C" w:rsidRDefault="00BC696C" w:rsidP="00BC696C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         - создание условий, обеспечивающих возможность гражданам систематически заниматься физкультурой и спортом;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C696C">
        <w:rPr>
          <w:rFonts w:ascii="Arial" w:eastAsia="SimSun" w:hAnsi="Arial" w:cs="Arial"/>
          <w:kern w:val="1"/>
          <w:sz w:val="20"/>
          <w:szCs w:val="20"/>
          <w:lang w:eastAsia="ar-SA"/>
        </w:rPr>
        <w:t>-  ежегодно будет создаваться раздаточных материалов  по  2 тыс. экземпляров;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C696C">
        <w:rPr>
          <w:rFonts w:ascii="Arial" w:eastAsia="SimSun" w:hAnsi="Arial" w:cs="Arial"/>
          <w:kern w:val="1"/>
          <w:sz w:val="20"/>
          <w:szCs w:val="20"/>
          <w:lang w:eastAsia="ar-SA"/>
        </w:rPr>
        <w:t>- ежегодно будет размещена информация в доступных Интернет-ресурсах о здоровом образе жизни не менее 12 раз;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C696C">
        <w:rPr>
          <w:rFonts w:ascii="Arial" w:eastAsia="SimSun" w:hAnsi="Arial" w:cs="Arial"/>
          <w:kern w:val="1"/>
          <w:sz w:val="20"/>
          <w:szCs w:val="20"/>
          <w:lang w:eastAsia="ar-SA"/>
        </w:rPr>
        <w:t>- ежегодно будет проведено не менее 9 мероприятий по здоровому образу жизни;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 xml:space="preserve">7.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BC696C" w:rsidRPr="00BC696C" w:rsidRDefault="00BC696C" w:rsidP="00BC696C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реализации программы</w:t>
      </w:r>
    </w:p>
    <w:p w:rsidR="00BC696C" w:rsidRPr="00BC696C" w:rsidRDefault="00BC696C" w:rsidP="00BC696C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Информация о распределении планируемых расходов по отдельным мероприятиям программы приведена в приложении № 2 к муниципальной программе.</w:t>
      </w:r>
    </w:p>
    <w:p w:rsidR="00BC696C" w:rsidRPr="00BC696C" w:rsidRDefault="00BC696C" w:rsidP="00BC696C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autoSpaceDE w:val="0"/>
        <w:spacing w:after="0" w:line="240" w:lineRule="auto"/>
        <w:ind w:firstLine="720"/>
        <w:jc w:val="both"/>
        <w:outlineLvl w:val="2"/>
        <w:rPr>
          <w:rFonts w:ascii="Arial" w:eastAsia="Arial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autoSpaceDE w:val="0"/>
        <w:spacing w:after="0" w:line="240" w:lineRule="auto"/>
        <w:ind w:firstLine="720"/>
        <w:jc w:val="center"/>
        <w:outlineLvl w:val="2"/>
        <w:rPr>
          <w:rFonts w:ascii="Arial" w:eastAsia="Arial" w:hAnsi="Arial" w:cs="Arial"/>
          <w:sz w:val="20"/>
          <w:szCs w:val="20"/>
          <w:lang w:eastAsia="ar-SA"/>
        </w:rPr>
      </w:pPr>
      <w:r w:rsidRPr="00BC696C">
        <w:rPr>
          <w:rFonts w:ascii="Arial" w:eastAsia="Arial" w:hAnsi="Arial" w:cs="Arial"/>
          <w:sz w:val="20"/>
          <w:szCs w:val="20"/>
          <w:lang w:eastAsia="ar-SA"/>
        </w:rPr>
        <w:t xml:space="preserve"> 9.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3 к муниципальной программе.</w:t>
      </w:r>
    </w:p>
    <w:p w:rsidR="00BC696C" w:rsidRPr="00BC696C" w:rsidRDefault="00BC696C" w:rsidP="00BC696C">
      <w:pPr>
        <w:suppressAutoHyphens/>
        <w:autoSpaceDE w:val="0"/>
        <w:spacing w:after="0" w:line="240" w:lineRule="auto"/>
        <w:ind w:firstLine="720"/>
        <w:jc w:val="both"/>
        <w:outlineLvl w:val="2"/>
        <w:rPr>
          <w:rFonts w:ascii="Arial" w:eastAsia="Arial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autoSpaceDE w:val="0"/>
        <w:spacing w:after="0" w:line="240" w:lineRule="auto"/>
        <w:ind w:firstLine="720"/>
        <w:jc w:val="both"/>
        <w:outlineLvl w:val="2"/>
        <w:rPr>
          <w:rFonts w:ascii="Arial" w:eastAsia="Arial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10. 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BC696C" w:rsidRPr="00BC696C" w:rsidRDefault="00BC696C" w:rsidP="00BC696C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696C" w:rsidRPr="00BC696C" w:rsidRDefault="00BC696C" w:rsidP="00BC696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C696C">
        <w:rPr>
          <w:rFonts w:ascii="Arial" w:eastAsia="Times New Roman" w:hAnsi="Arial" w:cs="Arial"/>
          <w:sz w:val="20"/>
          <w:szCs w:val="20"/>
          <w:lang w:eastAsia="ar-SA"/>
        </w:rPr>
        <w:t>Прогноз сводных показателей муниципальных заданий настоящей программой предусмотрен в приложении № 4 к муниципальной программе.</w:t>
      </w:r>
    </w:p>
    <w:p w:rsidR="00BC696C" w:rsidRPr="00BC696C" w:rsidRDefault="00BC696C" w:rsidP="00BC696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BC696C" w:rsidRPr="00BC696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1</w:t>
            </w:r>
            <w:r w:rsidRPr="00BC6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«Развитие физкультуры и </w:t>
            </w:r>
            <w:r w:rsidRPr="00BC6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спорта в Богучанском районе» 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</w:tbl>
    <w:p w:rsidR="00BC696C" w:rsidRPr="00BC696C" w:rsidRDefault="00BC696C" w:rsidP="00BC696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567"/>
        <w:gridCol w:w="2689"/>
        <w:gridCol w:w="920"/>
        <w:gridCol w:w="951"/>
        <w:gridCol w:w="1238"/>
        <w:gridCol w:w="829"/>
        <w:gridCol w:w="828"/>
        <w:gridCol w:w="778"/>
        <w:gridCol w:w="771"/>
      </w:tblGrid>
      <w:tr w:rsidR="00BC696C" w:rsidRPr="00BC696C" w:rsidTr="00C728E9">
        <w:trPr>
          <w:trHeight w:val="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</w:t>
            </w:r>
            <w:proofErr w:type="gramStart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,ц</w:t>
            </w:r>
            <w:proofErr w:type="gramEnd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елевые показатели, задачи,  показатели результативности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Вес показателя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Источник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информации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</w:tr>
      <w:tr w:rsidR="00BC696C" w:rsidRPr="00BC696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оздание условий, обеспечивающих возможность гражданам заниматься  физической культурой и спортом,  формирование культуры  здорового образа жизни населения Богучанского района. </w:t>
            </w:r>
          </w:p>
        </w:tc>
      </w:tr>
      <w:tr w:rsidR="00BC696C" w:rsidRPr="00BC696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Целевой индикатор 1. Доля граждан Богучанского района, систематически занимающихся физической  культурой и спортом, к общей численности населения района.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</w:tr>
      <w:tr w:rsidR="00BC696C" w:rsidRPr="00BC696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47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 1. Обеспечение развития массовой физкультурой на территории Богучанского района.</w:t>
            </w:r>
          </w:p>
        </w:tc>
      </w:tr>
      <w:tr w:rsidR="00BC696C" w:rsidRPr="00BC696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1.1.1. </w:t>
            </w:r>
          </w:p>
        </w:tc>
        <w:tc>
          <w:tcPr>
            <w:tcW w:w="47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Подпрогрмма: Развитие массовой физической культуры и спорта.</w:t>
            </w:r>
          </w:p>
        </w:tc>
      </w:tr>
      <w:tr w:rsidR="00BC696C" w:rsidRPr="00BC696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BC696C" w:rsidRPr="00BC696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BC696C" w:rsidRPr="00BC696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BC696C" w:rsidRPr="00BC696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Богучанского района, проинформированных о мероприятиях в области физической культуры и спорта.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BC696C" w:rsidRPr="00BC696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3888</w:t>
            </w:r>
          </w:p>
        </w:tc>
      </w:tr>
      <w:tr w:rsidR="00BC696C" w:rsidRPr="00BC696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</w:tr>
      <w:tr w:rsidR="00BC696C" w:rsidRPr="00BC696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доступа к объектам спорта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BC696C" w:rsidRPr="00BC696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1.2.</w:t>
            </w:r>
          </w:p>
        </w:tc>
        <w:tc>
          <w:tcPr>
            <w:tcW w:w="42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2. 2. Создание условий, способствующих формированию здорового образа жизни населения Богучанского района. 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42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Подпрограмма: «Формирование культуры здорового образа жизни».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 и молодежи в возрасте от 8 до 19 лет,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BC696C" w:rsidRPr="00BC696C" w:rsidTr="00C728E9">
        <w:trPr>
          <w:trHeight w:val="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</w:tbl>
    <w:p w:rsidR="00BC696C" w:rsidRPr="00BC696C" w:rsidRDefault="00BC696C" w:rsidP="00BC696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C696C" w:rsidRPr="00BC696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  <w:r w:rsidRPr="00BC6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физкультуры и спорта 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Богучанском районе"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Значения целевых показателей на долгосрочный период</w:t>
            </w:r>
          </w:p>
        </w:tc>
      </w:tr>
    </w:tbl>
    <w:p w:rsidR="00BC696C" w:rsidRPr="00BC696C" w:rsidRDefault="00BC696C" w:rsidP="00BC696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73"/>
        <w:gridCol w:w="1071"/>
        <w:gridCol w:w="796"/>
        <w:gridCol w:w="505"/>
        <w:gridCol w:w="473"/>
        <w:gridCol w:w="505"/>
        <w:gridCol w:w="506"/>
        <w:gridCol w:w="506"/>
        <w:gridCol w:w="506"/>
        <w:gridCol w:w="506"/>
        <w:gridCol w:w="506"/>
        <w:gridCol w:w="474"/>
        <w:gridCol w:w="474"/>
        <w:gridCol w:w="474"/>
        <w:gridCol w:w="474"/>
        <w:gridCol w:w="474"/>
        <w:gridCol w:w="474"/>
        <w:gridCol w:w="474"/>
      </w:tblGrid>
      <w:tr w:rsidR="00BC696C" w:rsidRPr="00BC696C" w:rsidTr="00C728E9">
        <w:trPr>
          <w:trHeight w:val="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целевые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показатели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Единица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17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Долгосрочный период по годам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Годы до конца реализации программы в пятилетне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 интервале</w:t>
            </w:r>
          </w:p>
        </w:tc>
      </w:tr>
      <w:tr w:rsidR="00BC696C" w:rsidRPr="00BC696C" w:rsidTr="00C728E9">
        <w:trPr>
          <w:trHeight w:val="2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2030</w:t>
            </w:r>
          </w:p>
        </w:tc>
      </w:tr>
      <w:tr w:rsidR="00BC696C" w:rsidRPr="00BC696C" w:rsidTr="00C728E9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условий, обеспечивающих возможность гражданам заниматься  физической культурой и спортом,  формирование культуры  здорового образа жизни населения Богучанского района.</w:t>
            </w:r>
          </w:p>
        </w:tc>
      </w:tr>
      <w:tr w:rsidR="00BC696C" w:rsidRPr="00BC696C" w:rsidTr="00C728E9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Целевой индикатор 1: Доля граждан Богучанского района, систематически занимающихся физической  культурой и спортом, к общей численности населения района.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23,35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25,34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27,35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29,28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29,28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31,2</w:t>
            </w:r>
          </w:p>
        </w:tc>
      </w:tr>
    </w:tbl>
    <w:p w:rsidR="00BC696C" w:rsidRPr="00BC696C" w:rsidRDefault="00BC696C" w:rsidP="00BC696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18"/>
          <w:lang w:eastAsia="ru-RU"/>
        </w:rPr>
      </w:pPr>
      <w:r w:rsidRPr="00BC696C">
        <w:rPr>
          <w:rFonts w:ascii="Arial" w:hAnsi="Arial" w:cs="Arial"/>
          <w:sz w:val="18"/>
          <w:szCs w:val="18"/>
          <w:lang w:eastAsia="ru-RU"/>
        </w:rPr>
        <w:t>Приложение № 3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18"/>
          <w:lang w:eastAsia="ru-RU"/>
        </w:rPr>
      </w:pPr>
      <w:r w:rsidRPr="00BC696C">
        <w:rPr>
          <w:rFonts w:ascii="Arial" w:hAnsi="Arial" w:cs="Arial"/>
          <w:sz w:val="18"/>
          <w:szCs w:val="18"/>
          <w:lang w:eastAsia="ru-RU"/>
        </w:rPr>
        <w:t xml:space="preserve">к паспорту муниципальной программы 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18"/>
          <w:lang w:eastAsia="ru-RU"/>
        </w:rPr>
      </w:pPr>
      <w:r w:rsidRPr="00BC696C">
        <w:rPr>
          <w:rFonts w:ascii="Arial" w:hAnsi="Arial" w:cs="Arial"/>
          <w:sz w:val="18"/>
          <w:szCs w:val="18"/>
          <w:lang w:eastAsia="ru-RU"/>
        </w:rPr>
        <w:t xml:space="preserve">Богучанского района «Развитие физической культуры и спорта в Богучанском районе» 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18"/>
          <w:szCs w:val="18"/>
          <w:lang w:eastAsia="ru-RU"/>
        </w:rPr>
      </w:pP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18"/>
          <w:lang w:eastAsia="ru-RU"/>
        </w:rPr>
      </w:pPr>
      <w:r w:rsidRPr="00BC696C">
        <w:rPr>
          <w:rFonts w:ascii="Arial" w:hAnsi="Arial" w:cs="Arial"/>
          <w:sz w:val="20"/>
          <w:szCs w:val="18"/>
          <w:lang w:eastAsia="ru-RU"/>
        </w:rPr>
        <w:t>Перечень объектов капитального строительства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18"/>
          <w:lang w:eastAsia="ru-RU"/>
        </w:rPr>
      </w:pPr>
      <w:r w:rsidRPr="00BC696C">
        <w:rPr>
          <w:rFonts w:ascii="Arial" w:hAnsi="Arial" w:cs="Arial"/>
          <w:sz w:val="20"/>
          <w:szCs w:val="18"/>
          <w:lang w:eastAsia="ru-RU"/>
        </w:rPr>
        <w:t>(за счет всех источников финансирования)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1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4"/>
        <w:gridCol w:w="1920"/>
        <w:gridCol w:w="1396"/>
        <w:gridCol w:w="1046"/>
        <w:gridCol w:w="1172"/>
        <w:gridCol w:w="1100"/>
        <w:gridCol w:w="1236"/>
        <w:gridCol w:w="1101"/>
      </w:tblGrid>
      <w:tr w:rsidR="00BC696C" w:rsidRPr="00BC696C" w:rsidTr="00C728E9">
        <w:trPr>
          <w:cantSplit/>
          <w:trHeight w:val="20"/>
        </w:trPr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0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Наименование  </w:t>
            </w: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объекта </w:t>
            </w: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 указанием    </w:t>
            </w: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мощности и годов</w:t>
            </w: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br/>
              <w:t>строительства *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696C" w:rsidRPr="00BC696C" w:rsidRDefault="00BC696C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Остаток    </w:t>
            </w: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стоимости   </w:t>
            </w: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строительства </w:t>
            </w: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в ценах контракта**</w:t>
            </w:r>
          </w:p>
        </w:tc>
        <w:tc>
          <w:tcPr>
            <w:tcW w:w="2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Объем капитальных вложений, рублей</w:t>
            </w:r>
          </w:p>
        </w:tc>
      </w:tr>
      <w:tr w:rsidR="00BC696C" w:rsidRPr="00BC696C" w:rsidTr="00C728E9">
        <w:trPr>
          <w:cantSplit/>
          <w:trHeight w:val="20"/>
        </w:trPr>
        <w:tc>
          <w:tcPr>
            <w:tcW w:w="2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текущий финансо-</w:t>
            </w:r>
          </w:p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вый год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очередной </w:t>
            </w:r>
            <w:proofErr w:type="gramStart"/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финансо-вый</w:t>
            </w:r>
            <w:proofErr w:type="gramEnd"/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BC696C" w:rsidRPr="00BC696C" w:rsidTr="00C728E9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МБУ ФСК «Ангара»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Волейбольная площадка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4 040 500,00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4 040 500,00</w:t>
            </w:r>
          </w:p>
        </w:tc>
      </w:tr>
      <w:tr w:rsidR="00BC696C" w:rsidRPr="00BC696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4 000 000,00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4 000 000,00</w:t>
            </w:r>
          </w:p>
        </w:tc>
      </w:tr>
      <w:tr w:rsidR="00BC696C" w:rsidRPr="00BC696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40 500,00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40 500,00</w:t>
            </w:r>
          </w:p>
        </w:tc>
      </w:tr>
      <w:tr w:rsidR="00BC696C" w:rsidRPr="00BC696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4 040 500,00 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4 040 500,00 </w:t>
            </w:r>
          </w:p>
        </w:tc>
      </w:tr>
      <w:tr w:rsidR="00BC696C" w:rsidRPr="00BC696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4 000 000,00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4 000 000 ,00</w:t>
            </w:r>
          </w:p>
        </w:tc>
      </w:tr>
      <w:tr w:rsidR="00BC696C" w:rsidRPr="00BC696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40 500,00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40 500,00</w:t>
            </w:r>
          </w:p>
        </w:tc>
      </w:tr>
      <w:tr w:rsidR="00BC696C" w:rsidRPr="00BC696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6C" w:rsidRPr="00BC696C" w:rsidRDefault="00BC696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  <w:lang w:eastAsia="ru-RU"/>
        </w:rPr>
      </w:pP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  <w:lang w:eastAsia="ru-RU"/>
        </w:rPr>
      </w:pPr>
      <w:r w:rsidRPr="00BC696C">
        <w:rPr>
          <w:rFonts w:ascii="Arial" w:hAnsi="Arial" w:cs="Arial"/>
          <w:sz w:val="16"/>
          <w:szCs w:val="18"/>
          <w:lang w:eastAsia="ru-RU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  <w:lang w:eastAsia="ru-RU"/>
        </w:rPr>
      </w:pPr>
      <w:r w:rsidRPr="00BC696C">
        <w:rPr>
          <w:rFonts w:ascii="Arial" w:hAnsi="Arial" w:cs="Arial"/>
          <w:sz w:val="16"/>
          <w:szCs w:val="18"/>
          <w:lang w:eastAsia="ru-RU"/>
        </w:rPr>
        <w:t xml:space="preserve">(**) - по вновь начинаемым объектам – ориентировочная стоимость объекта </w:t>
      </w:r>
    </w:p>
    <w:p w:rsidR="00BC696C" w:rsidRPr="00BC696C" w:rsidRDefault="00BC696C" w:rsidP="00BC696C">
      <w:pPr>
        <w:spacing w:after="0" w:line="240" w:lineRule="auto"/>
        <w:rPr>
          <w:rFonts w:ascii="Arial" w:hAnsi="Arial" w:cs="Arial"/>
          <w:sz w:val="24"/>
          <w:szCs w:val="28"/>
          <w:lang w:eastAsia="ru-RU"/>
        </w:rPr>
      </w:pPr>
    </w:p>
    <w:p w:rsidR="00BC696C" w:rsidRPr="00BC696C" w:rsidRDefault="00BC696C" w:rsidP="00BC696C">
      <w:pPr>
        <w:pStyle w:val="ConsPlusNormal"/>
        <w:widowControl/>
        <w:ind w:left="4536" w:firstLine="0"/>
        <w:jc w:val="right"/>
        <w:rPr>
          <w:sz w:val="18"/>
        </w:rPr>
      </w:pPr>
      <w:r w:rsidRPr="00BC696C">
        <w:rPr>
          <w:sz w:val="18"/>
        </w:rPr>
        <w:t>Приложение № 5 к проекту</w:t>
      </w:r>
    </w:p>
    <w:p w:rsidR="00BC696C" w:rsidRPr="00BC696C" w:rsidRDefault="00BC696C" w:rsidP="00BC696C">
      <w:pPr>
        <w:pStyle w:val="ConsPlusNormal"/>
        <w:widowControl/>
        <w:ind w:left="4536" w:firstLine="0"/>
        <w:jc w:val="right"/>
        <w:rPr>
          <w:sz w:val="18"/>
        </w:rPr>
      </w:pPr>
      <w:r w:rsidRPr="00BC696C">
        <w:rPr>
          <w:sz w:val="18"/>
        </w:rPr>
        <w:t xml:space="preserve">муниципальной программы </w:t>
      </w:r>
    </w:p>
    <w:p w:rsidR="00BC696C" w:rsidRPr="00BC696C" w:rsidRDefault="00BC696C" w:rsidP="00BC696C">
      <w:pPr>
        <w:pStyle w:val="ConsPlusNormal"/>
        <w:widowControl/>
        <w:ind w:left="4536" w:firstLine="0"/>
        <w:jc w:val="right"/>
        <w:rPr>
          <w:sz w:val="18"/>
        </w:rPr>
      </w:pPr>
      <w:r w:rsidRPr="00BC696C">
        <w:rPr>
          <w:sz w:val="18"/>
        </w:rPr>
        <w:t xml:space="preserve">«Развитие физической культуры и спорта  в Богучанском районе»  </w:t>
      </w:r>
    </w:p>
    <w:p w:rsidR="00BC696C" w:rsidRPr="00BC696C" w:rsidRDefault="00BC696C" w:rsidP="00BC696C">
      <w:pPr>
        <w:pStyle w:val="ConsPlusNormal"/>
        <w:widowControl/>
        <w:ind w:firstLine="0"/>
        <w:jc w:val="right"/>
      </w:pPr>
    </w:p>
    <w:p w:rsidR="00BC696C" w:rsidRPr="00BC696C" w:rsidRDefault="00BC696C" w:rsidP="00BC696C">
      <w:pPr>
        <w:pStyle w:val="ConsPlusNormal"/>
        <w:widowControl/>
        <w:ind w:firstLine="0"/>
      </w:pPr>
    </w:p>
    <w:p w:rsidR="00BC696C" w:rsidRPr="00BC696C" w:rsidRDefault="00BC696C" w:rsidP="00BC696C">
      <w:pPr>
        <w:pStyle w:val="ConsPlusTitle"/>
        <w:ind w:left="720"/>
        <w:jc w:val="center"/>
        <w:rPr>
          <w:b w:val="0"/>
          <w:bCs w:val="0"/>
        </w:rPr>
      </w:pPr>
      <w:r w:rsidRPr="00BC696C">
        <w:rPr>
          <w:b w:val="0"/>
          <w:bCs w:val="0"/>
        </w:rPr>
        <w:t xml:space="preserve">Подпрограмма 1 «Развитие массовой физической культуры и спорта» </w:t>
      </w:r>
    </w:p>
    <w:p w:rsidR="00BC696C" w:rsidRPr="00BC696C" w:rsidRDefault="00BC696C" w:rsidP="00BC696C">
      <w:pPr>
        <w:pStyle w:val="ConsPlusTitle"/>
        <w:ind w:left="720"/>
        <w:jc w:val="center"/>
        <w:rPr>
          <w:b w:val="0"/>
          <w:bCs w:val="0"/>
        </w:rPr>
      </w:pPr>
    </w:p>
    <w:p w:rsidR="00BC696C" w:rsidRPr="00BC696C" w:rsidRDefault="00BC696C" w:rsidP="00BC696C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Паспорт подпрограммы</w:t>
      </w:r>
    </w:p>
    <w:p w:rsidR="00BC696C" w:rsidRPr="00BC696C" w:rsidRDefault="00BC696C" w:rsidP="00BC696C">
      <w:pPr>
        <w:widowControl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BC696C" w:rsidRPr="00BC696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«Развитие массовой физической культуры и спорта»  (далее по тексту – подпрограмма).</w:t>
            </w:r>
          </w:p>
        </w:tc>
      </w:tr>
      <w:tr w:rsidR="00BC696C" w:rsidRPr="00BC696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pStyle w:val="ConsPlusNormal"/>
              <w:widowControl/>
              <w:ind w:firstLine="0"/>
              <w:rPr>
                <w:bCs/>
                <w:sz w:val="14"/>
                <w:szCs w:val="14"/>
              </w:rPr>
            </w:pPr>
            <w:r w:rsidRPr="00BC696C">
              <w:rPr>
                <w:bCs/>
                <w:sz w:val="14"/>
                <w:szCs w:val="14"/>
              </w:rPr>
              <w:lastRenderedPageBreak/>
              <w:t>Наименование</w:t>
            </w:r>
          </w:p>
          <w:p w:rsidR="00BC696C" w:rsidRPr="00BC696C" w:rsidRDefault="00BC696C" w:rsidP="00C728E9">
            <w:pPr>
              <w:pStyle w:val="ConsPlusNormal"/>
              <w:widowControl/>
              <w:ind w:firstLine="0"/>
              <w:rPr>
                <w:bCs/>
                <w:sz w:val="14"/>
                <w:szCs w:val="14"/>
              </w:rPr>
            </w:pPr>
            <w:r w:rsidRPr="00BC696C">
              <w:rPr>
                <w:bCs/>
                <w:sz w:val="14"/>
                <w:szCs w:val="14"/>
              </w:rPr>
              <w:t>муниципальной программы,</w:t>
            </w:r>
            <w:r w:rsidRPr="00BC696C">
              <w:rPr>
                <w:i/>
                <w:sz w:val="14"/>
                <w:szCs w:val="14"/>
              </w:rPr>
              <w:t xml:space="preserve"> </w:t>
            </w:r>
            <w:r w:rsidRPr="00BC696C">
              <w:rPr>
                <w:sz w:val="14"/>
                <w:szCs w:val="14"/>
              </w:rPr>
              <w:t>в рамках которой реализуется подпрограмма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«Развитие физической культуры и спорта в Богучанском районе».</w:t>
            </w:r>
          </w:p>
        </w:tc>
      </w:tr>
      <w:tr w:rsidR="00BC696C" w:rsidRPr="00BC696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Муниципальный заказчик-координатор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</w:tr>
      <w:tr w:rsidR="00BC696C" w:rsidRPr="00BC696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pStyle w:val="ad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pStyle w:val="ConsPlusCell"/>
              <w:jc w:val="both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</w:t>
            </w:r>
            <w:proofErr w:type="gramStart"/>
            <w:r w:rsidRPr="00BC696C">
              <w:rPr>
                <w:sz w:val="14"/>
                <w:szCs w:val="14"/>
              </w:rPr>
              <w:t>-У</w:t>
            </w:r>
            <w:proofErr w:type="gramEnd"/>
            <w:r w:rsidRPr="00BC696C">
              <w:rPr>
                <w:sz w:val="14"/>
                <w:szCs w:val="14"/>
              </w:rPr>
              <w:t>правление).</w:t>
            </w:r>
          </w:p>
          <w:p w:rsidR="00BC696C" w:rsidRPr="00BC696C" w:rsidRDefault="00BC696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Финансовое управление администрации Богучанского района (сроки реализации до 2022 года включительно);</w:t>
            </w:r>
          </w:p>
          <w:p w:rsidR="00BC696C" w:rsidRPr="00BC696C" w:rsidRDefault="00BC696C" w:rsidP="00C728E9">
            <w:pPr>
              <w:pStyle w:val="ConsPlusCell"/>
              <w:jc w:val="both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Управление образования Богучанского района (сроки реализации по 2022 год включительно);</w:t>
            </w:r>
          </w:p>
          <w:p w:rsidR="00BC696C" w:rsidRPr="00BC696C" w:rsidRDefault="00BC696C" w:rsidP="00C728E9">
            <w:pPr>
              <w:pStyle w:val="ConsPlusCell"/>
              <w:jc w:val="both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Муниципальное казенное учреждение «Муниципальная служба Заказчика» (сроки реализации по 2022 год включительно).</w:t>
            </w:r>
          </w:p>
        </w:tc>
      </w:tr>
      <w:tr w:rsidR="00BC696C" w:rsidRPr="00BC696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Цель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 xml:space="preserve">Цель  - создание доступных условий для занятий населения Богучанского района различных возрастных и социальных групп физической культурой и спортом. </w:t>
            </w:r>
          </w:p>
        </w:tc>
      </w:tr>
      <w:tr w:rsidR="00BC696C" w:rsidRPr="00BC696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Задачи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Задача 1: Формирование мотивации 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Богучанского района;</w:t>
            </w:r>
          </w:p>
          <w:p w:rsidR="00BC696C" w:rsidRPr="00BC696C" w:rsidRDefault="00BC696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Задача 2</w:t>
            </w:r>
            <w:proofErr w:type="gramStart"/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Обеспечение развития массовой физической культуры и спорта.</w:t>
            </w:r>
          </w:p>
        </w:tc>
      </w:tr>
      <w:tr w:rsidR="00BC696C" w:rsidRPr="00BC696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pStyle w:val="ad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подпрограммы                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Доля взрослых жителей района, занимающихся физической культурой и спортом, в общей численности взрослого населения</w:t>
            </w:r>
            <w:r w:rsidRPr="00BC696C">
              <w:rPr>
                <w:rFonts w:ascii="Arial" w:hAnsi="Arial" w:cs="Arial"/>
                <w:color w:val="FF0000"/>
                <w:sz w:val="14"/>
                <w:szCs w:val="14"/>
              </w:rPr>
              <w:t xml:space="preserve">  </w:t>
            </w:r>
            <w:r w:rsidRPr="00BC696C">
              <w:rPr>
                <w:rFonts w:ascii="Arial" w:hAnsi="Arial" w:cs="Arial"/>
                <w:sz w:val="14"/>
                <w:szCs w:val="14"/>
              </w:rPr>
              <w:t>(увеличение до 35,18 % к 2025 году)</w:t>
            </w:r>
            <w:r w:rsidRPr="00BC696C">
              <w:rPr>
                <w:rFonts w:ascii="Arial" w:hAnsi="Arial" w:cs="Arial"/>
                <w:color w:val="000000"/>
                <w:sz w:val="14"/>
                <w:szCs w:val="14"/>
              </w:rPr>
              <w:t>;</w:t>
            </w:r>
          </w:p>
          <w:p w:rsidR="00BC696C" w:rsidRPr="00BC696C" w:rsidRDefault="00BC696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BC696C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Доля учащихся и студентов, систематически занимающихся физической культурой и спортом, в общей численности учащихся (увеличение до 41,88 % к 2025 году);</w:t>
            </w:r>
          </w:p>
          <w:p w:rsidR="00BC696C" w:rsidRPr="00BC696C" w:rsidRDefault="00BC696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696C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 (увеличение до 1,25 % к 2025 году);</w:t>
            </w:r>
          </w:p>
          <w:p w:rsidR="00BC696C" w:rsidRPr="00BC696C" w:rsidRDefault="00BC696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color w:val="000000"/>
                <w:sz w:val="14"/>
                <w:szCs w:val="14"/>
              </w:rPr>
              <w:t>Количество жителей Богучанского района, проинформированных о мероприятиях в области физической культуры и</w:t>
            </w:r>
            <w:r w:rsidRPr="00BC696C">
              <w:rPr>
                <w:rFonts w:ascii="Arial" w:hAnsi="Arial" w:cs="Arial"/>
                <w:sz w:val="14"/>
                <w:szCs w:val="14"/>
              </w:rPr>
              <w:t xml:space="preserve"> спорта за период с 2025 по 2025 год составит 102 тысячи человек;</w:t>
            </w:r>
          </w:p>
          <w:p w:rsidR="00BC696C" w:rsidRPr="00BC696C" w:rsidRDefault="00BC696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Проведение занятий физкультурно-спортивной направленности по месту проживания граждан за период с 2022 по 2025 год составит 14 832 штуки;</w:t>
            </w:r>
          </w:p>
          <w:p w:rsidR="00BC696C" w:rsidRPr="00BC696C" w:rsidRDefault="00BC696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Организация и проведение официальных спортивных мероприятий за период с 2022 по 2025 год составит 282 штуки.</w:t>
            </w:r>
          </w:p>
          <w:p w:rsidR="00BC696C" w:rsidRPr="00BC696C" w:rsidRDefault="00BC696C" w:rsidP="00C728E9">
            <w:pPr>
              <w:tabs>
                <w:tab w:val="left" w:pos="2806"/>
              </w:tabs>
              <w:snapToGrid w:val="0"/>
              <w:spacing w:line="240" w:lineRule="auto"/>
              <w:ind w:left="74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Обеспечение доступа к объектам спорта за период 2023 по 2025 составит 57 штук.</w:t>
            </w:r>
          </w:p>
        </w:tc>
      </w:tr>
      <w:tr w:rsidR="00BC696C" w:rsidRPr="00BC696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snapToGrid w:val="0"/>
              <w:spacing w:line="240" w:lineRule="auto"/>
              <w:ind w:left="74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2022 - 2025годы</w:t>
            </w:r>
          </w:p>
        </w:tc>
      </w:tr>
      <w:tr w:rsidR="00BC696C" w:rsidRPr="00BC696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bCs/>
                <w:sz w:val="14"/>
                <w:szCs w:val="14"/>
              </w:rPr>
              <w:t xml:space="preserve">Объем финансирования подпрограммы на период  2022 - 2025 годы  составит – 87 897 951,88рублей, </w:t>
            </w:r>
            <w:r w:rsidRPr="00BC696C">
              <w:rPr>
                <w:rFonts w:ascii="Arial" w:hAnsi="Arial" w:cs="Arial"/>
                <w:sz w:val="14"/>
                <w:szCs w:val="14"/>
              </w:rPr>
              <w:t xml:space="preserve"> в т.ч. по годам:</w:t>
            </w:r>
          </w:p>
          <w:p w:rsidR="00BC696C" w:rsidRPr="00BC696C" w:rsidRDefault="00BC696C" w:rsidP="00C728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BC696C">
              <w:rPr>
                <w:rFonts w:ascii="Arial" w:hAnsi="Arial" w:cs="Arial"/>
                <w:bCs/>
                <w:sz w:val="14"/>
                <w:szCs w:val="14"/>
              </w:rPr>
              <w:t xml:space="preserve">средства районного бюджета, </w:t>
            </w:r>
          </w:p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в  2022 году -  19 321 331,88  рублей;</w:t>
            </w:r>
          </w:p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в  2023 году -  17 981 783,00 рублей;</w:t>
            </w:r>
          </w:p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в  2024году -   17 981 783,00  рублей;</w:t>
            </w:r>
          </w:p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в  2025 году -  17 981 783,00 рублей.</w:t>
            </w:r>
          </w:p>
          <w:p w:rsidR="00BC696C" w:rsidRPr="00BC696C" w:rsidRDefault="00BC696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средства бюджета  поселений:</w:t>
            </w:r>
          </w:p>
          <w:p w:rsidR="00BC696C" w:rsidRPr="00BC696C" w:rsidRDefault="00BC696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в  2022 году -  939 000,00 рублей;</w:t>
            </w:r>
          </w:p>
          <w:p w:rsidR="00BC696C" w:rsidRPr="00BC696C" w:rsidRDefault="00BC696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в  2023 году -  460 800,00 рублей;</w:t>
            </w:r>
          </w:p>
          <w:p w:rsidR="00BC696C" w:rsidRPr="00BC696C" w:rsidRDefault="00BC696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в 2024 году -   460 800,00 рублей;</w:t>
            </w:r>
          </w:p>
          <w:p w:rsidR="00BC696C" w:rsidRPr="00BC696C" w:rsidRDefault="00BC696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в 2025 году -   460 800,00 рублей.</w:t>
            </w:r>
          </w:p>
          <w:p w:rsidR="00BC696C" w:rsidRPr="00BC696C" w:rsidRDefault="00BC696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средства краевого бюджета:</w:t>
            </w:r>
          </w:p>
          <w:p w:rsidR="00BC696C" w:rsidRPr="00BC696C" w:rsidRDefault="00BC696C" w:rsidP="00C728E9">
            <w:pPr>
              <w:snapToGrid w:val="0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в  2022 году -  12 497 521,00  рублей.</w:t>
            </w:r>
          </w:p>
        </w:tc>
      </w:tr>
      <w:tr w:rsidR="00BC696C" w:rsidRPr="00BC696C" w:rsidTr="00C728E9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BC696C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BC696C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В систему организации контроля включены:</w:t>
            </w:r>
          </w:p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района».</w:t>
            </w:r>
          </w:p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Финансовое управление администрации Богучанского района;</w:t>
            </w:r>
          </w:p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bCs/>
                <w:sz w:val="14"/>
                <w:szCs w:val="14"/>
              </w:rPr>
              <w:t>контрольно-счетная комиссия муниципального образования Богучанский район.</w:t>
            </w:r>
          </w:p>
        </w:tc>
      </w:tr>
    </w:tbl>
    <w:p w:rsidR="00BC696C" w:rsidRPr="00BC696C" w:rsidRDefault="00BC696C" w:rsidP="00BC696C">
      <w:pPr>
        <w:widowControl w:val="0"/>
        <w:spacing w:line="240" w:lineRule="auto"/>
        <w:jc w:val="center"/>
        <w:rPr>
          <w:rFonts w:ascii="Arial" w:hAnsi="Arial" w:cs="Arial"/>
          <w:sz w:val="6"/>
          <w:szCs w:val="20"/>
        </w:rPr>
      </w:pPr>
    </w:p>
    <w:p w:rsidR="00BC696C" w:rsidRPr="00BC696C" w:rsidRDefault="00BC696C" w:rsidP="00BC696C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Основные разделы подпрограммы.</w:t>
      </w:r>
    </w:p>
    <w:p w:rsidR="00BC696C" w:rsidRPr="00BC696C" w:rsidRDefault="00BC696C" w:rsidP="00BC696C">
      <w:pPr>
        <w:widowControl w:val="0"/>
        <w:spacing w:line="240" w:lineRule="auto"/>
        <w:rPr>
          <w:rFonts w:ascii="Arial" w:hAnsi="Arial" w:cs="Arial"/>
          <w:sz w:val="6"/>
          <w:szCs w:val="20"/>
          <w:lang w:val="en-US"/>
        </w:rPr>
      </w:pPr>
    </w:p>
    <w:p w:rsidR="00BC696C" w:rsidRPr="00BC696C" w:rsidRDefault="00BC696C" w:rsidP="00BC696C">
      <w:pPr>
        <w:widowControl w:val="0"/>
        <w:numPr>
          <w:ilvl w:val="1"/>
          <w:numId w:val="13"/>
        </w:num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Постановка общерайонной проблемы </w:t>
      </w:r>
    </w:p>
    <w:p w:rsidR="00BC696C" w:rsidRPr="00BC696C" w:rsidRDefault="00BC696C" w:rsidP="00BC696C">
      <w:pPr>
        <w:widowControl w:val="0"/>
        <w:spacing w:line="240" w:lineRule="auto"/>
        <w:ind w:left="540"/>
        <w:jc w:val="center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и обоснование необходимости разработки подпрограммы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sz w:val="20"/>
          <w:szCs w:val="20"/>
        </w:rPr>
        <w:lastRenderedPageBreak/>
        <w:t xml:space="preserve">В соответствии с Концепцией  </w:t>
      </w:r>
      <w:r w:rsidRPr="00BC696C">
        <w:rPr>
          <w:rFonts w:ascii="Arial" w:hAnsi="Arial" w:cs="Arial"/>
          <w:sz w:val="20"/>
          <w:szCs w:val="20"/>
          <w:lang w:eastAsia="ru-RU"/>
        </w:rPr>
        <w:t xml:space="preserve">долгосрочного экономического развития Российской Федерации и </w:t>
      </w:r>
      <w:hyperlink r:id="rId7" w:history="1">
        <w:r w:rsidRPr="00BC696C">
          <w:rPr>
            <w:rFonts w:ascii="Arial" w:hAnsi="Arial" w:cs="Arial"/>
            <w:color w:val="000000"/>
            <w:sz w:val="20"/>
            <w:szCs w:val="20"/>
            <w:lang w:eastAsia="ru-RU"/>
          </w:rPr>
          <w:t>Стратегией</w:t>
        </w:r>
      </w:hyperlink>
      <w:r w:rsidRPr="00BC696C">
        <w:rPr>
          <w:rFonts w:ascii="Arial" w:hAnsi="Arial" w:cs="Arial"/>
          <w:sz w:val="20"/>
          <w:szCs w:val="20"/>
          <w:lang w:eastAsia="ru-RU"/>
        </w:rPr>
        <w:t xml:space="preserve"> развития физической культуры и спорта в Российской Федерации на период до 2035 года поставлены задачи по увеличению доли граждан, систематически занимающихся физкультурой и спортом. 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sz w:val="20"/>
          <w:szCs w:val="20"/>
          <w:lang w:eastAsia="ru-RU"/>
        </w:rPr>
        <w:t>В</w:t>
      </w:r>
      <w:r w:rsidRPr="00BC696C">
        <w:rPr>
          <w:rFonts w:ascii="Arial" w:hAnsi="Arial" w:cs="Arial"/>
          <w:sz w:val="20"/>
          <w:szCs w:val="20"/>
        </w:rPr>
        <w:t xml:space="preserve"> Богучанском районе наблюдается устойчивый рост показателей вовлеченности населения в физкультурно-спортивное движение. </w:t>
      </w:r>
      <w:r w:rsidRPr="00BC696C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BC696C" w:rsidRPr="00BC696C" w:rsidRDefault="00BC696C" w:rsidP="00BC696C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ru-RU"/>
        </w:rPr>
      </w:pPr>
      <w:r w:rsidRPr="00BC696C">
        <w:rPr>
          <w:rFonts w:ascii="Arial" w:hAnsi="Arial" w:cs="Arial"/>
          <w:color w:val="000000"/>
          <w:sz w:val="20"/>
          <w:szCs w:val="20"/>
          <w:lang w:eastAsia="ru-RU"/>
        </w:rPr>
        <w:t xml:space="preserve">В развитии массовой физической культуры и спорта в </w:t>
      </w:r>
      <w:r w:rsidRPr="00BC696C">
        <w:rPr>
          <w:rFonts w:ascii="Arial" w:hAnsi="Arial" w:cs="Arial"/>
          <w:sz w:val="20"/>
          <w:szCs w:val="20"/>
        </w:rPr>
        <w:t xml:space="preserve">Богучанском районе </w:t>
      </w:r>
      <w:r w:rsidRPr="00BC696C">
        <w:rPr>
          <w:rFonts w:ascii="Arial" w:hAnsi="Arial" w:cs="Arial"/>
          <w:color w:val="000000"/>
          <w:sz w:val="20"/>
          <w:szCs w:val="20"/>
          <w:lang w:eastAsia="ru-RU"/>
        </w:rPr>
        <w:t>ведется работа по формированию сети спортивных клубов по месту жительства.</w:t>
      </w:r>
    </w:p>
    <w:p w:rsidR="00BC696C" w:rsidRPr="00BC696C" w:rsidRDefault="00BC696C" w:rsidP="00BC696C">
      <w:pPr>
        <w:spacing w:after="0" w:line="240" w:lineRule="auto"/>
        <w:ind w:right="-2" w:firstLine="600"/>
        <w:rPr>
          <w:rFonts w:ascii="Arial" w:hAnsi="Arial" w:cs="Arial"/>
          <w:iCs/>
          <w:color w:val="000000"/>
          <w:sz w:val="20"/>
          <w:szCs w:val="20"/>
          <w:lang w:eastAsia="ru-RU"/>
        </w:rPr>
      </w:pPr>
      <w:r w:rsidRPr="00BC696C">
        <w:rPr>
          <w:rFonts w:ascii="Arial" w:hAnsi="Arial" w:cs="Arial"/>
          <w:iCs/>
          <w:color w:val="000000"/>
          <w:sz w:val="20"/>
          <w:szCs w:val="20"/>
          <w:lang w:eastAsia="ru-RU"/>
        </w:rPr>
        <w:t>Для  создания сети спортивных клубов по месту жительства  организуются семинары с целью повышения квалификации для спортивных инструкторов по месту жительства, распространяются методические пособия по созданию и деятельности спортивных клубов по месту жительства.</w:t>
      </w:r>
    </w:p>
    <w:p w:rsidR="00BC696C" w:rsidRPr="00BC696C" w:rsidRDefault="00BC696C" w:rsidP="00BC696C">
      <w:pPr>
        <w:pStyle w:val="ConsPlusNormal"/>
        <w:ind w:firstLine="540"/>
      </w:pPr>
      <w:r w:rsidRPr="00BC696C">
        <w:t>На территории села Богучаны физкультурно-оздоровительную и спортивно-массовую работу с населением обеспечивают  учреждения:</w:t>
      </w:r>
    </w:p>
    <w:p w:rsidR="00BC696C" w:rsidRPr="00BC696C" w:rsidRDefault="00BC696C" w:rsidP="00BC696C">
      <w:pPr>
        <w:pStyle w:val="79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C696C">
        <w:rPr>
          <w:rFonts w:ascii="Arial" w:eastAsia="Times New Roman" w:hAnsi="Arial" w:cs="Arial"/>
          <w:sz w:val="20"/>
          <w:szCs w:val="20"/>
        </w:rPr>
        <w:t>- муниципальное бюджетное образовательное учреждение дополнительного образования детей «Детско-юношеская спортивная школа»;</w:t>
      </w:r>
    </w:p>
    <w:p w:rsidR="00BC696C" w:rsidRPr="00BC696C" w:rsidRDefault="00BC696C" w:rsidP="00BC696C">
      <w:pPr>
        <w:pStyle w:val="79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C696C">
        <w:rPr>
          <w:rFonts w:ascii="Arial" w:eastAsia="Times New Roman" w:hAnsi="Arial" w:cs="Arial"/>
          <w:sz w:val="20"/>
          <w:szCs w:val="20"/>
        </w:rPr>
        <w:t>- муниципальное бюджетное учреждение физической культуры и спорта «Богучанский спортивный комплекс «Ангара».</w:t>
      </w:r>
    </w:p>
    <w:p w:rsidR="00BC696C" w:rsidRPr="00BC696C" w:rsidRDefault="00BC696C" w:rsidP="00BC696C">
      <w:pPr>
        <w:spacing w:after="0" w:line="240" w:lineRule="auto"/>
        <w:ind w:right="-2"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color w:val="000000"/>
          <w:sz w:val="20"/>
          <w:szCs w:val="20"/>
          <w:lang w:eastAsia="ru-RU"/>
        </w:rPr>
        <w:t xml:space="preserve">В с. Богучаны </w:t>
      </w:r>
      <w:r w:rsidRPr="00BC696C">
        <w:rPr>
          <w:rFonts w:ascii="Arial" w:hAnsi="Arial" w:cs="Arial"/>
          <w:sz w:val="20"/>
          <w:szCs w:val="20"/>
        </w:rPr>
        <w:t xml:space="preserve"> создан  детский футбольно-хоккейный клуб  «Ангара», клуб укомплектован качественной футбольной и хоккейной формой, мячами, клюшками. На сегодняшний день в клубе работают филиалы в поселках: </w:t>
      </w:r>
      <w:proofErr w:type="gramStart"/>
      <w:r w:rsidRPr="00BC696C">
        <w:rPr>
          <w:rFonts w:ascii="Arial" w:hAnsi="Arial" w:cs="Arial"/>
          <w:sz w:val="20"/>
          <w:szCs w:val="20"/>
        </w:rPr>
        <w:t>Гремучий</w:t>
      </w:r>
      <w:proofErr w:type="gramEnd"/>
      <w:r w:rsidRPr="00BC696C">
        <w:rPr>
          <w:rFonts w:ascii="Arial" w:hAnsi="Arial" w:cs="Arial"/>
          <w:sz w:val="20"/>
          <w:szCs w:val="20"/>
        </w:rPr>
        <w:t xml:space="preserve">, Новохайский,  Невонка, Ангарский, микрорайоне Геофизиков, в клубе занимается  255 детей.  </w:t>
      </w:r>
    </w:p>
    <w:p w:rsidR="00BC696C" w:rsidRPr="00BC696C" w:rsidRDefault="00BC696C" w:rsidP="00BC696C">
      <w:pPr>
        <w:spacing w:after="0" w:line="240" w:lineRule="auto"/>
        <w:ind w:right="-2"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В 24 школах района из 25 образованы и работают ФСК (физкультурно-спортивные клубы). Работу в клубах проводят учителя физкультуры по совместительству. Без учета учащихся ДЮСШ, в физкультурно-спортивных клубах  школ, в школьных секциях и кружках занимаются 2 200 учащихся.</w:t>
      </w:r>
    </w:p>
    <w:p w:rsidR="00BC696C" w:rsidRPr="00BC696C" w:rsidRDefault="00BC696C" w:rsidP="00BC696C">
      <w:pPr>
        <w:spacing w:after="0" w:line="240" w:lineRule="auto"/>
        <w:ind w:right="-2"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В муниципальном образовательном учреждении дополнительного образования детей «Детско-юношеская спортивная школа» занимается  822 учащихся по 7 дополнительным образовательным  программам. Филиалы ДЮСШ работают в 9-ти поселках района, основная часть занимающихся –            44,8 % проходят обучение в районном центре   с. Богучаны.</w:t>
      </w:r>
    </w:p>
    <w:p w:rsidR="00BC696C" w:rsidRPr="00BC696C" w:rsidRDefault="00BC696C" w:rsidP="00BC696C">
      <w:pPr>
        <w:spacing w:after="0" w:line="240" w:lineRule="auto"/>
        <w:ind w:right="-2"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По  данным  управления социальной защиты населения администрации Богучанского района  на учете в органах социальной защиты населения состоит 2475  инвалидов, из них 170   детей.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В штатное расписание МБУ «Центр социального обслуживания  граждан пожилого возраста  и инвалидов» введена ставка инструктора-методиста по адаптивной физической культуре. </w:t>
      </w:r>
    </w:p>
    <w:p w:rsidR="00BC696C" w:rsidRPr="00BC696C" w:rsidRDefault="00BC696C" w:rsidP="00BC696C">
      <w:pPr>
        <w:spacing w:after="0" w:line="240" w:lineRule="auto"/>
        <w:ind w:right="-2" w:firstLine="708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Ежегодно в рамках Дня инвалидов в районе проводятся спортивные соревнования среди инвалидов по настольным видам спорта (шашки, шахматы), спартакиада среди пожилых людей с ограниченными возможностями здоровья «Нам года – не беда!». Соревнования организуются  отделом спорта и молодежной политики совместно с МБУ «Центр социального обслуживания пожилых граждан и инвалидов». В соревнованиях принимают участие до 20 человек в возрасте от 15 до 70 лет. </w:t>
      </w:r>
    </w:p>
    <w:p w:rsidR="00BC696C" w:rsidRPr="00BC696C" w:rsidRDefault="00BC696C" w:rsidP="00BC696C">
      <w:pPr>
        <w:spacing w:after="0" w:line="240" w:lineRule="auto"/>
        <w:ind w:right="-2" w:firstLine="709"/>
        <w:textAlignment w:val="baseline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В районе действуют 87 объектов спортивного и оздоровительного назначения, уровень фактической обеспеченности от нормативной потребности по состоянию на 01.01.2015 года составляет:</w:t>
      </w:r>
    </w:p>
    <w:p w:rsidR="00BC696C" w:rsidRPr="00BC696C" w:rsidRDefault="00BC696C" w:rsidP="00BC696C">
      <w:pPr>
        <w:spacing w:after="0" w:line="240" w:lineRule="auto"/>
        <w:ind w:right="-2" w:firstLine="709"/>
        <w:textAlignment w:val="baseline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- спортивными залами -  43,1 %;</w:t>
      </w:r>
    </w:p>
    <w:p w:rsidR="00BC696C" w:rsidRPr="00BC696C" w:rsidRDefault="00BC696C" w:rsidP="00BC696C">
      <w:pPr>
        <w:spacing w:after="0" w:line="240" w:lineRule="auto"/>
        <w:ind w:right="-2" w:firstLine="709"/>
        <w:textAlignment w:val="baseline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- спортивными сооружениями – 87,04 %.</w:t>
      </w:r>
    </w:p>
    <w:p w:rsidR="00BC696C" w:rsidRPr="00BC696C" w:rsidRDefault="00BC696C" w:rsidP="00BC696C">
      <w:pPr>
        <w:spacing w:after="0" w:line="240" w:lineRule="auto"/>
        <w:ind w:right="-2" w:firstLine="675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Повышение эффективности использования помещений и спортивных сооружений происходит за счет плотного графика работы спортивных объединений и отслеживания занятости спортивных площадей. </w:t>
      </w:r>
    </w:p>
    <w:p w:rsidR="00BC696C" w:rsidRPr="00BC696C" w:rsidRDefault="00BC696C" w:rsidP="00BC696C">
      <w:pPr>
        <w:spacing w:after="0" w:line="240" w:lineRule="auto"/>
        <w:ind w:right="-2" w:firstLine="675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Практически в каждом населенном пункте имеется спортивный зал и, как минимум, школьный спортивный стадион, площадка,  реконструированы 3 хоккейные коробки, которые заливаются и проводятся соревнования и массовое катание на коньках. Во многих населенных пунктах,  где еще нет хоккейных коробок, заливаются простейшие площадки с бортами небольшой высоты из досок или снежных бортов. Массовое катание на коньках стало любимым занятием населения, не зависимо от возраста. 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Совершенствуется система проведения официальных физкультурных, спортивных мероприятий Богучанского района. Ежегодно на территории района проводятся около 71 физкультурных, спортивных мероприятий, общее количество участников составило 15,0 тыс. человек. 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lastRenderedPageBreak/>
        <w:t xml:space="preserve">Очень популярны среди населения района массовые спортивные мероприятия: «Осенний кросс», «Лыжный марафон», «Быстрая лыжня», «Белая ладья», одной из традиций является проведение соревнований для многодетных семей. </w:t>
      </w:r>
    </w:p>
    <w:p w:rsidR="00BC696C" w:rsidRPr="00BC696C" w:rsidRDefault="00BC696C" w:rsidP="00BC696C">
      <w:pPr>
        <w:spacing w:after="0" w:line="240" w:lineRule="auto"/>
        <w:ind w:firstLine="750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>Приоритетным для района является развитие спартакиадного движения,</w:t>
      </w:r>
      <w:r w:rsidRPr="00BC696C">
        <w:rPr>
          <w:rFonts w:ascii="Arial" w:hAnsi="Arial" w:cs="Arial"/>
          <w:iCs/>
          <w:sz w:val="20"/>
          <w:szCs w:val="20"/>
          <w:lang w:eastAsia="ru-RU"/>
        </w:rPr>
        <w:t xml:space="preserve"> ежегодно проводятся:  спартакиада  «Мой спортивный двор», спартакиада среди педагогических работников,</w:t>
      </w:r>
      <w:r w:rsidRPr="00BC696C">
        <w:rPr>
          <w:rFonts w:ascii="Arial" w:hAnsi="Arial" w:cs="Arial"/>
          <w:sz w:val="20"/>
          <w:szCs w:val="20"/>
        </w:rPr>
        <w:t xml:space="preserve"> вошли в традицию спартакиады  среди работников предприятий и учреждений, спартакиады межведомственного характера.</w:t>
      </w:r>
      <w:r w:rsidRPr="00BC696C">
        <w:rPr>
          <w:rFonts w:ascii="Arial" w:hAnsi="Arial" w:cs="Arial"/>
          <w:bCs/>
          <w:sz w:val="20"/>
          <w:szCs w:val="20"/>
        </w:rPr>
        <w:t xml:space="preserve"> </w:t>
      </w:r>
    </w:p>
    <w:p w:rsidR="00BC696C" w:rsidRPr="00BC696C" w:rsidRDefault="00BC696C" w:rsidP="00BC696C">
      <w:pPr>
        <w:spacing w:after="0" w:line="240" w:lineRule="auto"/>
        <w:ind w:firstLine="75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>Активное продвижение на территории района получили массовые всероссийские  и краевые спортивные акции, из которых наиболее массовыми являются</w:t>
      </w:r>
      <w:r w:rsidRPr="00BC696C">
        <w:rPr>
          <w:rFonts w:ascii="Arial" w:hAnsi="Arial" w:cs="Arial"/>
          <w:sz w:val="20"/>
          <w:szCs w:val="20"/>
        </w:rPr>
        <w:t xml:space="preserve"> «Лыжня России», «Кросс нации», «Золотая осень», «Юный олимпиец». </w:t>
      </w:r>
    </w:p>
    <w:p w:rsidR="00BC696C" w:rsidRPr="00BC696C" w:rsidRDefault="00BC696C" w:rsidP="00BC696C">
      <w:pPr>
        <w:spacing w:after="0" w:line="240" w:lineRule="auto"/>
        <w:ind w:firstLine="75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Спортсмены района являются постоянными участниками краевых спортивных мероприятий. Ежегодно около  260 спортсменов района выезжают на краевые, республиканские и Всероссийские соревнования по различным видам спорта. </w:t>
      </w:r>
    </w:p>
    <w:p w:rsidR="00BC696C" w:rsidRPr="00BC696C" w:rsidRDefault="00BC696C" w:rsidP="00BC696C">
      <w:pPr>
        <w:spacing w:after="0" w:line="240" w:lineRule="auto"/>
        <w:ind w:firstLine="709"/>
        <w:rPr>
          <w:rFonts w:ascii="Arial" w:hAnsi="Arial" w:cs="Arial"/>
          <w:bCs/>
          <w:sz w:val="20"/>
          <w:szCs w:val="20"/>
          <w:lang w:eastAsia="ru-RU"/>
        </w:rPr>
      </w:pPr>
      <w:r w:rsidRPr="00BC696C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  </w:t>
      </w:r>
      <w:r w:rsidRPr="00BC696C">
        <w:rPr>
          <w:rFonts w:ascii="Arial" w:hAnsi="Arial" w:cs="Arial"/>
          <w:bCs/>
          <w:sz w:val="20"/>
          <w:szCs w:val="20"/>
          <w:lang w:eastAsia="ru-RU"/>
        </w:rPr>
        <w:t xml:space="preserve">Несмотря на позитивную динамику развития массовой физической </w:t>
      </w:r>
      <w:proofErr w:type="gramStart"/>
      <w:r w:rsidRPr="00BC696C">
        <w:rPr>
          <w:rFonts w:ascii="Arial" w:hAnsi="Arial" w:cs="Arial"/>
          <w:bCs/>
          <w:sz w:val="20"/>
          <w:szCs w:val="20"/>
          <w:lang w:eastAsia="ru-RU"/>
        </w:rPr>
        <w:t>культуры</w:t>
      </w:r>
      <w:proofErr w:type="gramEnd"/>
      <w:r w:rsidRPr="00BC696C">
        <w:rPr>
          <w:rFonts w:ascii="Arial" w:hAnsi="Arial" w:cs="Arial"/>
          <w:bCs/>
          <w:sz w:val="20"/>
          <w:szCs w:val="20"/>
          <w:lang w:eastAsia="ru-RU"/>
        </w:rPr>
        <w:t xml:space="preserve"> и спорта в </w:t>
      </w:r>
      <w:r w:rsidRPr="00BC696C">
        <w:rPr>
          <w:rFonts w:ascii="Arial" w:hAnsi="Arial" w:cs="Arial"/>
          <w:bCs/>
          <w:sz w:val="20"/>
          <w:szCs w:val="20"/>
        </w:rPr>
        <w:t xml:space="preserve">Богучанском районе </w:t>
      </w:r>
      <w:r w:rsidRPr="00BC696C">
        <w:rPr>
          <w:rFonts w:ascii="Arial" w:hAnsi="Arial" w:cs="Arial"/>
          <w:bCs/>
          <w:sz w:val="20"/>
          <w:szCs w:val="20"/>
          <w:lang w:eastAsia="ru-RU"/>
        </w:rPr>
        <w:t xml:space="preserve">сохраняют актуальность следующие проблемные вопросы:   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sz w:val="20"/>
          <w:szCs w:val="20"/>
        </w:rPr>
        <w:t>- а</w:t>
      </w:r>
      <w:r w:rsidRPr="00BC696C">
        <w:rPr>
          <w:rFonts w:ascii="Arial" w:hAnsi="Arial" w:cs="Arial"/>
          <w:sz w:val="20"/>
          <w:szCs w:val="20"/>
          <w:lang w:eastAsia="ru-RU"/>
        </w:rPr>
        <w:t>нализ деятельности спортивных клубов, действующих в поселениях района, у</w:t>
      </w:r>
      <w:r w:rsidRPr="00BC696C">
        <w:rPr>
          <w:rFonts w:ascii="Arial" w:hAnsi="Arial" w:cs="Arial"/>
          <w:bCs/>
          <w:sz w:val="20"/>
          <w:szCs w:val="20"/>
          <w:lang w:eastAsia="ru-RU"/>
        </w:rPr>
        <w:t>казал на</w:t>
      </w:r>
      <w:r w:rsidRPr="00BC696C">
        <w:rPr>
          <w:rFonts w:ascii="Arial" w:hAnsi="Arial" w:cs="Arial"/>
          <w:bCs/>
          <w:sz w:val="20"/>
          <w:szCs w:val="20"/>
        </w:rPr>
        <w:t xml:space="preserve"> с</w:t>
      </w:r>
      <w:r w:rsidRPr="00BC696C">
        <w:rPr>
          <w:rFonts w:ascii="Arial" w:hAnsi="Arial" w:cs="Arial"/>
          <w:sz w:val="20"/>
          <w:szCs w:val="20"/>
        </w:rPr>
        <w:t xml:space="preserve">лабую материально-техническую, методическую базу, </w:t>
      </w:r>
      <w:r w:rsidRPr="00BC696C">
        <w:rPr>
          <w:rFonts w:ascii="Arial" w:hAnsi="Arial" w:cs="Arial"/>
          <w:bCs/>
          <w:sz w:val="20"/>
          <w:szCs w:val="20"/>
        </w:rPr>
        <w:t>н</w:t>
      </w:r>
      <w:r w:rsidRPr="00BC696C">
        <w:rPr>
          <w:rFonts w:ascii="Arial" w:hAnsi="Arial" w:cs="Arial"/>
          <w:bCs/>
          <w:sz w:val="20"/>
          <w:szCs w:val="20"/>
          <w:lang w:eastAsia="ru-RU"/>
        </w:rPr>
        <w:t>едостаток  количества и однообразие форм массовых физкультурно-спортивных занятий, ориентированных на взрослое население;</w:t>
      </w:r>
      <w:r w:rsidRPr="00BC696C">
        <w:rPr>
          <w:rFonts w:ascii="Arial" w:hAnsi="Arial" w:cs="Arial"/>
          <w:sz w:val="20"/>
          <w:szCs w:val="20"/>
          <w:lang w:eastAsia="ru-RU"/>
        </w:rPr>
        <w:t xml:space="preserve"> имеются недостатки в нормативно-правовом оформлении и содержании деятельности клубов, проблемы с помещениями для размещения спортивных клубов;</w:t>
      </w:r>
    </w:p>
    <w:p w:rsidR="00BC696C" w:rsidRPr="00BC696C" w:rsidRDefault="00BC696C" w:rsidP="00BC696C">
      <w:pPr>
        <w:spacing w:after="0" w:line="240" w:lineRule="auto"/>
        <w:ind w:firstLine="709"/>
        <w:rPr>
          <w:rFonts w:ascii="Arial" w:hAnsi="Arial" w:cs="Arial"/>
          <w:bCs/>
          <w:sz w:val="20"/>
          <w:szCs w:val="20"/>
          <w:lang w:eastAsia="ru-RU"/>
        </w:rPr>
      </w:pPr>
      <w:r w:rsidRPr="00BC696C">
        <w:rPr>
          <w:rFonts w:ascii="Arial" w:hAnsi="Arial" w:cs="Arial"/>
          <w:bCs/>
          <w:sz w:val="20"/>
          <w:szCs w:val="20"/>
          <w:lang w:eastAsia="ru-RU"/>
        </w:rPr>
        <w:t xml:space="preserve">- неравномерность развития физической культуры и спорта в поселениях района, обусловленная различным уровнем финансирования отрасли, их обеспеченности спортивными сооружениями и спортивным оборудованием; </w:t>
      </w:r>
    </w:p>
    <w:p w:rsidR="00BC696C" w:rsidRPr="00BC696C" w:rsidRDefault="00BC696C" w:rsidP="00BC696C">
      <w:pPr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bCs/>
          <w:sz w:val="20"/>
          <w:szCs w:val="20"/>
        </w:rPr>
        <w:t xml:space="preserve">- недостаток условий для активного семейного отдыха. </w:t>
      </w:r>
      <w:r w:rsidRPr="00BC696C">
        <w:rPr>
          <w:rFonts w:ascii="Arial" w:hAnsi="Arial" w:cs="Arial"/>
          <w:bCs/>
          <w:sz w:val="20"/>
          <w:szCs w:val="20"/>
          <w:lang w:eastAsia="ru-RU"/>
        </w:rPr>
        <w:t xml:space="preserve"> В целях решения проблем вовлечения в активные занятия физической культурой детей и подростков особое внимание необходимо обратить и на проведение детьми спортивного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досуга;</w:t>
      </w:r>
      <w:r w:rsidRPr="00BC696C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BC696C" w:rsidRPr="00BC696C" w:rsidRDefault="00BC696C" w:rsidP="00BC696C">
      <w:pPr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sz w:val="20"/>
          <w:szCs w:val="20"/>
          <w:lang w:eastAsia="ru-RU"/>
        </w:rPr>
        <w:t xml:space="preserve">-  среди обучающихся и взрослого населения района отсутствуют стимулы для развития и поддержания физической формы, улучшения спортивных результатов. </w:t>
      </w:r>
      <w:proofErr w:type="gramStart"/>
      <w:r w:rsidRPr="00BC696C">
        <w:rPr>
          <w:rFonts w:ascii="Arial" w:hAnsi="Arial" w:cs="Arial"/>
          <w:sz w:val="20"/>
          <w:szCs w:val="20"/>
          <w:lang w:eastAsia="ru-RU"/>
        </w:rPr>
        <w:t>На фоне отмены норм ГТО не введены нормативы физической подготовки, на предприятиях не проводится спортивное тестирование с целью сохранения физического здоровья населения, занятого в экономике района;</w:t>
      </w:r>
      <w:proofErr w:type="gramEnd"/>
    </w:p>
    <w:p w:rsidR="00BC696C" w:rsidRPr="00BC696C" w:rsidRDefault="00BC696C" w:rsidP="00BC696C">
      <w:pPr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sz w:val="20"/>
          <w:szCs w:val="20"/>
          <w:lang w:eastAsia="ru-RU"/>
        </w:rPr>
        <w:t xml:space="preserve">-  недостаток нормативно-правовой базы на </w:t>
      </w:r>
      <w:proofErr w:type="gramStart"/>
      <w:r w:rsidRPr="00BC696C">
        <w:rPr>
          <w:rFonts w:ascii="Arial" w:hAnsi="Arial" w:cs="Arial"/>
          <w:sz w:val="20"/>
          <w:szCs w:val="20"/>
          <w:lang w:eastAsia="ru-RU"/>
        </w:rPr>
        <w:t>федеральном</w:t>
      </w:r>
      <w:proofErr w:type="gramEnd"/>
      <w:r w:rsidRPr="00BC696C">
        <w:rPr>
          <w:rFonts w:ascii="Arial" w:hAnsi="Arial" w:cs="Arial"/>
          <w:sz w:val="20"/>
          <w:szCs w:val="20"/>
          <w:lang w:eastAsia="ru-RU"/>
        </w:rPr>
        <w:t xml:space="preserve">, региональном, а, следовательно, и на муниципальном уровнях, позволяющий осуществлять планомерное развитие физической культуры и спорта по месту жительства, среди студентов, трудящихся, лиц среднего и старшего возраста;    </w:t>
      </w:r>
    </w:p>
    <w:p w:rsidR="00BC696C" w:rsidRPr="00BC696C" w:rsidRDefault="00BC696C" w:rsidP="00BC696C">
      <w:pPr>
        <w:spacing w:after="0" w:line="240" w:lineRule="auto"/>
        <w:ind w:firstLine="709"/>
        <w:rPr>
          <w:rFonts w:ascii="Arial" w:hAnsi="Arial" w:cs="Arial"/>
          <w:iCs/>
          <w:color w:val="000000"/>
          <w:sz w:val="20"/>
          <w:szCs w:val="20"/>
          <w:lang w:eastAsia="ru-RU"/>
        </w:rPr>
      </w:pPr>
      <w:r w:rsidRPr="00BC696C">
        <w:rPr>
          <w:rFonts w:ascii="Arial" w:hAnsi="Arial" w:cs="Arial"/>
          <w:sz w:val="20"/>
          <w:szCs w:val="20"/>
          <w:lang w:eastAsia="ru-RU"/>
        </w:rPr>
        <w:t>-  поселения района испытывают острый</w:t>
      </w:r>
      <w:r w:rsidRPr="00BC696C">
        <w:rPr>
          <w:rFonts w:ascii="Arial" w:hAnsi="Arial" w:cs="Arial"/>
          <w:bCs/>
          <w:sz w:val="20"/>
          <w:szCs w:val="20"/>
        </w:rPr>
        <w:t xml:space="preserve"> н</w:t>
      </w:r>
      <w:r w:rsidRPr="00BC696C">
        <w:rPr>
          <w:rFonts w:ascii="Arial" w:hAnsi="Arial" w:cs="Arial"/>
          <w:bCs/>
          <w:sz w:val="20"/>
          <w:szCs w:val="20"/>
          <w:lang w:eastAsia="ru-RU"/>
        </w:rPr>
        <w:t xml:space="preserve">едостаток квалифицированных специалистов, подготовленных для работы в клубах по месту жительства. Слабое </w:t>
      </w:r>
      <w:r w:rsidRPr="00BC696C">
        <w:rPr>
          <w:rFonts w:ascii="Arial" w:hAnsi="Arial" w:cs="Arial"/>
          <w:sz w:val="20"/>
          <w:szCs w:val="20"/>
        </w:rPr>
        <w:t>кадровое обеспечение спортивных клубов по месту жительства</w:t>
      </w:r>
      <w:r w:rsidRPr="00BC696C">
        <w:rPr>
          <w:rFonts w:ascii="Arial" w:hAnsi="Arial" w:cs="Arial"/>
          <w:bCs/>
          <w:sz w:val="20"/>
          <w:szCs w:val="20"/>
          <w:lang w:eastAsia="ru-RU"/>
        </w:rPr>
        <w:t xml:space="preserve"> обусловлено низкой оплатой труда </w:t>
      </w:r>
      <w:r w:rsidRPr="00BC696C">
        <w:rPr>
          <w:rFonts w:ascii="Arial" w:hAnsi="Arial" w:cs="Arial"/>
          <w:iCs/>
          <w:color w:val="000000"/>
          <w:sz w:val="20"/>
          <w:szCs w:val="20"/>
          <w:lang w:eastAsia="ru-RU"/>
        </w:rPr>
        <w:t>инструкторов по месту жительства;</w:t>
      </w:r>
    </w:p>
    <w:p w:rsidR="00BC696C" w:rsidRPr="00BC696C" w:rsidRDefault="00BC696C" w:rsidP="00BC696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-  не ведется работа по подготовке спортсменов-инвалидов, имеющих возможность принимать участие в краевых соревнованиях по адаптивному спорту. На спортивных объектах района отсутствуют спортивные сооружения для развития адаптивного спорта, отсутствует специальный современный спортивный инвентарь и оборудование для подготовки спортсменов с ограниченными возможностями здоровья.</w:t>
      </w:r>
    </w:p>
    <w:p w:rsidR="00BC696C" w:rsidRPr="00BC696C" w:rsidRDefault="00BC696C" w:rsidP="00BC696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Дефицит районного бюджета  Богучанского района не позволяет решить все вышеперечисленные проблемы. 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 xml:space="preserve">Решение проблем возможно только программными плановыми методами, в том числе с использованием мер краевой поддержки. 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 xml:space="preserve"> Для </w:t>
      </w:r>
      <w:r w:rsidRPr="00BC696C">
        <w:rPr>
          <w:rFonts w:ascii="Arial" w:hAnsi="Arial" w:cs="Arial"/>
          <w:sz w:val="20"/>
          <w:szCs w:val="20"/>
        </w:rPr>
        <w:t xml:space="preserve">финансирования мероприятий по </w:t>
      </w:r>
      <w:r w:rsidRPr="00BC696C">
        <w:rPr>
          <w:rFonts w:ascii="Arial" w:hAnsi="Arial" w:cs="Arial"/>
          <w:bCs/>
          <w:iCs/>
          <w:sz w:val="20"/>
          <w:szCs w:val="20"/>
        </w:rPr>
        <w:t xml:space="preserve">реализации календарного плана официальных физкультурных, спортивных мероприятий Богучанского района, участия спортивных команд района в краевых спортивных мероприятиях и всероссийских акциях, </w:t>
      </w:r>
      <w:r w:rsidRPr="00BC696C">
        <w:rPr>
          <w:rFonts w:ascii="Arial" w:hAnsi="Arial" w:cs="Arial"/>
          <w:sz w:val="20"/>
          <w:szCs w:val="20"/>
        </w:rPr>
        <w:t>была разработана данная подпрограмма.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iCs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 </w:t>
      </w:r>
      <w:r w:rsidRPr="00BC696C">
        <w:rPr>
          <w:rFonts w:ascii="Arial" w:hAnsi="Arial" w:cs="Arial"/>
          <w:bCs/>
          <w:sz w:val="20"/>
          <w:szCs w:val="20"/>
        </w:rPr>
        <w:t xml:space="preserve">Реализация  подпрограммных мероприятий приведет к росту интереса населения к занятиям физической культурой и массовым спортом, ведению здорового образа жизни и позволит решить цели и задачи подпрограммы. 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конечные социально-экономические результаты решения проблемы, являются: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sz w:val="20"/>
          <w:szCs w:val="20"/>
          <w:lang w:eastAsia="ru-RU"/>
        </w:rPr>
        <w:t>доля взрослых жителей района, занимающихся физической культурой и спортом, в общей численности взрослого населения составит, в 2025 году – 35,18 %.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color w:val="000000"/>
          <w:sz w:val="20"/>
          <w:szCs w:val="20"/>
          <w:lang w:eastAsia="ru-RU"/>
        </w:rPr>
        <w:t xml:space="preserve">доля учащихся и студентов, систематически занимающихся физической культурой и спортом, в общей численности учащихся </w:t>
      </w:r>
      <w:r w:rsidRPr="00BC696C">
        <w:rPr>
          <w:rFonts w:ascii="Arial" w:hAnsi="Arial" w:cs="Arial"/>
          <w:sz w:val="20"/>
          <w:szCs w:val="20"/>
          <w:lang w:eastAsia="ru-RU"/>
        </w:rPr>
        <w:t>составит, в 2025году – 41,88 %.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bCs/>
          <w:color w:val="000000"/>
          <w:sz w:val="20"/>
          <w:szCs w:val="20"/>
          <w:lang w:eastAsia="ru-RU"/>
        </w:rPr>
        <w:lastRenderedPageBreak/>
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</w:r>
      <w:r w:rsidRPr="00BC696C">
        <w:rPr>
          <w:rFonts w:ascii="Arial" w:hAnsi="Arial" w:cs="Arial"/>
          <w:sz w:val="20"/>
          <w:szCs w:val="20"/>
          <w:lang w:eastAsia="ru-RU"/>
        </w:rPr>
        <w:t xml:space="preserve"> составит, в 2025 году – 1,25%.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sz w:val="20"/>
          <w:szCs w:val="20"/>
          <w:lang w:eastAsia="ru-RU"/>
        </w:rPr>
        <w:t xml:space="preserve">- количество жителей Богучанского района, проинформированных о мероприятиях в области физической культуры и спорта, </w:t>
      </w:r>
      <w:r w:rsidRPr="00BC696C">
        <w:rPr>
          <w:rFonts w:ascii="Arial" w:hAnsi="Arial" w:cs="Arial"/>
          <w:sz w:val="20"/>
          <w:szCs w:val="20"/>
        </w:rPr>
        <w:t>за период с 2022 по 2025 год</w:t>
      </w:r>
      <w:r w:rsidRPr="00BC696C">
        <w:rPr>
          <w:rFonts w:ascii="Arial" w:hAnsi="Arial" w:cs="Arial"/>
          <w:sz w:val="20"/>
          <w:szCs w:val="20"/>
          <w:lang w:eastAsia="ru-RU"/>
        </w:rPr>
        <w:t xml:space="preserve"> – 102  тысячи человек;</w:t>
      </w:r>
    </w:p>
    <w:p w:rsidR="00BC696C" w:rsidRPr="00BC696C" w:rsidRDefault="00BC696C" w:rsidP="00BC696C">
      <w:pPr>
        <w:tabs>
          <w:tab w:val="left" w:pos="2806"/>
        </w:tabs>
        <w:snapToGrid w:val="0"/>
        <w:spacing w:after="0" w:line="240" w:lineRule="auto"/>
        <w:ind w:left="74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         - проведение занятий физкультурно-спортивной направленности по месту проживания граждан за период с 2022 по 2025 год составит 14832 штуки;</w:t>
      </w:r>
    </w:p>
    <w:p w:rsidR="00BC696C" w:rsidRPr="00BC696C" w:rsidRDefault="00BC696C" w:rsidP="00BC696C">
      <w:pPr>
        <w:tabs>
          <w:tab w:val="left" w:pos="2806"/>
        </w:tabs>
        <w:snapToGrid w:val="0"/>
        <w:spacing w:after="0" w:line="240" w:lineRule="auto"/>
        <w:ind w:left="74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        - организация и проведение официальных спортивных мероприятий за период с 2022 по 2025 год составит 282 штуки.</w:t>
      </w:r>
    </w:p>
    <w:p w:rsidR="00BC696C" w:rsidRPr="00BC696C" w:rsidRDefault="00BC696C" w:rsidP="00BC696C">
      <w:pPr>
        <w:tabs>
          <w:tab w:val="left" w:pos="2806"/>
        </w:tabs>
        <w:snapToGrid w:val="0"/>
        <w:spacing w:after="0" w:line="240" w:lineRule="auto"/>
        <w:ind w:left="74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        - обеспечение доступа к объектам спорта за период 2023 по 2025 составит 57 штук.</w:t>
      </w:r>
    </w:p>
    <w:p w:rsidR="00BC696C" w:rsidRPr="00BC696C" w:rsidRDefault="00BC696C" w:rsidP="00BC696C">
      <w:pPr>
        <w:tabs>
          <w:tab w:val="left" w:pos="2806"/>
        </w:tabs>
        <w:snapToGrid w:val="0"/>
        <w:spacing w:line="240" w:lineRule="auto"/>
        <w:ind w:left="74"/>
        <w:rPr>
          <w:rFonts w:ascii="Arial" w:hAnsi="Arial" w:cs="Arial"/>
          <w:sz w:val="20"/>
          <w:szCs w:val="20"/>
        </w:rPr>
      </w:pPr>
    </w:p>
    <w:p w:rsidR="00BC696C" w:rsidRPr="00BC696C" w:rsidRDefault="00BC696C" w:rsidP="00BC696C">
      <w:pPr>
        <w:pStyle w:val="ConsPlusTitle"/>
        <w:numPr>
          <w:ilvl w:val="1"/>
          <w:numId w:val="13"/>
        </w:numPr>
        <w:suppressAutoHyphens/>
        <w:autoSpaceDE/>
        <w:autoSpaceDN/>
        <w:adjustRightInd/>
        <w:jc w:val="center"/>
        <w:rPr>
          <w:b w:val="0"/>
          <w:bCs w:val="0"/>
        </w:rPr>
      </w:pPr>
      <w:r w:rsidRPr="00BC696C">
        <w:rPr>
          <w:b w:val="0"/>
          <w:bCs w:val="0"/>
        </w:rPr>
        <w:t>Основная цель, задачи, этапы и сроки выполнения подпрограммы,</w:t>
      </w:r>
    </w:p>
    <w:p w:rsidR="00BC696C" w:rsidRPr="00BC696C" w:rsidRDefault="00BC696C" w:rsidP="00BC696C">
      <w:pPr>
        <w:pStyle w:val="ConsPlusTitle"/>
        <w:ind w:left="540"/>
        <w:jc w:val="center"/>
        <w:rPr>
          <w:b w:val="0"/>
          <w:bCs w:val="0"/>
        </w:rPr>
      </w:pPr>
      <w:r w:rsidRPr="00BC696C">
        <w:rPr>
          <w:b w:val="0"/>
          <w:bCs w:val="0"/>
        </w:rPr>
        <w:t xml:space="preserve"> показатели результативности</w:t>
      </w:r>
    </w:p>
    <w:p w:rsidR="00BC696C" w:rsidRPr="00BC696C" w:rsidRDefault="00BC696C" w:rsidP="00BC696C">
      <w:pPr>
        <w:pStyle w:val="ConsPlusTitle"/>
        <w:ind w:left="540"/>
        <w:jc w:val="center"/>
        <w:rPr>
          <w:b w:val="0"/>
          <w:bCs w:val="0"/>
        </w:rPr>
      </w:pP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Подпрограмма направлена на формирование здорового образа жизни посредством развития массовой физической культуры и спорта.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bCs/>
          <w:sz w:val="20"/>
          <w:szCs w:val="20"/>
        </w:rPr>
        <w:t>Цель подпрограммы:</w:t>
      </w:r>
      <w:r w:rsidRPr="00BC696C">
        <w:rPr>
          <w:rFonts w:ascii="Arial" w:hAnsi="Arial" w:cs="Arial"/>
          <w:sz w:val="20"/>
          <w:szCs w:val="20"/>
        </w:rPr>
        <w:t xml:space="preserve"> создание доступных условий для занятий населения Богучанского района различных возрастных и социальных групп физической культурой и спортом.</w:t>
      </w:r>
    </w:p>
    <w:p w:rsidR="00BC696C" w:rsidRPr="00BC696C" w:rsidRDefault="00BC696C" w:rsidP="00BC696C">
      <w:pPr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sz w:val="20"/>
          <w:szCs w:val="20"/>
          <w:lang w:eastAsia="ru-RU"/>
        </w:rPr>
        <w:t>Задача подпрограммы - формирование мотивации  к регулярным занятиям физической культурой и спортом посредством проведения, участия в организации официальных спортивных мероприятий на территории Богучанского района.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highlight w:val="yellow"/>
        </w:rPr>
      </w:pPr>
      <w:r w:rsidRPr="00BC696C">
        <w:rPr>
          <w:rFonts w:ascii="Arial" w:hAnsi="Arial" w:cs="Arial"/>
          <w:sz w:val="20"/>
          <w:szCs w:val="20"/>
        </w:rPr>
        <w:t xml:space="preserve">В рамках задачи запланировано финансирование из районного бюджета, бюджетов поселений,  </w:t>
      </w:r>
      <w:r w:rsidRPr="00BC696C">
        <w:rPr>
          <w:rFonts w:ascii="Arial" w:hAnsi="Arial" w:cs="Arial"/>
          <w:bCs/>
          <w:sz w:val="20"/>
          <w:szCs w:val="20"/>
        </w:rPr>
        <w:t xml:space="preserve"> </w:t>
      </w:r>
      <w:r w:rsidRPr="00BC696C">
        <w:rPr>
          <w:rFonts w:ascii="Arial" w:hAnsi="Arial" w:cs="Arial"/>
          <w:sz w:val="20"/>
          <w:szCs w:val="20"/>
        </w:rPr>
        <w:t xml:space="preserve">мероприятий по </w:t>
      </w:r>
      <w:r w:rsidRPr="00BC696C">
        <w:rPr>
          <w:rFonts w:ascii="Arial" w:hAnsi="Arial" w:cs="Arial"/>
          <w:bCs/>
          <w:iCs/>
          <w:sz w:val="20"/>
          <w:szCs w:val="20"/>
        </w:rPr>
        <w:t xml:space="preserve">реализации календарного плана официальных физкультурных, спортивных мероприятий Богучанского района, участия спортивных команд района в краевых спортивных мероприятиях и всероссийских акциях, приобретение </w:t>
      </w:r>
      <w:r w:rsidRPr="00BC696C">
        <w:rPr>
          <w:rFonts w:ascii="Arial" w:hAnsi="Arial" w:cs="Arial"/>
          <w:sz w:val="20"/>
          <w:szCs w:val="20"/>
        </w:rPr>
        <w:t>оборудования и спортивного инвентаря для проведения спортивно-массовых мероприятий.</w:t>
      </w:r>
    </w:p>
    <w:p w:rsidR="00BC696C" w:rsidRPr="00BC696C" w:rsidRDefault="00BC696C" w:rsidP="00BC696C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>Сроки выполнения подпрограммы: 2022-2025 годы.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sz w:val="20"/>
          <w:szCs w:val="20"/>
        </w:rPr>
        <w:t xml:space="preserve">Муниципальным заказчиком-координатором программы является </w:t>
      </w:r>
      <w:proofErr w:type="gramStart"/>
      <w:r w:rsidRPr="00BC696C">
        <w:rPr>
          <w:rFonts w:ascii="Arial" w:hAnsi="Arial" w:cs="Arial"/>
          <w:sz w:val="20"/>
          <w:szCs w:val="20"/>
        </w:rPr>
        <w:t>Управление</w:t>
      </w:r>
      <w:proofErr w:type="gramEnd"/>
      <w:r w:rsidRPr="00BC696C">
        <w:rPr>
          <w:rFonts w:ascii="Arial" w:hAnsi="Arial" w:cs="Arial"/>
          <w:sz w:val="20"/>
          <w:szCs w:val="20"/>
        </w:rPr>
        <w:t xml:space="preserve">  которое осуществляет:</w:t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разработку нормативно-правовых актов, необходимых для реализации подпрограммы;</w:t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разработку предложений по уточнению перечня, затрат и механизма реализации подпрограммных мероприятий;</w:t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обеспечение целевого, эффективного расходования средств, предусмотренных на реализацию подпрограммы;</w:t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</w:p>
    <w:p w:rsidR="00BC696C" w:rsidRPr="00BC696C" w:rsidRDefault="00BC696C" w:rsidP="00BC696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подготовку ежегодного отчета о ходе реализации подпрограммы.</w:t>
      </w:r>
    </w:p>
    <w:p w:rsidR="00BC696C" w:rsidRPr="00BC696C" w:rsidRDefault="00BC696C" w:rsidP="00BC696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  <w:r w:rsidRPr="00BC696C">
        <w:rPr>
          <w:rFonts w:ascii="Arial" w:hAnsi="Arial" w:cs="Arial"/>
          <w:sz w:val="20"/>
          <w:szCs w:val="20"/>
        </w:rPr>
        <w:tab/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Перечень показателей результативности подпрограммы прилагается (приложение №1) к настоящей подпрограмме.</w:t>
      </w:r>
    </w:p>
    <w:p w:rsidR="00BC696C" w:rsidRPr="00BC696C" w:rsidRDefault="00BC696C" w:rsidP="00BC696C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C696C" w:rsidRPr="00BC696C" w:rsidRDefault="00BC696C" w:rsidP="00BC696C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BC696C" w:rsidRPr="00BC696C" w:rsidRDefault="00BC696C" w:rsidP="00BC696C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C696C" w:rsidRPr="00BC696C" w:rsidRDefault="00BC696C" w:rsidP="00BC696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BC696C">
        <w:rPr>
          <w:rFonts w:ascii="Arial" w:hAnsi="Arial" w:cs="Arial"/>
          <w:sz w:val="20"/>
          <w:szCs w:val="20"/>
        </w:rPr>
        <w:t>повышения эффективности реализации мероприятий подпрограммы</w:t>
      </w:r>
      <w:proofErr w:type="gramEnd"/>
      <w:r w:rsidRPr="00BC696C">
        <w:rPr>
          <w:rFonts w:ascii="Arial" w:hAnsi="Arial" w:cs="Arial"/>
          <w:sz w:val="20"/>
          <w:szCs w:val="20"/>
        </w:rPr>
        <w:t xml:space="preserve"> и достижения показателей результативности. В основу механизма реализации подпрограммы заложены следующие принципы:</w:t>
      </w:r>
    </w:p>
    <w:p w:rsidR="00BC696C" w:rsidRPr="00BC696C" w:rsidRDefault="00BC696C" w:rsidP="00BC696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эффективное целевое использование средств районного бюджета в соответствии с установленными приоритетами для достижения показателей результативности подпрограммы;</w:t>
      </w:r>
    </w:p>
    <w:p w:rsidR="00BC696C" w:rsidRPr="00BC696C" w:rsidRDefault="00BC696C" w:rsidP="00BC696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BC696C" w:rsidRPr="00BC696C" w:rsidRDefault="00BC696C" w:rsidP="00BC696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оценка потребностей в финансовых средствах;</w:t>
      </w:r>
    </w:p>
    <w:p w:rsidR="00BC696C" w:rsidRPr="00BC696C" w:rsidRDefault="00BC696C" w:rsidP="00BC696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 xml:space="preserve">Реализацию подпрограммы осуществляет  </w:t>
      </w:r>
      <w:r w:rsidRPr="00BC696C">
        <w:rPr>
          <w:rFonts w:ascii="Arial" w:hAnsi="Arial" w:cs="Arial"/>
          <w:sz w:val="20"/>
          <w:szCs w:val="20"/>
        </w:rPr>
        <w:t>Управление</w:t>
      </w:r>
      <w:r w:rsidRPr="00BC696C">
        <w:rPr>
          <w:rFonts w:ascii="Arial" w:hAnsi="Arial" w:cs="Arial"/>
          <w:bCs/>
          <w:sz w:val="20"/>
          <w:szCs w:val="20"/>
        </w:rPr>
        <w:t>.</w:t>
      </w:r>
    </w:p>
    <w:p w:rsidR="00BC696C" w:rsidRPr="00BC696C" w:rsidRDefault="00BC696C" w:rsidP="00BC696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BC696C" w:rsidRPr="00BC696C" w:rsidRDefault="00BC696C" w:rsidP="00BC696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lastRenderedPageBreak/>
        <w:t>общую координацию мероприятий подпрограммы, выполняемых в увязке с мероприятиями других муниципальных программ;</w:t>
      </w:r>
    </w:p>
    <w:p w:rsidR="00BC696C" w:rsidRPr="00BC696C" w:rsidRDefault="00BC696C" w:rsidP="00BC696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мониторинг эффективности реализации мероприятий подпрограммы</w:t>
      </w:r>
      <w:r w:rsidRPr="00BC696C">
        <w:rPr>
          <w:rFonts w:ascii="Arial" w:hAnsi="Arial" w:cs="Arial"/>
          <w:sz w:val="20"/>
          <w:szCs w:val="20"/>
        </w:rPr>
        <w:br/>
        <w:t>и расходования выделяемых бюджетных средств, подготовку отчетов о ходе реализации подпрограммы;</w:t>
      </w:r>
    </w:p>
    <w:p w:rsidR="00BC696C" w:rsidRPr="00BC696C" w:rsidRDefault="00BC696C" w:rsidP="00BC696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внесение предложений о корректировке мероприятий подпрограммы</w:t>
      </w:r>
      <w:r w:rsidRPr="00BC696C">
        <w:rPr>
          <w:rFonts w:ascii="Arial" w:hAnsi="Arial" w:cs="Arial"/>
          <w:sz w:val="20"/>
          <w:szCs w:val="20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BC696C" w:rsidRPr="00BC696C" w:rsidRDefault="00BC696C" w:rsidP="00BC696C">
      <w:pPr>
        <w:tabs>
          <w:tab w:val="left" w:pos="1590"/>
          <w:tab w:val="left" w:pos="1860"/>
        </w:tabs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 xml:space="preserve">Финансирование мероприятий подпрограммы осуществляется за счет средств районного, краевого бюджетов, бюджета поселений в соответствии с </w:t>
      </w:r>
      <w:hyperlink w:anchor="Par377" w:history="1">
        <w:r w:rsidRPr="00BC696C">
          <w:rPr>
            <w:rFonts w:ascii="Arial" w:hAnsi="Arial" w:cs="Arial"/>
            <w:bCs/>
            <w:sz w:val="20"/>
            <w:szCs w:val="20"/>
          </w:rPr>
          <w:t>мероприятиями</w:t>
        </w:r>
      </w:hyperlink>
      <w:r w:rsidRPr="00BC696C">
        <w:rPr>
          <w:rFonts w:ascii="Arial" w:hAnsi="Arial" w:cs="Arial"/>
          <w:bCs/>
          <w:sz w:val="20"/>
          <w:szCs w:val="20"/>
        </w:rPr>
        <w:t xml:space="preserve"> подпрограммы согласно приложению № 2 к подпрограмме (далее - мероприятия подпрограммы). 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 xml:space="preserve">Главными распорядителями средств районного бюджета является </w:t>
      </w:r>
    </w:p>
    <w:p w:rsidR="00BC696C" w:rsidRPr="00BC696C" w:rsidRDefault="00BC696C" w:rsidP="00BC696C">
      <w:pPr>
        <w:pStyle w:val="ConsPlusCell"/>
        <w:jc w:val="both"/>
      </w:pPr>
      <w:r w:rsidRPr="00BC696C">
        <w:t xml:space="preserve">Муниципальное казенное учреждение «Управление  культуры, физической культуры, спорта и молодежной политики  Богучанского района», Финансовое управление администрации Богучанского района, Управление образования Богучанского района; Муниципальное казенное учреждение «Муниципальная служба Заказчика». 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>Контроль за целевым и эффективным использованием средств районного бюджета на реализацию мероприятий подпрограммы  осуществляет Управление, финансовое управление администрации Богучанского района.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 xml:space="preserve">Внешний </w:t>
      </w:r>
      <w:proofErr w:type="gramStart"/>
      <w:r w:rsidRPr="00BC696C">
        <w:rPr>
          <w:rFonts w:ascii="Arial" w:hAnsi="Arial" w:cs="Arial"/>
          <w:bCs/>
          <w:sz w:val="20"/>
          <w:szCs w:val="20"/>
        </w:rPr>
        <w:t>контроль за</w:t>
      </w:r>
      <w:proofErr w:type="gramEnd"/>
      <w:r w:rsidRPr="00BC696C">
        <w:rPr>
          <w:rFonts w:ascii="Arial" w:hAnsi="Arial" w:cs="Arial"/>
          <w:bCs/>
          <w:sz w:val="20"/>
          <w:szCs w:val="20"/>
        </w:rPr>
        <w:t xml:space="preserve"> использованием средств районного бюджета на реализацию мероприятий подпрограммы осуществляет контрольно-счетная комиссия муниципального образования Богучанский район.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2.4. Организация управления подпрограммой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и </w:t>
      </w:r>
      <w:proofErr w:type="gramStart"/>
      <w:r w:rsidRPr="00BC696C">
        <w:rPr>
          <w:rFonts w:ascii="Arial" w:hAnsi="Arial" w:cs="Arial"/>
          <w:sz w:val="20"/>
          <w:szCs w:val="20"/>
        </w:rPr>
        <w:t>контроль за</w:t>
      </w:r>
      <w:proofErr w:type="gramEnd"/>
      <w:r w:rsidRPr="00BC696C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C696C" w:rsidRPr="00BC696C" w:rsidRDefault="00BC696C" w:rsidP="00BC696C">
      <w:pPr>
        <w:spacing w:line="240" w:lineRule="auto"/>
        <w:ind w:firstLine="70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BC696C">
        <w:rPr>
          <w:rFonts w:ascii="Arial" w:hAnsi="Arial" w:cs="Arial"/>
          <w:sz w:val="20"/>
          <w:szCs w:val="20"/>
        </w:rPr>
        <w:t>контроль за</w:t>
      </w:r>
      <w:proofErr w:type="gramEnd"/>
      <w:r w:rsidRPr="00BC696C">
        <w:rPr>
          <w:rFonts w:ascii="Arial" w:hAnsi="Arial" w:cs="Arial"/>
          <w:sz w:val="20"/>
          <w:szCs w:val="20"/>
        </w:rPr>
        <w:t xml:space="preserve"> ходом ее выполнения осуществляется в соответствии с </w:t>
      </w:r>
      <w:hyperlink r:id="rId8" w:history="1">
        <w:r w:rsidRPr="00BC696C">
          <w:rPr>
            <w:rFonts w:ascii="Arial" w:hAnsi="Arial" w:cs="Arial"/>
            <w:sz w:val="20"/>
            <w:szCs w:val="20"/>
          </w:rPr>
          <w:t>Порядком</w:t>
        </w:r>
      </w:hyperlink>
      <w:r w:rsidRPr="00BC696C">
        <w:rPr>
          <w:rFonts w:ascii="Arial" w:hAnsi="Arial" w:cs="Arial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BC696C" w:rsidRPr="00BC696C" w:rsidRDefault="00BC696C" w:rsidP="00BC696C">
      <w:pPr>
        <w:pStyle w:val="ConsPlusNormal"/>
        <w:widowControl/>
        <w:tabs>
          <w:tab w:val="num" w:pos="0"/>
        </w:tabs>
        <w:ind w:firstLine="709"/>
      </w:pPr>
      <w:r w:rsidRPr="00BC696C">
        <w:t>Ответственными за подготовку и представление отчетных данных являются, Управление.</w:t>
      </w:r>
    </w:p>
    <w:p w:rsidR="00BC696C" w:rsidRPr="00BC696C" w:rsidRDefault="00BC696C" w:rsidP="00BC696C">
      <w:pPr>
        <w:pStyle w:val="ConsPlusNormal"/>
        <w:widowControl/>
        <w:tabs>
          <w:tab w:val="num" w:pos="0"/>
        </w:tabs>
        <w:ind w:firstLine="709"/>
      </w:pPr>
      <w:r w:rsidRPr="00BC696C">
        <w:t xml:space="preserve">Контроль за целевым и эффективным использованием средств, предусмотренных на реализацию мероприятий подпрограммы, осуществляет </w:t>
      </w:r>
      <w:r w:rsidRPr="00BC696C">
        <w:rPr>
          <w:bCs/>
        </w:rPr>
        <w:t>Управление</w:t>
      </w:r>
      <w:r w:rsidRPr="00BC696C">
        <w:t>,  Финансовое управление администрации Богучанского района.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Arial" w:hAnsi="Arial" w:cs="Arial"/>
          <w:sz w:val="20"/>
          <w:szCs w:val="20"/>
        </w:rPr>
      </w:pP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0"/>
          <w:szCs w:val="20"/>
        </w:rPr>
      </w:pPr>
      <w:r w:rsidRPr="00BC696C">
        <w:rPr>
          <w:rFonts w:ascii="Arial" w:hAnsi="Arial" w:cs="Arial"/>
          <w:bCs/>
          <w:color w:val="000000"/>
          <w:sz w:val="20"/>
          <w:szCs w:val="20"/>
        </w:rPr>
        <w:t>Реализация мероприятий подпрограммы за период 2022 - 2025 годов позволит обеспечить достижение следующих показателей:</w:t>
      </w:r>
    </w:p>
    <w:p w:rsidR="00BC696C" w:rsidRPr="00BC696C" w:rsidRDefault="00BC696C" w:rsidP="00BC696C">
      <w:pPr>
        <w:tabs>
          <w:tab w:val="left" w:pos="2806"/>
        </w:tabs>
        <w:snapToGrid w:val="0"/>
        <w:spacing w:after="0" w:line="240" w:lineRule="auto"/>
        <w:ind w:left="74" w:firstLine="635"/>
        <w:rPr>
          <w:rFonts w:ascii="Arial" w:hAnsi="Arial" w:cs="Arial"/>
          <w:color w:val="000000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  <w:lang w:eastAsia="ru-RU"/>
        </w:rPr>
        <w:t>доля взрослых жителей района, занимающихся физической культурой и спортом, в общей численности взрослого населения</w:t>
      </w:r>
      <w:r w:rsidRPr="00BC696C">
        <w:rPr>
          <w:rFonts w:ascii="Arial" w:hAnsi="Arial" w:cs="Arial"/>
          <w:color w:val="000000"/>
          <w:sz w:val="20"/>
          <w:szCs w:val="20"/>
        </w:rPr>
        <w:t>;</w:t>
      </w:r>
    </w:p>
    <w:p w:rsidR="00BC696C" w:rsidRPr="00BC696C" w:rsidRDefault="00BC696C" w:rsidP="00BC696C">
      <w:pPr>
        <w:snapToGri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BC696C">
        <w:rPr>
          <w:rFonts w:ascii="Arial" w:hAnsi="Arial" w:cs="Arial"/>
          <w:color w:val="000000"/>
          <w:sz w:val="20"/>
          <w:szCs w:val="20"/>
        </w:rPr>
        <w:t>доля учащихся и студентов, систематически занимающихся физической культурой и спортом, в общей численности учащихся;</w:t>
      </w:r>
    </w:p>
    <w:p w:rsidR="00BC696C" w:rsidRPr="00BC696C" w:rsidRDefault="00BC696C" w:rsidP="00BC696C">
      <w:pPr>
        <w:snapToGri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BC696C">
        <w:rPr>
          <w:rFonts w:ascii="Arial" w:hAnsi="Arial" w:cs="Arial"/>
          <w:bCs/>
          <w:color w:val="000000"/>
          <w:sz w:val="20"/>
          <w:szCs w:val="20"/>
          <w:lang w:eastAsia="ru-RU"/>
        </w:rPr>
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</w:r>
      <w:r w:rsidRPr="00BC696C">
        <w:rPr>
          <w:rFonts w:ascii="Arial" w:hAnsi="Arial" w:cs="Arial"/>
          <w:color w:val="000000"/>
          <w:sz w:val="20"/>
          <w:szCs w:val="20"/>
        </w:rPr>
        <w:t>;</w:t>
      </w:r>
    </w:p>
    <w:p w:rsidR="00BC696C" w:rsidRPr="00BC696C" w:rsidRDefault="00BC696C" w:rsidP="00BC696C">
      <w:pPr>
        <w:snapToGri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BC696C">
        <w:rPr>
          <w:rFonts w:ascii="Arial" w:hAnsi="Arial" w:cs="Arial"/>
          <w:color w:val="000000"/>
          <w:sz w:val="20"/>
          <w:szCs w:val="20"/>
        </w:rPr>
        <w:t xml:space="preserve">количество жителей </w:t>
      </w:r>
      <w:r w:rsidRPr="00BC696C">
        <w:rPr>
          <w:rFonts w:ascii="Arial" w:hAnsi="Arial" w:cs="Arial"/>
          <w:color w:val="000000"/>
          <w:sz w:val="20"/>
          <w:szCs w:val="20"/>
          <w:lang w:eastAsia="ru-RU"/>
        </w:rPr>
        <w:t>Богучанского района</w:t>
      </w:r>
      <w:r w:rsidRPr="00BC696C">
        <w:rPr>
          <w:rFonts w:ascii="Arial" w:hAnsi="Arial" w:cs="Arial"/>
          <w:color w:val="000000"/>
          <w:sz w:val="20"/>
          <w:szCs w:val="20"/>
        </w:rPr>
        <w:t>, проинформированных о мероприятиях в области физической культуры и спорта;</w:t>
      </w:r>
    </w:p>
    <w:p w:rsidR="00BC696C" w:rsidRPr="00BC696C" w:rsidRDefault="00BC696C" w:rsidP="00BC696C">
      <w:pPr>
        <w:tabs>
          <w:tab w:val="left" w:pos="2806"/>
        </w:tabs>
        <w:snapToGrid w:val="0"/>
        <w:spacing w:after="0" w:line="240" w:lineRule="auto"/>
        <w:ind w:left="74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          проведение занятий физкультурно-спортивной направленности по месту проживания граждан;</w:t>
      </w:r>
    </w:p>
    <w:p w:rsidR="00BC696C" w:rsidRPr="00BC696C" w:rsidRDefault="00BC696C" w:rsidP="00BC696C">
      <w:pPr>
        <w:snapToGri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организация и проведение официальных спортивных мероприятий</w:t>
      </w:r>
      <w:r w:rsidRPr="00BC696C">
        <w:rPr>
          <w:rFonts w:ascii="Arial" w:hAnsi="Arial" w:cs="Arial"/>
          <w:color w:val="000000"/>
          <w:sz w:val="20"/>
          <w:szCs w:val="20"/>
        </w:rPr>
        <w:t>.</w:t>
      </w:r>
    </w:p>
    <w:p w:rsidR="00BC696C" w:rsidRPr="00BC696C" w:rsidRDefault="00BC696C" w:rsidP="00BC696C">
      <w:pPr>
        <w:snapToGri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BC696C">
        <w:rPr>
          <w:rFonts w:ascii="Arial" w:hAnsi="Arial" w:cs="Arial"/>
          <w:color w:val="000000"/>
          <w:sz w:val="20"/>
          <w:szCs w:val="20"/>
        </w:rPr>
        <w:t xml:space="preserve">Выполнение вышеперечисленных  показателей обеспечит качество жизни населения Богучанского района путем  увеличения </w:t>
      </w:r>
      <w:r w:rsidRPr="00BC696C">
        <w:rPr>
          <w:rFonts w:ascii="Arial" w:hAnsi="Arial" w:cs="Arial"/>
          <w:sz w:val="20"/>
          <w:szCs w:val="20"/>
          <w:lang w:eastAsia="ru-RU"/>
        </w:rPr>
        <w:t>доли граждан, систематически занимающихся физкультурой и спортом.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Реализация мероприятий подпрограммы не повлечет за собой негативных экологических последствий.</w:t>
      </w:r>
    </w:p>
    <w:p w:rsidR="00BC696C" w:rsidRPr="00BC696C" w:rsidRDefault="00BC696C" w:rsidP="00BC696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Поступление доходов в районный бюджет от реализации данного мероприятия не предполагается.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Arial" w:hAnsi="Arial" w:cs="Arial"/>
          <w:bCs/>
          <w:sz w:val="10"/>
          <w:szCs w:val="20"/>
        </w:rPr>
      </w:pP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lastRenderedPageBreak/>
        <w:t>2.6. Система подпрограммных мероприятий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0"/>
          <w:szCs w:val="20"/>
        </w:rPr>
      </w:pP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0"/>
          <w:szCs w:val="20"/>
        </w:rPr>
      </w:pPr>
      <w:hyperlink w:anchor="Par377" w:history="1">
        <w:r w:rsidRPr="00BC696C">
          <w:rPr>
            <w:rFonts w:ascii="Arial" w:hAnsi="Arial" w:cs="Arial"/>
            <w:bCs/>
            <w:sz w:val="20"/>
            <w:szCs w:val="20"/>
          </w:rPr>
          <w:t>Перечень</w:t>
        </w:r>
      </w:hyperlink>
      <w:r w:rsidRPr="00BC696C">
        <w:rPr>
          <w:rFonts w:ascii="Arial" w:hAnsi="Arial" w:cs="Arial"/>
          <w:bCs/>
          <w:sz w:val="20"/>
          <w:szCs w:val="20"/>
        </w:rPr>
        <w:t xml:space="preserve"> мероприятий программы приведен в приложении № 2 к подпрограмме.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0"/>
          <w:szCs w:val="20"/>
        </w:rPr>
      </w:pP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0"/>
          <w:szCs w:val="20"/>
        </w:rPr>
      </w:pP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Мероприятия Подпрограммы реализуются за счет средств районного, краевого бюджетов,  бюджетов поселений, предусмотренных на оплату муниципальных контрактов (договоров) на выполнение работ, оказание услуг.</w:t>
      </w:r>
    </w:p>
    <w:p w:rsidR="00BC696C" w:rsidRPr="00BC696C" w:rsidRDefault="00BC696C" w:rsidP="00BC696C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Перечень мероприятий подпрограммы " Развитие физической культуры и спорта в Богучанском районе "  с указанием источника финансирования приведен в приложении №2.</w:t>
      </w:r>
    </w:p>
    <w:p w:rsidR="00BC696C" w:rsidRPr="00BC696C" w:rsidRDefault="00BC696C" w:rsidP="00BC696C">
      <w:pPr>
        <w:spacing w:after="0" w:line="240" w:lineRule="auto"/>
        <w:rPr>
          <w:rFonts w:ascii="Arial" w:hAnsi="Arial" w:cs="Arial"/>
          <w:sz w:val="24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07"/>
        <w:gridCol w:w="3185"/>
        <w:gridCol w:w="920"/>
        <w:gridCol w:w="1238"/>
        <w:gridCol w:w="892"/>
        <w:gridCol w:w="865"/>
        <w:gridCol w:w="972"/>
        <w:gridCol w:w="1092"/>
      </w:tblGrid>
      <w:tr w:rsidR="00BC696C" w:rsidRPr="00BC696C" w:rsidTr="00C728E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Pr="00BC6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Приложение № 1</w:t>
            </w:r>
            <w:r w:rsidRPr="00BC6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подпрограмме "Развитие массовой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физической культуры и спорта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в Богучанском районе" 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BC696C" w:rsidRPr="00BC696C" w:rsidRDefault="00BC696C" w:rsidP="00C728E9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Перечень показателей результативности подпрограммы  </w:t>
            </w:r>
          </w:p>
        </w:tc>
      </w:tr>
      <w:tr w:rsidR="00BC696C" w:rsidRPr="00BC696C" w:rsidTr="00C728E9">
        <w:trPr>
          <w:trHeight w:val="161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п\</w:t>
            </w:r>
            <w:proofErr w:type="gramStart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задачи,   показатели результативности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измирения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</w:tr>
      <w:tr w:rsidR="00BC696C" w:rsidRPr="00BC696C" w:rsidTr="00C728E9">
        <w:trPr>
          <w:trHeight w:val="161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доступных условий для занятий населения Богучанского района различных возрастных и социальных групп физической культурой и спортом.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Богучанского района;</w:t>
            </w:r>
          </w:p>
        </w:tc>
      </w:tr>
      <w:tr w:rsidR="00BC696C" w:rsidRPr="00BC696C" w:rsidTr="00C728E9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BC696C" w:rsidRPr="00BC696C" w:rsidTr="00C728E9">
        <w:trPr>
          <w:trHeight w:val="161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BC696C" w:rsidRPr="00BC696C" w:rsidTr="00C728E9">
        <w:trPr>
          <w:trHeight w:val="161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161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161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лиц 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населения.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BC696C" w:rsidRPr="00BC696C" w:rsidTr="00C728E9">
        <w:trPr>
          <w:trHeight w:val="161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161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жителей Богучанского района, проинформированных о мероприятиях в области физической культуры и спорта.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BC696C" w:rsidRPr="00BC696C" w:rsidTr="00C728E9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Обеспечение развития массовой физической культуры и спорта.</w:t>
            </w:r>
          </w:p>
        </w:tc>
      </w:tr>
      <w:tr w:rsidR="00BC696C" w:rsidRPr="00BC696C" w:rsidTr="00C728E9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3888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3888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3888</w:t>
            </w:r>
          </w:p>
        </w:tc>
      </w:tr>
      <w:tr w:rsidR="00BC696C" w:rsidRPr="00BC696C" w:rsidTr="00C728E9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</w:tr>
      <w:tr w:rsidR="00BC696C" w:rsidRPr="00BC696C" w:rsidTr="00C728E9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доступа к объектам спорта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BC696C" w:rsidRPr="00BC696C" w:rsidTr="00C728E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BC6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BC696C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BC696C" w:rsidRPr="00BC696C" w:rsidRDefault="00BC696C" w:rsidP="00BC696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4"/>
        <w:gridCol w:w="1326"/>
        <w:gridCol w:w="1235"/>
        <w:gridCol w:w="537"/>
        <w:gridCol w:w="514"/>
        <w:gridCol w:w="296"/>
        <w:gridCol w:w="363"/>
        <w:gridCol w:w="330"/>
        <w:gridCol w:w="595"/>
        <w:gridCol w:w="678"/>
        <w:gridCol w:w="678"/>
        <w:gridCol w:w="595"/>
        <w:gridCol w:w="767"/>
        <w:gridCol w:w="1233"/>
      </w:tblGrid>
      <w:tr w:rsidR="00BC696C" w:rsidRPr="00BC696C" w:rsidTr="00C728E9">
        <w:trPr>
          <w:trHeight w:val="2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7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2022-2025годы</w:t>
            </w: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доступных условий для занятий населения Богучанского района различных возрастных и социальных групп физической культуры и спортом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Богучанского района.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Оснащение объектов спортивной инфраструктуры спортивно технологическим </w:t>
            </w: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оборудованием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Муниципальное казенное учреждение «Муниципальная служба Заказчик»;</w:t>
            </w: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правлен</w:t>
            </w: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ие  культуры, физической культуры, спорта и молодежной политики  Богучанского района»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1 426 313,00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1 426 313,00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2022 году приобрнтение трибун с навесом</w:t>
            </w: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4 000 000,00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волейбольной площадки</w:t>
            </w: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40 500,00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40 500,00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5 449 000,00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5 449 000,00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Ремонт спортивных залов находящихся в п. Таежный, с</w:t>
            </w:r>
            <w:proofErr w:type="gramStart"/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55 135,00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55 135,00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399 200,00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1 008 900,00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1 008 900,00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оборудования для выполнения требований федеральных стандартов спортивной подготовки</w:t>
            </w: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64 397,88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64 397,88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12 443 445,88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12 443 445,88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 Обеспечение развития массовой физической культуры и спорта на территории Богучанского района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10 904 296,00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11 792 065,00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11 792 065,00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11 792 065,00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46 280 491,00   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800 000,00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800 000,00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840 421,00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840 421,00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939 000,00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460 800,00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2 321 400,00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3 152 040,00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2 785 000,00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2 785 000,00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2 785 000,00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11 507 040,00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2 920 000,00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2 950 000,00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11 770 000,00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400 000,00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1 700 000,00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30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30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30 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111 </w:t>
            </w: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24 718,00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24 718,00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24 718,00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124 154,00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20 126 757,00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18 442 583,00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75 454 506,00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32 570 202,88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18 442 583,00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87 897 951,88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12 497 521,00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12 497 521,00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939 000,00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460 800,00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2 321 400,00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19 133 681,88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17 981 783,00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17 981 783,00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17 981 783,00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73 079 030,88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BC696C" w:rsidRPr="00BC696C" w:rsidRDefault="00BC696C" w:rsidP="00BC696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BC696C" w:rsidRPr="00BC696C" w:rsidRDefault="00BC696C" w:rsidP="00BC696C">
      <w:pPr>
        <w:pStyle w:val="ConsPlusNormal"/>
        <w:widowControl/>
        <w:ind w:left="6237" w:hanging="425"/>
        <w:jc w:val="right"/>
        <w:rPr>
          <w:sz w:val="18"/>
        </w:rPr>
      </w:pPr>
      <w:r w:rsidRPr="00BC696C">
        <w:rPr>
          <w:sz w:val="18"/>
        </w:rPr>
        <w:t>Приложение № 6 к проекту</w:t>
      </w:r>
    </w:p>
    <w:p w:rsidR="00BC696C" w:rsidRPr="00BC696C" w:rsidRDefault="00BC696C" w:rsidP="00BC696C">
      <w:pPr>
        <w:pStyle w:val="ConsPlusNormal"/>
        <w:widowControl/>
        <w:ind w:left="5812" w:right="-226" w:firstLine="0"/>
        <w:jc w:val="right"/>
        <w:rPr>
          <w:sz w:val="18"/>
        </w:rPr>
      </w:pPr>
      <w:r w:rsidRPr="00BC696C">
        <w:rPr>
          <w:sz w:val="18"/>
        </w:rPr>
        <w:t xml:space="preserve">муниципальной программы «Развитие физической культуры и спорта в Богучанском районе»   </w:t>
      </w:r>
    </w:p>
    <w:p w:rsidR="00BC696C" w:rsidRPr="00BC696C" w:rsidRDefault="00BC696C" w:rsidP="00BC696C">
      <w:pPr>
        <w:pStyle w:val="ConsPlusNormal"/>
        <w:widowControl/>
        <w:ind w:firstLine="0"/>
      </w:pPr>
    </w:p>
    <w:p w:rsidR="00BC696C" w:rsidRPr="00BC696C" w:rsidRDefault="00BC696C" w:rsidP="00BC696C">
      <w:pPr>
        <w:pStyle w:val="ConsPlusTitle"/>
        <w:ind w:left="720"/>
        <w:jc w:val="center"/>
        <w:rPr>
          <w:b w:val="0"/>
          <w:bCs w:val="0"/>
        </w:rPr>
      </w:pPr>
      <w:r w:rsidRPr="00BC696C">
        <w:rPr>
          <w:b w:val="0"/>
          <w:bCs w:val="0"/>
        </w:rPr>
        <w:t>Подпрограмма 2</w:t>
      </w:r>
    </w:p>
    <w:p w:rsidR="00BC696C" w:rsidRPr="00BC696C" w:rsidRDefault="00BC696C" w:rsidP="00BC696C">
      <w:pPr>
        <w:pStyle w:val="ConsPlusTitle"/>
        <w:ind w:left="720"/>
        <w:jc w:val="center"/>
        <w:rPr>
          <w:b w:val="0"/>
          <w:bCs w:val="0"/>
        </w:rPr>
      </w:pPr>
      <w:r w:rsidRPr="00BC696C">
        <w:rPr>
          <w:b w:val="0"/>
          <w:bCs w:val="0"/>
        </w:rPr>
        <w:t xml:space="preserve">«Формирование культуры здорового образа жизни» </w:t>
      </w:r>
    </w:p>
    <w:p w:rsidR="00BC696C" w:rsidRPr="00BC696C" w:rsidRDefault="00BC696C" w:rsidP="00BC696C">
      <w:pPr>
        <w:pStyle w:val="ConsPlusTitle"/>
        <w:ind w:left="720"/>
        <w:jc w:val="center"/>
        <w:rPr>
          <w:b w:val="0"/>
          <w:bCs w:val="0"/>
        </w:rPr>
      </w:pPr>
    </w:p>
    <w:p w:rsidR="00BC696C" w:rsidRPr="00BC696C" w:rsidRDefault="00BC696C" w:rsidP="00BC696C">
      <w:pPr>
        <w:widowControl w:val="0"/>
        <w:numPr>
          <w:ilvl w:val="0"/>
          <w:numId w:val="14"/>
        </w:num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Паспорт подпрограммы</w:t>
      </w:r>
    </w:p>
    <w:p w:rsidR="00BC696C" w:rsidRPr="00BC696C" w:rsidRDefault="00BC696C" w:rsidP="00BC696C">
      <w:pPr>
        <w:widowControl w:val="0"/>
        <w:spacing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559"/>
        <w:gridCol w:w="6946"/>
      </w:tblGrid>
      <w:tr w:rsidR="00BC696C" w:rsidRPr="00BC696C" w:rsidTr="00C728E9">
        <w:trPr>
          <w:trHeight w:val="20"/>
        </w:trPr>
        <w:tc>
          <w:tcPr>
            <w:tcW w:w="1346" w:type="pct"/>
          </w:tcPr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 xml:space="preserve">Наименование        </w:t>
            </w:r>
            <w:r w:rsidRPr="00BC696C">
              <w:rPr>
                <w:sz w:val="14"/>
                <w:szCs w:val="14"/>
              </w:rPr>
              <w:br/>
              <w:t xml:space="preserve">подпрограммы           </w:t>
            </w:r>
          </w:p>
        </w:tc>
        <w:tc>
          <w:tcPr>
            <w:tcW w:w="3654" w:type="pct"/>
          </w:tcPr>
          <w:p w:rsidR="00BC696C" w:rsidRPr="00BC696C" w:rsidRDefault="00BC696C" w:rsidP="00C728E9">
            <w:pPr>
              <w:pStyle w:val="ConsPlusCell"/>
              <w:jc w:val="both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«Формирование культуры здорового образа жизни» (далее – подпрограмма).</w:t>
            </w:r>
          </w:p>
        </w:tc>
      </w:tr>
      <w:tr w:rsidR="00BC696C" w:rsidRPr="00BC696C" w:rsidTr="00C728E9">
        <w:trPr>
          <w:trHeight w:val="20"/>
        </w:trPr>
        <w:tc>
          <w:tcPr>
            <w:tcW w:w="1346" w:type="pct"/>
          </w:tcPr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54" w:type="pct"/>
          </w:tcPr>
          <w:p w:rsidR="00BC696C" w:rsidRPr="00BC696C" w:rsidRDefault="00BC696C" w:rsidP="00C728E9">
            <w:pPr>
              <w:pStyle w:val="ConsPlusCell"/>
              <w:jc w:val="both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 xml:space="preserve">«Развитие физической культуры и спорта в Богучанском районе». </w:t>
            </w:r>
          </w:p>
        </w:tc>
      </w:tr>
      <w:tr w:rsidR="00BC696C" w:rsidRPr="00BC696C" w:rsidTr="00C728E9">
        <w:trPr>
          <w:trHeight w:val="20"/>
        </w:trPr>
        <w:tc>
          <w:tcPr>
            <w:tcW w:w="1346" w:type="pct"/>
          </w:tcPr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Муниципальный заказчик – координатор программы</w:t>
            </w:r>
          </w:p>
        </w:tc>
        <w:tc>
          <w:tcPr>
            <w:tcW w:w="3654" w:type="pct"/>
          </w:tcPr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</w:t>
            </w:r>
          </w:p>
        </w:tc>
      </w:tr>
      <w:tr w:rsidR="00BC696C" w:rsidRPr="00BC696C" w:rsidTr="00C728E9">
        <w:trPr>
          <w:trHeight w:val="20"/>
        </w:trPr>
        <w:tc>
          <w:tcPr>
            <w:tcW w:w="1346" w:type="pct"/>
          </w:tcPr>
          <w:p w:rsidR="00BC696C" w:rsidRPr="00BC696C" w:rsidRDefault="00BC696C" w:rsidP="00C728E9">
            <w:pPr>
              <w:pStyle w:val="ConsPlusCell"/>
              <w:rPr>
                <w:spacing w:val="-2"/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54" w:type="pct"/>
          </w:tcPr>
          <w:p w:rsidR="00BC696C" w:rsidRPr="00BC696C" w:rsidRDefault="00BC696C" w:rsidP="00C728E9">
            <w:pPr>
              <w:pStyle w:val="ConsPlusCell"/>
              <w:jc w:val="both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 xml:space="preserve">Исполнитель подпрограммы - </w:t>
            </w:r>
            <w:r w:rsidRPr="00BC696C">
              <w:rPr>
                <w:bCs/>
                <w:sz w:val="14"/>
                <w:szCs w:val="14"/>
              </w:rPr>
              <w:t>муниципальное бюджетное учреждение «Центр социализации и досуга молодежи».</w:t>
            </w:r>
            <w:r w:rsidRPr="00BC696C">
              <w:rPr>
                <w:sz w:val="14"/>
                <w:szCs w:val="14"/>
              </w:rPr>
              <w:t xml:space="preserve"> </w:t>
            </w:r>
            <w:r w:rsidRPr="00BC696C">
              <w:rPr>
                <w:sz w:val="14"/>
                <w:szCs w:val="14"/>
              </w:rPr>
              <w:br/>
              <w:t xml:space="preserve">Главный распорядитель- </w:t>
            </w:r>
          </w:p>
          <w:p w:rsidR="00BC696C" w:rsidRPr="00BC696C" w:rsidRDefault="00BC696C" w:rsidP="00C728E9">
            <w:pPr>
              <w:pStyle w:val="ConsPlusCell"/>
              <w:jc w:val="both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</w:t>
            </w:r>
            <w:proofErr w:type="gramStart"/>
            <w:r w:rsidRPr="00BC696C">
              <w:rPr>
                <w:sz w:val="14"/>
                <w:szCs w:val="14"/>
              </w:rPr>
              <w:t>-У</w:t>
            </w:r>
            <w:proofErr w:type="gramEnd"/>
            <w:r w:rsidRPr="00BC696C">
              <w:rPr>
                <w:sz w:val="14"/>
                <w:szCs w:val="14"/>
              </w:rPr>
              <w:t>правление) »</w:t>
            </w:r>
            <w:r w:rsidRPr="00BC696C">
              <w:rPr>
                <w:bCs/>
                <w:sz w:val="14"/>
                <w:szCs w:val="14"/>
              </w:rPr>
              <w:t>.</w:t>
            </w:r>
          </w:p>
        </w:tc>
      </w:tr>
      <w:tr w:rsidR="00BC696C" w:rsidRPr="00BC696C" w:rsidTr="00C728E9">
        <w:trPr>
          <w:trHeight w:val="20"/>
        </w:trPr>
        <w:tc>
          <w:tcPr>
            <w:tcW w:w="1346" w:type="pct"/>
          </w:tcPr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 xml:space="preserve">Цель </w:t>
            </w:r>
            <w:r w:rsidRPr="00BC696C">
              <w:rPr>
                <w:sz w:val="14"/>
                <w:szCs w:val="14"/>
              </w:rPr>
              <w:br/>
              <w:t xml:space="preserve">подпрограммы     </w:t>
            </w:r>
          </w:p>
        </w:tc>
        <w:tc>
          <w:tcPr>
            <w:tcW w:w="3654" w:type="pct"/>
          </w:tcPr>
          <w:p w:rsidR="00BC696C" w:rsidRPr="00BC696C" w:rsidRDefault="00BC696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 xml:space="preserve">Цель – формирование </w:t>
            </w:r>
            <w:proofErr w:type="gramStart"/>
            <w:r w:rsidRPr="00BC696C">
              <w:rPr>
                <w:rFonts w:ascii="Arial" w:hAnsi="Arial" w:cs="Arial"/>
                <w:sz w:val="14"/>
                <w:szCs w:val="14"/>
              </w:rPr>
              <w:t xml:space="preserve">культуры здорового образа жизни </w:t>
            </w: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всех категорий населения</w:t>
            </w:r>
            <w:proofErr w:type="gramEnd"/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Богучанского района.</w:t>
            </w:r>
          </w:p>
        </w:tc>
      </w:tr>
      <w:tr w:rsidR="00BC696C" w:rsidRPr="00BC696C" w:rsidTr="00C728E9">
        <w:trPr>
          <w:trHeight w:val="20"/>
        </w:trPr>
        <w:tc>
          <w:tcPr>
            <w:tcW w:w="1346" w:type="pct"/>
          </w:tcPr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Задачи подпрограммы</w:t>
            </w:r>
          </w:p>
        </w:tc>
        <w:tc>
          <w:tcPr>
            <w:tcW w:w="3654" w:type="pct"/>
          </w:tcPr>
          <w:p w:rsidR="00BC696C" w:rsidRPr="00BC696C" w:rsidRDefault="00BC696C" w:rsidP="00C728E9">
            <w:pPr>
              <w:spacing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hAnsi="Arial" w:cs="Arial"/>
                <w:sz w:val="14"/>
                <w:szCs w:val="14"/>
                <w:lang w:eastAsia="ru-RU"/>
              </w:rPr>
              <w:t>Задача:</w:t>
            </w:r>
            <w:r w:rsidRPr="00BC696C">
              <w:rPr>
                <w:rFonts w:ascii="Arial" w:hAnsi="Arial" w:cs="Arial"/>
                <w:sz w:val="14"/>
                <w:szCs w:val="14"/>
              </w:rPr>
              <w:t xml:space="preserve">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Богучанском районе.</w:t>
            </w:r>
          </w:p>
        </w:tc>
      </w:tr>
      <w:tr w:rsidR="00BC696C" w:rsidRPr="00BC696C" w:rsidTr="00C728E9">
        <w:trPr>
          <w:trHeight w:val="20"/>
        </w:trPr>
        <w:tc>
          <w:tcPr>
            <w:tcW w:w="1346" w:type="pct"/>
          </w:tcPr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 xml:space="preserve">Показатели результативности  </w:t>
            </w:r>
            <w:r w:rsidRPr="00BC696C">
              <w:rPr>
                <w:sz w:val="14"/>
                <w:szCs w:val="14"/>
              </w:rPr>
              <w:br/>
              <w:t xml:space="preserve">подпрограммы    </w:t>
            </w:r>
          </w:p>
        </w:tc>
        <w:tc>
          <w:tcPr>
            <w:tcW w:w="3654" w:type="pct"/>
          </w:tcPr>
          <w:p w:rsidR="00BC696C" w:rsidRPr="00BC696C" w:rsidRDefault="00BC696C" w:rsidP="00C728E9">
            <w:pPr>
              <w:pStyle w:val="af5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 xml:space="preserve">Доля детей и молодежи в возрасте от 8 до 19 лет, вовлеченных в профилактические мероприятия, по отношению к общей численности указанной категории лиц к 2025 году  составит 20,5 %; </w:t>
            </w:r>
          </w:p>
          <w:p w:rsidR="00BC696C" w:rsidRPr="00BC696C" w:rsidRDefault="00BC696C" w:rsidP="00C728E9">
            <w:pPr>
              <w:pStyle w:val="af5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C696C">
              <w:rPr>
                <w:rFonts w:ascii="Arial" w:hAnsi="Arial" w:cs="Arial"/>
                <w:sz w:val="14"/>
                <w:szCs w:val="14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указанной категории лиц составит к 2025 году 20,5 %.</w:t>
            </w:r>
          </w:p>
        </w:tc>
      </w:tr>
      <w:tr w:rsidR="00BC696C" w:rsidRPr="00BC696C" w:rsidTr="00C728E9">
        <w:trPr>
          <w:trHeight w:val="20"/>
        </w:trPr>
        <w:tc>
          <w:tcPr>
            <w:tcW w:w="1346" w:type="pct"/>
          </w:tcPr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 xml:space="preserve">Сроки </w:t>
            </w:r>
            <w:r w:rsidRPr="00BC696C">
              <w:rPr>
                <w:sz w:val="14"/>
                <w:szCs w:val="14"/>
              </w:rPr>
              <w:br/>
              <w:t>реализации подпрограммы</w:t>
            </w:r>
          </w:p>
        </w:tc>
        <w:tc>
          <w:tcPr>
            <w:tcW w:w="3654" w:type="pct"/>
          </w:tcPr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2022 - 2025 годы</w:t>
            </w:r>
          </w:p>
        </w:tc>
      </w:tr>
      <w:tr w:rsidR="00BC696C" w:rsidRPr="00BC696C" w:rsidTr="00C728E9">
        <w:trPr>
          <w:trHeight w:val="20"/>
        </w:trPr>
        <w:tc>
          <w:tcPr>
            <w:tcW w:w="1346" w:type="pct"/>
          </w:tcPr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 xml:space="preserve">Объемы и источники финансирования подпрограммы      </w:t>
            </w:r>
          </w:p>
        </w:tc>
        <w:tc>
          <w:tcPr>
            <w:tcW w:w="3654" w:type="pct"/>
          </w:tcPr>
          <w:p w:rsidR="00BC696C" w:rsidRPr="00BC696C" w:rsidRDefault="00BC696C" w:rsidP="00C728E9">
            <w:pPr>
              <w:pStyle w:val="ConsPlusCell"/>
              <w:rPr>
                <w:color w:val="000000"/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 xml:space="preserve">Общий объем финансирования за счет средств районного </w:t>
            </w:r>
            <w:r w:rsidRPr="00BC696C">
              <w:rPr>
                <w:color w:val="000000"/>
                <w:sz w:val="14"/>
                <w:szCs w:val="14"/>
              </w:rPr>
              <w:t xml:space="preserve">бюджета    487 650,00  рублей, из них по  годам:    </w:t>
            </w:r>
          </w:p>
          <w:p w:rsidR="00BC696C" w:rsidRPr="00BC696C" w:rsidRDefault="00BC696C" w:rsidP="00C728E9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696C">
              <w:rPr>
                <w:rFonts w:ascii="Arial" w:hAnsi="Arial" w:cs="Arial"/>
                <w:color w:val="000000"/>
                <w:sz w:val="14"/>
                <w:szCs w:val="14"/>
              </w:rPr>
              <w:t>2022 год –   187 650,00 рублей;</w:t>
            </w:r>
          </w:p>
          <w:p w:rsidR="00BC696C" w:rsidRPr="00BC696C" w:rsidRDefault="00BC696C" w:rsidP="00C728E9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696C">
              <w:rPr>
                <w:rFonts w:ascii="Arial" w:hAnsi="Arial" w:cs="Arial"/>
                <w:color w:val="000000"/>
                <w:sz w:val="14"/>
                <w:szCs w:val="14"/>
              </w:rPr>
              <w:t>2023 год –   100 000,00 рублей;</w:t>
            </w:r>
          </w:p>
          <w:p w:rsidR="00BC696C" w:rsidRPr="00BC696C" w:rsidRDefault="00BC696C" w:rsidP="00C728E9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696C">
              <w:rPr>
                <w:rFonts w:ascii="Arial" w:hAnsi="Arial" w:cs="Arial"/>
                <w:color w:val="000000"/>
                <w:sz w:val="14"/>
                <w:szCs w:val="14"/>
              </w:rPr>
              <w:t>2024 год –   100 000,00 рублей;</w:t>
            </w:r>
          </w:p>
          <w:p w:rsidR="00BC696C" w:rsidRPr="00BC696C" w:rsidRDefault="00BC696C" w:rsidP="00C728E9">
            <w:pPr>
              <w:widowControl w:val="0"/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C696C">
              <w:rPr>
                <w:rFonts w:ascii="Arial" w:hAnsi="Arial" w:cs="Arial"/>
                <w:color w:val="000000"/>
                <w:sz w:val="14"/>
                <w:szCs w:val="14"/>
              </w:rPr>
              <w:t>2025 год –   100 000,00  рублей.</w:t>
            </w:r>
          </w:p>
        </w:tc>
      </w:tr>
      <w:tr w:rsidR="00BC696C" w:rsidRPr="00BC696C" w:rsidTr="00C728E9">
        <w:trPr>
          <w:trHeight w:val="20"/>
        </w:trPr>
        <w:tc>
          <w:tcPr>
            <w:tcW w:w="1346" w:type="pct"/>
          </w:tcPr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 xml:space="preserve">Система организации </w:t>
            </w:r>
            <w:proofErr w:type="gramStart"/>
            <w:r w:rsidRPr="00BC696C">
              <w:rPr>
                <w:sz w:val="14"/>
                <w:szCs w:val="14"/>
              </w:rPr>
              <w:t>контроля за</w:t>
            </w:r>
            <w:proofErr w:type="gramEnd"/>
            <w:r w:rsidRPr="00BC696C">
              <w:rPr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654" w:type="pct"/>
          </w:tcPr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В систему организации контроля включены:</w:t>
            </w:r>
          </w:p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Администрация Богучанского района;</w:t>
            </w:r>
          </w:p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t>финансовое управление администрации Богучанского района;</w:t>
            </w:r>
          </w:p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sz w:val="14"/>
                <w:szCs w:val="14"/>
              </w:rPr>
              <w:lastRenderedPageBreak/>
              <w:t>Управление;</w:t>
            </w:r>
          </w:p>
          <w:p w:rsidR="00BC696C" w:rsidRPr="00BC696C" w:rsidRDefault="00BC696C" w:rsidP="00C728E9">
            <w:pPr>
              <w:pStyle w:val="ConsPlusCell"/>
              <w:rPr>
                <w:sz w:val="14"/>
                <w:szCs w:val="14"/>
              </w:rPr>
            </w:pPr>
            <w:r w:rsidRPr="00BC696C">
              <w:rPr>
                <w:bCs/>
                <w:sz w:val="14"/>
                <w:szCs w:val="14"/>
              </w:rPr>
              <w:t>Контрольно-счетная комиссия муниципального образования Богучанский район.</w:t>
            </w:r>
          </w:p>
        </w:tc>
      </w:tr>
    </w:tbl>
    <w:p w:rsidR="00BC696C" w:rsidRPr="00BC696C" w:rsidRDefault="00BC696C" w:rsidP="00BC696C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p w:rsidR="00BC696C" w:rsidRPr="00BC696C" w:rsidRDefault="00BC696C" w:rsidP="00BC696C">
      <w:pPr>
        <w:widowControl w:val="0"/>
        <w:numPr>
          <w:ilvl w:val="0"/>
          <w:numId w:val="14"/>
        </w:num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Основные разделы подпрограммы.</w:t>
      </w:r>
    </w:p>
    <w:p w:rsidR="00BC696C" w:rsidRPr="00BC696C" w:rsidRDefault="00BC696C" w:rsidP="00BC696C">
      <w:pPr>
        <w:widowControl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2.1 Постановка общерайонной проблемы и обоснование необходимости разработки подпрограммы</w:t>
      </w:r>
    </w:p>
    <w:p w:rsidR="00BC696C" w:rsidRPr="00BC696C" w:rsidRDefault="00BC696C" w:rsidP="00BC696C">
      <w:pPr>
        <w:widowControl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proofErr w:type="gramStart"/>
      <w:r w:rsidRPr="00BC696C">
        <w:rPr>
          <w:rFonts w:ascii="Arial" w:hAnsi="Arial" w:cs="Arial"/>
          <w:sz w:val="20"/>
          <w:szCs w:val="20"/>
        </w:rPr>
        <w:t xml:space="preserve">Здоровый образ жизни  (ЗОЖ) –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сохранить нравственное, психическое и физическое здоровье. </w:t>
      </w:r>
      <w:proofErr w:type="gramEnd"/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К сожалению, многие люди не соблюдают самых простейших, обоснованных наукой, норм здорового образа жизни. </w:t>
      </w:r>
      <w:proofErr w:type="gramStart"/>
      <w:r w:rsidRPr="00BC696C">
        <w:rPr>
          <w:rFonts w:ascii="Arial" w:hAnsi="Arial" w:cs="Arial"/>
          <w:sz w:val="20"/>
          <w:szCs w:val="20"/>
        </w:rPr>
        <w:t>Одни становятся жертвами малоподвижности  (гиподинамии), вызывающей преждевременное старение, другие излишествуют в еде с почти неизбежным в этих случаях развитием ожирения, склероза сосудов, а у некоторых сахарного диабета, третьи не умеют отдыхать, отвлекаться от производственных и бытовых забот, вечно беспокойны, нервны, страдают бессонницей, что в конечном итоге приводит к многочисленным заболеваниям внутренних органов.</w:t>
      </w:r>
      <w:proofErr w:type="gramEnd"/>
      <w:r w:rsidRPr="00BC696C">
        <w:rPr>
          <w:rFonts w:ascii="Arial" w:hAnsi="Arial" w:cs="Arial"/>
          <w:sz w:val="20"/>
          <w:szCs w:val="20"/>
        </w:rPr>
        <w:t xml:space="preserve"> Некоторые люди, поддаваясь пагубной привычке к курению и алкоголю, активно укорачивают свою жизнь.</w:t>
      </w:r>
    </w:p>
    <w:p w:rsidR="00BC696C" w:rsidRPr="00BC696C" w:rsidRDefault="00BC696C" w:rsidP="00BC696C">
      <w:pPr>
        <w:pStyle w:val="ad"/>
        <w:spacing w:after="0" w:line="240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BC696C">
        <w:rPr>
          <w:rFonts w:ascii="Arial" w:hAnsi="Arial" w:cs="Arial"/>
          <w:b/>
          <w:sz w:val="20"/>
          <w:szCs w:val="20"/>
        </w:rPr>
        <w:t>Бытовое пьянство, алкоголизм, а также незаконный оборот и немедицинское потребление наркотических средств и психотропных веществ (далее – наркотики) продолжают оставаться в Богучанском районе одной из ведущих социально значимых проблем, определяющих необходимость постоянного и планомерного проведения всего комплекса антиалкогольной и антинаркотической работы.</w:t>
      </w:r>
      <w:r w:rsidRPr="00BC696C">
        <w:rPr>
          <w:rFonts w:ascii="Arial" w:hAnsi="Arial" w:cs="Arial"/>
          <w:sz w:val="20"/>
          <w:szCs w:val="20"/>
        </w:rPr>
        <w:t xml:space="preserve">  </w:t>
      </w:r>
      <w:r w:rsidRPr="00BC696C">
        <w:rPr>
          <w:rFonts w:ascii="Arial" w:hAnsi="Arial" w:cs="Arial"/>
          <w:b/>
          <w:bCs/>
          <w:sz w:val="20"/>
          <w:szCs w:val="20"/>
        </w:rPr>
        <w:t xml:space="preserve">Наиболее </w:t>
      </w:r>
      <w:proofErr w:type="gramStart"/>
      <w:r w:rsidRPr="00BC696C">
        <w:rPr>
          <w:rFonts w:ascii="Arial" w:hAnsi="Arial" w:cs="Arial"/>
          <w:b/>
          <w:bCs/>
          <w:sz w:val="20"/>
          <w:szCs w:val="20"/>
        </w:rPr>
        <w:t>сложная</w:t>
      </w:r>
      <w:proofErr w:type="gramEnd"/>
      <w:r w:rsidRPr="00BC696C">
        <w:rPr>
          <w:rFonts w:ascii="Arial" w:hAnsi="Arial" w:cs="Arial"/>
          <w:b/>
          <w:bCs/>
          <w:sz w:val="20"/>
          <w:szCs w:val="20"/>
        </w:rPr>
        <w:t xml:space="preserve"> наркоситуация остается в поселках Чунояр, Таежный, Богучаны, Октябрьский. Очень высокой в районе остается криминогенность среди лиц, злоупотребляющих алкоголем.</w:t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Реализация программы развития Нижнего Приангарья также  рождает комплекс проблем и противоречий: инвестиционные потоки привлекают на территорию района рабочую силу со всех регионов РФ, включая и представителей регионов, где традиционно сохраняются  высокие показатели употребления наркотиков, и в том числе ранее судимых, неработающих граждан, организованных групп. Отсюда создаются предпосылки для наркопреступности в районе, сохраняется  тенденция к росту уровня употребления наркотических средств, в том числе несовершеннолетними гражданами и молодежью.  </w:t>
      </w:r>
    </w:p>
    <w:p w:rsidR="00BC696C" w:rsidRPr="00BC696C" w:rsidRDefault="00BC696C" w:rsidP="00BC696C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К сожалению, официальная статистика не отражает уровень распространенности наркомании и наркопреступности в силу крайней латентности </w:t>
      </w:r>
      <w:r w:rsidRPr="00BC696C">
        <w:rPr>
          <w:rFonts w:ascii="Arial" w:hAnsi="Arial" w:cs="Arial"/>
          <w:i/>
          <w:sz w:val="20"/>
          <w:szCs w:val="20"/>
        </w:rPr>
        <w:t>(сведения не отражены в отчетности)</w:t>
      </w:r>
      <w:r w:rsidRPr="00BC696C">
        <w:rPr>
          <w:rFonts w:ascii="Arial" w:hAnsi="Arial" w:cs="Arial"/>
          <w:sz w:val="20"/>
          <w:szCs w:val="20"/>
        </w:rPr>
        <w:t xml:space="preserve"> данного явления, однако  на сегодняшний день у нарколога МБУЗ Богучанской ЦРБ наблюдается 63 человек с диагнозом «наркомания».  Возраст наркозависимых от 18-50 лет:  мужчин – 47 человека, женщин – 16 человек.  </w:t>
      </w:r>
    </w:p>
    <w:p w:rsidR="00BC696C" w:rsidRPr="00BC696C" w:rsidRDefault="00BC696C" w:rsidP="00BC696C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Употребляются различные наркотические вещества: героин, дезоморфин, гашиш, анаша, синтетические психоактивные вещества, курительные смеси. </w:t>
      </w:r>
    </w:p>
    <w:p w:rsidR="00BC696C" w:rsidRPr="00BC696C" w:rsidRDefault="00BC696C" w:rsidP="00BC696C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В Богучанском районе продолжают сохраняться основные угрозы в сфере незаконного оборота наркотиков:</w:t>
      </w:r>
    </w:p>
    <w:p w:rsidR="00BC696C" w:rsidRPr="00BC696C" w:rsidRDefault="00BC696C" w:rsidP="00BC696C">
      <w:pPr>
        <w:tabs>
          <w:tab w:val="num" w:pos="426"/>
        </w:tabs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увеличение численности лиц, вовлеченных в немедицинское потребление наркотиков;</w:t>
      </w:r>
    </w:p>
    <w:p w:rsidR="00BC696C" w:rsidRPr="00BC696C" w:rsidRDefault="00BC696C" w:rsidP="00BC696C">
      <w:pPr>
        <w:tabs>
          <w:tab w:val="num" w:pos="426"/>
        </w:tabs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широкое распространение в обществе терпимого отношения к немедицинскому потреблению наркотиков;</w:t>
      </w:r>
    </w:p>
    <w:p w:rsidR="00BC696C" w:rsidRPr="00BC696C" w:rsidRDefault="00BC696C" w:rsidP="00BC696C">
      <w:pPr>
        <w:tabs>
          <w:tab w:val="num" w:pos="426"/>
        </w:tabs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немедицинское использование лекарственных средств, содержащих психоактивные вещества, в отношении которых меры контроля не установлены.</w:t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На этом фоне в районе действует слабая межведомственная система работы по пропаганде здорового образа жизни, вовлечению населения в систематические занятия физической культурой, фитнесом и обучению основам сбалансированного питания.</w:t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Для пропаганды здорового образа жизни и снижения уровня употребления наркотических средств, в том числе несовершеннолетними гражданами и молодежью  в Богучанском районе необходимо реализация следующих мероприятий:</w:t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1. Создание и трансляция на телевидении передач о здоровом образе жизни;</w:t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2. Изготовление в достаточном количестве и осуществление проката на телевиден</w:t>
      </w:r>
      <w:proofErr w:type="gramStart"/>
      <w:r w:rsidRPr="00BC696C">
        <w:rPr>
          <w:rFonts w:ascii="Arial" w:hAnsi="Arial" w:cs="Arial"/>
          <w:sz w:val="20"/>
          <w:szCs w:val="20"/>
        </w:rPr>
        <w:t>ии ау</w:t>
      </w:r>
      <w:proofErr w:type="gramEnd"/>
      <w:r w:rsidRPr="00BC696C">
        <w:rPr>
          <w:rFonts w:ascii="Arial" w:hAnsi="Arial" w:cs="Arial"/>
          <w:sz w:val="20"/>
          <w:szCs w:val="20"/>
        </w:rPr>
        <w:t>дио-видеороликов с социальной рекламой;</w:t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3. Публикации на сайтах в сети Интернет материалов, пропагандирующих здоровый образ жизни, занятия физической культурой, фитнесом и обучению основам сбалансированного питания;</w:t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4.  Издание печатной продукции, изготовление буклетов, плакатов о здоровом образе жизни;</w:t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5. Изготовление и размещение наружной рекламы о профилактике социально значимых заболеваний, о здоровом образе жизни.</w:t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6.  Организация и  проведение районных слетов, форумов,  игр и прочих профилактических мероприятий;</w:t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lastRenderedPageBreak/>
        <w:t xml:space="preserve">7. Организация и проведение обучающих семинаров, тренингов, форумов и конференций для специалистов по вопросам профилактики  алкоголизма, наркомании; обучение способам формирования культуры здорового образа жизни, основам сбалансированного питания.  </w:t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Для реализации вышеперечисленных мероприятий была разработана данная подпрограмма.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i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 xml:space="preserve">Реализация  подпрограммных мероприятий приведет к росту интереса населения к занятиям физической культурой и массовым спортом, ведению здорового образа жизни и позволит решить цели и задачи подпрограммы. </w:t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proofErr w:type="gramStart"/>
      <w:r w:rsidRPr="00BC696C">
        <w:rPr>
          <w:rFonts w:ascii="Arial" w:hAnsi="Arial" w:cs="Arial"/>
          <w:sz w:val="20"/>
          <w:szCs w:val="20"/>
        </w:rPr>
        <w:t>к</w:t>
      </w:r>
      <w:proofErr w:type="gramEnd"/>
      <w:r w:rsidRPr="00BC696C">
        <w:rPr>
          <w:rFonts w:ascii="Arial" w:hAnsi="Arial" w:cs="Arial"/>
          <w:sz w:val="20"/>
          <w:szCs w:val="20"/>
        </w:rPr>
        <w:t>онечные социально-экономические результаты решения проблемы, являются:</w:t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sz w:val="20"/>
          <w:szCs w:val="20"/>
        </w:rPr>
        <w:t xml:space="preserve">доля детей и молодежи в возрасте от 8 до 19 лет, вовлеченных в профилактические мероприятия, по отношению к общей численности указанной категории лиц </w:t>
      </w:r>
      <w:r w:rsidRPr="00BC696C">
        <w:rPr>
          <w:rFonts w:ascii="Arial" w:hAnsi="Arial" w:cs="Arial"/>
          <w:sz w:val="20"/>
          <w:szCs w:val="20"/>
          <w:lang w:eastAsia="ru-RU"/>
        </w:rPr>
        <w:t>составит к 2025 году – 20,5 %.</w:t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sz w:val="20"/>
          <w:szCs w:val="20"/>
        </w:rPr>
        <w:t xml:space="preserve">доля населения района в возрасте 19 лет и более, вовлеченных в профилактические мероприятия, по отношению к общей численности указанной категории лиц </w:t>
      </w:r>
      <w:r w:rsidRPr="00BC696C">
        <w:rPr>
          <w:rFonts w:ascii="Arial" w:hAnsi="Arial" w:cs="Arial"/>
          <w:sz w:val="20"/>
          <w:szCs w:val="20"/>
          <w:lang w:eastAsia="ru-RU"/>
        </w:rPr>
        <w:t xml:space="preserve"> составит к 2025 году – 20,5 %.</w:t>
      </w:r>
    </w:p>
    <w:p w:rsidR="00BC696C" w:rsidRPr="00BC696C" w:rsidRDefault="00BC696C" w:rsidP="00BC696C">
      <w:pPr>
        <w:spacing w:line="240" w:lineRule="auto"/>
        <w:rPr>
          <w:rFonts w:ascii="Arial" w:hAnsi="Arial" w:cs="Arial"/>
          <w:sz w:val="20"/>
          <w:szCs w:val="20"/>
        </w:rPr>
      </w:pPr>
    </w:p>
    <w:p w:rsidR="00BC696C" w:rsidRPr="00BC696C" w:rsidRDefault="00BC696C" w:rsidP="00BC696C">
      <w:pPr>
        <w:pStyle w:val="ConsPlusTitle"/>
        <w:ind w:firstLine="720"/>
        <w:jc w:val="center"/>
        <w:rPr>
          <w:b w:val="0"/>
          <w:bCs w:val="0"/>
        </w:rPr>
      </w:pPr>
      <w:r w:rsidRPr="00BC696C">
        <w:rPr>
          <w:b w:val="0"/>
          <w:bCs w:val="0"/>
        </w:rPr>
        <w:t>2.2. Основная цель, задачи, этапы и сроки выполнения подпрограммы, показатели результативности</w:t>
      </w:r>
    </w:p>
    <w:p w:rsidR="00BC696C" w:rsidRPr="00BC696C" w:rsidRDefault="00BC696C" w:rsidP="00BC696C">
      <w:pPr>
        <w:pStyle w:val="ConsPlusTitle"/>
        <w:ind w:firstLine="720"/>
        <w:jc w:val="both"/>
        <w:rPr>
          <w:b w:val="0"/>
          <w:bCs w:val="0"/>
        </w:rPr>
      </w:pP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Подпрограмма направлена на формирование культуры здорового образа жизни посредством пропаганды здорового образа жизни. 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sz w:val="20"/>
          <w:szCs w:val="20"/>
        </w:rPr>
        <w:t xml:space="preserve">Цель подпрограммы: формирование </w:t>
      </w:r>
      <w:proofErr w:type="gramStart"/>
      <w:r w:rsidRPr="00BC696C">
        <w:rPr>
          <w:rFonts w:ascii="Arial" w:hAnsi="Arial" w:cs="Arial"/>
          <w:sz w:val="20"/>
          <w:szCs w:val="20"/>
        </w:rPr>
        <w:t xml:space="preserve">культуры здорового образа жизни </w:t>
      </w:r>
      <w:r w:rsidRPr="00BC696C">
        <w:rPr>
          <w:rFonts w:ascii="Arial" w:hAnsi="Arial" w:cs="Arial"/>
          <w:sz w:val="20"/>
          <w:szCs w:val="20"/>
          <w:lang w:eastAsia="ru-RU"/>
        </w:rPr>
        <w:t xml:space="preserve"> всех категорий населения</w:t>
      </w:r>
      <w:proofErr w:type="gramEnd"/>
      <w:r w:rsidRPr="00BC696C">
        <w:rPr>
          <w:rFonts w:ascii="Arial" w:hAnsi="Arial" w:cs="Arial"/>
          <w:sz w:val="20"/>
          <w:szCs w:val="20"/>
          <w:lang w:eastAsia="ru-RU"/>
        </w:rPr>
        <w:t xml:space="preserve"> Богучанского района. 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Задача подпрограммы: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Богучанском районе.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В рамках задач запланировано финансирование из районного бюджета  </w:t>
      </w:r>
      <w:r w:rsidRPr="00BC696C">
        <w:rPr>
          <w:rFonts w:ascii="Arial" w:hAnsi="Arial" w:cs="Arial"/>
          <w:bCs/>
          <w:sz w:val="20"/>
          <w:szCs w:val="20"/>
        </w:rPr>
        <w:t xml:space="preserve"> на </w:t>
      </w:r>
      <w:r w:rsidRPr="00BC696C">
        <w:rPr>
          <w:rFonts w:ascii="Arial" w:hAnsi="Arial" w:cs="Arial"/>
          <w:sz w:val="20"/>
          <w:szCs w:val="20"/>
        </w:rPr>
        <w:t>мероприятия по формированию здорового образа жизни, в том числе: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0"/>
          <w:szCs w:val="20"/>
          <w:lang w:eastAsia="ru-RU"/>
        </w:rPr>
      </w:pPr>
      <w:r w:rsidRPr="00BC696C">
        <w:rPr>
          <w:rFonts w:ascii="Arial" w:hAnsi="Arial" w:cs="Arial"/>
          <w:bCs/>
          <w:sz w:val="20"/>
          <w:szCs w:val="20"/>
          <w:lang w:eastAsia="ru-RU"/>
        </w:rPr>
        <w:t xml:space="preserve">- пропаганда здорового образа жизни через средства массовой информации, проведение антиалкогольной, антинаркотической, информационной кампании; 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highlight w:val="yellow"/>
        </w:rPr>
      </w:pPr>
      <w:r w:rsidRPr="00BC696C">
        <w:rPr>
          <w:rFonts w:ascii="Arial" w:hAnsi="Arial" w:cs="Arial"/>
          <w:bCs/>
          <w:sz w:val="20"/>
          <w:szCs w:val="20"/>
          <w:lang w:eastAsia="ru-RU"/>
        </w:rPr>
        <w:t>-</w:t>
      </w:r>
      <w:r w:rsidRPr="00BC696C">
        <w:rPr>
          <w:rFonts w:ascii="Arial" w:hAnsi="Arial" w:cs="Arial"/>
          <w:sz w:val="20"/>
          <w:szCs w:val="20"/>
        </w:rPr>
        <w:t xml:space="preserve">    организация и проведение конференций,  слетов, проектов, программ, форумов, игр и прочие профилактические мероприятия; </w:t>
      </w:r>
    </w:p>
    <w:p w:rsidR="00BC696C" w:rsidRPr="00BC696C" w:rsidRDefault="00BC696C" w:rsidP="00BC696C">
      <w:pPr>
        <w:pStyle w:val="ConsPlusNormal"/>
        <w:widowControl/>
      </w:pPr>
      <w:r w:rsidRPr="00BC696C">
        <w:t xml:space="preserve">Сроки выполнения подпрограммы: 2022-2025 годы. 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  <w:lang w:eastAsia="ru-RU"/>
        </w:rPr>
      </w:pPr>
      <w:r w:rsidRPr="00BC696C">
        <w:rPr>
          <w:rFonts w:ascii="Arial" w:hAnsi="Arial" w:cs="Arial"/>
          <w:sz w:val="20"/>
          <w:szCs w:val="20"/>
        </w:rPr>
        <w:t>Муниципальным заказчиком-координатором программы является, Управление, которое осуществляет:</w:t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разработку нормативно-правовых актов, необходимых для реализации подпрограммы;</w:t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разработку предложений по уточнению перечня, затрат и механизма реализации подпрограммных мероприятий;</w:t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организацию мониторинга реализации подпрограммы;</w:t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</w:p>
    <w:p w:rsidR="00BC696C" w:rsidRPr="00BC696C" w:rsidRDefault="00BC696C" w:rsidP="00BC696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обеспечение целевого, эффективного расходования средств, предусмотренных на реализацию подпрограммы;</w:t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  <w:r w:rsidRPr="00BC696C">
        <w:rPr>
          <w:rFonts w:ascii="Arial" w:hAnsi="Arial" w:cs="Arial"/>
          <w:sz w:val="20"/>
          <w:szCs w:val="20"/>
        </w:rPr>
        <w:tab/>
      </w:r>
    </w:p>
    <w:p w:rsidR="00BC696C" w:rsidRPr="00BC696C" w:rsidRDefault="00BC696C" w:rsidP="00BC696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подготовку ежегодного отчета о ходе реализации подпрограммы.</w:t>
      </w:r>
    </w:p>
    <w:p w:rsidR="00BC696C" w:rsidRPr="00BC696C" w:rsidRDefault="00BC696C" w:rsidP="00BC696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</w:t>
      </w:r>
      <w:r w:rsidRPr="00BC696C">
        <w:rPr>
          <w:rFonts w:ascii="Arial" w:hAnsi="Arial" w:cs="Arial"/>
          <w:bCs/>
          <w:sz w:val="20"/>
          <w:szCs w:val="20"/>
        </w:rPr>
        <w:t>показателей результативности</w:t>
      </w:r>
      <w:r w:rsidRPr="00BC696C">
        <w:rPr>
          <w:rFonts w:ascii="Arial" w:hAnsi="Arial" w:cs="Arial"/>
          <w:sz w:val="20"/>
          <w:szCs w:val="20"/>
        </w:rPr>
        <w:t xml:space="preserve"> на весь период действия подпрограммы по годам ее реализации.</w:t>
      </w:r>
      <w:r w:rsidRPr="00BC696C">
        <w:rPr>
          <w:rFonts w:ascii="Arial" w:hAnsi="Arial" w:cs="Arial"/>
          <w:sz w:val="20"/>
          <w:szCs w:val="20"/>
        </w:rPr>
        <w:tab/>
      </w:r>
    </w:p>
    <w:p w:rsidR="00BC696C" w:rsidRPr="00BC696C" w:rsidRDefault="00BC696C" w:rsidP="00BC696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Перечень </w:t>
      </w:r>
      <w:r w:rsidRPr="00BC696C">
        <w:rPr>
          <w:rFonts w:ascii="Arial" w:hAnsi="Arial" w:cs="Arial"/>
          <w:bCs/>
          <w:sz w:val="20"/>
          <w:szCs w:val="20"/>
        </w:rPr>
        <w:t>показателей результативности</w:t>
      </w:r>
      <w:r w:rsidRPr="00BC696C">
        <w:rPr>
          <w:rFonts w:ascii="Arial" w:hAnsi="Arial" w:cs="Arial"/>
          <w:sz w:val="20"/>
          <w:szCs w:val="20"/>
        </w:rPr>
        <w:t xml:space="preserve"> подпрограммы прилагается (приложение №1) к настоящей подпрограмме.</w:t>
      </w:r>
    </w:p>
    <w:p w:rsidR="00BC696C" w:rsidRPr="00BC696C" w:rsidRDefault="00BC696C" w:rsidP="00BC696C">
      <w:pPr>
        <w:widowControl w:val="0"/>
        <w:spacing w:after="0" w:line="240" w:lineRule="auto"/>
        <w:ind w:right="-25" w:firstLine="720"/>
        <w:jc w:val="center"/>
        <w:rPr>
          <w:rFonts w:ascii="Arial" w:hAnsi="Arial" w:cs="Arial"/>
          <w:sz w:val="20"/>
          <w:szCs w:val="20"/>
        </w:rPr>
      </w:pPr>
    </w:p>
    <w:p w:rsidR="00BC696C" w:rsidRPr="00BC696C" w:rsidRDefault="00BC696C" w:rsidP="00BC696C">
      <w:pPr>
        <w:widowControl w:val="0"/>
        <w:spacing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BC696C" w:rsidRPr="00BC696C" w:rsidRDefault="00BC696C" w:rsidP="00BC696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BC696C">
        <w:rPr>
          <w:rFonts w:ascii="Arial" w:hAnsi="Arial" w:cs="Arial"/>
          <w:sz w:val="20"/>
          <w:szCs w:val="20"/>
        </w:rPr>
        <w:t>повышения эффективности реализации мероприятий подпрограммы</w:t>
      </w:r>
      <w:proofErr w:type="gramEnd"/>
      <w:r w:rsidRPr="00BC696C">
        <w:rPr>
          <w:rFonts w:ascii="Arial" w:hAnsi="Arial" w:cs="Arial"/>
          <w:sz w:val="20"/>
          <w:szCs w:val="20"/>
        </w:rPr>
        <w:t xml:space="preserve"> и </w:t>
      </w:r>
      <w:r w:rsidRPr="00BC696C">
        <w:rPr>
          <w:rFonts w:ascii="Arial" w:hAnsi="Arial" w:cs="Arial"/>
          <w:bCs/>
          <w:sz w:val="20"/>
          <w:szCs w:val="20"/>
        </w:rPr>
        <w:t>показателей результативности</w:t>
      </w:r>
      <w:r w:rsidRPr="00BC696C">
        <w:rPr>
          <w:rFonts w:ascii="Arial" w:hAnsi="Arial" w:cs="Arial"/>
          <w:sz w:val="20"/>
          <w:szCs w:val="20"/>
        </w:rPr>
        <w:t>. В основу механизма реализации подпрограммы заложены следующие принципы:</w:t>
      </w:r>
    </w:p>
    <w:p w:rsidR="00BC696C" w:rsidRPr="00BC696C" w:rsidRDefault="00BC696C" w:rsidP="00BC696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эффективное целевое использование средств районного бюджета в соответствии с установленными приоритетами для достижения </w:t>
      </w:r>
      <w:r w:rsidRPr="00BC696C">
        <w:rPr>
          <w:rFonts w:ascii="Arial" w:hAnsi="Arial" w:cs="Arial"/>
          <w:bCs/>
          <w:sz w:val="20"/>
          <w:szCs w:val="20"/>
        </w:rPr>
        <w:t>показателей результативности</w:t>
      </w:r>
      <w:r w:rsidRPr="00BC696C">
        <w:rPr>
          <w:rFonts w:ascii="Arial" w:hAnsi="Arial" w:cs="Arial"/>
          <w:sz w:val="20"/>
          <w:szCs w:val="20"/>
        </w:rPr>
        <w:t xml:space="preserve"> подпрограммы;</w:t>
      </w:r>
    </w:p>
    <w:p w:rsidR="00BC696C" w:rsidRPr="00BC696C" w:rsidRDefault="00BC696C" w:rsidP="00BC696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BC696C" w:rsidRPr="00BC696C" w:rsidRDefault="00BC696C" w:rsidP="00BC696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оценка потребностей в финансовых средствах;</w:t>
      </w:r>
    </w:p>
    <w:p w:rsidR="00BC696C" w:rsidRPr="00BC696C" w:rsidRDefault="00BC696C" w:rsidP="00BC696C">
      <w:pPr>
        <w:spacing w:after="0" w:line="240" w:lineRule="auto"/>
        <w:ind w:firstLine="70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lastRenderedPageBreak/>
        <w:t xml:space="preserve">оценка результатов и социально-экономической эффективности подпрограммы, которая осуществляется на основе мониторинга </w:t>
      </w:r>
      <w:r w:rsidRPr="00BC696C">
        <w:rPr>
          <w:rFonts w:ascii="Arial" w:hAnsi="Arial" w:cs="Arial"/>
          <w:bCs/>
          <w:sz w:val="20"/>
          <w:szCs w:val="20"/>
        </w:rPr>
        <w:t>показателей результативности</w:t>
      </w:r>
      <w:r w:rsidRPr="00BC696C">
        <w:rPr>
          <w:rFonts w:ascii="Arial" w:hAnsi="Arial" w:cs="Arial"/>
          <w:sz w:val="20"/>
          <w:szCs w:val="20"/>
        </w:rPr>
        <w:t>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>Исполнителем мероприятий подпрограммы является муниципальное бюджетное учреждение «Центр социализации и досуга молодежи» (далее – МБУ «ЦСиДМ»), которое</w:t>
      </w:r>
    </w:p>
    <w:p w:rsidR="00BC696C" w:rsidRPr="00BC696C" w:rsidRDefault="00BC696C" w:rsidP="00BC696C">
      <w:pPr>
        <w:pStyle w:val="ad"/>
        <w:spacing w:after="0" w:line="24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>-  выполняет план реализации подпрограммы;</w:t>
      </w:r>
    </w:p>
    <w:p w:rsidR="00BC696C" w:rsidRPr="00BC696C" w:rsidRDefault="00BC696C" w:rsidP="00BC696C">
      <w:pPr>
        <w:pStyle w:val="ad"/>
        <w:spacing w:after="0" w:line="24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>-  обеспечивает материальную базу для проведения мероприятий;</w:t>
      </w:r>
    </w:p>
    <w:p w:rsidR="00BC696C" w:rsidRPr="00BC696C" w:rsidRDefault="00BC696C" w:rsidP="00BC696C">
      <w:pPr>
        <w:pStyle w:val="ad"/>
        <w:spacing w:after="0" w:line="24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>- подготавливает комплект документации, необходимой для списания материальных ценностей, использованных для проведения мероприятий;</w:t>
      </w:r>
    </w:p>
    <w:p w:rsidR="00BC696C" w:rsidRPr="00BC696C" w:rsidRDefault="00BC696C" w:rsidP="00BC696C">
      <w:pPr>
        <w:pStyle w:val="ad"/>
        <w:spacing w:after="0" w:line="24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>- проводит анализ своей деятельности по результатам проведения мероприятий;</w:t>
      </w:r>
    </w:p>
    <w:p w:rsidR="00BC696C" w:rsidRPr="00BC696C" w:rsidRDefault="00BC696C" w:rsidP="00BC696C">
      <w:pPr>
        <w:pStyle w:val="ad"/>
        <w:spacing w:after="0" w:line="24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>- готовит предложения по повышению эффективности реализации мероприятий подпрограммы;</w:t>
      </w:r>
    </w:p>
    <w:p w:rsidR="00BC696C" w:rsidRPr="00BC696C" w:rsidRDefault="00BC696C" w:rsidP="00BC696C">
      <w:pPr>
        <w:pStyle w:val="ad"/>
        <w:spacing w:after="0" w:line="24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>- привлекает дополнительные ресурсы для проведения мероприятий подпрограммы;</w:t>
      </w:r>
    </w:p>
    <w:p w:rsidR="00BC696C" w:rsidRPr="00BC696C" w:rsidRDefault="00BC696C" w:rsidP="00BC696C">
      <w:pPr>
        <w:pStyle w:val="af5"/>
        <w:spacing w:after="0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- обеспечивает кадровое обеспечение подпрограммы согласно муниципальному заданию МБУ «ЦСиДМ».</w:t>
      </w:r>
    </w:p>
    <w:p w:rsidR="00BC696C" w:rsidRPr="00BC696C" w:rsidRDefault="00BC696C" w:rsidP="00BC696C">
      <w:pPr>
        <w:pStyle w:val="af5"/>
        <w:spacing w:after="0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Материальные ценности, приобретаемые в рамках реализации подпрограммы, учитываются на балансе МБУ «ЦСиДМ». </w:t>
      </w:r>
    </w:p>
    <w:p w:rsidR="00BC696C" w:rsidRPr="00BC696C" w:rsidRDefault="00BC696C" w:rsidP="00BC696C">
      <w:pPr>
        <w:tabs>
          <w:tab w:val="left" w:pos="1590"/>
          <w:tab w:val="left" w:pos="1860"/>
        </w:tabs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BC696C">
          <w:rPr>
            <w:rFonts w:ascii="Arial" w:hAnsi="Arial" w:cs="Arial"/>
            <w:bCs/>
            <w:sz w:val="20"/>
            <w:szCs w:val="20"/>
          </w:rPr>
          <w:t>мероприятиями</w:t>
        </w:r>
      </w:hyperlink>
      <w:r w:rsidRPr="00BC696C">
        <w:rPr>
          <w:rFonts w:ascii="Arial" w:hAnsi="Arial" w:cs="Arial"/>
          <w:bCs/>
          <w:sz w:val="20"/>
          <w:szCs w:val="20"/>
        </w:rPr>
        <w:t xml:space="preserve"> подпрограммы согласно приложению № 2 к подпрограмме (далее - мероприятия подпрограммы). 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>Главным распорядителем средств районного бюджета является: Управление.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>Контроль за целевым и эффективным использованием средств районного бюджета на реализацию мероприятий подпрограммы  осуществляет финансовое управление администрации Богучанского района, Управление.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t xml:space="preserve">Внешний </w:t>
      </w:r>
      <w:proofErr w:type="gramStart"/>
      <w:r w:rsidRPr="00BC696C">
        <w:rPr>
          <w:rFonts w:ascii="Arial" w:hAnsi="Arial" w:cs="Arial"/>
          <w:bCs/>
          <w:sz w:val="20"/>
          <w:szCs w:val="20"/>
        </w:rPr>
        <w:t>контроль за</w:t>
      </w:r>
      <w:proofErr w:type="gramEnd"/>
      <w:r w:rsidRPr="00BC696C">
        <w:rPr>
          <w:rFonts w:ascii="Arial" w:hAnsi="Arial" w:cs="Arial"/>
          <w:bCs/>
          <w:sz w:val="20"/>
          <w:szCs w:val="20"/>
        </w:rPr>
        <w:t xml:space="preserve"> использованием средств районного бюджета на реализацию мероприятий подпрограммы осуществляет контрольно-счетная комиссия муниципального образования Богучанский район.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2.4. Организация управления подпрограммой и </w:t>
      </w:r>
      <w:proofErr w:type="gramStart"/>
      <w:r w:rsidRPr="00BC696C">
        <w:rPr>
          <w:rFonts w:ascii="Arial" w:hAnsi="Arial" w:cs="Arial"/>
          <w:sz w:val="20"/>
          <w:szCs w:val="20"/>
        </w:rPr>
        <w:t>контроль за</w:t>
      </w:r>
      <w:proofErr w:type="gramEnd"/>
      <w:r w:rsidRPr="00BC696C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BC696C" w:rsidRPr="00BC696C" w:rsidRDefault="00BC696C" w:rsidP="00BC696C">
      <w:pPr>
        <w:spacing w:line="240" w:lineRule="auto"/>
        <w:ind w:firstLine="70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 xml:space="preserve"> Управление подпрограммой и </w:t>
      </w:r>
      <w:proofErr w:type="gramStart"/>
      <w:r w:rsidRPr="00BC696C">
        <w:rPr>
          <w:rFonts w:ascii="Arial" w:hAnsi="Arial" w:cs="Arial"/>
          <w:sz w:val="20"/>
          <w:szCs w:val="20"/>
        </w:rPr>
        <w:t>контроль за</w:t>
      </w:r>
      <w:proofErr w:type="gramEnd"/>
      <w:r w:rsidRPr="00BC696C">
        <w:rPr>
          <w:rFonts w:ascii="Arial" w:hAnsi="Arial" w:cs="Arial"/>
          <w:sz w:val="20"/>
          <w:szCs w:val="20"/>
        </w:rPr>
        <w:t xml:space="preserve"> ходом ее выполнения осуществляется в соответствии с </w:t>
      </w:r>
      <w:hyperlink r:id="rId9" w:history="1">
        <w:r w:rsidRPr="00BC696C">
          <w:rPr>
            <w:rFonts w:ascii="Arial" w:hAnsi="Arial" w:cs="Arial"/>
            <w:sz w:val="20"/>
            <w:szCs w:val="20"/>
          </w:rPr>
          <w:t>Порядком</w:t>
        </w:r>
      </w:hyperlink>
      <w:r w:rsidRPr="00BC696C">
        <w:rPr>
          <w:rFonts w:ascii="Arial" w:hAnsi="Arial" w:cs="Arial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BC696C" w:rsidRPr="00BC696C" w:rsidRDefault="00BC696C" w:rsidP="00BC696C">
      <w:pPr>
        <w:pStyle w:val="ConsPlusNormal"/>
        <w:widowControl/>
        <w:tabs>
          <w:tab w:val="num" w:pos="0"/>
        </w:tabs>
        <w:ind w:firstLine="709"/>
      </w:pPr>
      <w:r w:rsidRPr="00BC696C">
        <w:t>Ответственными за подготовку и представление отчетных данных являются: МБУ ЦС и ДМ; Управление.</w:t>
      </w:r>
    </w:p>
    <w:p w:rsidR="00BC696C" w:rsidRPr="00BC696C" w:rsidRDefault="00BC696C" w:rsidP="00BC696C">
      <w:pPr>
        <w:pStyle w:val="ConsPlusNormal"/>
        <w:widowControl/>
        <w:tabs>
          <w:tab w:val="num" w:pos="0"/>
        </w:tabs>
        <w:ind w:firstLine="709"/>
      </w:pPr>
      <w:r w:rsidRPr="00BC696C">
        <w:t xml:space="preserve">Контроль за целевым и эффективным использованием </w:t>
      </w:r>
      <w:proofErr w:type="gramStart"/>
      <w:r w:rsidRPr="00BC696C">
        <w:t>средств, предусмотренных на реализацию мероприятий подпрограммы осуществляет</w:t>
      </w:r>
      <w:proofErr w:type="gramEnd"/>
      <w:r w:rsidRPr="00BC696C">
        <w:t xml:space="preserve">, Управление, </w:t>
      </w:r>
      <w:r w:rsidRPr="00BC696C">
        <w:rPr>
          <w:bCs/>
        </w:rPr>
        <w:t>финансовое управление администрации Богучанского района</w:t>
      </w:r>
      <w:r w:rsidRPr="00BC696C">
        <w:t>.</w:t>
      </w:r>
    </w:p>
    <w:p w:rsidR="00BC696C" w:rsidRPr="00BC696C" w:rsidRDefault="00BC696C" w:rsidP="00BC696C">
      <w:pPr>
        <w:pStyle w:val="ConsPlusNormal"/>
        <w:widowControl/>
        <w:tabs>
          <w:tab w:val="num" w:pos="0"/>
        </w:tabs>
        <w:ind w:firstLine="709"/>
      </w:pP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программы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bCs/>
          <w:color w:val="000000"/>
          <w:sz w:val="20"/>
          <w:szCs w:val="20"/>
        </w:rPr>
      </w:pPr>
      <w:r w:rsidRPr="00BC696C">
        <w:rPr>
          <w:rFonts w:ascii="Arial" w:hAnsi="Arial" w:cs="Arial"/>
          <w:bCs/>
          <w:color w:val="000000"/>
          <w:sz w:val="20"/>
          <w:szCs w:val="20"/>
        </w:rPr>
        <w:t>Реализация мероприятий подпрограммы за период 2022 - 2025 годов позволит обеспечить достижение следующих результатов:</w:t>
      </w:r>
    </w:p>
    <w:p w:rsidR="00BC696C" w:rsidRPr="00BC696C" w:rsidRDefault="00BC696C" w:rsidP="00BC696C">
      <w:pPr>
        <w:pStyle w:val="af5"/>
        <w:spacing w:after="0"/>
        <w:ind w:firstLine="720"/>
        <w:rPr>
          <w:rFonts w:ascii="Arial" w:hAnsi="Arial" w:cs="Arial"/>
          <w:sz w:val="20"/>
          <w:szCs w:val="20"/>
        </w:rPr>
      </w:pPr>
      <w:proofErr w:type="gramStart"/>
      <w:r w:rsidRPr="00BC696C">
        <w:rPr>
          <w:rFonts w:ascii="Arial" w:hAnsi="Arial" w:cs="Arial"/>
          <w:sz w:val="20"/>
          <w:szCs w:val="20"/>
        </w:rPr>
        <w:t xml:space="preserve">- Организация и проведение конференций, слетов, проектов, программ, форумов, игр, и прочие профилактические мероприятия; </w:t>
      </w:r>
      <w:proofErr w:type="gramEnd"/>
    </w:p>
    <w:p w:rsidR="00BC696C" w:rsidRPr="00BC696C" w:rsidRDefault="00BC696C" w:rsidP="00BC696C">
      <w:pPr>
        <w:pStyle w:val="af5"/>
        <w:spacing w:after="0"/>
        <w:ind w:firstLine="72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color w:val="000000"/>
          <w:sz w:val="20"/>
          <w:szCs w:val="20"/>
        </w:rPr>
        <w:t xml:space="preserve">Выполнение вышеперечисленных  показателей обеспечит качество жизни населения Богучанского района,  </w:t>
      </w:r>
      <w:r w:rsidRPr="00BC696C">
        <w:rPr>
          <w:rFonts w:ascii="Arial" w:hAnsi="Arial" w:cs="Arial"/>
          <w:sz w:val="20"/>
          <w:szCs w:val="20"/>
        </w:rPr>
        <w:t>позволит  улучшить ситуацию с распространением наркомании в районе, обеспечит формирование позитивных моральных и нравственных ценностей, определяющих отрицательное отношение к незаконному потреблению наркотиков, алкоголя, направит   выбор молодежи и подростков на  здоровый образ жизни.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Реализация мероприятий подпрограммы не повлечет за собой негативных экологических последствий.</w:t>
      </w:r>
    </w:p>
    <w:p w:rsidR="00BC696C" w:rsidRPr="00BC696C" w:rsidRDefault="00BC696C" w:rsidP="00BC696C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Поступление доходов в районный бюджет от реализации данного мероприятия не предполагается.</w:t>
      </w:r>
    </w:p>
    <w:p w:rsidR="00BC696C" w:rsidRPr="00BC696C" w:rsidRDefault="00BC696C" w:rsidP="00BC696C">
      <w:pPr>
        <w:pStyle w:val="ConsPlusNormal"/>
        <w:widowControl/>
        <w:ind w:firstLine="708"/>
        <w:jc w:val="center"/>
      </w:pPr>
      <w:r w:rsidRPr="00BC696C">
        <w:t>2.6. Мероприятия подпрограммы</w:t>
      </w:r>
    </w:p>
    <w:p w:rsidR="00BC696C" w:rsidRPr="00BC696C" w:rsidRDefault="00BC696C" w:rsidP="00BC696C">
      <w:pPr>
        <w:pStyle w:val="ConsPlusNormal"/>
        <w:widowControl/>
        <w:ind w:firstLine="708"/>
        <w:jc w:val="center"/>
      </w:pPr>
    </w:p>
    <w:p w:rsidR="00BC696C" w:rsidRPr="00BC696C" w:rsidRDefault="00BC696C" w:rsidP="00BC696C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Arial" w:hAnsi="Arial" w:cs="Arial"/>
          <w:bCs/>
          <w:sz w:val="20"/>
          <w:szCs w:val="20"/>
        </w:rPr>
      </w:pPr>
      <w:r w:rsidRPr="00BC696C">
        <w:rPr>
          <w:rFonts w:ascii="Arial" w:hAnsi="Arial" w:cs="Arial"/>
          <w:bCs/>
          <w:sz w:val="20"/>
          <w:szCs w:val="20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C696C" w:rsidRPr="00BC696C" w:rsidRDefault="00BC696C" w:rsidP="00BC696C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0"/>
          <w:szCs w:val="20"/>
        </w:rPr>
      </w:pPr>
      <w:r w:rsidRPr="00BC696C">
        <w:rPr>
          <w:rFonts w:ascii="Arial" w:hAnsi="Arial" w:cs="Arial"/>
          <w:sz w:val="20"/>
          <w:szCs w:val="20"/>
        </w:rPr>
        <w:t>Перечень мероприятий подпрограммы "Формирование культуры здорового образа жизни",  с указанием источника финансирования приведены в приложении № 2.</w:t>
      </w:r>
    </w:p>
    <w:p w:rsidR="00BC696C" w:rsidRPr="00BC696C" w:rsidRDefault="00BC696C" w:rsidP="00BC696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C696C" w:rsidRPr="00BC696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BC6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"формирование 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культуры здорового образа жизни"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 </w:t>
            </w:r>
          </w:p>
        </w:tc>
      </w:tr>
    </w:tbl>
    <w:p w:rsidR="00BC696C" w:rsidRPr="00BC696C" w:rsidRDefault="00BC696C" w:rsidP="00BC696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7"/>
        <w:gridCol w:w="3185"/>
        <w:gridCol w:w="920"/>
        <w:gridCol w:w="1219"/>
        <w:gridCol w:w="913"/>
        <w:gridCol w:w="805"/>
        <w:gridCol w:w="1062"/>
        <w:gridCol w:w="1060"/>
      </w:tblGrid>
      <w:tr w:rsidR="00BC696C" w:rsidRPr="00BC696C" w:rsidTr="00C728E9">
        <w:trPr>
          <w:trHeight w:val="161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п\</w:t>
            </w:r>
            <w:proofErr w:type="gramStart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</w:p>
        </w:tc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 задачи,  показатели результативности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измирения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</w:tr>
      <w:tr w:rsidR="00BC696C" w:rsidRPr="00BC696C" w:rsidTr="00C728E9">
        <w:trPr>
          <w:trHeight w:val="161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культуры здорового образа жизни всех категорий населения Богучанского района</w:t>
            </w: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Задача</w:t>
            </w:r>
            <w:proofErr w:type="gramStart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Богучанском районе.</w:t>
            </w:r>
          </w:p>
        </w:tc>
      </w:tr>
      <w:tr w:rsidR="00BC696C" w:rsidRPr="00BC696C" w:rsidTr="00C728E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</w:t>
            </w:r>
          </w:p>
        </w:tc>
      </w:tr>
      <w:tr w:rsidR="00BC696C" w:rsidRPr="00BC696C" w:rsidTr="00C728E9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 и молодежи в возрасте от 8 до 19 лет, вовлеченных в профилактические мероприятия, по отношению к общей численности указанной категории лиц.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BC696C" w:rsidRPr="00BC696C" w:rsidTr="00C728E9">
        <w:trPr>
          <w:trHeight w:val="161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указанной категории лиц.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BC696C" w:rsidRPr="00BC696C" w:rsidTr="00C728E9">
        <w:trPr>
          <w:trHeight w:val="161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161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BC696C" w:rsidRPr="00BC696C" w:rsidRDefault="00BC696C" w:rsidP="00BC696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BC696C" w:rsidRPr="00BC696C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br/>
              <w:t>Приложение №2 к подпрограмме</w:t>
            </w:r>
            <w:r w:rsidRPr="00BC696C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br/>
              <w:t>"Формирование культуры здорового образа жизни"</w:t>
            </w:r>
          </w:p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</w:p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ru-RU"/>
              </w:rPr>
              <w:t xml:space="preserve">Перечень мероприятий подпрограммы "Формирование культуры здорового образа жизни"  </w:t>
            </w:r>
            <w:r w:rsidRPr="00BC696C"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BC696C" w:rsidRPr="00BC696C" w:rsidRDefault="00BC696C" w:rsidP="00BC696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4"/>
        <w:gridCol w:w="1356"/>
        <w:gridCol w:w="1287"/>
        <w:gridCol w:w="553"/>
        <w:gridCol w:w="529"/>
        <w:gridCol w:w="262"/>
        <w:gridCol w:w="326"/>
        <w:gridCol w:w="381"/>
        <w:gridCol w:w="614"/>
        <w:gridCol w:w="614"/>
        <w:gridCol w:w="702"/>
        <w:gridCol w:w="614"/>
        <w:gridCol w:w="614"/>
        <w:gridCol w:w="1285"/>
      </w:tblGrid>
      <w:tr w:rsidR="00BC696C" w:rsidRPr="00BC696C" w:rsidTr="00C728E9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C696C" w:rsidRPr="00BC696C" w:rsidTr="00C728E9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C696C" w:rsidRPr="00BC696C" w:rsidTr="00C728E9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Формирование </w:t>
            </w:r>
            <w:proofErr w:type="gramStart"/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культуры здорового образа жизни  всех категорий населения</w:t>
            </w:r>
            <w:proofErr w:type="gramEnd"/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Богучанского района.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8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Богучанском районе.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конференций,  слетов, проектов, программ, форумов, игр и прочие профилактические мероприятия.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0720080010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100 000,00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487 650,00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 не менее 9 мероприятий направленных на пропаганду здорового образа жизни</w:t>
            </w:r>
          </w:p>
        </w:tc>
      </w:tr>
      <w:tr w:rsidR="00BC696C" w:rsidRPr="00BC696C" w:rsidTr="00C728E9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 по задаче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100 000,00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487 650,00  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100 000,00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487 650,00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C696C" w:rsidRPr="00BC696C" w:rsidTr="00C728E9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100 000,00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487 650,00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C" w:rsidRPr="00BC696C" w:rsidRDefault="00BC696C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C696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C696C" w:rsidRPr="00BC696C" w:rsidRDefault="00BC696C" w:rsidP="00BC69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3DB171B"/>
    <w:multiLevelType w:val="hybridMultilevel"/>
    <w:tmpl w:val="51CEAB40"/>
    <w:lvl w:ilvl="0" w:tplc="814A7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7">
    <w:nsid w:val="1F8561EC"/>
    <w:multiLevelType w:val="multilevel"/>
    <w:tmpl w:val="9A123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0">
    <w:nsid w:val="4ECE6DB8"/>
    <w:multiLevelType w:val="hybridMultilevel"/>
    <w:tmpl w:val="31E0C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580D4174"/>
    <w:multiLevelType w:val="hybridMultilevel"/>
    <w:tmpl w:val="5344BB26"/>
    <w:lvl w:ilvl="0" w:tplc="4278552A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2089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1F452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588A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AEC6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F61C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CC247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2A88D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641F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CEE1D31"/>
    <w:multiLevelType w:val="hybridMultilevel"/>
    <w:tmpl w:val="90FC9F94"/>
    <w:lvl w:ilvl="0" w:tplc="463E2FEA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5"/>
  </w:num>
  <w:num w:numId="5">
    <w:abstractNumId w:val="13"/>
  </w:num>
  <w:num w:numId="6">
    <w:abstractNumId w:val="11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BC696C"/>
    <w:rsid w:val="00BC696C"/>
    <w:rsid w:val="00DF5DF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C696C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uiPriority w:val="9"/>
    <w:qFormat/>
    <w:rsid w:val="00BC69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nhideWhenUsed/>
    <w:qFormat/>
    <w:rsid w:val="00BC69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BC696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uiPriority w:val="9"/>
    <w:qFormat/>
    <w:rsid w:val="00BC696C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uiPriority w:val="9"/>
    <w:qFormat/>
    <w:rsid w:val="00BC696C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uiPriority w:val="9"/>
    <w:qFormat/>
    <w:rsid w:val="00BC696C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BC696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uiPriority w:val="9"/>
    <w:qFormat/>
    <w:rsid w:val="00BC696C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uiPriority w:val="9"/>
    <w:qFormat/>
    <w:rsid w:val="00BC696C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uiPriority w:val="9"/>
    <w:rsid w:val="00BC69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rsid w:val="00BC69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BC69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uiPriority w:val="9"/>
    <w:rsid w:val="00BC696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uiPriority w:val="9"/>
    <w:rsid w:val="00BC69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uiPriority w:val="9"/>
    <w:rsid w:val="00BC696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BC696C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uiPriority w:val="9"/>
    <w:rsid w:val="00BC696C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uiPriority w:val="9"/>
    <w:rsid w:val="00BC696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iPriority w:val="99"/>
    <w:unhideWhenUsed/>
    <w:rsid w:val="00BC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rsid w:val="00BC696C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uiPriority w:val="59"/>
    <w:rsid w:val="00BC6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rsid w:val="00BC69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rsid w:val="00BC6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rsid w:val="00BC696C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rsid w:val="00BC6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C6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BC696C"/>
    <w:pPr>
      <w:spacing w:after="120"/>
    </w:pPr>
  </w:style>
  <w:style w:type="character" w:customStyle="1" w:styleId="ae">
    <w:name w:val="Основной текст Знак"/>
    <w:basedOn w:val="a5"/>
    <w:link w:val="ad"/>
    <w:rsid w:val="00BC696C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BC696C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nhideWhenUsed/>
    <w:rsid w:val="00BC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rsid w:val="00BC696C"/>
    <w:rPr>
      <w:rFonts w:ascii="Calibri" w:eastAsia="Calibri" w:hAnsi="Calibri" w:cs="Times New Roman"/>
    </w:rPr>
  </w:style>
  <w:style w:type="paragraph" w:styleId="af3">
    <w:name w:val="footer"/>
    <w:basedOn w:val="a4"/>
    <w:link w:val="af4"/>
    <w:unhideWhenUsed/>
    <w:rsid w:val="00BC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rsid w:val="00BC696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C6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6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BC696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BC696C"/>
    <w:rPr>
      <w:rFonts w:ascii="Calibri" w:eastAsia="Calibri" w:hAnsi="Calibri" w:cs="Times New Roman"/>
    </w:rPr>
  </w:style>
  <w:style w:type="paragraph" w:styleId="af5">
    <w:name w:val="Normal (Web)"/>
    <w:aliases w:val="Обычный (Web)1,Обычный (Web)"/>
    <w:basedOn w:val="a4"/>
    <w:link w:val="af6"/>
    <w:uiPriority w:val="99"/>
    <w:rsid w:val="00BC696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BC696C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BC69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BC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BC696C"/>
  </w:style>
  <w:style w:type="paragraph" w:customStyle="1" w:styleId="ConsNonformat">
    <w:name w:val="ConsNonformat"/>
    <w:rsid w:val="00BC69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69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uiPriority w:val="99"/>
    <w:locked/>
    <w:rsid w:val="00BC696C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uiPriority w:val="99"/>
    <w:rsid w:val="00BC696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BC696C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uiPriority w:val="99"/>
    <w:rsid w:val="00BC696C"/>
    <w:rPr>
      <w:color w:val="0000FF"/>
      <w:u w:val="single"/>
    </w:rPr>
  </w:style>
  <w:style w:type="character" w:customStyle="1" w:styleId="FontStyle12">
    <w:name w:val="Font Style12"/>
    <w:basedOn w:val="a5"/>
    <w:rsid w:val="00BC696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BC6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BC696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BC69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BC696C"/>
  </w:style>
  <w:style w:type="paragraph" w:customStyle="1" w:styleId="17">
    <w:name w:val="Стиль1"/>
    <w:basedOn w:val="ConsPlusNormal"/>
    <w:rsid w:val="00BC696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BC696C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BC696C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BC696C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BC696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BC696C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semiHidden/>
    <w:rsid w:val="00BC696C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semiHidden/>
    <w:rsid w:val="00BC696C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BC696C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BC696C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BC696C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BC696C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BC696C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BC696C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BC696C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rsid w:val="00BC69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rsid w:val="00BC6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BC696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rsid w:val="00BC69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rsid w:val="00BC69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BC696C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BC696C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BC696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BC696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BC696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BC696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BC696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BC696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BC696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BC696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BC696C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BC696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BC696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BC696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BC696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BC69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BC696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BC696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BC69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BC696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BC696C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BC696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BC696C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BC696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BC696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BC696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BC696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BC696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BC696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BC696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BC696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BC696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BC69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BC69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BC69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BC696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BC69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BC696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BC696C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BC696C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BC696C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BC696C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BC696C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BC696C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BC696C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BC696C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BC696C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BC696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BC696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BC696C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BC696C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BC696C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BC696C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BC696C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BC696C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BC696C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BC696C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BC696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BC696C"/>
    <w:rPr>
      <w:color w:val="800080"/>
      <w:u w:val="single"/>
    </w:rPr>
  </w:style>
  <w:style w:type="paragraph" w:customStyle="1" w:styleId="fd">
    <w:name w:val="Обычfd"/>
    <w:rsid w:val="00BC69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BC69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BC6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BC696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BC696C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BC696C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BC696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BC696C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BC696C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BC696C"/>
    <w:pPr>
      <w:ind w:right="-596" w:firstLine="709"/>
      <w:jc w:val="both"/>
    </w:pPr>
  </w:style>
  <w:style w:type="paragraph" w:customStyle="1" w:styleId="1f0">
    <w:name w:val="Список1"/>
    <w:basedOn w:val="2b"/>
    <w:rsid w:val="00BC696C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BC696C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BC696C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BC696C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BC696C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BC696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BC696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BC696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BC6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BC696C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BC696C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BC696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BC696C"/>
    <w:pPr>
      <w:ind w:left="85"/>
    </w:pPr>
  </w:style>
  <w:style w:type="paragraph" w:customStyle="1" w:styleId="afff5">
    <w:name w:val="Единицы"/>
    <w:basedOn w:val="a4"/>
    <w:rsid w:val="00BC696C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BC696C"/>
    <w:pPr>
      <w:ind w:left="170"/>
    </w:pPr>
  </w:style>
  <w:style w:type="paragraph" w:customStyle="1" w:styleId="afff6">
    <w:name w:val="текст сноски"/>
    <w:basedOn w:val="a4"/>
    <w:rsid w:val="00BC696C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BC696C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BC696C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BC696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BC696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BC696C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BC696C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BC696C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BC696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BC6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BC696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aliases w:val="Маркированный"/>
    <w:basedOn w:val="a4"/>
    <w:autoRedefine/>
    <w:rsid w:val="00BC696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BC696C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BC696C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BC696C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BC696C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BC696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BC696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BC696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rsid w:val="00BC696C"/>
    <w:rPr>
      <w:vertAlign w:val="superscript"/>
    </w:rPr>
  </w:style>
  <w:style w:type="paragraph" w:customStyle="1" w:styleId="ConsTitle">
    <w:name w:val="ConsTitle"/>
    <w:rsid w:val="00BC69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BC696C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BC696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BC696C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BC696C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semiHidden/>
    <w:rsid w:val="00BC696C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semiHidden/>
    <w:rsid w:val="00BC696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BC696C"/>
  </w:style>
  <w:style w:type="character" w:customStyle="1" w:styleId="affff4">
    <w:name w:val="знак сноски"/>
    <w:basedOn w:val="a5"/>
    <w:rsid w:val="00BC696C"/>
    <w:rPr>
      <w:vertAlign w:val="superscript"/>
    </w:rPr>
  </w:style>
  <w:style w:type="character" w:customStyle="1" w:styleId="affff5">
    <w:name w:val="Îñíîâíîé øðèôò"/>
    <w:rsid w:val="00BC696C"/>
  </w:style>
  <w:style w:type="character" w:customStyle="1" w:styleId="2f">
    <w:name w:val="Осно&quot;2"/>
    <w:rsid w:val="00BC696C"/>
  </w:style>
  <w:style w:type="paragraph" w:customStyle="1" w:styleId="a2">
    <w:name w:val="маркированный"/>
    <w:basedOn w:val="a4"/>
    <w:rsid w:val="00BC696C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BC696C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BC696C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BC696C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BC696C"/>
    <w:pPr>
      <w:ind w:left="57"/>
      <w:jc w:val="left"/>
    </w:pPr>
  </w:style>
  <w:style w:type="paragraph" w:customStyle="1" w:styleId="FR1">
    <w:name w:val="FR1"/>
    <w:rsid w:val="00BC696C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BC696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BC6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C696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BC696C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BC696C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BC696C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BC69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basedOn w:val="a4"/>
    <w:link w:val="affffb"/>
    <w:uiPriority w:val="99"/>
    <w:qFormat/>
    <w:rsid w:val="00BC696C"/>
    <w:pPr>
      <w:ind w:left="720"/>
      <w:contextualSpacing/>
    </w:pPr>
  </w:style>
  <w:style w:type="paragraph" w:customStyle="1" w:styleId="38">
    <w:name w:val="Обычный3"/>
    <w:basedOn w:val="a4"/>
    <w:rsid w:val="00BC696C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BC696C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BC696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BC696C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BC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BC696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BC696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BC69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rsid w:val="00BC696C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rsid w:val="00BC696C"/>
    <w:rPr>
      <w:b/>
      <w:bCs/>
    </w:rPr>
  </w:style>
  <w:style w:type="character" w:customStyle="1" w:styleId="afffff2">
    <w:name w:val="Тема примечания Знак"/>
    <w:basedOn w:val="aff1"/>
    <w:link w:val="afffff1"/>
    <w:rsid w:val="00BC696C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BC696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BC69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BC69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BC696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BC696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BC69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BC696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BC69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BC69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BC6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BC69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BC6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BC696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BC69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BC6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BC69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BC6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BC69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BC696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BC69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BC696C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BC69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BC696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BC69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BC69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BC69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BC696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BC69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BC69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BC6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BC69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BC69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BC696C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BC696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BC696C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BC696C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BC696C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BC696C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BC69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BC6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BC6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BC6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BC6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BC69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BC6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BC69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BC69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BC69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BC69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BC69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BC6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BC69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BC6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BC69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BC6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BC69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BC6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BC696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BC69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BC6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BC696C"/>
    <w:rPr>
      <w:b/>
      <w:color w:val="000080"/>
    </w:rPr>
  </w:style>
  <w:style w:type="character" w:customStyle="1" w:styleId="afffff4">
    <w:name w:val="Гипертекстовая ссылка"/>
    <w:basedOn w:val="afffff3"/>
    <w:rsid w:val="00BC696C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BC69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rsid w:val="00BC69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rsid w:val="00BC69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rsid w:val="00BC6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BC696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BC6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BC69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BC696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BC696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C69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BC696C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BC696C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BC696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BC69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BC69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BC69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BC69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BC69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BC6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BC69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BC69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BC696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BC696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BC696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BC696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BC69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BC696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BC69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BC69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BC696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BC696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BC696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BC696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BC696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BC696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BC696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BC696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BC696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BC696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BC696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BC69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BC696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BC69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BC696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BC69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BC696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BC69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BC696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BC69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BC696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BC696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BC696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BC696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BC69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BC696C"/>
  </w:style>
  <w:style w:type="paragraph" w:customStyle="1" w:styleId="1">
    <w:name w:val="марк список 1"/>
    <w:basedOn w:val="a4"/>
    <w:rsid w:val="00BC696C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BC696C"/>
    <w:pPr>
      <w:numPr>
        <w:numId w:val="7"/>
      </w:numPr>
    </w:pPr>
  </w:style>
  <w:style w:type="paragraph" w:customStyle="1" w:styleId="xl280">
    <w:name w:val="xl280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BC6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BC696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BC6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BC6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BC696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BC696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BC6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BC69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BC69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BC69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BC696C"/>
  </w:style>
  <w:style w:type="paragraph" w:customStyle="1" w:styleId="font0">
    <w:name w:val="font0"/>
    <w:basedOn w:val="a4"/>
    <w:rsid w:val="00BC69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BC696C"/>
    <w:rPr>
      <w:b/>
      <w:bCs/>
    </w:rPr>
  </w:style>
  <w:style w:type="paragraph" w:customStyle="1" w:styleId="2f3">
    <w:name w:val="Обычный (веб)2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BC696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BC696C"/>
  </w:style>
  <w:style w:type="character" w:customStyle="1" w:styleId="WW-Absatz-Standardschriftart">
    <w:name w:val="WW-Absatz-Standardschriftart"/>
    <w:rsid w:val="00BC696C"/>
  </w:style>
  <w:style w:type="character" w:customStyle="1" w:styleId="WW-Absatz-Standardschriftart1">
    <w:name w:val="WW-Absatz-Standardschriftart1"/>
    <w:rsid w:val="00BC696C"/>
  </w:style>
  <w:style w:type="character" w:customStyle="1" w:styleId="WW-Absatz-Standardschriftart11">
    <w:name w:val="WW-Absatz-Standardschriftart11"/>
    <w:rsid w:val="00BC696C"/>
  </w:style>
  <w:style w:type="character" w:customStyle="1" w:styleId="WW-Absatz-Standardschriftart111">
    <w:name w:val="WW-Absatz-Standardschriftart111"/>
    <w:rsid w:val="00BC696C"/>
  </w:style>
  <w:style w:type="character" w:customStyle="1" w:styleId="WW-Absatz-Standardschriftart1111">
    <w:name w:val="WW-Absatz-Standardschriftart1111"/>
    <w:rsid w:val="00BC696C"/>
  </w:style>
  <w:style w:type="character" w:customStyle="1" w:styleId="WW-Absatz-Standardschriftart11111">
    <w:name w:val="WW-Absatz-Standardschriftart11111"/>
    <w:rsid w:val="00BC696C"/>
  </w:style>
  <w:style w:type="character" w:customStyle="1" w:styleId="WW-Absatz-Standardschriftart111111">
    <w:name w:val="WW-Absatz-Standardschriftart111111"/>
    <w:rsid w:val="00BC696C"/>
  </w:style>
  <w:style w:type="character" w:customStyle="1" w:styleId="WW-Absatz-Standardschriftart1111111">
    <w:name w:val="WW-Absatz-Standardschriftart1111111"/>
    <w:rsid w:val="00BC696C"/>
  </w:style>
  <w:style w:type="character" w:customStyle="1" w:styleId="WW-Absatz-Standardschriftart11111111">
    <w:name w:val="WW-Absatz-Standardschriftart11111111"/>
    <w:rsid w:val="00BC696C"/>
  </w:style>
  <w:style w:type="character" w:customStyle="1" w:styleId="WW-Absatz-Standardschriftart111111111">
    <w:name w:val="WW-Absatz-Standardschriftart111111111"/>
    <w:rsid w:val="00BC696C"/>
  </w:style>
  <w:style w:type="character" w:customStyle="1" w:styleId="WW-Absatz-Standardschriftart1111111111">
    <w:name w:val="WW-Absatz-Standardschriftart1111111111"/>
    <w:rsid w:val="00BC696C"/>
  </w:style>
  <w:style w:type="character" w:customStyle="1" w:styleId="WW-Absatz-Standardschriftart11111111111">
    <w:name w:val="WW-Absatz-Standardschriftart11111111111"/>
    <w:rsid w:val="00BC696C"/>
  </w:style>
  <w:style w:type="character" w:customStyle="1" w:styleId="WW-Absatz-Standardschriftart111111111111">
    <w:name w:val="WW-Absatz-Standardschriftart111111111111"/>
    <w:rsid w:val="00BC696C"/>
  </w:style>
  <w:style w:type="character" w:customStyle="1" w:styleId="WW-Absatz-Standardschriftart1111111111111">
    <w:name w:val="WW-Absatz-Standardschriftart1111111111111"/>
    <w:rsid w:val="00BC696C"/>
  </w:style>
  <w:style w:type="character" w:customStyle="1" w:styleId="WW-Absatz-Standardschriftart11111111111111">
    <w:name w:val="WW-Absatz-Standardschriftart11111111111111"/>
    <w:rsid w:val="00BC696C"/>
  </w:style>
  <w:style w:type="character" w:customStyle="1" w:styleId="WW-Absatz-Standardschriftart111111111111111">
    <w:name w:val="WW-Absatz-Standardschriftart111111111111111"/>
    <w:rsid w:val="00BC696C"/>
  </w:style>
  <w:style w:type="character" w:customStyle="1" w:styleId="WW-Absatz-Standardschriftart1111111111111111">
    <w:name w:val="WW-Absatz-Standardschriftart1111111111111111"/>
    <w:rsid w:val="00BC696C"/>
  </w:style>
  <w:style w:type="character" w:customStyle="1" w:styleId="WW-Absatz-Standardschriftart11111111111111111">
    <w:name w:val="WW-Absatz-Standardschriftart11111111111111111"/>
    <w:rsid w:val="00BC696C"/>
  </w:style>
  <w:style w:type="character" w:customStyle="1" w:styleId="WW-Absatz-Standardschriftart111111111111111111">
    <w:name w:val="WW-Absatz-Standardschriftart111111111111111111"/>
    <w:rsid w:val="00BC696C"/>
  </w:style>
  <w:style w:type="character" w:customStyle="1" w:styleId="WW-Absatz-Standardschriftart1111111111111111111">
    <w:name w:val="WW-Absatz-Standardschriftart1111111111111111111"/>
    <w:rsid w:val="00BC696C"/>
  </w:style>
  <w:style w:type="character" w:customStyle="1" w:styleId="WW-Absatz-Standardschriftart11111111111111111111">
    <w:name w:val="WW-Absatz-Standardschriftart11111111111111111111"/>
    <w:rsid w:val="00BC696C"/>
  </w:style>
  <w:style w:type="character" w:customStyle="1" w:styleId="WW-Absatz-Standardschriftart111111111111111111111">
    <w:name w:val="WW-Absatz-Standardschriftart111111111111111111111"/>
    <w:rsid w:val="00BC696C"/>
  </w:style>
  <w:style w:type="character" w:customStyle="1" w:styleId="WW-Absatz-Standardschriftart1111111111111111111111">
    <w:name w:val="WW-Absatz-Standardschriftart1111111111111111111111"/>
    <w:rsid w:val="00BC696C"/>
  </w:style>
  <w:style w:type="character" w:customStyle="1" w:styleId="WW-Absatz-Standardschriftart11111111111111111111111">
    <w:name w:val="WW-Absatz-Standardschriftart11111111111111111111111"/>
    <w:rsid w:val="00BC696C"/>
  </w:style>
  <w:style w:type="character" w:customStyle="1" w:styleId="WW-Absatz-Standardschriftart111111111111111111111111">
    <w:name w:val="WW-Absatz-Standardschriftart111111111111111111111111"/>
    <w:rsid w:val="00BC696C"/>
  </w:style>
  <w:style w:type="character" w:customStyle="1" w:styleId="WW-Absatz-Standardschriftart1111111111111111111111111">
    <w:name w:val="WW-Absatz-Standardschriftart1111111111111111111111111"/>
    <w:rsid w:val="00BC696C"/>
  </w:style>
  <w:style w:type="character" w:customStyle="1" w:styleId="WW-Absatz-Standardschriftart11111111111111111111111111">
    <w:name w:val="WW-Absatz-Standardschriftart11111111111111111111111111"/>
    <w:rsid w:val="00BC696C"/>
  </w:style>
  <w:style w:type="character" w:customStyle="1" w:styleId="WW-Absatz-Standardschriftart111111111111111111111111111">
    <w:name w:val="WW-Absatz-Standardschriftart111111111111111111111111111"/>
    <w:rsid w:val="00BC696C"/>
  </w:style>
  <w:style w:type="character" w:customStyle="1" w:styleId="WW-Absatz-Standardschriftart1111111111111111111111111111">
    <w:name w:val="WW-Absatz-Standardschriftart1111111111111111111111111111"/>
    <w:rsid w:val="00BC696C"/>
  </w:style>
  <w:style w:type="character" w:customStyle="1" w:styleId="WW-Absatz-Standardschriftart11111111111111111111111111111">
    <w:name w:val="WW-Absatz-Standardschriftart11111111111111111111111111111"/>
    <w:rsid w:val="00BC696C"/>
  </w:style>
  <w:style w:type="character" w:customStyle="1" w:styleId="WW-Absatz-Standardschriftart111111111111111111111111111111">
    <w:name w:val="WW-Absatz-Standardschriftart111111111111111111111111111111"/>
    <w:rsid w:val="00BC696C"/>
  </w:style>
  <w:style w:type="character" w:customStyle="1" w:styleId="WW-Absatz-Standardschriftart1111111111111111111111111111111">
    <w:name w:val="WW-Absatz-Standardschriftart1111111111111111111111111111111"/>
    <w:rsid w:val="00BC696C"/>
  </w:style>
  <w:style w:type="character" w:customStyle="1" w:styleId="WW-Absatz-Standardschriftart11111111111111111111111111111111">
    <w:name w:val="WW-Absatz-Standardschriftart11111111111111111111111111111111"/>
    <w:rsid w:val="00BC696C"/>
  </w:style>
  <w:style w:type="character" w:customStyle="1" w:styleId="WW-Absatz-Standardschriftart111111111111111111111111111111111">
    <w:name w:val="WW-Absatz-Standardschriftart111111111111111111111111111111111"/>
    <w:rsid w:val="00BC696C"/>
  </w:style>
  <w:style w:type="character" w:customStyle="1" w:styleId="WW-Absatz-Standardschriftart1111111111111111111111111111111111">
    <w:name w:val="WW-Absatz-Standardschriftart1111111111111111111111111111111111"/>
    <w:rsid w:val="00BC696C"/>
  </w:style>
  <w:style w:type="character" w:customStyle="1" w:styleId="WW-Absatz-Standardschriftart11111111111111111111111111111111111">
    <w:name w:val="WW-Absatz-Standardschriftart11111111111111111111111111111111111"/>
    <w:rsid w:val="00BC696C"/>
  </w:style>
  <w:style w:type="character" w:customStyle="1" w:styleId="WW-Absatz-Standardschriftart111111111111111111111111111111111111">
    <w:name w:val="WW-Absatz-Standardschriftart111111111111111111111111111111111111"/>
    <w:rsid w:val="00BC696C"/>
  </w:style>
  <w:style w:type="character" w:customStyle="1" w:styleId="WW-Absatz-Standardschriftart1111111111111111111111111111111111111">
    <w:name w:val="WW-Absatz-Standardschriftart1111111111111111111111111111111111111"/>
    <w:rsid w:val="00BC696C"/>
  </w:style>
  <w:style w:type="character" w:customStyle="1" w:styleId="WW-Absatz-Standardschriftart11111111111111111111111111111111111111">
    <w:name w:val="WW-Absatz-Standardschriftart11111111111111111111111111111111111111"/>
    <w:rsid w:val="00BC696C"/>
  </w:style>
  <w:style w:type="character" w:customStyle="1" w:styleId="WW-Absatz-Standardschriftart111111111111111111111111111111111111111">
    <w:name w:val="WW-Absatz-Standardschriftart111111111111111111111111111111111111111"/>
    <w:rsid w:val="00BC696C"/>
  </w:style>
  <w:style w:type="character" w:customStyle="1" w:styleId="2f4">
    <w:name w:val="Основной шрифт абзаца2"/>
    <w:rsid w:val="00BC696C"/>
  </w:style>
  <w:style w:type="character" w:customStyle="1" w:styleId="WW-Absatz-Standardschriftart1111111111111111111111111111111111111111">
    <w:name w:val="WW-Absatz-Standardschriftart1111111111111111111111111111111111111111"/>
    <w:rsid w:val="00BC696C"/>
  </w:style>
  <w:style w:type="character" w:customStyle="1" w:styleId="WW-Absatz-Standardschriftart11111111111111111111111111111111111111111">
    <w:name w:val="WW-Absatz-Standardschriftart11111111111111111111111111111111111111111"/>
    <w:rsid w:val="00BC696C"/>
  </w:style>
  <w:style w:type="character" w:customStyle="1" w:styleId="WW-Absatz-Standardschriftart111111111111111111111111111111111111111111">
    <w:name w:val="WW-Absatz-Standardschriftart111111111111111111111111111111111111111111"/>
    <w:rsid w:val="00BC696C"/>
  </w:style>
  <w:style w:type="character" w:customStyle="1" w:styleId="WW-Absatz-Standardschriftart1111111111111111111111111111111111111111111">
    <w:name w:val="WW-Absatz-Standardschriftart1111111111111111111111111111111111111111111"/>
    <w:rsid w:val="00BC696C"/>
  </w:style>
  <w:style w:type="character" w:customStyle="1" w:styleId="1fa">
    <w:name w:val="Основной шрифт абзаца1"/>
    <w:rsid w:val="00BC696C"/>
  </w:style>
  <w:style w:type="character" w:customStyle="1" w:styleId="WW-Absatz-Standardschriftart11111111111111111111111111111111111111111111">
    <w:name w:val="WW-Absatz-Standardschriftart11111111111111111111111111111111111111111111"/>
    <w:rsid w:val="00BC696C"/>
  </w:style>
  <w:style w:type="character" w:customStyle="1" w:styleId="WW-Absatz-Standardschriftart111111111111111111111111111111111111111111111">
    <w:name w:val="WW-Absatz-Standardschriftart111111111111111111111111111111111111111111111"/>
    <w:rsid w:val="00BC696C"/>
  </w:style>
  <w:style w:type="character" w:customStyle="1" w:styleId="WW-Absatz-Standardschriftart1111111111111111111111111111111111111111111111">
    <w:name w:val="WW-Absatz-Standardschriftart1111111111111111111111111111111111111111111111"/>
    <w:rsid w:val="00BC696C"/>
  </w:style>
  <w:style w:type="character" w:customStyle="1" w:styleId="WW-Absatz-Standardschriftart11111111111111111111111111111111111111111111111">
    <w:name w:val="WW-Absatz-Standardschriftart11111111111111111111111111111111111111111111111"/>
    <w:rsid w:val="00BC696C"/>
  </w:style>
  <w:style w:type="character" w:customStyle="1" w:styleId="WW-Absatz-Standardschriftart111111111111111111111111111111111111111111111111">
    <w:name w:val="WW-Absatz-Standardschriftart111111111111111111111111111111111111111111111111"/>
    <w:rsid w:val="00BC696C"/>
  </w:style>
  <w:style w:type="character" w:customStyle="1" w:styleId="afffffd">
    <w:name w:val="Символ нумерации"/>
    <w:rsid w:val="00BC696C"/>
  </w:style>
  <w:style w:type="paragraph" w:customStyle="1" w:styleId="afffffe">
    <w:name w:val="Заголовок"/>
    <w:basedOn w:val="a4"/>
    <w:next w:val="ad"/>
    <w:rsid w:val="00BC696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BC696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4"/>
    <w:rsid w:val="00BC696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BC696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Содержимое таблицы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0">
    <w:name w:val="Заголовок таблицы"/>
    <w:basedOn w:val="affffff"/>
    <w:rsid w:val="00BC696C"/>
    <w:pPr>
      <w:jc w:val="center"/>
    </w:pPr>
    <w:rPr>
      <w:b/>
      <w:bCs/>
    </w:rPr>
  </w:style>
  <w:style w:type="paragraph" w:customStyle="1" w:styleId="affffff1">
    <w:name w:val="Содержимое врезки"/>
    <w:basedOn w:val="ad"/>
    <w:rsid w:val="00BC696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2">
    <w:name w:val="a"/>
    <w:basedOn w:val="a4"/>
    <w:rsid w:val="00BC696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BC696C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BC696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BC69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rsid w:val="00BC696C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BC696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locked/>
    <w:rsid w:val="00BC696C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3">
    <w:name w:val="Мой стиль Знак Знак"/>
    <w:basedOn w:val="a4"/>
    <w:semiHidden/>
    <w:rsid w:val="00BC696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BC696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BC696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uiPriority w:val="99"/>
    <w:rsid w:val="00BC696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BC696C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BC696C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BC696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BC69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BC696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4">
    <w:name w:val="Emphasis"/>
    <w:basedOn w:val="a5"/>
    <w:qFormat/>
    <w:rsid w:val="00BC696C"/>
    <w:rPr>
      <w:i/>
      <w:iCs w:val="0"/>
    </w:rPr>
  </w:style>
  <w:style w:type="character" w:customStyle="1" w:styleId="text">
    <w:name w:val="text"/>
    <w:basedOn w:val="a5"/>
    <w:rsid w:val="00BC696C"/>
  </w:style>
  <w:style w:type="paragraph" w:customStyle="1" w:styleId="affffff5">
    <w:name w:val="Основной текст ГД Знак Знак Знак"/>
    <w:basedOn w:val="afd"/>
    <w:link w:val="affffff6"/>
    <w:rsid w:val="00BC696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6">
    <w:name w:val="Основной текст ГД Знак Знак Знак Знак"/>
    <w:basedOn w:val="a5"/>
    <w:link w:val="affffff5"/>
    <w:rsid w:val="00BC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7">
    <w:name w:val="Основной текст ГД Знак Знак"/>
    <w:basedOn w:val="afd"/>
    <w:rsid w:val="00BC696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BC696C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BC696C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BC696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8">
    <w:name w:val="line number"/>
    <w:basedOn w:val="a5"/>
    <w:rsid w:val="00BC696C"/>
  </w:style>
  <w:style w:type="paragraph" w:customStyle="1" w:styleId="oaenoniinee">
    <w:name w:val="oaeno niinee"/>
    <w:basedOn w:val="a4"/>
    <w:rsid w:val="00BC696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BC696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BC696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BC69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BC696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4"/>
    <w:rsid w:val="00BC696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BC696C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BC696C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BC696C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BC696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BC696C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BC696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BC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9">
    <w:name w:val="Body Text First Indent"/>
    <w:basedOn w:val="ad"/>
    <w:link w:val="affffffa"/>
    <w:uiPriority w:val="99"/>
    <w:unhideWhenUsed/>
    <w:rsid w:val="00BC696C"/>
    <w:pPr>
      <w:spacing w:after="200"/>
      <w:ind w:firstLine="360"/>
    </w:pPr>
  </w:style>
  <w:style w:type="character" w:customStyle="1" w:styleId="affffffa">
    <w:name w:val="Красная строка Знак"/>
    <w:basedOn w:val="ae"/>
    <w:link w:val="affffff9"/>
    <w:uiPriority w:val="99"/>
    <w:rsid w:val="00BC696C"/>
  </w:style>
  <w:style w:type="paragraph" w:customStyle="1" w:styleId="65">
    <w:name w:val="Обычный (веб)6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BC69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BC696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4"/>
    <w:rsid w:val="00BC696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b">
    <w:name w:val="Маркированный список Знак"/>
    <w:aliases w:val="Маркированный Знак"/>
    <w:rsid w:val="00BC696C"/>
    <w:rPr>
      <w:sz w:val="28"/>
      <w:lang w:val="ru-RU" w:eastAsia="ru-RU" w:bidi="ar-SA"/>
    </w:rPr>
  </w:style>
  <w:style w:type="paragraph" w:customStyle="1" w:styleId="Noeeu32">
    <w:name w:val="Noeeu32"/>
    <w:rsid w:val="00BC696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BC696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BC696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BC696C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BC696C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BC696C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d"/>
    <w:rsid w:val="00BC696C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BC696C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BC69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BC696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BC69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BC69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BC696C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BC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BC696C"/>
    <w:rPr>
      <w:rFonts w:ascii="Symbol" w:hAnsi="Symbol"/>
    </w:rPr>
  </w:style>
  <w:style w:type="character" w:customStyle="1" w:styleId="WW8Num3z0">
    <w:name w:val="WW8Num3z0"/>
    <w:rsid w:val="00BC696C"/>
    <w:rPr>
      <w:rFonts w:ascii="Symbol" w:hAnsi="Symbol"/>
    </w:rPr>
  </w:style>
  <w:style w:type="character" w:customStyle="1" w:styleId="WW8Num4z0">
    <w:name w:val="WW8Num4z0"/>
    <w:rsid w:val="00BC696C"/>
    <w:rPr>
      <w:rFonts w:ascii="Symbol" w:hAnsi="Symbol"/>
    </w:rPr>
  </w:style>
  <w:style w:type="character" w:customStyle="1" w:styleId="WW8Num5z0">
    <w:name w:val="WW8Num5z0"/>
    <w:rsid w:val="00BC696C"/>
    <w:rPr>
      <w:rFonts w:ascii="Symbol" w:hAnsi="Symbol"/>
    </w:rPr>
  </w:style>
  <w:style w:type="character" w:customStyle="1" w:styleId="WW8Num6z0">
    <w:name w:val="WW8Num6z0"/>
    <w:rsid w:val="00BC696C"/>
    <w:rPr>
      <w:rFonts w:ascii="Symbol" w:hAnsi="Symbol"/>
    </w:rPr>
  </w:style>
  <w:style w:type="character" w:customStyle="1" w:styleId="WW8Num7z0">
    <w:name w:val="WW8Num7z0"/>
    <w:rsid w:val="00BC696C"/>
    <w:rPr>
      <w:rFonts w:ascii="Symbol" w:hAnsi="Symbol"/>
    </w:rPr>
  </w:style>
  <w:style w:type="character" w:customStyle="1" w:styleId="WW8Num8z0">
    <w:name w:val="WW8Num8z0"/>
    <w:rsid w:val="00BC696C"/>
    <w:rPr>
      <w:rFonts w:ascii="Symbol" w:hAnsi="Symbol"/>
    </w:rPr>
  </w:style>
  <w:style w:type="character" w:customStyle="1" w:styleId="WW8Num9z0">
    <w:name w:val="WW8Num9z0"/>
    <w:rsid w:val="00BC696C"/>
    <w:rPr>
      <w:rFonts w:ascii="Symbol" w:hAnsi="Symbol"/>
    </w:rPr>
  </w:style>
  <w:style w:type="character" w:customStyle="1" w:styleId="affffffc">
    <w:name w:val="?????? ?????????"/>
    <w:rsid w:val="00BC696C"/>
  </w:style>
  <w:style w:type="character" w:customStyle="1" w:styleId="affffffd">
    <w:name w:val="??????? ??????"/>
    <w:rsid w:val="00BC696C"/>
    <w:rPr>
      <w:rFonts w:ascii="OpenSymbol" w:hAnsi="OpenSymbol"/>
    </w:rPr>
  </w:style>
  <w:style w:type="character" w:customStyle="1" w:styleId="affffffe">
    <w:name w:val="Маркеры списка"/>
    <w:rsid w:val="00BC696C"/>
    <w:rPr>
      <w:rFonts w:ascii="OpenSymbol" w:eastAsia="OpenSymbol" w:hAnsi="OpenSymbol" w:cs="OpenSymbol"/>
    </w:rPr>
  </w:style>
  <w:style w:type="paragraph" w:customStyle="1" w:styleId="afffffff">
    <w:name w:val="?????????"/>
    <w:basedOn w:val="a4"/>
    <w:next w:val="ad"/>
    <w:rsid w:val="00BC69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BC69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0">
    <w:name w:val="????????"/>
    <w:basedOn w:val="a4"/>
    <w:rsid w:val="00BC69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BC69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BC69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BC69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BC69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BC69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BC69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BC69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BC69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BC69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BC69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BC69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BC69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BC69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BC69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BC69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BC696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BC696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? ???????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2">
    <w:name w:val="????????? ???????"/>
    <w:basedOn w:val="WW-2"/>
    <w:rsid w:val="00BC696C"/>
    <w:pPr>
      <w:jc w:val="center"/>
    </w:pPr>
    <w:rPr>
      <w:b/>
    </w:rPr>
  </w:style>
  <w:style w:type="paragraph" w:customStyle="1" w:styleId="WW-13">
    <w:name w:val="WW-?????????? ???????1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BC696C"/>
    <w:pPr>
      <w:jc w:val="center"/>
    </w:pPr>
    <w:rPr>
      <w:b/>
    </w:rPr>
  </w:style>
  <w:style w:type="paragraph" w:customStyle="1" w:styleId="WW-120">
    <w:name w:val="WW-?????????? ???????12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BC696C"/>
    <w:pPr>
      <w:jc w:val="center"/>
    </w:pPr>
    <w:rPr>
      <w:b/>
    </w:rPr>
  </w:style>
  <w:style w:type="paragraph" w:customStyle="1" w:styleId="WW-123">
    <w:name w:val="WW-?????????? ???????123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BC696C"/>
    <w:pPr>
      <w:jc w:val="center"/>
    </w:pPr>
    <w:rPr>
      <w:b/>
    </w:rPr>
  </w:style>
  <w:style w:type="paragraph" w:customStyle="1" w:styleId="WW-1234">
    <w:name w:val="WW-?????????? ???????1234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BC696C"/>
    <w:pPr>
      <w:jc w:val="center"/>
    </w:pPr>
    <w:rPr>
      <w:b/>
    </w:rPr>
  </w:style>
  <w:style w:type="paragraph" w:customStyle="1" w:styleId="WW-12345">
    <w:name w:val="WW-?????????? ???????12345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BC696C"/>
    <w:pPr>
      <w:jc w:val="center"/>
    </w:pPr>
    <w:rPr>
      <w:b/>
    </w:rPr>
  </w:style>
  <w:style w:type="paragraph" w:customStyle="1" w:styleId="WW-123456">
    <w:name w:val="WW-?????????? ???????123456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BC696C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BC696C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BC696C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BC69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BC696C"/>
    <w:pPr>
      <w:jc w:val="center"/>
    </w:pPr>
    <w:rPr>
      <w:b/>
    </w:rPr>
  </w:style>
  <w:style w:type="paragraph" w:customStyle="1" w:styleId="56">
    <w:name w:val="Абзац списка5"/>
    <w:basedOn w:val="a4"/>
    <w:rsid w:val="00BC696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BC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BC696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BC69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uiPriority w:val="99"/>
    <w:rsid w:val="00BC696C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BC696C"/>
    <w:rPr>
      <w:rFonts w:ascii="Calibri" w:eastAsia="Calibri" w:hAnsi="Calibri" w:cs="Times New Roman"/>
    </w:rPr>
  </w:style>
  <w:style w:type="paragraph" w:customStyle="1" w:styleId="150">
    <w:name w:val="Обычный (веб)15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BC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C69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BC696C"/>
    <w:rPr>
      <w:color w:val="0000FF"/>
      <w:u w:val="single"/>
    </w:rPr>
  </w:style>
  <w:style w:type="paragraph" w:customStyle="1" w:styleId="160">
    <w:name w:val="Обычный (веб)16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3">
    <w:name w:val="Знак Знак Знак Знак"/>
    <w:basedOn w:val="a4"/>
    <w:rsid w:val="00BC696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BC696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4">
    <w:name w:val="Основной текст + Полужирный"/>
    <w:basedOn w:val="afff"/>
    <w:rsid w:val="00BC696C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BC696C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BC69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BC69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5">
    <w:name w:val="Подпись к таблице_"/>
    <w:basedOn w:val="a5"/>
    <w:link w:val="afffffff6"/>
    <w:uiPriority w:val="99"/>
    <w:locked/>
    <w:rsid w:val="00BC696C"/>
    <w:rPr>
      <w:sz w:val="21"/>
      <w:szCs w:val="21"/>
      <w:shd w:val="clear" w:color="auto" w:fill="FFFFFF"/>
    </w:rPr>
  </w:style>
  <w:style w:type="paragraph" w:customStyle="1" w:styleId="afffffff6">
    <w:name w:val="Подпись к таблице"/>
    <w:basedOn w:val="a4"/>
    <w:link w:val="afffffff5"/>
    <w:uiPriority w:val="99"/>
    <w:rsid w:val="00BC696C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BC696C"/>
    <w:rPr>
      <w:b/>
      <w:sz w:val="22"/>
    </w:rPr>
  </w:style>
  <w:style w:type="paragraph" w:customStyle="1" w:styleId="200">
    <w:name w:val="Обычный (веб)20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BC696C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BC696C"/>
  </w:style>
  <w:style w:type="table" w:customStyle="1" w:styleId="3f2">
    <w:name w:val="Сетка таблицы3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BC696C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BC6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BC6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BC6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uiPriority w:val="99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BC696C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BC6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BC6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BC696C"/>
  </w:style>
  <w:style w:type="paragraph" w:customStyle="1" w:styleId="title">
    <w:name w:val="title"/>
    <w:basedOn w:val="a4"/>
    <w:rsid w:val="00BC69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BC69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BC69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BC69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BC696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BC696C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BC696C"/>
    <w:rPr>
      <w:rFonts w:cs="Calibri"/>
      <w:lang w:eastAsia="en-US"/>
    </w:rPr>
  </w:style>
  <w:style w:type="paragraph" w:styleId="HTML">
    <w:name w:val="HTML Preformatted"/>
    <w:basedOn w:val="a4"/>
    <w:link w:val="HTML0"/>
    <w:rsid w:val="00BC6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BC69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BC696C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BC6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BC696C"/>
  </w:style>
  <w:style w:type="table" w:customStyle="1" w:styleId="122">
    <w:name w:val="Сетка таблицы12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BC696C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BC6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BC6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BC696C"/>
  </w:style>
  <w:style w:type="character" w:customStyle="1" w:styleId="ei">
    <w:name w:val="ei"/>
    <w:basedOn w:val="a5"/>
    <w:rsid w:val="00BC696C"/>
  </w:style>
  <w:style w:type="character" w:customStyle="1" w:styleId="apple-converted-space">
    <w:name w:val="apple-converted-space"/>
    <w:basedOn w:val="a5"/>
    <w:rsid w:val="00BC696C"/>
  </w:style>
  <w:style w:type="paragraph" w:customStyle="1" w:styleId="2fc">
    <w:name w:val="Основной текст2"/>
    <w:basedOn w:val="a4"/>
    <w:rsid w:val="00BC696C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BC696C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BC696C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BC696C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BC696C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BC696C"/>
  </w:style>
  <w:style w:type="table" w:customStyle="1" w:styleId="151">
    <w:name w:val="Сетка таблицы15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BC696C"/>
  </w:style>
  <w:style w:type="table" w:customStyle="1" w:styleId="161">
    <w:name w:val="Сетка таблицы16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C696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4"/>
    <w:uiPriority w:val="1"/>
    <w:qFormat/>
    <w:rsid w:val="00BC696C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BC696C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BC696C"/>
  </w:style>
  <w:style w:type="table" w:customStyle="1" w:styleId="171">
    <w:name w:val="Сетка таблицы17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BC696C"/>
  </w:style>
  <w:style w:type="character" w:customStyle="1" w:styleId="blk">
    <w:name w:val="blk"/>
    <w:basedOn w:val="a5"/>
    <w:rsid w:val="00BC696C"/>
  </w:style>
  <w:style w:type="character" w:styleId="afffffff7">
    <w:name w:val="endnote reference"/>
    <w:uiPriority w:val="99"/>
    <w:semiHidden/>
    <w:unhideWhenUsed/>
    <w:rsid w:val="00BC696C"/>
    <w:rPr>
      <w:vertAlign w:val="superscript"/>
    </w:rPr>
  </w:style>
  <w:style w:type="character" w:customStyle="1" w:styleId="affffb">
    <w:name w:val="Абзац списка Знак"/>
    <w:link w:val="affffa"/>
    <w:uiPriority w:val="99"/>
    <w:locked/>
    <w:rsid w:val="00BC696C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BC696C"/>
  </w:style>
  <w:style w:type="character" w:customStyle="1" w:styleId="5Exact">
    <w:name w:val="Основной текст (5) Exact"/>
    <w:basedOn w:val="a5"/>
    <w:rsid w:val="00BC696C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BC69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7"/>
    <w:semiHidden/>
    <w:rsid w:val="00BC696C"/>
  </w:style>
  <w:style w:type="table" w:customStyle="1" w:styleId="181">
    <w:name w:val="Сетка таблицы18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BC6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BC696C"/>
  </w:style>
  <w:style w:type="paragraph" w:customStyle="1" w:styleId="142">
    <w:name w:val="Знак14"/>
    <w:basedOn w:val="a4"/>
    <w:uiPriority w:val="99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BC696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BC696C"/>
  </w:style>
  <w:style w:type="paragraph" w:customStyle="1" w:styleId="1ff6">
    <w:name w:val="Текст1"/>
    <w:basedOn w:val="a4"/>
    <w:rsid w:val="00BC696C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BC69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BC696C"/>
  </w:style>
  <w:style w:type="table" w:customStyle="1" w:styleId="222">
    <w:name w:val="Сетка таблицы22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BC696C"/>
  </w:style>
  <w:style w:type="table" w:customStyle="1" w:styleId="232">
    <w:name w:val="Сетка таблицы23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BC696C"/>
  </w:style>
  <w:style w:type="paragraph" w:customStyle="1" w:styleId="3f4">
    <w:name w:val="Знак Знак3 Знак Знак"/>
    <w:basedOn w:val="a4"/>
    <w:uiPriority w:val="99"/>
    <w:rsid w:val="00BC696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BC696C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BC696C"/>
  </w:style>
  <w:style w:type="character" w:customStyle="1" w:styleId="WW8Num1z0">
    <w:name w:val="WW8Num1z0"/>
    <w:rsid w:val="00BC696C"/>
    <w:rPr>
      <w:rFonts w:ascii="Symbol" w:hAnsi="Symbol" w:cs="OpenSymbol"/>
    </w:rPr>
  </w:style>
  <w:style w:type="character" w:customStyle="1" w:styleId="3f5">
    <w:name w:val="Основной шрифт абзаца3"/>
    <w:rsid w:val="00BC696C"/>
  </w:style>
  <w:style w:type="paragraph" w:customStyle="1" w:styleId="215">
    <w:name w:val="Обычный (веб)21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BC696C"/>
  </w:style>
  <w:style w:type="table" w:customStyle="1" w:styleId="260">
    <w:name w:val="Сетка таблицы26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BC696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4"/>
    <w:rsid w:val="00BC696C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BC6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BC696C"/>
  </w:style>
  <w:style w:type="paragraph" w:customStyle="1" w:styleId="88">
    <w:name w:val="Абзац списка8"/>
    <w:basedOn w:val="a4"/>
    <w:rsid w:val="00BC696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BC69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BC6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BC696C"/>
  </w:style>
  <w:style w:type="table" w:customStyle="1" w:styleId="312">
    <w:name w:val="Сетка таблицы31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Стиль По центру"/>
    <w:basedOn w:val="a4"/>
    <w:rsid w:val="00BC696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BC696C"/>
  </w:style>
  <w:style w:type="table" w:customStyle="1" w:styleId="321">
    <w:name w:val="Сетка таблицы32"/>
    <w:basedOn w:val="a6"/>
    <w:next w:val="aa"/>
    <w:uiPriority w:val="99"/>
    <w:rsid w:val="00BC6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BC6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BC696C"/>
  </w:style>
  <w:style w:type="character" w:customStyle="1" w:styleId="1ff8">
    <w:name w:val="Подзаголовок Знак1"/>
    <w:uiPriority w:val="11"/>
    <w:rsid w:val="00BC696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BC696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BC6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BC6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BC696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BC696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BC696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BC696C"/>
  </w:style>
  <w:style w:type="numbering" w:customStyle="1" w:styleId="252">
    <w:name w:val="Нет списка25"/>
    <w:next w:val="a7"/>
    <w:semiHidden/>
    <w:rsid w:val="00BC696C"/>
  </w:style>
  <w:style w:type="table" w:customStyle="1" w:styleId="380">
    <w:name w:val="Сетка таблицы38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BC696C"/>
    <w:pPr>
      <w:ind w:left="720"/>
    </w:pPr>
    <w:rPr>
      <w:rFonts w:eastAsia="Times New Roman"/>
    </w:rPr>
  </w:style>
  <w:style w:type="paragraph" w:customStyle="1" w:styleId="afffffff9">
    <w:name w:val="Программы"/>
    <w:basedOn w:val="a4"/>
    <w:rsid w:val="00BC696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BC6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BC696C"/>
  </w:style>
  <w:style w:type="numbering" w:customStyle="1" w:styleId="271">
    <w:name w:val="Нет списка27"/>
    <w:next w:val="a7"/>
    <w:uiPriority w:val="99"/>
    <w:semiHidden/>
    <w:unhideWhenUsed/>
    <w:rsid w:val="00BC696C"/>
  </w:style>
  <w:style w:type="numbering" w:customStyle="1" w:styleId="281">
    <w:name w:val="Нет списка28"/>
    <w:next w:val="a7"/>
    <w:uiPriority w:val="99"/>
    <w:semiHidden/>
    <w:unhideWhenUsed/>
    <w:rsid w:val="00BC696C"/>
  </w:style>
  <w:style w:type="paragraph" w:customStyle="1" w:styleId="Style3">
    <w:name w:val="Style3"/>
    <w:basedOn w:val="a4"/>
    <w:uiPriority w:val="99"/>
    <w:rsid w:val="00BC696C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BC696C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BC696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uiPriority w:val="99"/>
    <w:rsid w:val="00BC696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BC6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BC696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BC696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BC696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BC6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BC696C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BC6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BC696C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BC6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rsid w:val="00BC69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BC6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BC696C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BC696C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BC696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BC696C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BC696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BC696C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BC696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uiPriority w:val="99"/>
    <w:rsid w:val="00BC696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BC696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BC696C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BC696C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BC696C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BC6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BC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BC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BC696C"/>
  </w:style>
  <w:style w:type="numbering" w:customStyle="1" w:styleId="291">
    <w:name w:val="Нет списка29"/>
    <w:next w:val="a7"/>
    <w:uiPriority w:val="99"/>
    <w:semiHidden/>
    <w:unhideWhenUsed/>
    <w:rsid w:val="00BC696C"/>
  </w:style>
  <w:style w:type="table" w:customStyle="1" w:styleId="420">
    <w:name w:val="Сетка таблицы42"/>
    <w:basedOn w:val="a6"/>
    <w:next w:val="aa"/>
    <w:uiPriority w:val="59"/>
    <w:rsid w:val="00BC6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BC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locked/>
    <w:rsid w:val="00BC696C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BC696C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BC696C"/>
  </w:style>
  <w:style w:type="table" w:customStyle="1" w:styleId="430">
    <w:name w:val="Сетка таблицы43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BC696C"/>
  </w:style>
  <w:style w:type="numbering" w:customStyle="1" w:styleId="322">
    <w:name w:val="Нет списка32"/>
    <w:next w:val="a7"/>
    <w:uiPriority w:val="99"/>
    <w:semiHidden/>
    <w:unhideWhenUsed/>
    <w:rsid w:val="00BC696C"/>
  </w:style>
  <w:style w:type="numbering" w:customStyle="1" w:styleId="331">
    <w:name w:val="Нет списка33"/>
    <w:next w:val="a7"/>
    <w:uiPriority w:val="99"/>
    <w:semiHidden/>
    <w:unhideWhenUsed/>
    <w:rsid w:val="00BC696C"/>
  </w:style>
  <w:style w:type="table" w:customStyle="1" w:styleId="440">
    <w:name w:val="Сетка таблицы44"/>
    <w:basedOn w:val="a6"/>
    <w:next w:val="aa"/>
    <w:uiPriority w:val="59"/>
    <w:rsid w:val="00BC6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BC696C"/>
  </w:style>
  <w:style w:type="numbering" w:customStyle="1" w:styleId="351">
    <w:name w:val="Нет списка35"/>
    <w:next w:val="a7"/>
    <w:semiHidden/>
    <w:rsid w:val="00BC696C"/>
  </w:style>
  <w:style w:type="paragraph" w:customStyle="1" w:styleId="afffffffa">
    <w:name w:val="Знак Знак Знак"/>
    <w:basedOn w:val="a4"/>
    <w:rsid w:val="00BC69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BC696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BC696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BC69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BC6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BC6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BC6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5"/>
    <w:rsid w:val="00BC6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BC696C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BC696C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5"/>
    <w:link w:val="3f8"/>
    <w:rsid w:val="00BC696C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BC696C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4"/>
    <w:link w:val="3f7"/>
    <w:rsid w:val="00BC696C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6"/>
    <w:next w:val="aa"/>
    <w:uiPriority w:val="59"/>
    <w:rsid w:val="00BC6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6"/>
    <w:next w:val="aa"/>
    <w:uiPriority w:val="59"/>
    <w:rsid w:val="00BC6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6"/>
    <w:next w:val="aa"/>
    <w:uiPriority w:val="59"/>
    <w:rsid w:val="00BC6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6"/>
    <w:next w:val="aa"/>
    <w:uiPriority w:val="39"/>
    <w:rsid w:val="00BC6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7"/>
    <w:uiPriority w:val="99"/>
    <w:semiHidden/>
    <w:rsid w:val="00BC696C"/>
  </w:style>
  <w:style w:type="table" w:customStyle="1" w:styleId="570">
    <w:name w:val="Сетка таблицы57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b">
    <w:name w:val="Intense Emphasis"/>
    <w:uiPriority w:val="21"/>
    <w:qFormat/>
    <w:rsid w:val="00BC696C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f"/>
    <w:rsid w:val="00BC696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4"/>
    <w:rsid w:val="00BC696C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c">
    <w:name w:val="Колонтитул"/>
    <w:basedOn w:val="a5"/>
    <w:rsid w:val="00BC6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59"/>
    <w:rsid w:val="00BC6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6"/>
    <w:next w:val="aa"/>
    <w:uiPriority w:val="59"/>
    <w:rsid w:val="00BC6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7"/>
    <w:uiPriority w:val="99"/>
    <w:semiHidden/>
    <w:rsid w:val="00BC696C"/>
  </w:style>
  <w:style w:type="table" w:customStyle="1" w:styleId="610">
    <w:name w:val="Сетка таблицы61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7"/>
    <w:uiPriority w:val="99"/>
    <w:semiHidden/>
    <w:rsid w:val="00BC696C"/>
  </w:style>
  <w:style w:type="table" w:customStyle="1" w:styleId="620">
    <w:name w:val="Сетка таблицы62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7"/>
    <w:uiPriority w:val="99"/>
    <w:semiHidden/>
    <w:unhideWhenUsed/>
    <w:rsid w:val="00BC696C"/>
  </w:style>
  <w:style w:type="numbering" w:customStyle="1" w:styleId="401">
    <w:name w:val="Нет списка40"/>
    <w:next w:val="a7"/>
    <w:uiPriority w:val="99"/>
    <w:semiHidden/>
    <w:unhideWhenUsed/>
    <w:rsid w:val="00BC696C"/>
  </w:style>
  <w:style w:type="paragraph" w:customStyle="1" w:styleId="msonormal0">
    <w:name w:val="msonormal"/>
    <w:basedOn w:val="a4"/>
    <w:rsid w:val="00BC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4"/>
    <w:rsid w:val="00BC696C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BC696C"/>
    <w:rPr>
      <w:rFonts w:ascii="Times New Roman" w:hAnsi="Times New Roman"/>
      <w:sz w:val="26"/>
    </w:rPr>
  </w:style>
  <w:style w:type="table" w:customStyle="1" w:styleId="640">
    <w:name w:val="Сетка таблицы64"/>
    <w:basedOn w:val="a6"/>
    <w:next w:val="aa"/>
    <w:uiPriority w:val="59"/>
    <w:rsid w:val="00BC696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aliases w:val="Обычный (Web)1 Знак,Обычный (Web) Знак"/>
    <w:link w:val="af5"/>
    <w:uiPriority w:val="99"/>
    <w:locked/>
    <w:rsid w:val="00BC69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BC6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BC6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locked/>
    <w:rsid w:val="00BC69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6"/>
    <w:next w:val="aa"/>
    <w:uiPriority w:val="59"/>
    <w:rsid w:val="00BC6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59"/>
    <w:rsid w:val="00BC6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6"/>
    <w:next w:val="aa"/>
    <w:uiPriority w:val="59"/>
    <w:rsid w:val="00BC69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BC696C"/>
  </w:style>
  <w:style w:type="numbering" w:customStyle="1" w:styleId="421">
    <w:name w:val="Нет списка42"/>
    <w:next w:val="a7"/>
    <w:semiHidden/>
    <w:rsid w:val="00BC696C"/>
  </w:style>
  <w:style w:type="table" w:customStyle="1" w:styleId="720">
    <w:name w:val="Сетка таблицы72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BC696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BC696C"/>
    <w:rPr>
      <w:color w:val="C53500"/>
      <w:sz w:val="19"/>
      <w:szCs w:val="19"/>
    </w:rPr>
  </w:style>
  <w:style w:type="paragraph" w:customStyle="1" w:styleId="4c">
    <w:name w:val="Обычный4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4"/>
    <w:rsid w:val="00BC696C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d">
    <w:name w:val="???????"/>
    <w:rsid w:val="00BC69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e">
    <w:name w:val="Формула"/>
    <w:basedOn w:val="ad"/>
    <w:rsid w:val="00BC696C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4"/>
    <w:rsid w:val="00BC696C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4"/>
    <w:rsid w:val="00BC696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9">
    <w:name w:val="Знак Знак1 Знак"/>
    <w:basedOn w:val="a4"/>
    <w:rsid w:val="00BC69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ff">
    <w:name w:val="Знак Знак Знак2"/>
    <w:basedOn w:val="a4"/>
    <w:rsid w:val="00BC69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">
    <w:name w:val="Предприятие"/>
    <w:basedOn w:val="a4"/>
    <w:rsid w:val="00BC696C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4"/>
    <w:rsid w:val="00BC696C"/>
    <w:pPr>
      <w:ind w:left="720"/>
    </w:pPr>
    <w:rPr>
      <w:rFonts w:eastAsia="Times New Roman"/>
    </w:rPr>
  </w:style>
  <w:style w:type="character" w:customStyle="1" w:styleId="FontStyle76">
    <w:name w:val="Font Style76"/>
    <w:rsid w:val="00BC69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4"/>
    <w:rsid w:val="00BC696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a">
    <w:name w:val="Без интервала6"/>
    <w:rsid w:val="00BC696C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431">
    <w:name w:val="Нет списка43"/>
    <w:next w:val="a7"/>
    <w:semiHidden/>
    <w:rsid w:val="00BC696C"/>
  </w:style>
  <w:style w:type="table" w:customStyle="1" w:styleId="730">
    <w:name w:val="Сетка таблицы73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5">
    <w:name w:val="Знак22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3">
    <w:name w:val="Знак15"/>
    <w:basedOn w:val="a4"/>
    <w:rsid w:val="00BC696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4">
    <w:name w:val="Абзац списка12"/>
    <w:basedOn w:val="a4"/>
    <w:rsid w:val="00BC696C"/>
    <w:pPr>
      <w:ind w:left="720"/>
    </w:pPr>
    <w:rPr>
      <w:rFonts w:eastAsia="Times New Roman"/>
    </w:rPr>
  </w:style>
  <w:style w:type="character" w:customStyle="1" w:styleId="extended-textshort">
    <w:name w:val="extended-text__short"/>
    <w:rsid w:val="00BC696C"/>
  </w:style>
  <w:style w:type="character" w:customStyle="1" w:styleId="fontstyle01">
    <w:name w:val="fontstyle01"/>
    <w:rsid w:val="00BC696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441">
    <w:name w:val="Нет списка44"/>
    <w:next w:val="a7"/>
    <w:uiPriority w:val="99"/>
    <w:semiHidden/>
    <w:unhideWhenUsed/>
    <w:rsid w:val="00BC696C"/>
  </w:style>
  <w:style w:type="numbering" w:customStyle="1" w:styleId="451">
    <w:name w:val="Нет списка45"/>
    <w:next w:val="a7"/>
    <w:semiHidden/>
    <w:rsid w:val="00BC696C"/>
  </w:style>
  <w:style w:type="paragraph" w:customStyle="1" w:styleId="affffffff0">
    <w:name w:val="Название_пост"/>
    <w:basedOn w:val="afa"/>
    <w:next w:val="affffffff1"/>
    <w:rsid w:val="00BC696C"/>
    <w:rPr>
      <w:bCs/>
      <w:sz w:val="32"/>
      <w:szCs w:val="24"/>
    </w:rPr>
  </w:style>
  <w:style w:type="paragraph" w:customStyle="1" w:styleId="affffffff1">
    <w:name w:val="Дата и номер"/>
    <w:basedOn w:val="a4"/>
    <w:next w:val="affffffff2"/>
    <w:rsid w:val="00BC696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2">
    <w:name w:val="Заголовок_пост"/>
    <w:basedOn w:val="a4"/>
    <w:rsid w:val="00BC696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3">
    <w:name w:val="Абзац_пост"/>
    <w:basedOn w:val="a4"/>
    <w:rsid w:val="00BC696C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4">
    <w:name w:val="Исполнитель"/>
    <w:basedOn w:val="affffffff3"/>
    <w:rsid w:val="00BC696C"/>
    <w:pPr>
      <w:tabs>
        <w:tab w:val="left" w:pos="2880"/>
      </w:tabs>
      <w:spacing w:before="0"/>
      <w:ind w:left="2880" w:hanging="2160"/>
    </w:pPr>
  </w:style>
  <w:style w:type="paragraph" w:customStyle="1" w:styleId="affffffff5">
    <w:name w:val="Рассылка"/>
    <w:basedOn w:val="affffffff3"/>
    <w:rsid w:val="00BC696C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3"/>
    <w:rsid w:val="00BC696C"/>
    <w:pPr>
      <w:numPr>
        <w:numId w:val="10"/>
      </w:numPr>
    </w:pPr>
  </w:style>
  <w:style w:type="paragraph" w:customStyle="1" w:styleId="affffffff6">
    <w:name w:val="Ðàññûëêà"/>
    <w:basedOn w:val="a4"/>
    <w:rsid w:val="00BC696C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BC696C"/>
    <w:rPr>
      <w:rFonts w:ascii="Courier New" w:hAnsi="Courier New" w:cs="Courier New"/>
    </w:rPr>
  </w:style>
  <w:style w:type="character" w:customStyle="1" w:styleId="WW8Num1z1">
    <w:name w:val="WW8Num1z1"/>
    <w:rsid w:val="00BC696C"/>
    <w:rPr>
      <w:rFonts w:ascii="Wingdings" w:hAnsi="Wingdings"/>
    </w:rPr>
  </w:style>
  <w:style w:type="character" w:customStyle="1" w:styleId="WW8Num2z1">
    <w:name w:val="WW8Num2z1"/>
    <w:rsid w:val="00BC696C"/>
    <w:rPr>
      <w:rFonts w:ascii="Courier New" w:hAnsi="Courier New" w:cs="Courier New"/>
    </w:rPr>
  </w:style>
  <w:style w:type="character" w:customStyle="1" w:styleId="WW8Num2z3">
    <w:name w:val="WW8Num2z3"/>
    <w:rsid w:val="00BC696C"/>
    <w:rPr>
      <w:rFonts w:ascii="Symbol" w:hAnsi="Symbol"/>
    </w:rPr>
  </w:style>
  <w:style w:type="character" w:customStyle="1" w:styleId="WW8Num3z1">
    <w:name w:val="WW8Num3z1"/>
    <w:rsid w:val="00BC696C"/>
    <w:rPr>
      <w:rFonts w:ascii="Courier New" w:hAnsi="Courier New" w:cs="Courier New"/>
    </w:rPr>
  </w:style>
  <w:style w:type="character" w:customStyle="1" w:styleId="WW8Num3z3">
    <w:name w:val="WW8Num3z3"/>
    <w:rsid w:val="00BC696C"/>
    <w:rPr>
      <w:rFonts w:ascii="Symbol" w:hAnsi="Symbol"/>
    </w:rPr>
  </w:style>
  <w:style w:type="character" w:customStyle="1" w:styleId="WW8Num4z2">
    <w:name w:val="WW8Num4z2"/>
    <w:rsid w:val="00BC696C"/>
    <w:rPr>
      <w:rFonts w:ascii="Wingdings" w:hAnsi="Wingdings"/>
    </w:rPr>
  </w:style>
  <w:style w:type="character" w:customStyle="1" w:styleId="WW8Num4z3">
    <w:name w:val="WW8Num4z3"/>
    <w:rsid w:val="00BC696C"/>
    <w:rPr>
      <w:rFonts w:ascii="Symbol" w:hAnsi="Symbol"/>
    </w:rPr>
  </w:style>
  <w:style w:type="character" w:customStyle="1" w:styleId="WW8Num5z1">
    <w:name w:val="WW8Num5z1"/>
    <w:rsid w:val="00BC696C"/>
    <w:rPr>
      <w:rFonts w:ascii="Courier New" w:hAnsi="Courier New" w:cs="Courier New"/>
    </w:rPr>
  </w:style>
  <w:style w:type="character" w:customStyle="1" w:styleId="WW8Num5z3">
    <w:name w:val="WW8Num5z3"/>
    <w:rsid w:val="00BC696C"/>
    <w:rPr>
      <w:rFonts w:ascii="Symbol" w:hAnsi="Symbol"/>
    </w:rPr>
  </w:style>
  <w:style w:type="character" w:customStyle="1" w:styleId="WW8Num7z1">
    <w:name w:val="WW8Num7z1"/>
    <w:rsid w:val="00BC696C"/>
    <w:rPr>
      <w:rFonts w:ascii="Courier New" w:hAnsi="Courier New" w:cs="Courier New"/>
    </w:rPr>
  </w:style>
  <w:style w:type="character" w:customStyle="1" w:styleId="WW8Num7z3">
    <w:name w:val="WW8Num7z3"/>
    <w:rsid w:val="00BC696C"/>
    <w:rPr>
      <w:rFonts w:ascii="Symbol" w:hAnsi="Symbol"/>
    </w:rPr>
  </w:style>
  <w:style w:type="character" w:customStyle="1" w:styleId="WW8Num8z1">
    <w:name w:val="WW8Num8z1"/>
    <w:rsid w:val="00BC696C"/>
    <w:rPr>
      <w:rFonts w:ascii="Courier New" w:hAnsi="Courier New"/>
    </w:rPr>
  </w:style>
  <w:style w:type="character" w:customStyle="1" w:styleId="WW8Num8z2">
    <w:name w:val="WW8Num8z2"/>
    <w:rsid w:val="00BC696C"/>
    <w:rPr>
      <w:rFonts w:ascii="Wingdings" w:hAnsi="Wingdings"/>
    </w:rPr>
  </w:style>
  <w:style w:type="character" w:customStyle="1" w:styleId="WW8Num8z3">
    <w:name w:val="WW8Num8z3"/>
    <w:rsid w:val="00BC696C"/>
    <w:rPr>
      <w:rFonts w:ascii="Symbol" w:hAnsi="Symbol"/>
    </w:rPr>
  </w:style>
  <w:style w:type="character" w:customStyle="1" w:styleId="WW8Num10z0">
    <w:name w:val="WW8Num10z0"/>
    <w:rsid w:val="00BC696C"/>
    <w:rPr>
      <w:rFonts w:ascii="Symbol" w:hAnsi="Symbol"/>
    </w:rPr>
  </w:style>
  <w:style w:type="character" w:customStyle="1" w:styleId="WW8Num10z1">
    <w:name w:val="WW8Num10z1"/>
    <w:rsid w:val="00BC696C"/>
    <w:rPr>
      <w:rFonts w:ascii="Courier New" w:hAnsi="Courier New" w:cs="Courier New"/>
    </w:rPr>
  </w:style>
  <w:style w:type="character" w:customStyle="1" w:styleId="WW8Num10z2">
    <w:name w:val="WW8Num10z2"/>
    <w:rsid w:val="00BC696C"/>
    <w:rPr>
      <w:rFonts w:ascii="Wingdings" w:hAnsi="Wingdings"/>
    </w:rPr>
  </w:style>
  <w:style w:type="character" w:customStyle="1" w:styleId="WW8Num11z0">
    <w:name w:val="WW8Num11z0"/>
    <w:rsid w:val="00BC696C"/>
    <w:rPr>
      <w:rFonts w:ascii="Wingdings" w:hAnsi="Wingdings"/>
    </w:rPr>
  </w:style>
  <w:style w:type="character" w:customStyle="1" w:styleId="WW8Num11z1">
    <w:name w:val="WW8Num11z1"/>
    <w:rsid w:val="00BC696C"/>
    <w:rPr>
      <w:rFonts w:ascii="Symbol" w:hAnsi="Symbol"/>
    </w:rPr>
  </w:style>
  <w:style w:type="character" w:customStyle="1" w:styleId="WW8Num11z4">
    <w:name w:val="WW8Num11z4"/>
    <w:rsid w:val="00BC696C"/>
    <w:rPr>
      <w:rFonts w:ascii="Courier New" w:hAnsi="Courier New"/>
    </w:rPr>
  </w:style>
  <w:style w:type="character" w:customStyle="1" w:styleId="WW8Num12z0">
    <w:name w:val="WW8Num12z0"/>
    <w:rsid w:val="00BC696C"/>
    <w:rPr>
      <w:rFonts w:ascii="Symbol" w:hAnsi="Symbol"/>
    </w:rPr>
  </w:style>
  <w:style w:type="character" w:customStyle="1" w:styleId="WW8Num12z1">
    <w:name w:val="WW8Num12z1"/>
    <w:rsid w:val="00BC696C"/>
    <w:rPr>
      <w:rFonts w:ascii="Courier New" w:hAnsi="Courier New" w:cs="Courier New"/>
    </w:rPr>
  </w:style>
  <w:style w:type="character" w:customStyle="1" w:styleId="WW8Num12z2">
    <w:name w:val="WW8Num12z2"/>
    <w:rsid w:val="00BC696C"/>
    <w:rPr>
      <w:rFonts w:ascii="Wingdings" w:hAnsi="Wingdings"/>
    </w:rPr>
  </w:style>
  <w:style w:type="character" w:customStyle="1" w:styleId="WW8Num13z0">
    <w:name w:val="WW8Num13z0"/>
    <w:rsid w:val="00BC696C"/>
    <w:rPr>
      <w:rFonts w:ascii="Wingdings" w:hAnsi="Wingdings"/>
    </w:rPr>
  </w:style>
  <w:style w:type="character" w:customStyle="1" w:styleId="WW8Num13z6">
    <w:name w:val="WW8Num13z6"/>
    <w:rsid w:val="00BC696C"/>
    <w:rPr>
      <w:rFonts w:ascii="Symbol" w:hAnsi="Symbol"/>
    </w:rPr>
  </w:style>
  <w:style w:type="character" w:customStyle="1" w:styleId="WW8Num13z7">
    <w:name w:val="WW8Num13z7"/>
    <w:rsid w:val="00BC696C"/>
    <w:rPr>
      <w:rFonts w:ascii="Courier New" w:hAnsi="Courier New" w:cs="Courier New"/>
    </w:rPr>
  </w:style>
  <w:style w:type="character" w:customStyle="1" w:styleId="WW8Num15z0">
    <w:name w:val="WW8Num15z0"/>
    <w:rsid w:val="00BC696C"/>
    <w:rPr>
      <w:rFonts w:ascii="Wingdings" w:hAnsi="Wingdings"/>
    </w:rPr>
  </w:style>
  <w:style w:type="character" w:customStyle="1" w:styleId="WW8Num15z1">
    <w:name w:val="WW8Num15z1"/>
    <w:rsid w:val="00BC696C"/>
    <w:rPr>
      <w:rFonts w:ascii="Courier New" w:hAnsi="Courier New" w:cs="Courier New"/>
    </w:rPr>
  </w:style>
  <w:style w:type="character" w:customStyle="1" w:styleId="WW8Num15z3">
    <w:name w:val="WW8Num15z3"/>
    <w:rsid w:val="00BC696C"/>
    <w:rPr>
      <w:rFonts w:ascii="Symbol" w:hAnsi="Symbol"/>
    </w:rPr>
  </w:style>
  <w:style w:type="character" w:customStyle="1" w:styleId="WW8Num16z0">
    <w:name w:val="WW8Num16z0"/>
    <w:rsid w:val="00BC696C"/>
    <w:rPr>
      <w:rFonts w:ascii="Wingdings" w:hAnsi="Wingdings"/>
    </w:rPr>
  </w:style>
  <w:style w:type="character" w:customStyle="1" w:styleId="WW8Num16z3">
    <w:name w:val="WW8Num16z3"/>
    <w:rsid w:val="00BC696C"/>
    <w:rPr>
      <w:rFonts w:ascii="Symbol" w:hAnsi="Symbol"/>
    </w:rPr>
  </w:style>
  <w:style w:type="character" w:customStyle="1" w:styleId="WW8Num16z4">
    <w:name w:val="WW8Num16z4"/>
    <w:rsid w:val="00BC696C"/>
    <w:rPr>
      <w:rFonts w:ascii="Courier New" w:hAnsi="Courier New" w:cs="Courier New"/>
    </w:rPr>
  </w:style>
  <w:style w:type="character" w:customStyle="1" w:styleId="WW8Num17z0">
    <w:name w:val="WW8Num17z0"/>
    <w:rsid w:val="00BC696C"/>
    <w:rPr>
      <w:rFonts w:ascii="Wingdings" w:hAnsi="Wingdings"/>
    </w:rPr>
  </w:style>
  <w:style w:type="character" w:customStyle="1" w:styleId="WW8Num17z1">
    <w:name w:val="WW8Num17z1"/>
    <w:rsid w:val="00BC696C"/>
    <w:rPr>
      <w:rFonts w:ascii="Courier New" w:hAnsi="Courier New" w:cs="Courier New"/>
    </w:rPr>
  </w:style>
  <w:style w:type="character" w:customStyle="1" w:styleId="WW8Num17z3">
    <w:name w:val="WW8Num17z3"/>
    <w:rsid w:val="00BC696C"/>
    <w:rPr>
      <w:rFonts w:ascii="Symbol" w:hAnsi="Symbol"/>
    </w:rPr>
  </w:style>
  <w:style w:type="character" w:customStyle="1" w:styleId="WW8Num18z0">
    <w:name w:val="WW8Num18z0"/>
    <w:rsid w:val="00BC696C"/>
    <w:rPr>
      <w:rFonts w:ascii="Wingdings" w:hAnsi="Wingdings"/>
    </w:rPr>
  </w:style>
  <w:style w:type="character" w:customStyle="1" w:styleId="WW8Num18z1">
    <w:name w:val="WW8Num18z1"/>
    <w:rsid w:val="00BC696C"/>
    <w:rPr>
      <w:rFonts w:ascii="Courier New" w:hAnsi="Courier New" w:cs="Courier New"/>
    </w:rPr>
  </w:style>
  <w:style w:type="character" w:customStyle="1" w:styleId="WW8Num18z3">
    <w:name w:val="WW8Num18z3"/>
    <w:rsid w:val="00BC696C"/>
    <w:rPr>
      <w:rFonts w:ascii="Symbol" w:hAnsi="Symbol"/>
    </w:rPr>
  </w:style>
  <w:style w:type="character" w:customStyle="1" w:styleId="WW8Num19z0">
    <w:name w:val="WW8Num19z0"/>
    <w:rsid w:val="00BC696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BC696C"/>
    <w:rPr>
      <w:rFonts w:ascii="Courier New" w:hAnsi="Courier New"/>
    </w:rPr>
  </w:style>
  <w:style w:type="character" w:customStyle="1" w:styleId="WW8Num19z2">
    <w:name w:val="WW8Num19z2"/>
    <w:rsid w:val="00BC696C"/>
    <w:rPr>
      <w:rFonts w:ascii="Wingdings" w:hAnsi="Wingdings"/>
    </w:rPr>
  </w:style>
  <w:style w:type="character" w:customStyle="1" w:styleId="WW8Num19z3">
    <w:name w:val="WW8Num19z3"/>
    <w:rsid w:val="00BC696C"/>
    <w:rPr>
      <w:rFonts w:ascii="Symbol" w:hAnsi="Symbol"/>
    </w:rPr>
  </w:style>
  <w:style w:type="character" w:customStyle="1" w:styleId="WW8Num20z0">
    <w:name w:val="WW8Num20z0"/>
    <w:rsid w:val="00BC696C"/>
    <w:rPr>
      <w:rFonts w:ascii="Wingdings" w:hAnsi="Wingdings"/>
    </w:rPr>
  </w:style>
  <w:style w:type="character" w:customStyle="1" w:styleId="WW8Num20z3">
    <w:name w:val="WW8Num20z3"/>
    <w:rsid w:val="00BC696C"/>
    <w:rPr>
      <w:rFonts w:ascii="Symbol" w:hAnsi="Symbol"/>
    </w:rPr>
  </w:style>
  <w:style w:type="character" w:customStyle="1" w:styleId="WW8Num20z4">
    <w:name w:val="WW8Num20z4"/>
    <w:rsid w:val="00BC696C"/>
    <w:rPr>
      <w:rFonts w:ascii="Courier New" w:hAnsi="Courier New" w:cs="Courier New"/>
    </w:rPr>
  </w:style>
  <w:style w:type="character" w:customStyle="1" w:styleId="WW8Num25z1">
    <w:name w:val="WW8Num25z1"/>
    <w:rsid w:val="00BC696C"/>
    <w:rPr>
      <w:rFonts w:ascii="Symbol" w:hAnsi="Symbol"/>
    </w:rPr>
  </w:style>
  <w:style w:type="character" w:customStyle="1" w:styleId="affffffff7">
    <w:name w:val="МОН основной Знак"/>
    <w:rsid w:val="00BC696C"/>
    <w:rPr>
      <w:sz w:val="28"/>
      <w:szCs w:val="24"/>
      <w:lang w:val="ru-RU" w:eastAsia="ar-SA" w:bidi="ar-SA"/>
    </w:rPr>
  </w:style>
  <w:style w:type="paragraph" w:customStyle="1" w:styleId="affffffff8">
    <w:name w:val="МОН основной"/>
    <w:basedOn w:val="a4"/>
    <w:rsid w:val="00BC696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9">
    <w:name w:val="Àáçàö_ïîñò"/>
    <w:basedOn w:val="a4"/>
    <w:rsid w:val="00BC696C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a">
    <w:name w:val="Èñïîëíèòåëü"/>
    <w:basedOn w:val="affffffff9"/>
    <w:rsid w:val="00BC696C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BC6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fffffb">
    <w:name w:val="Revision"/>
    <w:hidden/>
    <w:uiPriority w:val="99"/>
    <w:semiHidden/>
    <w:rsid w:val="00BC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c">
    <w:name w:val="Знак Знак Знак Знак Знак Знак Знак Знак Знак Знак Знак Знак Знак Знак Знак Знак Знак Знак Знак Знак"/>
    <w:basedOn w:val="a4"/>
    <w:rsid w:val="00BC696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BC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BC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BC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BC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d">
    <w:name w:val="МОН Знак"/>
    <w:link w:val="affffffffe"/>
    <w:locked/>
    <w:rsid w:val="00BC696C"/>
    <w:rPr>
      <w:sz w:val="24"/>
    </w:rPr>
  </w:style>
  <w:style w:type="paragraph" w:customStyle="1" w:styleId="affffffffe">
    <w:name w:val="МОН"/>
    <w:basedOn w:val="a4"/>
    <w:link w:val="affffffffd"/>
    <w:rsid w:val="00BC696C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34">
    <w:name w:val="Абзац списка13"/>
    <w:basedOn w:val="a4"/>
    <w:rsid w:val="00BC696C"/>
    <w:pPr>
      <w:ind w:left="720"/>
    </w:pPr>
    <w:rPr>
      <w:rFonts w:eastAsia="Times New Roman"/>
    </w:rPr>
  </w:style>
  <w:style w:type="table" w:customStyle="1" w:styleId="740">
    <w:name w:val="Сетка таблицы74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7"/>
    <w:semiHidden/>
    <w:rsid w:val="00BC696C"/>
  </w:style>
  <w:style w:type="table" w:customStyle="1" w:styleId="750">
    <w:name w:val="Сетка таблицы75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d">
    <w:name w:val="Обычный5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2">
    <w:name w:val="Основной текст 34"/>
    <w:basedOn w:val="a4"/>
    <w:rsid w:val="00BC696C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1ffa">
    <w:name w:val="Знак Знак Знак1"/>
    <w:basedOn w:val="a4"/>
    <w:rsid w:val="00BC69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numbering" w:customStyle="1" w:styleId="471">
    <w:name w:val="Нет списка47"/>
    <w:next w:val="a7"/>
    <w:semiHidden/>
    <w:rsid w:val="00BC696C"/>
  </w:style>
  <w:style w:type="table" w:customStyle="1" w:styleId="760">
    <w:name w:val="Сетка таблицы76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4"/>
    <w:rsid w:val="00BC696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4"/>
    <w:rsid w:val="00BC696C"/>
    <w:pPr>
      <w:ind w:left="720"/>
    </w:pPr>
    <w:rPr>
      <w:rFonts w:eastAsia="Times New Roman"/>
    </w:rPr>
  </w:style>
  <w:style w:type="paragraph" w:customStyle="1" w:styleId="253">
    <w:name w:val="Обычный (веб)25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9">
    <w:name w:val="Без интервала7"/>
    <w:rsid w:val="00BC696C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481">
    <w:name w:val="Нет списка48"/>
    <w:next w:val="a7"/>
    <w:uiPriority w:val="99"/>
    <w:semiHidden/>
    <w:rsid w:val="00BC696C"/>
  </w:style>
  <w:style w:type="table" w:customStyle="1" w:styleId="770">
    <w:name w:val="Сетка таблицы77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6"/>
    <w:next w:val="aa"/>
    <w:rsid w:val="00BC696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7"/>
    <w:uiPriority w:val="99"/>
    <w:semiHidden/>
    <w:rsid w:val="00BC696C"/>
  </w:style>
  <w:style w:type="table" w:customStyle="1" w:styleId="790">
    <w:name w:val="Сетка таблицы79"/>
    <w:basedOn w:val="a6"/>
    <w:next w:val="aa"/>
    <w:rsid w:val="00BC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6"/>
    <w:next w:val="aa"/>
    <w:rsid w:val="00BC696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7"/>
    <w:uiPriority w:val="99"/>
    <w:semiHidden/>
    <w:unhideWhenUsed/>
    <w:rsid w:val="00BC696C"/>
  </w:style>
  <w:style w:type="table" w:customStyle="1" w:styleId="1100">
    <w:name w:val="Сетка таблицы110"/>
    <w:basedOn w:val="a6"/>
    <w:next w:val="aa"/>
    <w:uiPriority w:val="59"/>
    <w:rsid w:val="00BC6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 (Web)"/>
    <w:rsid w:val="00BC696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FF4B559C57F2B31FD57BBE2B5E58B1FE1E2A60F0B7150E6C0F34E5E252E64955D64B004664ADDA4f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67890A030768F3095507AB1A616F4534B0663E11B33F9B529239D9BFF02FEAC48412186DAAA3ZCf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8A98D53800D12BAB9A44B391C181C12D84281B4E1A979EAABE0B6AABB19D382E85557F7BEBAFu9O4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FF4B559C57F2B31FD57BBE2B5E58B1FE1E2A60F0B7150E6C0F34E5E252E64955D64B004664ADDA4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10970</Words>
  <Characters>62531</Characters>
  <Application>Microsoft Office Word</Application>
  <DocSecurity>0</DocSecurity>
  <Lines>521</Lines>
  <Paragraphs>146</Paragraphs>
  <ScaleCrop>false</ScaleCrop>
  <Company/>
  <LinksUpToDate>false</LinksUpToDate>
  <CharactersWithSpaces>73355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2022-12-29T08:55:00Z</dcterms:created>
  <dcterms:modified xsi:type="dcterms:W3CDTF">2022-12-29T08:55:00Z</dcterms:modified>
</cp:coreProperties>
</file>